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00E" w:rsidRPr="00702ED9" w:rsidRDefault="00237418" w:rsidP="0074400E">
      <w:pPr>
        <w:autoSpaceDE w:val="0"/>
        <w:autoSpaceDN w:val="0"/>
        <w:adjustRightInd w:val="0"/>
        <w:jc w:val="center"/>
        <w:rPr>
          <w:b w:val="0"/>
          <w:sz w:val="28"/>
          <w:szCs w:val="28"/>
        </w:rPr>
      </w:pPr>
      <w:r w:rsidRPr="00702ED9">
        <w:rPr>
          <w:b w:val="0"/>
          <w:noProof/>
          <w:sz w:val="28"/>
          <w:szCs w:val="28"/>
        </w:rPr>
        <mc:AlternateContent>
          <mc:Choice Requires="wps">
            <w:drawing>
              <wp:anchor distT="0" distB="0" distL="114300" distR="114300" simplePos="0" relativeHeight="251659264" behindDoc="0" locked="0" layoutInCell="1" allowOverlap="1" wp14:anchorId="635D20F8" wp14:editId="06C6BCAA">
                <wp:simplePos x="0" y="0"/>
                <wp:positionH relativeFrom="column">
                  <wp:posOffset>2957475</wp:posOffset>
                </wp:positionH>
                <wp:positionV relativeFrom="paragraph">
                  <wp:posOffset>-396974</wp:posOffset>
                </wp:positionV>
                <wp:extent cx="451263" cy="213756"/>
                <wp:effectExtent l="0" t="0" r="25400" b="15240"/>
                <wp:wrapNone/>
                <wp:docPr id="1" name="Прямоугольник 1"/>
                <wp:cNvGraphicFramePr/>
                <a:graphic xmlns:a="http://schemas.openxmlformats.org/drawingml/2006/main">
                  <a:graphicData uri="http://schemas.microsoft.com/office/word/2010/wordprocessingShape">
                    <wps:wsp>
                      <wps:cNvSpPr/>
                      <wps:spPr>
                        <a:xfrm>
                          <a:off x="0" y="0"/>
                          <a:ext cx="451263" cy="21375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32.85pt;margin-top:-31.25pt;width:35.55pt;height:16.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" fillcolor="white [3212]" strokecolor="white [3212]" strokeweight="2pt"/>
            </w:pict>
          </mc:Fallback>
        </mc:AlternateContent>
      </w:r>
      <w:r w:rsidR="0074400E" w:rsidRPr="00702ED9">
        <w:rPr>
          <w:b w:val="0"/>
          <w:sz w:val="28"/>
          <w:szCs w:val="28"/>
        </w:rPr>
        <w:t>МИНИСТЕРСТВО СЕЛЬСКОГО ХОЗЯЙСТВА РОССИЙСКОЙ ФЕДЕРАЦИИ</w:t>
      </w:r>
    </w:p>
    <w:p w:rsidR="0074400E" w:rsidRPr="00702ED9" w:rsidRDefault="0074400E" w:rsidP="0074400E">
      <w:pPr>
        <w:autoSpaceDE w:val="0"/>
        <w:autoSpaceDN w:val="0"/>
        <w:adjustRightInd w:val="0"/>
        <w:jc w:val="center"/>
        <w:rPr>
          <w:b w:val="0"/>
          <w:sz w:val="28"/>
          <w:szCs w:val="28"/>
        </w:rPr>
      </w:pPr>
      <w:r w:rsidRPr="00702ED9">
        <w:rPr>
          <w:b w:val="0"/>
          <w:sz w:val="28"/>
          <w:szCs w:val="28"/>
        </w:rPr>
        <w:t>ФЕДЕРАЛЬНОЕ ГОСУДАРСТВЕННОЕ БЮДЖЕТНОЕ ОБРАЗОВАТЕЛЬНОЕ УЧРЕЖДЕНИЕ ВЫСШЕГО ОБРАЗОВАНИЯ</w:t>
      </w:r>
    </w:p>
    <w:p w:rsidR="0074400E" w:rsidRPr="00702ED9" w:rsidRDefault="0074400E" w:rsidP="0074400E">
      <w:pPr>
        <w:autoSpaceDE w:val="0"/>
        <w:autoSpaceDN w:val="0"/>
        <w:adjustRightInd w:val="0"/>
        <w:jc w:val="center"/>
        <w:rPr>
          <w:b w:val="0"/>
          <w:sz w:val="28"/>
          <w:szCs w:val="28"/>
        </w:rPr>
      </w:pPr>
      <w:r w:rsidRPr="00702ED9">
        <w:rPr>
          <w:b w:val="0"/>
          <w:sz w:val="28"/>
          <w:szCs w:val="28"/>
        </w:rPr>
        <w:t>"ИЖЕВСКАЯ ГОСУДАРСТВЕННАЯ СЕЛЬСКОХОЗЯЙСТВЕННАЯ АКАДЕМИЯ"</w:t>
      </w:r>
    </w:p>
    <w:p w:rsidR="0074400E" w:rsidRPr="0074400E" w:rsidRDefault="0074400E" w:rsidP="0074400E">
      <w:pPr>
        <w:autoSpaceDE w:val="0"/>
        <w:autoSpaceDN w:val="0"/>
        <w:adjustRightInd w:val="0"/>
        <w:jc w:val="center"/>
        <w:rPr>
          <w:b w:val="0"/>
          <w:sz w:val="28"/>
          <w:szCs w:val="28"/>
        </w:rPr>
      </w:pPr>
    </w:p>
    <w:p w:rsidR="0074400E" w:rsidRPr="0074400E" w:rsidRDefault="0074400E" w:rsidP="0074400E">
      <w:pPr>
        <w:autoSpaceDE w:val="0"/>
        <w:autoSpaceDN w:val="0"/>
        <w:adjustRightInd w:val="0"/>
        <w:rPr>
          <w:b w:val="0"/>
          <w:sz w:val="28"/>
          <w:szCs w:val="28"/>
        </w:rPr>
      </w:pPr>
    </w:p>
    <w:p w:rsidR="0074400E" w:rsidRPr="0074400E" w:rsidRDefault="00007C1A" w:rsidP="0074400E">
      <w:pPr>
        <w:autoSpaceDE w:val="0"/>
        <w:autoSpaceDN w:val="0"/>
        <w:adjustRightInd w:val="0"/>
        <w:jc w:val="center"/>
        <w:rPr>
          <w:b w:val="0"/>
          <w:sz w:val="28"/>
          <w:szCs w:val="28"/>
        </w:rPr>
      </w:pPr>
      <w:r>
        <w:rPr>
          <w:b w:val="0"/>
          <w:sz w:val="28"/>
          <w:szCs w:val="28"/>
        </w:rPr>
        <w:t>Кафедра бухгалтерского</w:t>
      </w:r>
      <w:r w:rsidR="0074400E" w:rsidRPr="0074400E">
        <w:rPr>
          <w:b w:val="0"/>
          <w:sz w:val="28"/>
          <w:szCs w:val="28"/>
        </w:rPr>
        <w:t xml:space="preserve"> учет</w:t>
      </w:r>
      <w:r>
        <w:rPr>
          <w:b w:val="0"/>
          <w:sz w:val="28"/>
          <w:szCs w:val="28"/>
        </w:rPr>
        <w:t>а, финансов</w:t>
      </w:r>
      <w:r w:rsidR="0074400E" w:rsidRPr="0074400E">
        <w:rPr>
          <w:b w:val="0"/>
          <w:sz w:val="28"/>
          <w:szCs w:val="28"/>
        </w:rPr>
        <w:t xml:space="preserve"> и аудит</w:t>
      </w:r>
      <w:r>
        <w:rPr>
          <w:b w:val="0"/>
          <w:sz w:val="28"/>
          <w:szCs w:val="28"/>
        </w:rPr>
        <w:t>а</w:t>
      </w:r>
    </w:p>
    <w:p w:rsidR="0074400E" w:rsidRPr="0074400E" w:rsidRDefault="0074400E" w:rsidP="0074400E">
      <w:pPr>
        <w:autoSpaceDE w:val="0"/>
        <w:autoSpaceDN w:val="0"/>
        <w:adjustRightInd w:val="0"/>
        <w:rPr>
          <w:b w:val="0"/>
          <w:sz w:val="28"/>
          <w:szCs w:val="28"/>
        </w:rPr>
      </w:pPr>
    </w:p>
    <w:p w:rsidR="0074400E" w:rsidRPr="0074400E" w:rsidRDefault="0074400E" w:rsidP="0080262C">
      <w:pPr>
        <w:autoSpaceDE w:val="0"/>
        <w:autoSpaceDN w:val="0"/>
        <w:adjustRightInd w:val="0"/>
        <w:ind w:left="5954"/>
        <w:rPr>
          <w:b w:val="0"/>
          <w:sz w:val="28"/>
          <w:szCs w:val="28"/>
        </w:rPr>
      </w:pPr>
      <w:r w:rsidRPr="0074400E">
        <w:rPr>
          <w:b w:val="0"/>
          <w:sz w:val="28"/>
          <w:szCs w:val="28"/>
        </w:rPr>
        <w:t>Допускается к защите:</w:t>
      </w:r>
    </w:p>
    <w:p w:rsidR="0080262C" w:rsidRDefault="0074400E" w:rsidP="0080262C">
      <w:pPr>
        <w:tabs>
          <w:tab w:val="left" w:pos="3780"/>
          <w:tab w:val="right" w:pos="9355"/>
        </w:tabs>
        <w:autoSpaceDE w:val="0"/>
        <w:autoSpaceDN w:val="0"/>
        <w:adjustRightInd w:val="0"/>
        <w:ind w:left="5954"/>
        <w:rPr>
          <w:b w:val="0"/>
          <w:sz w:val="28"/>
          <w:szCs w:val="28"/>
        </w:rPr>
      </w:pPr>
      <w:r w:rsidRPr="0074400E">
        <w:rPr>
          <w:b w:val="0"/>
          <w:sz w:val="28"/>
          <w:szCs w:val="28"/>
        </w:rPr>
        <w:t>зав. кафе</w:t>
      </w:r>
      <w:r w:rsidRPr="0074400E">
        <w:rPr>
          <w:b w:val="0"/>
          <w:sz w:val="28"/>
          <w:szCs w:val="28"/>
        </w:rPr>
        <w:t>д</w:t>
      </w:r>
      <w:r w:rsidR="0080262C">
        <w:rPr>
          <w:b w:val="0"/>
          <w:sz w:val="28"/>
          <w:szCs w:val="28"/>
        </w:rPr>
        <w:t xml:space="preserve">рой, </w:t>
      </w:r>
      <w:r w:rsidRPr="0074400E">
        <w:rPr>
          <w:b w:val="0"/>
          <w:sz w:val="28"/>
          <w:szCs w:val="28"/>
        </w:rPr>
        <w:t xml:space="preserve">д.э.н., </w:t>
      </w:r>
    </w:p>
    <w:p w:rsidR="0074400E" w:rsidRPr="0074400E" w:rsidRDefault="0074400E" w:rsidP="0080262C">
      <w:pPr>
        <w:tabs>
          <w:tab w:val="left" w:pos="3780"/>
          <w:tab w:val="right" w:pos="9355"/>
        </w:tabs>
        <w:autoSpaceDE w:val="0"/>
        <w:autoSpaceDN w:val="0"/>
        <w:adjustRightInd w:val="0"/>
        <w:ind w:left="5954"/>
        <w:rPr>
          <w:b w:val="0"/>
          <w:sz w:val="28"/>
          <w:szCs w:val="28"/>
        </w:rPr>
      </w:pPr>
      <w:r w:rsidRPr="0074400E">
        <w:rPr>
          <w:b w:val="0"/>
          <w:sz w:val="28"/>
          <w:szCs w:val="28"/>
        </w:rPr>
        <w:t>профессор А</w:t>
      </w:r>
      <w:r w:rsidRPr="0074400E">
        <w:rPr>
          <w:b w:val="0"/>
          <w:sz w:val="28"/>
          <w:szCs w:val="28"/>
        </w:rPr>
        <w:t>л</w:t>
      </w:r>
      <w:r w:rsidRPr="0074400E">
        <w:rPr>
          <w:b w:val="0"/>
          <w:sz w:val="28"/>
          <w:szCs w:val="28"/>
        </w:rPr>
        <w:t>боров Р.А.</w:t>
      </w:r>
    </w:p>
    <w:p w:rsidR="0074400E" w:rsidRPr="0074400E" w:rsidRDefault="00CC74C8" w:rsidP="0080262C">
      <w:pPr>
        <w:autoSpaceDE w:val="0"/>
        <w:autoSpaceDN w:val="0"/>
        <w:adjustRightInd w:val="0"/>
        <w:ind w:left="5954"/>
        <w:rPr>
          <w:b w:val="0"/>
          <w:sz w:val="28"/>
          <w:szCs w:val="28"/>
        </w:rPr>
      </w:pPr>
      <w:r>
        <w:rPr>
          <w:b w:val="0"/>
          <w:sz w:val="28"/>
          <w:szCs w:val="28"/>
        </w:rPr>
        <w:t xml:space="preserve">«___» </w:t>
      </w:r>
      <w:r w:rsidR="0074400E" w:rsidRPr="0074400E">
        <w:rPr>
          <w:b w:val="0"/>
          <w:sz w:val="28"/>
          <w:szCs w:val="28"/>
        </w:rPr>
        <w:t>___</w:t>
      </w:r>
      <w:r w:rsidR="0080262C">
        <w:rPr>
          <w:b w:val="0"/>
          <w:sz w:val="28"/>
          <w:szCs w:val="28"/>
        </w:rPr>
        <w:t>_________</w:t>
      </w:r>
      <w:r w:rsidR="0074400E">
        <w:rPr>
          <w:b w:val="0"/>
          <w:sz w:val="28"/>
          <w:szCs w:val="28"/>
        </w:rPr>
        <w:t xml:space="preserve">__ 2017 </w:t>
      </w:r>
      <w:r w:rsidR="0074400E" w:rsidRPr="0074400E">
        <w:rPr>
          <w:b w:val="0"/>
          <w:sz w:val="28"/>
          <w:szCs w:val="28"/>
        </w:rPr>
        <w:t>г.</w:t>
      </w:r>
    </w:p>
    <w:p w:rsidR="0074400E" w:rsidRPr="0074400E" w:rsidRDefault="0074400E" w:rsidP="00702ED9">
      <w:pPr>
        <w:autoSpaceDE w:val="0"/>
        <w:autoSpaceDN w:val="0"/>
        <w:adjustRightInd w:val="0"/>
        <w:jc w:val="right"/>
        <w:rPr>
          <w:b w:val="0"/>
          <w:sz w:val="28"/>
          <w:szCs w:val="28"/>
        </w:rPr>
      </w:pPr>
      <w:r w:rsidRPr="0074400E">
        <w:rPr>
          <w:b w:val="0"/>
          <w:sz w:val="28"/>
          <w:szCs w:val="28"/>
        </w:rPr>
        <w:tab/>
      </w:r>
      <w:r w:rsidRPr="0074400E">
        <w:rPr>
          <w:b w:val="0"/>
          <w:sz w:val="28"/>
          <w:szCs w:val="28"/>
        </w:rPr>
        <w:tab/>
      </w:r>
      <w:r w:rsidRPr="0074400E">
        <w:rPr>
          <w:b w:val="0"/>
          <w:sz w:val="28"/>
          <w:szCs w:val="28"/>
        </w:rPr>
        <w:tab/>
      </w:r>
      <w:r w:rsidR="00702ED9">
        <w:rPr>
          <w:b w:val="0"/>
          <w:sz w:val="28"/>
          <w:szCs w:val="28"/>
        </w:rPr>
        <w:tab/>
      </w:r>
      <w:r w:rsidR="00702ED9">
        <w:rPr>
          <w:b w:val="0"/>
          <w:sz w:val="28"/>
          <w:szCs w:val="28"/>
        </w:rPr>
        <w:tab/>
      </w:r>
      <w:r w:rsidR="00702ED9">
        <w:rPr>
          <w:b w:val="0"/>
          <w:sz w:val="28"/>
          <w:szCs w:val="28"/>
        </w:rPr>
        <w:tab/>
      </w:r>
      <w:r w:rsidR="00702ED9">
        <w:rPr>
          <w:b w:val="0"/>
          <w:sz w:val="28"/>
          <w:szCs w:val="28"/>
        </w:rPr>
        <w:tab/>
      </w:r>
      <w:r w:rsidR="00702ED9">
        <w:rPr>
          <w:b w:val="0"/>
          <w:sz w:val="28"/>
          <w:szCs w:val="28"/>
        </w:rPr>
        <w:tab/>
      </w:r>
    </w:p>
    <w:p w:rsidR="0074400E" w:rsidRPr="0074400E" w:rsidRDefault="0074400E" w:rsidP="0074400E">
      <w:pPr>
        <w:autoSpaceDE w:val="0"/>
        <w:autoSpaceDN w:val="0"/>
        <w:adjustRightInd w:val="0"/>
        <w:rPr>
          <w:b w:val="0"/>
          <w:sz w:val="28"/>
          <w:szCs w:val="28"/>
        </w:rPr>
      </w:pPr>
    </w:p>
    <w:p w:rsidR="0074400E" w:rsidRPr="0074400E" w:rsidRDefault="0074400E" w:rsidP="0074400E">
      <w:pPr>
        <w:autoSpaceDE w:val="0"/>
        <w:autoSpaceDN w:val="0"/>
        <w:adjustRightInd w:val="0"/>
        <w:rPr>
          <w:b w:val="0"/>
          <w:sz w:val="28"/>
          <w:szCs w:val="28"/>
        </w:rPr>
      </w:pPr>
    </w:p>
    <w:p w:rsidR="0074400E" w:rsidRPr="0074400E" w:rsidRDefault="0074400E" w:rsidP="0074400E">
      <w:pPr>
        <w:autoSpaceDE w:val="0"/>
        <w:autoSpaceDN w:val="0"/>
        <w:adjustRightInd w:val="0"/>
        <w:rPr>
          <w:b w:val="0"/>
          <w:sz w:val="28"/>
          <w:szCs w:val="28"/>
        </w:rPr>
      </w:pPr>
    </w:p>
    <w:p w:rsidR="0074400E" w:rsidRPr="0074400E" w:rsidRDefault="0074400E" w:rsidP="0074400E">
      <w:pPr>
        <w:autoSpaceDE w:val="0"/>
        <w:autoSpaceDN w:val="0"/>
        <w:adjustRightInd w:val="0"/>
        <w:spacing w:line="360" w:lineRule="auto"/>
        <w:jc w:val="center"/>
        <w:rPr>
          <w:bCs/>
          <w:sz w:val="28"/>
          <w:szCs w:val="28"/>
          <w:highlight w:val="white"/>
        </w:rPr>
      </w:pPr>
      <w:r w:rsidRPr="0074400E">
        <w:rPr>
          <w:bCs/>
          <w:sz w:val="28"/>
          <w:szCs w:val="28"/>
          <w:highlight w:val="white"/>
        </w:rPr>
        <w:t>ВЫПУСКН</w:t>
      </w:r>
      <w:r w:rsidR="00007C1A">
        <w:rPr>
          <w:bCs/>
          <w:sz w:val="28"/>
          <w:szCs w:val="28"/>
          <w:highlight w:val="white"/>
        </w:rPr>
        <w:t xml:space="preserve">АЯ КВАЛИФИКАЦИОННАЯ </w:t>
      </w:r>
      <w:r w:rsidRPr="0074400E">
        <w:rPr>
          <w:bCs/>
          <w:sz w:val="28"/>
          <w:szCs w:val="28"/>
          <w:highlight w:val="white"/>
        </w:rPr>
        <w:t>РАБОТА</w:t>
      </w:r>
    </w:p>
    <w:p w:rsidR="0074400E" w:rsidRPr="0074400E" w:rsidRDefault="0074400E" w:rsidP="0074400E">
      <w:pPr>
        <w:tabs>
          <w:tab w:val="left" w:pos="6336"/>
        </w:tabs>
        <w:autoSpaceDE w:val="0"/>
        <w:autoSpaceDN w:val="0"/>
        <w:adjustRightInd w:val="0"/>
        <w:spacing w:line="360" w:lineRule="auto"/>
        <w:jc w:val="center"/>
        <w:rPr>
          <w:b w:val="0"/>
          <w:sz w:val="32"/>
          <w:szCs w:val="32"/>
        </w:rPr>
      </w:pPr>
      <w:r w:rsidRPr="0074400E">
        <w:rPr>
          <w:b w:val="0"/>
          <w:sz w:val="28"/>
          <w:szCs w:val="28"/>
        </w:rPr>
        <w:t xml:space="preserve">на тему: </w:t>
      </w:r>
      <w:r>
        <w:rPr>
          <w:b w:val="0"/>
          <w:sz w:val="32"/>
          <w:szCs w:val="32"/>
        </w:rPr>
        <w:t>Учет и контроль</w:t>
      </w:r>
      <w:r w:rsidRPr="0074400E">
        <w:rPr>
          <w:b w:val="0"/>
          <w:sz w:val="32"/>
          <w:szCs w:val="32"/>
        </w:rPr>
        <w:t xml:space="preserve"> основных средств (на примере </w:t>
      </w:r>
      <w:r>
        <w:rPr>
          <w:b w:val="0"/>
          <w:sz w:val="32"/>
          <w:szCs w:val="32"/>
        </w:rPr>
        <w:t>ООО «Русь Агро» Каракулинского района Удмуртской Республики</w:t>
      </w:r>
      <w:r w:rsidRPr="0074400E">
        <w:rPr>
          <w:b w:val="0"/>
          <w:sz w:val="32"/>
          <w:szCs w:val="32"/>
        </w:rPr>
        <w:t>)</w:t>
      </w:r>
    </w:p>
    <w:p w:rsidR="004A150B" w:rsidRPr="004A150B" w:rsidRDefault="004A150B" w:rsidP="004A150B">
      <w:pPr>
        <w:shd w:val="clear" w:color="auto" w:fill="FFFFFF"/>
        <w:spacing w:line="360" w:lineRule="auto"/>
      </w:pPr>
    </w:p>
    <w:p w:rsidR="004A150B" w:rsidRPr="004A150B" w:rsidRDefault="004A150B" w:rsidP="004A150B">
      <w:pPr>
        <w:shd w:val="clear" w:color="auto" w:fill="FFFFFF"/>
        <w:spacing w:line="360" w:lineRule="auto"/>
        <w:jc w:val="center"/>
        <w:rPr>
          <w:b w:val="0"/>
          <w:sz w:val="28"/>
          <w:szCs w:val="28"/>
        </w:rPr>
      </w:pPr>
      <w:r w:rsidRPr="004A150B">
        <w:rPr>
          <w:b w:val="0"/>
          <w:sz w:val="28"/>
          <w:szCs w:val="28"/>
        </w:rPr>
        <w:t>Направление подготовки 38.03.01 «Экономика»</w:t>
      </w:r>
    </w:p>
    <w:p w:rsidR="004A150B" w:rsidRPr="004A150B" w:rsidRDefault="004A150B" w:rsidP="004A150B">
      <w:pPr>
        <w:shd w:val="clear" w:color="auto" w:fill="FFFFFF"/>
        <w:spacing w:line="360" w:lineRule="auto"/>
        <w:jc w:val="center"/>
        <w:rPr>
          <w:b w:val="0"/>
          <w:sz w:val="28"/>
          <w:szCs w:val="28"/>
        </w:rPr>
      </w:pPr>
      <w:r w:rsidRPr="004A150B">
        <w:rPr>
          <w:b w:val="0"/>
          <w:sz w:val="28"/>
          <w:szCs w:val="28"/>
        </w:rPr>
        <w:t>Направленность «Бухгалтерский учет, анализ и аудит»</w:t>
      </w:r>
    </w:p>
    <w:p w:rsidR="0074400E" w:rsidRPr="0074400E" w:rsidRDefault="0074400E" w:rsidP="0074400E">
      <w:pPr>
        <w:tabs>
          <w:tab w:val="left" w:pos="6336"/>
        </w:tabs>
        <w:autoSpaceDE w:val="0"/>
        <w:autoSpaceDN w:val="0"/>
        <w:adjustRightInd w:val="0"/>
        <w:spacing w:line="360" w:lineRule="auto"/>
        <w:jc w:val="center"/>
        <w:rPr>
          <w:b w:val="0"/>
        </w:rPr>
      </w:pPr>
    </w:p>
    <w:p w:rsidR="0074400E" w:rsidRPr="0074400E" w:rsidRDefault="0074400E" w:rsidP="0074400E">
      <w:pPr>
        <w:tabs>
          <w:tab w:val="left" w:pos="6336"/>
        </w:tabs>
        <w:autoSpaceDE w:val="0"/>
        <w:autoSpaceDN w:val="0"/>
        <w:adjustRightInd w:val="0"/>
        <w:spacing w:line="360" w:lineRule="auto"/>
        <w:rPr>
          <w:b w:val="0"/>
          <w:sz w:val="28"/>
          <w:szCs w:val="28"/>
        </w:rPr>
      </w:pPr>
    </w:p>
    <w:p w:rsidR="0074400E" w:rsidRPr="0074400E" w:rsidRDefault="0074400E" w:rsidP="0074400E">
      <w:pPr>
        <w:tabs>
          <w:tab w:val="left" w:pos="6336"/>
          <w:tab w:val="left" w:pos="7200"/>
        </w:tabs>
        <w:autoSpaceDE w:val="0"/>
        <w:autoSpaceDN w:val="0"/>
        <w:adjustRightInd w:val="0"/>
        <w:spacing w:line="360" w:lineRule="auto"/>
        <w:rPr>
          <w:b w:val="0"/>
          <w:sz w:val="28"/>
          <w:szCs w:val="28"/>
        </w:rPr>
      </w:pPr>
      <w:r w:rsidRPr="0074400E">
        <w:rPr>
          <w:b w:val="0"/>
          <w:sz w:val="28"/>
          <w:szCs w:val="28"/>
        </w:rPr>
        <w:t xml:space="preserve"> </w:t>
      </w:r>
      <w:r w:rsidR="00AE1A81">
        <w:rPr>
          <w:b w:val="0"/>
          <w:sz w:val="28"/>
          <w:szCs w:val="28"/>
        </w:rPr>
        <w:t>Выпуск</w:t>
      </w:r>
      <w:r w:rsidRPr="0074400E">
        <w:rPr>
          <w:b w:val="0"/>
          <w:sz w:val="28"/>
          <w:szCs w:val="28"/>
        </w:rPr>
        <w:t xml:space="preserve">ник                                                                     </w:t>
      </w:r>
      <w:r>
        <w:rPr>
          <w:b w:val="0"/>
          <w:sz w:val="28"/>
          <w:szCs w:val="28"/>
        </w:rPr>
        <w:t xml:space="preserve">                М. С. Самарина</w:t>
      </w:r>
    </w:p>
    <w:p w:rsidR="0074400E" w:rsidRPr="0074400E" w:rsidRDefault="0074400E" w:rsidP="0074400E">
      <w:pPr>
        <w:tabs>
          <w:tab w:val="left" w:pos="6336"/>
        </w:tabs>
        <w:autoSpaceDE w:val="0"/>
        <w:autoSpaceDN w:val="0"/>
        <w:adjustRightInd w:val="0"/>
        <w:spacing w:line="360" w:lineRule="auto"/>
        <w:rPr>
          <w:b w:val="0"/>
          <w:sz w:val="28"/>
          <w:szCs w:val="28"/>
        </w:rPr>
      </w:pPr>
    </w:p>
    <w:p w:rsidR="0074400E" w:rsidRPr="0074400E" w:rsidRDefault="0074400E" w:rsidP="0074400E">
      <w:pPr>
        <w:tabs>
          <w:tab w:val="left" w:pos="6336"/>
        </w:tabs>
        <w:autoSpaceDE w:val="0"/>
        <w:autoSpaceDN w:val="0"/>
        <w:adjustRightInd w:val="0"/>
        <w:spacing w:line="360" w:lineRule="auto"/>
        <w:rPr>
          <w:b w:val="0"/>
          <w:sz w:val="28"/>
          <w:szCs w:val="28"/>
        </w:rPr>
      </w:pPr>
    </w:p>
    <w:p w:rsidR="0074400E" w:rsidRPr="0074400E" w:rsidRDefault="0074400E" w:rsidP="0074400E">
      <w:pPr>
        <w:tabs>
          <w:tab w:val="left" w:pos="6336"/>
        </w:tabs>
        <w:autoSpaceDE w:val="0"/>
        <w:autoSpaceDN w:val="0"/>
        <w:adjustRightInd w:val="0"/>
        <w:rPr>
          <w:b w:val="0"/>
          <w:sz w:val="28"/>
          <w:szCs w:val="28"/>
        </w:rPr>
      </w:pPr>
      <w:r w:rsidRPr="0074400E">
        <w:rPr>
          <w:b w:val="0"/>
          <w:sz w:val="28"/>
          <w:szCs w:val="28"/>
        </w:rPr>
        <w:t xml:space="preserve">Научный руководитель                                             </w:t>
      </w:r>
      <w:r>
        <w:rPr>
          <w:b w:val="0"/>
          <w:sz w:val="28"/>
          <w:szCs w:val="28"/>
        </w:rPr>
        <w:t xml:space="preserve">                     Р. А. Алборов</w:t>
      </w:r>
    </w:p>
    <w:p w:rsidR="0074400E" w:rsidRPr="0074400E" w:rsidRDefault="0033439D" w:rsidP="0074400E">
      <w:pPr>
        <w:tabs>
          <w:tab w:val="left" w:pos="6336"/>
        </w:tabs>
        <w:autoSpaceDE w:val="0"/>
        <w:autoSpaceDN w:val="0"/>
        <w:adjustRightInd w:val="0"/>
        <w:rPr>
          <w:b w:val="0"/>
          <w:sz w:val="28"/>
          <w:szCs w:val="28"/>
        </w:rPr>
      </w:pPr>
      <w:r>
        <w:rPr>
          <w:b w:val="0"/>
          <w:sz w:val="28"/>
          <w:szCs w:val="28"/>
        </w:rPr>
        <w:t>д</w:t>
      </w:r>
      <w:r w:rsidR="0074400E" w:rsidRPr="0074400E">
        <w:rPr>
          <w:b w:val="0"/>
          <w:sz w:val="28"/>
          <w:szCs w:val="28"/>
        </w:rPr>
        <w:t xml:space="preserve">.э.н., </w:t>
      </w:r>
      <w:r w:rsidR="0080262C">
        <w:rPr>
          <w:b w:val="0"/>
          <w:sz w:val="28"/>
          <w:szCs w:val="28"/>
        </w:rPr>
        <w:t>профессор</w:t>
      </w:r>
    </w:p>
    <w:p w:rsidR="0074400E" w:rsidRPr="0074400E" w:rsidRDefault="0074400E" w:rsidP="0074400E">
      <w:pPr>
        <w:tabs>
          <w:tab w:val="left" w:pos="6336"/>
        </w:tabs>
        <w:autoSpaceDE w:val="0"/>
        <w:autoSpaceDN w:val="0"/>
        <w:adjustRightInd w:val="0"/>
        <w:rPr>
          <w:b w:val="0"/>
          <w:sz w:val="28"/>
          <w:szCs w:val="28"/>
        </w:rPr>
      </w:pPr>
    </w:p>
    <w:p w:rsidR="0074400E" w:rsidRPr="0074400E" w:rsidRDefault="0074400E" w:rsidP="0074400E">
      <w:pPr>
        <w:tabs>
          <w:tab w:val="left" w:pos="6336"/>
        </w:tabs>
        <w:autoSpaceDE w:val="0"/>
        <w:autoSpaceDN w:val="0"/>
        <w:adjustRightInd w:val="0"/>
        <w:spacing w:line="360" w:lineRule="auto"/>
        <w:rPr>
          <w:b w:val="0"/>
          <w:sz w:val="28"/>
          <w:szCs w:val="28"/>
        </w:rPr>
      </w:pPr>
    </w:p>
    <w:p w:rsidR="0074400E" w:rsidRPr="0074400E" w:rsidRDefault="0074400E" w:rsidP="0074400E">
      <w:pPr>
        <w:tabs>
          <w:tab w:val="left" w:pos="6336"/>
        </w:tabs>
        <w:autoSpaceDE w:val="0"/>
        <w:autoSpaceDN w:val="0"/>
        <w:adjustRightInd w:val="0"/>
        <w:rPr>
          <w:b w:val="0"/>
          <w:sz w:val="28"/>
          <w:szCs w:val="28"/>
        </w:rPr>
      </w:pPr>
      <w:r w:rsidRPr="0074400E">
        <w:rPr>
          <w:b w:val="0"/>
          <w:sz w:val="28"/>
          <w:szCs w:val="28"/>
        </w:rPr>
        <w:t xml:space="preserve">Рецензент                                                             </w:t>
      </w:r>
      <w:r w:rsidR="00237418">
        <w:rPr>
          <w:b w:val="0"/>
          <w:sz w:val="28"/>
          <w:szCs w:val="28"/>
        </w:rPr>
        <w:t xml:space="preserve">                        </w:t>
      </w:r>
      <w:r w:rsidR="0080262C">
        <w:rPr>
          <w:b w:val="0"/>
          <w:sz w:val="28"/>
          <w:szCs w:val="28"/>
        </w:rPr>
        <w:t xml:space="preserve"> </w:t>
      </w:r>
      <w:r w:rsidR="00237418">
        <w:rPr>
          <w:b w:val="0"/>
          <w:sz w:val="28"/>
          <w:szCs w:val="28"/>
        </w:rPr>
        <w:t xml:space="preserve"> Е. В. М</w:t>
      </w:r>
      <w:r w:rsidR="00553B59">
        <w:rPr>
          <w:b w:val="0"/>
          <w:sz w:val="28"/>
          <w:szCs w:val="28"/>
        </w:rPr>
        <w:t>а</w:t>
      </w:r>
      <w:r w:rsidR="00237418">
        <w:rPr>
          <w:b w:val="0"/>
          <w:sz w:val="28"/>
          <w:szCs w:val="28"/>
        </w:rPr>
        <w:t>рковина</w:t>
      </w:r>
      <w:r w:rsidRPr="0074400E">
        <w:rPr>
          <w:b w:val="0"/>
          <w:sz w:val="28"/>
          <w:szCs w:val="28"/>
        </w:rPr>
        <w:t xml:space="preserve"> </w:t>
      </w:r>
    </w:p>
    <w:p w:rsidR="0074400E" w:rsidRPr="0074400E" w:rsidRDefault="004A150B" w:rsidP="0074400E">
      <w:pPr>
        <w:tabs>
          <w:tab w:val="left" w:pos="6336"/>
        </w:tabs>
        <w:autoSpaceDE w:val="0"/>
        <w:autoSpaceDN w:val="0"/>
        <w:adjustRightInd w:val="0"/>
        <w:rPr>
          <w:b w:val="0"/>
          <w:sz w:val="28"/>
          <w:szCs w:val="28"/>
        </w:rPr>
      </w:pPr>
      <w:r>
        <w:rPr>
          <w:b w:val="0"/>
          <w:sz w:val="28"/>
          <w:szCs w:val="28"/>
        </w:rPr>
        <w:t>к.э.н., доцент</w:t>
      </w:r>
    </w:p>
    <w:p w:rsidR="0074400E" w:rsidRPr="0074400E" w:rsidRDefault="0074400E" w:rsidP="0074400E">
      <w:pPr>
        <w:tabs>
          <w:tab w:val="left" w:pos="6336"/>
        </w:tabs>
        <w:autoSpaceDE w:val="0"/>
        <w:autoSpaceDN w:val="0"/>
        <w:adjustRightInd w:val="0"/>
        <w:jc w:val="center"/>
        <w:rPr>
          <w:b w:val="0"/>
          <w:sz w:val="28"/>
          <w:szCs w:val="28"/>
        </w:rPr>
      </w:pPr>
    </w:p>
    <w:p w:rsidR="0074400E" w:rsidRPr="0074400E" w:rsidRDefault="0074400E" w:rsidP="004A150B">
      <w:pPr>
        <w:tabs>
          <w:tab w:val="left" w:pos="6336"/>
        </w:tabs>
        <w:autoSpaceDE w:val="0"/>
        <w:autoSpaceDN w:val="0"/>
        <w:adjustRightInd w:val="0"/>
        <w:rPr>
          <w:b w:val="0"/>
          <w:sz w:val="28"/>
          <w:szCs w:val="28"/>
        </w:rPr>
      </w:pPr>
    </w:p>
    <w:p w:rsidR="0074400E" w:rsidRPr="0074400E" w:rsidRDefault="00237418" w:rsidP="0074400E">
      <w:pPr>
        <w:tabs>
          <w:tab w:val="left" w:pos="6336"/>
        </w:tabs>
        <w:autoSpaceDE w:val="0"/>
        <w:autoSpaceDN w:val="0"/>
        <w:adjustRightInd w:val="0"/>
        <w:jc w:val="center"/>
        <w:rPr>
          <w:b w:val="0"/>
          <w:sz w:val="28"/>
          <w:szCs w:val="28"/>
        </w:rPr>
      </w:pPr>
      <w:r>
        <w:rPr>
          <w:b w:val="0"/>
          <w:sz w:val="28"/>
          <w:szCs w:val="28"/>
        </w:rPr>
        <w:t xml:space="preserve">Ижевск  2017 </w:t>
      </w:r>
      <w:r w:rsidR="0074400E" w:rsidRPr="0074400E">
        <w:rPr>
          <w:b w:val="0"/>
          <w:sz w:val="28"/>
          <w:szCs w:val="28"/>
        </w:rPr>
        <w:t>г</w:t>
      </w:r>
      <w:r>
        <w:rPr>
          <w:b w:val="0"/>
          <w:sz w:val="28"/>
          <w:szCs w:val="28"/>
        </w:rPr>
        <w:t>.</w:t>
      </w:r>
    </w:p>
    <w:p w:rsidR="00CC13F3" w:rsidRDefault="00CC13F3"/>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B8145A" w:rsidRDefault="00B8145A"/>
    <w:p w:rsidR="00237418" w:rsidRDefault="00237418"/>
    <w:p w:rsidR="00237418" w:rsidRDefault="00237418"/>
    <w:p w:rsidR="00702ED9" w:rsidRDefault="00702ED9"/>
    <w:p w:rsidR="00237418" w:rsidRDefault="00237418"/>
    <w:p w:rsidR="00237418" w:rsidRDefault="00237418" w:rsidP="00237418"/>
    <w:p w:rsidR="00237418" w:rsidRDefault="00702ED9" w:rsidP="00EC4234">
      <w:pPr>
        <w:spacing w:line="360" w:lineRule="auto"/>
        <w:jc w:val="center"/>
        <w:rPr>
          <w:sz w:val="28"/>
        </w:rPr>
      </w:pPr>
      <w:r>
        <w:rPr>
          <w:b w:val="0"/>
          <w:noProof/>
        </w:rPr>
        <mc:AlternateContent>
          <mc:Choice Requires="wps">
            <w:drawing>
              <wp:anchor distT="0" distB="0" distL="114300" distR="114300" simplePos="0" relativeHeight="251665408" behindDoc="0" locked="0" layoutInCell="1" allowOverlap="1" wp14:anchorId="306E5B6B" wp14:editId="14B5F6F5">
                <wp:simplePos x="0" y="0"/>
                <wp:positionH relativeFrom="column">
                  <wp:posOffset>2898775</wp:posOffset>
                </wp:positionH>
                <wp:positionV relativeFrom="paragraph">
                  <wp:posOffset>-368935</wp:posOffset>
                </wp:positionV>
                <wp:extent cx="450850" cy="237490"/>
                <wp:effectExtent l="0" t="0" r="25400" b="10160"/>
                <wp:wrapNone/>
                <wp:docPr id="4" name="Прямоугольник 4"/>
                <wp:cNvGraphicFramePr/>
                <a:graphic xmlns:a="http://schemas.openxmlformats.org/drawingml/2006/main">
                  <a:graphicData uri="http://schemas.microsoft.com/office/word/2010/wordprocessingShape">
                    <wps:wsp>
                      <wps:cNvSpPr/>
                      <wps:spPr>
                        <a:xfrm>
                          <a:off x="0" y="0"/>
                          <a:ext cx="450850" cy="23749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 o:spid="_x0000_s1026" style="position:absolute;margin-left:228.25pt;margin-top:-29.05pt;width:35.5pt;height:18.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" fillcolor="window" strokecolor="window" strokeweight="2pt"/>
            </w:pict>
          </mc:Fallback>
        </mc:AlternateContent>
      </w:r>
      <w:r w:rsidR="00237418">
        <w:rPr>
          <w:sz w:val="28"/>
        </w:rPr>
        <w:t>СОДЕРЖАНИЕ</w:t>
      </w:r>
    </w:p>
    <w:p w:rsidR="009740AB" w:rsidRPr="00237418" w:rsidRDefault="009740AB" w:rsidP="00237418">
      <w:pPr>
        <w:jc w:val="center"/>
      </w:pPr>
    </w:p>
    <w:sdt>
      <w:sdtPr>
        <w:id w:val="-344171842"/>
        <w:docPartObj>
          <w:docPartGallery w:val="Table of Contents"/>
          <w:docPartUnique/>
        </w:docPartObj>
      </w:sdtPr>
      <w:sdtEndPr/>
      <w:sdtContent>
        <w:p w:rsidR="009740AB" w:rsidRPr="009740AB" w:rsidRDefault="009740AB" w:rsidP="00301A13">
          <w:pPr>
            <w:suppressAutoHyphens/>
            <w:spacing w:line="276" w:lineRule="auto"/>
            <w:jc w:val="both"/>
            <w:rPr>
              <w:sz w:val="28"/>
              <w:szCs w:val="28"/>
            </w:rPr>
          </w:pPr>
          <w:r w:rsidRPr="00DD6E4B">
            <w:rPr>
              <w:sz w:val="28"/>
              <w:szCs w:val="28"/>
            </w:rPr>
            <w:t>ВВЕДЕНИЕ</w:t>
          </w:r>
          <w:r>
            <w:rPr>
              <w:sz w:val="28"/>
              <w:szCs w:val="28"/>
            </w:rPr>
            <w:t>………………………………………………………………………….4</w:t>
          </w:r>
        </w:p>
        <w:p w:rsidR="009740AB" w:rsidRPr="00DD6E4B" w:rsidRDefault="009740AB" w:rsidP="00301A13">
          <w:pPr>
            <w:suppressAutoHyphens/>
            <w:spacing w:line="276" w:lineRule="auto"/>
            <w:jc w:val="both"/>
            <w:rPr>
              <w:bCs/>
              <w:color w:val="000000"/>
              <w:sz w:val="28"/>
              <w:szCs w:val="28"/>
              <w:shd w:val="clear" w:color="auto" w:fill="FFFFFF"/>
            </w:rPr>
          </w:pPr>
          <w:r w:rsidRPr="00DD6E4B">
            <w:rPr>
              <w:bCs/>
              <w:color w:val="000000"/>
              <w:sz w:val="28"/>
              <w:szCs w:val="28"/>
              <w:shd w:val="clear" w:color="auto" w:fill="FFFFFF"/>
            </w:rPr>
            <w:t>1 ТЕОРЕТИЧЕСКИЕ ОСНОВЫ УЧЕТА И КОНТРОЛЯ ОСНОВНЫХ СРЕДСТВ</w:t>
          </w:r>
          <w:r w:rsidR="004444D2">
            <w:rPr>
              <w:bCs/>
              <w:color w:val="000000"/>
              <w:sz w:val="28"/>
              <w:szCs w:val="28"/>
              <w:shd w:val="clear" w:color="auto" w:fill="FFFFFF"/>
            </w:rPr>
            <w:t>……………………………………………………………………………7</w:t>
          </w:r>
        </w:p>
        <w:p w:rsidR="009740AB" w:rsidRPr="00DD6E4B" w:rsidRDefault="009740AB" w:rsidP="00301A13">
          <w:pPr>
            <w:suppressAutoHyphens/>
            <w:spacing w:line="276" w:lineRule="auto"/>
            <w:jc w:val="both"/>
            <w:rPr>
              <w:b w:val="0"/>
              <w:bCs/>
              <w:color w:val="000000"/>
              <w:sz w:val="28"/>
              <w:szCs w:val="28"/>
              <w:shd w:val="clear" w:color="auto" w:fill="FFFFFF"/>
            </w:rPr>
          </w:pPr>
          <w:r w:rsidRPr="00DD6E4B">
            <w:rPr>
              <w:b w:val="0"/>
              <w:bCs/>
              <w:color w:val="000000"/>
              <w:sz w:val="28"/>
              <w:szCs w:val="28"/>
              <w:shd w:val="clear" w:color="auto" w:fill="FFFFFF"/>
            </w:rPr>
            <w:t>1.1 Теоретические основы учета основных средств</w:t>
          </w:r>
          <w:r w:rsidR="004444D2">
            <w:rPr>
              <w:b w:val="0"/>
              <w:bCs/>
              <w:color w:val="000000"/>
              <w:sz w:val="28"/>
              <w:szCs w:val="28"/>
              <w:shd w:val="clear" w:color="auto" w:fill="FFFFFF"/>
            </w:rPr>
            <w:t>…………………..………..…7</w:t>
          </w:r>
        </w:p>
        <w:p w:rsidR="009740AB" w:rsidRPr="00DD6E4B" w:rsidRDefault="009740AB" w:rsidP="00301A13">
          <w:pPr>
            <w:suppressAutoHyphens/>
            <w:spacing w:line="276" w:lineRule="auto"/>
            <w:jc w:val="both"/>
            <w:rPr>
              <w:b w:val="0"/>
              <w:sz w:val="28"/>
              <w:szCs w:val="28"/>
            </w:rPr>
          </w:pPr>
          <w:r w:rsidRPr="00DD6E4B">
            <w:rPr>
              <w:b w:val="0"/>
              <w:color w:val="000000"/>
              <w:sz w:val="28"/>
              <w:szCs w:val="28"/>
            </w:rPr>
            <w:t>1.2 Теоретические основы контроля основных средств</w:t>
          </w:r>
          <w:r w:rsidR="004444D2">
            <w:rPr>
              <w:b w:val="0"/>
              <w:color w:val="000000"/>
              <w:sz w:val="28"/>
              <w:szCs w:val="28"/>
            </w:rPr>
            <w:t>…………………..…..…19</w:t>
          </w:r>
        </w:p>
        <w:p w:rsidR="009740AB" w:rsidRPr="00DD6E4B" w:rsidRDefault="009740AB" w:rsidP="00301A13">
          <w:pPr>
            <w:suppressAutoHyphens/>
            <w:spacing w:line="276" w:lineRule="auto"/>
            <w:jc w:val="both"/>
            <w:rPr>
              <w:rFonts w:eastAsiaTheme="minorHAnsi"/>
              <w:sz w:val="28"/>
              <w:szCs w:val="28"/>
              <w:lang w:eastAsia="en-US"/>
            </w:rPr>
          </w:pPr>
          <w:r>
            <w:rPr>
              <w:rFonts w:eastAsiaTheme="minorHAnsi"/>
              <w:sz w:val="28"/>
              <w:szCs w:val="28"/>
              <w:lang w:eastAsia="en-US"/>
            </w:rPr>
            <w:t xml:space="preserve">2 </w:t>
          </w:r>
          <w:r w:rsidRPr="00DD6E4B">
            <w:rPr>
              <w:rFonts w:eastAsiaTheme="minorHAnsi"/>
              <w:sz w:val="28"/>
              <w:szCs w:val="28"/>
              <w:lang w:eastAsia="en-US"/>
            </w:rPr>
            <w:t>ОРГАНИЗАЦИОННО-ЭКОНОМИЧ</w:t>
          </w:r>
          <w:r w:rsidR="00301A13">
            <w:rPr>
              <w:rFonts w:eastAsiaTheme="minorHAnsi"/>
              <w:sz w:val="28"/>
              <w:szCs w:val="28"/>
              <w:lang w:eastAsia="en-US"/>
            </w:rPr>
            <w:t>ЕСКАЯ И ПРАВОВАЯ ХАРАК</w:t>
          </w:r>
          <w:r>
            <w:rPr>
              <w:rFonts w:eastAsiaTheme="minorHAnsi"/>
              <w:sz w:val="28"/>
              <w:szCs w:val="28"/>
              <w:lang w:eastAsia="en-US"/>
            </w:rPr>
            <w:t xml:space="preserve">ТЕРИСТИКА </w:t>
          </w:r>
          <w:r w:rsidRPr="00DD6E4B">
            <w:rPr>
              <w:rFonts w:eastAsiaTheme="minorHAnsi"/>
              <w:sz w:val="28"/>
              <w:szCs w:val="28"/>
              <w:lang w:eastAsia="en-US"/>
            </w:rPr>
            <w:t>ООО «РУСЬ АГРО»</w:t>
          </w:r>
          <w:r w:rsidR="00B236AC">
            <w:rPr>
              <w:rFonts w:eastAsiaTheme="minorHAnsi"/>
              <w:sz w:val="28"/>
              <w:szCs w:val="28"/>
              <w:lang w:eastAsia="en-US"/>
            </w:rPr>
            <w:t xml:space="preserve"> </w:t>
          </w:r>
          <w:r w:rsidR="00301A13">
            <w:rPr>
              <w:rFonts w:eastAsiaTheme="minorHAnsi"/>
              <w:sz w:val="28"/>
              <w:szCs w:val="28"/>
              <w:lang w:eastAsia="en-US"/>
            </w:rPr>
            <w:t xml:space="preserve"> …………………..……</w:t>
          </w:r>
          <w:r w:rsidR="00B236AC">
            <w:rPr>
              <w:rFonts w:eastAsiaTheme="minorHAnsi"/>
              <w:sz w:val="28"/>
              <w:szCs w:val="28"/>
              <w:lang w:eastAsia="en-US"/>
            </w:rPr>
            <w:t>..</w:t>
          </w:r>
          <w:r w:rsidR="00301A13">
            <w:rPr>
              <w:rFonts w:eastAsiaTheme="minorHAnsi"/>
              <w:sz w:val="28"/>
              <w:szCs w:val="28"/>
              <w:lang w:eastAsia="en-US"/>
            </w:rPr>
            <w:t>……</w:t>
          </w:r>
          <w:r w:rsidR="004444D2">
            <w:rPr>
              <w:rFonts w:eastAsiaTheme="minorHAnsi"/>
              <w:sz w:val="28"/>
              <w:szCs w:val="28"/>
              <w:lang w:eastAsia="en-US"/>
            </w:rPr>
            <w:t>..…26</w:t>
          </w:r>
        </w:p>
        <w:p w:rsidR="009740AB" w:rsidRPr="00DD6E4B" w:rsidRDefault="009740AB" w:rsidP="00301A13">
          <w:pPr>
            <w:suppressAutoHyphens/>
            <w:spacing w:line="276" w:lineRule="auto"/>
            <w:jc w:val="both"/>
            <w:rPr>
              <w:rFonts w:eastAsiaTheme="minorHAnsi"/>
              <w:b w:val="0"/>
              <w:sz w:val="28"/>
              <w:szCs w:val="28"/>
              <w:lang w:eastAsia="en-US"/>
            </w:rPr>
          </w:pPr>
          <w:r w:rsidRPr="00DD6E4B">
            <w:rPr>
              <w:rFonts w:eastAsiaTheme="minorHAnsi"/>
              <w:b w:val="0"/>
              <w:sz w:val="28"/>
              <w:szCs w:val="28"/>
              <w:lang w:eastAsia="en-US"/>
            </w:rPr>
            <w:t>2.1 Местоположение, правовой статус и виды деятельности организации</w:t>
          </w:r>
          <w:r w:rsidR="004444D2">
            <w:rPr>
              <w:rFonts w:eastAsiaTheme="minorHAnsi"/>
              <w:b w:val="0"/>
              <w:sz w:val="28"/>
              <w:szCs w:val="28"/>
              <w:lang w:eastAsia="en-US"/>
            </w:rPr>
            <w:t>…….26</w:t>
          </w:r>
        </w:p>
        <w:p w:rsidR="009740AB" w:rsidRPr="00DD6E4B" w:rsidRDefault="009740AB" w:rsidP="00301A13">
          <w:pPr>
            <w:shd w:val="clear" w:color="auto" w:fill="FFFFFF"/>
            <w:suppressAutoHyphens/>
            <w:spacing w:line="276" w:lineRule="auto"/>
            <w:jc w:val="both"/>
            <w:rPr>
              <w:b w:val="0"/>
              <w:sz w:val="28"/>
              <w:szCs w:val="28"/>
            </w:rPr>
          </w:pPr>
          <w:r>
            <w:rPr>
              <w:b w:val="0"/>
              <w:sz w:val="28"/>
              <w:szCs w:val="28"/>
            </w:rPr>
            <w:t>2.2</w:t>
          </w:r>
          <w:r w:rsidRPr="00DD6E4B">
            <w:rPr>
              <w:b w:val="0"/>
              <w:sz w:val="28"/>
              <w:szCs w:val="28"/>
            </w:rPr>
            <w:t xml:space="preserve"> Основные экономические показатели деятельности организации, ее финансовое состояние и платежеспособность</w:t>
          </w:r>
          <w:r>
            <w:rPr>
              <w:b w:val="0"/>
              <w:sz w:val="28"/>
              <w:szCs w:val="28"/>
            </w:rPr>
            <w:t>……</w:t>
          </w:r>
          <w:r w:rsidR="00301A13">
            <w:rPr>
              <w:b w:val="0"/>
              <w:sz w:val="28"/>
              <w:szCs w:val="28"/>
            </w:rPr>
            <w:t>………………………</w:t>
          </w:r>
          <w:r w:rsidR="00B236AC">
            <w:rPr>
              <w:b w:val="0"/>
              <w:sz w:val="28"/>
              <w:szCs w:val="28"/>
            </w:rPr>
            <w:t>.</w:t>
          </w:r>
          <w:r w:rsidR="00301A13">
            <w:rPr>
              <w:b w:val="0"/>
              <w:sz w:val="28"/>
              <w:szCs w:val="28"/>
            </w:rPr>
            <w:t>…</w:t>
          </w:r>
          <w:r w:rsidR="004444D2">
            <w:rPr>
              <w:b w:val="0"/>
              <w:sz w:val="28"/>
              <w:szCs w:val="28"/>
            </w:rPr>
            <w:t>.….31</w:t>
          </w:r>
        </w:p>
        <w:p w:rsidR="009740AB" w:rsidRPr="00DD6E4B" w:rsidRDefault="009740AB" w:rsidP="00301A13">
          <w:pPr>
            <w:suppressAutoHyphens/>
            <w:spacing w:line="276" w:lineRule="auto"/>
            <w:jc w:val="both"/>
            <w:rPr>
              <w:rFonts w:eastAsiaTheme="minorHAnsi"/>
              <w:b w:val="0"/>
              <w:sz w:val="28"/>
              <w:szCs w:val="28"/>
              <w:lang w:eastAsia="en-US"/>
            </w:rPr>
          </w:pPr>
          <w:r w:rsidRPr="00DD6E4B">
            <w:rPr>
              <w:rFonts w:eastAsiaTheme="minorHAnsi"/>
              <w:b w:val="0"/>
              <w:sz w:val="28"/>
              <w:szCs w:val="28"/>
              <w:lang w:eastAsia="en-US"/>
            </w:rPr>
            <w:t>2.3 Оценка состояния бухгалтерского учета и внутреннего контроля организации</w:t>
          </w:r>
          <w:r>
            <w:rPr>
              <w:rFonts w:eastAsiaTheme="minorHAnsi"/>
              <w:b w:val="0"/>
              <w:sz w:val="28"/>
              <w:szCs w:val="28"/>
              <w:lang w:eastAsia="en-US"/>
            </w:rPr>
            <w:t>…………</w:t>
          </w:r>
          <w:r w:rsidR="00301A13">
            <w:rPr>
              <w:rFonts w:eastAsiaTheme="minorHAnsi"/>
              <w:b w:val="0"/>
              <w:sz w:val="28"/>
              <w:szCs w:val="28"/>
              <w:lang w:eastAsia="en-US"/>
            </w:rPr>
            <w:t>……………………………………………</w:t>
          </w:r>
          <w:r w:rsidR="00EC4234">
            <w:rPr>
              <w:rFonts w:eastAsiaTheme="minorHAnsi"/>
              <w:b w:val="0"/>
              <w:sz w:val="28"/>
              <w:szCs w:val="28"/>
              <w:lang w:eastAsia="en-US"/>
            </w:rPr>
            <w:t>…</w:t>
          </w:r>
          <w:r w:rsidR="004444D2">
            <w:rPr>
              <w:rFonts w:eastAsiaTheme="minorHAnsi"/>
              <w:b w:val="0"/>
              <w:sz w:val="28"/>
              <w:szCs w:val="28"/>
              <w:lang w:eastAsia="en-US"/>
            </w:rPr>
            <w:t>……..……….38</w:t>
          </w:r>
        </w:p>
        <w:p w:rsidR="009740AB" w:rsidRPr="00DD6E4B" w:rsidRDefault="009740AB" w:rsidP="00301A13">
          <w:pPr>
            <w:suppressAutoHyphens/>
            <w:spacing w:line="276" w:lineRule="auto"/>
            <w:jc w:val="both"/>
            <w:rPr>
              <w:rFonts w:eastAsiaTheme="minorHAnsi"/>
              <w:sz w:val="28"/>
              <w:szCs w:val="28"/>
              <w:lang w:eastAsia="en-US"/>
            </w:rPr>
          </w:pPr>
          <w:r w:rsidRPr="00DD6E4B">
            <w:rPr>
              <w:rFonts w:eastAsiaTheme="minorHAnsi"/>
              <w:sz w:val="28"/>
              <w:szCs w:val="28"/>
              <w:lang w:eastAsia="en-US"/>
            </w:rPr>
            <w:t>3 ОРГАНИЗАЦИЯ И МЕТОДИКА БУХГАЛТЕРСКОГО УЧЕТА ОСНОВНЫХ СРЕДСТВ В ООО «РУСЬ АГРО»</w:t>
          </w:r>
          <w:r w:rsidR="00301A13">
            <w:rPr>
              <w:rFonts w:eastAsiaTheme="minorHAnsi"/>
              <w:sz w:val="28"/>
              <w:szCs w:val="28"/>
              <w:lang w:eastAsia="en-US"/>
            </w:rPr>
            <w:t>………</w:t>
          </w:r>
          <w:r>
            <w:rPr>
              <w:rFonts w:eastAsiaTheme="minorHAnsi"/>
              <w:sz w:val="28"/>
              <w:szCs w:val="28"/>
              <w:lang w:eastAsia="en-US"/>
            </w:rPr>
            <w:t>………</w:t>
          </w:r>
          <w:r w:rsidR="00EC4234">
            <w:rPr>
              <w:rFonts w:eastAsiaTheme="minorHAnsi"/>
              <w:sz w:val="28"/>
              <w:szCs w:val="28"/>
              <w:lang w:eastAsia="en-US"/>
            </w:rPr>
            <w:t>………...</w:t>
          </w:r>
          <w:r w:rsidR="00B236AC">
            <w:rPr>
              <w:rFonts w:eastAsiaTheme="minorHAnsi"/>
              <w:sz w:val="28"/>
              <w:szCs w:val="28"/>
              <w:lang w:eastAsia="en-US"/>
            </w:rPr>
            <w:t>.</w:t>
          </w:r>
          <w:r w:rsidR="004444D2">
            <w:rPr>
              <w:rFonts w:eastAsiaTheme="minorHAnsi"/>
              <w:sz w:val="28"/>
              <w:szCs w:val="28"/>
              <w:lang w:eastAsia="en-US"/>
            </w:rPr>
            <w:t>…..48</w:t>
          </w:r>
        </w:p>
        <w:p w:rsidR="009740AB" w:rsidRPr="009740AB" w:rsidRDefault="009740AB" w:rsidP="00301A13">
          <w:pPr>
            <w:suppressAutoHyphens/>
            <w:spacing w:line="276" w:lineRule="auto"/>
            <w:jc w:val="both"/>
            <w:rPr>
              <w:rFonts w:eastAsiaTheme="minorHAnsi"/>
              <w:b w:val="0"/>
              <w:sz w:val="28"/>
              <w:szCs w:val="28"/>
              <w:lang w:eastAsia="en-US"/>
            </w:rPr>
          </w:pPr>
          <w:r w:rsidRPr="00DD6E4B">
            <w:rPr>
              <w:rFonts w:eastAsiaTheme="minorHAnsi"/>
              <w:b w:val="0"/>
              <w:sz w:val="28"/>
              <w:szCs w:val="28"/>
              <w:lang w:eastAsia="en-US"/>
            </w:rPr>
            <w:t>3</w:t>
          </w:r>
          <w:r w:rsidRPr="009740AB">
            <w:rPr>
              <w:rFonts w:eastAsiaTheme="minorHAnsi"/>
              <w:b w:val="0"/>
              <w:sz w:val="28"/>
              <w:szCs w:val="28"/>
              <w:lang w:eastAsia="en-US"/>
            </w:rPr>
            <w:t>.1 Задачи бухгалтерского учета</w:t>
          </w:r>
          <w:r w:rsidR="004444D2">
            <w:rPr>
              <w:rFonts w:eastAsiaTheme="minorHAnsi"/>
              <w:b w:val="0"/>
              <w:sz w:val="28"/>
              <w:szCs w:val="28"/>
              <w:lang w:eastAsia="en-US"/>
            </w:rPr>
            <w:t xml:space="preserve"> основных средств……………………..………48</w:t>
          </w:r>
        </w:p>
        <w:p w:rsidR="009740AB" w:rsidRPr="009740AB" w:rsidRDefault="009740AB" w:rsidP="00301A13">
          <w:pPr>
            <w:pStyle w:val="a8"/>
            <w:numPr>
              <w:ilvl w:val="1"/>
              <w:numId w:val="17"/>
            </w:numPr>
            <w:suppressAutoHyphens/>
            <w:spacing w:after="0"/>
            <w:jc w:val="both"/>
            <w:rPr>
              <w:rFonts w:ascii="Times New Roman" w:hAnsi="Times New Roman" w:cs="Times New Roman"/>
              <w:sz w:val="28"/>
              <w:szCs w:val="28"/>
            </w:rPr>
          </w:pPr>
          <w:r w:rsidRPr="009740AB">
            <w:rPr>
              <w:rFonts w:ascii="Times New Roman" w:hAnsi="Times New Roman" w:cs="Times New Roman"/>
              <w:sz w:val="28"/>
              <w:szCs w:val="28"/>
            </w:rPr>
            <w:t xml:space="preserve">Первичный учет движения </w:t>
          </w:r>
          <w:r w:rsidR="004444D2">
            <w:rPr>
              <w:rFonts w:ascii="Times New Roman" w:hAnsi="Times New Roman" w:cs="Times New Roman"/>
              <w:sz w:val="28"/>
              <w:szCs w:val="28"/>
            </w:rPr>
            <w:t>основных средств………………………………..50</w:t>
          </w:r>
        </w:p>
        <w:p w:rsidR="009740AB" w:rsidRPr="00DD6E4B" w:rsidRDefault="009740AB" w:rsidP="00301A13">
          <w:pPr>
            <w:suppressAutoHyphens/>
            <w:spacing w:line="276" w:lineRule="auto"/>
            <w:contextualSpacing/>
            <w:jc w:val="both"/>
            <w:rPr>
              <w:rFonts w:eastAsiaTheme="minorHAnsi"/>
              <w:b w:val="0"/>
              <w:sz w:val="28"/>
              <w:szCs w:val="28"/>
              <w:lang w:eastAsia="en-US"/>
            </w:rPr>
          </w:pPr>
          <w:r w:rsidRPr="009740AB">
            <w:rPr>
              <w:rFonts w:eastAsiaTheme="minorHAnsi"/>
              <w:b w:val="0"/>
              <w:sz w:val="28"/>
              <w:szCs w:val="28"/>
              <w:lang w:eastAsia="en-US"/>
            </w:rPr>
            <w:t>3.</w:t>
          </w:r>
          <w:r>
            <w:rPr>
              <w:rFonts w:eastAsiaTheme="minorHAnsi"/>
              <w:b w:val="0"/>
              <w:sz w:val="28"/>
              <w:szCs w:val="28"/>
              <w:lang w:eastAsia="en-US"/>
            </w:rPr>
            <w:t xml:space="preserve">3. </w:t>
          </w:r>
          <w:r w:rsidRPr="00DD6E4B">
            <w:rPr>
              <w:rFonts w:eastAsiaTheme="minorHAnsi"/>
              <w:b w:val="0"/>
              <w:sz w:val="28"/>
              <w:szCs w:val="28"/>
              <w:lang w:eastAsia="en-US"/>
            </w:rPr>
            <w:t>Организация и методика аналитического и синтетического учета основных средств</w:t>
          </w:r>
          <w:r w:rsidR="004444D2">
            <w:rPr>
              <w:rFonts w:eastAsiaTheme="minorHAnsi"/>
              <w:b w:val="0"/>
              <w:sz w:val="28"/>
              <w:szCs w:val="28"/>
              <w:lang w:eastAsia="en-US"/>
            </w:rPr>
            <w:t>………………………………………………………………………………54</w:t>
          </w:r>
        </w:p>
        <w:p w:rsidR="009740AB" w:rsidRPr="00DD6E4B" w:rsidRDefault="009740AB" w:rsidP="00301A13">
          <w:pPr>
            <w:pStyle w:val="a8"/>
            <w:numPr>
              <w:ilvl w:val="1"/>
              <w:numId w:val="9"/>
            </w:numPr>
            <w:suppressAutoHyphen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D6E4B">
            <w:rPr>
              <w:rFonts w:ascii="Times New Roman" w:hAnsi="Times New Roman" w:cs="Times New Roman"/>
              <w:sz w:val="28"/>
              <w:szCs w:val="28"/>
            </w:rPr>
            <w:t>Рационализация бухгалтерского учета основных средств</w:t>
          </w:r>
          <w:r w:rsidR="004444D2">
            <w:rPr>
              <w:rFonts w:ascii="Times New Roman" w:hAnsi="Times New Roman" w:cs="Times New Roman"/>
              <w:sz w:val="28"/>
              <w:szCs w:val="28"/>
            </w:rPr>
            <w:t>…………….…….73</w:t>
          </w:r>
        </w:p>
        <w:p w:rsidR="009740AB" w:rsidRPr="00DD6E4B" w:rsidRDefault="009740AB" w:rsidP="00301A13">
          <w:pPr>
            <w:suppressAutoHyphens/>
            <w:spacing w:line="276" w:lineRule="auto"/>
            <w:jc w:val="both"/>
            <w:rPr>
              <w:sz w:val="28"/>
              <w:szCs w:val="28"/>
            </w:rPr>
          </w:pPr>
          <w:r w:rsidRPr="00DD6E4B">
            <w:rPr>
              <w:sz w:val="28"/>
              <w:szCs w:val="28"/>
            </w:rPr>
            <w:t>4 ОРГАНИЗАЦИЯ И МЕТ</w:t>
          </w:r>
          <w:r w:rsidR="00EC4234">
            <w:rPr>
              <w:sz w:val="28"/>
              <w:szCs w:val="28"/>
            </w:rPr>
            <w:t>ОДИКА КОНТРОЛЯ ОСНОВНЫХ СРЕДСТВ</w:t>
          </w:r>
          <w:r>
            <w:rPr>
              <w:sz w:val="28"/>
              <w:szCs w:val="28"/>
            </w:rPr>
            <w:t>………………………………</w:t>
          </w:r>
          <w:r w:rsidR="00EC4234">
            <w:rPr>
              <w:sz w:val="28"/>
              <w:szCs w:val="28"/>
            </w:rPr>
            <w:t>...</w:t>
          </w:r>
          <w:r w:rsidR="004444D2">
            <w:rPr>
              <w:sz w:val="28"/>
              <w:szCs w:val="28"/>
            </w:rPr>
            <w:t>………………………………………...77</w:t>
          </w:r>
        </w:p>
        <w:p w:rsidR="009740AB" w:rsidRPr="00DD6E4B" w:rsidRDefault="009740AB" w:rsidP="00301A13">
          <w:pPr>
            <w:suppressAutoHyphens/>
            <w:spacing w:line="276" w:lineRule="auto"/>
            <w:jc w:val="both"/>
            <w:rPr>
              <w:rFonts w:eastAsiaTheme="minorHAnsi"/>
              <w:b w:val="0"/>
              <w:sz w:val="28"/>
              <w:szCs w:val="28"/>
              <w:lang w:eastAsia="en-US"/>
            </w:rPr>
          </w:pPr>
          <w:r w:rsidRPr="00DD6E4B">
            <w:rPr>
              <w:b w:val="0"/>
              <w:sz w:val="28"/>
              <w:szCs w:val="28"/>
            </w:rPr>
            <w:t>4.1 Задачи контроля основных средств</w:t>
          </w:r>
          <w:r w:rsidR="004444D2">
            <w:rPr>
              <w:b w:val="0"/>
              <w:sz w:val="28"/>
              <w:szCs w:val="28"/>
            </w:rPr>
            <w:t>……………………………………….…..77</w:t>
          </w:r>
        </w:p>
        <w:p w:rsidR="009740AB" w:rsidRPr="00DD6E4B" w:rsidRDefault="009740AB" w:rsidP="00301A13">
          <w:pPr>
            <w:suppressAutoHyphens/>
            <w:spacing w:line="276" w:lineRule="auto"/>
            <w:jc w:val="both"/>
            <w:rPr>
              <w:rFonts w:eastAsiaTheme="minorHAnsi"/>
              <w:b w:val="0"/>
              <w:sz w:val="28"/>
              <w:szCs w:val="28"/>
              <w:lang w:eastAsia="en-US"/>
            </w:rPr>
          </w:pPr>
          <w:r>
            <w:rPr>
              <w:b w:val="0"/>
              <w:sz w:val="28"/>
              <w:szCs w:val="28"/>
            </w:rPr>
            <w:t xml:space="preserve">4.2 </w:t>
          </w:r>
          <w:r w:rsidRPr="00DD6E4B">
            <w:rPr>
              <w:rFonts w:eastAsiaTheme="minorHAnsi"/>
              <w:b w:val="0"/>
              <w:sz w:val="28"/>
              <w:szCs w:val="28"/>
              <w:lang w:eastAsia="en-US"/>
            </w:rPr>
            <w:t>Планирование и программирование внутреннего контроля основных средств</w:t>
          </w:r>
          <w:r>
            <w:rPr>
              <w:rFonts w:eastAsiaTheme="minorHAnsi"/>
              <w:b w:val="0"/>
              <w:sz w:val="28"/>
              <w:szCs w:val="28"/>
              <w:lang w:eastAsia="en-US"/>
            </w:rPr>
            <w:t>………</w:t>
          </w:r>
          <w:r w:rsidR="004444D2">
            <w:rPr>
              <w:rFonts w:eastAsiaTheme="minorHAnsi"/>
              <w:b w:val="0"/>
              <w:sz w:val="28"/>
              <w:szCs w:val="28"/>
              <w:lang w:eastAsia="en-US"/>
            </w:rPr>
            <w:t>…………………………………………………………………...….78</w:t>
          </w:r>
        </w:p>
        <w:p w:rsidR="009740AB" w:rsidRDefault="009740AB" w:rsidP="00301A13">
          <w:pPr>
            <w:suppressAutoHyphens/>
            <w:spacing w:line="276" w:lineRule="auto"/>
            <w:jc w:val="both"/>
            <w:rPr>
              <w:rFonts w:eastAsiaTheme="minorHAnsi"/>
              <w:b w:val="0"/>
              <w:sz w:val="28"/>
              <w:szCs w:val="28"/>
              <w:lang w:eastAsia="en-US"/>
            </w:rPr>
          </w:pPr>
          <w:r w:rsidRPr="00DD6E4B">
            <w:rPr>
              <w:rFonts w:eastAsiaTheme="minorHAnsi"/>
              <w:b w:val="0"/>
              <w:sz w:val="28"/>
              <w:szCs w:val="28"/>
              <w:lang w:eastAsia="en-US"/>
            </w:rPr>
            <w:t>4.3 Методика проведения внутреннего кон</w:t>
          </w:r>
          <w:r>
            <w:rPr>
              <w:rFonts w:eastAsiaTheme="minorHAnsi"/>
              <w:b w:val="0"/>
              <w:sz w:val="28"/>
              <w:szCs w:val="28"/>
              <w:lang w:eastAsia="en-US"/>
            </w:rPr>
            <w:t>троля движения основных средств………</w:t>
          </w:r>
          <w:r w:rsidR="00EC4234">
            <w:rPr>
              <w:rFonts w:eastAsiaTheme="minorHAnsi"/>
              <w:b w:val="0"/>
              <w:sz w:val="28"/>
              <w:szCs w:val="28"/>
              <w:lang w:eastAsia="en-US"/>
            </w:rPr>
            <w:t>………………………………………………………………...</w:t>
          </w:r>
          <w:r w:rsidR="004444D2">
            <w:rPr>
              <w:rFonts w:eastAsiaTheme="minorHAnsi"/>
              <w:b w:val="0"/>
              <w:sz w:val="28"/>
              <w:szCs w:val="28"/>
              <w:lang w:eastAsia="en-US"/>
            </w:rPr>
            <w:t>…….87</w:t>
          </w:r>
        </w:p>
        <w:p w:rsidR="00370BFF" w:rsidRDefault="009740AB" w:rsidP="00301A13">
          <w:pPr>
            <w:suppressAutoHyphens/>
            <w:spacing w:line="276" w:lineRule="auto"/>
            <w:jc w:val="both"/>
            <w:rPr>
              <w:rFonts w:eastAsiaTheme="minorHAnsi"/>
              <w:b w:val="0"/>
              <w:sz w:val="28"/>
              <w:szCs w:val="28"/>
              <w:lang w:eastAsia="en-US"/>
            </w:rPr>
          </w:pPr>
          <w:r>
            <w:rPr>
              <w:rFonts w:eastAsiaTheme="minorHAnsi"/>
              <w:b w:val="0"/>
              <w:sz w:val="28"/>
              <w:szCs w:val="28"/>
              <w:lang w:eastAsia="en-US"/>
            </w:rPr>
            <w:t xml:space="preserve">4.4. </w:t>
          </w:r>
          <w:r w:rsidRPr="009740AB">
            <w:rPr>
              <w:rFonts w:eastAsiaTheme="minorHAnsi"/>
              <w:b w:val="0"/>
              <w:sz w:val="28"/>
              <w:szCs w:val="28"/>
              <w:lang w:eastAsia="en-US"/>
            </w:rPr>
            <w:t>Оценка и оформление результатов внутреннего контроля основных</w:t>
          </w:r>
          <w:r w:rsidR="00370BFF">
            <w:rPr>
              <w:rFonts w:eastAsiaTheme="minorHAnsi"/>
              <w:b w:val="0"/>
              <w:sz w:val="28"/>
              <w:szCs w:val="28"/>
              <w:lang w:eastAsia="en-US"/>
            </w:rPr>
            <w:t xml:space="preserve"> средств</w:t>
          </w:r>
          <w:r w:rsidR="004444D2">
            <w:rPr>
              <w:rFonts w:eastAsiaTheme="minorHAnsi"/>
              <w:b w:val="0"/>
              <w:sz w:val="28"/>
              <w:szCs w:val="28"/>
              <w:lang w:eastAsia="en-US"/>
            </w:rPr>
            <w:t>………………………………………………………………………………89</w:t>
          </w:r>
        </w:p>
        <w:p w:rsidR="00370BFF" w:rsidRDefault="00370BFF" w:rsidP="00301A13">
          <w:pPr>
            <w:suppressAutoHyphens/>
            <w:spacing w:line="276" w:lineRule="auto"/>
            <w:jc w:val="both"/>
            <w:rPr>
              <w:rFonts w:eastAsiaTheme="minorHAnsi"/>
              <w:b w:val="0"/>
              <w:sz w:val="28"/>
              <w:szCs w:val="28"/>
              <w:lang w:eastAsia="en-US"/>
            </w:rPr>
          </w:pPr>
          <w:r>
            <w:rPr>
              <w:rFonts w:eastAsiaTheme="minorHAnsi"/>
              <w:b w:val="0"/>
              <w:sz w:val="28"/>
              <w:szCs w:val="28"/>
              <w:lang w:eastAsia="en-US"/>
            </w:rPr>
            <w:t>ВЫВОДЫ И ПРЕДЛОЖЕНИЯ</w:t>
          </w:r>
          <w:r w:rsidR="00EC4234">
            <w:rPr>
              <w:rFonts w:eastAsiaTheme="minorHAnsi"/>
              <w:b w:val="0"/>
              <w:sz w:val="28"/>
              <w:szCs w:val="28"/>
              <w:lang w:eastAsia="en-US"/>
            </w:rPr>
            <w:t>……………………………………………………</w:t>
          </w:r>
          <w:r w:rsidR="004444D2">
            <w:rPr>
              <w:rFonts w:eastAsiaTheme="minorHAnsi"/>
              <w:b w:val="0"/>
              <w:sz w:val="28"/>
              <w:szCs w:val="28"/>
              <w:lang w:eastAsia="en-US"/>
            </w:rPr>
            <w:t>96</w:t>
          </w:r>
        </w:p>
        <w:p w:rsidR="00370BFF" w:rsidRDefault="00370BFF" w:rsidP="00301A13">
          <w:pPr>
            <w:suppressAutoHyphens/>
            <w:spacing w:line="276" w:lineRule="auto"/>
            <w:jc w:val="both"/>
            <w:rPr>
              <w:rFonts w:eastAsiaTheme="minorHAnsi"/>
              <w:b w:val="0"/>
              <w:sz w:val="28"/>
              <w:szCs w:val="28"/>
              <w:lang w:eastAsia="en-US"/>
            </w:rPr>
          </w:pPr>
          <w:r>
            <w:rPr>
              <w:rFonts w:eastAsiaTheme="minorHAnsi"/>
              <w:b w:val="0"/>
              <w:sz w:val="28"/>
              <w:szCs w:val="28"/>
              <w:lang w:eastAsia="en-US"/>
            </w:rPr>
            <w:t>СПИСОК ИСПОЛЬЗОВАННОЙ ЛИТЕРАТУРЫ</w:t>
          </w:r>
          <w:r w:rsidR="003606BA">
            <w:rPr>
              <w:rFonts w:eastAsiaTheme="minorHAnsi"/>
              <w:b w:val="0"/>
              <w:sz w:val="28"/>
              <w:szCs w:val="28"/>
              <w:lang w:eastAsia="en-US"/>
            </w:rPr>
            <w:t>………………………………</w:t>
          </w:r>
          <w:r w:rsidR="004444D2">
            <w:rPr>
              <w:rFonts w:eastAsiaTheme="minorHAnsi"/>
              <w:b w:val="0"/>
              <w:sz w:val="28"/>
              <w:szCs w:val="28"/>
              <w:lang w:eastAsia="en-US"/>
            </w:rPr>
            <w:t>101</w:t>
          </w:r>
        </w:p>
        <w:p w:rsidR="00DD6E4B" w:rsidRPr="00370BFF" w:rsidRDefault="00C56946" w:rsidP="00301A13">
          <w:pPr>
            <w:suppressAutoHyphens/>
            <w:spacing w:line="360" w:lineRule="auto"/>
            <w:jc w:val="both"/>
            <w:rPr>
              <w:rFonts w:eastAsiaTheme="minorHAnsi"/>
              <w:b w:val="0"/>
              <w:sz w:val="28"/>
              <w:szCs w:val="28"/>
              <w:lang w:eastAsia="en-US"/>
            </w:rPr>
          </w:pPr>
          <w:r>
            <w:rPr>
              <w:rFonts w:eastAsiaTheme="minorHAnsi"/>
              <w:b w:val="0"/>
              <w:sz w:val="28"/>
              <w:szCs w:val="28"/>
              <w:lang w:eastAsia="en-US"/>
            </w:rPr>
            <w:t>ПРИЛОЖЕНИЯ……………………...……………………………………………105</w:t>
          </w:r>
        </w:p>
      </w:sdtContent>
    </w:sdt>
    <w:p w:rsidR="004F0B19" w:rsidRDefault="004F0B19" w:rsidP="00EC4234">
      <w:pPr>
        <w:spacing w:line="360" w:lineRule="auto"/>
      </w:pPr>
    </w:p>
    <w:p w:rsidR="00370BFF" w:rsidRDefault="00C56946">
      <w:r>
        <w:rPr>
          <w:b w:val="0"/>
          <w:noProof/>
        </w:rPr>
        <mc:AlternateContent>
          <mc:Choice Requires="wps">
            <w:drawing>
              <wp:anchor distT="0" distB="0" distL="114300" distR="114300" simplePos="0" relativeHeight="251672576" behindDoc="0" locked="0" layoutInCell="1" allowOverlap="1" wp14:anchorId="0975AADA" wp14:editId="0228241F">
                <wp:simplePos x="0" y="0"/>
                <wp:positionH relativeFrom="column">
                  <wp:posOffset>2628265</wp:posOffset>
                </wp:positionH>
                <wp:positionV relativeFrom="paragraph">
                  <wp:posOffset>122555</wp:posOffset>
                </wp:positionV>
                <wp:extent cx="450850" cy="237490"/>
                <wp:effectExtent l="0" t="0" r="25400" b="10160"/>
                <wp:wrapNone/>
                <wp:docPr id="2" name="Прямоугольник 2"/>
                <wp:cNvGraphicFramePr/>
                <a:graphic xmlns:a="http://schemas.openxmlformats.org/drawingml/2006/main">
                  <a:graphicData uri="http://schemas.microsoft.com/office/word/2010/wordprocessingShape">
                    <wps:wsp>
                      <wps:cNvSpPr/>
                      <wps:spPr>
                        <a:xfrm>
                          <a:off x="0" y="0"/>
                          <a:ext cx="450850" cy="23749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6" style="position:absolute;margin-left:206.95pt;margin-top:9.65pt;width:35.5pt;height:18.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" fillcolor="window" strokecolor="window" strokeweight="2pt"/>
            </w:pict>
          </mc:Fallback>
        </mc:AlternateContent>
      </w:r>
    </w:p>
    <w:p w:rsidR="00370BFF" w:rsidRDefault="00370BFF"/>
    <w:p w:rsidR="00EC4234" w:rsidRDefault="00EC4234"/>
    <w:p w:rsidR="00EC4234" w:rsidRDefault="00EC4234"/>
    <w:p w:rsidR="00EC4234" w:rsidRDefault="00EC4234"/>
    <w:p w:rsidR="00EC4234" w:rsidRDefault="00EC4234"/>
    <w:p w:rsidR="00237418" w:rsidRDefault="00BA3187" w:rsidP="00BA3187">
      <w:pPr>
        <w:jc w:val="center"/>
      </w:pPr>
      <w:r>
        <w:t>ВВЕДЕНИЕ</w:t>
      </w:r>
    </w:p>
    <w:p w:rsidR="00BA3187" w:rsidRDefault="00BA3187" w:rsidP="00BA3187">
      <w:pPr>
        <w:jc w:val="center"/>
      </w:pPr>
    </w:p>
    <w:p w:rsidR="00BA3187" w:rsidRPr="00BA3187" w:rsidRDefault="00BA3187" w:rsidP="00534060">
      <w:pPr>
        <w:tabs>
          <w:tab w:val="left" w:pos="993"/>
        </w:tabs>
        <w:autoSpaceDE w:val="0"/>
        <w:autoSpaceDN w:val="0"/>
        <w:adjustRightInd w:val="0"/>
        <w:spacing w:line="360" w:lineRule="auto"/>
        <w:ind w:firstLine="709"/>
        <w:jc w:val="both"/>
        <w:rPr>
          <w:b w:val="0"/>
          <w:sz w:val="28"/>
          <w:szCs w:val="28"/>
        </w:rPr>
      </w:pPr>
      <w:r w:rsidRPr="00BA3187">
        <w:rPr>
          <w:rFonts w:eastAsiaTheme="minorHAnsi"/>
          <w:sz w:val="28"/>
          <w:szCs w:val="28"/>
          <w:lang w:eastAsia="en-US"/>
        </w:rPr>
        <w:t>Актуальность темы исследования</w:t>
      </w:r>
      <w:r w:rsidRPr="00BA3187">
        <w:rPr>
          <w:rFonts w:eastAsiaTheme="minorHAnsi"/>
          <w:b w:val="0"/>
          <w:sz w:val="28"/>
          <w:szCs w:val="28"/>
          <w:lang w:eastAsia="en-US"/>
        </w:rPr>
        <w:t xml:space="preserve">. </w:t>
      </w:r>
      <w:r w:rsidRPr="00BA3187">
        <w:rPr>
          <w:b w:val="0"/>
          <w:sz w:val="28"/>
          <w:szCs w:val="28"/>
          <w:shd w:val="clear" w:color="auto" w:fill="FFFFFF"/>
        </w:rPr>
        <w:t>Как известно, хозяйственная де</w:t>
      </w:r>
      <w:r w:rsidRPr="00BA3187">
        <w:rPr>
          <w:b w:val="0"/>
          <w:sz w:val="28"/>
          <w:szCs w:val="28"/>
          <w:shd w:val="clear" w:color="auto" w:fill="FFFFFF"/>
        </w:rPr>
        <w:t>я</w:t>
      </w:r>
      <w:r w:rsidRPr="00BA3187">
        <w:rPr>
          <w:b w:val="0"/>
          <w:sz w:val="28"/>
          <w:szCs w:val="28"/>
          <w:shd w:val="clear" w:color="auto" w:fill="FFFFFF"/>
        </w:rPr>
        <w:t>тельность любой организации складывается из трех непрерывных взаимосв</w:t>
      </w:r>
      <w:r w:rsidRPr="00BA3187">
        <w:rPr>
          <w:b w:val="0"/>
          <w:sz w:val="28"/>
          <w:szCs w:val="28"/>
          <w:shd w:val="clear" w:color="auto" w:fill="FFFFFF"/>
        </w:rPr>
        <w:t>я</w:t>
      </w:r>
      <w:r w:rsidRPr="00BA3187">
        <w:rPr>
          <w:b w:val="0"/>
          <w:sz w:val="28"/>
          <w:szCs w:val="28"/>
          <w:shd w:val="clear" w:color="auto" w:fill="FFFFFF"/>
        </w:rPr>
        <w:t>занных хозяйственных процессов: снабжение (заготовления и приобретения материально-технических ресурсов), производства продукции и ее сбыта (ре</w:t>
      </w:r>
      <w:r w:rsidRPr="00BA3187">
        <w:rPr>
          <w:b w:val="0"/>
          <w:sz w:val="28"/>
          <w:szCs w:val="28"/>
          <w:shd w:val="clear" w:color="auto" w:fill="FFFFFF"/>
        </w:rPr>
        <w:t>а</w:t>
      </w:r>
      <w:r w:rsidRPr="00BA3187">
        <w:rPr>
          <w:b w:val="0"/>
          <w:sz w:val="28"/>
          <w:szCs w:val="28"/>
          <w:shd w:val="clear" w:color="auto" w:fill="FFFFFF"/>
        </w:rPr>
        <w:t>лизации). Эти процессы осуществляются одновременно, для чего используется труд работников, основные и оборотные средства. Следовательно, важнейшие объекты бухгалтерского учета на предприятии - основные и оборотные сре</w:t>
      </w:r>
      <w:r w:rsidRPr="00BA3187">
        <w:rPr>
          <w:b w:val="0"/>
          <w:sz w:val="28"/>
          <w:szCs w:val="28"/>
          <w:shd w:val="clear" w:color="auto" w:fill="FFFFFF"/>
        </w:rPr>
        <w:t>д</w:t>
      </w:r>
      <w:r w:rsidRPr="00BA3187">
        <w:rPr>
          <w:b w:val="0"/>
          <w:sz w:val="28"/>
          <w:szCs w:val="28"/>
          <w:shd w:val="clear" w:color="auto" w:fill="FFFFFF"/>
        </w:rPr>
        <w:t>ства в их движении.</w:t>
      </w:r>
    </w:p>
    <w:p w:rsidR="00BA3187" w:rsidRPr="00BA3187" w:rsidRDefault="00BA3187" w:rsidP="00534060">
      <w:pPr>
        <w:tabs>
          <w:tab w:val="left" w:pos="993"/>
        </w:tabs>
        <w:autoSpaceDE w:val="0"/>
        <w:autoSpaceDN w:val="0"/>
        <w:adjustRightInd w:val="0"/>
        <w:spacing w:line="360" w:lineRule="auto"/>
        <w:ind w:firstLine="709"/>
        <w:jc w:val="both"/>
        <w:rPr>
          <w:b w:val="0"/>
          <w:sz w:val="28"/>
          <w:szCs w:val="28"/>
        </w:rPr>
      </w:pPr>
      <w:r w:rsidRPr="00BA3187">
        <w:rPr>
          <w:b w:val="0"/>
          <w:sz w:val="28"/>
          <w:szCs w:val="28"/>
        </w:rPr>
        <w:t>Основные средства в современных условиях становятся для многих орг</w:t>
      </w:r>
      <w:r w:rsidRPr="00BA3187">
        <w:rPr>
          <w:b w:val="0"/>
          <w:sz w:val="28"/>
          <w:szCs w:val="28"/>
        </w:rPr>
        <w:t>а</w:t>
      </w:r>
      <w:r w:rsidRPr="00BA3187">
        <w:rPr>
          <w:b w:val="0"/>
          <w:sz w:val="28"/>
          <w:szCs w:val="28"/>
        </w:rPr>
        <w:t>низаций существенным объектом учета и аудита. Основные средства играют огромную роль в процессе труда, так как они в своей совокупности образуют производственно – техническую базу и определяют производственную мощь предприятия. На протяжении длительного периода использования основные средства изнашив</w:t>
      </w:r>
      <w:r w:rsidRPr="00BA3187">
        <w:rPr>
          <w:b w:val="0"/>
          <w:sz w:val="28"/>
          <w:szCs w:val="28"/>
        </w:rPr>
        <w:t>а</w:t>
      </w:r>
      <w:r w:rsidRPr="00BA3187">
        <w:rPr>
          <w:b w:val="0"/>
          <w:sz w:val="28"/>
          <w:szCs w:val="28"/>
        </w:rPr>
        <w:t>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нецел</w:t>
      </w:r>
      <w:r w:rsidRPr="00BA3187">
        <w:rPr>
          <w:b w:val="0"/>
          <w:sz w:val="28"/>
          <w:szCs w:val="28"/>
        </w:rPr>
        <w:t>е</w:t>
      </w:r>
      <w:r w:rsidRPr="00BA3187">
        <w:rPr>
          <w:b w:val="0"/>
          <w:sz w:val="28"/>
          <w:szCs w:val="28"/>
        </w:rPr>
        <w:t>сообразности дальнейшего применения. Предприятия имеют право владения, пользования и распоряжения основными средствами: безвозмездно передавать или продавать другим предприятиям, обменивать, сдавать в аренду принадл</w:t>
      </w:r>
      <w:r w:rsidRPr="00BA3187">
        <w:rPr>
          <w:b w:val="0"/>
          <w:sz w:val="28"/>
          <w:szCs w:val="28"/>
        </w:rPr>
        <w:t>е</w:t>
      </w:r>
      <w:r w:rsidRPr="00BA3187">
        <w:rPr>
          <w:b w:val="0"/>
          <w:sz w:val="28"/>
          <w:szCs w:val="28"/>
        </w:rPr>
        <w:t>жащие ему здания, сооружения, оборудование, транспортные средства, инве</w:t>
      </w:r>
      <w:r w:rsidRPr="00BA3187">
        <w:rPr>
          <w:b w:val="0"/>
          <w:sz w:val="28"/>
          <w:szCs w:val="28"/>
        </w:rPr>
        <w:t>н</w:t>
      </w:r>
      <w:r w:rsidRPr="00BA3187">
        <w:rPr>
          <w:b w:val="0"/>
          <w:sz w:val="28"/>
          <w:szCs w:val="28"/>
        </w:rPr>
        <w:t>тарь, списывать с баланса, если они изношены или морально устарели, незав</w:t>
      </w:r>
      <w:r w:rsidRPr="00BA3187">
        <w:rPr>
          <w:b w:val="0"/>
          <w:sz w:val="28"/>
          <w:szCs w:val="28"/>
        </w:rPr>
        <w:t>и</w:t>
      </w:r>
      <w:r w:rsidRPr="00BA3187">
        <w:rPr>
          <w:b w:val="0"/>
          <w:sz w:val="28"/>
          <w:szCs w:val="28"/>
        </w:rPr>
        <w:t>симо от того, полностью ли они амортизированы или нет. Отличительной ос</w:t>
      </w:r>
      <w:r w:rsidRPr="00BA3187">
        <w:rPr>
          <w:b w:val="0"/>
          <w:sz w:val="28"/>
          <w:szCs w:val="28"/>
        </w:rPr>
        <w:t>о</w:t>
      </w:r>
      <w:r w:rsidRPr="00BA3187">
        <w:rPr>
          <w:b w:val="0"/>
          <w:sz w:val="28"/>
          <w:szCs w:val="28"/>
        </w:rPr>
        <w:t>бенностью основных средств является их многократное использование в пр</w:t>
      </w:r>
      <w:r w:rsidRPr="00BA3187">
        <w:rPr>
          <w:b w:val="0"/>
          <w:sz w:val="28"/>
          <w:szCs w:val="28"/>
        </w:rPr>
        <w:t>о</w:t>
      </w:r>
      <w:r w:rsidRPr="00BA3187">
        <w:rPr>
          <w:b w:val="0"/>
          <w:sz w:val="28"/>
          <w:szCs w:val="28"/>
        </w:rPr>
        <w:t>цессе производства. Они изнашиваются постепенно и переносят свою первон</w:t>
      </w:r>
      <w:r w:rsidRPr="00BA3187">
        <w:rPr>
          <w:b w:val="0"/>
          <w:sz w:val="28"/>
          <w:szCs w:val="28"/>
        </w:rPr>
        <w:t>а</w:t>
      </w:r>
      <w:r w:rsidRPr="00BA3187">
        <w:rPr>
          <w:b w:val="0"/>
          <w:sz w:val="28"/>
          <w:szCs w:val="28"/>
        </w:rPr>
        <w:t>чальную стоимость на затраты производства в течение нормативного срока их службы путем начисл</w:t>
      </w:r>
      <w:r w:rsidRPr="00BA3187">
        <w:rPr>
          <w:b w:val="0"/>
          <w:sz w:val="28"/>
          <w:szCs w:val="28"/>
        </w:rPr>
        <w:t>е</w:t>
      </w:r>
      <w:r w:rsidRPr="00BA3187">
        <w:rPr>
          <w:b w:val="0"/>
          <w:sz w:val="28"/>
          <w:szCs w:val="28"/>
        </w:rPr>
        <w:t>ния амортизации по установленным нормам. Стоимость основных средств часто составляет существенную часть общей стоимости имущества организации, а ввиду долгосрочного их использования в деятельн</w:t>
      </w:r>
      <w:r w:rsidRPr="00BA3187">
        <w:rPr>
          <w:b w:val="0"/>
          <w:sz w:val="28"/>
          <w:szCs w:val="28"/>
        </w:rPr>
        <w:t>о</w:t>
      </w:r>
      <w:r w:rsidRPr="00BA3187">
        <w:rPr>
          <w:b w:val="0"/>
          <w:sz w:val="28"/>
          <w:szCs w:val="28"/>
        </w:rPr>
        <w:t>сти организации основные средства в течение длительного периода времени оказывают влияние на финансовые результаты деятельности. Из этих сообр</w:t>
      </w:r>
      <w:r w:rsidRPr="00BA3187">
        <w:rPr>
          <w:b w:val="0"/>
          <w:sz w:val="28"/>
          <w:szCs w:val="28"/>
        </w:rPr>
        <w:t>а</w:t>
      </w:r>
      <w:r w:rsidRPr="00BA3187">
        <w:rPr>
          <w:b w:val="0"/>
          <w:sz w:val="28"/>
          <w:szCs w:val="28"/>
        </w:rPr>
        <w:t xml:space="preserve">жений вопросы бухгалтерского учета </w:t>
      </w:r>
      <w:r w:rsidR="00B236AC">
        <w:rPr>
          <w:b w:val="0"/>
          <w:sz w:val="28"/>
          <w:szCs w:val="28"/>
        </w:rPr>
        <w:t xml:space="preserve">и контроля </w:t>
      </w:r>
      <w:r w:rsidRPr="00BA3187">
        <w:rPr>
          <w:b w:val="0"/>
          <w:sz w:val="28"/>
          <w:szCs w:val="28"/>
        </w:rPr>
        <w:t xml:space="preserve">поступления основных средств, возможных вариантах отнесения их стоимости на </w:t>
      </w:r>
      <w:r w:rsidR="00B236AC">
        <w:rPr>
          <w:b w:val="0"/>
          <w:sz w:val="28"/>
          <w:szCs w:val="28"/>
        </w:rPr>
        <w:t>затраты</w:t>
      </w:r>
      <w:r w:rsidRPr="00BA3187">
        <w:rPr>
          <w:b w:val="0"/>
          <w:sz w:val="28"/>
          <w:szCs w:val="28"/>
        </w:rPr>
        <w:t xml:space="preserve"> организ</w:t>
      </w:r>
      <w:r w:rsidRPr="00BA3187">
        <w:rPr>
          <w:b w:val="0"/>
          <w:sz w:val="28"/>
          <w:szCs w:val="28"/>
        </w:rPr>
        <w:t>а</w:t>
      </w:r>
      <w:r w:rsidRPr="00BA3187">
        <w:rPr>
          <w:b w:val="0"/>
          <w:sz w:val="28"/>
          <w:szCs w:val="28"/>
        </w:rPr>
        <w:t xml:space="preserve">ции, порядке отражения их выбытия, аренды, ремонта, реконструкции являются весьма существенными. Вышеназванные актуальные вопросы учета </w:t>
      </w:r>
      <w:r w:rsidR="00B236AC">
        <w:rPr>
          <w:b w:val="0"/>
          <w:sz w:val="28"/>
          <w:szCs w:val="28"/>
        </w:rPr>
        <w:t xml:space="preserve">и контроля </w:t>
      </w:r>
      <w:r w:rsidRPr="00BA3187">
        <w:rPr>
          <w:b w:val="0"/>
          <w:sz w:val="28"/>
          <w:szCs w:val="28"/>
        </w:rPr>
        <w:t>основн</w:t>
      </w:r>
      <w:r w:rsidR="00B236AC">
        <w:rPr>
          <w:b w:val="0"/>
          <w:sz w:val="28"/>
          <w:szCs w:val="28"/>
        </w:rPr>
        <w:t>ых средств, их теор̣етико-метод</w:t>
      </w:r>
      <w:r w:rsidRPr="00BA3187">
        <w:rPr>
          <w:b w:val="0"/>
          <w:sz w:val="28"/>
          <w:szCs w:val="28"/>
        </w:rPr>
        <w:t>ическая и практическая значимость св</w:t>
      </w:r>
      <w:r w:rsidRPr="00BA3187">
        <w:rPr>
          <w:b w:val="0"/>
          <w:sz w:val="28"/>
          <w:szCs w:val="28"/>
        </w:rPr>
        <w:t>и</w:t>
      </w:r>
      <w:r w:rsidRPr="00BA3187">
        <w:rPr>
          <w:b w:val="0"/>
          <w:sz w:val="28"/>
          <w:szCs w:val="28"/>
        </w:rPr>
        <w:t>детельствует об актуальности исследуемой проблемы, что и обусловило, в к</w:t>
      </w:r>
      <w:r w:rsidRPr="00BA3187">
        <w:rPr>
          <w:b w:val="0"/>
          <w:sz w:val="28"/>
          <w:szCs w:val="28"/>
        </w:rPr>
        <w:t>о</w:t>
      </w:r>
      <w:r w:rsidRPr="00BA3187">
        <w:rPr>
          <w:b w:val="0"/>
          <w:sz w:val="28"/>
          <w:szCs w:val="28"/>
        </w:rPr>
        <w:t xml:space="preserve">нечном итоге, выбор̣ темы </w:t>
      </w:r>
      <w:r w:rsidR="00B236AC">
        <w:rPr>
          <w:b w:val="0"/>
          <w:sz w:val="28"/>
          <w:szCs w:val="28"/>
        </w:rPr>
        <w:t>выпускной квалификационной работы</w:t>
      </w:r>
      <w:r w:rsidRPr="00BA3187">
        <w:rPr>
          <w:b w:val="0"/>
          <w:sz w:val="28"/>
          <w:szCs w:val="28"/>
        </w:rPr>
        <w:t>, п</w:t>
      </w:r>
      <w:r w:rsidRPr="00BA3187">
        <w:rPr>
          <w:b w:val="0"/>
          <w:sz w:val="28"/>
          <w:szCs w:val="28"/>
        </w:rPr>
        <w:t>о</w:t>
      </w:r>
      <w:r w:rsidRPr="00BA3187">
        <w:rPr>
          <w:b w:val="0"/>
          <w:sz w:val="28"/>
          <w:szCs w:val="28"/>
        </w:rPr>
        <w:t>становку цели и задач и</w:t>
      </w:r>
      <w:r w:rsidRPr="00BA3187">
        <w:rPr>
          <w:b w:val="0"/>
          <w:sz w:val="28"/>
          <w:szCs w:val="28"/>
        </w:rPr>
        <w:t>с</w:t>
      </w:r>
      <w:r w:rsidRPr="00BA3187">
        <w:rPr>
          <w:b w:val="0"/>
          <w:sz w:val="28"/>
          <w:szCs w:val="28"/>
        </w:rPr>
        <w:t>следования</w:t>
      </w:r>
    </w:p>
    <w:p w:rsidR="00BA3187" w:rsidRPr="00BA3187" w:rsidRDefault="00BA3187" w:rsidP="00534060">
      <w:pPr>
        <w:spacing w:line="360" w:lineRule="auto"/>
        <w:ind w:firstLine="709"/>
        <w:jc w:val="both"/>
        <w:rPr>
          <w:rFonts w:eastAsiaTheme="minorHAnsi"/>
          <w:b w:val="0"/>
          <w:sz w:val="28"/>
          <w:szCs w:val="28"/>
          <w:lang w:eastAsia="en-US"/>
        </w:rPr>
      </w:pPr>
      <w:r w:rsidRPr="00BA3187">
        <w:rPr>
          <w:rFonts w:eastAsiaTheme="minorHAnsi"/>
          <w:sz w:val="28"/>
          <w:szCs w:val="28"/>
          <w:lang w:eastAsia="en-US"/>
        </w:rPr>
        <w:t>Цели и задачи исследования</w:t>
      </w:r>
      <w:r w:rsidRPr="00BA3187">
        <w:rPr>
          <w:rFonts w:eastAsiaTheme="minorHAnsi"/>
          <w:b w:val="0"/>
          <w:sz w:val="28"/>
          <w:szCs w:val="28"/>
          <w:lang w:eastAsia="en-US"/>
        </w:rPr>
        <w:t>. Цель данной выпускной квалификацио</w:t>
      </w:r>
      <w:r w:rsidRPr="00BA3187">
        <w:rPr>
          <w:rFonts w:eastAsiaTheme="minorHAnsi"/>
          <w:b w:val="0"/>
          <w:sz w:val="28"/>
          <w:szCs w:val="28"/>
          <w:lang w:eastAsia="en-US"/>
        </w:rPr>
        <w:t>н</w:t>
      </w:r>
      <w:r w:rsidRPr="00BA3187">
        <w:rPr>
          <w:rFonts w:eastAsiaTheme="minorHAnsi"/>
          <w:b w:val="0"/>
          <w:sz w:val="28"/>
          <w:szCs w:val="28"/>
          <w:lang w:eastAsia="en-US"/>
        </w:rPr>
        <w:t xml:space="preserve">ной  работы заключается в </w:t>
      </w:r>
      <w:r w:rsidR="006A7B84">
        <w:rPr>
          <w:rFonts w:eastAsiaTheme="minorHAnsi"/>
          <w:b w:val="0"/>
          <w:sz w:val="28"/>
          <w:szCs w:val="28"/>
          <w:lang w:eastAsia="en-US"/>
        </w:rPr>
        <w:t>обосновании теоретических положений учета и ко</w:t>
      </w:r>
      <w:r w:rsidR="006A7B84">
        <w:rPr>
          <w:rFonts w:eastAsiaTheme="minorHAnsi"/>
          <w:b w:val="0"/>
          <w:sz w:val="28"/>
          <w:szCs w:val="28"/>
          <w:lang w:eastAsia="en-US"/>
        </w:rPr>
        <w:t>н</w:t>
      </w:r>
      <w:r w:rsidR="006A7B84">
        <w:rPr>
          <w:rFonts w:eastAsiaTheme="minorHAnsi"/>
          <w:b w:val="0"/>
          <w:sz w:val="28"/>
          <w:szCs w:val="28"/>
          <w:lang w:eastAsia="en-US"/>
        </w:rPr>
        <w:t>троля</w:t>
      </w:r>
      <w:r w:rsidRPr="00BA3187">
        <w:rPr>
          <w:rFonts w:eastAsiaTheme="minorHAnsi"/>
          <w:b w:val="0"/>
          <w:sz w:val="28"/>
          <w:szCs w:val="28"/>
          <w:lang w:eastAsia="en-US"/>
        </w:rPr>
        <w:t>, опреде</w:t>
      </w:r>
      <w:r w:rsidR="006A7B84">
        <w:rPr>
          <w:rFonts w:eastAsiaTheme="minorHAnsi"/>
          <w:b w:val="0"/>
          <w:sz w:val="28"/>
          <w:szCs w:val="28"/>
          <w:lang w:eastAsia="en-US"/>
        </w:rPr>
        <w:t>лении организационно-методических рекомендаций по их реал</w:t>
      </w:r>
      <w:r w:rsidR="006A7B84">
        <w:rPr>
          <w:rFonts w:eastAsiaTheme="minorHAnsi"/>
          <w:b w:val="0"/>
          <w:sz w:val="28"/>
          <w:szCs w:val="28"/>
          <w:lang w:eastAsia="en-US"/>
        </w:rPr>
        <w:t>и</w:t>
      </w:r>
      <w:r w:rsidR="006A7B84">
        <w:rPr>
          <w:rFonts w:eastAsiaTheme="minorHAnsi"/>
          <w:b w:val="0"/>
          <w:sz w:val="28"/>
          <w:szCs w:val="28"/>
          <w:lang w:eastAsia="en-US"/>
        </w:rPr>
        <w:t xml:space="preserve">зации. </w:t>
      </w:r>
      <w:r w:rsidRPr="00BA3187">
        <w:rPr>
          <w:rFonts w:eastAsiaTheme="minorHAnsi"/>
          <w:b w:val="0"/>
          <w:sz w:val="28"/>
          <w:szCs w:val="28"/>
          <w:lang w:eastAsia="en-US"/>
        </w:rPr>
        <w:t xml:space="preserve"> Для достижения указанной цели определен</w:t>
      </w:r>
      <w:r w:rsidR="00F30F6D">
        <w:rPr>
          <w:rFonts w:eastAsiaTheme="minorHAnsi"/>
          <w:b w:val="0"/>
          <w:sz w:val="28"/>
          <w:szCs w:val="28"/>
          <w:lang w:eastAsia="en-US"/>
        </w:rPr>
        <w:t>ы</w:t>
      </w:r>
      <w:r w:rsidRPr="00BA3187">
        <w:rPr>
          <w:rFonts w:eastAsiaTheme="minorHAnsi"/>
          <w:b w:val="0"/>
          <w:sz w:val="28"/>
          <w:szCs w:val="28"/>
          <w:lang w:eastAsia="en-US"/>
        </w:rPr>
        <w:t xml:space="preserve"> </w:t>
      </w:r>
      <w:r w:rsidR="006A7B84">
        <w:rPr>
          <w:rFonts w:eastAsiaTheme="minorHAnsi"/>
          <w:b w:val="0"/>
          <w:sz w:val="28"/>
          <w:szCs w:val="28"/>
          <w:lang w:eastAsia="en-US"/>
        </w:rPr>
        <w:t>основные</w:t>
      </w:r>
      <w:r w:rsidRPr="00BA3187">
        <w:rPr>
          <w:rFonts w:eastAsiaTheme="minorHAnsi"/>
          <w:b w:val="0"/>
          <w:sz w:val="28"/>
          <w:szCs w:val="28"/>
          <w:lang w:eastAsia="en-US"/>
        </w:rPr>
        <w:t xml:space="preserve"> задачи </w:t>
      </w:r>
      <w:r w:rsidR="006A7B84">
        <w:rPr>
          <w:rFonts w:eastAsiaTheme="minorHAnsi"/>
          <w:b w:val="0"/>
          <w:sz w:val="28"/>
          <w:szCs w:val="28"/>
          <w:lang w:eastAsia="en-US"/>
        </w:rPr>
        <w:t>выпус</w:t>
      </w:r>
      <w:r w:rsidR="006A7B84">
        <w:rPr>
          <w:rFonts w:eastAsiaTheme="minorHAnsi"/>
          <w:b w:val="0"/>
          <w:sz w:val="28"/>
          <w:szCs w:val="28"/>
          <w:lang w:eastAsia="en-US"/>
        </w:rPr>
        <w:t>к</w:t>
      </w:r>
      <w:r w:rsidR="006A7B84">
        <w:rPr>
          <w:rFonts w:eastAsiaTheme="minorHAnsi"/>
          <w:b w:val="0"/>
          <w:sz w:val="28"/>
          <w:szCs w:val="28"/>
          <w:lang w:eastAsia="en-US"/>
        </w:rPr>
        <w:t>ной квалификационной работы</w:t>
      </w:r>
      <w:r w:rsidRPr="00BA3187">
        <w:rPr>
          <w:rFonts w:eastAsiaTheme="minorHAnsi"/>
          <w:b w:val="0"/>
          <w:sz w:val="28"/>
          <w:szCs w:val="28"/>
          <w:lang w:eastAsia="en-US"/>
        </w:rPr>
        <w:t>:</w:t>
      </w:r>
    </w:p>
    <w:p w:rsidR="00BA3187" w:rsidRPr="00BA3187" w:rsidRDefault="00BA3187" w:rsidP="00534060">
      <w:pPr>
        <w:numPr>
          <w:ilvl w:val="0"/>
          <w:numId w:val="1"/>
        </w:numPr>
        <w:spacing w:line="360" w:lineRule="auto"/>
        <w:jc w:val="both"/>
        <w:rPr>
          <w:rFonts w:eastAsiaTheme="minorHAnsi"/>
          <w:b w:val="0"/>
          <w:sz w:val="28"/>
          <w:szCs w:val="28"/>
          <w:lang w:eastAsia="en-US"/>
        </w:rPr>
      </w:pPr>
      <w:r w:rsidRPr="00BA3187">
        <w:rPr>
          <w:rFonts w:eastAsiaTheme="minorHAnsi"/>
          <w:b w:val="0"/>
          <w:sz w:val="28"/>
          <w:szCs w:val="28"/>
          <w:lang w:eastAsia="en-US"/>
        </w:rPr>
        <w:t>исследование теоретических основ бухгалтерского учета</w:t>
      </w:r>
      <w:r w:rsidR="00F30F6D">
        <w:rPr>
          <w:rFonts w:eastAsiaTheme="minorHAnsi"/>
          <w:b w:val="0"/>
          <w:sz w:val="28"/>
          <w:szCs w:val="28"/>
          <w:lang w:eastAsia="en-US"/>
        </w:rPr>
        <w:t xml:space="preserve"> и контроля</w:t>
      </w:r>
      <w:r w:rsidRPr="00BA3187">
        <w:rPr>
          <w:rFonts w:eastAsiaTheme="minorHAnsi"/>
          <w:b w:val="0"/>
          <w:sz w:val="28"/>
          <w:szCs w:val="28"/>
          <w:lang w:eastAsia="en-US"/>
        </w:rPr>
        <w:t xml:space="preserve"> о</w:t>
      </w:r>
      <w:r w:rsidRPr="00BA3187">
        <w:rPr>
          <w:rFonts w:eastAsiaTheme="minorHAnsi"/>
          <w:b w:val="0"/>
          <w:sz w:val="28"/>
          <w:szCs w:val="28"/>
          <w:lang w:eastAsia="en-US"/>
        </w:rPr>
        <w:t>с</w:t>
      </w:r>
      <w:r w:rsidRPr="00BA3187">
        <w:rPr>
          <w:rFonts w:eastAsiaTheme="minorHAnsi"/>
          <w:b w:val="0"/>
          <w:sz w:val="28"/>
          <w:szCs w:val="28"/>
          <w:lang w:eastAsia="en-US"/>
        </w:rPr>
        <w:t>новных средств;</w:t>
      </w:r>
    </w:p>
    <w:p w:rsidR="00BA3187" w:rsidRPr="00BA3187" w:rsidRDefault="00BA3187" w:rsidP="00534060">
      <w:pPr>
        <w:numPr>
          <w:ilvl w:val="0"/>
          <w:numId w:val="1"/>
        </w:numPr>
        <w:spacing w:line="360" w:lineRule="auto"/>
        <w:jc w:val="both"/>
        <w:rPr>
          <w:rFonts w:eastAsiaTheme="minorHAnsi"/>
          <w:b w:val="0"/>
          <w:sz w:val="28"/>
          <w:szCs w:val="28"/>
          <w:lang w:eastAsia="en-US"/>
        </w:rPr>
      </w:pPr>
      <w:r w:rsidRPr="00BA3187">
        <w:rPr>
          <w:rFonts w:eastAsiaTheme="minorHAnsi"/>
          <w:b w:val="0"/>
          <w:sz w:val="28"/>
          <w:szCs w:val="28"/>
          <w:lang w:eastAsia="en-US"/>
        </w:rPr>
        <w:t>проведение оценки экономического состояния анализируемой организ</w:t>
      </w:r>
      <w:r w:rsidRPr="00BA3187">
        <w:rPr>
          <w:rFonts w:eastAsiaTheme="minorHAnsi"/>
          <w:b w:val="0"/>
          <w:sz w:val="28"/>
          <w:szCs w:val="28"/>
          <w:lang w:eastAsia="en-US"/>
        </w:rPr>
        <w:t>а</w:t>
      </w:r>
      <w:r w:rsidRPr="00BA3187">
        <w:rPr>
          <w:rFonts w:eastAsiaTheme="minorHAnsi"/>
          <w:b w:val="0"/>
          <w:sz w:val="28"/>
          <w:szCs w:val="28"/>
          <w:lang w:eastAsia="en-US"/>
        </w:rPr>
        <w:t>ции, ее финансово</w:t>
      </w:r>
      <w:r w:rsidR="00F30F6D">
        <w:rPr>
          <w:rFonts w:eastAsiaTheme="minorHAnsi"/>
          <w:b w:val="0"/>
          <w:sz w:val="28"/>
          <w:szCs w:val="28"/>
          <w:lang w:eastAsia="en-US"/>
        </w:rPr>
        <w:t xml:space="preserve">й устойчивости </w:t>
      </w:r>
      <w:r w:rsidRPr="00BA3187">
        <w:rPr>
          <w:rFonts w:eastAsiaTheme="minorHAnsi"/>
          <w:b w:val="0"/>
          <w:sz w:val="28"/>
          <w:szCs w:val="28"/>
          <w:lang w:eastAsia="en-US"/>
        </w:rPr>
        <w:t>и платежеспособности;</w:t>
      </w:r>
    </w:p>
    <w:p w:rsidR="00BA3187" w:rsidRPr="00BA3187" w:rsidRDefault="00BA3187" w:rsidP="00534060">
      <w:pPr>
        <w:numPr>
          <w:ilvl w:val="0"/>
          <w:numId w:val="1"/>
        </w:numPr>
        <w:spacing w:line="360" w:lineRule="auto"/>
        <w:jc w:val="both"/>
        <w:rPr>
          <w:rFonts w:eastAsiaTheme="minorHAnsi"/>
          <w:b w:val="0"/>
          <w:sz w:val="28"/>
          <w:szCs w:val="28"/>
          <w:lang w:eastAsia="en-US"/>
        </w:rPr>
      </w:pPr>
      <w:r w:rsidRPr="00BA3187">
        <w:rPr>
          <w:rFonts w:eastAsiaTheme="minorHAnsi"/>
          <w:b w:val="0"/>
          <w:sz w:val="28"/>
          <w:szCs w:val="28"/>
          <w:lang w:eastAsia="en-US"/>
        </w:rPr>
        <w:t xml:space="preserve">изучение </w:t>
      </w:r>
      <w:r w:rsidR="00F30F6D">
        <w:rPr>
          <w:rFonts w:eastAsiaTheme="minorHAnsi"/>
          <w:b w:val="0"/>
          <w:sz w:val="28"/>
          <w:szCs w:val="28"/>
          <w:lang w:eastAsia="en-US"/>
        </w:rPr>
        <w:t xml:space="preserve">состояния </w:t>
      </w:r>
      <w:r w:rsidRPr="00BA3187">
        <w:rPr>
          <w:rFonts w:eastAsiaTheme="minorHAnsi"/>
          <w:b w:val="0"/>
          <w:sz w:val="28"/>
          <w:szCs w:val="28"/>
          <w:lang w:eastAsia="en-US"/>
        </w:rPr>
        <w:t>организации и методик</w:t>
      </w:r>
      <w:r w:rsidR="00F30F6D">
        <w:rPr>
          <w:rFonts w:eastAsiaTheme="minorHAnsi"/>
          <w:b w:val="0"/>
          <w:sz w:val="28"/>
          <w:szCs w:val="28"/>
          <w:lang w:eastAsia="en-US"/>
        </w:rPr>
        <w:t xml:space="preserve">и учета и контроля </w:t>
      </w:r>
      <w:r w:rsidRPr="00BA3187">
        <w:rPr>
          <w:rFonts w:eastAsiaTheme="minorHAnsi"/>
          <w:b w:val="0"/>
          <w:sz w:val="28"/>
          <w:szCs w:val="28"/>
          <w:lang w:eastAsia="en-US"/>
        </w:rPr>
        <w:t xml:space="preserve"> основны</w:t>
      </w:r>
      <w:r w:rsidR="00F30F6D">
        <w:rPr>
          <w:rFonts w:eastAsiaTheme="minorHAnsi"/>
          <w:b w:val="0"/>
          <w:sz w:val="28"/>
          <w:szCs w:val="28"/>
          <w:lang w:eastAsia="en-US"/>
        </w:rPr>
        <w:t>х</w:t>
      </w:r>
      <w:r w:rsidRPr="00BA3187">
        <w:rPr>
          <w:rFonts w:eastAsiaTheme="minorHAnsi"/>
          <w:b w:val="0"/>
          <w:sz w:val="28"/>
          <w:szCs w:val="28"/>
          <w:lang w:eastAsia="en-US"/>
        </w:rPr>
        <w:t xml:space="preserve"> сред</w:t>
      </w:r>
      <w:r w:rsidR="00F30F6D">
        <w:rPr>
          <w:rFonts w:eastAsiaTheme="minorHAnsi"/>
          <w:b w:val="0"/>
          <w:sz w:val="28"/>
          <w:szCs w:val="28"/>
          <w:lang w:eastAsia="en-US"/>
        </w:rPr>
        <w:t>ств</w:t>
      </w:r>
      <w:r w:rsidRPr="00BA3187">
        <w:rPr>
          <w:rFonts w:eastAsiaTheme="minorHAnsi"/>
          <w:b w:val="0"/>
          <w:sz w:val="28"/>
          <w:szCs w:val="28"/>
          <w:lang w:eastAsia="en-US"/>
        </w:rPr>
        <w:t>;</w:t>
      </w:r>
    </w:p>
    <w:p w:rsidR="00BA3187" w:rsidRPr="00BA3187" w:rsidRDefault="00F30F6D" w:rsidP="00534060">
      <w:pPr>
        <w:numPr>
          <w:ilvl w:val="0"/>
          <w:numId w:val="1"/>
        </w:numPr>
        <w:spacing w:line="360" w:lineRule="auto"/>
        <w:jc w:val="both"/>
        <w:rPr>
          <w:rFonts w:eastAsiaTheme="minorHAnsi"/>
          <w:b w:val="0"/>
          <w:sz w:val="28"/>
          <w:szCs w:val="28"/>
          <w:lang w:eastAsia="en-US"/>
        </w:rPr>
      </w:pPr>
      <w:r>
        <w:rPr>
          <w:rFonts w:eastAsiaTheme="minorHAnsi"/>
          <w:b w:val="0"/>
          <w:sz w:val="28"/>
          <w:szCs w:val="28"/>
          <w:lang w:eastAsia="en-US"/>
        </w:rPr>
        <w:t xml:space="preserve">определение </w:t>
      </w:r>
      <w:r w:rsidR="00BA3187" w:rsidRPr="00BA3187">
        <w:rPr>
          <w:rFonts w:eastAsiaTheme="minorHAnsi"/>
          <w:b w:val="0"/>
          <w:sz w:val="28"/>
          <w:szCs w:val="28"/>
          <w:lang w:eastAsia="en-US"/>
        </w:rPr>
        <w:t>рекомендаци</w:t>
      </w:r>
      <w:r>
        <w:rPr>
          <w:rFonts w:eastAsiaTheme="minorHAnsi"/>
          <w:b w:val="0"/>
          <w:sz w:val="28"/>
          <w:szCs w:val="28"/>
          <w:lang w:eastAsia="en-US"/>
        </w:rPr>
        <w:t>й</w:t>
      </w:r>
      <w:r w:rsidR="00BA3187" w:rsidRPr="00BA3187">
        <w:rPr>
          <w:rFonts w:eastAsiaTheme="minorHAnsi"/>
          <w:b w:val="0"/>
          <w:sz w:val="28"/>
          <w:szCs w:val="28"/>
          <w:lang w:eastAsia="en-US"/>
        </w:rPr>
        <w:t xml:space="preserve"> по </w:t>
      </w:r>
      <w:r>
        <w:rPr>
          <w:rFonts w:eastAsiaTheme="minorHAnsi"/>
          <w:b w:val="0"/>
          <w:sz w:val="28"/>
          <w:szCs w:val="28"/>
          <w:lang w:eastAsia="en-US"/>
        </w:rPr>
        <w:t xml:space="preserve">рационализации </w:t>
      </w:r>
      <w:r w:rsidR="00BA3187" w:rsidRPr="00BA3187">
        <w:rPr>
          <w:rFonts w:eastAsiaTheme="minorHAnsi"/>
          <w:b w:val="0"/>
          <w:sz w:val="28"/>
          <w:szCs w:val="28"/>
          <w:lang w:eastAsia="en-US"/>
        </w:rPr>
        <w:t xml:space="preserve"> учета</w:t>
      </w:r>
      <w:r>
        <w:rPr>
          <w:rFonts w:eastAsiaTheme="minorHAnsi"/>
          <w:b w:val="0"/>
          <w:sz w:val="28"/>
          <w:szCs w:val="28"/>
          <w:lang w:eastAsia="en-US"/>
        </w:rPr>
        <w:t xml:space="preserve"> и контроля </w:t>
      </w:r>
      <w:r w:rsidR="00BA3187" w:rsidRPr="00BA3187">
        <w:rPr>
          <w:rFonts w:eastAsiaTheme="minorHAnsi"/>
          <w:b w:val="0"/>
          <w:sz w:val="28"/>
          <w:szCs w:val="28"/>
          <w:lang w:eastAsia="en-US"/>
        </w:rPr>
        <w:t xml:space="preserve"> осно</w:t>
      </w:r>
      <w:r w:rsidR="00BA3187" w:rsidRPr="00BA3187">
        <w:rPr>
          <w:rFonts w:eastAsiaTheme="minorHAnsi"/>
          <w:b w:val="0"/>
          <w:sz w:val="28"/>
          <w:szCs w:val="28"/>
          <w:lang w:eastAsia="en-US"/>
        </w:rPr>
        <w:t>в</w:t>
      </w:r>
      <w:r w:rsidR="00BA3187" w:rsidRPr="00BA3187">
        <w:rPr>
          <w:rFonts w:eastAsiaTheme="minorHAnsi"/>
          <w:b w:val="0"/>
          <w:sz w:val="28"/>
          <w:szCs w:val="28"/>
          <w:lang w:eastAsia="en-US"/>
        </w:rPr>
        <w:t>ных средств.</w:t>
      </w:r>
    </w:p>
    <w:p w:rsidR="00BA3187" w:rsidRPr="00BA3187" w:rsidRDefault="00BA3187" w:rsidP="00534060">
      <w:pPr>
        <w:tabs>
          <w:tab w:val="left" w:pos="993"/>
        </w:tabs>
        <w:autoSpaceDE w:val="0"/>
        <w:autoSpaceDN w:val="0"/>
        <w:adjustRightInd w:val="0"/>
        <w:spacing w:line="360" w:lineRule="auto"/>
        <w:ind w:firstLine="709"/>
        <w:jc w:val="both"/>
        <w:rPr>
          <w:b w:val="0"/>
          <w:sz w:val="28"/>
          <w:szCs w:val="28"/>
        </w:rPr>
      </w:pPr>
      <w:r w:rsidRPr="00BA3187">
        <w:rPr>
          <w:sz w:val="28"/>
          <w:szCs w:val="28"/>
        </w:rPr>
        <w:t>Объектом исследования</w:t>
      </w:r>
      <w:r w:rsidRPr="00BA3187">
        <w:rPr>
          <w:b w:val="0"/>
          <w:sz w:val="28"/>
          <w:szCs w:val="28"/>
        </w:rPr>
        <w:t xml:space="preserve"> является практическая деятельность ООО </w:t>
      </w:r>
      <w:r>
        <w:rPr>
          <w:b w:val="0"/>
          <w:sz w:val="28"/>
          <w:szCs w:val="28"/>
        </w:rPr>
        <w:t>«Русь Агро</w:t>
      </w:r>
      <w:r w:rsidRPr="00BA3187">
        <w:rPr>
          <w:b w:val="0"/>
          <w:sz w:val="28"/>
          <w:szCs w:val="28"/>
        </w:rPr>
        <w:t>» Каракулинского района Удмуртской Республики.</w:t>
      </w:r>
    </w:p>
    <w:p w:rsidR="00BA3187" w:rsidRPr="00BA3187" w:rsidRDefault="00BA3187" w:rsidP="00534060">
      <w:pPr>
        <w:tabs>
          <w:tab w:val="left" w:pos="993"/>
        </w:tabs>
        <w:autoSpaceDE w:val="0"/>
        <w:autoSpaceDN w:val="0"/>
        <w:adjustRightInd w:val="0"/>
        <w:spacing w:line="360" w:lineRule="auto"/>
        <w:ind w:firstLine="709"/>
        <w:jc w:val="both"/>
        <w:rPr>
          <w:b w:val="0"/>
          <w:sz w:val="28"/>
          <w:szCs w:val="28"/>
        </w:rPr>
      </w:pPr>
      <w:r w:rsidRPr="00BA3187">
        <w:rPr>
          <w:sz w:val="28"/>
          <w:szCs w:val="28"/>
        </w:rPr>
        <w:t>Предметом исследования</w:t>
      </w:r>
      <w:r w:rsidRPr="00BA3187">
        <w:rPr>
          <w:b w:val="0"/>
          <w:sz w:val="28"/>
          <w:szCs w:val="28"/>
        </w:rPr>
        <w:t xml:space="preserve"> являются теоретические, методические и практические </w:t>
      </w:r>
      <w:r w:rsidR="00F30F6D">
        <w:rPr>
          <w:b w:val="0"/>
          <w:sz w:val="28"/>
          <w:szCs w:val="28"/>
        </w:rPr>
        <w:t xml:space="preserve">вопросы </w:t>
      </w:r>
      <w:r w:rsidRPr="00BA3187">
        <w:rPr>
          <w:b w:val="0"/>
          <w:sz w:val="28"/>
          <w:szCs w:val="28"/>
        </w:rPr>
        <w:t xml:space="preserve">бухгалтерского учета </w:t>
      </w:r>
      <w:r w:rsidR="00F30F6D">
        <w:rPr>
          <w:b w:val="0"/>
          <w:sz w:val="28"/>
          <w:szCs w:val="28"/>
        </w:rPr>
        <w:t xml:space="preserve">и контроля </w:t>
      </w:r>
      <w:r w:rsidRPr="00BA3187">
        <w:rPr>
          <w:b w:val="0"/>
          <w:sz w:val="28"/>
          <w:szCs w:val="28"/>
        </w:rPr>
        <w:t xml:space="preserve">основных средств. </w:t>
      </w:r>
    </w:p>
    <w:p w:rsidR="00BA3187" w:rsidRPr="00BA3187" w:rsidRDefault="00BA3187" w:rsidP="00534060">
      <w:pPr>
        <w:spacing w:line="360" w:lineRule="auto"/>
        <w:ind w:firstLine="708"/>
        <w:jc w:val="both"/>
        <w:rPr>
          <w:rFonts w:eastAsiaTheme="minorHAnsi"/>
          <w:sz w:val="28"/>
          <w:szCs w:val="28"/>
          <w:lang w:eastAsia="en-US"/>
        </w:rPr>
      </w:pPr>
      <w:r w:rsidRPr="00BA3187">
        <w:rPr>
          <w:rFonts w:eastAsiaTheme="minorHAnsi"/>
          <w:sz w:val="28"/>
          <w:szCs w:val="28"/>
          <w:lang w:eastAsia="en-US"/>
        </w:rPr>
        <w:t>Основные результаты исследования, выносимые на защиту:</w:t>
      </w:r>
    </w:p>
    <w:p w:rsidR="00BA3187" w:rsidRPr="00BA3187" w:rsidRDefault="00BA3187" w:rsidP="00534060">
      <w:pPr>
        <w:numPr>
          <w:ilvl w:val="0"/>
          <w:numId w:val="2"/>
        </w:numPr>
        <w:spacing w:line="360" w:lineRule="auto"/>
        <w:jc w:val="both"/>
        <w:rPr>
          <w:rFonts w:eastAsiaTheme="minorHAnsi"/>
          <w:b w:val="0"/>
          <w:sz w:val="28"/>
          <w:szCs w:val="28"/>
          <w:lang w:eastAsia="en-US"/>
        </w:rPr>
      </w:pPr>
      <w:r w:rsidRPr="00BA3187">
        <w:rPr>
          <w:rFonts w:eastAsiaTheme="minorHAnsi"/>
          <w:b w:val="0"/>
          <w:sz w:val="28"/>
          <w:szCs w:val="28"/>
          <w:lang w:eastAsia="en-US"/>
        </w:rPr>
        <w:t>классификация основных средств;</w:t>
      </w:r>
    </w:p>
    <w:p w:rsidR="00BA3187" w:rsidRPr="00BA3187" w:rsidRDefault="00981BD0" w:rsidP="00534060">
      <w:pPr>
        <w:numPr>
          <w:ilvl w:val="0"/>
          <w:numId w:val="2"/>
        </w:numPr>
        <w:spacing w:line="360" w:lineRule="auto"/>
        <w:jc w:val="both"/>
        <w:rPr>
          <w:rFonts w:eastAsiaTheme="minorHAnsi"/>
          <w:b w:val="0"/>
          <w:sz w:val="28"/>
          <w:szCs w:val="28"/>
          <w:lang w:eastAsia="en-US"/>
        </w:rPr>
      </w:pPr>
      <w:r>
        <w:rPr>
          <w:rFonts w:eastAsiaTheme="minorHAnsi"/>
          <w:b w:val="0"/>
          <w:sz w:val="28"/>
          <w:szCs w:val="28"/>
          <w:lang w:eastAsia="en-US"/>
        </w:rPr>
        <w:t>результаты оценки</w:t>
      </w:r>
      <w:r w:rsidR="00BA3187" w:rsidRPr="00BA3187">
        <w:rPr>
          <w:rFonts w:eastAsiaTheme="minorHAnsi"/>
          <w:b w:val="0"/>
          <w:sz w:val="28"/>
          <w:szCs w:val="28"/>
          <w:lang w:eastAsia="en-US"/>
        </w:rPr>
        <w:t xml:space="preserve"> экономического и финансового состояния изучаемой организации;</w:t>
      </w:r>
    </w:p>
    <w:p w:rsidR="00BA3187" w:rsidRPr="00BA3187" w:rsidRDefault="00BA3187" w:rsidP="00534060">
      <w:pPr>
        <w:numPr>
          <w:ilvl w:val="0"/>
          <w:numId w:val="2"/>
        </w:numPr>
        <w:spacing w:line="360" w:lineRule="auto"/>
        <w:jc w:val="both"/>
        <w:rPr>
          <w:rFonts w:eastAsiaTheme="minorHAnsi"/>
          <w:b w:val="0"/>
          <w:sz w:val="28"/>
          <w:szCs w:val="28"/>
          <w:lang w:eastAsia="en-US"/>
        </w:rPr>
      </w:pPr>
      <w:r w:rsidRPr="00BA3187">
        <w:rPr>
          <w:rFonts w:eastAsiaTheme="minorHAnsi"/>
          <w:b w:val="0"/>
          <w:sz w:val="28"/>
          <w:szCs w:val="28"/>
          <w:lang w:eastAsia="en-US"/>
        </w:rPr>
        <w:t xml:space="preserve">рекомендации по </w:t>
      </w:r>
      <w:r w:rsidR="00981BD0">
        <w:rPr>
          <w:rFonts w:eastAsiaTheme="minorHAnsi"/>
          <w:b w:val="0"/>
          <w:sz w:val="28"/>
          <w:szCs w:val="28"/>
          <w:lang w:eastAsia="en-US"/>
        </w:rPr>
        <w:t xml:space="preserve">рационализации </w:t>
      </w:r>
      <w:r w:rsidRPr="00BA3187">
        <w:rPr>
          <w:rFonts w:eastAsiaTheme="minorHAnsi"/>
          <w:b w:val="0"/>
          <w:sz w:val="28"/>
          <w:szCs w:val="28"/>
          <w:lang w:eastAsia="en-US"/>
        </w:rPr>
        <w:t xml:space="preserve">учета </w:t>
      </w:r>
      <w:r w:rsidR="004444D2">
        <w:rPr>
          <w:rFonts w:eastAsiaTheme="minorHAnsi"/>
          <w:b w:val="0"/>
          <w:sz w:val="28"/>
          <w:szCs w:val="28"/>
          <w:lang w:eastAsia="en-US"/>
        </w:rPr>
        <w:t xml:space="preserve">и контроля </w:t>
      </w:r>
      <w:r w:rsidRPr="00BA3187">
        <w:rPr>
          <w:rFonts w:eastAsiaTheme="minorHAnsi"/>
          <w:b w:val="0"/>
          <w:sz w:val="28"/>
          <w:szCs w:val="28"/>
          <w:lang w:eastAsia="en-US"/>
        </w:rPr>
        <w:t>основных средств в организации.</w:t>
      </w:r>
    </w:p>
    <w:p w:rsidR="00BA3187" w:rsidRPr="00BA3187" w:rsidRDefault="00BA3187" w:rsidP="00534060">
      <w:pPr>
        <w:spacing w:line="360" w:lineRule="auto"/>
        <w:ind w:firstLine="709"/>
        <w:jc w:val="both"/>
        <w:rPr>
          <w:rFonts w:eastAsiaTheme="minorHAnsi"/>
          <w:b w:val="0"/>
          <w:sz w:val="28"/>
          <w:szCs w:val="28"/>
          <w:lang w:eastAsia="en-US"/>
        </w:rPr>
      </w:pPr>
      <w:r w:rsidRPr="00BA3187">
        <w:rPr>
          <w:rFonts w:eastAsiaTheme="minorHAnsi"/>
          <w:sz w:val="28"/>
          <w:szCs w:val="28"/>
          <w:lang w:eastAsia="en-US"/>
        </w:rPr>
        <w:t xml:space="preserve">Теоретической и методической основой </w:t>
      </w:r>
      <w:r w:rsidRPr="00BA3187">
        <w:rPr>
          <w:rFonts w:eastAsiaTheme="minorHAnsi"/>
          <w:b w:val="0"/>
          <w:sz w:val="28"/>
          <w:szCs w:val="28"/>
          <w:lang w:eastAsia="en-US"/>
        </w:rPr>
        <w:t xml:space="preserve">выпускной квалификационной  работы являются труды ученых экономистов, а так же </w:t>
      </w:r>
      <w:r w:rsidR="0081403E" w:rsidRPr="00BA3187">
        <w:rPr>
          <w:rFonts w:eastAsiaTheme="minorHAnsi"/>
          <w:b w:val="0"/>
          <w:sz w:val="28"/>
          <w:szCs w:val="28"/>
          <w:lang w:eastAsia="en-US"/>
        </w:rPr>
        <w:t xml:space="preserve">законодательные </w:t>
      </w:r>
      <w:r w:rsidRPr="00BA3187">
        <w:rPr>
          <w:rFonts w:eastAsiaTheme="minorHAnsi"/>
          <w:b w:val="0"/>
          <w:sz w:val="28"/>
          <w:szCs w:val="28"/>
          <w:lang w:eastAsia="en-US"/>
        </w:rPr>
        <w:t>норм</w:t>
      </w:r>
      <w:r w:rsidRPr="00BA3187">
        <w:rPr>
          <w:rFonts w:eastAsiaTheme="minorHAnsi"/>
          <w:b w:val="0"/>
          <w:sz w:val="28"/>
          <w:szCs w:val="28"/>
          <w:lang w:eastAsia="en-US"/>
        </w:rPr>
        <w:t>а</w:t>
      </w:r>
      <w:r w:rsidR="0081403E">
        <w:rPr>
          <w:rFonts w:eastAsiaTheme="minorHAnsi"/>
          <w:b w:val="0"/>
          <w:sz w:val="28"/>
          <w:szCs w:val="28"/>
          <w:lang w:eastAsia="en-US"/>
        </w:rPr>
        <w:t>тивные</w:t>
      </w:r>
      <w:r w:rsidRPr="00BA3187">
        <w:rPr>
          <w:rFonts w:eastAsiaTheme="minorHAnsi"/>
          <w:b w:val="0"/>
          <w:sz w:val="28"/>
          <w:szCs w:val="28"/>
          <w:lang w:eastAsia="en-US"/>
        </w:rPr>
        <w:t xml:space="preserve"> акты, регулирующие бухгалтерский учет основных средств</w:t>
      </w:r>
      <w:r w:rsidR="0081403E">
        <w:rPr>
          <w:rFonts w:eastAsiaTheme="minorHAnsi"/>
          <w:b w:val="0"/>
          <w:sz w:val="28"/>
          <w:szCs w:val="28"/>
          <w:lang w:eastAsia="en-US"/>
        </w:rPr>
        <w:t xml:space="preserve"> в Росси</w:t>
      </w:r>
      <w:r w:rsidR="0081403E">
        <w:rPr>
          <w:rFonts w:eastAsiaTheme="minorHAnsi"/>
          <w:b w:val="0"/>
          <w:sz w:val="28"/>
          <w:szCs w:val="28"/>
          <w:lang w:eastAsia="en-US"/>
        </w:rPr>
        <w:t>й</w:t>
      </w:r>
      <w:r w:rsidR="0081403E">
        <w:rPr>
          <w:rFonts w:eastAsiaTheme="minorHAnsi"/>
          <w:b w:val="0"/>
          <w:sz w:val="28"/>
          <w:szCs w:val="28"/>
          <w:lang w:eastAsia="en-US"/>
        </w:rPr>
        <w:t>ской Федерации</w:t>
      </w:r>
      <w:r w:rsidRPr="00BA3187">
        <w:rPr>
          <w:rFonts w:eastAsiaTheme="minorHAnsi"/>
          <w:b w:val="0"/>
          <w:sz w:val="28"/>
          <w:szCs w:val="28"/>
          <w:lang w:eastAsia="en-US"/>
        </w:rPr>
        <w:t>.</w:t>
      </w:r>
    </w:p>
    <w:p w:rsidR="00BA3187" w:rsidRPr="00BA3187" w:rsidRDefault="00BA3187" w:rsidP="00534060">
      <w:pPr>
        <w:spacing w:line="360" w:lineRule="auto"/>
        <w:ind w:firstLine="709"/>
        <w:jc w:val="both"/>
        <w:rPr>
          <w:rFonts w:eastAsiaTheme="minorHAnsi"/>
          <w:b w:val="0"/>
          <w:sz w:val="28"/>
          <w:szCs w:val="28"/>
          <w:lang w:eastAsia="en-US"/>
        </w:rPr>
      </w:pPr>
      <w:r w:rsidRPr="00BA3187">
        <w:rPr>
          <w:rFonts w:eastAsiaTheme="minorHAnsi"/>
          <w:b w:val="0"/>
          <w:sz w:val="28"/>
          <w:szCs w:val="28"/>
          <w:lang w:eastAsia="en-US"/>
        </w:rPr>
        <w:t>В процессе выполнения настоящей работы были использованы общен</w:t>
      </w:r>
      <w:r w:rsidRPr="00BA3187">
        <w:rPr>
          <w:rFonts w:eastAsiaTheme="minorHAnsi"/>
          <w:b w:val="0"/>
          <w:sz w:val="28"/>
          <w:szCs w:val="28"/>
          <w:lang w:eastAsia="en-US"/>
        </w:rPr>
        <w:t>а</w:t>
      </w:r>
      <w:r w:rsidRPr="00BA3187">
        <w:rPr>
          <w:rFonts w:eastAsiaTheme="minorHAnsi"/>
          <w:b w:val="0"/>
          <w:sz w:val="28"/>
          <w:szCs w:val="28"/>
          <w:lang w:eastAsia="en-US"/>
        </w:rPr>
        <w:t>учные и специальные методы исследования: анализ, синтез, моделирование, экономико-статистический и др.</w:t>
      </w:r>
    </w:p>
    <w:p w:rsidR="00BA3187" w:rsidRPr="00BA3187" w:rsidRDefault="00BA3187" w:rsidP="00534060">
      <w:pPr>
        <w:spacing w:line="360" w:lineRule="auto"/>
        <w:ind w:firstLine="709"/>
        <w:jc w:val="both"/>
        <w:rPr>
          <w:rFonts w:eastAsiaTheme="minorHAnsi"/>
          <w:b w:val="0"/>
          <w:sz w:val="28"/>
          <w:szCs w:val="28"/>
          <w:lang w:eastAsia="en-US"/>
        </w:rPr>
      </w:pPr>
      <w:r w:rsidRPr="00BA3187">
        <w:rPr>
          <w:rFonts w:eastAsiaTheme="minorHAnsi"/>
          <w:sz w:val="28"/>
          <w:szCs w:val="28"/>
          <w:lang w:eastAsia="en-US"/>
        </w:rPr>
        <w:t>В качестве информационной базы</w:t>
      </w:r>
      <w:r w:rsidRPr="00BA3187">
        <w:rPr>
          <w:rFonts w:eastAsiaTheme="minorHAnsi"/>
          <w:b w:val="0"/>
          <w:sz w:val="28"/>
          <w:szCs w:val="28"/>
          <w:lang w:eastAsia="en-US"/>
        </w:rPr>
        <w:t xml:space="preserve"> были использованы первичные и сводные документы, регистры бухгалтерского учета, годовая бухгалтерс</w:t>
      </w:r>
      <w:r w:rsidR="00534060">
        <w:rPr>
          <w:rFonts w:eastAsiaTheme="minorHAnsi"/>
          <w:b w:val="0"/>
          <w:sz w:val="28"/>
          <w:szCs w:val="28"/>
          <w:lang w:eastAsia="en-US"/>
        </w:rPr>
        <w:t>кая (финансовая) отчетность ООО «Русь Агро</w:t>
      </w:r>
      <w:r w:rsidRPr="00BA3187">
        <w:rPr>
          <w:rFonts w:eastAsiaTheme="minorHAnsi"/>
          <w:b w:val="0"/>
          <w:sz w:val="28"/>
          <w:szCs w:val="28"/>
          <w:lang w:eastAsia="en-US"/>
        </w:rPr>
        <w:t>»</w:t>
      </w:r>
      <w:r w:rsidR="00EC4234">
        <w:rPr>
          <w:rFonts w:eastAsiaTheme="minorHAnsi"/>
          <w:b w:val="0"/>
          <w:sz w:val="28"/>
          <w:szCs w:val="28"/>
          <w:lang w:eastAsia="en-US"/>
        </w:rPr>
        <w:t>.</w:t>
      </w:r>
    </w:p>
    <w:p w:rsidR="00237418" w:rsidRDefault="00BA3187" w:rsidP="00BA3187">
      <w:r w:rsidRPr="00BA3187">
        <w:rPr>
          <w:rFonts w:eastAsiaTheme="minorHAnsi"/>
          <w:b w:val="0"/>
          <w:sz w:val="28"/>
          <w:szCs w:val="28"/>
          <w:lang w:eastAsia="en-US"/>
        </w:rPr>
        <w:br w:type="page"/>
      </w:r>
    </w:p>
    <w:p w:rsidR="00534060" w:rsidRPr="00534060" w:rsidRDefault="00534060" w:rsidP="00534060">
      <w:pPr>
        <w:spacing w:line="360" w:lineRule="auto"/>
        <w:jc w:val="center"/>
        <w:rPr>
          <w:bCs/>
          <w:color w:val="000000"/>
          <w:sz w:val="28"/>
          <w:szCs w:val="28"/>
          <w:shd w:val="clear" w:color="auto" w:fill="FFFFFF"/>
        </w:rPr>
      </w:pPr>
      <w:r w:rsidRPr="00534060">
        <w:rPr>
          <w:bCs/>
          <w:color w:val="000000"/>
          <w:sz w:val="28"/>
          <w:szCs w:val="28"/>
          <w:shd w:val="clear" w:color="auto" w:fill="FFFFFF"/>
        </w:rPr>
        <w:t>1 ТЕОРЕТИЧЕСКИЕ ОСНОВЫ УЧЕТА И КОНТРОЛЯ ОСНОВНЫХ СРЕДСТВ</w:t>
      </w:r>
    </w:p>
    <w:p w:rsidR="00534060" w:rsidRPr="00534060" w:rsidRDefault="00534060" w:rsidP="00534060">
      <w:pPr>
        <w:spacing w:line="360" w:lineRule="auto"/>
        <w:jc w:val="center"/>
        <w:rPr>
          <w:bCs/>
          <w:color w:val="000000"/>
          <w:sz w:val="28"/>
          <w:szCs w:val="28"/>
          <w:shd w:val="clear" w:color="auto" w:fill="FFFFFF"/>
        </w:rPr>
      </w:pPr>
      <w:r w:rsidRPr="00534060">
        <w:rPr>
          <w:bCs/>
          <w:color w:val="000000"/>
          <w:sz w:val="28"/>
          <w:szCs w:val="28"/>
          <w:shd w:val="clear" w:color="auto" w:fill="FFFFFF"/>
        </w:rPr>
        <w:t>1.1 Теоретические основы учета основных средств</w:t>
      </w:r>
    </w:p>
    <w:p w:rsidR="00534060" w:rsidRPr="00E22573" w:rsidRDefault="00534060" w:rsidP="00534060">
      <w:pPr>
        <w:spacing w:after="240" w:line="360" w:lineRule="auto"/>
        <w:ind w:firstLine="708"/>
        <w:jc w:val="both"/>
        <w:rPr>
          <w:b w:val="0"/>
          <w:bCs/>
          <w:sz w:val="28"/>
          <w:szCs w:val="28"/>
          <w:shd w:val="clear" w:color="auto" w:fill="FFFFFF"/>
        </w:rPr>
      </w:pPr>
      <w:r w:rsidRPr="00534060">
        <w:rPr>
          <w:b w:val="0"/>
          <w:bCs/>
          <w:color w:val="000000"/>
          <w:sz w:val="28"/>
          <w:szCs w:val="28"/>
          <w:shd w:val="clear" w:color="auto" w:fill="FFFFFF"/>
        </w:rPr>
        <w:t>Существует множество точек зрения на экономическую природу и су</w:t>
      </w:r>
      <w:r w:rsidRPr="00534060">
        <w:rPr>
          <w:b w:val="0"/>
          <w:bCs/>
          <w:color w:val="000000"/>
          <w:sz w:val="28"/>
          <w:szCs w:val="28"/>
          <w:shd w:val="clear" w:color="auto" w:fill="FFFFFF"/>
        </w:rPr>
        <w:t>щ</w:t>
      </w:r>
      <w:r w:rsidRPr="00534060">
        <w:rPr>
          <w:b w:val="0"/>
          <w:bCs/>
          <w:color w:val="000000"/>
          <w:sz w:val="28"/>
          <w:szCs w:val="28"/>
          <w:shd w:val="clear" w:color="auto" w:fill="FFFFFF"/>
        </w:rPr>
        <w:t>ность основных средств. Однако все они сводятся либо к определению осно</w:t>
      </w:r>
      <w:r w:rsidRPr="00534060">
        <w:rPr>
          <w:b w:val="0"/>
          <w:bCs/>
          <w:color w:val="000000"/>
          <w:sz w:val="28"/>
          <w:szCs w:val="28"/>
          <w:shd w:val="clear" w:color="auto" w:fill="FFFFFF"/>
        </w:rPr>
        <w:t>в</w:t>
      </w:r>
      <w:r w:rsidRPr="00534060">
        <w:rPr>
          <w:b w:val="0"/>
          <w:bCs/>
          <w:color w:val="000000"/>
          <w:sz w:val="28"/>
          <w:szCs w:val="28"/>
          <w:shd w:val="clear" w:color="auto" w:fill="FFFFFF"/>
        </w:rPr>
        <w:t>ных средств как совокупности материально-вещественных ценностей, испол</w:t>
      </w:r>
      <w:r w:rsidRPr="00534060">
        <w:rPr>
          <w:b w:val="0"/>
          <w:bCs/>
          <w:color w:val="000000"/>
          <w:sz w:val="28"/>
          <w:szCs w:val="28"/>
          <w:shd w:val="clear" w:color="auto" w:fill="FFFFFF"/>
        </w:rPr>
        <w:t>ь</w:t>
      </w:r>
      <w:r w:rsidRPr="00534060">
        <w:rPr>
          <w:b w:val="0"/>
          <w:bCs/>
          <w:color w:val="000000"/>
          <w:sz w:val="28"/>
          <w:szCs w:val="28"/>
          <w:shd w:val="clear" w:color="auto" w:fill="FFFFFF"/>
        </w:rPr>
        <w:t>зуемых в деятельности организации длительное время, либо к пониманию о</w:t>
      </w:r>
      <w:r w:rsidRPr="00534060">
        <w:rPr>
          <w:b w:val="0"/>
          <w:bCs/>
          <w:color w:val="000000"/>
          <w:sz w:val="28"/>
          <w:szCs w:val="28"/>
          <w:shd w:val="clear" w:color="auto" w:fill="FFFFFF"/>
        </w:rPr>
        <w:t>с</w:t>
      </w:r>
      <w:r w:rsidRPr="00534060">
        <w:rPr>
          <w:b w:val="0"/>
          <w:bCs/>
          <w:color w:val="000000"/>
          <w:sz w:val="28"/>
          <w:szCs w:val="28"/>
          <w:shd w:val="clear" w:color="auto" w:fill="FFFFFF"/>
        </w:rPr>
        <w:t>новных средств как денежных средств, вложенных в основные фонды. Однако отделение натурально-вещественной формы от их стоимостного выражения я</w:t>
      </w:r>
      <w:r w:rsidRPr="00534060">
        <w:rPr>
          <w:b w:val="0"/>
          <w:bCs/>
          <w:color w:val="000000"/>
          <w:sz w:val="28"/>
          <w:szCs w:val="28"/>
          <w:shd w:val="clear" w:color="auto" w:fill="FFFFFF"/>
        </w:rPr>
        <w:t>в</w:t>
      </w:r>
      <w:r w:rsidRPr="00534060">
        <w:rPr>
          <w:b w:val="0"/>
          <w:bCs/>
          <w:color w:val="000000"/>
          <w:sz w:val="28"/>
          <w:szCs w:val="28"/>
          <w:shd w:val="clear" w:color="auto" w:fill="FFFFFF"/>
        </w:rPr>
        <w:t>ляется не совсем корректным. Как наиболее полное и достоверное, приведем определение С. И. Хорошкова и В. И. Букия: «основные средства — это сов</w:t>
      </w:r>
      <w:r w:rsidRPr="00534060">
        <w:rPr>
          <w:b w:val="0"/>
          <w:bCs/>
          <w:color w:val="000000"/>
          <w:sz w:val="28"/>
          <w:szCs w:val="28"/>
          <w:shd w:val="clear" w:color="auto" w:fill="FFFFFF"/>
        </w:rPr>
        <w:t>о</w:t>
      </w:r>
      <w:r w:rsidRPr="00534060">
        <w:rPr>
          <w:b w:val="0"/>
          <w:bCs/>
          <w:color w:val="000000"/>
          <w:sz w:val="28"/>
          <w:szCs w:val="28"/>
          <w:shd w:val="clear" w:color="auto" w:fill="FFFFFF"/>
        </w:rPr>
        <w:t>купность средств труда в их материально-вещественном и стоимостном выр</w:t>
      </w:r>
      <w:r w:rsidRPr="00534060">
        <w:rPr>
          <w:b w:val="0"/>
          <w:bCs/>
          <w:color w:val="000000"/>
          <w:sz w:val="28"/>
          <w:szCs w:val="28"/>
          <w:shd w:val="clear" w:color="auto" w:fill="FFFFFF"/>
        </w:rPr>
        <w:t>а</w:t>
      </w:r>
      <w:r w:rsidRPr="00534060">
        <w:rPr>
          <w:b w:val="0"/>
          <w:bCs/>
          <w:color w:val="000000"/>
          <w:sz w:val="28"/>
          <w:szCs w:val="28"/>
          <w:shd w:val="clear" w:color="auto" w:fill="FFFFFF"/>
        </w:rPr>
        <w:t xml:space="preserve">жении, используемых в процессе производства продукции, выполнения работ, оказания услуг либо в административно-управленческих целях, имеющих срок полезного использования </w:t>
      </w:r>
      <w:r w:rsidRPr="00E22573">
        <w:rPr>
          <w:b w:val="0"/>
          <w:bCs/>
          <w:sz w:val="28"/>
          <w:szCs w:val="28"/>
          <w:shd w:val="clear" w:color="auto" w:fill="FFFFFF"/>
        </w:rPr>
        <w:t>свыше одного операционного цикла и постепенно п</w:t>
      </w:r>
      <w:r w:rsidRPr="00E22573">
        <w:rPr>
          <w:b w:val="0"/>
          <w:bCs/>
          <w:sz w:val="28"/>
          <w:szCs w:val="28"/>
          <w:shd w:val="clear" w:color="auto" w:fill="FFFFFF"/>
        </w:rPr>
        <w:t>е</w:t>
      </w:r>
      <w:r w:rsidRPr="00E22573">
        <w:rPr>
          <w:b w:val="0"/>
          <w:bCs/>
          <w:sz w:val="28"/>
          <w:szCs w:val="28"/>
          <w:shd w:val="clear" w:color="auto" w:fill="FFFFFF"/>
        </w:rPr>
        <w:t>реносящие    свою   стоимость    на    вновь создаваемую   продукцию    в вид</w:t>
      </w:r>
      <w:r w:rsidR="002663D2" w:rsidRPr="00E22573">
        <w:rPr>
          <w:b w:val="0"/>
          <w:bCs/>
          <w:sz w:val="28"/>
          <w:szCs w:val="28"/>
          <w:shd w:val="clear" w:color="auto" w:fill="FFFFFF"/>
        </w:rPr>
        <w:t>е амортизационных отчислений» [26</w:t>
      </w:r>
      <w:r w:rsidRPr="00E22573">
        <w:rPr>
          <w:b w:val="0"/>
          <w:bCs/>
          <w:sz w:val="28"/>
          <w:szCs w:val="28"/>
          <w:shd w:val="clear" w:color="auto" w:fill="FFFFFF"/>
        </w:rPr>
        <w:t>, с 324].</w:t>
      </w:r>
      <w:r w:rsidRPr="00E22573">
        <w:rPr>
          <w:sz w:val="28"/>
          <w:szCs w:val="28"/>
          <w:shd w:val="clear" w:color="auto" w:fill="FFFFFF"/>
        </w:rPr>
        <w:t xml:space="preserve"> </w:t>
      </w:r>
    </w:p>
    <w:p w:rsidR="00534060" w:rsidRPr="00E22573" w:rsidRDefault="00534060" w:rsidP="00534060">
      <w:pPr>
        <w:spacing w:after="240" w:line="360" w:lineRule="auto"/>
        <w:jc w:val="both"/>
        <w:rPr>
          <w:sz w:val="28"/>
          <w:szCs w:val="28"/>
          <w:shd w:val="clear" w:color="auto" w:fill="FFFFFF"/>
        </w:rPr>
      </w:pPr>
      <w:r w:rsidRPr="00E22573">
        <w:rPr>
          <w:sz w:val="28"/>
          <w:szCs w:val="28"/>
          <w:shd w:val="clear" w:color="auto" w:fill="FFFFFF"/>
        </w:rPr>
        <w:t>Таблица 1.1  – Понятие основных средств с позиции различных авторов</w:t>
      </w:r>
    </w:p>
    <w:tbl>
      <w:tblPr>
        <w:tblStyle w:val="a7"/>
        <w:tblW w:w="0" w:type="auto"/>
        <w:tblLook w:val="04A0" w:firstRow="1" w:lastRow="0" w:firstColumn="1" w:lastColumn="0" w:noHBand="0" w:noVBand="1"/>
      </w:tblPr>
      <w:tblGrid>
        <w:gridCol w:w="7787"/>
        <w:gridCol w:w="1784"/>
      </w:tblGrid>
      <w:tr w:rsidR="00534060" w:rsidRPr="00E22573" w:rsidTr="00534060">
        <w:tc>
          <w:tcPr>
            <w:tcW w:w="7787" w:type="dxa"/>
          </w:tcPr>
          <w:p w:rsidR="00534060" w:rsidRPr="00E22573" w:rsidRDefault="00534060" w:rsidP="00534060">
            <w:pPr>
              <w:ind w:firstLine="708"/>
              <w:jc w:val="center"/>
              <w:rPr>
                <w:shd w:val="clear" w:color="auto" w:fill="FFFFFF"/>
              </w:rPr>
            </w:pPr>
            <w:r w:rsidRPr="00E22573">
              <w:rPr>
                <w:shd w:val="clear" w:color="auto" w:fill="FFFFFF"/>
              </w:rPr>
              <w:t>Определение</w:t>
            </w:r>
          </w:p>
        </w:tc>
        <w:tc>
          <w:tcPr>
            <w:tcW w:w="1784" w:type="dxa"/>
          </w:tcPr>
          <w:p w:rsidR="00534060" w:rsidRPr="00E22573" w:rsidRDefault="00534060" w:rsidP="00534060">
            <w:pPr>
              <w:jc w:val="center"/>
              <w:rPr>
                <w:shd w:val="clear" w:color="auto" w:fill="FFFFFF"/>
              </w:rPr>
            </w:pPr>
            <w:r w:rsidRPr="00E22573">
              <w:rPr>
                <w:shd w:val="clear" w:color="auto" w:fill="FFFFFF"/>
              </w:rPr>
              <w:t>Автор</w:t>
            </w:r>
          </w:p>
        </w:tc>
      </w:tr>
      <w:tr w:rsidR="00534060" w:rsidRPr="00E22573" w:rsidTr="00534060">
        <w:tc>
          <w:tcPr>
            <w:tcW w:w="7787" w:type="dxa"/>
          </w:tcPr>
          <w:p w:rsidR="00534060" w:rsidRPr="00E22573" w:rsidRDefault="00534060" w:rsidP="00534060">
            <w:pPr>
              <w:ind w:firstLine="708"/>
              <w:jc w:val="center"/>
              <w:rPr>
                <w:b w:val="0"/>
                <w:shd w:val="clear" w:color="auto" w:fill="FFFFFF"/>
              </w:rPr>
            </w:pPr>
            <w:r w:rsidRPr="00E22573">
              <w:rPr>
                <w:b w:val="0"/>
                <w:shd w:val="clear" w:color="auto" w:fill="FFFFFF"/>
              </w:rPr>
              <w:t>1</w:t>
            </w:r>
          </w:p>
        </w:tc>
        <w:tc>
          <w:tcPr>
            <w:tcW w:w="1784" w:type="dxa"/>
          </w:tcPr>
          <w:p w:rsidR="00534060" w:rsidRPr="00E22573" w:rsidRDefault="00534060" w:rsidP="00534060">
            <w:pPr>
              <w:ind w:firstLine="708"/>
              <w:rPr>
                <w:b w:val="0"/>
                <w:shd w:val="clear" w:color="auto" w:fill="FFFFFF"/>
              </w:rPr>
            </w:pPr>
            <w:r w:rsidRPr="00E22573">
              <w:rPr>
                <w:b w:val="0"/>
                <w:shd w:val="clear" w:color="auto" w:fill="FFFFFF"/>
              </w:rPr>
              <w:t>2</w:t>
            </w:r>
          </w:p>
        </w:tc>
      </w:tr>
      <w:tr w:rsidR="00534060" w:rsidRPr="00E22573" w:rsidTr="00534060">
        <w:tc>
          <w:tcPr>
            <w:tcW w:w="7787" w:type="dxa"/>
          </w:tcPr>
          <w:p w:rsidR="00534060" w:rsidRPr="00E22573" w:rsidRDefault="00534060" w:rsidP="00E22573">
            <w:pPr>
              <w:jc w:val="both"/>
              <w:rPr>
                <w:b w:val="0"/>
                <w:shd w:val="clear" w:color="auto" w:fill="FFFFFF"/>
              </w:rPr>
            </w:pPr>
            <w:r w:rsidRPr="00E22573">
              <w:rPr>
                <w:b w:val="0"/>
                <w:bCs/>
                <w:shd w:val="clear" w:color="auto" w:fill="FFFFFF"/>
              </w:rPr>
              <w:t>Основные производственные фонды </w:t>
            </w:r>
            <w:r w:rsidRPr="00E22573">
              <w:rPr>
                <w:b w:val="0"/>
                <w:shd w:val="clear" w:color="auto" w:fill="FFFFFF"/>
              </w:rPr>
              <w:t>представляют собой средства труда, участвующие в процессе производства длительное время и сохраняющие пр</w:t>
            </w:r>
            <w:r w:rsidR="00E22573" w:rsidRPr="00E22573">
              <w:rPr>
                <w:b w:val="0"/>
                <w:shd w:val="clear" w:color="auto" w:fill="FFFFFF"/>
              </w:rPr>
              <w:t>и этом свою натуральную форму [46</w:t>
            </w:r>
            <w:r w:rsidRPr="00E22573">
              <w:rPr>
                <w:b w:val="0"/>
                <w:shd w:val="clear" w:color="auto" w:fill="FFFFFF"/>
              </w:rPr>
              <w:t>, с.26].</w:t>
            </w:r>
          </w:p>
        </w:tc>
        <w:tc>
          <w:tcPr>
            <w:tcW w:w="1784" w:type="dxa"/>
          </w:tcPr>
          <w:p w:rsidR="00534060" w:rsidRPr="00E22573" w:rsidRDefault="00534060" w:rsidP="00534060">
            <w:pPr>
              <w:jc w:val="both"/>
              <w:rPr>
                <w:b w:val="0"/>
                <w:shd w:val="clear" w:color="auto" w:fill="FFFFFF"/>
              </w:rPr>
            </w:pPr>
            <w:r w:rsidRPr="00E22573">
              <w:rPr>
                <w:b w:val="0"/>
                <w:shd w:val="clear" w:color="auto" w:fill="FFFFFF"/>
              </w:rPr>
              <w:t>Фролова  Т.А.</w:t>
            </w:r>
          </w:p>
        </w:tc>
      </w:tr>
      <w:tr w:rsidR="00534060" w:rsidRPr="00E22573" w:rsidTr="00534060">
        <w:tc>
          <w:tcPr>
            <w:tcW w:w="7787" w:type="dxa"/>
          </w:tcPr>
          <w:p w:rsidR="00534060" w:rsidRPr="00E22573" w:rsidRDefault="00534060" w:rsidP="00534060">
            <w:pPr>
              <w:jc w:val="both"/>
              <w:rPr>
                <w:b w:val="0"/>
                <w:shd w:val="clear" w:color="auto" w:fill="FFFFFF"/>
              </w:rPr>
            </w:pPr>
            <w:r w:rsidRPr="00E22573">
              <w:rPr>
                <w:b w:val="0"/>
                <w:shd w:val="clear" w:color="auto" w:fill="FFFFFF"/>
              </w:rPr>
              <w:t>Основные средства представляют собой часть активов используемых в производстве продукции, при выполнении работ или оказании услуг л</w:t>
            </w:r>
            <w:r w:rsidRPr="00E22573">
              <w:rPr>
                <w:b w:val="0"/>
                <w:shd w:val="clear" w:color="auto" w:fill="FFFFFF"/>
              </w:rPr>
              <w:t>и</w:t>
            </w:r>
            <w:r w:rsidRPr="00E22573">
              <w:rPr>
                <w:b w:val="0"/>
                <w:shd w:val="clear" w:color="auto" w:fill="FFFFFF"/>
              </w:rPr>
              <w:t>бо для нужд управления организацией в течение длительного периода, превышающего 12 месяцев или обычного операционного цикла, если он превышает 12 месяцев, не предназначенных для продажи и способных приносить экономичес</w:t>
            </w:r>
            <w:r w:rsidR="002663D2" w:rsidRPr="00E22573">
              <w:rPr>
                <w:b w:val="0"/>
                <w:shd w:val="clear" w:color="auto" w:fill="FFFFFF"/>
              </w:rPr>
              <w:t>кую выгоду (доход) в будущем [15</w:t>
            </w:r>
            <w:r w:rsidRPr="00E22573">
              <w:rPr>
                <w:b w:val="0"/>
                <w:shd w:val="clear" w:color="auto" w:fill="FFFFFF"/>
              </w:rPr>
              <w:t>, с.39].</w:t>
            </w:r>
          </w:p>
        </w:tc>
        <w:tc>
          <w:tcPr>
            <w:tcW w:w="1784" w:type="dxa"/>
          </w:tcPr>
          <w:p w:rsidR="00534060" w:rsidRPr="00E22573" w:rsidRDefault="00207635" w:rsidP="00534060">
            <w:pPr>
              <w:jc w:val="both"/>
              <w:rPr>
                <w:b w:val="0"/>
                <w:shd w:val="clear" w:color="auto" w:fill="FFFFFF"/>
              </w:rPr>
            </w:pPr>
            <w:hyperlink r:id="rId9" w:history="1">
              <w:r w:rsidR="00534060" w:rsidRPr="00E22573">
                <w:rPr>
                  <w:b w:val="0"/>
                  <w:shd w:val="clear" w:color="auto" w:fill="FFFFFF"/>
                </w:rPr>
                <w:t>Анциферова И.В.</w:t>
              </w:r>
            </w:hyperlink>
          </w:p>
        </w:tc>
      </w:tr>
      <w:tr w:rsidR="00534060" w:rsidRPr="00E22573" w:rsidTr="00534060">
        <w:tc>
          <w:tcPr>
            <w:tcW w:w="7787" w:type="dxa"/>
          </w:tcPr>
          <w:p w:rsidR="00534060" w:rsidRPr="00E22573" w:rsidRDefault="00534060" w:rsidP="00534060">
            <w:pPr>
              <w:rPr>
                <w:b w:val="0"/>
                <w:shd w:val="clear" w:color="auto" w:fill="FFFFFF"/>
              </w:rPr>
            </w:pPr>
            <w:r w:rsidRPr="00E22573">
              <w:rPr>
                <w:b w:val="0"/>
                <w:shd w:val="clear" w:color="auto" w:fill="FFFFFF"/>
              </w:rPr>
              <w:t>Основные средства – это совокупность материально-вещественных це</w:t>
            </w:r>
            <w:r w:rsidRPr="00E22573">
              <w:rPr>
                <w:b w:val="0"/>
                <w:shd w:val="clear" w:color="auto" w:fill="FFFFFF"/>
              </w:rPr>
              <w:t>н</w:t>
            </w:r>
            <w:r w:rsidRPr="00E22573">
              <w:rPr>
                <w:b w:val="0"/>
                <w:shd w:val="clear" w:color="auto" w:fill="FFFFFF"/>
              </w:rPr>
              <w:t>ностей, используемых в качестве средств труда и действующих в нат</w:t>
            </w:r>
            <w:r w:rsidRPr="00E22573">
              <w:rPr>
                <w:b w:val="0"/>
                <w:shd w:val="clear" w:color="auto" w:fill="FFFFFF"/>
              </w:rPr>
              <w:t>у</w:t>
            </w:r>
            <w:r w:rsidRPr="00E22573">
              <w:rPr>
                <w:b w:val="0"/>
                <w:shd w:val="clear" w:color="auto" w:fill="FFFFFF"/>
              </w:rPr>
              <w:t>ральной форме в течение длительного времени как в сфере материальн</w:t>
            </w:r>
            <w:r w:rsidRPr="00E22573">
              <w:rPr>
                <w:b w:val="0"/>
                <w:shd w:val="clear" w:color="auto" w:fill="FFFFFF"/>
              </w:rPr>
              <w:t>о</w:t>
            </w:r>
            <w:r w:rsidRPr="00E22573">
              <w:rPr>
                <w:b w:val="0"/>
                <w:shd w:val="clear" w:color="auto" w:fill="FFFFFF"/>
              </w:rPr>
              <w:t xml:space="preserve">го производства, так </w:t>
            </w:r>
            <w:r w:rsidR="002663D2" w:rsidRPr="00E22573">
              <w:rPr>
                <w:b w:val="0"/>
                <w:shd w:val="clear" w:color="auto" w:fill="FFFFFF"/>
              </w:rPr>
              <w:t>и в непроизводственной сфере [28</w:t>
            </w:r>
            <w:r w:rsidRPr="00E22573">
              <w:rPr>
                <w:b w:val="0"/>
                <w:shd w:val="clear" w:color="auto" w:fill="FFFFFF"/>
              </w:rPr>
              <w:t>, с.252].</w:t>
            </w:r>
          </w:p>
        </w:tc>
        <w:tc>
          <w:tcPr>
            <w:tcW w:w="1784" w:type="dxa"/>
          </w:tcPr>
          <w:p w:rsidR="00534060" w:rsidRPr="00E22573" w:rsidRDefault="00534060" w:rsidP="00534060">
            <w:pPr>
              <w:rPr>
                <w:b w:val="0"/>
                <w:shd w:val="clear" w:color="auto" w:fill="FFFFFF"/>
              </w:rPr>
            </w:pPr>
            <w:r w:rsidRPr="00E22573">
              <w:rPr>
                <w:b w:val="0"/>
                <w:shd w:val="clear" w:color="auto" w:fill="FFFFFF"/>
              </w:rPr>
              <w:t>Алексеева, Б</w:t>
            </w:r>
            <w:r w:rsidRPr="00E22573">
              <w:rPr>
                <w:b w:val="0"/>
                <w:shd w:val="clear" w:color="auto" w:fill="FFFFFF"/>
              </w:rPr>
              <w:t>о</w:t>
            </w:r>
            <w:r w:rsidRPr="00E22573">
              <w:rPr>
                <w:b w:val="0"/>
                <w:shd w:val="clear" w:color="auto" w:fill="FFFFFF"/>
              </w:rPr>
              <w:t>гомолец и др.</w:t>
            </w:r>
          </w:p>
        </w:tc>
      </w:tr>
    </w:tbl>
    <w:p w:rsidR="00534060" w:rsidRPr="00534060" w:rsidRDefault="00534060" w:rsidP="00534060">
      <w:pPr>
        <w:rPr>
          <w:b w:val="0"/>
        </w:rPr>
      </w:pPr>
    </w:p>
    <w:p w:rsidR="00534060" w:rsidRPr="00534060" w:rsidRDefault="00534060" w:rsidP="00534060">
      <w:pPr>
        <w:rPr>
          <w:b w:val="0"/>
        </w:rPr>
      </w:pPr>
    </w:p>
    <w:p w:rsidR="00534060" w:rsidRPr="00534060" w:rsidRDefault="00534060" w:rsidP="00534060">
      <w:pPr>
        <w:rPr>
          <w:b w:val="0"/>
        </w:rPr>
      </w:pPr>
    </w:p>
    <w:p w:rsidR="00534060" w:rsidRPr="00534060" w:rsidRDefault="00534060" w:rsidP="00534060">
      <w:pPr>
        <w:spacing w:line="360" w:lineRule="auto"/>
        <w:jc w:val="right"/>
        <w:rPr>
          <w:b w:val="0"/>
          <w:sz w:val="28"/>
          <w:szCs w:val="28"/>
        </w:rPr>
      </w:pPr>
      <w:r w:rsidRPr="00534060">
        <w:rPr>
          <w:b w:val="0"/>
          <w:sz w:val="28"/>
          <w:szCs w:val="28"/>
        </w:rPr>
        <w:t>Продолжение таблицы 1.1</w:t>
      </w:r>
    </w:p>
    <w:tbl>
      <w:tblPr>
        <w:tblStyle w:val="a7"/>
        <w:tblW w:w="0" w:type="auto"/>
        <w:tblLook w:val="04A0" w:firstRow="1" w:lastRow="0" w:firstColumn="1" w:lastColumn="0" w:noHBand="0" w:noVBand="1"/>
      </w:tblPr>
      <w:tblGrid>
        <w:gridCol w:w="7787"/>
        <w:gridCol w:w="1784"/>
      </w:tblGrid>
      <w:tr w:rsidR="00534060" w:rsidRPr="00534060" w:rsidTr="00534060">
        <w:tc>
          <w:tcPr>
            <w:tcW w:w="7787" w:type="dxa"/>
          </w:tcPr>
          <w:p w:rsidR="00534060" w:rsidRPr="00534060" w:rsidRDefault="00534060" w:rsidP="00534060">
            <w:pPr>
              <w:jc w:val="center"/>
              <w:rPr>
                <w:b w:val="0"/>
                <w:shd w:val="clear" w:color="auto" w:fill="FFFFFF"/>
              </w:rPr>
            </w:pPr>
            <w:r w:rsidRPr="00534060">
              <w:rPr>
                <w:b w:val="0"/>
                <w:shd w:val="clear" w:color="auto" w:fill="FFFFFF"/>
              </w:rPr>
              <w:t>1</w:t>
            </w:r>
          </w:p>
        </w:tc>
        <w:tc>
          <w:tcPr>
            <w:tcW w:w="1784" w:type="dxa"/>
          </w:tcPr>
          <w:p w:rsidR="00534060" w:rsidRPr="00534060" w:rsidRDefault="00534060" w:rsidP="00534060">
            <w:pPr>
              <w:jc w:val="center"/>
              <w:rPr>
                <w:b w:val="0"/>
                <w:shd w:val="clear" w:color="auto" w:fill="FFFFFF"/>
              </w:rPr>
            </w:pPr>
            <w:r w:rsidRPr="00534060">
              <w:rPr>
                <w:b w:val="0"/>
                <w:shd w:val="clear" w:color="auto" w:fill="FFFFFF"/>
              </w:rPr>
              <w:t>2</w:t>
            </w:r>
          </w:p>
        </w:tc>
      </w:tr>
      <w:tr w:rsidR="00534060" w:rsidRPr="00534060" w:rsidTr="00534060">
        <w:trPr>
          <w:trHeight w:val="1048"/>
        </w:trPr>
        <w:tc>
          <w:tcPr>
            <w:tcW w:w="7787" w:type="dxa"/>
          </w:tcPr>
          <w:p w:rsidR="00534060" w:rsidRPr="00E22573" w:rsidRDefault="00534060" w:rsidP="00534060">
            <w:pPr>
              <w:rPr>
                <w:b w:val="0"/>
                <w:shd w:val="clear" w:color="auto" w:fill="FFFFFF"/>
              </w:rPr>
            </w:pPr>
            <w:r w:rsidRPr="00E22573">
              <w:rPr>
                <w:b w:val="0"/>
                <w:shd w:val="clear" w:color="auto" w:fill="FFFFFF"/>
              </w:rPr>
              <w:t>Основные средства — это часть имущества, используемая в качестве средств труда в нескольких циклах производственной деятельности о</w:t>
            </w:r>
            <w:r w:rsidRPr="00E22573">
              <w:rPr>
                <w:b w:val="0"/>
                <w:shd w:val="clear" w:color="auto" w:fill="FFFFFF"/>
              </w:rPr>
              <w:t>р</w:t>
            </w:r>
            <w:r w:rsidR="00E22573" w:rsidRPr="00E22573">
              <w:rPr>
                <w:b w:val="0"/>
                <w:shd w:val="clear" w:color="auto" w:fill="FFFFFF"/>
              </w:rPr>
              <w:t>ганизации [42</w:t>
            </w:r>
            <w:r w:rsidRPr="00E22573">
              <w:rPr>
                <w:b w:val="0"/>
                <w:shd w:val="clear" w:color="auto" w:fill="FFFFFF"/>
              </w:rPr>
              <w:t xml:space="preserve">, с. 259]. </w:t>
            </w:r>
          </w:p>
        </w:tc>
        <w:tc>
          <w:tcPr>
            <w:tcW w:w="1784" w:type="dxa"/>
          </w:tcPr>
          <w:p w:rsidR="00534060" w:rsidRPr="00534060" w:rsidRDefault="00534060" w:rsidP="00534060">
            <w:pPr>
              <w:rPr>
                <w:b w:val="0"/>
                <w:shd w:val="clear" w:color="auto" w:fill="FFFFFF"/>
              </w:rPr>
            </w:pPr>
            <w:r w:rsidRPr="00534060">
              <w:rPr>
                <w:b w:val="0"/>
                <w:shd w:val="clear" w:color="auto" w:fill="FFFFFF"/>
              </w:rPr>
              <w:t>Фальцман В.К., Крыл</w:t>
            </w:r>
            <w:r w:rsidRPr="00534060">
              <w:rPr>
                <w:b w:val="0"/>
                <w:shd w:val="clear" w:color="auto" w:fill="FFFFFF"/>
              </w:rPr>
              <w:t>а</w:t>
            </w:r>
            <w:r w:rsidRPr="00534060">
              <w:rPr>
                <w:b w:val="0"/>
                <w:shd w:val="clear" w:color="auto" w:fill="FFFFFF"/>
              </w:rPr>
              <w:t>тых Э.Н.</w:t>
            </w:r>
          </w:p>
        </w:tc>
      </w:tr>
      <w:tr w:rsidR="00534060" w:rsidRPr="00534060" w:rsidTr="00534060">
        <w:tc>
          <w:tcPr>
            <w:tcW w:w="7787" w:type="dxa"/>
          </w:tcPr>
          <w:p w:rsidR="00534060" w:rsidRPr="00E22573" w:rsidRDefault="00207635" w:rsidP="00534060">
            <w:pPr>
              <w:rPr>
                <w:b w:val="0"/>
                <w:shd w:val="clear" w:color="auto" w:fill="FFFFFF"/>
              </w:rPr>
            </w:pPr>
            <w:hyperlink r:id="rId10" w:history="1">
              <w:r w:rsidR="00534060" w:rsidRPr="00E22573">
                <w:rPr>
                  <w:b w:val="0"/>
                  <w:bCs/>
                  <w:shd w:val="clear" w:color="auto" w:fill="FFFFFF"/>
                </w:rPr>
                <w:t>Основные средства</w:t>
              </w:r>
            </w:hyperlink>
            <w:r w:rsidR="00534060" w:rsidRPr="00E22573">
              <w:rPr>
                <w:b w:val="0"/>
                <w:shd w:val="clear" w:color="auto" w:fill="FFFFFF"/>
              </w:rPr>
              <w:t> - это часть </w:t>
            </w:r>
            <w:hyperlink r:id="rId11" w:history="1">
              <w:r w:rsidR="00534060" w:rsidRPr="00E22573">
                <w:rPr>
                  <w:b w:val="0"/>
                  <w:shd w:val="clear" w:color="auto" w:fill="FFFFFF"/>
                </w:rPr>
                <w:t>имущества</w:t>
              </w:r>
            </w:hyperlink>
            <w:r w:rsidR="00534060" w:rsidRPr="00E22573">
              <w:rPr>
                <w:b w:val="0"/>
                <w:shd w:val="clear" w:color="auto" w:fill="FFFFFF"/>
              </w:rPr>
              <w:t>, используемая в качестве средств </w:t>
            </w:r>
            <w:hyperlink r:id="rId12" w:history="1">
              <w:r w:rsidR="00534060" w:rsidRPr="00E22573">
                <w:rPr>
                  <w:b w:val="0"/>
                  <w:shd w:val="clear" w:color="auto" w:fill="FFFFFF"/>
                </w:rPr>
                <w:t>труда</w:t>
              </w:r>
            </w:hyperlink>
            <w:r w:rsidR="00534060" w:rsidRPr="00E22573">
              <w:rPr>
                <w:b w:val="0"/>
                <w:shd w:val="clear" w:color="auto" w:fill="FFFFFF"/>
              </w:rPr>
              <w:t> при </w:t>
            </w:r>
            <w:hyperlink r:id="rId13" w:history="1">
              <w:r w:rsidR="00534060" w:rsidRPr="00E22573">
                <w:rPr>
                  <w:b w:val="0"/>
                  <w:shd w:val="clear" w:color="auto" w:fill="FFFFFF"/>
                </w:rPr>
                <w:t>производстве</w:t>
              </w:r>
            </w:hyperlink>
            <w:r w:rsidR="00534060" w:rsidRPr="00E22573">
              <w:rPr>
                <w:b w:val="0"/>
                <w:shd w:val="clear" w:color="auto" w:fill="FFFFFF"/>
              </w:rPr>
              <w:t> продукции, выполнении работ или ок</w:t>
            </w:r>
            <w:r w:rsidR="00534060" w:rsidRPr="00E22573">
              <w:rPr>
                <w:b w:val="0"/>
                <w:shd w:val="clear" w:color="auto" w:fill="FFFFFF"/>
              </w:rPr>
              <w:t>а</w:t>
            </w:r>
            <w:r w:rsidR="00534060" w:rsidRPr="00E22573">
              <w:rPr>
                <w:b w:val="0"/>
                <w:shd w:val="clear" w:color="auto" w:fill="FFFFFF"/>
              </w:rPr>
              <w:t>зании </w:t>
            </w:r>
            <w:hyperlink r:id="rId14" w:history="1">
              <w:r w:rsidR="00534060" w:rsidRPr="00E22573">
                <w:rPr>
                  <w:b w:val="0"/>
                  <w:shd w:val="clear" w:color="auto" w:fill="FFFFFF"/>
                </w:rPr>
                <w:t>услуг</w:t>
              </w:r>
            </w:hyperlink>
            <w:r w:rsidR="00534060" w:rsidRPr="00E22573">
              <w:rPr>
                <w:b w:val="0"/>
                <w:shd w:val="clear" w:color="auto" w:fill="FFFFFF"/>
              </w:rPr>
              <w:t> либо для </w:t>
            </w:r>
            <w:hyperlink r:id="rId15" w:history="1">
              <w:r w:rsidR="00534060" w:rsidRPr="00E22573">
                <w:rPr>
                  <w:b w:val="0"/>
                  <w:shd w:val="clear" w:color="auto" w:fill="FFFFFF"/>
                </w:rPr>
                <w:t>управления</w:t>
              </w:r>
            </w:hyperlink>
            <w:r w:rsidR="00534060" w:rsidRPr="00E22573">
              <w:rPr>
                <w:b w:val="0"/>
                <w:shd w:val="clear" w:color="auto" w:fill="FFFFFF"/>
              </w:rPr>
              <w:t> организацией в течение периода, пр</w:t>
            </w:r>
            <w:r w:rsidR="00534060" w:rsidRPr="00E22573">
              <w:rPr>
                <w:b w:val="0"/>
                <w:shd w:val="clear" w:color="auto" w:fill="FFFFFF"/>
              </w:rPr>
              <w:t>е</w:t>
            </w:r>
            <w:r w:rsidR="00534060" w:rsidRPr="00E22573">
              <w:rPr>
                <w:b w:val="0"/>
                <w:shd w:val="clear" w:color="auto" w:fill="FFFFFF"/>
              </w:rPr>
              <w:t>вышающего 12 месяцев или обычный операционный цикл, если он пр</w:t>
            </w:r>
            <w:r w:rsidR="00534060" w:rsidRPr="00E22573">
              <w:rPr>
                <w:b w:val="0"/>
                <w:shd w:val="clear" w:color="auto" w:fill="FFFFFF"/>
              </w:rPr>
              <w:t>е</w:t>
            </w:r>
            <w:r w:rsidR="00E22573" w:rsidRPr="00E22573">
              <w:rPr>
                <w:b w:val="0"/>
                <w:shd w:val="clear" w:color="auto" w:fill="FFFFFF"/>
              </w:rPr>
              <w:t>вышает 12 месяцев [34</w:t>
            </w:r>
            <w:r w:rsidR="00534060" w:rsidRPr="00E22573">
              <w:rPr>
                <w:b w:val="0"/>
                <w:shd w:val="clear" w:color="auto" w:fill="FFFFFF"/>
              </w:rPr>
              <w:t>, с.115].</w:t>
            </w:r>
          </w:p>
        </w:tc>
        <w:tc>
          <w:tcPr>
            <w:tcW w:w="1784" w:type="dxa"/>
          </w:tcPr>
          <w:p w:rsidR="00534060" w:rsidRPr="00534060" w:rsidRDefault="00534060" w:rsidP="00534060">
            <w:pPr>
              <w:rPr>
                <w:b w:val="0"/>
                <w:shd w:val="clear" w:color="auto" w:fill="FFFFFF"/>
              </w:rPr>
            </w:pPr>
            <w:r w:rsidRPr="00534060">
              <w:rPr>
                <w:b w:val="0"/>
                <w:shd w:val="clear" w:color="auto" w:fill="FFFFFF"/>
              </w:rPr>
              <w:t>Кондраков Н.П.</w:t>
            </w:r>
          </w:p>
        </w:tc>
      </w:tr>
      <w:tr w:rsidR="00534060" w:rsidRPr="00534060" w:rsidTr="00534060">
        <w:tc>
          <w:tcPr>
            <w:tcW w:w="7787" w:type="dxa"/>
          </w:tcPr>
          <w:p w:rsidR="00534060" w:rsidRPr="00E22573" w:rsidRDefault="00534060" w:rsidP="00534060">
            <w:pPr>
              <w:rPr>
                <w:b w:val="0"/>
                <w:shd w:val="clear" w:color="auto" w:fill="FFFFFF"/>
              </w:rPr>
            </w:pPr>
            <w:r w:rsidRPr="00E22573">
              <w:rPr>
                <w:b w:val="0"/>
                <w:shd w:val="clear" w:color="auto" w:fill="FFFFFF"/>
              </w:rPr>
              <w:t>Основные средства – это часть имущества, используемая организацией в течение длительного времени (свыше 12 месяцев) в производстве пр</w:t>
            </w:r>
            <w:r w:rsidRPr="00E22573">
              <w:rPr>
                <w:b w:val="0"/>
                <w:shd w:val="clear" w:color="auto" w:fill="FFFFFF"/>
              </w:rPr>
              <w:t>о</w:t>
            </w:r>
            <w:r w:rsidRPr="00E22573">
              <w:rPr>
                <w:b w:val="0"/>
                <w:shd w:val="clear" w:color="auto" w:fill="FFFFFF"/>
              </w:rPr>
              <w:t xml:space="preserve">дукции (выполнении работ, оказании услуг), а </w:t>
            </w:r>
            <w:r w:rsidR="00E22573" w:rsidRPr="00E22573">
              <w:rPr>
                <w:b w:val="0"/>
                <w:shd w:val="clear" w:color="auto" w:fill="FFFFFF"/>
              </w:rPr>
              <w:t>также в управленческих целях [31</w:t>
            </w:r>
            <w:r w:rsidRPr="00E22573">
              <w:rPr>
                <w:b w:val="0"/>
                <w:shd w:val="clear" w:color="auto" w:fill="FFFFFF"/>
              </w:rPr>
              <w:t>, с.101].</w:t>
            </w:r>
          </w:p>
        </w:tc>
        <w:tc>
          <w:tcPr>
            <w:tcW w:w="1784" w:type="dxa"/>
          </w:tcPr>
          <w:p w:rsidR="00534060" w:rsidRPr="00534060" w:rsidRDefault="00534060" w:rsidP="00534060">
            <w:pPr>
              <w:rPr>
                <w:b w:val="0"/>
                <w:shd w:val="clear" w:color="auto" w:fill="FFFFFF"/>
              </w:rPr>
            </w:pPr>
            <w:r w:rsidRPr="00534060">
              <w:rPr>
                <w:b w:val="0"/>
                <w:shd w:val="clear" w:color="auto" w:fill="FFFFFF"/>
              </w:rPr>
              <w:t>Захаров И.В., Калачова О.Н.</w:t>
            </w:r>
          </w:p>
        </w:tc>
      </w:tr>
    </w:tbl>
    <w:p w:rsidR="00534060" w:rsidRPr="00534060" w:rsidRDefault="00534060" w:rsidP="00534060">
      <w:pPr>
        <w:spacing w:line="360" w:lineRule="auto"/>
        <w:ind w:firstLine="708"/>
        <w:jc w:val="both"/>
        <w:rPr>
          <w:b w:val="0"/>
          <w:sz w:val="28"/>
          <w:szCs w:val="28"/>
          <w:shd w:val="clear" w:color="auto" w:fill="FFFFFF"/>
        </w:rPr>
      </w:pPr>
    </w:p>
    <w:p w:rsidR="00534060" w:rsidRPr="0000652B" w:rsidRDefault="00534060" w:rsidP="00534060">
      <w:pPr>
        <w:spacing w:line="360" w:lineRule="auto"/>
        <w:ind w:firstLine="708"/>
        <w:jc w:val="both"/>
        <w:rPr>
          <w:b w:val="0"/>
          <w:sz w:val="28"/>
          <w:szCs w:val="28"/>
          <w:shd w:val="clear" w:color="auto" w:fill="FFFFFF"/>
        </w:rPr>
      </w:pPr>
      <w:r w:rsidRPr="00534060">
        <w:rPr>
          <w:b w:val="0"/>
          <w:sz w:val="28"/>
          <w:szCs w:val="28"/>
          <w:shd w:val="clear" w:color="auto" w:fill="FFFFFF"/>
        </w:rPr>
        <w:t>Таким образом, к основным средствам относятся здания, сооружения, з</w:t>
      </w:r>
      <w:r w:rsidRPr="00534060">
        <w:rPr>
          <w:b w:val="0"/>
          <w:sz w:val="28"/>
          <w:szCs w:val="28"/>
          <w:shd w:val="clear" w:color="auto" w:fill="FFFFFF"/>
        </w:rPr>
        <w:t>е</w:t>
      </w:r>
      <w:r w:rsidRPr="00534060">
        <w:rPr>
          <w:b w:val="0"/>
          <w:sz w:val="28"/>
          <w:szCs w:val="28"/>
          <w:shd w:val="clear" w:color="auto" w:fill="FFFFFF"/>
        </w:rPr>
        <w:t>мельные участки и объекты природопользования, машины, оборудование, мн</w:t>
      </w:r>
      <w:r w:rsidRPr="00534060">
        <w:rPr>
          <w:b w:val="0"/>
          <w:sz w:val="28"/>
          <w:szCs w:val="28"/>
          <w:shd w:val="clear" w:color="auto" w:fill="FFFFFF"/>
        </w:rPr>
        <w:t>о</w:t>
      </w:r>
      <w:r w:rsidRPr="00534060">
        <w:rPr>
          <w:b w:val="0"/>
          <w:sz w:val="28"/>
          <w:szCs w:val="28"/>
          <w:shd w:val="clear" w:color="auto" w:fill="FFFFFF"/>
        </w:rPr>
        <w:t xml:space="preserve">голетние насаждения, продуктивный и рабочий скот, транспортные средства, </w:t>
      </w:r>
      <w:bookmarkStart w:id="0" w:name="_GoBack"/>
      <w:bookmarkEnd w:id="0"/>
      <w:r w:rsidRPr="0000652B">
        <w:rPr>
          <w:b w:val="0"/>
          <w:sz w:val="28"/>
          <w:szCs w:val="28"/>
          <w:shd w:val="clear" w:color="auto" w:fill="FFFFFF"/>
        </w:rPr>
        <w:t>вычислительные машины и так далее.</w:t>
      </w:r>
    </w:p>
    <w:p w:rsidR="00534060" w:rsidRPr="0000652B" w:rsidRDefault="00534060" w:rsidP="00534060">
      <w:pPr>
        <w:spacing w:line="360" w:lineRule="auto"/>
        <w:ind w:firstLine="708"/>
        <w:jc w:val="both"/>
        <w:rPr>
          <w:b w:val="0"/>
          <w:bCs/>
          <w:sz w:val="28"/>
          <w:szCs w:val="28"/>
          <w:shd w:val="clear" w:color="auto" w:fill="FFFFFF"/>
        </w:rPr>
      </w:pPr>
      <w:r w:rsidRPr="0000652B">
        <w:rPr>
          <w:b w:val="0"/>
          <w:bCs/>
          <w:color w:val="000000"/>
          <w:sz w:val="28"/>
          <w:szCs w:val="28"/>
          <w:shd w:val="clear" w:color="auto" w:fill="FFFFFF"/>
        </w:rPr>
        <w:t xml:space="preserve">Основные средства как часть имущества организации обеспечивают ее производственный потенциал. От качества управления имуществом зависят финансовые показатели хозяйственной деятельности </w:t>
      </w:r>
      <w:r w:rsidRPr="0000652B">
        <w:rPr>
          <w:b w:val="0"/>
          <w:bCs/>
          <w:sz w:val="28"/>
          <w:szCs w:val="28"/>
          <w:shd w:val="clear" w:color="auto" w:fill="FFFFFF"/>
        </w:rPr>
        <w:t>организации</w:t>
      </w:r>
      <w:r w:rsidR="00D558B5" w:rsidRPr="0000652B">
        <w:rPr>
          <w:b w:val="0"/>
          <w:bCs/>
          <w:sz w:val="28"/>
          <w:szCs w:val="28"/>
          <w:shd w:val="clear" w:color="auto" w:fill="FFFFFF"/>
        </w:rPr>
        <w:t xml:space="preserve"> </w:t>
      </w:r>
      <w:r w:rsidRPr="0000652B">
        <w:rPr>
          <w:b w:val="0"/>
          <w:bCs/>
          <w:sz w:val="28"/>
          <w:szCs w:val="28"/>
          <w:shd w:val="clear" w:color="auto" w:fill="FFFFFF"/>
        </w:rPr>
        <w:t>[2</w:t>
      </w:r>
      <w:r w:rsidR="002663D2" w:rsidRPr="0000652B">
        <w:rPr>
          <w:b w:val="0"/>
          <w:bCs/>
          <w:sz w:val="28"/>
          <w:szCs w:val="28"/>
          <w:shd w:val="clear" w:color="auto" w:fill="FFFFFF"/>
        </w:rPr>
        <w:t>0</w:t>
      </w:r>
      <w:r w:rsidRPr="0000652B">
        <w:rPr>
          <w:b w:val="0"/>
          <w:bCs/>
          <w:sz w:val="28"/>
          <w:szCs w:val="28"/>
          <w:shd w:val="clear" w:color="auto" w:fill="FFFFFF"/>
        </w:rPr>
        <w:t>]</w:t>
      </w:r>
      <w:r w:rsidR="00D558B5" w:rsidRPr="0000652B">
        <w:rPr>
          <w:b w:val="0"/>
          <w:bCs/>
          <w:sz w:val="28"/>
          <w:szCs w:val="28"/>
          <w:shd w:val="clear" w:color="auto" w:fill="FFFFFF"/>
        </w:rPr>
        <w:t>.</w:t>
      </w:r>
    </w:p>
    <w:p w:rsidR="00534060" w:rsidRPr="0000652B" w:rsidRDefault="00534060" w:rsidP="00534060">
      <w:pPr>
        <w:spacing w:line="360" w:lineRule="auto"/>
        <w:ind w:firstLine="708"/>
        <w:jc w:val="both"/>
        <w:rPr>
          <w:b w:val="0"/>
          <w:bCs/>
          <w:sz w:val="28"/>
          <w:szCs w:val="28"/>
          <w:shd w:val="clear" w:color="auto" w:fill="FFFFFF"/>
        </w:rPr>
      </w:pPr>
      <w:r w:rsidRPr="0000652B">
        <w:rPr>
          <w:b w:val="0"/>
          <w:bCs/>
          <w:sz w:val="28"/>
          <w:szCs w:val="28"/>
          <w:shd w:val="clear" w:color="auto" w:fill="FFFFFF"/>
        </w:rPr>
        <w:t>В.Ф. Гарбузов дает краткое определение основным средствам, трактуя их как денежные средства, вложенные</w:t>
      </w:r>
      <w:r w:rsidR="00D558B5" w:rsidRPr="0000652B">
        <w:rPr>
          <w:b w:val="0"/>
          <w:bCs/>
          <w:sz w:val="28"/>
          <w:szCs w:val="28"/>
          <w:shd w:val="clear" w:color="auto" w:fill="FFFFFF"/>
        </w:rPr>
        <w:t xml:space="preserve"> в имеющиеся основные фонды</w:t>
      </w:r>
      <w:r w:rsidR="002663D2" w:rsidRPr="0000652B">
        <w:rPr>
          <w:b w:val="0"/>
          <w:bCs/>
          <w:sz w:val="28"/>
          <w:szCs w:val="28"/>
          <w:shd w:val="clear" w:color="auto" w:fill="FFFFFF"/>
        </w:rPr>
        <w:t xml:space="preserve"> [27</w:t>
      </w:r>
      <w:r w:rsidRPr="0000652B">
        <w:rPr>
          <w:b w:val="0"/>
          <w:bCs/>
          <w:sz w:val="28"/>
          <w:szCs w:val="28"/>
          <w:shd w:val="clear" w:color="auto" w:fill="FFFFFF"/>
        </w:rPr>
        <w:t>].</w:t>
      </w:r>
      <w:r w:rsidRPr="0000652B">
        <w:rPr>
          <w:b w:val="0"/>
          <w:bCs/>
          <w:sz w:val="28"/>
          <w:szCs w:val="28"/>
          <w:shd w:val="clear" w:color="auto" w:fill="FFFFFF"/>
        </w:rPr>
        <w:tab/>
      </w:r>
    </w:p>
    <w:p w:rsidR="00534060" w:rsidRPr="00E22573" w:rsidRDefault="00534060" w:rsidP="00534060">
      <w:pPr>
        <w:spacing w:line="360" w:lineRule="auto"/>
        <w:ind w:firstLine="708"/>
        <w:jc w:val="both"/>
        <w:rPr>
          <w:b w:val="0"/>
          <w:bCs/>
          <w:sz w:val="28"/>
          <w:szCs w:val="28"/>
          <w:shd w:val="clear" w:color="auto" w:fill="FFFFFF"/>
        </w:rPr>
      </w:pPr>
      <w:r w:rsidRPr="0000652B">
        <w:rPr>
          <w:b w:val="0"/>
          <w:bCs/>
          <w:sz w:val="28"/>
          <w:szCs w:val="28"/>
          <w:shd w:val="clear" w:color="auto" w:fill="FFFFFF"/>
        </w:rPr>
        <w:t>Под основными средствами понимаются активы, которые используются в качестве средств труда при осуществлении производственной и управленческой деятельности организации в течение периода, превышающего 12 месяцев, п</w:t>
      </w:r>
      <w:r w:rsidRPr="0000652B">
        <w:rPr>
          <w:b w:val="0"/>
          <w:bCs/>
          <w:sz w:val="28"/>
          <w:szCs w:val="28"/>
          <w:shd w:val="clear" w:color="auto" w:fill="FFFFFF"/>
        </w:rPr>
        <w:t>е</w:t>
      </w:r>
      <w:r w:rsidRPr="0000652B">
        <w:rPr>
          <w:b w:val="0"/>
          <w:bCs/>
          <w:sz w:val="28"/>
          <w:szCs w:val="28"/>
          <w:shd w:val="clear" w:color="auto" w:fill="FFFFFF"/>
        </w:rPr>
        <w:t>репродажа которых не предполагается и которые способны приносить орган</w:t>
      </w:r>
      <w:r w:rsidRPr="0000652B">
        <w:rPr>
          <w:b w:val="0"/>
          <w:bCs/>
          <w:sz w:val="28"/>
          <w:szCs w:val="28"/>
          <w:shd w:val="clear" w:color="auto" w:fill="FFFFFF"/>
        </w:rPr>
        <w:t>и</w:t>
      </w:r>
      <w:r w:rsidRPr="0000652B">
        <w:rPr>
          <w:b w:val="0"/>
          <w:bCs/>
          <w:sz w:val="28"/>
          <w:szCs w:val="28"/>
          <w:shd w:val="clear" w:color="auto" w:fill="FFFFFF"/>
        </w:rPr>
        <w:t>зации э</w:t>
      </w:r>
      <w:r w:rsidR="002663D2" w:rsidRPr="0000652B">
        <w:rPr>
          <w:b w:val="0"/>
          <w:bCs/>
          <w:sz w:val="28"/>
          <w:szCs w:val="28"/>
          <w:shd w:val="clear" w:color="auto" w:fill="FFFFFF"/>
        </w:rPr>
        <w:t>кономические выгоды в будущем</w:t>
      </w:r>
      <w:r w:rsidR="00D558B5" w:rsidRPr="0000652B">
        <w:rPr>
          <w:b w:val="0"/>
          <w:bCs/>
          <w:sz w:val="28"/>
          <w:szCs w:val="28"/>
          <w:shd w:val="clear" w:color="auto" w:fill="FFFFFF"/>
        </w:rPr>
        <w:t xml:space="preserve"> </w:t>
      </w:r>
      <w:r w:rsidR="002663D2" w:rsidRPr="0000652B">
        <w:rPr>
          <w:b w:val="0"/>
          <w:bCs/>
          <w:sz w:val="28"/>
          <w:szCs w:val="28"/>
          <w:shd w:val="clear" w:color="auto" w:fill="FFFFFF"/>
        </w:rPr>
        <w:t>[23</w:t>
      </w:r>
      <w:r w:rsidRPr="0000652B">
        <w:rPr>
          <w:b w:val="0"/>
          <w:bCs/>
          <w:sz w:val="28"/>
          <w:szCs w:val="28"/>
          <w:shd w:val="clear" w:color="auto" w:fill="FFFFFF"/>
        </w:rPr>
        <w:t>]</w:t>
      </w:r>
      <w:r w:rsidR="00D558B5" w:rsidRPr="0000652B">
        <w:rPr>
          <w:b w:val="0"/>
          <w:bCs/>
          <w:sz w:val="28"/>
          <w:szCs w:val="28"/>
          <w:shd w:val="clear" w:color="auto" w:fill="FFFFFF"/>
        </w:rPr>
        <w:t>.</w:t>
      </w:r>
    </w:p>
    <w:p w:rsidR="00534060" w:rsidRPr="00E22573" w:rsidRDefault="00534060" w:rsidP="00534060">
      <w:pPr>
        <w:spacing w:line="360" w:lineRule="auto"/>
        <w:ind w:firstLine="708"/>
        <w:jc w:val="both"/>
        <w:rPr>
          <w:b w:val="0"/>
          <w:bCs/>
          <w:sz w:val="28"/>
          <w:szCs w:val="28"/>
          <w:shd w:val="clear" w:color="auto" w:fill="FFFFFF"/>
        </w:rPr>
      </w:pPr>
      <w:r w:rsidRPr="00E22573">
        <w:rPr>
          <w:b w:val="0"/>
          <w:sz w:val="28"/>
          <w:szCs w:val="28"/>
        </w:rPr>
        <w:t>Для целей бухгалтерского учета активы признаются основными сре</w:t>
      </w:r>
      <w:r w:rsidRPr="00E22573">
        <w:rPr>
          <w:b w:val="0"/>
          <w:sz w:val="28"/>
          <w:szCs w:val="28"/>
        </w:rPr>
        <w:t>д</w:t>
      </w:r>
      <w:r w:rsidRPr="00E22573">
        <w:rPr>
          <w:b w:val="0"/>
          <w:sz w:val="28"/>
          <w:szCs w:val="28"/>
        </w:rPr>
        <w:t>ствами, если одновременно выполняются следующие условия (п. 4 ПБУ6/01):</w:t>
      </w:r>
    </w:p>
    <w:p w:rsidR="00534060" w:rsidRDefault="00534060" w:rsidP="00534060">
      <w:pPr>
        <w:spacing w:line="360" w:lineRule="auto"/>
        <w:ind w:firstLine="708"/>
        <w:jc w:val="both"/>
        <w:rPr>
          <w:b w:val="0"/>
          <w:bCs/>
          <w:color w:val="000000"/>
          <w:sz w:val="28"/>
          <w:szCs w:val="28"/>
          <w:shd w:val="clear" w:color="auto" w:fill="FFFFFF"/>
        </w:rPr>
      </w:pPr>
      <w:r w:rsidRPr="00E22573">
        <w:rPr>
          <w:b w:val="0"/>
          <w:bCs/>
          <w:sz w:val="28"/>
          <w:szCs w:val="28"/>
          <w:shd w:val="clear" w:color="auto" w:fill="FFFFFF"/>
        </w:rPr>
        <w:t xml:space="preserve">- </w:t>
      </w:r>
      <w:r w:rsidRPr="00E22573">
        <w:rPr>
          <w:b w:val="0"/>
          <w:sz w:val="28"/>
          <w:szCs w:val="28"/>
        </w:rPr>
        <w:t>объект предназначен для использования в производстве продук</w:t>
      </w:r>
      <w:r w:rsidRPr="00E22573">
        <w:rPr>
          <w:b w:val="0"/>
          <w:sz w:val="28"/>
          <w:szCs w:val="28"/>
        </w:rPr>
        <w:softHyphen/>
        <w:t xml:space="preserve">ции, при выполнении работ, оказании услуг, для управленческих </w:t>
      </w:r>
      <w:r w:rsidRPr="00534060">
        <w:rPr>
          <w:b w:val="0"/>
          <w:color w:val="000000"/>
          <w:sz w:val="28"/>
          <w:szCs w:val="28"/>
        </w:rPr>
        <w:t>нужд либо для пред</w:t>
      </w:r>
      <w:r w:rsidRPr="00534060">
        <w:rPr>
          <w:b w:val="0"/>
          <w:color w:val="000000"/>
          <w:sz w:val="28"/>
          <w:szCs w:val="28"/>
        </w:rPr>
        <w:t>о</w:t>
      </w:r>
      <w:r w:rsidRPr="00534060">
        <w:rPr>
          <w:b w:val="0"/>
          <w:color w:val="000000"/>
          <w:sz w:val="28"/>
          <w:szCs w:val="28"/>
        </w:rPr>
        <w:t>ставления за плату во временное владение и пользование или во временное пользование;</w:t>
      </w:r>
    </w:p>
    <w:p w:rsidR="00534060" w:rsidRDefault="00534060" w:rsidP="00534060">
      <w:pPr>
        <w:spacing w:line="360" w:lineRule="auto"/>
        <w:ind w:firstLine="708"/>
        <w:jc w:val="both"/>
        <w:rPr>
          <w:b w:val="0"/>
          <w:bCs/>
          <w:color w:val="000000"/>
          <w:sz w:val="28"/>
          <w:szCs w:val="28"/>
          <w:shd w:val="clear" w:color="auto" w:fill="FFFFFF"/>
        </w:rPr>
      </w:pPr>
      <w:r>
        <w:rPr>
          <w:b w:val="0"/>
          <w:bCs/>
          <w:color w:val="000000"/>
          <w:sz w:val="28"/>
          <w:szCs w:val="28"/>
          <w:shd w:val="clear" w:color="auto" w:fill="FFFFFF"/>
        </w:rPr>
        <w:t xml:space="preserve">- </w:t>
      </w:r>
      <w:r w:rsidRPr="00534060">
        <w:rPr>
          <w:b w:val="0"/>
          <w:color w:val="000000"/>
          <w:sz w:val="28"/>
          <w:szCs w:val="28"/>
        </w:rPr>
        <w:t>объект предназначен для длительного использования, т.е. в тече</w:t>
      </w:r>
      <w:r w:rsidRPr="00534060">
        <w:rPr>
          <w:b w:val="0"/>
          <w:color w:val="000000"/>
          <w:sz w:val="28"/>
          <w:szCs w:val="28"/>
        </w:rPr>
        <w:softHyphen/>
        <w:t>ние п</w:t>
      </w:r>
      <w:r w:rsidRPr="00534060">
        <w:rPr>
          <w:b w:val="0"/>
          <w:color w:val="000000"/>
          <w:sz w:val="28"/>
          <w:szCs w:val="28"/>
        </w:rPr>
        <w:t>е</w:t>
      </w:r>
      <w:r w:rsidRPr="00534060">
        <w:rPr>
          <w:b w:val="0"/>
          <w:color w:val="000000"/>
          <w:sz w:val="28"/>
          <w:szCs w:val="28"/>
        </w:rPr>
        <w:t>риода, превышающего 12 месяцев, или обычного операционного цикла, если он больше 12 месяцев;</w:t>
      </w:r>
    </w:p>
    <w:p w:rsidR="00534060" w:rsidRDefault="00534060" w:rsidP="00534060">
      <w:pPr>
        <w:spacing w:line="360" w:lineRule="auto"/>
        <w:ind w:firstLine="708"/>
        <w:jc w:val="both"/>
        <w:rPr>
          <w:b w:val="0"/>
          <w:bCs/>
          <w:color w:val="000000"/>
          <w:sz w:val="28"/>
          <w:szCs w:val="28"/>
          <w:shd w:val="clear" w:color="auto" w:fill="FFFFFF"/>
        </w:rPr>
      </w:pPr>
      <w:r>
        <w:rPr>
          <w:b w:val="0"/>
          <w:bCs/>
          <w:color w:val="000000"/>
          <w:sz w:val="28"/>
          <w:szCs w:val="28"/>
          <w:shd w:val="clear" w:color="auto" w:fill="FFFFFF"/>
        </w:rPr>
        <w:t xml:space="preserve">- </w:t>
      </w:r>
      <w:r w:rsidRPr="00534060">
        <w:rPr>
          <w:b w:val="0"/>
          <w:color w:val="000000"/>
          <w:sz w:val="28"/>
          <w:szCs w:val="28"/>
        </w:rPr>
        <w:t>объект не должен быть предназначен для продажи;</w:t>
      </w:r>
    </w:p>
    <w:p w:rsidR="00534060" w:rsidRPr="00534060" w:rsidRDefault="00534060" w:rsidP="00534060">
      <w:pPr>
        <w:spacing w:line="360" w:lineRule="auto"/>
        <w:ind w:firstLine="708"/>
        <w:jc w:val="both"/>
        <w:rPr>
          <w:b w:val="0"/>
          <w:bCs/>
          <w:color w:val="000000"/>
          <w:sz w:val="28"/>
          <w:szCs w:val="28"/>
          <w:shd w:val="clear" w:color="auto" w:fill="FFFFFF"/>
        </w:rPr>
      </w:pPr>
      <w:r>
        <w:rPr>
          <w:b w:val="0"/>
          <w:bCs/>
          <w:color w:val="000000"/>
          <w:sz w:val="28"/>
          <w:szCs w:val="28"/>
          <w:shd w:val="clear" w:color="auto" w:fill="FFFFFF"/>
        </w:rPr>
        <w:t xml:space="preserve">- </w:t>
      </w:r>
      <w:r w:rsidRPr="00534060">
        <w:rPr>
          <w:b w:val="0"/>
          <w:color w:val="000000"/>
          <w:sz w:val="28"/>
          <w:szCs w:val="28"/>
        </w:rPr>
        <w:t>объект способен приносить экономические выгоды (доход) организации в будущем.</w:t>
      </w:r>
    </w:p>
    <w:p w:rsidR="00534060" w:rsidRPr="00534060" w:rsidRDefault="00534060" w:rsidP="00534060">
      <w:pPr>
        <w:spacing w:line="360" w:lineRule="auto"/>
        <w:ind w:firstLine="708"/>
        <w:jc w:val="both"/>
        <w:rPr>
          <w:b w:val="0"/>
          <w:sz w:val="28"/>
          <w:szCs w:val="28"/>
        </w:rPr>
      </w:pPr>
      <w:r w:rsidRPr="00534060">
        <w:rPr>
          <w:b w:val="0"/>
          <w:color w:val="000000"/>
          <w:sz w:val="28"/>
          <w:szCs w:val="28"/>
        </w:rPr>
        <w:t>Прежде всего следует заметить, что условия признания должны выпо</w:t>
      </w:r>
      <w:r w:rsidRPr="00534060">
        <w:rPr>
          <w:b w:val="0"/>
          <w:color w:val="000000"/>
          <w:sz w:val="28"/>
          <w:szCs w:val="28"/>
        </w:rPr>
        <w:t>л</w:t>
      </w:r>
      <w:r w:rsidRPr="00534060">
        <w:rPr>
          <w:b w:val="0"/>
          <w:color w:val="000000"/>
          <w:sz w:val="28"/>
          <w:szCs w:val="28"/>
        </w:rPr>
        <w:t>няться одновременно. Только в этом случае объект может быть квалифицир</w:t>
      </w:r>
      <w:r w:rsidRPr="00534060">
        <w:rPr>
          <w:b w:val="0"/>
          <w:color w:val="000000"/>
          <w:sz w:val="28"/>
          <w:szCs w:val="28"/>
        </w:rPr>
        <w:t>о</w:t>
      </w:r>
      <w:r w:rsidRPr="00534060">
        <w:rPr>
          <w:b w:val="0"/>
          <w:color w:val="000000"/>
          <w:sz w:val="28"/>
          <w:szCs w:val="28"/>
        </w:rPr>
        <w:t>ван как объект основных средств.</w:t>
      </w:r>
    </w:p>
    <w:p w:rsidR="00534060" w:rsidRPr="00E22573" w:rsidRDefault="00534060" w:rsidP="00534060">
      <w:pPr>
        <w:spacing w:line="360" w:lineRule="auto"/>
        <w:ind w:firstLine="708"/>
        <w:jc w:val="both"/>
        <w:rPr>
          <w:b w:val="0"/>
          <w:sz w:val="28"/>
          <w:szCs w:val="28"/>
        </w:rPr>
      </w:pPr>
      <w:r w:rsidRPr="00534060">
        <w:rPr>
          <w:b w:val="0"/>
          <w:color w:val="000000"/>
          <w:sz w:val="28"/>
          <w:szCs w:val="28"/>
        </w:rPr>
        <w:t>Малоценные активы (стоимостью не более 40000 руб. за единицу), в о</w:t>
      </w:r>
      <w:r w:rsidRPr="00534060">
        <w:rPr>
          <w:b w:val="0"/>
          <w:color w:val="000000"/>
          <w:sz w:val="28"/>
          <w:szCs w:val="28"/>
        </w:rPr>
        <w:t>т</w:t>
      </w:r>
      <w:r w:rsidRPr="00534060">
        <w:rPr>
          <w:b w:val="0"/>
          <w:color w:val="000000"/>
          <w:sz w:val="28"/>
          <w:szCs w:val="28"/>
        </w:rPr>
        <w:t>ношении которых выполняются перечисленные выше условия, со</w:t>
      </w:r>
      <w:r w:rsidRPr="00534060">
        <w:rPr>
          <w:b w:val="0"/>
          <w:color w:val="000000"/>
          <w:sz w:val="28"/>
          <w:szCs w:val="28"/>
        </w:rPr>
        <w:softHyphen/>
        <w:t>гласно п. 5 ПБУ 6/01, могут отражаться в бухгалтерском учете и отчет</w:t>
      </w:r>
      <w:r w:rsidRPr="00534060">
        <w:rPr>
          <w:b w:val="0"/>
          <w:color w:val="000000"/>
          <w:sz w:val="28"/>
          <w:szCs w:val="28"/>
        </w:rPr>
        <w:softHyphen/>
        <w:t>ности в составе: о</w:t>
      </w:r>
      <w:r w:rsidRPr="00534060">
        <w:rPr>
          <w:b w:val="0"/>
          <w:color w:val="000000"/>
          <w:sz w:val="28"/>
          <w:szCs w:val="28"/>
        </w:rPr>
        <w:t>с</w:t>
      </w:r>
      <w:r w:rsidRPr="00534060">
        <w:rPr>
          <w:b w:val="0"/>
          <w:color w:val="000000"/>
          <w:sz w:val="28"/>
          <w:szCs w:val="28"/>
        </w:rPr>
        <w:t>новных средств; МПЗ. Это значит, что организация самостоятельно решает, учитывать эти объекты в составе основных средств или же в составе МПЗ. Учет таких объектов ведется на счете 10 «Материалы», а списание производится</w:t>
      </w:r>
      <w:r w:rsidR="00E22573">
        <w:rPr>
          <w:b w:val="0"/>
          <w:color w:val="000000"/>
          <w:sz w:val="28"/>
          <w:szCs w:val="28"/>
        </w:rPr>
        <w:t xml:space="preserve"> на счета 20, 23, 25, 26, </w:t>
      </w:r>
      <w:r w:rsidR="00E22573" w:rsidRPr="00E22573">
        <w:rPr>
          <w:b w:val="0"/>
          <w:sz w:val="28"/>
          <w:szCs w:val="28"/>
        </w:rPr>
        <w:t>44 [35</w:t>
      </w:r>
      <w:r w:rsidRPr="00E22573">
        <w:rPr>
          <w:b w:val="0"/>
          <w:sz w:val="28"/>
          <w:szCs w:val="28"/>
        </w:rPr>
        <w:t>, с. 105-106]. В связи с этим в учетной политике орг</w:t>
      </w:r>
      <w:r w:rsidRPr="00E22573">
        <w:rPr>
          <w:b w:val="0"/>
          <w:sz w:val="28"/>
          <w:szCs w:val="28"/>
        </w:rPr>
        <w:t>а</w:t>
      </w:r>
      <w:r w:rsidRPr="00E22573">
        <w:rPr>
          <w:b w:val="0"/>
          <w:sz w:val="28"/>
          <w:szCs w:val="28"/>
        </w:rPr>
        <w:t>низации необходимо отразить способ учета малоценных активов и размер л</w:t>
      </w:r>
      <w:r w:rsidRPr="00E22573">
        <w:rPr>
          <w:b w:val="0"/>
          <w:sz w:val="28"/>
          <w:szCs w:val="28"/>
        </w:rPr>
        <w:t>и</w:t>
      </w:r>
      <w:r w:rsidR="002663D2" w:rsidRPr="00E22573">
        <w:rPr>
          <w:b w:val="0"/>
          <w:sz w:val="28"/>
          <w:szCs w:val="28"/>
        </w:rPr>
        <w:t>мита стоимости [23</w:t>
      </w:r>
      <w:r w:rsidRPr="00E22573">
        <w:rPr>
          <w:b w:val="0"/>
          <w:sz w:val="28"/>
          <w:szCs w:val="28"/>
        </w:rPr>
        <w:t xml:space="preserve">]. </w:t>
      </w:r>
      <w:r w:rsidRPr="00E22573">
        <w:rPr>
          <w:b w:val="0"/>
          <w:sz w:val="28"/>
          <w:szCs w:val="28"/>
          <w:shd w:val="clear" w:color="auto" w:fill="FFFFFF"/>
        </w:rPr>
        <w:t>В налоговом учете действовал такой же лимит, но с 2016 года он изменился. Основными средствами для целей налогообложения с 2016 года считается имущест</w:t>
      </w:r>
      <w:r w:rsidR="002663D2" w:rsidRPr="00E22573">
        <w:rPr>
          <w:b w:val="0"/>
          <w:sz w:val="28"/>
          <w:szCs w:val="28"/>
          <w:shd w:val="clear" w:color="auto" w:fill="FFFFFF"/>
        </w:rPr>
        <w:t>во ценой более 100 000 рублей [20</w:t>
      </w:r>
      <w:r w:rsidRPr="00E22573">
        <w:rPr>
          <w:b w:val="0"/>
          <w:sz w:val="28"/>
          <w:szCs w:val="28"/>
          <w:shd w:val="clear" w:color="auto" w:fill="FFFFFF"/>
        </w:rPr>
        <w:t>].</w:t>
      </w:r>
    </w:p>
    <w:p w:rsidR="00534060" w:rsidRPr="00534060" w:rsidRDefault="00534060" w:rsidP="00534060">
      <w:pPr>
        <w:spacing w:line="360" w:lineRule="auto"/>
        <w:ind w:firstLine="708"/>
        <w:jc w:val="both"/>
        <w:rPr>
          <w:b w:val="0"/>
          <w:color w:val="000000"/>
          <w:sz w:val="28"/>
          <w:szCs w:val="28"/>
        </w:rPr>
      </w:pPr>
      <w:r w:rsidRPr="00534060">
        <w:rPr>
          <w:b w:val="0"/>
          <w:noProof/>
          <w:color w:val="000000"/>
          <w:sz w:val="28"/>
          <w:szCs w:val="28"/>
        </w:rPr>
        <mc:AlternateContent>
          <mc:Choice Requires="wpg">
            <w:drawing>
              <wp:anchor distT="0" distB="0" distL="114300" distR="114300" simplePos="0" relativeHeight="251667456" behindDoc="0" locked="0" layoutInCell="1" allowOverlap="1" wp14:anchorId="7951A2F9" wp14:editId="4BE62F9B">
                <wp:simplePos x="0" y="0"/>
                <wp:positionH relativeFrom="column">
                  <wp:posOffset>-177165</wp:posOffset>
                </wp:positionH>
                <wp:positionV relativeFrom="paragraph">
                  <wp:posOffset>843915</wp:posOffset>
                </wp:positionV>
                <wp:extent cx="6400800" cy="1657350"/>
                <wp:effectExtent l="0" t="0" r="19050" b="19050"/>
                <wp:wrapNone/>
                <wp:docPr id="70" name="Группа 70"/>
                <wp:cNvGraphicFramePr/>
                <a:graphic xmlns:a="http://schemas.openxmlformats.org/drawingml/2006/main">
                  <a:graphicData uri="http://schemas.microsoft.com/office/word/2010/wordprocessingGroup">
                    <wpg:wgp>
                      <wpg:cNvGrpSpPr/>
                      <wpg:grpSpPr>
                        <a:xfrm>
                          <a:off x="0" y="0"/>
                          <a:ext cx="6400800" cy="1657350"/>
                          <a:chOff x="2" y="0"/>
                          <a:chExt cx="6400800" cy="1741997"/>
                        </a:xfrm>
                      </wpg:grpSpPr>
                      <wps:wsp>
                        <wps:cNvPr id="62" name="Прямоугольник 62"/>
                        <wps:cNvSpPr/>
                        <wps:spPr>
                          <a:xfrm>
                            <a:off x="1933575" y="0"/>
                            <a:ext cx="1580515" cy="333375"/>
                          </a:xfrm>
                          <a:prstGeom prst="rect">
                            <a:avLst/>
                          </a:prstGeom>
                          <a:solidFill>
                            <a:sysClr val="window" lastClr="FFFFFF"/>
                          </a:solidFill>
                          <a:ln w="12700" cap="flat" cmpd="sng" algn="ctr">
                            <a:solidFill>
                              <a:sysClr val="windowText" lastClr="000000"/>
                            </a:solidFill>
                            <a:prstDash val="solid"/>
                          </a:ln>
                          <a:effectLst/>
                        </wps:spPr>
                        <wps:txbx>
                          <w:txbxContent>
                            <w:p w:rsidR="008F059E" w:rsidRPr="00534060" w:rsidRDefault="008F059E" w:rsidP="00534060">
                              <w:pPr>
                                <w:jc w:val="center"/>
                                <w:rPr>
                                  <w:b w:val="0"/>
                                </w:rPr>
                              </w:pPr>
                              <w:r w:rsidRPr="00534060">
                                <w:rPr>
                                  <w:b w:val="0"/>
                                </w:rPr>
                                <w:t>Инвентарный объект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Прямоугольник 63"/>
                        <wps:cNvSpPr/>
                        <wps:spPr>
                          <a:xfrm>
                            <a:off x="2" y="666633"/>
                            <a:ext cx="1333500" cy="925192"/>
                          </a:xfrm>
                          <a:prstGeom prst="rect">
                            <a:avLst/>
                          </a:prstGeom>
                          <a:solidFill>
                            <a:sysClr val="window" lastClr="FFFFFF"/>
                          </a:solidFill>
                          <a:ln w="12700" cap="flat" cmpd="sng" algn="ctr">
                            <a:solidFill>
                              <a:sysClr val="windowText" lastClr="000000"/>
                            </a:solidFill>
                            <a:prstDash val="solid"/>
                          </a:ln>
                          <a:effectLst/>
                        </wps:spPr>
                        <wps:txbx>
                          <w:txbxContent>
                            <w:p w:rsidR="008F059E" w:rsidRPr="00534060" w:rsidRDefault="008F059E" w:rsidP="00534060">
                              <w:pPr>
                                <w:jc w:val="center"/>
                                <w:rPr>
                                  <w:b w:val="0"/>
                                </w:rPr>
                              </w:pPr>
                              <w:r w:rsidRPr="00534060">
                                <w:rPr>
                                  <w:b w:val="0"/>
                                </w:rPr>
                                <w:t>Объект со всеми приспособлен</w:t>
                              </w:r>
                              <w:r w:rsidRPr="00534060">
                                <w:rPr>
                                  <w:b w:val="0"/>
                                </w:rPr>
                                <w:t>и</w:t>
                              </w:r>
                              <w:r w:rsidRPr="00534060">
                                <w:rPr>
                                  <w:b w:val="0"/>
                                </w:rPr>
                                <w:t>ями и прина</w:t>
                              </w:r>
                              <w:r w:rsidRPr="00534060">
                                <w:rPr>
                                  <w:b w:val="0"/>
                                </w:rPr>
                                <w:t>д</w:t>
                              </w:r>
                              <w:r w:rsidRPr="00534060">
                                <w:rPr>
                                  <w:b w:val="0"/>
                                </w:rPr>
                                <w:t>лежностями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Прямоугольник 65"/>
                        <wps:cNvSpPr/>
                        <wps:spPr>
                          <a:xfrm>
                            <a:off x="1438133" y="666751"/>
                            <a:ext cx="2171844" cy="1075246"/>
                          </a:xfrm>
                          <a:prstGeom prst="rect">
                            <a:avLst/>
                          </a:prstGeom>
                          <a:solidFill>
                            <a:sysClr val="window" lastClr="FFFFFF"/>
                          </a:solidFill>
                          <a:ln w="12700" cap="flat" cmpd="sng" algn="ctr">
                            <a:solidFill>
                              <a:sysClr val="windowText" lastClr="000000"/>
                            </a:solidFill>
                            <a:prstDash val="solid"/>
                          </a:ln>
                          <a:effectLst/>
                        </wps:spPr>
                        <wps:txbx>
                          <w:txbxContent>
                            <w:p w:rsidR="008F059E" w:rsidRPr="00534060" w:rsidRDefault="008F059E" w:rsidP="00534060">
                              <w:pPr>
                                <w:jc w:val="center"/>
                                <w:rPr>
                                  <w:b w:val="0"/>
                                </w:rPr>
                              </w:pPr>
                              <w:r w:rsidRPr="00534060">
                                <w:rPr>
                                  <w:b w:val="0"/>
                                </w:rPr>
                                <w:t>Отдельный конструктивно обособленный предмет, пре</w:t>
                              </w:r>
                              <w:r w:rsidRPr="00534060">
                                <w:rPr>
                                  <w:b w:val="0"/>
                                </w:rPr>
                                <w:t>д</w:t>
                              </w:r>
                              <w:r w:rsidRPr="00534060">
                                <w:rPr>
                                  <w:b w:val="0"/>
                                </w:rPr>
                                <w:t>назначенный для выполнения определенных самостоятел</w:t>
                              </w:r>
                              <w:r w:rsidRPr="00534060">
                                <w:rPr>
                                  <w:b w:val="0"/>
                                </w:rPr>
                                <w:t>ь</w:t>
                              </w:r>
                              <w:r w:rsidRPr="00534060">
                                <w:rPr>
                                  <w:b w:val="0"/>
                                </w:rPr>
                                <w:t>ных функций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Прямоугольник 66"/>
                        <wps:cNvSpPr/>
                        <wps:spPr>
                          <a:xfrm>
                            <a:off x="3733802" y="685739"/>
                            <a:ext cx="2667000" cy="1056258"/>
                          </a:xfrm>
                          <a:prstGeom prst="rect">
                            <a:avLst/>
                          </a:prstGeom>
                          <a:solidFill>
                            <a:sysClr val="window" lastClr="FFFFFF"/>
                          </a:solidFill>
                          <a:ln w="12700" cap="flat" cmpd="sng" algn="ctr">
                            <a:solidFill>
                              <a:sysClr val="windowText" lastClr="000000"/>
                            </a:solidFill>
                            <a:prstDash val="solid"/>
                          </a:ln>
                          <a:effectLst/>
                        </wps:spPr>
                        <wps:txbx>
                          <w:txbxContent>
                            <w:p w:rsidR="008F059E" w:rsidRPr="00534060" w:rsidRDefault="008F059E" w:rsidP="00534060">
                              <w:pPr>
                                <w:jc w:val="center"/>
                                <w:rPr>
                                  <w:b w:val="0"/>
                                </w:rPr>
                              </w:pPr>
                              <w:r w:rsidRPr="00534060">
                                <w:rPr>
                                  <w:b w:val="0"/>
                                </w:rPr>
                                <w:t>Обособленный комплекс констру</w:t>
                              </w:r>
                              <w:r w:rsidRPr="00534060">
                                <w:rPr>
                                  <w:b w:val="0"/>
                                </w:rPr>
                                <w:t>к</w:t>
                              </w:r>
                              <w:r w:rsidRPr="00534060">
                                <w:rPr>
                                  <w:b w:val="0"/>
                                </w:rPr>
                                <w:t>тивно сочлененных предметов, пре</w:t>
                              </w:r>
                              <w:r w:rsidRPr="00534060">
                                <w:rPr>
                                  <w:b w:val="0"/>
                                </w:rPr>
                                <w:t>д</w:t>
                              </w:r>
                              <w:r w:rsidRPr="00534060">
                                <w:rPr>
                                  <w:b w:val="0"/>
                                </w:rPr>
                                <w:t xml:space="preserve">ставляющих собой единое целое и предназначенный для выполнения определенной работы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Прямая соединительная линия 67"/>
                        <wps:cNvCnPr/>
                        <wps:spPr>
                          <a:xfrm flipH="1">
                            <a:off x="2667001" y="333375"/>
                            <a:ext cx="1" cy="333258"/>
                          </a:xfrm>
                          <a:prstGeom prst="line">
                            <a:avLst/>
                          </a:prstGeom>
                          <a:noFill/>
                          <a:ln w="12700" cap="flat" cmpd="sng" algn="ctr">
                            <a:solidFill>
                              <a:sysClr val="windowText" lastClr="000000"/>
                            </a:solidFill>
                            <a:prstDash val="solid"/>
                            <a:miter lim="800000"/>
                          </a:ln>
                          <a:effectLst>
                            <a:outerShdw blurRad="40000" dist="23000" dir="5400000" rotWithShape="0">
                              <a:srgbClr val="000000">
                                <a:alpha val="35000"/>
                              </a:srgbClr>
                            </a:outerShdw>
                          </a:effectLst>
                        </wps:spPr>
                        <wps:bodyPr/>
                      </wps:wsp>
                      <wps:wsp>
                        <wps:cNvPr id="68" name="Прямая соединительная линия 68"/>
                        <wps:cNvCnPr/>
                        <wps:spPr>
                          <a:xfrm flipH="1">
                            <a:off x="590550" y="333375"/>
                            <a:ext cx="2076450" cy="333375"/>
                          </a:xfrm>
                          <a:prstGeom prst="line">
                            <a:avLst/>
                          </a:prstGeom>
                          <a:noFill/>
                          <a:ln w="12700" cap="flat" cmpd="sng" algn="ctr">
                            <a:solidFill>
                              <a:sysClr val="windowText" lastClr="000000"/>
                            </a:solidFill>
                            <a:prstDash val="solid"/>
                            <a:miter lim="800000"/>
                          </a:ln>
                          <a:effectLst/>
                        </wps:spPr>
                        <wps:bodyPr/>
                      </wps:wsp>
                      <wps:wsp>
                        <wps:cNvPr id="69" name="Прямая соединительная линия 69"/>
                        <wps:cNvCnPr/>
                        <wps:spPr>
                          <a:xfrm>
                            <a:off x="2667000" y="333375"/>
                            <a:ext cx="2562225" cy="352425"/>
                          </a:xfrm>
                          <a:prstGeom prst="line">
                            <a:avLst/>
                          </a:prstGeom>
                          <a:noFill/>
                          <a:ln w="12700" cap="flat" cmpd="sng" algn="ctr">
                            <a:solidFill>
                              <a:sysClr val="windowText" lastClr="000000"/>
                            </a:solidFill>
                            <a:prstDash val="solid"/>
                            <a:miter lim="800000"/>
                          </a:ln>
                          <a:effectLst>
                            <a:outerShdw blurRad="40000" dist="23000" dir="5400000" rotWithShape="0">
                              <a:srgbClr val="000000">
                                <a:alpha val="35000"/>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id="Группа 70" o:spid="_x0000_s1026" style="position:absolute;left:0;text-align:left;margin-left:-13.95pt;margin-top:66.45pt;width:7in;height:130.5pt;z-index:251667456;mso-width-relative:margin;mso-height-relative:margin" coordorigin="" coordsize="64008,17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">
                <v:rect id="Прямоугольник 62" o:spid="_x0000_s1027" style="position:absolute;left:19335;width:15805;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XxcEA&#10;AADbAAAADwAAAGRycy9kb3ducmV2LnhtbESPQYvCMBSE78L+h/AWvGmqB9GuURZhQRY8WHXPj+Zt&#10;U2xeShNr9NcbQfA4zMw3zHIdbSN66nztWMFknIEgLp2uuVJwPPyM5iB8QNbYOCYFN/KwXn0Mlphr&#10;d+U99UWoRIKwz1GBCaHNpfSlIYt+7Fri5P27zmJIsquk7vCa4LaR0yybSYs1pwWDLW0MlefiYhX8&#10;+vulL7XfRRPNdnH6y+4Fn5UafsbvLxCBYniHX+2tVjCbwvNL+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l8XBAAAA2wAAAA8AAAAAAAAAAAAAAAAAmAIAAGRycy9kb3du&#10;cmV2LnhtbFBLBQYAAAAABAAEAPUAAACGAwAAAAA=&#10;" fillcolor="window" strokecolor="windowText" strokeweight="1pt">
                  <v:textbox>
                    <w:txbxContent>
                      <w:p w:rsidR="008F059E" w:rsidRPr="00534060" w:rsidRDefault="008F059E" w:rsidP="00534060">
                        <w:pPr>
                          <w:jc w:val="center"/>
                          <w:rPr>
                            <w:b w:val="0"/>
                          </w:rPr>
                        </w:pPr>
                        <w:r w:rsidRPr="00534060">
                          <w:rPr>
                            <w:b w:val="0"/>
                          </w:rPr>
                          <w:t>Инвентарный объект</w:t>
                        </w:r>
                      </w:p>
                    </w:txbxContent>
                  </v:textbox>
                </v:rect>
                <v:rect id="Прямоугольник 63" o:spid="_x0000_s1028" style="position:absolute;top:6666;width:13335;height:9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yXsMA&#10;AADbAAAADwAAAGRycy9kb3ducmV2LnhtbESPQWvCQBSE74L/YXmCN91oQWrqJhRBkEIPTbXnR/Y1&#10;G8y+Ddk1rv76bqHQ4zAz3zC7MtpOjDT41rGC1TIDQVw73XKj4PR5WDyD8AFZY+eYFNzJQ1lMJzvM&#10;tbvxB41VaESCsM9RgQmhz6X0tSGLful64uR9u8FiSHJopB7wluC2k+ss20iLLacFgz3tDdWX6moV&#10;vPnHday1f48mmuP2/JU9Kr4oNZ/F1xcQgWL4D/+1j1rB5gl+v6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0yXsMAAADbAAAADwAAAAAAAAAAAAAAAACYAgAAZHJzL2Rv&#10;d25yZXYueG1sUEsFBgAAAAAEAAQA9QAAAIgDAAAAAA==&#10;" fillcolor="window" strokecolor="windowText" strokeweight="1pt">
                  <v:textbox>
                    <w:txbxContent>
                      <w:p w:rsidR="008F059E" w:rsidRPr="00534060" w:rsidRDefault="008F059E" w:rsidP="00534060">
                        <w:pPr>
                          <w:jc w:val="center"/>
                          <w:rPr>
                            <w:b w:val="0"/>
                          </w:rPr>
                        </w:pPr>
                        <w:r w:rsidRPr="00534060">
                          <w:rPr>
                            <w:b w:val="0"/>
                          </w:rPr>
                          <w:t>Объект со всеми приспособлен</w:t>
                        </w:r>
                        <w:r w:rsidRPr="00534060">
                          <w:rPr>
                            <w:b w:val="0"/>
                          </w:rPr>
                          <w:t>и</w:t>
                        </w:r>
                        <w:r w:rsidRPr="00534060">
                          <w:rPr>
                            <w:b w:val="0"/>
                          </w:rPr>
                          <w:t>ями и прина</w:t>
                        </w:r>
                        <w:r w:rsidRPr="00534060">
                          <w:rPr>
                            <w:b w:val="0"/>
                          </w:rPr>
                          <w:t>д</w:t>
                        </w:r>
                        <w:r w:rsidRPr="00534060">
                          <w:rPr>
                            <w:b w:val="0"/>
                          </w:rPr>
                          <w:t>лежностями</w:t>
                        </w:r>
                      </w:p>
                    </w:txbxContent>
                  </v:textbox>
                </v:rect>
                <v:rect id="Прямоугольник 65" o:spid="_x0000_s1029" style="position:absolute;left:14381;top:6667;width:21718;height:10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PscMA&#10;AADbAAAADwAAAGRycy9kb3ducmV2LnhtbESPQWvCQBSE74L/YXmCN90oVGrqJhRBkEIPTbXnR/Y1&#10;G8y+Ddk1rv76bqHQ4zAz3zC7MtpOjDT41rGC1TIDQVw73XKj4PR5WDyD8AFZY+eYFNzJQ1lMJzvM&#10;tbvxB41VaESCsM9RgQmhz6X0tSGLful64uR9u8FiSHJopB7wluC2k+ss20iLLacFgz3tDdWX6moV&#10;vPnHday1f48mmuP2/JU9Kr4oNZ/F1xcQgWL4D/+1j1rB5gl+v6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PscMAAADbAAAADwAAAAAAAAAAAAAAAACYAgAAZHJzL2Rv&#10;d25yZXYueG1sUEsFBgAAAAAEAAQA9QAAAIgDAAAAAA==&#10;" fillcolor="window" strokecolor="windowText" strokeweight="1pt">
                  <v:textbox>
                    <w:txbxContent>
                      <w:p w:rsidR="008F059E" w:rsidRPr="00534060" w:rsidRDefault="008F059E" w:rsidP="00534060">
                        <w:pPr>
                          <w:jc w:val="center"/>
                          <w:rPr>
                            <w:b w:val="0"/>
                          </w:rPr>
                        </w:pPr>
                        <w:r w:rsidRPr="00534060">
                          <w:rPr>
                            <w:b w:val="0"/>
                          </w:rPr>
                          <w:t>Отдельный конструктивно обособленный предмет, пре</w:t>
                        </w:r>
                        <w:r w:rsidRPr="00534060">
                          <w:rPr>
                            <w:b w:val="0"/>
                          </w:rPr>
                          <w:t>д</w:t>
                        </w:r>
                        <w:r w:rsidRPr="00534060">
                          <w:rPr>
                            <w:b w:val="0"/>
                          </w:rPr>
                          <w:t>назначенный для выполнения определенных самостоятел</w:t>
                        </w:r>
                        <w:r w:rsidRPr="00534060">
                          <w:rPr>
                            <w:b w:val="0"/>
                          </w:rPr>
                          <w:t>ь</w:t>
                        </w:r>
                        <w:r w:rsidRPr="00534060">
                          <w:rPr>
                            <w:b w:val="0"/>
                          </w:rPr>
                          <w:t>ных функций</w:t>
                        </w:r>
                      </w:p>
                    </w:txbxContent>
                  </v:textbox>
                </v:rect>
                <v:rect id="Прямоугольник 66" o:spid="_x0000_s1030" style="position:absolute;left:37338;top:6857;width:26670;height:10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RxsMA&#10;AADbAAAADwAAAGRycy9kb3ducmV2LnhtbESPzWrDMBCE74G+g9hCbrHcHEzjRjGlUAiBHuL+nBdr&#10;axlbK2MpjpqnjwKFHIeZ+YbZVtEOYqbJd44VPGU5COLG6Y5bBV+f76tnED4gaxwck4I/8lDtHhZb&#10;LLU785HmOrQiQdiXqMCEMJZS+saQRZ+5kTh5v26yGJKcWqknPCe4HeQ6zwtpseO0YHCkN0NNX5+s&#10;goO/nOZG+49ootlvvn/yS829UsvH+PoCIlAM9/B/e68VFAXcvqQfIH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qRxsMAAADbAAAADwAAAAAAAAAAAAAAAACYAgAAZHJzL2Rv&#10;d25yZXYueG1sUEsFBgAAAAAEAAQA9QAAAIgDAAAAAA==&#10;" fillcolor="window" strokecolor="windowText" strokeweight="1pt">
                  <v:textbox>
                    <w:txbxContent>
                      <w:p w:rsidR="008F059E" w:rsidRPr="00534060" w:rsidRDefault="008F059E" w:rsidP="00534060">
                        <w:pPr>
                          <w:jc w:val="center"/>
                          <w:rPr>
                            <w:b w:val="0"/>
                          </w:rPr>
                        </w:pPr>
                        <w:r w:rsidRPr="00534060">
                          <w:rPr>
                            <w:b w:val="0"/>
                          </w:rPr>
                          <w:t>Обособленный комплекс констру</w:t>
                        </w:r>
                        <w:r w:rsidRPr="00534060">
                          <w:rPr>
                            <w:b w:val="0"/>
                          </w:rPr>
                          <w:t>к</w:t>
                        </w:r>
                        <w:r w:rsidRPr="00534060">
                          <w:rPr>
                            <w:b w:val="0"/>
                          </w:rPr>
                          <w:t>тивно сочлененных предметов, пре</w:t>
                        </w:r>
                        <w:r w:rsidRPr="00534060">
                          <w:rPr>
                            <w:b w:val="0"/>
                          </w:rPr>
                          <w:t>д</w:t>
                        </w:r>
                        <w:r w:rsidRPr="00534060">
                          <w:rPr>
                            <w:b w:val="0"/>
                          </w:rPr>
                          <w:t xml:space="preserve">ставляющих собой единое целое и предназначенный для выполнения определенной работы </w:t>
                        </w:r>
                      </w:p>
                    </w:txbxContent>
                  </v:textbox>
                </v:rect>
                <v:line id="Прямая соединительная линия 67" o:spid="_x0000_s1031" style="position:absolute;flip:x;visibility:visible;mso-wrap-style:square" from="26670,3333" to="26670,6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GFe8YAAADbAAAADwAAAGRycy9kb3ducmV2LnhtbESPQWvCQBSE74L/YXlCb7prD2lJXaUq&#10;oRaKYlTw+Mi+JqHZtyG71bS/visUPA4z8w0zW/S2ERfqfO1Yw3SiQBAXztRcajgesvEzCB+QDTaO&#10;ScMPeVjMh4MZpsZdeU+XPJQiQtinqKEKoU2l9EVFFv3EtcTR+3SdxRBlV0rT4TXCbSMflUqkxZrj&#10;QoUtrSoqvvJvq2F7fFendZGUO5X9NsvzR/Z23py0fhj1ry8gAvXhHv5vb4yG5AluX+IP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hXvGAAAA2wAAAA8AAAAAAAAA&#10;AAAAAAAAoQIAAGRycy9kb3ducmV2LnhtbFBLBQYAAAAABAAEAPkAAACUAwAAAAA=&#10;" strokecolor="windowText" strokeweight="1pt">
                  <v:stroke joinstyle="miter"/>
                  <v:shadow on="t" color="black" opacity="22937f" origin=",.5" offset="0,.63889mm"/>
                </v:line>
                <v:line id="Прямая соединительная линия 68" o:spid="_x0000_s1032" style="position:absolute;flip:x;visibility:visible;mso-wrap-style:square" from="5905,3333" to="26670,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lGar8AAADbAAAADwAAAGRycy9kb3ducmV2LnhtbERPTWsCMRC9F/ofwgi91awepK5GEUGQ&#10;3moVPA6b6WbrZrJNpu76781B8Ph438v14Ft1pZiawAYm4wIUcRVsw7WB4/fu/QNUEmSLbWAycKME&#10;69XryxJLG3r+outBapVDOJVowIl0pdapcuQxjUNHnLmfED1KhrHWNmKfw32rp0Ux0x4bzg0OO9o6&#10;qi6Hf2+g1X8ncZ99t/09R5lcjmc7r/bGvI2GzQKU0CBP8cO9twZmeWz+kn+AXt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hlGar8AAADbAAAADwAAAAAAAAAAAAAAAACh&#10;AgAAZHJzL2Rvd25yZXYueG1sUEsFBgAAAAAEAAQA+QAAAI0DAAAAAA==&#10;" strokecolor="windowText" strokeweight="1pt">
                  <v:stroke joinstyle="miter"/>
                </v:line>
                <v:line id="Прямая соединительная линия 69" o:spid="_x0000_s1033" style="position:absolute;visibility:visible;mso-wrap-style:square" from="26670,3333" to="5229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tocIAAADbAAAADwAAAGRycy9kb3ducmV2LnhtbESPQYvCMBSE74L/ITzBm6buoV2raRFR&#10;8bRgVbw+mmdbbF5Kk9X67zcLC3scZuYbZp0PphVP6l1jWcFiHoEgLq1uuFJwOe9nnyCcR9bYWiYF&#10;b3KQZ+PRGlNtX3yiZ+ErESDsUlRQe9+lUrqyJoNubjvi4N1tb9AH2VdS9/gKcNPKjyiKpcGGw0KN&#10;HW1rKh/Ft1FwNfEpsbSLk+qgv/S7uyXX4qbUdDJsViA8Df4//Nc+agXxEn6/hB8gs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tocIAAADbAAAADwAAAAAAAAAAAAAA&#10;AAChAgAAZHJzL2Rvd25yZXYueG1sUEsFBgAAAAAEAAQA+QAAAJADAAAAAA==&#10;" strokecolor="windowText" strokeweight="1pt">
                  <v:stroke joinstyle="miter"/>
                  <v:shadow on="t" color="black" opacity="22937f" origin=",.5" offset="0,.63889mm"/>
                </v:line>
              </v:group>
            </w:pict>
          </mc:Fallback>
        </mc:AlternateContent>
      </w:r>
      <w:r w:rsidRPr="00534060">
        <w:rPr>
          <w:b w:val="0"/>
          <w:color w:val="000000"/>
          <w:sz w:val="28"/>
          <w:szCs w:val="28"/>
        </w:rPr>
        <w:t>Единицей учета основных средств признают инвентарный объект (рис</w:t>
      </w:r>
      <w:r w:rsidRPr="00534060">
        <w:rPr>
          <w:b w:val="0"/>
          <w:color w:val="000000"/>
          <w:sz w:val="28"/>
          <w:szCs w:val="28"/>
        </w:rPr>
        <w:t>у</w:t>
      </w:r>
      <w:r w:rsidRPr="00534060">
        <w:rPr>
          <w:b w:val="0"/>
          <w:color w:val="000000"/>
          <w:sz w:val="28"/>
          <w:szCs w:val="28"/>
        </w:rPr>
        <w:t xml:space="preserve">нок 1.1). </w:t>
      </w:r>
      <w:r w:rsidRPr="00534060">
        <w:rPr>
          <w:b w:val="0"/>
          <w:sz w:val="28"/>
          <w:szCs w:val="28"/>
        </w:rPr>
        <w:t xml:space="preserve">Если </w:t>
      </w:r>
      <w:r w:rsidRPr="00534060">
        <w:rPr>
          <w:b w:val="0"/>
          <w:color w:val="000000"/>
          <w:sz w:val="28"/>
          <w:szCs w:val="28"/>
        </w:rPr>
        <w:t>объект основных средств состоит из различных частей, то орг</w:t>
      </w:r>
      <w:r w:rsidRPr="00534060">
        <w:rPr>
          <w:b w:val="0"/>
          <w:color w:val="000000"/>
          <w:sz w:val="28"/>
          <w:szCs w:val="28"/>
        </w:rPr>
        <w:t>а</w:t>
      </w:r>
      <w:r w:rsidRPr="00534060">
        <w:rPr>
          <w:b w:val="0"/>
          <w:color w:val="000000"/>
          <w:sz w:val="28"/>
          <w:szCs w:val="28"/>
        </w:rPr>
        <w:t>низации следует руководствоваться нормой п. 6 ПБУ 6/01.</w:t>
      </w:r>
    </w:p>
    <w:p w:rsidR="00534060" w:rsidRPr="00534060" w:rsidRDefault="00534060" w:rsidP="00534060">
      <w:pPr>
        <w:spacing w:line="360" w:lineRule="auto"/>
        <w:ind w:firstLine="708"/>
        <w:jc w:val="both"/>
        <w:rPr>
          <w:b w:val="0"/>
          <w:color w:val="000000"/>
          <w:sz w:val="28"/>
          <w:szCs w:val="28"/>
        </w:rPr>
      </w:pPr>
    </w:p>
    <w:p w:rsidR="00534060" w:rsidRPr="00534060" w:rsidRDefault="00534060" w:rsidP="00534060">
      <w:pPr>
        <w:spacing w:line="360" w:lineRule="auto"/>
        <w:ind w:firstLine="708"/>
        <w:jc w:val="both"/>
        <w:rPr>
          <w:b w:val="0"/>
          <w:color w:val="000000"/>
          <w:sz w:val="28"/>
          <w:szCs w:val="28"/>
        </w:rPr>
      </w:pPr>
    </w:p>
    <w:p w:rsidR="00534060" w:rsidRPr="00534060" w:rsidRDefault="00534060" w:rsidP="00534060">
      <w:pPr>
        <w:spacing w:line="360" w:lineRule="auto"/>
        <w:ind w:firstLine="708"/>
        <w:jc w:val="both"/>
        <w:rPr>
          <w:b w:val="0"/>
          <w:color w:val="000000"/>
          <w:sz w:val="28"/>
          <w:szCs w:val="28"/>
        </w:rPr>
      </w:pPr>
    </w:p>
    <w:p w:rsidR="00534060" w:rsidRPr="00534060" w:rsidRDefault="00534060" w:rsidP="00534060">
      <w:pPr>
        <w:spacing w:line="360" w:lineRule="auto"/>
        <w:ind w:firstLine="708"/>
        <w:jc w:val="both"/>
        <w:rPr>
          <w:b w:val="0"/>
          <w:color w:val="000000"/>
          <w:sz w:val="28"/>
          <w:szCs w:val="28"/>
        </w:rPr>
      </w:pPr>
    </w:p>
    <w:p w:rsidR="00534060" w:rsidRPr="00534060" w:rsidRDefault="00534060" w:rsidP="00534060">
      <w:pPr>
        <w:spacing w:after="240" w:line="360" w:lineRule="auto"/>
        <w:rPr>
          <w:b w:val="0"/>
          <w:color w:val="000000"/>
          <w:sz w:val="28"/>
          <w:szCs w:val="28"/>
        </w:rPr>
      </w:pPr>
    </w:p>
    <w:p w:rsidR="00534060" w:rsidRPr="00534060" w:rsidRDefault="00534060" w:rsidP="00534060">
      <w:pPr>
        <w:spacing w:before="240" w:line="360" w:lineRule="auto"/>
        <w:jc w:val="center"/>
        <w:rPr>
          <w:sz w:val="28"/>
          <w:szCs w:val="28"/>
        </w:rPr>
      </w:pPr>
      <w:r w:rsidRPr="00534060">
        <w:rPr>
          <w:sz w:val="28"/>
          <w:szCs w:val="28"/>
        </w:rPr>
        <w:t>Рисунок 1.1 –  Признание инвентарного объекта основных средств</w:t>
      </w:r>
    </w:p>
    <w:p w:rsidR="00534060" w:rsidRPr="00E22573" w:rsidRDefault="00534060" w:rsidP="00534060">
      <w:pPr>
        <w:spacing w:line="360" w:lineRule="auto"/>
        <w:ind w:firstLine="708"/>
        <w:jc w:val="both"/>
        <w:rPr>
          <w:b w:val="0"/>
          <w:sz w:val="28"/>
          <w:szCs w:val="28"/>
        </w:rPr>
      </w:pPr>
      <w:r w:rsidRPr="00534060">
        <w:rPr>
          <w:b w:val="0"/>
          <w:color w:val="000000"/>
          <w:sz w:val="28"/>
          <w:szCs w:val="28"/>
        </w:rPr>
        <w:t>Для организации учета и контроля сохранности основных средств кажд</w:t>
      </w:r>
      <w:r w:rsidRPr="00534060">
        <w:rPr>
          <w:b w:val="0"/>
          <w:color w:val="000000"/>
          <w:sz w:val="28"/>
          <w:szCs w:val="28"/>
        </w:rPr>
        <w:t>о</w:t>
      </w:r>
      <w:r w:rsidRPr="00534060">
        <w:rPr>
          <w:b w:val="0"/>
          <w:color w:val="000000"/>
          <w:sz w:val="28"/>
          <w:szCs w:val="28"/>
        </w:rPr>
        <w:t>му инвентарному объекту при принятии его к бухгал</w:t>
      </w:r>
      <w:r w:rsidRPr="00534060">
        <w:rPr>
          <w:b w:val="0"/>
          <w:color w:val="000000"/>
          <w:sz w:val="28"/>
          <w:szCs w:val="28"/>
        </w:rPr>
        <w:softHyphen/>
        <w:t>терскому учету присваив</w:t>
      </w:r>
      <w:r w:rsidRPr="00534060">
        <w:rPr>
          <w:b w:val="0"/>
          <w:color w:val="000000"/>
          <w:sz w:val="28"/>
          <w:szCs w:val="28"/>
        </w:rPr>
        <w:t>а</w:t>
      </w:r>
      <w:r w:rsidRPr="00534060">
        <w:rPr>
          <w:b w:val="0"/>
          <w:color w:val="000000"/>
          <w:sz w:val="28"/>
          <w:szCs w:val="28"/>
        </w:rPr>
        <w:t>ется инвентарный номер. При этом не имеет значения, где находится этот об</w:t>
      </w:r>
      <w:r w:rsidRPr="00534060">
        <w:rPr>
          <w:b w:val="0"/>
          <w:color w:val="000000"/>
          <w:sz w:val="28"/>
          <w:szCs w:val="28"/>
        </w:rPr>
        <w:t>ъ</w:t>
      </w:r>
      <w:r w:rsidRPr="00534060">
        <w:rPr>
          <w:b w:val="0"/>
          <w:color w:val="000000"/>
          <w:sz w:val="28"/>
          <w:szCs w:val="28"/>
        </w:rPr>
        <w:t>ект основных средств — в запасе или эксплуатации. Как правило, на объект о</w:t>
      </w:r>
      <w:r w:rsidRPr="00534060">
        <w:rPr>
          <w:b w:val="0"/>
          <w:color w:val="000000"/>
          <w:sz w:val="28"/>
          <w:szCs w:val="28"/>
        </w:rPr>
        <w:t>с</w:t>
      </w:r>
      <w:r w:rsidRPr="00534060">
        <w:rPr>
          <w:b w:val="0"/>
          <w:color w:val="000000"/>
          <w:sz w:val="28"/>
          <w:szCs w:val="28"/>
        </w:rPr>
        <w:t>новных средств прикрепляют металлический жетон с выбитым на нем номером или номер рисуется</w:t>
      </w:r>
      <w:r w:rsidRPr="00534060">
        <w:rPr>
          <w:b w:val="0"/>
          <w:sz w:val="28"/>
          <w:szCs w:val="28"/>
        </w:rPr>
        <w:t xml:space="preserve"> </w:t>
      </w:r>
      <w:r w:rsidRPr="00534060">
        <w:rPr>
          <w:b w:val="0"/>
          <w:color w:val="000000"/>
          <w:sz w:val="28"/>
          <w:szCs w:val="28"/>
        </w:rPr>
        <w:t>краской.</w:t>
      </w:r>
      <w:r w:rsidRPr="00534060">
        <w:rPr>
          <w:b w:val="0"/>
          <w:sz w:val="28"/>
          <w:szCs w:val="28"/>
        </w:rPr>
        <w:t xml:space="preserve"> </w:t>
      </w:r>
      <w:r w:rsidRPr="00534060">
        <w:rPr>
          <w:b w:val="0"/>
          <w:color w:val="000000"/>
          <w:sz w:val="28"/>
          <w:szCs w:val="28"/>
        </w:rPr>
        <w:t>Инвентарный номер, присвоенный объекту осно</w:t>
      </w:r>
      <w:r w:rsidRPr="00534060">
        <w:rPr>
          <w:b w:val="0"/>
          <w:color w:val="000000"/>
          <w:sz w:val="28"/>
          <w:szCs w:val="28"/>
        </w:rPr>
        <w:t>в</w:t>
      </w:r>
      <w:r w:rsidRPr="00534060">
        <w:rPr>
          <w:b w:val="0"/>
          <w:color w:val="000000"/>
          <w:sz w:val="28"/>
          <w:szCs w:val="28"/>
        </w:rPr>
        <w:t>ных средств, со</w:t>
      </w:r>
      <w:r w:rsidRPr="00534060">
        <w:rPr>
          <w:b w:val="0"/>
          <w:color w:val="000000"/>
          <w:sz w:val="28"/>
          <w:szCs w:val="28"/>
        </w:rPr>
        <w:softHyphen/>
        <w:t>храняется за ним в течение всего срока полезного использов</w:t>
      </w:r>
      <w:r w:rsidRPr="00534060">
        <w:rPr>
          <w:b w:val="0"/>
          <w:color w:val="000000"/>
          <w:sz w:val="28"/>
          <w:szCs w:val="28"/>
        </w:rPr>
        <w:t>а</w:t>
      </w:r>
      <w:r w:rsidRPr="00534060">
        <w:rPr>
          <w:b w:val="0"/>
          <w:color w:val="000000"/>
          <w:sz w:val="28"/>
          <w:szCs w:val="28"/>
        </w:rPr>
        <w:t>ния этого объекта в организации.</w:t>
      </w:r>
      <w:r w:rsidRPr="00534060">
        <w:rPr>
          <w:b w:val="0"/>
          <w:sz w:val="28"/>
          <w:szCs w:val="28"/>
        </w:rPr>
        <w:t xml:space="preserve"> </w:t>
      </w:r>
      <w:r w:rsidRPr="00534060">
        <w:rPr>
          <w:b w:val="0"/>
          <w:color w:val="000000"/>
          <w:sz w:val="28"/>
          <w:szCs w:val="28"/>
        </w:rPr>
        <w:t>Если объект основных средств списывается с бухгалтерского учета, то его инвентарный номер в течение пяти лет не присв</w:t>
      </w:r>
      <w:r w:rsidRPr="00534060">
        <w:rPr>
          <w:b w:val="0"/>
          <w:color w:val="000000"/>
          <w:sz w:val="28"/>
          <w:szCs w:val="28"/>
        </w:rPr>
        <w:t>а</w:t>
      </w:r>
      <w:r w:rsidRPr="00534060">
        <w:rPr>
          <w:b w:val="0"/>
          <w:color w:val="000000"/>
          <w:sz w:val="28"/>
          <w:szCs w:val="28"/>
        </w:rPr>
        <w:t>ивается вновь поступившим в организацию основным средствам.</w:t>
      </w:r>
      <w:r w:rsidRPr="00534060">
        <w:rPr>
          <w:b w:val="0"/>
          <w:sz w:val="28"/>
          <w:szCs w:val="28"/>
        </w:rPr>
        <w:t xml:space="preserve"> </w:t>
      </w:r>
      <w:r w:rsidRPr="00534060">
        <w:rPr>
          <w:b w:val="0"/>
          <w:color w:val="000000"/>
          <w:sz w:val="28"/>
          <w:szCs w:val="28"/>
        </w:rPr>
        <w:t>Если осно</w:t>
      </w:r>
      <w:r w:rsidRPr="00534060">
        <w:rPr>
          <w:b w:val="0"/>
          <w:color w:val="000000"/>
          <w:sz w:val="28"/>
          <w:szCs w:val="28"/>
        </w:rPr>
        <w:t>в</w:t>
      </w:r>
      <w:r w:rsidRPr="00534060">
        <w:rPr>
          <w:b w:val="0"/>
          <w:color w:val="000000"/>
          <w:sz w:val="28"/>
          <w:szCs w:val="28"/>
        </w:rPr>
        <w:t>ное средство поступило по договору финансовой арен</w:t>
      </w:r>
      <w:r w:rsidRPr="00534060">
        <w:rPr>
          <w:b w:val="0"/>
          <w:color w:val="000000"/>
          <w:sz w:val="28"/>
          <w:szCs w:val="28"/>
        </w:rPr>
        <w:softHyphen/>
        <w:t>ды, то оно может учит</w:t>
      </w:r>
      <w:r w:rsidRPr="00534060">
        <w:rPr>
          <w:b w:val="0"/>
          <w:color w:val="000000"/>
          <w:sz w:val="28"/>
          <w:szCs w:val="28"/>
        </w:rPr>
        <w:t>ы</w:t>
      </w:r>
      <w:r w:rsidRPr="00534060">
        <w:rPr>
          <w:b w:val="0"/>
          <w:color w:val="000000"/>
          <w:sz w:val="28"/>
          <w:szCs w:val="28"/>
        </w:rPr>
        <w:t>ваться у лизингополучателя по тому номеру, который ему присвоил лизингод</w:t>
      </w:r>
      <w:r w:rsidRPr="00534060">
        <w:rPr>
          <w:b w:val="0"/>
          <w:color w:val="000000"/>
          <w:sz w:val="28"/>
          <w:szCs w:val="28"/>
        </w:rPr>
        <w:t>а</w:t>
      </w:r>
      <w:r w:rsidR="002663D2">
        <w:rPr>
          <w:b w:val="0"/>
          <w:color w:val="000000"/>
          <w:sz w:val="28"/>
          <w:szCs w:val="28"/>
        </w:rPr>
        <w:t>тель. [</w:t>
      </w:r>
      <w:r w:rsidR="002663D2" w:rsidRPr="003130CA">
        <w:rPr>
          <w:b w:val="0"/>
          <w:sz w:val="28"/>
          <w:szCs w:val="28"/>
        </w:rPr>
        <w:t>21</w:t>
      </w:r>
      <w:r w:rsidRPr="00E22573">
        <w:rPr>
          <w:b w:val="0"/>
          <w:sz w:val="28"/>
          <w:szCs w:val="28"/>
        </w:rPr>
        <w:t>, с. 34]</w:t>
      </w:r>
    </w:p>
    <w:p w:rsidR="00534060" w:rsidRPr="00E22573" w:rsidRDefault="00534060" w:rsidP="00534060">
      <w:pPr>
        <w:spacing w:line="360" w:lineRule="auto"/>
        <w:ind w:firstLine="720"/>
        <w:jc w:val="both"/>
        <w:rPr>
          <w:rFonts w:eastAsia="Calibri"/>
          <w:b w:val="0"/>
          <w:sz w:val="28"/>
          <w:szCs w:val="22"/>
          <w:lang w:eastAsia="en-US"/>
        </w:rPr>
      </w:pPr>
      <w:r w:rsidRPr="00E22573">
        <w:rPr>
          <w:rFonts w:eastAsia="Calibri"/>
          <w:b w:val="0"/>
          <w:sz w:val="28"/>
          <w:szCs w:val="22"/>
          <w:lang w:eastAsia="en-US"/>
        </w:rPr>
        <w:t>Для целей бухгалтерского учета ученые экономисты классифицируют о</w:t>
      </w:r>
      <w:r w:rsidRPr="00E22573">
        <w:rPr>
          <w:rFonts w:eastAsia="Calibri"/>
          <w:b w:val="0"/>
          <w:sz w:val="28"/>
          <w:szCs w:val="22"/>
          <w:lang w:eastAsia="en-US"/>
        </w:rPr>
        <w:t>с</w:t>
      </w:r>
      <w:r w:rsidRPr="00E22573">
        <w:rPr>
          <w:rFonts w:eastAsia="Calibri"/>
          <w:b w:val="0"/>
          <w:sz w:val="28"/>
          <w:szCs w:val="22"/>
          <w:lang w:eastAsia="en-US"/>
        </w:rPr>
        <w:t>новные средства по разным признакам. Рассмотрим основные классификации, представленные в современной литературе.</w:t>
      </w:r>
    </w:p>
    <w:p w:rsidR="00534060" w:rsidRPr="00534060" w:rsidRDefault="00E22573" w:rsidP="00534060">
      <w:pPr>
        <w:spacing w:line="360" w:lineRule="auto"/>
        <w:ind w:firstLine="720"/>
        <w:jc w:val="both"/>
        <w:rPr>
          <w:rFonts w:eastAsia="Calibri"/>
          <w:b w:val="0"/>
          <w:sz w:val="28"/>
          <w:szCs w:val="22"/>
          <w:lang w:eastAsia="en-US"/>
        </w:rPr>
      </w:pPr>
      <w:r w:rsidRPr="00E22573">
        <w:rPr>
          <w:rFonts w:eastAsia="Calibri"/>
          <w:b w:val="0"/>
          <w:sz w:val="28"/>
          <w:szCs w:val="22"/>
          <w:lang w:eastAsia="en-US"/>
        </w:rPr>
        <w:t>А.И. Нечитайло [37] и Л.Ф. Фомина [37</w:t>
      </w:r>
      <w:r w:rsidR="00534060" w:rsidRPr="00E22573">
        <w:rPr>
          <w:rFonts w:eastAsia="Calibri"/>
          <w:b w:val="0"/>
          <w:sz w:val="28"/>
          <w:szCs w:val="22"/>
          <w:lang w:eastAsia="en-US"/>
        </w:rPr>
        <w:t xml:space="preserve">] классифицируют </w:t>
      </w:r>
      <w:r w:rsidR="00534060" w:rsidRPr="00534060">
        <w:rPr>
          <w:rFonts w:eastAsia="Calibri"/>
          <w:b w:val="0"/>
          <w:sz w:val="28"/>
          <w:szCs w:val="22"/>
          <w:lang w:eastAsia="en-US"/>
        </w:rPr>
        <w:t>основные сре</w:t>
      </w:r>
      <w:r w:rsidR="00534060" w:rsidRPr="00534060">
        <w:rPr>
          <w:rFonts w:eastAsia="Calibri"/>
          <w:b w:val="0"/>
          <w:sz w:val="28"/>
          <w:szCs w:val="22"/>
          <w:lang w:eastAsia="en-US"/>
        </w:rPr>
        <w:t>д</w:t>
      </w:r>
      <w:r w:rsidR="00534060" w:rsidRPr="00534060">
        <w:rPr>
          <w:rFonts w:eastAsia="Calibri"/>
          <w:b w:val="0"/>
          <w:sz w:val="28"/>
          <w:szCs w:val="22"/>
          <w:lang w:eastAsia="en-US"/>
        </w:rPr>
        <w:t>ства по следующим признакам: «по натурально – вещественному составу, например, земельные участки, объекты природопользования; здания, сооруж</w:t>
      </w:r>
      <w:r w:rsidR="00534060" w:rsidRPr="00534060">
        <w:rPr>
          <w:rFonts w:eastAsia="Calibri"/>
          <w:b w:val="0"/>
          <w:sz w:val="28"/>
          <w:szCs w:val="22"/>
          <w:lang w:eastAsia="en-US"/>
        </w:rPr>
        <w:t>е</w:t>
      </w:r>
      <w:r w:rsidR="00534060" w:rsidRPr="00534060">
        <w:rPr>
          <w:rFonts w:eastAsia="Calibri"/>
          <w:b w:val="0"/>
          <w:sz w:val="28"/>
          <w:szCs w:val="22"/>
          <w:lang w:eastAsia="en-US"/>
        </w:rPr>
        <w:t>ния; машины, оборудование; транспортные средства; производственный и х</w:t>
      </w:r>
      <w:r w:rsidR="00534060" w:rsidRPr="00534060">
        <w:rPr>
          <w:rFonts w:eastAsia="Calibri"/>
          <w:b w:val="0"/>
          <w:sz w:val="28"/>
          <w:szCs w:val="22"/>
          <w:lang w:eastAsia="en-US"/>
        </w:rPr>
        <w:t>о</w:t>
      </w:r>
      <w:r w:rsidR="00534060" w:rsidRPr="00534060">
        <w:rPr>
          <w:rFonts w:eastAsia="Calibri"/>
          <w:b w:val="0"/>
          <w:sz w:val="28"/>
          <w:szCs w:val="22"/>
          <w:lang w:eastAsia="en-US"/>
        </w:rPr>
        <w:t>зяйственный инвентарь; рабочий, продуктивный и племенной скот; многоле</w:t>
      </w:r>
      <w:r w:rsidR="00534060" w:rsidRPr="00534060">
        <w:rPr>
          <w:rFonts w:eastAsia="Calibri"/>
          <w:b w:val="0"/>
          <w:sz w:val="28"/>
          <w:szCs w:val="22"/>
          <w:lang w:eastAsia="en-US"/>
        </w:rPr>
        <w:t>т</w:t>
      </w:r>
      <w:r w:rsidR="00534060" w:rsidRPr="00534060">
        <w:rPr>
          <w:rFonts w:eastAsia="Calibri"/>
          <w:b w:val="0"/>
          <w:sz w:val="28"/>
          <w:szCs w:val="22"/>
          <w:lang w:eastAsia="en-US"/>
        </w:rPr>
        <w:t>ние насаждения и другие виды основных средств; по  видами деятельности о</w:t>
      </w:r>
      <w:r w:rsidR="00534060" w:rsidRPr="00534060">
        <w:rPr>
          <w:rFonts w:eastAsia="Calibri"/>
          <w:b w:val="0"/>
          <w:sz w:val="28"/>
          <w:szCs w:val="22"/>
          <w:lang w:eastAsia="en-US"/>
        </w:rPr>
        <w:t>р</w:t>
      </w:r>
      <w:r w:rsidR="00534060" w:rsidRPr="00534060">
        <w:rPr>
          <w:rFonts w:eastAsia="Calibri"/>
          <w:b w:val="0"/>
          <w:sz w:val="28"/>
          <w:szCs w:val="22"/>
          <w:lang w:eastAsia="en-US"/>
        </w:rPr>
        <w:t>ганизации - производственные и непроизводственные; в зависимости от их и</w:t>
      </w:r>
      <w:r w:rsidR="00534060" w:rsidRPr="00534060">
        <w:rPr>
          <w:rFonts w:eastAsia="Calibri"/>
          <w:b w:val="0"/>
          <w:sz w:val="28"/>
          <w:szCs w:val="22"/>
          <w:lang w:eastAsia="en-US"/>
        </w:rPr>
        <w:t>с</w:t>
      </w:r>
      <w:r w:rsidR="00534060" w:rsidRPr="00534060">
        <w:rPr>
          <w:rFonts w:eastAsia="Calibri"/>
          <w:b w:val="0"/>
          <w:sz w:val="28"/>
          <w:szCs w:val="22"/>
          <w:lang w:eastAsia="en-US"/>
        </w:rPr>
        <w:t>пользования – действующие объекты и бездействующие объекты». Также большое значение имеет правовой аспект по их принадлежности, по данному признаку основные средства подразделяются на собственные и арендованные объекты.</w:t>
      </w:r>
    </w:p>
    <w:p w:rsidR="00534060" w:rsidRPr="00534060" w:rsidRDefault="00534060" w:rsidP="00534060">
      <w:pPr>
        <w:spacing w:line="360" w:lineRule="auto"/>
        <w:ind w:firstLine="720"/>
        <w:jc w:val="both"/>
        <w:rPr>
          <w:rFonts w:eastAsia="Calibri"/>
          <w:b w:val="0"/>
          <w:sz w:val="28"/>
          <w:szCs w:val="22"/>
          <w:lang w:eastAsia="en-US"/>
        </w:rPr>
      </w:pPr>
      <w:r w:rsidRPr="00534060">
        <w:rPr>
          <w:rFonts w:eastAsia="Calibri"/>
          <w:b w:val="0"/>
          <w:sz w:val="28"/>
          <w:szCs w:val="22"/>
          <w:lang w:eastAsia="en-US"/>
        </w:rPr>
        <w:t>Следующая классификация представлена такими учеными экон</w:t>
      </w:r>
      <w:r w:rsidR="002663D2">
        <w:rPr>
          <w:rFonts w:eastAsia="Calibri"/>
          <w:b w:val="0"/>
          <w:sz w:val="28"/>
          <w:szCs w:val="22"/>
          <w:lang w:eastAsia="en-US"/>
        </w:rPr>
        <w:t xml:space="preserve">омистами, как Г.И. </w:t>
      </w:r>
      <w:r w:rsidR="002663D2" w:rsidRPr="00E22573">
        <w:rPr>
          <w:rFonts w:eastAsia="Calibri"/>
          <w:b w:val="0"/>
          <w:sz w:val="28"/>
          <w:szCs w:val="22"/>
          <w:lang w:eastAsia="en-US"/>
        </w:rPr>
        <w:t>Алексеева [14], С.Р. Богомолец [14], И.В. Сафонова [14</w:t>
      </w:r>
      <w:r w:rsidRPr="00E22573">
        <w:rPr>
          <w:rFonts w:eastAsia="Calibri"/>
          <w:b w:val="0"/>
          <w:sz w:val="28"/>
          <w:szCs w:val="22"/>
          <w:lang w:eastAsia="en-US"/>
        </w:rPr>
        <w:t xml:space="preserve">]. Они </w:t>
      </w:r>
      <w:r w:rsidRPr="00534060">
        <w:rPr>
          <w:rFonts w:eastAsia="Calibri"/>
          <w:b w:val="0"/>
          <w:sz w:val="28"/>
          <w:szCs w:val="22"/>
          <w:lang w:eastAsia="en-US"/>
        </w:rPr>
        <w:t>подра</w:t>
      </w:r>
      <w:r w:rsidRPr="00534060">
        <w:rPr>
          <w:rFonts w:eastAsia="Calibri"/>
          <w:b w:val="0"/>
          <w:sz w:val="28"/>
          <w:szCs w:val="22"/>
          <w:lang w:eastAsia="en-US"/>
        </w:rPr>
        <w:t>з</w:t>
      </w:r>
      <w:r w:rsidRPr="00534060">
        <w:rPr>
          <w:rFonts w:eastAsia="Calibri"/>
          <w:b w:val="0"/>
          <w:sz w:val="28"/>
          <w:szCs w:val="22"/>
          <w:lang w:eastAsia="en-US"/>
        </w:rPr>
        <w:t>деляют основные средства по следующим признакам: по отраслевому назнач</w:t>
      </w:r>
      <w:r w:rsidRPr="00534060">
        <w:rPr>
          <w:rFonts w:eastAsia="Calibri"/>
          <w:b w:val="0"/>
          <w:sz w:val="28"/>
          <w:szCs w:val="22"/>
          <w:lang w:eastAsia="en-US"/>
        </w:rPr>
        <w:t>е</w:t>
      </w:r>
      <w:r w:rsidRPr="00534060">
        <w:rPr>
          <w:rFonts w:eastAsia="Calibri"/>
          <w:b w:val="0"/>
          <w:sz w:val="28"/>
          <w:szCs w:val="22"/>
          <w:lang w:eastAsia="en-US"/>
        </w:rPr>
        <w:t>нию – основные средства в строительстве, в сельском хозяйстве, в торговле и т.д.; по назначению – производственные основные средства основной деятел</w:t>
      </w:r>
      <w:r w:rsidRPr="00534060">
        <w:rPr>
          <w:rFonts w:eastAsia="Calibri"/>
          <w:b w:val="0"/>
          <w:sz w:val="28"/>
          <w:szCs w:val="22"/>
          <w:lang w:eastAsia="en-US"/>
        </w:rPr>
        <w:t>ь</w:t>
      </w:r>
      <w:r w:rsidRPr="00534060">
        <w:rPr>
          <w:rFonts w:eastAsia="Calibri"/>
          <w:b w:val="0"/>
          <w:sz w:val="28"/>
          <w:szCs w:val="22"/>
          <w:lang w:eastAsia="en-US"/>
        </w:rPr>
        <w:t>ности, производственные основные средства другой деятельности и непрои</w:t>
      </w:r>
      <w:r w:rsidRPr="00534060">
        <w:rPr>
          <w:rFonts w:eastAsia="Calibri"/>
          <w:b w:val="0"/>
          <w:sz w:val="28"/>
          <w:szCs w:val="22"/>
          <w:lang w:eastAsia="en-US"/>
        </w:rPr>
        <w:t>з</w:t>
      </w:r>
      <w:r w:rsidRPr="00534060">
        <w:rPr>
          <w:rFonts w:eastAsia="Calibri"/>
          <w:b w:val="0"/>
          <w:sz w:val="28"/>
          <w:szCs w:val="22"/>
          <w:lang w:eastAsia="en-US"/>
        </w:rPr>
        <w:t>водственные основные средства; по видам – земля, сооружения; рабочие и с</w:t>
      </w:r>
      <w:r w:rsidRPr="00534060">
        <w:rPr>
          <w:rFonts w:eastAsia="Calibri"/>
          <w:b w:val="0"/>
          <w:sz w:val="28"/>
          <w:szCs w:val="22"/>
          <w:lang w:eastAsia="en-US"/>
        </w:rPr>
        <w:t>и</w:t>
      </w:r>
      <w:r w:rsidRPr="00534060">
        <w:rPr>
          <w:rFonts w:eastAsia="Calibri"/>
          <w:b w:val="0"/>
          <w:sz w:val="28"/>
          <w:szCs w:val="22"/>
          <w:lang w:eastAsia="en-US"/>
        </w:rPr>
        <w:t>ловые машины и оборудование; измерительные и регулирующие приборы и устройства; вычислительная техника; транспортные средства; инструменты, производственный и хозяйственный инвентарь; рабочий, продуктивный и пл</w:t>
      </w:r>
      <w:r w:rsidRPr="00534060">
        <w:rPr>
          <w:rFonts w:eastAsia="Calibri"/>
          <w:b w:val="0"/>
          <w:sz w:val="28"/>
          <w:szCs w:val="22"/>
          <w:lang w:eastAsia="en-US"/>
        </w:rPr>
        <w:t>е</w:t>
      </w:r>
      <w:r w:rsidRPr="00534060">
        <w:rPr>
          <w:rFonts w:eastAsia="Calibri"/>
          <w:b w:val="0"/>
          <w:sz w:val="28"/>
          <w:szCs w:val="22"/>
          <w:lang w:eastAsia="en-US"/>
        </w:rPr>
        <w:t>менной скот; многолетние насаждения; внутрихозяйственные дороги и т.п. По степени использования – основные средства в эксплуатации, запасе, стадии д</w:t>
      </w:r>
      <w:r w:rsidRPr="00534060">
        <w:rPr>
          <w:rFonts w:eastAsia="Calibri"/>
          <w:b w:val="0"/>
          <w:sz w:val="28"/>
          <w:szCs w:val="22"/>
          <w:lang w:eastAsia="en-US"/>
        </w:rPr>
        <w:t>о</w:t>
      </w:r>
      <w:r w:rsidRPr="00534060">
        <w:rPr>
          <w:rFonts w:eastAsia="Calibri"/>
          <w:b w:val="0"/>
          <w:sz w:val="28"/>
          <w:szCs w:val="22"/>
          <w:lang w:eastAsia="en-US"/>
        </w:rPr>
        <w:t>стройки, дооборудования, реконструкции и частичной ликвидации, консерв</w:t>
      </w:r>
      <w:r w:rsidRPr="00534060">
        <w:rPr>
          <w:rFonts w:eastAsia="Calibri"/>
          <w:b w:val="0"/>
          <w:sz w:val="28"/>
          <w:szCs w:val="22"/>
          <w:lang w:eastAsia="en-US"/>
        </w:rPr>
        <w:t>а</w:t>
      </w:r>
      <w:r w:rsidRPr="00534060">
        <w:rPr>
          <w:rFonts w:eastAsia="Calibri"/>
          <w:b w:val="0"/>
          <w:sz w:val="28"/>
          <w:szCs w:val="22"/>
          <w:lang w:eastAsia="en-US"/>
        </w:rPr>
        <w:t>ции. В зависимости от имеющихся прав на объекты – принадлежащие орган</w:t>
      </w:r>
      <w:r w:rsidRPr="00534060">
        <w:rPr>
          <w:rFonts w:eastAsia="Calibri"/>
          <w:b w:val="0"/>
          <w:sz w:val="28"/>
          <w:szCs w:val="22"/>
          <w:lang w:eastAsia="en-US"/>
        </w:rPr>
        <w:t>и</w:t>
      </w:r>
      <w:r w:rsidRPr="00534060">
        <w:rPr>
          <w:rFonts w:eastAsia="Calibri"/>
          <w:b w:val="0"/>
          <w:sz w:val="28"/>
          <w:szCs w:val="22"/>
          <w:lang w:eastAsia="en-US"/>
        </w:rPr>
        <w:t>зации; находящиеся у организации в хозяйственном ведении; полученные у о</w:t>
      </w:r>
      <w:r w:rsidRPr="00534060">
        <w:rPr>
          <w:rFonts w:eastAsia="Calibri"/>
          <w:b w:val="0"/>
          <w:sz w:val="28"/>
          <w:szCs w:val="22"/>
          <w:lang w:eastAsia="en-US"/>
        </w:rPr>
        <w:t>р</w:t>
      </w:r>
      <w:r w:rsidRPr="00534060">
        <w:rPr>
          <w:rFonts w:eastAsia="Calibri"/>
          <w:b w:val="0"/>
          <w:sz w:val="28"/>
          <w:szCs w:val="22"/>
          <w:lang w:eastAsia="en-US"/>
        </w:rPr>
        <w:t>ганизации в аренду.</w:t>
      </w:r>
    </w:p>
    <w:p w:rsidR="00534060" w:rsidRPr="00534060" w:rsidRDefault="002663D2" w:rsidP="00534060">
      <w:pPr>
        <w:spacing w:line="360" w:lineRule="auto"/>
        <w:ind w:firstLine="720"/>
        <w:jc w:val="both"/>
        <w:rPr>
          <w:rFonts w:eastAsia="Calibri"/>
          <w:b w:val="0"/>
          <w:sz w:val="28"/>
          <w:szCs w:val="22"/>
          <w:lang w:eastAsia="en-US"/>
        </w:rPr>
      </w:pPr>
      <w:r>
        <w:rPr>
          <w:rFonts w:eastAsia="Calibri"/>
          <w:b w:val="0"/>
          <w:sz w:val="28"/>
          <w:szCs w:val="22"/>
          <w:lang w:eastAsia="en-US"/>
        </w:rPr>
        <w:t xml:space="preserve">Ю.А. </w:t>
      </w:r>
      <w:r w:rsidRPr="00E22573">
        <w:rPr>
          <w:rFonts w:eastAsia="Calibri"/>
          <w:b w:val="0"/>
          <w:sz w:val="28"/>
          <w:szCs w:val="22"/>
          <w:lang w:eastAsia="en-US"/>
        </w:rPr>
        <w:t>Бабаев [17</w:t>
      </w:r>
      <w:r w:rsidR="00534060" w:rsidRPr="00E22573">
        <w:rPr>
          <w:rFonts w:eastAsia="Calibri"/>
          <w:b w:val="0"/>
          <w:sz w:val="28"/>
          <w:szCs w:val="22"/>
          <w:lang w:eastAsia="en-US"/>
        </w:rPr>
        <w:t>], Л</w:t>
      </w:r>
      <w:r w:rsidR="00534060" w:rsidRPr="00534060">
        <w:rPr>
          <w:rFonts w:eastAsia="Calibri"/>
          <w:b w:val="0"/>
          <w:sz w:val="28"/>
          <w:szCs w:val="22"/>
          <w:lang w:eastAsia="en-US"/>
        </w:rPr>
        <w:t>.Г. Макарова, К.С. Маляренко, Ю.А. Оболенская, А.М. Петров представили классификацию основных средств на рисунке 1.2.</w:t>
      </w:r>
      <w:r w:rsidR="00534060" w:rsidRPr="00534060">
        <w:rPr>
          <w:rFonts w:eastAsia="Calibri"/>
          <w:b w:val="0"/>
          <w:sz w:val="28"/>
          <w:szCs w:val="22"/>
          <w:lang w:eastAsia="en-US"/>
        </w:rPr>
        <w:br/>
      </w:r>
      <w:r w:rsidR="00534060" w:rsidRPr="00534060">
        <w:rPr>
          <w:rFonts w:eastAsia="Calibri"/>
          <w:b w:val="0"/>
          <w:noProof/>
          <w:sz w:val="28"/>
          <w:szCs w:val="22"/>
        </w:rPr>
        <mc:AlternateContent>
          <mc:Choice Requires="wpc">
            <w:drawing>
              <wp:anchor distT="0" distB="0" distL="114300" distR="114300" simplePos="0" relativeHeight="251668480" behindDoc="0" locked="0" layoutInCell="1" allowOverlap="1" wp14:anchorId="20456489" wp14:editId="212EAF77">
                <wp:simplePos x="0" y="0"/>
                <wp:positionH relativeFrom="character">
                  <wp:posOffset>118745</wp:posOffset>
                </wp:positionH>
                <wp:positionV relativeFrom="line">
                  <wp:posOffset>144780</wp:posOffset>
                </wp:positionV>
                <wp:extent cx="5818505" cy="4286885"/>
                <wp:effectExtent l="0" t="0" r="29845" b="0"/>
                <wp:wrapNone/>
                <wp:docPr id="71" name="Полотно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Line 4"/>
                        <wps:cNvCnPr/>
                        <wps:spPr bwMode="auto">
                          <a:xfrm>
                            <a:off x="343271" y="342884"/>
                            <a:ext cx="810" cy="3428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5"/>
                        <wps:cNvCnPr/>
                        <wps:spPr bwMode="auto">
                          <a:xfrm>
                            <a:off x="1943042" y="342884"/>
                            <a:ext cx="810" cy="3428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6"/>
                        <wps:cNvCnPr/>
                        <wps:spPr bwMode="auto">
                          <a:xfrm>
                            <a:off x="3657776" y="342884"/>
                            <a:ext cx="810" cy="3428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7"/>
                        <wps:cNvCnPr/>
                        <wps:spPr bwMode="auto">
                          <a:xfrm>
                            <a:off x="5371701" y="342884"/>
                            <a:ext cx="810" cy="3428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8"/>
                        <wps:cNvSpPr txBox="1">
                          <a:spLocks noChangeArrowheads="1"/>
                        </wps:cNvSpPr>
                        <wps:spPr bwMode="auto">
                          <a:xfrm>
                            <a:off x="0" y="685768"/>
                            <a:ext cx="1029003" cy="456905"/>
                          </a:xfrm>
                          <a:prstGeom prst="rect">
                            <a:avLst/>
                          </a:prstGeom>
                          <a:solidFill>
                            <a:srgbClr val="FFFFFF"/>
                          </a:solidFill>
                          <a:ln w="9525">
                            <a:solidFill>
                              <a:srgbClr val="000000"/>
                            </a:solidFill>
                            <a:miter lim="800000"/>
                            <a:headEnd/>
                            <a:tailEnd/>
                          </a:ln>
                        </wps:spPr>
                        <wps:txbx>
                          <w:txbxContent>
                            <w:p w:rsidR="008F059E" w:rsidRPr="00534060" w:rsidRDefault="008F059E" w:rsidP="00534060">
                              <w:pPr>
                                <w:jc w:val="center"/>
                                <w:rPr>
                                  <w:b w:val="0"/>
                                </w:rPr>
                              </w:pPr>
                              <w:r w:rsidRPr="00534060">
                                <w:rPr>
                                  <w:b w:val="0"/>
                                </w:rPr>
                                <w:t>По назнач</w:t>
                              </w:r>
                              <w:r w:rsidRPr="00534060">
                                <w:rPr>
                                  <w:b w:val="0"/>
                                </w:rPr>
                                <w:t>е</w:t>
                              </w:r>
                              <w:r w:rsidRPr="00534060">
                                <w:rPr>
                                  <w:b w:val="0"/>
                                </w:rPr>
                                <w:t>нию</w:t>
                              </w:r>
                            </w:p>
                          </w:txbxContent>
                        </wps:txbx>
                        <wps:bodyPr rot="0" vert="horz" wrap="square" lIns="91440" tIns="45720" rIns="91440" bIns="45720" anchor="t" anchorCtr="0" upright="1">
                          <a:noAutofit/>
                        </wps:bodyPr>
                      </wps:wsp>
                      <wps:wsp>
                        <wps:cNvPr id="14" name="Text Box 9"/>
                        <wps:cNvSpPr txBox="1">
                          <a:spLocks noChangeArrowheads="1"/>
                        </wps:cNvSpPr>
                        <wps:spPr bwMode="auto">
                          <a:xfrm>
                            <a:off x="1371464" y="685768"/>
                            <a:ext cx="1143156" cy="456905"/>
                          </a:xfrm>
                          <a:prstGeom prst="rect">
                            <a:avLst/>
                          </a:prstGeom>
                          <a:solidFill>
                            <a:srgbClr val="FFFFFF"/>
                          </a:solidFill>
                          <a:ln w="9525">
                            <a:solidFill>
                              <a:srgbClr val="000000"/>
                            </a:solidFill>
                            <a:miter lim="800000"/>
                            <a:headEnd/>
                            <a:tailEnd/>
                          </a:ln>
                        </wps:spPr>
                        <wps:txbx>
                          <w:txbxContent>
                            <w:p w:rsidR="008F059E" w:rsidRPr="00534060" w:rsidRDefault="008F059E" w:rsidP="00534060">
                              <w:pPr>
                                <w:jc w:val="center"/>
                                <w:rPr>
                                  <w:b w:val="0"/>
                                </w:rPr>
                              </w:pPr>
                              <w:r w:rsidRPr="00534060">
                                <w:rPr>
                                  <w:b w:val="0"/>
                                </w:rPr>
                                <w:t>По отраслям экономики</w:t>
                              </w:r>
                            </w:p>
                          </w:txbxContent>
                        </wps:txbx>
                        <wps:bodyPr rot="0" vert="horz" wrap="square" lIns="91440" tIns="45720" rIns="91440" bIns="45720" anchor="t" anchorCtr="0" upright="1">
                          <a:noAutofit/>
                        </wps:bodyPr>
                      </wps:wsp>
                      <wps:wsp>
                        <wps:cNvPr id="15" name="Text Box 10"/>
                        <wps:cNvSpPr txBox="1">
                          <a:spLocks noChangeArrowheads="1"/>
                        </wps:cNvSpPr>
                        <wps:spPr bwMode="auto">
                          <a:xfrm>
                            <a:off x="3086198" y="685768"/>
                            <a:ext cx="1257310" cy="799789"/>
                          </a:xfrm>
                          <a:prstGeom prst="rect">
                            <a:avLst/>
                          </a:prstGeom>
                          <a:solidFill>
                            <a:srgbClr val="FFFFFF"/>
                          </a:solidFill>
                          <a:ln w="9525">
                            <a:solidFill>
                              <a:srgbClr val="000000"/>
                            </a:solidFill>
                            <a:miter lim="800000"/>
                            <a:headEnd/>
                            <a:tailEnd/>
                          </a:ln>
                        </wps:spPr>
                        <wps:txbx>
                          <w:txbxContent>
                            <w:p w:rsidR="008F059E" w:rsidRPr="00534060" w:rsidRDefault="008F059E" w:rsidP="00534060">
                              <w:pPr>
                                <w:jc w:val="center"/>
                                <w:rPr>
                                  <w:b w:val="0"/>
                                </w:rPr>
                              </w:pPr>
                              <w:r w:rsidRPr="00534060">
                                <w:rPr>
                                  <w:b w:val="0"/>
                                </w:rPr>
                                <w:t>По наличию прав собстве</w:t>
                              </w:r>
                              <w:r w:rsidRPr="00534060">
                                <w:rPr>
                                  <w:b w:val="0"/>
                                </w:rPr>
                                <w:t>н</w:t>
                              </w:r>
                              <w:r w:rsidRPr="00534060">
                                <w:rPr>
                                  <w:b w:val="0"/>
                                </w:rPr>
                                <w:t>ности на объе</w:t>
                              </w:r>
                              <w:r w:rsidRPr="00534060">
                                <w:rPr>
                                  <w:b w:val="0"/>
                                </w:rPr>
                                <w:t>к</w:t>
                              </w:r>
                              <w:r w:rsidRPr="00534060">
                                <w:rPr>
                                  <w:b w:val="0"/>
                                </w:rPr>
                                <w:t>ты</w:t>
                              </w:r>
                            </w:p>
                          </w:txbxContent>
                        </wps:txbx>
                        <wps:bodyPr rot="0" vert="horz" wrap="square" lIns="91440" tIns="45720" rIns="91440" bIns="45720" anchor="t" anchorCtr="0" upright="1">
                          <a:noAutofit/>
                        </wps:bodyPr>
                      </wps:wsp>
                      <wps:wsp>
                        <wps:cNvPr id="23" name="Text Box 11"/>
                        <wps:cNvSpPr txBox="1">
                          <a:spLocks noChangeArrowheads="1"/>
                        </wps:cNvSpPr>
                        <wps:spPr bwMode="auto">
                          <a:xfrm>
                            <a:off x="5029240" y="685768"/>
                            <a:ext cx="800695" cy="799789"/>
                          </a:xfrm>
                          <a:prstGeom prst="rect">
                            <a:avLst/>
                          </a:prstGeom>
                          <a:solidFill>
                            <a:srgbClr val="FFFFFF"/>
                          </a:solidFill>
                          <a:ln w="9525">
                            <a:solidFill>
                              <a:srgbClr val="000000"/>
                            </a:solidFill>
                            <a:miter lim="800000"/>
                            <a:headEnd/>
                            <a:tailEnd/>
                          </a:ln>
                        </wps:spPr>
                        <wps:txbx>
                          <w:txbxContent>
                            <w:p w:rsidR="008F059E" w:rsidRPr="00534060" w:rsidRDefault="008F059E" w:rsidP="00534060">
                              <w:pPr>
                                <w:jc w:val="center"/>
                                <w:rPr>
                                  <w:b w:val="0"/>
                                </w:rPr>
                              </w:pPr>
                              <w:r w:rsidRPr="00534060">
                                <w:rPr>
                                  <w:b w:val="0"/>
                                </w:rPr>
                                <w:t>По ст</w:t>
                              </w:r>
                              <w:r w:rsidRPr="00534060">
                                <w:rPr>
                                  <w:b w:val="0"/>
                                </w:rPr>
                                <w:t>е</w:t>
                              </w:r>
                              <w:r w:rsidRPr="00534060">
                                <w:rPr>
                                  <w:b w:val="0"/>
                                </w:rPr>
                                <w:t>пени и</w:t>
                              </w:r>
                              <w:r w:rsidRPr="00534060">
                                <w:rPr>
                                  <w:b w:val="0"/>
                                </w:rPr>
                                <w:t>с</w:t>
                              </w:r>
                              <w:r w:rsidRPr="00534060">
                                <w:rPr>
                                  <w:b w:val="0"/>
                                </w:rPr>
                                <w:t>польз</w:t>
                              </w:r>
                              <w:r w:rsidRPr="00534060">
                                <w:rPr>
                                  <w:b w:val="0"/>
                                </w:rPr>
                                <w:t>о</w:t>
                              </w:r>
                              <w:r w:rsidRPr="00534060">
                                <w:rPr>
                                  <w:b w:val="0"/>
                                </w:rPr>
                                <w:t>вания</w:t>
                              </w:r>
                            </w:p>
                          </w:txbxContent>
                        </wps:txbx>
                        <wps:bodyPr rot="0" vert="horz" wrap="square" lIns="91440" tIns="45720" rIns="91440" bIns="45720" anchor="t" anchorCtr="0" upright="1">
                          <a:noAutofit/>
                        </wps:bodyPr>
                      </wps:wsp>
                      <wps:wsp>
                        <wps:cNvPr id="28" name="Text Box 12"/>
                        <wps:cNvSpPr txBox="1">
                          <a:spLocks noChangeArrowheads="1"/>
                        </wps:cNvSpPr>
                        <wps:spPr bwMode="auto">
                          <a:xfrm>
                            <a:off x="0" y="1485557"/>
                            <a:ext cx="1533525" cy="2207669"/>
                          </a:xfrm>
                          <a:prstGeom prst="rect">
                            <a:avLst/>
                          </a:prstGeom>
                          <a:solidFill>
                            <a:srgbClr val="FFFFFF"/>
                          </a:solidFill>
                          <a:ln w="9525">
                            <a:solidFill>
                              <a:srgbClr val="000000"/>
                            </a:solidFill>
                            <a:miter lim="800000"/>
                            <a:headEnd/>
                            <a:tailEnd/>
                          </a:ln>
                        </wps:spPr>
                        <wps:txbx>
                          <w:txbxContent>
                            <w:p w:rsidR="008F059E" w:rsidRPr="00534060" w:rsidRDefault="008F059E" w:rsidP="00534060">
                              <w:pPr>
                                <w:rPr>
                                  <w:b w:val="0"/>
                                </w:rPr>
                              </w:pPr>
                              <w:r w:rsidRPr="00534060">
                                <w:rPr>
                                  <w:b w:val="0"/>
                                </w:rPr>
                                <w:t>Производственные: производственные здания, сооружения, рабочие машины, транспорт и др. объекты.</w:t>
                              </w:r>
                            </w:p>
                            <w:p w:rsidR="008F059E" w:rsidRPr="00534060" w:rsidRDefault="008F059E" w:rsidP="00534060">
                              <w:pPr>
                                <w:rPr>
                                  <w:b w:val="0"/>
                                </w:rPr>
                              </w:pPr>
                              <w:r w:rsidRPr="00534060">
                                <w:rPr>
                                  <w:b w:val="0"/>
                                </w:rPr>
                                <w:t>Непроизводстве</w:t>
                              </w:r>
                              <w:r w:rsidRPr="00534060">
                                <w:rPr>
                                  <w:b w:val="0"/>
                                </w:rPr>
                                <w:t>н</w:t>
                              </w:r>
                              <w:r w:rsidRPr="00534060">
                                <w:rPr>
                                  <w:b w:val="0"/>
                                </w:rPr>
                                <w:t>ные: здания, дворцы и дома культуры, общежития, бани, столовые, праче</w:t>
                              </w:r>
                              <w:r w:rsidRPr="00534060">
                                <w:rPr>
                                  <w:b w:val="0"/>
                                </w:rPr>
                                <w:t>ч</w:t>
                              </w:r>
                              <w:r w:rsidRPr="00534060">
                                <w:rPr>
                                  <w:b w:val="0"/>
                                </w:rPr>
                                <w:t>ные и др.</w:t>
                              </w:r>
                            </w:p>
                          </w:txbxContent>
                        </wps:txbx>
                        <wps:bodyPr rot="0" vert="horz" wrap="square" lIns="91440" tIns="45720" rIns="91440" bIns="45720" anchor="t" anchorCtr="0" upright="1">
                          <a:noAutofit/>
                        </wps:bodyPr>
                      </wps:wsp>
                      <wps:wsp>
                        <wps:cNvPr id="29" name="Text Box 13"/>
                        <wps:cNvSpPr txBox="1">
                          <a:spLocks noChangeArrowheads="1"/>
                        </wps:cNvSpPr>
                        <wps:spPr bwMode="auto">
                          <a:xfrm>
                            <a:off x="1600580" y="1485556"/>
                            <a:ext cx="1352169" cy="1518901"/>
                          </a:xfrm>
                          <a:prstGeom prst="rect">
                            <a:avLst/>
                          </a:prstGeom>
                          <a:solidFill>
                            <a:srgbClr val="FFFFFF"/>
                          </a:solidFill>
                          <a:ln w="9525">
                            <a:solidFill>
                              <a:srgbClr val="000000"/>
                            </a:solidFill>
                            <a:miter lim="800000"/>
                            <a:headEnd/>
                            <a:tailEnd/>
                          </a:ln>
                        </wps:spPr>
                        <wps:txbx>
                          <w:txbxContent>
                            <w:p w:rsidR="008F059E" w:rsidRPr="00534060" w:rsidRDefault="008F059E" w:rsidP="00534060">
                              <w:pPr>
                                <w:rPr>
                                  <w:b w:val="0"/>
                                </w:rPr>
                              </w:pPr>
                              <w:r w:rsidRPr="00534060">
                                <w:rPr>
                                  <w:b w:val="0"/>
                                </w:rPr>
                                <w:t>Промышле</w:t>
                              </w:r>
                              <w:r w:rsidRPr="00534060">
                                <w:rPr>
                                  <w:b w:val="0"/>
                                </w:rPr>
                                <w:t>н</w:t>
                              </w:r>
                              <w:r w:rsidRPr="00534060">
                                <w:rPr>
                                  <w:b w:val="0"/>
                                </w:rPr>
                                <w:t>ность;</w:t>
                              </w:r>
                            </w:p>
                            <w:p w:rsidR="008F059E" w:rsidRPr="00534060" w:rsidRDefault="008F059E" w:rsidP="00534060">
                              <w:pPr>
                                <w:rPr>
                                  <w:b w:val="0"/>
                                </w:rPr>
                              </w:pPr>
                              <w:r w:rsidRPr="00534060">
                                <w:rPr>
                                  <w:b w:val="0"/>
                                </w:rPr>
                                <w:t>Строительство;</w:t>
                              </w:r>
                            </w:p>
                            <w:p w:rsidR="008F059E" w:rsidRPr="00534060" w:rsidRDefault="008F059E" w:rsidP="00534060">
                              <w:pPr>
                                <w:rPr>
                                  <w:b w:val="0"/>
                                </w:rPr>
                              </w:pPr>
                              <w:r w:rsidRPr="00534060">
                                <w:rPr>
                                  <w:b w:val="0"/>
                                </w:rPr>
                                <w:t>Транспорт;</w:t>
                              </w:r>
                            </w:p>
                            <w:p w:rsidR="008F059E" w:rsidRPr="00534060" w:rsidRDefault="008F059E" w:rsidP="00534060">
                              <w:pPr>
                                <w:rPr>
                                  <w:b w:val="0"/>
                                </w:rPr>
                              </w:pPr>
                              <w:r w:rsidRPr="00534060">
                                <w:rPr>
                                  <w:b w:val="0"/>
                                </w:rPr>
                                <w:t>Связь;</w:t>
                              </w:r>
                            </w:p>
                            <w:p w:rsidR="008F059E" w:rsidRPr="00534060" w:rsidRDefault="008F059E" w:rsidP="00534060">
                              <w:pPr>
                                <w:rPr>
                                  <w:b w:val="0"/>
                                </w:rPr>
                              </w:pPr>
                              <w:r w:rsidRPr="00534060">
                                <w:rPr>
                                  <w:b w:val="0"/>
                                </w:rPr>
                                <w:t>Торговля;</w:t>
                              </w:r>
                            </w:p>
                            <w:p w:rsidR="008F059E" w:rsidRPr="00534060" w:rsidRDefault="008F059E" w:rsidP="00534060">
                              <w:pPr>
                                <w:rPr>
                                  <w:b w:val="0"/>
                                </w:rPr>
                              </w:pPr>
                              <w:r w:rsidRPr="00534060">
                                <w:rPr>
                                  <w:b w:val="0"/>
                                </w:rPr>
                                <w:t>Снабжение;</w:t>
                              </w:r>
                            </w:p>
                            <w:p w:rsidR="008F059E" w:rsidRPr="00534060" w:rsidRDefault="008F059E" w:rsidP="00534060">
                              <w:pPr>
                                <w:rPr>
                                  <w:b w:val="0"/>
                                </w:rPr>
                              </w:pPr>
                              <w:r>
                                <w:rPr>
                                  <w:b w:val="0"/>
                                </w:rPr>
                                <w:t>Сбыт и др.</w:t>
                              </w:r>
                            </w:p>
                          </w:txbxContent>
                        </wps:txbx>
                        <wps:bodyPr rot="0" vert="horz" wrap="square" lIns="91440" tIns="45720" rIns="91440" bIns="45720" anchor="t" anchorCtr="0" upright="1">
                          <a:noAutofit/>
                        </wps:bodyPr>
                      </wps:wsp>
                      <wps:wsp>
                        <wps:cNvPr id="30" name="Text Box 14"/>
                        <wps:cNvSpPr txBox="1">
                          <a:spLocks noChangeArrowheads="1"/>
                        </wps:cNvSpPr>
                        <wps:spPr bwMode="auto">
                          <a:xfrm>
                            <a:off x="3086198" y="1958709"/>
                            <a:ext cx="1257310" cy="1584971"/>
                          </a:xfrm>
                          <a:prstGeom prst="rect">
                            <a:avLst/>
                          </a:prstGeom>
                          <a:solidFill>
                            <a:srgbClr val="FFFFFF"/>
                          </a:solidFill>
                          <a:ln w="9525">
                            <a:solidFill>
                              <a:srgbClr val="000000"/>
                            </a:solidFill>
                            <a:miter lim="800000"/>
                            <a:headEnd/>
                            <a:tailEnd/>
                          </a:ln>
                        </wps:spPr>
                        <wps:txbx>
                          <w:txbxContent>
                            <w:p w:rsidR="008F059E" w:rsidRPr="00534060" w:rsidRDefault="008F059E" w:rsidP="00534060">
                              <w:pPr>
                                <w:rPr>
                                  <w:b w:val="0"/>
                                </w:rPr>
                              </w:pPr>
                              <w:r w:rsidRPr="00534060">
                                <w:rPr>
                                  <w:b w:val="0"/>
                                </w:rPr>
                                <w:t>Собственные</w:t>
                              </w:r>
                            </w:p>
                            <w:p w:rsidR="008F059E" w:rsidRPr="00534060" w:rsidRDefault="008F059E" w:rsidP="00534060">
                              <w:pPr>
                                <w:rPr>
                                  <w:b w:val="0"/>
                                </w:rPr>
                              </w:pPr>
                              <w:r w:rsidRPr="00534060">
                                <w:rPr>
                                  <w:b w:val="0"/>
                                </w:rPr>
                                <w:t>Объекты др</w:t>
                              </w:r>
                              <w:r w:rsidRPr="00534060">
                                <w:rPr>
                                  <w:b w:val="0"/>
                                </w:rPr>
                                <w:t>у</w:t>
                              </w:r>
                              <w:r w:rsidRPr="00534060">
                                <w:rPr>
                                  <w:b w:val="0"/>
                                </w:rPr>
                                <w:t>гих организ</w:t>
                              </w:r>
                              <w:r w:rsidRPr="00534060">
                                <w:rPr>
                                  <w:b w:val="0"/>
                                </w:rPr>
                                <w:t>а</w:t>
                              </w:r>
                              <w:r w:rsidRPr="00534060">
                                <w:rPr>
                                  <w:b w:val="0"/>
                                </w:rPr>
                                <w:t>ций</w:t>
                              </w:r>
                            </w:p>
                            <w:p w:rsidR="008F059E" w:rsidRPr="00534060" w:rsidRDefault="008F059E" w:rsidP="00534060">
                              <w:pPr>
                                <w:rPr>
                                  <w:b w:val="0"/>
                                </w:rPr>
                              </w:pPr>
                              <w:r w:rsidRPr="00534060">
                                <w:rPr>
                                  <w:b w:val="0"/>
                                </w:rPr>
                                <w:t>В хозяйстве</w:t>
                              </w:r>
                              <w:r w:rsidRPr="00534060">
                                <w:rPr>
                                  <w:b w:val="0"/>
                                </w:rPr>
                                <w:t>н</w:t>
                              </w:r>
                              <w:r w:rsidRPr="00534060">
                                <w:rPr>
                                  <w:b w:val="0"/>
                                </w:rPr>
                                <w:t>ном ведении и оперативном управлении.</w:t>
                              </w:r>
                            </w:p>
                            <w:p w:rsidR="008F059E" w:rsidRPr="00534060" w:rsidRDefault="008F059E" w:rsidP="00534060">
                              <w:pPr>
                                <w:rPr>
                                  <w:b w:val="0"/>
                                </w:rPr>
                              </w:pPr>
                            </w:p>
                          </w:txbxContent>
                        </wps:txbx>
                        <wps:bodyPr rot="0" vert="horz" wrap="square" lIns="91440" tIns="45720" rIns="91440" bIns="45720" anchor="t" anchorCtr="0" upright="1">
                          <a:noAutofit/>
                        </wps:bodyPr>
                      </wps:wsp>
                      <wps:wsp>
                        <wps:cNvPr id="31" name="Text Box 15"/>
                        <wps:cNvSpPr txBox="1">
                          <a:spLocks noChangeArrowheads="1"/>
                        </wps:cNvSpPr>
                        <wps:spPr bwMode="auto">
                          <a:xfrm>
                            <a:off x="4571815" y="1714418"/>
                            <a:ext cx="1247094" cy="1978807"/>
                          </a:xfrm>
                          <a:prstGeom prst="rect">
                            <a:avLst/>
                          </a:prstGeom>
                          <a:solidFill>
                            <a:srgbClr val="FFFFFF"/>
                          </a:solidFill>
                          <a:ln w="9525">
                            <a:solidFill>
                              <a:srgbClr val="000000"/>
                            </a:solidFill>
                            <a:miter lim="800000"/>
                            <a:headEnd/>
                            <a:tailEnd/>
                          </a:ln>
                        </wps:spPr>
                        <wps:txbx>
                          <w:txbxContent>
                            <w:p w:rsidR="008F059E" w:rsidRPr="00534060" w:rsidRDefault="008F059E" w:rsidP="00534060">
                              <w:pPr>
                                <w:rPr>
                                  <w:b w:val="0"/>
                                </w:rPr>
                              </w:pPr>
                              <w:r w:rsidRPr="00534060">
                                <w:rPr>
                                  <w:b w:val="0"/>
                                </w:rPr>
                                <w:t>В эксплуат</w:t>
                              </w:r>
                              <w:r w:rsidRPr="00534060">
                                <w:rPr>
                                  <w:b w:val="0"/>
                                </w:rPr>
                                <w:t>а</w:t>
                              </w:r>
                              <w:r w:rsidRPr="00534060">
                                <w:rPr>
                                  <w:b w:val="0"/>
                                </w:rPr>
                                <w:t>ции;</w:t>
                              </w:r>
                            </w:p>
                            <w:p w:rsidR="008F059E" w:rsidRPr="00534060" w:rsidRDefault="008F059E" w:rsidP="00534060">
                              <w:pPr>
                                <w:rPr>
                                  <w:b w:val="0"/>
                                </w:rPr>
                              </w:pPr>
                              <w:r w:rsidRPr="00534060">
                                <w:rPr>
                                  <w:b w:val="0"/>
                                </w:rPr>
                                <w:t>В запасе;</w:t>
                              </w:r>
                            </w:p>
                            <w:p w:rsidR="008F059E" w:rsidRPr="00534060" w:rsidRDefault="008F059E" w:rsidP="00534060">
                              <w:pPr>
                                <w:rPr>
                                  <w:b w:val="0"/>
                                </w:rPr>
                              </w:pPr>
                              <w:r w:rsidRPr="00534060">
                                <w:rPr>
                                  <w:b w:val="0"/>
                                </w:rPr>
                                <w:t>В стадии д</w:t>
                              </w:r>
                              <w:r w:rsidRPr="00534060">
                                <w:rPr>
                                  <w:b w:val="0"/>
                                </w:rPr>
                                <w:t>о</w:t>
                              </w:r>
                              <w:r w:rsidRPr="00534060">
                                <w:rPr>
                                  <w:b w:val="0"/>
                                </w:rPr>
                                <w:t>стройки, д</w:t>
                              </w:r>
                              <w:r w:rsidRPr="00534060">
                                <w:rPr>
                                  <w:b w:val="0"/>
                                </w:rPr>
                                <w:t>о</w:t>
                              </w:r>
                              <w:r w:rsidRPr="00534060">
                                <w:rPr>
                                  <w:b w:val="0"/>
                                </w:rPr>
                                <w:t>оборудования, реконструкции, модернизации, частичной ли</w:t>
                              </w:r>
                              <w:r w:rsidRPr="00534060">
                                <w:rPr>
                                  <w:b w:val="0"/>
                                </w:rPr>
                                <w:t>к</w:t>
                              </w:r>
                              <w:r w:rsidRPr="00534060">
                                <w:rPr>
                                  <w:b w:val="0"/>
                                </w:rPr>
                                <w:t>видации;</w:t>
                              </w:r>
                            </w:p>
                            <w:p w:rsidR="008F059E" w:rsidRPr="00534060" w:rsidRDefault="008F059E" w:rsidP="00534060">
                              <w:pPr>
                                <w:rPr>
                                  <w:b w:val="0"/>
                                </w:rPr>
                              </w:pPr>
                              <w:r w:rsidRPr="00534060">
                                <w:rPr>
                                  <w:b w:val="0"/>
                                </w:rPr>
                                <w:t>На консерв</w:t>
                              </w:r>
                              <w:r w:rsidRPr="00534060">
                                <w:rPr>
                                  <w:b w:val="0"/>
                                </w:rPr>
                                <w:t>а</w:t>
                              </w:r>
                              <w:r w:rsidRPr="00534060">
                                <w:rPr>
                                  <w:b w:val="0"/>
                                </w:rPr>
                                <w:t>ции.</w:t>
                              </w:r>
                            </w:p>
                          </w:txbxContent>
                        </wps:txbx>
                        <wps:bodyPr rot="0" vert="horz" wrap="square" lIns="91440" tIns="45720" rIns="91440" bIns="45720" anchor="t" anchorCtr="0" upright="1">
                          <a:noAutofit/>
                        </wps:bodyPr>
                      </wps:wsp>
                      <wps:wsp>
                        <wps:cNvPr id="32" name="Line 16"/>
                        <wps:cNvCnPr/>
                        <wps:spPr bwMode="auto">
                          <a:xfrm>
                            <a:off x="571578" y="1142673"/>
                            <a:ext cx="0" cy="3428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7"/>
                        <wps:cNvCnPr/>
                        <wps:spPr bwMode="auto">
                          <a:xfrm>
                            <a:off x="1943042" y="1142673"/>
                            <a:ext cx="0" cy="3428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8"/>
                        <wps:cNvCnPr/>
                        <wps:spPr bwMode="auto">
                          <a:xfrm>
                            <a:off x="5371701" y="1485557"/>
                            <a:ext cx="0" cy="2288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9"/>
                        <wps:cNvCnPr/>
                        <wps:spPr bwMode="auto">
                          <a:xfrm>
                            <a:off x="3658586" y="1485557"/>
                            <a:ext cx="0" cy="456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20"/>
                        <wps:cNvSpPr txBox="1">
                          <a:spLocks noChangeArrowheads="1"/>
                        </wps:cNvSpPr>
                        <wps:spPr bwMode="auto">
                          <a:xfrm>
                            <a:off x="0" y="0"/>
                            <a:ext cx="5829125" cy="344525"/>
                          </a:xfrm>
                          <a:prstGeom prst="rect">
                            <a:avLst/>
                          </a:prstGeom>
                          <a:solidFill>
                            <a:srgbClr val="FFFFFF"/>
                          </a:solidFill>
                          <a:ln w="9525">
                            <a:solidFill>
                              <a:srgbClr val="000000"/>
                            </a:solidFill>
                            <a:miter lim="800000"/>
                            <a:headEnd/>
                            <a:tailEnd/>
                          </a:ln>
                        </wps:spPr>
                        <wps:txbx>
                          <w:txbxContent>
                            <w:p w:rsidR="008F059E" w:rsidRPr="00534060" w:rsidRDefault="008F059E" w:rsidP="00534060">
                              <w:pPr>
                                <w:jc w:val="center"/>
                                <w:rPr>
                                  <w:b w:val="0"/>
                                </w:rPr>
                              </w:pPr>
                              <w:r w:rsidRPr="00534060">
                                <w:rPr>
                                  <w:b w:val="0"/>
                                </w:rPr>
                                <w:t>Основные средства</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71" o:spid="_x0000_s1034" editas="canvas" style="position:absolute;margin-left:9.35pt;margin-top:11.4pt;width:458.15pt;height:337.55pt;z-index:251668480;mso-position-horizontal-relative:char;mso-position-vertical-relative:line" coordsize="58185,42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&#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8185;height:42868;visibility:visible;mso-wrap-style:square">
                  <v:fill o:detectmouseclick="t"/>
                  <v:path o:connecttype="none"/>
                </v:shape>
                <v:line id="Line 4" o:spid="_x0000_s1036" style="position:absolute;visibility:visible;mso-wrap-style:square" from="3432,3428" to="344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5" o:spid="_x0000_s1037" style="position:absolute;visibility:visible;mso-wrap-style:square" from="19430,3428" to="19438,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6" o:spid="_x0000_s1038" style="position:absolute;visibility:visible;mso-wrap-style:square" from="36577,3428" to="36585,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7" o:spid="_x0000_s1039" style="position:absolute;visibility:visible;mso-wrap-style:square" from="53717,3428" to="53725,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shapetype id="_x0000_t202" coordsize="21600,21600" o:spt="202" path="m,l,21600r21600,l21600,xe">
                  <v:stroke joinstyle="miter"/>
                  <v:path gradientshapeok="t" o:connecttype="rect"/>
                </v:shapetype>
                <v:shape id="Text Box 8" o:spid="_x0000_s1040" type="#_x0000_t202" style="position:absolute;top:6857;width:10290;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8F059E" w:rsidRPr="00534060" w:rsidRDefault="008F059E" w:rsidP="00534060">
                        <w:pPr>
                          <w:jc w:val="center"/>
                          <w:rPr>
                            <w:b w:val="0"/>
                          </w:rPr>
                        </w:pPr>
                        <w:r w:rsidRPr="00534060">
                          <w:rPr>
                            <w:b w:val="0"/>
                          </w:rPr>
                          <w:t>По назнач</w:t>
                        </w:r>
                        <w:r w:rsidRPr="00534060">
                          <w:rPr>
                            <w:b w:val="0"/>
                          </w:rPr>
                          <w:t>е</w:t>
                        </w:r>
                        <w:r w:rsidRPr="00534060">
                          <w:rPr>
                            <w:b w:val="0"/>
                          </w:rPr>
                          <w:t>нию</w:t>
                        </w:r>
                      </w:p>
                    </w:txbxContent>
                  </v:textbox>
                </v:shape>
                <v:shape id="Text Box 9" o:spid="_x0000_s1041" type="#_x0000_t202" style="position:absolute;left:13714;top:6857;width:11432;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8F059E" w:rsidRPr="00534060" w:rsidRDefault="008F059E" w:rsidP="00534060">
                        <w:pPr>
                          <w:jc w:val="center"/>
                          <w:rPr>
                            <w:b w:val="0"/>
                          </w:rPr>
                        </w:pPr>
                        <w:r w:rsidRPr="00534060">
                          <w:rPr>
                            <w:b w:val="0"/>
                          </w:rPr>
                          <w:t>По отраслям экономики</w:t>
                        </w:r>
                      </w:p>
                    </w:txbxContent>
                  </v:textbox>
                </v:shape>
                <v:shape id="Text Box 10" o:spid="_x0000_s1042" type="#_x0000_t202" style="position:absolute;left:30861;top:6857;width:12574;height:7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8F059E" w:rsidRPr="00534060" w:rsidRDefault="008F059E" w:rsidP="00534060">
                        <w:pPr>
                          <w:jc w:val="center"/>
                          <w:rPr>
                            <w:b w:val="0"/>
                          </w:rPr>
                        </w:pPr>
                        <w:r w:rsidRPr="00534060">
                          <w:rPr>
                            <w:b w:val="0"/>
                          </w:rPr>
                          <w:t>По наличию прав собстве</w:t>
                        </w:r>
                        <w:r w:rsidRPr="00534060">
                          <w:rPr>
                            <w:b w:val="0"/>
                          </w:rPr>
                          <w:t>н</w:t>
                        </w:r>
                        <w:r w:rsidRPr="00534060">
                          <w:rPr>
                            <w:b w:val="0"/>
                          </w:rPr>
                          <w:t>ности на объе</w:t>
                        </w:r>
                        <w:r w:rsidRPr="00534060">
                          <w:rPr>
                            <w:b w:val="0"/>
                          </w:rPr>
                          <w:t>к</w:t>
                        </w:r>
                        <w:r w:rsidRPr="00534060">
                          <w:rPr>
                            <w:b w:val="0"/>
                          </w:rPr>
                          <w:t>ты</w:t>
                        </w:r>
                      </w:p>
                    </w:txbxContent>
                  </v:textbox>
                </v:shape>
                <v:shape id="Text Box 11" o:spid="_x0000_s1043" type="#_x0000_t202" style="position:absolute;left:50292;top:6857;width:8007;height:7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8F059E" w:rsidRPr="00534060" w:rsidRDefault="008F059E" w:rsidP="00534060">
                        <w:pPr>
                          <w:jc w:val="center"/>
                          <w:rPr>
                            <w:b w:val="0"/>
                          </w:rPr>
                        </w:pPr>
                        <w:r w:rsidRPr="00534060">
                          <w:rPr>
                            <w:b w:val="0"/>
                          </w:rPr>
                          <w:t>По ст</w:t>
                        </w:r>
                        <w:r w:rsidRPr="00534060">
                          <w:rPr>
                            <w:b w:val="0"/>
                          </w:rPr>
                          <w:t>е</w:t>
                        </w:r>
                        <w:r w:rsidRPr="00534060">
                          <w:rPr>
                            <w:b w:val="0"/>
                          </w:rPr>
                          <w:t>пени и</w:t>
                        </w:r>
                        <w:r w:rsidRPr="00534060">
                          <w:rPr>
                            <w:b w:val="0"/>
                          </w:rPr>
                          <w:t>с</w:t>
                        </w:r>
                        <w:r w:rsidRPr="00534060">
                          <w:rPr>
                            <w:b w:val="0"/>
                          </w:rPr>
                          <w:t>польз</w:t>
                        </w:r>
                        <w:r w:rsidRPr="00534060">
                          <w:rPr>
                            <w:b w:val="0"/>
                          </w:rPr>
                          <w:t>о</w:t>
                        </w:r>
                        <w:r w:rsidRPr="00534060">
                          <w:rPr>
                            <w:b w:val="0"/>
                          </w:rPr>
                          <w:t>вания</w:t>
                        </w:r>
                      </w:p>
                    </w:txbxContent>
                  </v:textbox>
                </v:shape>
                <v:shape id="Text Box 12" o:spid="_x0000_s1044" type="#_x0000_t202" style="position:absolute;top:14855;width:15335;height:22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8F059E" w:rsidRPr="00534060" w:rsidRDefault="008F059E" w:rsidP="00534060">
                        <w:pPr>
                          <w:rPr>
                            <w:b w:val="0"/>
                          </w:rPr>
                        </w:pPr>
                        <w:r w:rsidRPr="00534060">
                          <w:rPr>
                            <w:b w:val="0"/>
                          </w:rPr>
                          <w:t>Производственные: производственные здания, сооружения, рабочие машины, транспорт и др. объекты.</w:t>
                        </w:r>
                      </w:p>
                      <w:p w:rsidR="008F059E" w:rsidRPr="00534060" w:rsidRDefault="008F059E" w:rsidP="00534060">
                        <w:pPr>
                          <w:rPr>
                            <w:b w:val="0"/>
                          </w:rPr>
                        </w:pPr>
                        <w:r w:rsidRPr="00534060">
                          <w:rPr>
                            <w:b w:val="0"/>
                          </w:rPr>
                          <w:t>Непроизводстве</w:t>
                        </w:r>
                        <w:r w:rsidRPr="00534060">
                          <w:rPr>
                            <w:b w:val="0"/>
                          </w:rPr>
                          <w:t>н</w:t>
                        </w:r>
                        <w:r w:rsidRPr="00534060">
                          <w:rPr>
                            <w:b w:val="0"/>
                          </w:rPr>
                          <w:t>ные: здания, дворцы и дома культуры, общежития, бани, столовые, праче</w:t>
                        </w:r>
                        <w:r w:rsidRPr="00534060">
                          <w:rPr>
                            <w:b w:val="0"/>
                          </w:rPr>
                          <w:t>ч</w:t>
                        </w:r>
                        <w:r w:rsidRPr="00534060">
                          <w:rPr>
                            <w:b w:val="0"/>
                          </w:rPr>
                          <w:t>ные и др.</w:t>
                        </w:r>
                      </w:p>
                    </w:txbxContent>
                  </v:textbox>
                </v:shape>
                <v:shape id="Text Box 13" o:spid="_x0000_s1045" type="#_x0000_t202" style="position:absolute;left:16005;top:14855;width:13522;height:15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8F059E" w:rsidRPr="00534060" w:rsidRDefault="008F059E" w:rsidP="00534060">
                        <w:pPr>
                          <w:rPr>
                            <w:b w:val="0"/>
                          </w:rPr>
                        </w:pPr>
                        <w:r w:rsidRPr="00534060">
                          <w:rPr>
                            <w:b w:val="0"/>
                          </w:rPr>
                          <w:t>Промышле</w:t>
                        </w:r>
                        <w:r w:rsidRPr="00534060">
                          <w:rPr>
                            <w:b w:val="0"/>
                          </w:rPr>
                          <w:t>н</w:t>
                        </w:r>
                        <w:r w:rsidRPr="00534060">
                          <w:rPr>
                            <w:b w:val="0"/>
                          </w:rPr>
                          <w:t>ность;</w:t>
                        </w:r>
                      </w:p>
                      <w:p w:rsidR="008F059E" w:rsidRPr="00534060" w:rsidRDefault="008F059E" w:rsidP="00534060">
                        <w:pPr>
                          <w:rPr>
                            <w:b w:val="0"/>
                          </w:rPr>
                        </w:pPr>
                        <w:r w:rsidRPr="00534060">
                          <w:rPr>
                            <w:b w:val="0"/>
                          </w:rPr>
                          <w:t>Строительство;</w:t>
                        </w:r>
                      </w:p>
                      <w:p w:rsidR="008F059E" w:rsidRPr="00534060" w:rsidRDefault="008F059E" w:rsidP="00534060">
                        <w:pPr>
                          <w:rPr>
                            <w:b w:val="0"/>
                          </w:rPr>
                        </w:pPr>
                        <w:r w:rsidRPr="00534060">
                          <w:rPr>
                            <w:b w:val="0"/>
                          </w:rPr>
                          <w:t>Транспорт;</w:t>
                        </w:r>
                      </w:p>
                      <w:p w:rsidR="008F059E" w:rsidRPr="00534060" w:rsidRDefault="008F059E" w:rsidP="00534060">
                        <w:pPr>
                          <w:rPr>
                            <w:b w:val="0"/>
                          </w:rPr>
                        </w:pPr>
                        <w:r w:rsidRPr="00534060">
                          <w:rPr>
                            <w:b w:val="0"/>
                          </w:rPr>
                          <w:t>Связь;</w:t>
                        </w:r>
                      </w:p>
                      <w:p w:rsidR="008F059E" w:rsidRPr="00534060" w:rsidRDefault="008F059E" w:rsidP="00534060">
                        <w:pPr>
                          <w:rPr>
                            <w:b w:val="0"/>
                          </w:rPr>
                        </w:pPr>
                        <w:r w:rsidRPr="00534060">
                          <w:rPr>
                            <w:b w:val="0"/>
                          </w:rPr>
                          <w:t>Торговля;</w:t>
                        </w:r>
                      </w:p>
                      <w:p w:rsidR="008F059E" w:rsidRPr="00534060" w:rsidRDefault="008F059E" w:rsidP="00534060">
                        <w:pPr>
                          <w:rPr>
                            <w:b w:val="0"/>
                          </w:rPr>
                        </w:pPr>
                        <w:r w:rsidRPr="00534060">
                          <w:rPr>
                            <w:b w:val="0"/>
                          </w:rPr>
                          <w:t>Снабжение;</w:t>
                        </w:r>
                      </w:p>
                      <w:p w:rsidR="008F059E" w:rsidRPr="00534060" w:rsidRDefault="008F059E" w:rsidP="00534060">
                        <w:pPr>
                          <w:rPr>
                            <w:b w:val="0"/>
                          </w:rPr>
                        </w:pPr>
                        <w:r>
                          <w:rPr>
                            <w:b w:val="0"/>
                          </w:rPr>
                          <w:t>Сбыт и др.</w:t>
                        </w:r>
                      </w:p>
                    </w:txbxContent>
                  </v:textbox>
                </v:shape>
                <v:shape id="Text Box 14" o:spid="_x0000_s1046" type="#_x0000_t202" style="position:absolute;left:30861;top:19587;width:12574;height:1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8F059E" w:rsidRPr="00534060" w:rsidRDefault="008F059E" w:rsidP="00534060">
                        <w:pPr>
                          <w:rPr>
                            <w:b w:val="0"/>
                          </w:rPr>
                        </w:pPr>
                        <w:r w:rsidRPr="00534060">
                          <w:rPr>
                            <w:b w:val="0"/>
                          </w:rPr>
                          <w:t>Собственные</w:t>
                        </w:r>
                      </w:p>
                      <w:p w:rsidR="008F059E" w:rsidRPr="00534060" w:rsidRDefault="008F059E" w:rsidP="00534060">
                        <w:pPr>
                          <w:rPr>
                            <w:b w:val="0"/>
                          </w:rPr>
                        </w:pPr>
                        <w:r w:rsidRPr="00534060">
                          <w:rPr>
                            <w:b w:val="0"/>
                          </w:rPr>
                          <w:t>Объекты др</w:t>
                        </w:r>
                        <w:r w:rsidRPr="00534060">
                          <w:rPr>
                            <w:b w:val="0"/>
                          </w:rPr>
                          <w:t>у</w:t>
                        </w:r>
                        <w:r w:rsidRPr="00534060">
                          <w:rPr>
                            <w:b w:val="0"/>
                          </w:rPr>
                          <w:t>гих организ</w:t>
                        </w:r>
                        <w:r w:rsidRPr="00534060">
                          <w:rPr>
                            <w:b w:val="0"/>
                          </w:rPr>
                          <w:t>а</w:t>
                        </w:r>
                        <w:r w:rsidRPr="00534060">
                          <w:rPr>
                            <w:b w:val="0"/>
                          </w:rPr>
                          <w:t>ций</w:t>
                        </w:r>
                      </w:p>
                      <w:p w:rsidR="008F059E" w:rsidRPr="00534060" w:rsidRDefault="008F059E" w:rsidP="00534060">
                        <w:pPr>
                          <w:rPr>
                            <w:b w:val="0"/>
                          </w:rPr>
                        </w:pPr>
                        <w:r w:rsidRPr="00534060">
                          <w:rPr>
                            <w:b w:val="0"/>
                          </w:rPr>
                          <w:t>В хозяйстве</w:t>
                        </w:r>
                        <w:r w:rsidRPr="00534060">
                          <w:rPr>
                            <w:b w:val="0"/>
                          </w:rPr>
                          <w:t>н</w:t>
                        </w:r>
                        <w:r w:rsidRPr="00534060">
                          <w:rPr>
                            <w:b w:val="0"/>
                          </w:rPr>
                          <w:t>ном ведении и оперативном управлении.</w:t>
                        </w:r>
                      </w:p>
                      <w:p w:rsidR="008F059E" w:rsidRPr="00534060" w:rsidRDefault="008F059E" w:rsidP="00534060">
                        <w:pPr>
                          <w:rPr>
                            <w:b w:val="0"/>
                          </w:rPr>
                        </w:pPr>
                      </w:p>
                    </w:txbxContent>
                  </v:textbox>
                </v:shape>
                <v:shape id="Text Box 15" o:spid="_x0000_s1047" type="#_x0000_t202" style="position:absolute;left:45718;top:17144;width:12471;height:19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8F059E" w:rsidRPr="00534060" w:rsidRDefault="008F059E" w:rsidP="00534060">
                        <w:pPr>
                          <w:rPr>
                            <w:b w:val="0"/>
                          </w:rPr>
                        </w:pPr>
                        <w:r w:rsidRPr="00534060">
                          <w:rPr>
                            <w:b w:val="0"/>
                          </w:rPr>
                          <w:t>В эксплуат</w:t>
                        </w:r>
                        <w:r w:rsidRPr="00534060">
                          <w:rPr>
                            <w:b w:val="0"/>
                          </w:rPr>
                          <w:t>а</w:t>
                        </w:r>
                        <w:r w:rsidRPr="00534060">
                          <w:rPr>
                            <w:b w:val="0"/>
                          </w:rPr>
                          <w:t>ции;</w:t>
                        </w:r>
                      </w:p>
                      <w:p w:rsidR="008F059E" w:rsidRPr="00534060" w:rsidRDefault="008F059E" w:rsidP="00534060">
                        <w:pPr>
                          <w:rPr>
                            <w:b w:val="0"/>
                          </w:rPr>
                        </w:pPr>
                        <w:r w:rsidRPr="00534060">
                          <w:rPr>
                            <w:b w:val="0"/>
                          </w:rPr>
                          <w:t>В запасе;</w:t>
                        </w:r>
                      </w:p>
                      <w:p w:rsidR="008F059E" w:rsidRPr="00534060" w:rsidRDefault="008F059E" w:rsidP="00534060">
                        <w:pPr>
                          <w:rPr>
                            <w:b w:val="0"/>
                          </w:rPr>
                        </w:pPr>
                        <w:r w:rsidRPr="00534060">
                          <w:rPr>
                            <w:b w:val="0"/>
                          </w:rPr>
                          <w:t>В стадии д</w:t>
                        </w:r>
                        <w:r w:rsidRPr="00534060">
                          <w:rPr>
                            <w:b w:val="0"/>
                          </w:rPr>
                          <w:t>о</w:t>
                        </w:r>
                        <w:r w:rsidRPr="00534060">
                          <w:rPr>
                            <w:b w:val="0"/>
                          </w:rPr>
                          <w:t>стройки, д</w:t>
                        </w:r>
                        <w:r w:rsidRPr="00534060">
                          <w:rPr>
                            <w:b w:val="0"/>
                          </w:rPr>
                          <w:t>о</w:t>
                        </w:r>
                        <w:r w:rsidRPr="00534060">
                          <w:rPr>
                            <w:b w:val="0"/>
                          </w:rPr>
                          <w:t>оборудования, реконструкции, модернизации, частичной ли</w:t>
                        </w:r>
                        <w:r w:rsidRPr="00534060">
                          <w:rPr>
                            <w:b w:val="0"/>
                          </w:rPr>
                          <w:t>к</w:t>
                        </w:r>
                        <w:r w:rsidRPr="00534060">
                          <w:rPr>
                            <w:b w:val="0"/>
                          </w:rPr>
                          <w:t>видации;</w:t>
                        </w:r>
                      </w:p>
                      <w:p w:rsidR="008F059E" w:rsidRPr="00534060" w:rsidRDefault="008F059E" w:rsidP="00534060">
                        <w:pPr>
                          <w:rPr>
                            <w:b w:val="0"/>
                          </w:rPr>
                        </w:pPr>
                        <w:r w:rsidRPr="00534060">
                          <w:rPr>
                            <w:b w:val="0"/>
                          </w:rPr>
                          <w:t>На консерв</w:t>
                        </w:r>
                        <w:r w:rsidRPr="00534060">
                          <w:rPr>
                            <w:b w:val="0"/>
                          </w:rPr>
                          <w:t>а</w:t>
                        </w:r>
                        <w:r w:rsidRPr="00534060">
                          <w:rPr>
                            <w:b w:val="0"/>
                          </w:rPr>
                          <w:t>ции.</w:t>
                        </w:r>
                      </w:p>
                    </w:txbxContent>
                  </v:textbox>
                </v:shape>
                <v:line id="Line 16" o:spid="_x0000_s1048" style="position:absolute;visibility:visible;mso-wrap-style:square" from="5715,11426" to="5715,14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17" o:spid="_x0000_s1049" style="position:absolute;visibility:visible;mso-wrap-style:square" from="19430,11426" to="19430,14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18" o:spid="_x0000_s1050" style="position:absolute;visibility:visible;mso-wrap-style:square" from="53717,14855" to="53717,17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19" o:spid="_x0000_s1051" style="position:absolute;visibility:visible;mso-wrap-style:square" from="36585,14855" to="36585,19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shape id="Text Box 20" o:spid="_x0000_s1052" type="#_x0000_t202" style="position:absolute;width:58291;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8F059E" w:rsidRPr="00534060" w:rsidRDefault="008F059E" w:rsidP="00534060">
                        <w:pPr>
                          <w:jc w:val="center"/>
                          <w:rPr>
                            <w:b w:val="0"/>
                          </w:rPr>
                        </w:pPr>
                        <w:r w:rsidRPr="00534060">
                          <w:rPr>
                            <w:b w:val="0"/>
                          </w:rPr>
                          <w:t>Основные средства</w:t>
                        </w:r>
                      </w:p>
                    </w:txbxContent>
                  </v:textbox>
                </v:shape>
                <w10:wrap anchory="line"/>
              </v:group>
            </w:pict>
          </mc:Fallback>
        </mc:AlternateContent>
      </w:r>
    </w:p>
    <w:p w:rsidR="00534060" w:rsidRPr="00534060" w:rsidRDefault="00534060" w:rsidP="00534060">
      <w:pPr>
        <w:spacing w:line="360" w:lineRule="auto"/>
        <w:ind w:firstLine="720"/>
        <w:jc w:val="both"/>
        <w:rPr>
          <w:rFonts w:eastAsia="Calibri"/>
          <w:b w:val="0"/>
          <w:sz w:val="28"/>
          <w:szCs w:val="22"/>
          <w:lang w:eastAsia="en-US"/>
        </w:rPr>
      </w:pPr>
    </w:p>
    <w:p w:rsidR="00534060" w:rsidRPr="00534060" w:rsidRDefault="00534060" w:rsidP="00534060">
      <w:pPr>
        <w:spacing w:line="360" w:lineRule="auto"/>
        <w:ind w:firstLine="720"/>
        <w:jc w:val="both"/>
        <w:rPr>
          <w:rFonts w:eastAsia="Calibri"/>
          <w:b w:val="0"/>
          <w:sz w:val="28"/>
          <w:szCs w:val="22"/>
          <w:lang w:eastAsia="en-US"/>
        </w:rPr>
      </w:pPr>
    </w:p>
    <w:p w:rsidR="00534060" w:rsidRPr="00534060" w:rsidRDefault="00534060" w:rsidP="00534060">
      <w:pPr>
        <w:spacing w:line="360" w:lineRule="auto"/>
        <w:ind w:firstLine="720"/>
        <w:jc w:val="both"/>
        <w:rPr>
          <w:rFonts w:eastAsia="Calibri"/>
          <w:b w:val="0"/>
          <w:sz w:val="28"/>
          <w:szCs w:val="22"/>
          <w:lang w:eastAsia="en-US"/>
        </w:rPr>
      </w:pPr>
    </w:p>
    <w:p w:rsidR="00534060" w:rsidRPr="00534060" w:rsidRDefault="00534060" w:rsidP="00534060">
      <w:pPr>
        <w:spacing w:line="360" w:lineRule="auto"/>
        <w:ind w:firstLine="720"/>
        <w:jc w:val="both"/>
        <w:rPr>
          <w:rFonts w:eastAsia="Calibri"/>
          <w:b w:val="0"/>
          <w:sz w:val="28"/>
          <w:szCs w:val="22"/>
          <w:lang w:eastAsia="en-US"/>
        </w:rPr>
      </w:pPr>
    </w:p>
    <w:p w:rsidR="00534060" w:rsidRPr="00534060" w:rsidRDefault="00534060" w:rsidP="00534060">
      <w:pPr>
        <w:spacing w:line="360" w:lineRule="auto"/>
        <w:ind w:firstLine="720"/>
        <w:jc w:val="both"/>
        <w:rPr>
          <w:rFonts w:eastAsia="Calibri"/>
          <w:b w:val="0"/>
          <w:sz w:val="28"/>
          <w:szCs w:val="22"/>
          <w:lang w:eastAsia="en-US"/>
        </w:rPr>
      </w:pPr>
    </w:p>
    <w:p w:rsidR="00534060" w:rsidRPr="00534060" w:rsidRDefault="00534060" w:rsidP="00534060">
      <w:pPr>
        <w:spacing w:line="360" w:lineRule="auto"/>
        <w:ind w:firstLine="720"/>
        <w:jc w:val="both"/>
        <w:rPr>
          <w:rFonts w:eastAsia="Calibri"/>
          <w:b w:val="0"/>
          <w:sz w:val="28"/>
          <w:szCs w:val="22"/>
          <w:lang w:eastAsia="en-US"/>
        </w:rPr>
      </w:pPr>
    </w:p>
    <w:p w:rsidR="00534060" w:rsidRPr="00534060" w:rsidRDefault="00534060" w:rsidP="00534060">
      <w:pPr>
        <w:spacing w:line="360" w:lineRule="auto"/>
        <w:ind w:firstLine="720"/>
        <w:jc w:val="both"/>
        <w:rPr>
          <w:rFonts w:eastAsia="Calibri"/>
          <w:b w:val="0"/>
          <w:sz w:val="28"/>
          <w:szCs w:val="22"/>
          <w:lang w:eastAsia="en-US"/>
        </w:rPr>
      </w:pPr>
    </w:p>
    <w:p w:rsidR="00534060" w:rsidRPr="00534060" w:rsidRDefault="00534060" w:rsidP="00534060">
      <w:pPr>
        <w:spacing w:line="360" w:lineRule="auto"/>
        <w:ind w:firstLine="720"/>
        <w:jc w:val="both"/>
        <w:rPr>
          <w:rFonts w:eastAsia="Calibri"/>
          <w:b w:val="0"/>
          <w:sz w:val="28"/>
          <w:szCs w:val="22"/>
          <w:lang w:eastAsia="en-US"/>
        </w:rPr>
      </w:pPr>
    </w:p>
    <w:p w:rsidR="00534060" w:rsidRPr="00534060" w:rsidRDefault="00534060" w:rsidP="00534060">
      <w:pPr>
        <w:spacing w:line="360" w:lineRule="auto"/>
        <w:ind w:firstLine="720"/>
        <w:jc w:val="both"/>
        <w:rPr>
          <w:rFonts w:eastAsia="Calibri"/>
          <w:b w:val="0"/>
          <w:sz w:val="28"/>
          <w:szCs w:val="22"/>
          <w:lang w:eastAsia="en-US"/>
        </w:rPr>
      </w:pPr>
    </w:p>
    <w:p w:rsidR="00534060" w:rsidRPr="00534060" w:rsidRDefault="00534060" w:rsidP="00534060">
      <w:pPr>
        <w:spacing w:line="360" w:lineRule="auto"/>
        <w:ind w:firstLine="720"/>
        <w:jc w:val="both"/>
        <w:rPr>
          <w:rFonts w:eastAsia="Calibri"/>
          <w:b w:val="0"/>
          <w:sz w:val="28"/>
          <w:szCs w:val="22"/>
          <w:lang w:eastAsia="en-US"/>
        </w:rPr>
      </w:pPr>
    </w:p>
    <w:p w:rsidR="00534060" w:rsidRPr="00534060" w:rsidRDefault="00534060" w:rsidP="00534060">
      <w:pPr>
        <w:spacing w:line="360" w:lineRule="auto"/>
        <w:ind w:firstLine="720"/>
        <w:jc w:val="both"/>
        <w:rPr>
          <w:rFonts w:eastAsia="Calibri"/>
          <w:b w:val="0"/>
          <w:sz w:val="28"/>
          <w:szCs w:val="22"/>
          <w:lang w:eastAsia="en-US"/>
        </w:rPr>
      </w:pPr>
    </w:p>
    <w:p w:rsidR="00534060" w:rsidRPr="00534060" w:rsidRDefault="00534060" w:rsidP="00534060">
      <w:pPr>
        <w:spacing w:line="360" w:lineRule="auto"/>
        <w:ind w:firstLine="720"/>
        <w:jc w:val="both"/>
        <w:rPr>
          <w:rFonts w:eastAsia="Calibri"/>
          <w:b w:val="0"/>
          <w:sz w:val="28"/>
          <w:szCs w:val="22"/>
          <w:lang w:eastAsia="en-US"/>
        </w:rPr>
      </w:pPr>
    </w:p>
    <w:p w:rsidR="00534060" w:rsidRPr="00534060" w:rsidRDefault="00534060" w:rsidP="00534060">
      <w:pPr>
        <w:spacing w:line="360" w:lineRule="auto"/>
        <w:ind w:firstLine="720"/>
        <w:jc w:val="center"/>
        <w:rPr>
          <w:rFonts w:eastAsia="Calibri"/>
          <w:sz w:val="28"/>
          <w:szCs w:val="22"/>
          <w:lang w:eastAsia="en-US"/>
        </w:rPr>
      </w:pPr>
      <w:r w:rsidRPr="00534060">
        <w:rPr>
          <w:rFonts w:eastAsia="Calibri"/>
          <w:sz w:val="28"/>
          <w:szCs w:val="22"/>
          <w:lang w:eastAsia="en-US"/>
        </w:rPr>
        <w:t>Рисунок 1.2 – Классификация основных средств</w:t>
      </w:r>
    </w:p>
    <w:p w:rsidR="00534060" w:rsidRPr="00E22573" w:rsidRDefault="00534060" w:rsidP="00534060">
      <w:pPr>
        <w:spacing w:line="360" w:lineRule="auto"/>
        <w:ind w:firstLine="708"/>
        <w:jc w:val="both"/>
        <w:rPr>
          <w:b w:val="0"/>
          <w:sz w:val="28"/>
          <w:szCs w:val="28"/>
        </w:rPr>
      </w:pPr>
      <w:r w:rsidRPr="00534060">
        <w:rPr>
          <w:b w:val="0"/>
          <w:color w:val="000000"/>
          <w:sz w:val="28"/>
          <w:szCs w:val="28"/>
        </w:rPr>
        <w:t xml:space="preserve">Понятие «оценка» в бухгалтерском учете появилось в Италии примерно в </w:t>
      </w:r>
      <w:r w:rsidRPr="00534060">
        <w:rPr>
          <w:b w:val="0"/>
          <w:color w:val="000000"/>
          <w:sz w:val="28"/>
          <w:szCs w:val="28"/>
          <w:lang w:val="en-US"/>
        </w:rPr>
        <w:t>XIV</w:t>
      </w:r>
      <w:r w:rsidRPr="00534060">
        <w:rPr>
          <w:b w:val="0"/>
          <w:color w:val="000000"/>
          <w:sz w:val="28"/>
          <w:szCs w:val="28"/>
        </w:rPr>
        <w:t xml:space="preserve"> веке. В этот период применялись различные варианты оценки основных активов. Например, Лука Пачоли предлагал два вида оценки: по продажным ценам и по себестоимости. При этом в текущем учете предлагалась оценка по себестоимости формирования актива. Французский исследователь </w:t>
      </w:r>
      <w:r w:rsidRPr="00534060">
        <w:rPr>
          <w:b w:val="0"/>
          <w:color w:val="000000"/>
          <w:sz w:val="28"/>
          <w:szCs w:val="28"/>
          <w:lang w:val="en-US"/>
        </w:rPr>
        <w:t>XVII</w:t>
      </w:r>
      <w:r w:rsidRPr="00534060">
        <w:rPr>
          <w:b w:val="0"/>
          <w:color w:val="000000"/>
          <w:sz w:val="28"/>
          <w:szCs w:val="28"/>
        </w:rPr>
        <w:t xml:space="preserve"> века Ж.П.Савари предлагал вести учет имущества только по фактической себесто</w:t>
      </w:r>
      <w:r w:rsidRPr="00534060">
        <w:rPr>
          <w:b w:val="0"/>
          <w:color w:val="000000"/>
          <w:sz w:val="28"/>
          <w:szCs w:val="28"/>
        </w:rPr>
        <w:t>и</w:t>
      </w:r>
      <w:r w:rsidRPr="00534060">
        <w:rPr>
          <w:b w:val="0"/>
          <w:color w:val="000000"/>
          <w:sz w:val="28"/>
          <w:szCs w:val="28"/>
        </w:rPr>
        <w:t xml:space="preserve">мости их приобретения или создания. В России научные труды, посвященные проблемам оценки основных активов, появились в начале </w:t>
      </w:r>
      <w:r w:rsidRPr="00534060">
        <w:rPr>
          <w:b w:val="0"/>
          <w:color w:val="000000"/>
          <w:sz w:val="28"/>
          <w:szCs w:val="28"/>
          <w:lang w:val="en-US"/>
        </w:rPr>
        <w:t>XIX</w:t>
      </w:r>
      <w:r w:rsidRPr="00534060">
        <w:rPr>
          <w:b w:val="0"/>
          <w:color w:val="000000"/>
          <w:sz w:val="28"/>
          <w:szCs w:val="28"/>
        </w:rPr>
        <w:t xml:space="preserve"> века. Такие уч</w:t>
      </w:r>
      <w:r w:rsidRPr="00534060">
        <w:rPr>
          <w:b w:val="0"/>
          <w:color w:val="000000"/>
          <w:sz w:val="28"/>
          <w:szCs w:val="28"/>
        </w:rPr>
        <w:t>е</w:t>
      </w:r>
      <w:r w:rsidRPr="00534060">
        <w:rPr>
          <w:b w:val="0"/>
          <w:color w:val="000000"/>
          <w:sz w:val="28"/>
          <w:szCs w:val="28"/>
        </w:rPr>
        <w:t>ные, как К.И.Арнольд, П.И.Рейнбот, А.В.Прокофьев, отстаивали оценку акт</w:t>
      </w:r>
      <w:r w:rsidRPr="00534060">
        <w:rPr>
          <w:b w:val="0"/>
          <w:color w:val="000000"/>
          <w:sz w:val="28"/>
          <w:szCs w:val="28"/>
        </w:rPr>
        <w:t>и</w:t>
      </w:r>
      <w:r w:rsidRPr="00534060">
        <w:rPr>
          <w:b w:val="0"/>
          <w:color w:val="000000"/>
          <w:sz w:val="28"/>
          <w:szCs w:val="28"/>
        </w:rPr>
        <w:t xml:space="preserve">вов по текущим ценам. Э.А.Мудров, Л.И.Гомберг, И.Р.Николаев, наоборот, считали, что единственно правильной может быть оценка основных средств по </w:t>
      </w:r>
      <w:r w:rsidR="002663D2">
        <w:rPr>
          <w:b w:val="0"/>
          <w:color w:val="000000"/>
          <w:sz w:val="28"/>
          <w:szCs w:val="28"/>
        </w:rPr>
        <w:t xml:space="preserve">себестоимости их </w:t>
      </w:r>
      <w:r w:rsidR="002663D2" w:rsidRPr="00E22573">
        <w:rPr>
          <w:b w:val="0"/>
          <w:sz w:val="28"/>
          <w:szCs w:val="28"/>
        </w:rPr>
        <w:t>формирования [26</w:t>
      </w:r>
      <w:r w:rsidRPr="00E22573">
        <w:rPr>
          <w:b w:val="0"/>
          <w:sz w:val="28"/>
          <w:szCs w:val="28"/>
        </w:rPr>
        <w:t>].</w:t>
      </w:r>
    </w:p>
    <w:p w:rsidR="00534060" w:rsidRPr="00E22573" w:rsidRDefault="00534060" w:rsidP="00534060">
      <w:pPr>
        <w:spacing w:line="360" w:lineRule="auto"/>
        <w:ind w:firstLine="708"/>
        <w:jc w:val="both"/>
        <w:rPr>
          <w:b w:val="0"/>
          <w:sz w:val="28"/>
          <w:szCs w:val="28"/>
        </w:rPr>
      </w:pPr>
      <w:r w:rsidRPr="00E22573">
        <w:rPr>
          <w:b w:val="0"/>
          <w:sz w:val="28"/>
          <w:szCs w:val="28"/>
        </w:rPr>
        <w:t>В современной литературе проблемы оценки основных средств и форм</w:t>
      </w:r>
      <w:r w:rsidRPr="00E22573">
        <w:rPr>
          <w:b w:val="0"/>
          <w:sz w:val="28"/>
          <w:szCs w:val="28"/>
        </w:rPr>
        <w:t>и</w:t>
      </w:r>
      <w:r w:rsidRPr="00E22573">
        <w:rPr>
          <w:b w:val="0"/>
          <w:sz w:val="28"/>
          <w:szCs w:val="28"/>
        </w:rPr>
        <w:t>рования их стоимости также не потеряли своей актуальности. Например, Я.В.Соколов отмечал, что: «оценка - это способ денежного выражения учте</w:t>
      </w:r>
      <w:r w:rsidRPr="00E22573">
        <w:rPr>
          <w:b w:val="0"/>
          <w:sz w:val="28"/>
          <w:szCs w:val="28"/>
        </w:rPr>
        <w:t>н</w:t>
      </w:r>
      <w:r w:rsidRPr="00E22573">
        <w:rPr>
          <w:b w:val="0"/>
          <w:sz w:val="28"/>
          <w:szCs w:val="28"/>
        </w:rPr>
        <w:t>ных в документах хозяйственных операций, который позволяет выразить ра</w:t>
      </w:r>
      <w:r w:rsidRPr="00E22573">
        <w:rPr>
          <w:b w:val="0"/>
          <w:sz w:val="28"/>
          <w:szCs w:val="28"/>
        </w:rPr>
        <w:t>з</w:t>
      </w:r>
      <w:r w:rsidRPr="00E22573">
        <w:rPr>
          <w:b w:val="0"/>
          <w:sz w:val="28"/>
          <w:szCs w:val="28"/>
        </w:rPr>
        <w:t>нородный вещественный состав средств предприятия в едином денежном изм</w:t>
      </w:r>
      <w:r w:rsidRPr="00E22573">
        <w:rPr>
          <w:b w:val="0"/>
          <w:sz w:val="28"/>
          <w:szCs w:val="28"/>
        </w:rPr>
        <w:t>е</w:t>
      </w:r>
      <w:r w:rsidR="00E22573" w:rsidRPr="00E22573">
        <w:rPr>
          <w:b w:val="0"/>
          <w:sz w:val="28"/>
          <w:szCs w:val="28"/>
        </w:rPr>
        <w:t>рении» [43</w:t>
      </w:r>
      <w:r w:rsidRPr="00E22573">
        <w:rPr>
          <w:b w:val="0"/>
          <w:sz w:val="28"/>
          <w:szCs w:val="28"/>
        </w:rPr>
        <w:t>]. Основываясь на международном опыте, более широкое определ</w:t>
      </w:r>
      <w:r w:rsidRPr="00E22573">
        <w:rPr>
          <w:b w:val="0"/>
          <w:sz w:val="28"/>
          <w:szCs w:val="28"/>
        </w:rPr>
        <w:t>е</w:t>
      </w:r>
      <w:r w:rsidRPr="00E22573">
        <w:rPr>
          <w:b w:val="0"/>
          <w:sz w:val="28"/>
          <w:szCs w:val="28"/>
        </w:rPr>
        <w:t>ние оценке дает В.П.Сиднева: «оценка - это процесс определения стоимости объектов учета, которая отвечает рыночной ситуации и позволяет наиболее точно сформирова</w:t>
      </w:r>
      <w:r w:rsidR="00E22573" w:rsidRPr="00E22573">
        <w:rPr>
          <w:b w:val="0"/>
          <w:sz w:val="28"/>
          <w:szCs w:val="28"/>
        </w:rPr>
        <w:t>ть бухгалтерскую отчетность» [42</w:t>
      </w:r>
      <w:r w:rsidRPr="00E22573">
        <w:rPr>
          <w:b w:val="0"/>
          <w:sz w:val="28"/>
          <w:szCs w:val="28"/>
        </w:rPr>
        <w:t>, с.216]. Таким образом, оценка - это метод бухгалтерского учета, с помощью которого устанавливается реальная стоимость активов, что позволяет более точно формировать бухга</w:t>
      </w:r>
      <w:r w:rsidRPr="00E22573">
        <w:rPr>
          <w:b w:val="0"/>
          <w:sz w:val="28"/>
          <w:szCs w:val="28"/>
        </w:rPr>
        <w:t>л</w:t>
      </w:r>
      <w:r w:rsidRPr="00E22573">
        <w:rPr>
          <w:b w:val="0"/>
          <w:sz w:val="28"/>
          <w:szCs w:val="28"/>
        </w:rPr>
        <w:t>терскую отчетность организации и оценивать ее финансовое состояние.</w:t>
      </w:r>
    </w:p>
    <w:p w:rsidR="00534060" w:rsidRPr="00534060" w:rsidRDefault="00534060" w:rsidP="00534060">
      <w:pPr>
        <w:spacing w:line="360" w:lineRule="auto"/>
        <w:ind w:firstLine="708"/>
        <w:jc w:val="both"/>
        <w:rPr>
          <w:b w:val="0"/>
          <w:color w:val="000000"/>
          <w:sz w:val="28"/>
          <w:szCs w:val="28"/>
        </w:rPr>
      </w:pPr>
      <w:r w:rsidRPr="00E22573">
        <w:rPr>
          <w:b w:val="0"/>
          <w:sz w:val="28"/>
          <w:szCs w:val="28"/>
        </w:rPr>
        <w:t>В бухгалтерском учете и отчетности основные средства могут оцениват</w:t>
      </w:r>
      <w:r w:rsidRPr="00E22573">
        <w:rPr>
          <w:b w:val="0"/>
          <w:sz w:val="28"/>
          <w:szCs w:val="28"/>
        </w:rPr>
        <w:t>ь</w:t>
      </w:r>
      <w:r w:rsidRPr="00E22573">
        <w:rPr>
          <w:b w:val="0"/>
          <w:sz w:val="28"/>
          <w:szCs w:val="28"/>
        </w:rPr>
        <w:t>ся по первоначальной, восстановительной и остаточной стоимости. Первон</w:t>
      </w:r>
      <w:r w:rsidRPr="00E22573">
        <w:rPr>
          <w:b w:val="0"/>
          <w:sz w:val="28"/>
          <w:szCs w:val="28"/>
        </w:rPr>
        <w:t>а</w:t>
      </w:r>
      <w:r w:rsidRPr="00E22573">
        <w:rPr>
          <w:b w:val="0"/>
          <w:sz w:val="28"/>
          <w:szCs w:val="28"/>
        </w:rPr>
        <w:t>чальная стоимость – это оценочный показатель основных средств, который остается неизменный для оценки объекта на протяжении срока службы и может меняться только в случае реконструкции, модернизации, частичной ликвид</w:t>
      </w:r>
      <w:r w:rsidRPr="00E22573">
        <w:rPr>
          <w:b w:val="0"/>
          <w:sz w:val="28"/>
          <w:szCs w:val="28"/>
        </w:rPr>
        <w:t>а</w:t>
      </w:r>
      <w:r w:rsidR="002663D2" w:rsidRPr="00E22573">
        <w:rPr>
          <w:b w:val="0"/>
          <w:sz w:val="28"/>
          <w:szCs w:val="28"/>
        </w:rPr>
        <w:t>ции, демонтаже или переоценки.[22</w:t>
      </w:r>
      <w:r w:rsidRPr="00E22573">
        <w:rPr>
          <w:b w:val="0"/>
          <w:sz w:val="28"/>
          <w:szCs w:val="28"/>
        </w:rPr>
        <w:t xml:space="preserve">, с. </w:t>
      </w:r>
      <w:r w:rsidRPr="00534060">
        <w:rPr>
          <w:b w:val="0"/>
          <w:color w:val="000000"/>
          <w:sz w:val="28"/>
          <w:szCs w:val="28"/>
        </w:rPr>
        <w:t>97] При этом в зависимости от источн</w:t>
      </w:r>
      <w:r w:rsidRPr="00534060">
        <w:rPr>
          <w:b w:val="0"/>
          <w:color w:val="000000"/>
          <w:sz w:val="28"/>
          <w:szCs w:val="28"/>
        </w:rPr>
        <w:t>и</w:t>
      </w:r>
      <w:r w:rsidRPr="00534060">
        <w:rPr>
          <w:b w:val="0"/>
          <w:color w:val="000000"/>
          <w:sz w:val="28"/>
          <w:szCs w:val="28"/>
        </w:rPr>
        <w:t>ка поступления объекта основных средств формирование его первоначальной стоимости может осуществляться по-разному. Порядок определения первон</w:t>
      </w:r>
      <w:r w:rsidRPr="00534060">
        <w:rPr>
          <w:b w:val="0"/>
          <w:color w:val="000000"/>
          <w:sz w:val="28"/>
          <w:szCs w:val="28"/>
        </w:rPr>
        <w:t>а</w:t>
      </w:r>
      <w:r w:rsidRPr="00534060">
        <w:rPr>
          <w:b w:val="0"/>
          <w:color w:val="000000"/>
          <w:sz w:val="28"/>
          <w:szCs w:val="28"/>
        </w:rPr>
        <w:t xml:space="preserve">чальной стоимости основных средств в зависимости от способа  поступления их в компанию рассмотрен </w:t>
      </w:r>
      <w:r w:rsidRPr="00E22573">
        <w:rPr>
          <w:b w:val="0"/>
          <w:sz w:val="28"/>
          <w:szCs w:val="28"/>
        </w:rPr>
        <w:t>в таблице 1.2, которую представляет Козлова Е.П., Баб</w:t>
      </w:r>
      <w:r w:rsidR="00E22573" w:rsidRPr="00E22573">
        <w:rPr>
          <w:b w:val="0"/>
          <w:sz w:val="28"/>
          <w:szCs w:val="28"/>
        </w:rPr>
        <w:t>ченко Т.Н. и Галанин Е.Н. [33</w:t>
      </w:r>
      <w:r w:rsidRPr="00E22573">
        <w:rPr>
          <w:b w:val="0"/>
          <w:sz w:val="28"/>
          <w:szCs w:val="28"/>
        </w:rPr>
        <w:t xml:space="preserve">, </w:t>
      </w:r>
      <w:r w:rsidRPr="00534060">
        <w:rPr>
          <w:b w:val="0"/>
          <w:color w:val="000000"/>
          <w:sz w:val="28"/>
          <w:szCs w:val="28"/>
        </w:rPr>
        <w:t>с.301].</w:t>
      </w:r>
    </w:p>
    <w:p w:rsidR="00534060" w:rsidRPr="00534060" w:rsidRDefault="00534060" w:rsidP="00534060">
      <w:pPr>
        <w:tabs>
          <w:tab w:val="left" w:pos="993"/>
        </w:tabs>
        <w:autoSpaceDE w:val="0"/>
        <w:autoSpaceDN w:val="0"/>
        <w:adjustRightInd w:val="0"/>
        <w:spacing w:before="240" w:after="240" w:line="360" w:lineRule="auto"/>
        <w:rPr>
          <w:sz w:val="28"/>
          <w:szCs w:val="28"/>
        </w:rPr>
      </w:pPr>
      <w:r w:rsidRPr="00534060">
        <w:rPr>
          <w:sz w:val="28"/>
          <w:szCs w:val="28"/>
        </w:rPr>
        <w:t>Таблица 1.2 – Стоимостная оценка основных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5670"/>
        <w:gridCol w:w="2233"/>
      </w:tblGrid>
      <w:tr w:rsidR="00534060" w:rsidRPr="00534060" w:rsidTr="00534060">
        <w:trPr>
          <w:trHeight w:val="660"/>
        </w:trPr>
        <w:tc>
          <w:tcPr>
            <w:tcW w:w="1843" w:type="dxa"/>
            <w:vAlign w:val="center"/>
          </w:tcPr>
          <w:p w:rsidR="00534060" w:rsidRPr="00534060" w:rsidRDefault="00534060" w:rsidP="00534060">
            <w:pPr>
              <w:widowControl w:val="0"/>
              <w:jc w:val="center"/>
            </w:pPr>
            <w:r w:rsidRPr="00534060">
              <w:t>Способ п</w:t>
            </w:r>
            <w:r w:rsidRPr="00534060">
              <w:t>о</w:t>
            </w:r>
            <w:r w:rsidRPr="00534060">
              <w:t>ступления</w:t>
            </w:r>
            <w:r w:rsidRPr="00534060">
              <w:br/>
              <w:t>основного средства</w:t>
            </w:r>
          </w:p>
        </w:tc>
        <w:tc>
          <w:tcPr>
            <w:tcW w:w="5670" w:type="dxa"/>
            <w:vAlign w:val="center"/>
          </w:tcPr>
          <w:p w:rsidR="00534060" w:rsidRPr="00534060" w:rsidRDefault="00534060" w:rsidP="00534060">
            <w:pPr>
              <w:widowControl w:val="0"/>
              <w:jc w:val="center"/>
            </w:pPr>
            <w:r w:rsidRPr="00534060">
              <w:t>Первоначальная стоимость основных средств</w:t>
            </w:r>
          </w:p>
        </w:tc>
        <w:tc>
          <w:tcPr>
            <w:tcW w:w="2233" w:type="dxa"/>
          </w:tcPr>
          <w:p w:rsidR="00534060" w:rsidRPr="00534060" w:rsidRDefault="00534060" w:rsidP="00534060">
            <w:pPr>
              <w:widowControl w:val="0"/>
              <w:jc w:val="center"/>
            </w:pPr>
            <w:r w:rsidRPr="00534060">
              <w:t>Основание для определения пе</w:t>
            </w:r>
            <w:r w:rsidRPr="00534060">
              <w:t>р</w:t>
            </w:r>
            <w:r w:rsidRPr="00534060">
              <w:t>воначальной ст</w:t>
            </w:r>
            <w:r w:rsidRPr="00534060">
              <w:t>о</w:t>
            </w:r>
            <w:r w:rsidRPr="00534060">
              <w:t>имости</w:t>
            </w:r>
          </w:p>
        </w:tc>
      </w:tr>
      <w:tr w:rsidR="00534060" w:rsidRPr="00534060" w:rsidTr="00534060">
        <w:trPr>
          <w:trHeight w:val="519"/>
        </w:trPr>
        <w:tc>
          <w:tcPr>
            <w:tcW w:w="1843" w:type="dxa"/>
            <w:vAlign w:val="center"/>
          </w:tcPr>
          <w:p w:rsidR="00534060" w:rsidRPr="00534060" w:rsidRDefault="00534060" w:rsidP="00534060">
            <w:pPr>
              <w:widowControl w:val="0"/>
              <w:rPr>
                <w:b w:val="0"/>
              </w:rPr>
            </w:pPr>
            <w:r w:rsidRPr="00534060">
              <w:rPr>
                <w:b w:val="0"/>
              </w:rPr>
              <w:t>Приобретение за плату</w:t>
            </w:r>
          </w:p>
        </w:tc>
        <w:tc>
          <w:tcPr>
            <w:tcW w:w="5670" w:type="dxa"/>
            <w:vAlign w:val="center"/>
          </w:tcPr>
          <w:p w:rsidR="00534060" w:rsidRPr="00534060" w:rsidRDefault="00534060" w:rsidP="00534060">
            <w:pPr>
              <w:widowControl w:val="0"/>
              <w:rPr>
                <w:b w:val="0"/>
              </w:rPr>
            </w:pPr>
            <w:r w:rsidRPr="00534060">
              <w:rPr>
                <w:b w:val="0"/>
              </w:rPr>
              <w:t>Сумма всех фактических затрат на приобретение за исключением налога на добавленную стоимость и иных возмещаемых налогов (кроме случаев, пред</w:t>
            </w:r>
            <w:r w:rsidRPr="00534060">
              <w:rPr>
                <w:b w:val="0"/>
              </w:rPr>
              <w:t>у</w:t>
            </w:r>
            <w:r w:rsidRPr="00534060">
              <w:rPr>
                <w:b w:val="0"/>
              </w:rPr>
              <w:t>смотренных законодательством РФ).</w:t>
            </w:r>
          </w:p>
        </w:tc>
        <w:tc>
          <w:tcPr>
            <w:tcW w:w="2233" w:type="dxa"/>
          </w:tcPr>
          <w:p w:rsidR="00534060" w:rsidRPr="00534060" w:rsidRDefault="00534060" w:rsidP="00534060">
            <w:pPr>
              <w:widowControl w:val="0"/>
              <w:spacing w:before="240"/>
              <w:jc w:val="center"/>
              <w:rPr>
                <w:b w:val="0"/>
              </w:rPr>
            </w:pPr>
            <w:r w:rsidRPr="00534060">
              <w:rPr>
                <w:b w:val="0"/>
              </w:rPr>
              <w:t>п.8, 12 ПБУ 6/01</w:t>
            </w:r>
          </w:p>
        </w:tc>
      </w:tr>
      <w:tr w:rsidR="00534060" w:rsidRPr="00534060" w:rsidTr="00534060">
        <w:trPr>
          <w:trHeight w:val="673"/>
        </w:trPr>
        <w:tc>
          <w:tcPr>
            <w:tcW w:w="1843" w:type="dxa"/>
            <w:vAlign w:val="center"/>
          </w:tcPr>
          <w:p w:rsidR="00534060" w:rsidRPr="00534060" w:rsidRDefault="00534060" w:rsidP="00534060">
            <w:pPr>
              <w:widowControl w:val="0"/>
              <w:rPr>
                <w:b w:val="0"/>
              </w:rPr>
            </w:pPr>
            <w:r w:rsidRPr="00534060">
              <w:rPr>
                <w:b w:val="0"/>
              </w:rPr>
              <w:t>Создание с</w:t>
            </w:r>
            <w:r w:rsidRPr="00534060">
              <w:rPr>
                <w:b w:val="0"/>
              </w:rPr>
              <w:t>а</w:t>
            </w:r>
            <w:r w:rsidRPr="00534060">
              <w:rPr>
                <w:b w:val="0"/>
              </w:rPr>
              <w:t>мой организ</w:t>
            </w:r>
            <w:r w:rsidRPr="00534060">
              <w:rPr>
                <w:b w:val="0"/>
              </w:rPr>
              <w:t>а</w:t>
            </w:r>
            <w:r w:rsidRPr="00534060">
              <w:rPr>
                <w:b w:val="0"/>
              </w:rPr>
              <w:t>цией</w:t>
            </w:r>
          </w:p>
        </w:tc>
        <w:tc>
          <w:tcPr>
            <w:tcW w:w="5670" w:type="dxa"/>
            <w:vAlign w:val="center"/>
          </w:tcPr>
          <w:p w:rsidR="00534060" w:rsidRPr="00534060" w:rsidRDefault="00534060" w:rsidP="00534060">
            <w:pPr>
              <w:widowControl w:val="0"/>
              <w:rPr>
                <w:b w:val="0"/>
              </w:rPr>
            </w:pPr>
            <w:r w:rsidRPr="00534060">
              <w:rPr>
                <w:b w:val="0"/>
              </w:rPr>
              <w:t>Определяется как сумма всех фактических затрат на создание, изготовление за исключением НДС и иных возмещаемых налогов (кроме случаев, пред</w:t>
            </w:r>
            <w:r w:rsidRPr="00534060">
              <w:rPr>
                <w:b w:val="0"/>
              </w:rPr>
              <w:t>у</w:t>
            </w:r>
            <w:r w:rsidRPr="00534060">
              <w:rPr>
                <w:b w:val="0"/>
              </w:rPr>
              <w:t>смотренных законодательством РФ).</w:t>
            </w:r>
          </w:p>
        </w:tc>
        <w:tc>
          <w:tcPr>
            <w:tcW w:w="2233" w:type="dxa"/>
          </w:tcPr>
          <w:p w:rsidR="00534060" w:rsidRPr="00534060" w:rsidRDefault="00534060" w:rsidP="00534060">
            <w:pPr>
              <w:widowControl w:val="0"/>
              <w:spacing w:before="240"/>
              <w:jc w:val="center"/>
              <w:rPr>
                <w:b w:val="0"/>
              </w:rPr>
            </w:pPr>
            <w:r w:rsidRPr="00534060">
              <w:rPr>
                <w:b w:val="0"/>
              </w:rPr>
              <w:t>п.8, 12 ПБУ 6/01</w:t>
            </w:r>
          </w:p>
        </w:tc>
      </w:tr>
      <w:tr w:rsidR="00534060" w:rsidRPr="00534060" w:rsidTr="00534060">
        <w:trPr>
          <w:trHeight w:val="1063"/>
        </w:trPr>
        <w:tc>
          <w:tcPr>
            <w:tcW w:w="1843" w:type="dxa"/>
            <w:vAlign w:val="center"/>
          </w:tcPr>
          <w:p w:rsidR="00534060" w:rsidRPr="00534060" w:rsidRDefault="00534060" w:rsidP="00534060">
            <w:pPr>
              <w:widowControl w:val="0"/>
              <w:rPr>
                <w:b w:val="0"/>
              </w:rPr>
            </w:pPr>
            <w:r w:rsidRPr="00534060">
              <w:rPr>
                <w:b w:val="0"/>
              </w:rPr>
              <w:t>Поступление в качестве</w:t>
            </w:r>
            <w:r w:rsidRPr="00534060">
              <w:rPr>
                <w:b w:val="0"/>
              </w:rPr>
              <w:br/>
              <w:t>вклада в уста</w:t>
            </w:r>
            <w:r w:rsidRPr="00534060">
              <w:rPr>
                <w:b w:val="0"/>
              </w:rPr>
              <w:t>в</w:t>
            </w:r>
            <w:r w:rsidRPr="00534060">
              <w:rPr>
                <w:b w:val="0"/>
              </w:rPr>
              <w:t>ный капитал</w:t>
            </w:r>
          </w:p>
        </w:tc>
        <w:tc>
          <w:tcPr>
            <w:tcW w:w="5670" w:type="dxa"/>
            <w:vAlign w:val="center"/>
          </w:tcPr>
          <w:p w:rsidR="00534060" w:rsidRPr="00534060" w:rsidRDefault="00534060" w:rsidP="00534060">
            <w:pPr>
              <w:widowControl w:val="0"/>
              <w:rPr>
                <w:b w:val="0"/>
              </w:rPr>
            </w:pPr>
            <w:r w:rsidRPr="00534060">
              <w:rPr>
                <w:b w:val="0"/>
              </w:rPr>
              <w:t>Исходя из денежной оценки, согласованной учред</w:t>
            </w:r>
            <w:r w:rsidRPr="00534060">
              <w:rPr>
                <w:b w:val="0"/>
              </w:rPr>
              <w:t>и</w:t>
            </w:r>
            <w:r w:rsidRPr="00534060">
              <w:rPr>
                <w:b w:val="0"/>
              </w:rPr>
              <w:t>телями организации. По требованию законодател</w:t>
            </w:r>
            <w:r w:rsidRPr="00534060">
              <w:rPr>
                <w:b w:val="0"/>
              </w:rPr>
              <w:t>ь</w:t>
            </w:r>
            <w:r w:rsidRPr="00534060">
              <w:rPr>
                <w:b w:val="0"/>
              </w:rPr>
              <w:t>ства для определения согласованной денежной оценки объекта основных средств может быть пр</w:t>
            </w:r>
            <w:r w:rsidRPr="00534060">
              <w:rPr>
                <w:b w:val="0"/>
              </w:rPr>
              <w:t>и</w:t>
            </w:r>
            <w:r w:rsidRPr="00534060">
              <w:rPr>
                <w:b w:val="0"/>
              </w:rPr>
              <w:t>влечен независимый оценщик.</w:t>
            </w:r>
          </w:p>
        </w:tc>
        <w:tc>
          <w:tcPr>
            <w:tcW w:w="2233" w:type="dxa"/>
          </w:tcPr>
          <w:p w:rsidR="00534060" w:rsidRPr="00534060" w:rsidRDefault="00534060" w:rsidP="00534060">
            <w:pPr>
              <w:widowControl w:val="0"/>
              <w:spacing w:before="240"/>
              <w:jc w:val="center"/>
              <w:rPr>
                <w:b w:val="0"/>
              </w:rPr>
            </w:pPr>
            <w:r w:rsidRPr="00534060">
              <w:rPr>
                <w:b w:val="0"/>
              </w:rPr>
              <w:t>п.9, 12 ПБУ 6/01</w:t>
            </w:r>
          </w:p>
        </w:tc>
      </w:tr>
      <w:tr w:rsidR="00534060" w:rsidRPr="00534060" w:rsidTr="00534060">
        <w:trPr>
          <w:trHeight w:val="857"/>
        </w:trPr>
        <w:tc>
          <w:tcPr>
            <w:tcW w:w="1843" w:type="dxa"/>
            <w:vAlign w:val="center"/>
          </w:tcPr>
          <w:p w:rsidR="00534060" w:rsidRPr="00534060" w:rsidRDefault="00534060" w:rsidP="00534060">
            <w:pPr>
              <w:widowControl w:val="0"/>
              <w:rPr>
                <w:b w:val="0"/>
              </w:rPr>
            </w:pPr>
            <w:r w:rsidRPr="00534060">
              <w:rPr>
                <w:b w:val="0"/>
              </w:rPr>
              <w:t>Безвозмездное поступление</w:t>
            </w:r>
            <w:r w:rsidRPr="00534060">
              <w:rPr>
                <w:b w:val="0"/>
              </w:rPr>
              <w:br/>
              <w:t xml:space="preserve">от третьих лиц </w:t>
            </w:r>
          </w:p>
        </w:tc>
        <w:tc>
          <w:tcPr>
            <w:tcW w:w="5670" w:type="dxa"/>
            <w:vAlign w:val="center"/>
          </w:tcPr>
          <w:p w:rsidR="00534060" w:rsidRPr="00534060" w:rsidRDefault="00534060" w:rsidP="00534060">
            <w:pPr>
              <w:widowControl w:val="0"/>
              <w:rPr>
                <w:b w:val="0"/>
              </w:rPr>
            </w:pPr>
            <w:r w:rsidRPr="00534060">
              <w:rPr>
                <w:b w:val="0"/>
              </w:rPr>
              <w:t>Оценивают по документально подтвержденным р</w:t>
            </w:r>
            <w:r w:rsidRPr="00534060">
              <w:rPr>
                <w:b w:val="0"/>
              </w:rPr>
              <w:t>ы</w:t>
            </w:r>
            <w:r w:rsidRPr="00534060">
              <w:rPr>
                <w:b w:val="0"/>
              </w:rPr>
              <w:t xml:space="preserve">ночным ценам, действующим на момент принятия их к бухгалтерскому учету </w:t>
            </w:r>
            <w:r w:rsidRPr="00534060">
              <w:rPr>
                <w:b w:val="0"/>
              </w:rPr>
              <w:br/>
              <w:t>(полученные в письменной форме цены организаций изготовителей, данные Госкомстата, торговых и</w:t>
            </w:r>
            <w:r w:rsidRPr="00534060">
              <w:rPr>
                <w:b w:val="0"/>
              </w:rPr>
              <w:t>н</w:t>
            </w:r>
            <w:r w:rsidRPr="00534060">
              <w:rPr>
                <w:b w:val="0"/>
              </w:rPr>
              <w:t>спекций и т.д.).</w:t>
            </w:r>
          </w:p>
        </w:tc>
        <w:tc>
          <w:tcPr>
            <w:tcW w:w="2233" w:type="dxa"/>
          </w:tcPr>
          <w:p w:rsidR="00534060" w:rsidRPr="00534060" w:rsidRDefault="00534060" w:rsidP="00534060">
            <w:pPr>
              <w:widowControl w:val="0"/>
              <w:spacing w:before="240"/>
              <w:jc w:val="center"/>
              <w:rPr>
                <w:b w:val="0"/>
              </w:rPr>
            </w:pPr>
            <w:r w:rsidRPr="00534060">
              <w:rPr>
                <w:b w:val="0"/>
              </w:rPr>
              <w:t>п. 10, 12 ПБУ 6/01</w:t>
            </w:r>
          </w:p>
        </w:tc>
      </w:tr>
      <w:tr w:rsidR="00534060" w:rsidRPr="00534060" w:rsidTr="00534060">
        <w:trPr>
          <w:trHeight w:val="433"/>
        </w:trPr>
        <w:tc>
          <w:tcPr>
            <w:tcW w:w="1843" w:type="dxa"/>
            <w:vAlign w:val="center"/>
          </w:tcPr>
          <w:p w:rsidR="00534060" w:rsidRPr="00534060" w:rsidRDefault="00534060" w:rsidP="00534060">
            <w:pPr>
              <w:widowControl w:val="0"/>
              <w:rPr>
                <w:b w:val="0"/>
              </w:rPr>
            </w:pPr>
            <w:r w:rsidRPr="00534060">
              <w:rPr>
                <w:b w:val="0"/>
              </w:rPr>
              <w:t>Поступление в обмен на др</w:t>
            </w:r>
            <w:r w:rsidRPr="00534060">
              <w:rPr>
                <w:b w:val="0"/>
              </w:rPr>
              <w:t>у</w:t>
            </w:r>
            <w:r w:rsidRPr="00534060">
              <w:rPr>
                <w:b w:val="0"/>
              </w:rPr>
              <w:t xml:space="preserve">гое имущество </w:t>
            </w:r>
          </w:p>
        </w:tc>
        <w:tc>
          <w:tcPr>
            <w:tcW w:w="5670" w:type="dxa"/>
            <w:vAlign w:val="center"/>
          </w:tcPr>
          <w:p w:rsidR="00534060" w:rsidRPr="00534060" w:rsidRDefault="00534060" w:rsidP="00534060">
            <w:pPr>
              <w:widowControl w:val="0"/>
              <w:rPr>
                <w:b w:val="0"/>
              </w:rPr>
            </w:pPr>
            <w:r w:rsidRPr="00534060">
              <w:rPr>
                <w:b w:val="0"/>
              </w:rPr>
              <w:t>Исходя из стоимости товаров (ценностей), переда</w:t>
            </w:r>
            <w:r w:rsidRPr="00534060">
              <w:rPr>
                <w:b w:val="0"/>
              </w:rPr>
              <w:t>н</w:t>
            </w:r>
            <w:r w:rsidRPr="00534060">
              <w:rPr>
                <w:b w:val="0"/>
              </w:rPr>
              <w:t>ных или подлежащих передаче организацией</w:t>
            </w:r>
          </w:p>
        </w:tc>
        <w:tc>
          <w:tcPr>
            <w:tcW w:w="2233" w:type="dxa"/>
          </w:tcPr>
          <w:p w:rsidR="00534060" w:rsidRPr="00534060" w:rsidRDefault="00534060" w:rsidP="00534060">
            <w:pPr>
              <w:widowControl w:val="0"/>
              <w:spacing w:before="240"/>
              <w:jc w:val="center"/>
              <w:rPr>
                <w:b w:val="0"/>
              </w:rPr>
            </w:pPr>
            <w:r w:rsidRPr="00534060">
              <w:rPr>
                <w:b w:val="0"/>
              </w:rPr>
              <w:t>п. 11, 12 ПБУ 6/01</w:t>
            </w:r>
          </w:p>
        </w:tc>
      </w:tr>
    </w:tbl>
    <w:p w:rsidR="00534060" w:rsidRPr="00534060" w:rsidRDefault="00534060" w:rsidP="00534060">
      <w:pPr>
        <w:tabs>
          <w:tab w:val="left" w:pos="993"/>
        </w:tabs>
        <w:autoSpaceDE w:val="0"/>
        <w:autoSpaceDN w:val="0"/>
        <w:adjustRightInd w:val="0"/>
        <w:spacing w:before="240" w:line="360" w:lineRule="auto"/>
        <w:ind w:firstLine="709"/>
        <w:jc w:val="both"/>
        <w:rPr>
          <w:b w:val="0"/>
          <w:sz w:val="28"/>
          <w:szCs w:val="28"/>
        </w:rPr>
      </w:pPr>
      <w:r w:rsidRPr="00534060">
        <w:rPr>
          <w:b w:val="0"/>
          <w:sz w:val="28"/>
          <w:szCs w:val="28"/>
        </w:rPr>
        <w:t>Основные средства принимаются к учету по первоначальной стоимости равной сумме фактических затрат организации, понесенных на приобретение, сооружение и изготовление основных средств, за исключением налога на д</w:t>
      </w:r>
      <w:r w:rsidRPr="00534060">
        <w:rPr>
          <w:b w:val="0"/>
          <w:sz w:val="28"/>
          <w:szCs w:val="28"/>
        </w:rPr>
        <w:t>о</w:t>
      </w:r>
      <w:r w:rsidRPr="00534060">
        <w:rPr>
          <w:b w:val="0"/>
          <w:sz w:val="28"/>
          <w:szCs w:val="28"/>
        </w:rPr>
        <w:t>бавленную стоимость и иных возмещаемых налогов. Таким образом, в основе первоначальной стоимости объектов основных средств лежит их денежная оценка, базирующаяся либо на фактической себестоимости объекта, либо его рыночной стоимости.</w:t>
      </w:r>
    </w:p>
    <w:p w:rsidR="00534060" w:rsidRPr="00E22573" w:rsidRDefault="00534060" w:rsidP="00534060">
      <w:pPr>
        <w:spacing w:line="360" w:lineRule="auto"/>
        <w:ind w:firstLine="708"/>
        <w:jc w:val="both"/>
        <w:rPr>
          <w:b w:val="0"/>
          <w:sz w:val="28"/>
          <w:szCs w:val="28"/>
        </w:rPr>
      </w:pPr>
      <w:r w:rsidRPr="00534060">
        <w:rPr>
          <w:b w:val="0"/>
          <w:color w:val="000000"/>
          <w:sz w:val="28"/>
          <w:szCs w:val="28"/>
        </w:rPr>
        <w:t>В условиях долголетней службы основные средства строятся и приобр</w:t>
      </w:r>
      <w:r w:rsidRPr="00534060">
        <w:rPr>
          <w:b w:val="0"/>
          <w:color w:val="000000"/>
          <w:sz w:val="28"/>
          <w:szCs w:val="28"/>
        </w:rPr>
        <w:t>е</w:t>
      </w:r>
      <w:r w:rsidRPr="00534060">
        <w:rPr>
          <w:b w:val="0"/>
          <w:color w:val="000000"/>
          <w:sz w:val="28"/>
          <w:szCs w:val="28"/>
        </w:rPr>
        <w:t>таются в разное время при разном уровне заработной платы, цен и в условиях инфляции. Это приводит к тому, что первоначальная оценка отражает разный уровень затрат, а в условиях инфляции — и неадекватную стоимость объекта. Чтобы достичь сопоставимости показателей и соответствия оценки фактич</w:t>
      </w:r>
      <w:r w:rsidRPr="00534060">
        <w:rPr>
          <w:b w:val="0"/>
          <w:color w:val="000000"/>
          <w:sz w:val="28"/>
          <w:szCs w:val="28"/>
        </w:rPr>
        <w:t>е</w:t>
      </w:r>
      <w:r w:rsidRPr="00534060">
        <w:rPr>
          <w:b w:val="0"/>
          <w:color w:val="000000"/>
          <w:sz w:val="28"/>
          <w:szCs w:val="28"/>
        </w:rPr>
        <w:t>скому положению, применяется восстановительная оценка, под которой пон</w:t>
      </w:r>
      <w:r w:rsidRPr="00534060">
        <w:rPr>
          <w:b w:val="0"/>
          <w:color w:val="000000"/>
          <w:sz w:val="28"/>
          <w:szCs w:val="28"/>
        </w:rPr>
        <w:t>и</w:t>
      </w:r>
      <w:r w:rsidRPr="00534060">
        <w:rPr>
          <w:b w:val="0"/>
          <w:color w:val="000000"/>
          <w:sz w:val="28"/>
          <w:szCs w:val="28"/>
        </w:rPr>
        <w:t>мается стоимость воспроизводства основных средств по действующим на опр</w:t>
      </w:r>
      <w:r w:rsidRPr="00534060">
        <w:rPr>
          <w:b w:val="0"/>
          <w:color w:val="000000"/>
          <w:sz w:val="28"/>
          <w:szCs w:val="28"/>
        </w:rPr>
        <w:t>е</w:t>
      </w:r>
      <w:r w:rsidRPr="00534060">
        <w:rPr>
          <w:b w:val="0"/>
          <w:color w:val="000000"/>
          <w:sz w:val="28"/>
          <w:szCs w:val="28"/>
        </w:rPr>
        <w:t>деленную дату рыночным ценам. Перевод первоначальной стоимости основных средств в восстановительную осуществляется в результате их переоценки, к</w:t>
      </w:r>
      <w:r w:rsidRPr="00534060">
        <w:rPr>
          <w:b w:val="0"/>
          <w:color w:val="000000"/>
          <w:sz w:val="28"/>
          <w:szCs w:val="28"/>
        </w:rPr>
        <w:t>о</w:t>
      </w:r>
      <w:r w:rsidRPr="00534060">
        <w:rPr>
          <w:b w:val="0"/>
          <w:color w:val="000000"/>
          <w:sz w:val="28"/>
          <w:szCs w:val="28"/>
        </w:rPr>
        <w:t xml:space="preserve">торая в </w:t>
      </w:r>
      <w:r w:rsidR="002663D2">
        <w:rPr>
          <w:b w:val="0"/>
          <w:color w:val="000000"/>
          <w:sz w:val="28"/>
          <w:szCs w:val="28"/>
        </w:rPr>
        <w:t>соответствии с п. 15 ПБУ 6/</w:t>
      </w:r>
      <w:r w:rsidR="002663D2" w:rsidRPr="00E22573">
        <w:rPr>
          <w:b w:val="0"/>
          <w:sz w:val="28"/>
          <w:szCs w:val="28"/>
        </w:rPr>
        <w:t>01 [26</w:t>
      </w:r>
      <w:r w:rsidRPr="00E22573">
        <w:rPr>
          <w:b w:val="0"/>
          <w:sz w:val="28"/>
          <w:szCs w:val="28"/>
        </w:rPr>
        <w:t xml:space="preserve">] может производиться коммерческой организацией не чаше одного раза в год (на конец отчетного года) по текущей стоимости. </w:t>
      </w:r>
    </w:p>
    <w:p w:rsidR="00534060" w:rsidRPr="00E22573" w:rsidRDefault="00534060" w:rsidP="00534060">
      <w:pPr>
        <w:spacing w:line="360" w:lineRule="auto"/>
        <w:ind w:firstLine="708"/>
        <w:jc w:val="both"/>
        <w:rPr>
          <w:b w:val="0"/>
          <w:sz w:val="28"/>
          <w:szCs w:val="28"/>
        </w:rPr>
      </w:pPr>
      <w:r w:rsidRPr="00E22573">
        <w:rPr>
          <w:b w:val="0"/>
          <w:sz w:val="28"/>
          <w:szCs w:val="28"/>
        </w:rPr>
        <w:t>В налоговом учете положительная (отрицательная) сумма переоценки не признается доходом (расходом) и не принимается при определении восстанов</w:t>
      </w:r>
      <w:r w:rsidRPr="00E22573">
        <w:rPr>
          <w:b w:val="0"/>
          <w:sz w:val="28"/>
          <w:szCs w:val="28"/>
        </w:rPr>
        <w:t>и</w:t>
      </w:r>
      <w:r w:rsidRPr="00E22573">
        <w:rPr>
          <w:b w:val="0"/>
          <w:sz w:val="28"/>
          <w:szCs w:val="28"/>
        </w:rPr>
        <w:t>тельной стоимости основных средств и при начислении амортизации.</w:t>
      </w:r>
    </w:p>
    <w:p w:rsidR="00534060" w:rsidRPr="00E22573" w:rsidRDefault="00534060" w:rsidP="00534060">
      <w:pPr>
        <w:spacing w:line="360" w:lineRule="auto"/>
        <w:ind w:firstLine="708"/>
        <w:jc w:val="both"/>
        <w:rPr>
          <w:b w:val="0"/>
          <w:sz w:val="28"/>
          <w:szCs w:val="28"/>
        </w:rPr>
      </w:pPr>
      <w:r w:rsidRPr="00E22573">
        <w:rPr>
          <w:b w:val="0"/>
          <w:sz w:val="28"/>
          <w:szCs w:val="28"/>
        </w:rPr>
        <w:t>Разница между первоначальной стоимостью и суммами начисленной амортизации представляет собой остаточную стоимость. К.М. Касаткина и А.Э. Морозова считают, что остаточная стоимость – реальная стоимость основных средств в данный конкретный момент времени, рассчитывается она как разница между первоначальной стоимостью и суммой начисленной амортизации (сал</w:t>
      </w:r>
      <w:r w:rsidRPr="00E22573">
        <w:rPr>
          <w:b w:val="0"/>
          <w:sz w:val="28"/>
          <w:szCs w:val="28"/>
        </w:rPr>
        <w:t>ь</w:t>
      </w:r>
      <w:r w:rsidRPr="00E22573">
        <w:rPr>
          <w:b w:val="0"/>
          <w:sz w:val="28"/>
          <w:szCs w:val="28"/>
        </w:rPr>
        <w:t>до по дебету счета 01 «Основные средства» – сальдо по кредиту счета 02 « Амортизация основных средств»). Эта трактовка очень схожа с общепринятым определением остаточной стоимости основных средств, поскольку здесь мн</w:t>
      </w:r>
      <w:r w:rsidRPr="00E22573">
        <w:rPr>
          <w:b w:val="0"/>
          <w:sz w:val="28"/>
          <w:szCs w:val="28"/>
        </w:rPr>
        <w:t>е</w:t>
      </w:r>
      <w:r w:rsidRPr="00E22573">
        <w:rPr>
          <w:b w:val="0"/>
          <w:sz w:val="28"/>
          <w:szCs w:val="28"/>
        </w:rPr>
        <w:t>ния авторов  а</w:t>
      </w:r>
      <w:r w:rsidR="00E22573" w:rsidRPr="00E22573">
        <w:rPr>
          <w:b w:val="0"/>
          <w:sz w:val="28"/>
          <w:szCs w:val="28"/>
        </w:rPr>
        <w:t>налогичны друг другу [32</w:t>
      </w:r>
      <w:r w:rsidRPr="00E22573">
        <w:rPr>
          <w:b w:val="0"/>
          <w:sz w:val="28"/>
          <w:szCs w:val="28"/>
        </w:rPr>
        <w:t>].</w:t>
      </w:r>
    </w:p>
    <w:p w:rsidR="00534060" w:rsidRPr="00E22573" w:rsidRDefault="00534060" w:rsidP="00534060">
      <w:pPr>
        <w:spacing w:line="360" w:lineRule="auto"/>
        <w:ind w:firstLine="708"/>
        <w:jc w:val="both"/>
        <w:rPr>
          <w:b w:val="0"/>
          <w:sz w:val="28"/>
          <w:szCs w:val="28"/>
        </w:rPr>
      </w:pPr>
      <w:r w:rsidRPr="00E22573">
        <w:rPr>
          <w:b w:val="0"/>
          <w:sz w:val="28"/>
          <w:szCs w:val="28"/>
        </w:rPr>
        <w:t>В учетной практике существует необходимость расчета ликвидационной стоимости основных средств. По мнению В.Г.Гетьмана: «ликвидационная ст</w:t>
      </w:r>
      <w:r w:rsidRPr="00E22573">
        <w:rPr>
          <w:b w:val="0"/>
          <w:sz w:val="28"/>
          <w:szCs w:val="28"/>
        </w:rPr>
        <w:t>о</w:t>
      </w:r>
      <w:r w:rsidRPr="00E22573">
        <w:rPr>
          <w:b w:val="0"/>
          <w:sz w:val="28"/>
          <w:szCs w:val="28"/>
        </w:rPr>
        <w:t>имость объектов основных средств - это стоимость полезных отходов, получе</w:t>
      </w:r>
      <w:r w:rsidRPr="00E22573">
        <w:rPr>
          <w:b w:val="0"/>
          <w:sz w:val="28"/>
          <w:szCs w:val="28"/>
        </w:rPr>
        <w:t>н</w:t>
      </w:r>
      <w:r w:rsidRPr="00E22573">
        <w:rPr>
          <w:b w:val="0"/>
          <w:sz w:val="28"/>
          <w:szCs w:val="28"/>
        </w:rPr>
        <w:t>ных после ликвидации или реализации объекта и принятых к учету в опред</w:t>
      </w:r>
      <w:r w:rsidRPr="00E22573">
        <w:rPr>
          <w:b w:val="0"/>
          <w:sz w:val="28"/>
          <w:szCs w:val="28"/>
        </w:rPr>
        <w:t>е</w:t>
      </w:r>
      <w:r w:rsidR="002663D2" w:rsidRPr="00E22573">
        <w:rPr>
          <w:b w:val="0"/>
          <w:sz w:val="28"/>
          <w:szCs w:val="28"/>
        </w:rPr>
        <w:t>ленной оценке»[28</w:t>
      </w:r>
      <w:r w:rsidRPr="00E22573">
        <w:rPr>
          <w:b w:val="0"/>
          <w:sz w:val="28"/>
          <w:szCs w:val="28"/>
        </w:rPr>
        <w:t>]. М.</w:t>
      </w:r>
      <w:r w:rsidRPr="00534060">
        <w:rPr>
          <w:b w:val="0"/>
          <w:color w:val="000000"/>
          <w:sz w:val="28"/>
          <w:szCs w:val="28"/>
        </w:rPr>
        <w:t>А.Вахрушина определяет ликвидационную стоимость как: «сумму, которую организация рассчитывает получить за объект основных средств в конце предполагаемого периода его использования за вычетом ож</w:t>
      </w:r>
      <w:r w:rsidRPr="00534060">
        <w:rPr>
          <w:b w:val="0"/>
          <w:color w:val="000000"/>
          <w:sz w:val="28"/>
          <w:szCs w:val="28"/>
        </w:rPr>
        <w:t>и</w:t>
      </w:r>
      <w:r w:rsidRPr="00534060">
        <w:rPr>
          <w:b w:val="0"/>
          <w:color w:val="000000"/>
          <w:sz w:val="28"/>
          <w:szCs w:val="28"/>
        </w:rPr>
        <w:t>даемых з</w:t>
      </w:r>
      <w:r w:rsidR="002663D2">
        <w:rPr>
          <w:b w:val="0"/>
          <w:color w:val="000000"/>
          <w:sz w:val="28"/>
          <w:szCs w:val="28"/>
        </w:rPr>
        <w:t xml:space="preserve">атрат по ликвидации объекта» </w:t>
      </w:r>
      <w:r w:rsidR="002663D2" w:rsidRPr="00E22573">
        <w:rPr>
          <w:b w:val="0"/>
          <w:sz w:val="28"/>
          <w:szCs w:val="28"/>
        </w:rPr>
        <w:t>[24</w:t>
      </w:r>
      <w:r w:rsidRPr="00E22573">
        <w:rPr>
          <w:b w:val="0"/>
          <w:sz w:val="28"/>
          <w:szCs w:val="28"/>
        </w:rPr>
        <w:t xml:space="preserve">]. </w:t>
      </w:r>
    </w:p>
    <w:p w:rsidR="00534060" w:rsidRPr="00E22573" w:rsidRDefault="00534060" w:rsidP="00534060">
      <w:pPr>
        <w:spacing w:line="360" w:lineRule="auto"/>
        <w:ind w:firstLine="708"/>
        <w:jc w:val="both"/>
        <w:rPr>
          <w:b w:val="0"/>
          <w:sz w:val="28"/>
          <w:szCs w:val="28"/>
        </w:rPr>
      </w:pPr>
      <w:r w:rsidRPr="00E22573">
        <w:rPr>
          <w:b w:val="0"/>
          <w:sz w:val="28"/>
          <w:szCs w:val="28"/>
        </w:rPr>
        <w:t>По мнению М. Абушенковой [16], эксперта журнала «Главбух», аморт</w:t>
      </w:r>
      <w:r w:rsidRPr="00E22573">
        <w:rPr>
          <w:b w:val="0"/>
          <w:sz w:val="28"/>
          <w:szCs w:val="28"/>
        </w:rPr>
        <w:t>и</w:t>
      </w:r>
      <w:r w:rsidRPr="00E22573">
        <w:rPr>
          <w:b w:val="0"/>
          <w:sz w:val="28"/>
          <w:szCs w:val="28"/>
        </w:rPr>
        <w:t>зация – это метод, который обеспечивает постепенное списание затрат на долго служащие активы.</w:t>
      </w:r>
    </w:p>
    <w:p w:rsidR="00534060" w:rsidRPr="00E22573" w:rsidRDefault="002663D2" w:rsidP="00534060">
      <w:pPr>
        <w:spacing w:line="360" w:lineRule="auto"/>
        <w:ind w:firstLine="708"/>
        <w:jc w:val="both"/>
        <w:rPr>
          <w:b w:val="0"/>
          <w:sz w:val="28"/>
          <w:szCs w:val="28"/>
        </w:rPr>
      </w:pPr>
      <w:r w:rsidRPr="00E22573">
        <w:rPr>
          <w:b w:val="0"/>
          <w:sz w:val="28"/>
          <w:szCs w:val="28"/>
        </w:rPr>
        <w:t>Профессор Ю. А. Бабаев [17</w:t>
      </w:r>
      <w:r w:rsidR="00534060" w:rsidRPr="00E22573">
        <w:rPr>
          <w:b w:val="0"/>
          <w:sz w:val="28"/>
          <w:szCs w:val="28"/>
        </w:rPr>
        <w:t>] называет амортизацией часть снашиваемой стоимости объектов основных средств, которая ежемесячно включается в з</w:t>
      </w:r>
      <w:r w:rsidR="00534060" w:rsidRPr="00E22573">
        <w:rPr>
          <w:b w:val="0"/>
          <w:sz w:val="28"/>
          <w:szCs w:val="28"/>
        </w:rPr>
        <w:t>а</w:t>
      </w:r>
      <w:r w:rsidR="00534060" w:rsidRPr="00E22573">
        <w:rPr>
          <w:b w:val="0"/>
          <w:sz w:val="28"/>
          <w:szCs w:val="28"/>
        </w:rPr>
        <w:t>траты производства для накопления средств на их восстановление.</w:t>
      </w:r>
    </w:p>
    <w:p w:rsidR="00534060" w:rsidRPr="00534060" w:rsidRDefault="002663D2" w:rsidP="00534060">
      <w:pPr>
        <w:spacing w:line="360" w:lineRule="auto"/>
        <w:ind w:firstLine="708"/>
        <w:jc w:val="both"/>
        <w:rPr>
          <w:b w:val="0"/>
          <w:sz w:val="28"/>
          <w:szCs w:val="28"/>
        </w:rPr>
      </w:pPr>
      <w:r w:rsidRPr="00E22573">
        <w:rPr>
          <w:b w:val="0"/>
          <w:sz w:val="28"/>
          <w:szCs w:val="28"/>
        </w:rPr>
        <w:t>Г.И. Алексеева [14], С.Р. Богомолец [14], И.В. Сафонова [14</w:t>
      </w:r>
      <w:r w:rsidR="00534060" w:rsidRPr="00E22573">
        <w:rPr>
          <w:b w:val="0"/>
          <w:sz w:val="28"/>
          <w:szCs w:val="28"/>
        </w:rPr>
        <w:t>] считают</w:t>
      </w:r>
      <w:r w:rsidR="00534060" w:rsidRPr="00534060">
        <w:rPr>
          <w:b w:val="0"/>
          <w:sz w:val="28"/>
          <w:szCs w:val="28"/>
        </w:rPr>
        <w:t>, что амортизация – это постепенное перенесение стоимости объекта на себесто</w:t>
      </w:r>
      <w:r w:rsidR="00534060" w:rsidRPr="00534060">
        <w:rPr>
          <w:b w:val="0"/>
          <w:sz w:val="28"/>
          <w:szCs w:val="28"/>
        </w:rPr>
        <w:t>и</w:t>
      </w:r>
      <w:r w:rsidR="00534060" w:rsidRPr="00534060">
        <w:rPr>
          <w:b w:val="0"/>
          <w:sz w:val="28"/>
          <w:szCs w:val="28"/>
        </w:rPr>
        <w:t xml:space="preserve">мость продукции. Стоимость основных средств погашается организацией путем начисления амортизации в течение срока их полезного использования. </w:t>
      </w:r>
    </w:p>
    <w:p w:rsidR="00534060" w:rsidRPr="00534060" w:rsidRDefault="00534060" w:rsidP="00534060">
      <w:pPr>
        <w:spacing w:line="360" w:lineRule="auto"/>
        <w:ind w:firstLine="708"/>
        <w:jc w:val="both"/>
        <w:rPr>
          <w:b w:val="0"/>
          <w:sz w:val="28"/>
          <w:szCs w:val="28"/>
        </w:rPr>
      </w:pPr>
      <w:r w:rsidRPr="00534060">
        <w:rPr>
          <w:b w:val="0"/>
          <w:sz w:val="28"/>
          <w:szCs w:val="28"/>
        </w:rPr>
        <w:t>Таким образом, амортизация – постепенный перенос стоимости испол</w:t>
      </w:r>
      <w:r w:rsidRPr="00534060">
        <w:rPr>
          <w:b w:val="0"/>
          <w:sz w:val="28"/>
          <w:szCs w:val="28"/>
        </w:rPr>
        <w:t>ь</w:t>
      </w:r>
      <w:r w:rsidRPr="00534060">
        <w:rPr>
          <w:b w:val="0"/>
          <w:sz w:val="28"/>
          <w:szCs w:val="28"/>
        </w:rPr>
        <w:t>зуемых в производстве внеоборотных активов на себестоимость продукции.</w:t>
      </w:r>
    </w:p>
    <w:p w:rsidR="00534060" w:rsidRPr="00534060" w:rsidRDefault="00534060" w:rsidP="00534060">
      <w:pPr>
        <w:spacing w:line="360" w:lineRule="auto"/>
        <w:ind w:firstLine="708"/>
        <w:jc w:val="both"/>
        <w:rPr>
          <w:b w:val="0"/>
          <w:sz w:val="28"/>
          <w:szCs w:val="28"/>
        </w:rPr>
      </w:pPr>
      <w:r w:rsidRPr="00534060">
        <w:rPr>
          <w:b w:val="0"/>
          <w:sz w:val="28"/>
          <w:szCs w:val="28"/>
        </w:rPr>
        <w:t>Наряду с понятием амортизация имеется понятие износ. Износ – это п</w:t>
      </w:r>
      <w:r w:rsidRPr="00534060">
        <w:rPr>
          <w:b w:val="0"/>
          <w:sz w:val="28"/>
          <w:szCs w:val="28"/>
        </w:rPr>
        <w:t>о</w:t>
      </w:r>
      <w:r w:rsidRPr="00534060">
        <w:rPr>
          <w:b w:val="0"/>
          <w:sz w:val="28"/>
          <w:szCs w:val="28"/>
        </w:rPr>
        <w:t>теря потребительских свойств объекта тогда, когда амортизация – это перен</w:t>
      </w:r>
      <w:r w:rsidRPr="00534060">
        <w:rPr>
          <w:b w:val="0"/>
          <w:sz w:val="28"/>
          <w:szCs w:val="28"/>
        </w:rPr>
        <w:t>е</w:t>
      </w:r>
      <w:r w:rsidRPr="00534060">
        <w:rPr>
          <w:b w:val="0"/>
          <w:sz w:val="28"/>
          <w:szCs w:val="28"/>
        </w:rPr>
        <w:t>сение стоимости объекта на себестоимость</w:t>
      </w:r>
      <w:r w:rsidR="002663D2">
        <w:rPr>
          <w:b w:val="0"/>
          <w:sz w:val="28"/>
          <w:szCs w:val="28"/>
        </w:rPr>
        <w:t xml:space="preserve"> </w:t>
      </w:r>
      <w:r w:rsidR="002663D2" w:rsidRPr="00643A70">
        <w:rPr>
          <w:b w:val="0"/>
          <w:sz w:val="28"/>
          <w:szCs w:val="28"/>
        </w:rPr>
        <w:t>продукции [14</w:t>
      </w:r>
      <w:r w:rsidRPr="00643A70">
        <w:rPr>
          <w:b w:val="0"/>
          <w:sz w:val="28"/>
          <w:szCs w:val="28"/>
        </w:rPr>
        <w:t>].</w:t>
      </w:r>
    </w:p>
    <w:p w:rsidR="00534060" w:rsidRPr="00534060" w:rsidRDefault="00534060" w:rsidP="00534060">
      <w:pPr>
        <w:spacing w:line="360" w:lineRule="auto"/>
        <w:ind w:firstLine="708"/>
        <w:jc w:val="both"/>
        <w:rPr>
          <w:b w:val="0"/>
          <w:sz w:val="28"/>
          <w:szCs w:val="28"/>
        </w:rPr>
      </w:pPr>
      <w:r w:rsidRPr="00534060">
        <w:rPr>
          <w:b w:val="0"/>
          <w:sz w:val="28"/>
          <w:szCs w:val="28"/>
        </w:rPr>
        <w:t>Согласно п. 19 ПБУ 6/01 [6], используются следующие методы начисл</w:t>
      </w:r>
      <w:r w:rsidRPr="00534060">
        <w:rPr>
          <w:b w:val="0"/>
          <w:sz w:val="28"/>
          <w:szCs w:val="28"/>
        </w:rPr>
        <w:t>е</w:t>
      </w:r>
      <w:r w:rsidRPr="00534060">
        <w:rPr>
          <w:b w:val="0"/>
          <w:sz w:val="28"/>
          <w:szCs w:val="28"/>
        </w:rPr>
        <w:t>ния амортизации: линейный способ, способ уменьшаемого остатка, способ сп</w:t>
      </w:r>
      <w:r w:rsidRPr="00534060">
        <w:rPr>
          <w:b w:val="0"/>
          <w:sz w:val="28"/>
          <w:szCs w:val="28"/>
        </w:rPr>
        <w:t>и</w:t>
      </w:r>
      <w:r w:rsidRPr="00534060">
        <w:rPr>
          <w:b w:val="0"/>
          <w:sz w:val="28"/>
          <w:szCs w:val="28"/>
        </w:rPr>
        <w:t>сания стоимости по сумме чисел лет срока полезного использования, способ списания стоимости пропорционально объему продукции (работ).</w:t>
      </w:r>
    </w:p>
    <w:p w:rsidR="00534060" w:rsidRPr="00534060" w:rsidRDefault="00534060" w:rsidP="00534060">
      <w:pPr>
        <w:spacing w:line="360" w:lineRule="auto"/>
        <w:ind w:firstLine="708"/>
        <w:jc w:val="both"/>
        <w:rPr>
          <w:b w:val="0"/>
          <w:sz w:val="28"/>
          <w:szCs w:val="28"/>
        </w:rPr>
      </w:pPr>
      <w:r w:rsidRPr="00534060">
        <w:rPr>
          <w:b w:val="0"/>
          <w:sz w:val="28"/>
          <w:szCs w:val="28"/>
        </w:rPr>
        <w:t>М. Абушенкова [16] считает, что линейный способ самый простой, и большинство компаний используют именно его. Для расчета амортизации этим способом надо знать первоначальную стоимость основного средства и срок п</w:t>
      </w:r>
      <w:r w:rsidRPr="00534060">
        <w:rPr>
          <w:b w:val="0"/>
          <w:sz w:val="28"/>
          <w:szCs w:val="28"/>
        </w:rPr>
        <w:t>о</w:t>
      </w:r>
      <w:r w:rsidRPr="00534060">
        <w:rPr>
          <w:b w:val="0"/>
          <w:sz w:val="28"/>
          <w:szCs w:val="28"/>
        </w:rPr>
        <w:t>лезного использования. Производят расчет годовой нормы амортизации и год</w:t>
      </w:r>
      <w:r w:rsidRPr="00534060">
        <w:rPr>
          <w:b w:val="0"/>
          <w:sz w:val="28"/>
          <w:szCs w:val="28"/>
        </w:rPr>
        <w:t>о</w:t>
      </w:r>
      <w:r w:rsidRPr="00534060">
        <w:rPr>
          <w:b w:val="0"/>
          <w:sz w:val="28"/>
          <w:szCs w:val="28"/>
        </w:rPr>
        <w:t>вой суммы амортизации по следующим формулам:</w:t>
      </w:r>
    </w:p>
    <w:p w:rsidR="00534060" w:rsidRPr="00534060" w:rsidRDefault="00534060" w:rsidP="00534060">
      <w:pPr>
        <w:spacing w:line="360" w:lineRule="auto"/>
        <w:ind w:firstLine="708"/>
        <w:jc w:val="center"/>
        <w:rPr>
          <w:b w:val="0"/>
          <w:sz w:val="28"/>
          <w:szCs w:val="28"/>
        </w:rPr>
      </w:pPr>
      <w:r w:rsidRPr="00534060">
        <w:rPr>
          <w:b w:val="0"/>
          <w:sz w:val="28"/>
          <w:szCs w:val="28"/>
        </w:rPr>
        <w:t>Годовая норма амортизации = 100% :  Срок полезного использования, лет.</w:t>
      </w:r>
    </w:p>
    <w:p w:rsidR="00534060" w:rsidRPr="00534060" w:rsidRDefault="00534060" w:rsidP="00534060">
      <w:pPr>
        <w:spacing w:line="360" w:lineRule="auto"/>
        <w:ind w:firstLine="708"/>
        <w:jc w:val="center"/>
        <w:rPr>
          <w:b w:val="0"/>
          <w:sz w:val="28"/>
          <w:szCs w:val="28"/>
        </w:rPr>
      </w:pPr>
      <w:r w:rsidRPr="00534060">
        <w:rPr>
          <w:b w:val="0"/>
          <w:sz w:val="28"/>
          <w:szCs w:val="28"/>
        </w:rPr>
        <w:t>Годовая сумма амортизации = Остаточная стоимость × Годовая норма амортизации</w:t>
      </w:r>
    </w:p>
    <w:p w:rsidR="00534060" w:rsidRPr="00534060" w:rsidRDefault="00534060" w:rsidP="00534060">
      <w:pPr>
        <w:spacing w:line="360" w:lineRule="auto"/>
        <w:ind w:firstLine="708"/>
        <w:jc w:val="both"/>
        <w:rPr>
          <w:b w:val="0"/>
          <w:sz w:val="28"/>
          <w:szCs w:val="28"/>
        </w:rPr>
      </w:pPr>
      <w:r w:rsidRPr="00534060">
        <w:rPr>
          <w:b w:val="0"/>
          <w:sz w:val="28"/>
          <w:szCs w:val="28"/>
        </w:rPr>
        <w:t>Ведущий эксперт жу</w:t>
      </w:r>
      <w:r w:rsidR="00E22573">
        <w:rPr>
          <w:b w:val="0"/>
          <w:sz w:val="28"/>
          <w:szCs w:val="28"/>
        </w:rPr>
        <w:t>рнала «Главбух», Г</w:t>
      </w:r>
      <w:r w:rsidR="00E22573" w:rsidRPr="00643A70">
        <w:rPr>
          <w:b w:val="0"/>
          <w:sz w:val="28"/>
          <w:szCs w:val="28"/>
        </w:rPr>
        <w:t>. Соколова [44</w:t>
      </w:r>
      <w:r w:rsidRPr="00643A70">
        <w:rPr>
          <w:b w:val="0"/>
          <w:sz w:val="28"/>
          <w:szCs w:val="28"/>
        </w:rPr>
        <w:t>] говорит</w:t>
      </w:r>
      <w:r w:rsidRPr="00534060">
        <w:rPr>
          <w:b w:val="0"/>
          <w:sz w:val="28"/>
          <w:szCs w:val="28"/>
        </w:rPr>
        <w:t>, что суть способа уменьшаемого остатка в том, что применяются специальный коэфф</w:t>
      </w:r>
      <w:r w:rsidRPr="00534060">
        <w:rPr>
          <w:b w:val="0"/>
          <w:sz w:val="28"/>
          <w:szCs w:val="28"/>
        </w:rPr>
        <w:t>и</w:t>
      </w:r>
      <w:r w:rsidRPr="00534060">
        <w:rPr>
          <w:b w:val="0"/>
          <w:sz w:val="28"/>
          <w:szCs w:val="28"/>
        </w:rPr>
        <w:t>циент. Благодаря ему остаточная стоимость актива на начало каждого года ра</w:t>
      </w:r>
      <w:r w:rsidRPr="00534060">
        <w:rPr>
          <w:b w:val="0"/>
          <w:sz w:val="28"/>
          <w:szCs w:val="28"/>
        </w:rPr>
        <w:t>в</w:t>
      </w:r>
      <w:r w:rsidRPr="00534060">
        <w:rPr>
          <w:b w:val="0"/>
          <w:sz w:val="28"/>
          <w:szCs w:val="28"/>
        </w:rPr>
        <w:t>номерно уменьшается. А значит, постепенно падает годовая амортизация. Для расчета амортизации сначала определяют годовую норму амортизации по фо</w:t>
      </w:r>
      <w:r w:rsidRPr="00534060">
        <w:rPr>
          <w:b w:val="0"/>
          <w:sz w:val="28"/>
          <w:szCs w:val="28"/>
        </w:rPr>
        <w:t>р</w:t>
      </w:r>
      <w:r w:rsidRPr="00534060">
        <w:rPr>
          <w:b w:val="0"/>
          <w:sz w:val="28"/>
          <w:szCs w:val="28"/>
        </w:rPr>
        <w:t xml:space="preserve">муле: </w:t>
      </w:r>
    </w:p>
    <w:p w:rsidR="00534060" w:rsidRPr="00534060" w:rsidRDefault="00534060" w:rsidP="00534060">
      <w:pPr>
        <w:spacing w:line="360" w:lineRule="auto"/>
        <w:ind w:firstLine="708"/>
        <w:jc w:val="center"/>
        <w:rPr>
          <w:b w:val="0"/>
          <w:sz w:val="28"/>
          <w:szCs w:val="28"/>
        </w:rPr>
      </w:pPr>
      <w:r w:rsidRPr="00534060">
        <w:rPr>
          <w:b w:val="0"/>
          <w:sz w:val="28"/>
          <w:szCs w:val="28"/>
        </w:rPr>
        <w:t>Годовая норма амортизации = 100%</w:t>
      </w:r>
      <w:r>
        <w:rPr>
          <w:b w:val="0"/>
          <w:sz w:val="28"/>
          <w:szCs w:val="28"/>
        </w:rPr>
        <w:t xml:space="preserve"> :</w:t>
      </w:r>
      <w:r w:rsidRPr="00534060">
        <w:rPr>
          <w:b w:val="0"/>
          <w:sz w:val="28"/>
          <w:szCs w:val="28"/>
        </w:rPr>
        <w:t xml:space="preserve"> Срок полезного использования, лет ×</w:t>
      </w:r>
      <w:r>
        <w:rPr>
          <w:b w:val="0"/>
          <w:sz w:val="28"/>
          <w:szCs w:val="28"/>
        </w:rPr>
        <w:t xml:space="preserve"> </w:t>
      </w:r>
      <w:r w:rsidRPr="00534060">
        <w:rPr>
          <w:b w:val="0"/>
          <w:sz w:val="28"/>
          <w:szCs w:val="28"/>
        </w:rPr>
        <w:t>Повышающий коэффициент.</w:t>
      </w:r>
    </w:p>
    <w:p w:rsidR="00534060" w:rsidRPr="00534060" w:rsidRDefault="00534060" w:rsidP="00534060">
      <w:pPr>
        <w:spacing w:line="360" w:lineRule="auto"/>
        <w:ind w:firstLine="708"/>
        <w:jc w:val="both"/>
        <w:rPr>
          <w:b w:val="0"/>
          <w:sz w:val="28"/>
          <w:szCs w:val="28"/>
        </w:rPr>
      </w:pPr>
      <w:r w:rsidRPr="00534060">
        <w:rPr>
          <w:b w:val="0"/>
          <w:sz w:val="28"/>
          <w:szCs w:val="28"/>
        </w:rPr>
        <w:t>Затем определяется годовая сумма амортизации, как произведение ост</w:t>
      </w:r>
      <w:r w:rsidRPr="00534060">
        <w:rPr>
          <w:b w:val="0"/>
          <w:sz w:val="28"/>
          <w:szCs w:val="28"/>
        </w:rPr>
        <w:t>а</w:t>
      </w:r>
      <w:r w:rsidRPr="00534060">
        <w:rPr>
          <w:b w:val="0"/>
          <w:sz w:val="28"/>
          <w:szCs w:val="28"/>
        </w:rPr>
        <w:t>точной стоимости основного средства на начало отчетного года и годовой но</w:t>
      </w:r>
      <w:r w:rsidRPr="00534060">
        <w:rPr>
          <w:b w:val="0"/>
          <w:sz w:val="28"/>
          <w:szCs w:val="28"/>
        </w:rPr>
        <w:t>р</w:t>
      </w:r>
      <w:r w:rsidRPr="00534060">
        <w:rPr>
          <w:b w:val="0"/>
          <w:sz w:val="28"/>
          <w:szCs w:val="28"/>
        </w:rPr>
        <w:t>мы амортизации. Достоинство данного способа в том, что на конец срока п</w:t>
      </w:r>
      <w:r w:rsidRPr="00534060">
        <w:rPr>
          <w:b w:val="0"/>
          <w:sz w:val="28"/>
          <w:szCs w:val="28"/>
        </w:rPr>
        <w:t>о</w:t>
      </w:r>
      <w:r w:rsidRPr="00534060">
        <w:rPr>
          <w:b w:val="0"/>
          <w:sz w:val="28"/>
          <w:szCs w:val="28"/>
        </w:rPr>
        <w:t>лезного использования он показывает более реальную стоимость, за которую можно продать данный объект. А недостаток в том, что остаточная стоимость основного средства на конец срока полезного использования чаще всего не равна 0 при расчете данным способом, хотя к данному моменту оно должно быть полностью самортизироваться.</w:t>
      </w:r>
    </w:p>
    <w:p w:rsidR="00534060" w:rsidRPr="00534060" w:rsidRDefault="002663D2" w:rsidP="00534060">
      <w:pPr>
        <w:spacing w:line="360" w:lineRule="auto"/>
        <w:ind w:firstLine="708"/>
        <w:jc w:val="both"/>
        <w:rPr>
          <w:b w:val="0"/>
          <w:sz w:val="28"/>
          <w:szCs w:val="28"/>
        </w:rPr>
      </w:pPr>
      <w:r>
        <w:rPr>
          <w:b w:val="0"/>
          <w:sz w:val="28"/>
          <w:szCs w:val="28"/>
        </w:rPr>
        <w:t xml:space="preserve">Г.И. Алексеева </w:t>
      </w:r>
      <w:r w:rsidRPr="00643A70">
        <w:rPr>
          <w:b w:val="0"/>
          <w:sz w:val="28"/>
          <w:szCs w:val="28"/>
        </w:rPr>
        <w:t>[14</w:t>
      </w:r>
      <w:r w:rsidR="00534060" w:rsidRPr="00643A70">
        <w:rPr>
          <w:b w:val="0"/>
          <w:sz w:val="28"/>
          <w:szCs w:val="28"/>
        </w:rPr>
        <w:t xml:space="preserve">], С.Р. </w:t>
      </w:r>
      <w:r w:rsidRPr="00643A70">
        <w:rPr>
          <w:b w:val="0"/>
          <w:sz w:val="28"/>
          <w:szCs w:val="28"/>
        </w:rPr>
        <w:t>Богомолец [14],  И.В. Сафонова [14</w:t>
      </w:r>
      <w:r w:rsidR="00534060" w:rsidRPr="00643A70">
        <w:rPr>
          <w:b w:val="0"/>
          <w:sz w:val="28"/>
          <w:szCs w:val="28"/>
        </w:rPr>
        <w:t>] говорят</w:t>
      </w:r>
      <w:r w:rsidR="00534060" w:rsidRPr="00534060">
        <w:rPr>
          <w:b w:val="0"/>
          <w:sz w:val="28"/>
          <w:szCs w:val="28"/>
        </w:rPr>
        <w:t>, что при способе списания по сумме чисел лет срока полезного использования год</w:t>
      </w:r>
      <w:r w:rsidR="00534060" w:rsidRPr="00534060">
        <w:rPr>
          <w:b w:val="0"/>
          <w:sz w:val="28"/>
          <w:szCs w:val="28"/>
        </w:rPr>
        <w:t>о</w:t>
      </w:r>
      <w:r w:rsidR="00534060" w:rsidRPr="00534060">
        <w:rPr>
          <w:b w:val="0"/>
          <w:sz w:val="28"/>
          <w:szCs w:val="28"/>
        </w:rPr>
        <w:t>вая сумма амортизационных отчислений определяется исходя из первоначал</w:t>
      </w:r>
      <w:r w:rsidR="00534060" w:rsidRPr="00534060">
        <w:rPr>
          <w:b w:val="0"/>
          <w:sz w:val="28"/>
          <w:szCs w:val="28"/>
        </w:rPr>
        <w:t>ь</w:t>
      </w:r>
      <w:r w:rsidR="00534060" w:rsidRPr="00534060">
        <w:rPr>
          <w:b w:val="0"/>
          <w:sz w:val="28"/>
          <w:szCs w:val="28"/>
        </w:rPr>
        <w:t>ной или текущей (восстановительной) стоимости объекта основных средств и соотношения, в числителе которого – число лет, оставшихся до конца срока п</w:t>
      </w:r>
      <w:r w:rsidR="00534060" w:rsidRPr="00534060">
        <w:rPr>
          <w:b w:val="0"/>
          <w:sz w:val="28"/>
          <w:szCs w:val="28"/>
        </w:rPr>
        <w:t>о</w:t>
      </w:r>
      <w:r w:rsidR="00534060" w:rsidRPr="00534060">
        <w:rPr>
          <w:b w:val="0"/>
          <w:sz w:val="28"/>
          <w:szCs w:val="28"/>
        </w:rPr>
        <w:t>лезного использования, а в знаменателе – сумма чисел лет срока полезного и</w:t>
      </w:r>
      <w:r w:rsidR="00534060" w:rsidRPr="00534060">
        <w:rPr>
          <w:b w:val="0"/>
          <w:sz w:val="28"/>
          <w:szCs w:val="28"/>
        </w:rPr>
        <w:t>с</w:t>
      </w:r>
      <w:r w:rsidR="00534060" w:rsidRPr="00534060">
        <w:rPr>
          <w:b w:val="0"/>
          <w:sz w:val="28"/>
          <w:szCs w:val="28"/>
        </w:rPr>
        <w:t>пользования. Г. Соколова [39], ведущий эксперт журнала «Главбух», считает, что данный способ выгоднее линейного и удобнее способа уменьшаемого остатка. К концу срока службы остаточная стоимость основного средства, при расчете данным способом, обнулится. В этом и заключается его преимущество перед способом уменьшаемого остатка.</w:t>
      </w:r>
    </w:p>
    <w:p w:rsidR="00534060" w:rsidRPr="00534060" w:rsidRDefault="00534060" w:rsidP="00534060">
      <w:pPr>
        <w:spacing w:line="360" w:lineRule="auto"/>
        <w:ind w:firstLine="708"/>
        <w:jc w:val="both"/>
        <w:rPr>
          <w:b w:val="0"/>
          <w:sz w:val="28"/>
          <w:szCs w:val="28"/>
        </w:rPr>
      </w:pPr>
      <w:r w:rsidRPr="00534060">
        <w:rPr>
          <w:b w:val="0"/>
          <w:sz w:val="28"/>
          <w:szCs w:val="28"/>
        </w:rPr>
        <w:t xml:space="preserve">По мнению Н. Г. </w:t>
      </w:r>
      <w:r w:rsidRPr="00643A70">
        <w:rPr>
          <w:b w:val="0"/>
          <w:sz w:val="28"/>
          <w:szCs w:val="28"/>
        </w:rPr>
        <w:t>Сапожн</w:t>
      </w:r>
      <w:r w:rsidR="00E22573" w:rsidRPr="00643A70">
        <w:rPr>
          <w:b w:val="0"/>
          <w:sz w:val="28"/>
          <w:szCs w:val="28"/>
        </w:rPr>
        <w:t>иковой [41</w:t>
      </w:r>
      <w:r w:rsidRPr="00643A70">
        <w:rPr>
          <w:b w:val="0"/>
          <w:sz w:val="28"/>
          <w:szCs w:val="28"/>
        </w:rPr>
        <w:t xml:space="preserve">] при </w:t>
      </w:r>
      <w:r w:rsidRPr="00534060">
        <w:rPr>
          <w:b w:val="0"/>
          <w:sz w:val="28"/>
          <w:szCs w:val="28"/>
        </w:rPr>
        <w:t>способе списания стоимости пропорционально объему продукции (работ) амортизационные отчисления начисляются с учетом натурального показателя объема продукции (работ) в о</w:t>
      </w:r>
      <w:r w:rsidRPr="00534060">
        <w:rPr>
          <w:b w:val="0"/>
          <w:sz w:val="28"/>
          <w:szCs w:val="28"/>
        </w:rPr>
        <w:t>т</w:t>
      </w:r>
      <w:r w:rsidRPr="00534060">
        <w:rPr>
          <w:b w:val="0"/>
          <w:sz w:val="28"/>
          <w:szCs w:val="28"/>
        </w:rPr>
        <w:t>четном периоде и соотношения первоначальной стоимости объекта и предпол</w:t>
      </w:r>
      <w:r w:rsidRPr="00534060">
        <w:rPr>
          <w:b w:val="0"/>
          <w:sz w:val="28"/>
          <w:szCs w:val="28"/>
        </w:rPr>
        <w:t>а</w:t>
      </w:r>
      <w:r w:rsidRPr="00534060">
        <w:rPr>
          <w:b w:val="0"/>
          <w:sz w:val="28"/>
          <w:szCs w:val="28"/>
        </w:rPr>
        <w:t>гаемого объема продукции (работ) за весь срок полезного использования об</w:t>
      </w:r>
      <w:r w:rsidRPr="00534060">
        <w:rPr>
          <w:b w:val="0"/>
          <w:sz w:val="28"/>
          <w:szCs w:val="28"/>
        </w:rPr>
        <w:t>ъ</w:t>
      </w:r>
      <w:r w:rsidRPr="00534060">
        <w:rPr>
          <w:b w:val="0"/>
          <w:sz w:val="28"/>
          <w:szCs w:val="28"/>
        </w:rPr>
        <w:t>екта ос</w:t>
      </w:r>
      <w:r w:rsidR="00643A70">
        <w:rPr>
          <w:b w:val="0"/>
          <w:sz w:val="28"/>
          <w:szCs w:val="28"/>
        </w:rPr>
        <w:t>новных средств. Г. Соколова [</w:t>
      </w:r>
      <w:r w:rsidR="00643A70" w:rsidRPr="00643A70">
        <w:rPr>
          <w:b w:val="0"/>
          <w:sz w:val="28"/>
          <w:szCs w:val="28"/>
        </w:rPr>
        <w:t>44</w:t>
      </w:r>
      <w:r w:rsidRPr="00534060">
        <w:rPr>
          <w:b w:val="0"/>
          <w:sz w:val="28"/>
          <w:szCs w:val="28"/>
        </w:rPr>
        <w:t>] читает, что данный способ наиболее точно отражает физический износ актива.</w:t>
      </w:r>
    </w:p>
    <w:p w:rsidR="00534060" w:rsidRPr="00534060" w:rsidRDefault="00534060" w:rsidP="00534060">
      <w:pPr>
        <w:spacing w:line="360" w:lineRule="auto"/>
        <w:ind w:firstLine="708"/>
        <w:jc w:val="both"/>
        <w:rPr>
          <w:b w:val="0"/>
          <w:sz w:val="28"/>
          <w:szCs w:val="28"/>
        </w:rPr>
      </w:pPr>
      <w:r w:rsidRPr="00534060">
        <w:rPr>
          <w:b w:val="0"/>
          <w:sz w:val="28"/>
          <w:szCs w:val="28"/>
        </w:rPr>
        <w:t xml:space="preserve">В соответствии с п. 17 ПБУ 6/01 [6] амортизация не начисляется: </w:t>
      </w:r>
    </w:p>
    <w:p w:rsidR="00534060" w:rsidRPr="00534060" w:rsidRDefault="00534060" w:rsidP="00534060">
      <w:pPr>
        <w:spacing w:line="360" w:lineRule="auto"/>
        <w:ind w:firstLine="708"/>
        <w:jc w:val="both"/>
        <w:rPr>
          <w:b w:val="0"/>
          <w:sz w:val="28"/>
          <w:szCs w:val="28"/>
        </w:rPr>
      </w:pPr>
      <w:r w:rsidRPr="00534060">
        <w:rPr>
          <w:b w:val="0"/>
          <w:sz w:val="28"/>
          <w:szCs w:val="28"/>
        </w:rPr>
        <w:t>- по используемым для реализации законодательства РФ о мобилизац</w:t>
      </w:r>
      <w:r w:rsidRPr="00534060">
        <w:rPr>
          <w:b w:val="0"/>
          <w:sz w:val="28"/>
          <w:szCs w:val="28"/>
        </w:rPr>
        <w:t>и</w:t>
      </w:r>
      <w:r w:rsidRPr="00534060">
        <w:rPr>
          <w:b w:val="0"/>
          <w:sz w:val="28"/>
          <w:szCs w:val="28"/>
        </w:rPr>
        <w:t>онной подготовке и мобилизации объектам основных средств, которые зако</w:t>
      </w:r>
      <w:r w:rsidRPr="00534060">
        <w:rPr>
          <w:b w:val="0"/>
          <w:sz w:val="28"/>
          <w:szCs w:val="28"/>
        </w:rPr>
        <w:t>н</w:t>
      </w:r>
      <w:r w:rsidRPr="00534060">
        <w:rPr>
          <w:b w:val="0"/>
          <w:sz w:val="28"/>
          <w:szCs w:val="28"/>
        </w:rPr>
        <w:t>сервированы и не используются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534060" w:rsidRPr="00534060" w:rsidRDefault="00534060" w:rsidP="00534060">
      <w:pPr>
        <w:spacing w:line="360" w:lineRule="auto"/>
        <w:ind w:firstLine="708"/>
        <w:jc w:val="both"/>
        <w:rPr>
          <w:b w:val="0"/>
          <w:sz w:val="28"/>
          <w:szCs w:val="28"/>
        </w:rPr>
      </w:pPr>
      <w:r w:rsidRPr="00534060">
        <w:rPr>
          <w:b w:val="0"/>
          <w:sz w:val="28"/>
          <w:szCs w:val="28"/>
        </w:rPr>
        <w:t>- по объектам основных средств некоммерческих организаций;</w:t>
      </w:r>
    </w:p>
    <w:p w:rsidR="00534060" w:rsidRPr="00534060" w:rsidRDefault="00534060" w:rsidP="00534060">
      <w:pPr>
        <w:spacing w:line="360" w:lineRule="auto"/>
        <w:ind w:firstLine="708"/>
        <w:jc w:val="both"/>
        <w:rPr>
          <w:b w:val="0"/>
          <w:sz w:val="28"/>
          <w:szCs w:val="28"/>
        </w:rPr>
      </w:pPr>
      <w:r w:rsidRPr="00534060">
        <w:rPr>
          <w:b w:val="0"/>
          <w:sz w:val="28"/>
          <w:szCs w:val="28"/>
        </w:rPr>
        <w:t>- по объектам основных средств, потребительские свойства которых с т</w:t>
      </w:r>
      <w:r w:rsidRPr="00534060">
        <w:rPr>
          <w:b w:val="0"/>
          <w:sz w:val="28"/>
          <w:szCs w:val="28"/>
        </w:rPr>
        <w:t>е</w:t>
      </w:r>
      <w:r w:rsidRPr="00534060">
        <w:rPr>
          <w:b w:val="0"/>
          <w:sz w:val="28"/>
          <w:szCs w:val="28"/>
        </w:rPr>
        <w:t>чением времени не изменяются (земельные участки, объекты природопользов</w:t>
      </w:r>
      <w:r w:rsidRPr="00534060">
        <w:rPr>
          <w:b w:val="0"/>
          <w:sz w:val="28"/>
          <w:szCs w:val="28"/>
        </w:rPr>
        <w:t>а</w:t>
      </w:r>
      <w:r w:rsidRPr="00534060">
        <w:rPr>
          <w:b w:val="0"/>
          <w:sz w:val="28"/>
          <w:szCs w:val="28"/>
        </w:rPr>
        <w:t>ния, музейные предметы и коллекции и др.).</w:t>
      </w:r>
    </w:p>
    <w:p w:rsidR="00534060" w:rsidRPr="00534060" w:rsidRDefault="00534060" w:rsidP="00534060">
      <w:pPr>
        <w:spacing w:line="360" w:lineRule="auto"/>
        <w:ind w:firstLine="708"/>
        <w:jc w:val="both"/>
        <w:rPr>
          <w:b w:val="0"/>
          <w:sz w:val="28"/>
          <w:szCs w:val="28"/>
        </w:rPr>
      </w:pPr>
      <w:r w:rsidRPr="00534060">
        <w:rPr>
          <w:b w:val="0"/>
          <w:sz w:val="28"/>
          <w:szCs w:val="28"/>
        </w:rPr>
        <w:t>Мы рассмотрели основные понятия, связанные с бухгалтерским учетом основных средств, которые относятся к собственным основным средствам. Кроме использования собственных основных средств, организация может в процессе производства задействовать арендованные основные средства, а также сдать в аренду собственные.</w:t>
      </w:r>
    </w:p>
    <w:p w:rsidR="00534060" w:rsidRPr="00534060" w:rsidRDefault="00534060" w:rsidP="00534060">
      <w:pPr>
        <w:spacing w:line="360" w:lineRule="auto"/>
        <w:ind w:firstLine="708"/>
        <w:jc w:val="both"/>
        <w:rPr>
          <w:b w:val="0"/>
          <w:sz w:val="28"/>
          <w:szCs w:val="28"/>
        </w:rPr>
      </w:pPr>
      <w:r w:rsidRPr="00534060">
        <w:rPr>
          <w:b w:val="0"/>
          <w:sz w:val="28"/>
          <w:szCs w:val="28"/>
        </w:rPr>
        <w:t>Существует два вида передачи и получения объектов основных средств во временное пользование – по договору аренды или по договору финансовой аренды. Разберемся с этими понятиями более подробно.</w:t>
      </w:r>
    </w:p>
    <w:p w:rsidR="00534060" w:rsidRPr="00643A70" w:rsidRDefault="00534060" w:rsidP="00534060">
      <w:pPr>
        <w:spacing w:line="360" w:lineRule="auto"/>
        <w:ind w:firstLine="708"/>
        <w:jc w:val="both"/>
        <w:rPr>
          <w:b w:val="0"/>
          <w:sz w:val="28"/>
          <w:szCs w:val="28"/>
        </w:rPr>
      </w:pPr>
      <w:r w:rsidRPr="00534060">
        <w:rPr>
          <w:b w:val="0"/>
          <w:sz w:val="28"/>
          <w:szCs w:val="28"/>
        </w:rPr>
        <w:t>С производственно-экономической точки зрения аренда и лизинг имеют больше сходств, чем различий. Это временное владение (пользование) имущ</w:t>
      </w:r>
      <w:r w:rsidRPr="00534060">
        <w:rPr>
          <w:b w:val="0"/>
          <w:sz w:val="28"/>
          <w:szCs w:val="28"/>
        </w:rPr>
        <w:t>е</w:t>
      </w:r>
      <w:r w:rsidRPr="00534060">
        <w:rPr>
          <w:b w:val="0"/>
          <w:sz w:val="28"/>
          <w:szCs w:val="28"/>
        </w:rPr>
        <w:t>ством за плату, с последующим возвратом или выкупом. Заметим, что часто л</w:t>
      </w:r>
      <w:r w:rsidRPr="00534060">
        <w:rPr>
          <w:b w:val="0"/>
          <w:sz w:val="28"/>
          <w:szCs w:val="28"/>
        </w:rPr>
        <w:t>и</w:t>
      </w:r>
      <w:r w:rsidRPr="00534060">
        <w:rPr>
          <w:b w:val="0"/>
          <w:sz w:val="28"/>
          <w:szCs w:val="28"/>
        </w:rPr>
        <w:t>зинг отличают по моменту перехода права собственности к лизингополучателю по окончании срока действия договора, но это заблуждение, так как право в</w:t>
      </w:r>
      <w:r w:rsidRPr="00534060">
        <w:rPr>
          <w:b w:val="0"/>
          <w:sz w:val="28"/>
          <w:szCs w:val="28"/>
        </w:rPr>
        <w:t>ы</w:t>
      </w:r>
      <w:r w:rsidRPr="00534060">
        <w:rPr>
          <w:b w:val="0"/>
          <w:sz w:val="28"/>
          <w:szCs w:val="28"/>
        </w:rPr>
        <w:t xml:space="preserve">купа объекта существует и у арендатора, а договор лизинга </w:t>
      </w:r>
      <w:r w:rsidRPr="00643A70">
        <w:rPr>
          <w:b w:val="0"/>
          <w:sz w:val="28"/>
          <w:szCs w:val="28"/>
        </w:rPr>
        <w:t>также может пред</w:t>
      </w:r>
      <w:r w:rsidRPr="00643A70">
        <w:rPr>
          <w:b w:val="0"/>
          <w:sz w:val="28"/>
          <w:szCs w:val="28"/>
        </w:rPr>
        <w:t>у</w:t>
      </w:r>
      <w:r w:rsidRPr="00643A70">
        <w:rPr>
          <w:b w:val="0"/>
          <w:sz w:val="28"/>
          <w:szCs w:val="28"/>
        </w:rPr>
        <w:t xml:space="preserve">сматривать возвращение объекта </w:t>
      </w:r>
      <w:r w:rsidR="00E22573" w:rsidRPr="00643A70">
        <w:rPr>
          <w:b w:val="0"/>
          <w:sz w:val="28"/>
          <w:szCs w:val="28"/>
        </w:rPr>
        <w:t>по завершении срока договора [39</w:t>
      </w:r>
      <w:r w:rsidRPr="00643A70">
        <w:rPr>
          <w:b w:val="0"/>
          <w:sz w:val="28"/>
          <w:szCs w:val="28"/>
        </w:rPr>
        <w:t>].</w:t>
      </w:r>
    </w:p>
    <w:p w:rsidR="00534060" w:rsidRPr="00643A70" w:rsidRDefault="00534060" w:rsidP="00534060">
      <w:pPr>
        <w:spacing w:line="360" w:lineRule="auto"/>
        <w:ind w:firstLine="708"/>
        <w:jc w:val="both"/>
        <w:rPr>
          <w:b w:val="0"/>
          <w:sz w:val="28"/>
          <w:szCs w:val="28"/>
        </w:rPr>
      </w:pPr>
      <w:r w:rsidRPr="00534060">
        <w:rPr>
          <w:b w:val="0"/>
          <w:sz w:val="28"/>
          <w:szCs w:val="28"/>
        </w:rPr>
        <w:t>Итак, аренда – это договор, по средствам которого собственник имущ</w:t>
      </w:r>
      <w:r w:rsidRPr="00534060">
        <w:rPr>
          <w:b w:val="0"/>
          <w:sz w:val="28"/>
          <w:szCs w:val="28"/>
        </w:rPr>
        <w:t>е</w:t>
      </w:r>
      <w:r w:rsidRPr="00534060">
        <w:rPr>
          <w:b w:val="0"/>
          <w:sz w:val="28"/>
          <w:szCs w:val="28"/>
        </w:rPr>
        <w:t>ства (арендодатель) передает нанимателю (арендатору) имущество во владение и пользование в течение оговоренного срока и за согласованную между стор</w:t>
      </w:r>
      <w:r w:rsidRPr="00534060">
        <w:rPr>
          <w:b w:val="0"/>
          <w:sz w:val="28"/>
          <w:szCs w:val="28"/>
        </w:rPr>
        <w:t>о</w:t>
      </w:r>
      <w:r w:rsidRPr="00534060">
        <w:rPr>
          <w:b w:val="0"/>
          <w:sz w:val="28"/>
          <w:szCs w:val="28"/>
        </w:rPr>
        <w:t>нами арендную плату. Арендодателями также могут быть лица, уполномоче</w:t>
      </w:r>
      <w:r w:rsidRPr="00534060">
        <w:rPr>
          <w:b w:val="0"/>
          <w:sz w:val="28"/>
          <w:szCs w:val="28"/>
        </w:rPr>
        <w:t>н</w:t>
      </w:r>
      <w:r w:rsidRPr="00534060">
        <w:rPr>
          <w:b w:val="0"/>
          <w:sz w:val="28"/>
          <w:szCs w:val="28"/>
        </w:rPr>
        <w:t>ные законом или собственником сдавать имущество в аренду. В аренду могут быть переданы земельные участки, обособленные природные объекты, пре</w:t>
      </w:r>
      <w:r w:rsidRPr="00534060">
        <w:rPr>
          <w:b w:val="0"/>
          <w:sz w:val="28"/>
          <w:szCs w:val="28"/>
        </w:rPr>
        <w:t>д</w:t>
      </w:r>
      <w:r w:rsidRPr="00534060">
        <w:rPr>
          <w:b w:val="0"/>
          <w:sz w:val="28"/>
          <w:szCs w:val="28"/>
        </w:rPr>
        <w:t>приятия и другие имущественные комплексы, здания, сооружения, оборудов</w:t>
      </w:r>
      <w:r w:rsidRPr="00534060">
        <w:rPr>
          <w:b w:val="0"/>
          <w:sz w:val="28"/>
          <w:szCs w:val="28"/>
        </w:rPr>
        <w:t>а</w:t>
      </w:r>
      <w:r w:rsidRPr="00534060">
        <w:rPr>
          <w:b w:val="0"/>
          <w:sz w:val="28"/>
          <w:szCs w:val="28"/>
        </w:rPr>
        <w:t>ние, транспортные средства и другое имущество, которое не теряет своих нат</w:t>
      </w:r>
      <w:r w:rsidRPr="00534060">
        <w:rPr>
          <w:b w:val="0"/>
          <w:sz w:val="28"/>
          <w:szCs w:val="28"/>
        </w:rPr>
        <w:t>у</w:t>
      </w:r>
      <w:r w:rsidRPr="00534060">
        <w:rPr>
          <w:b w:val="0"/>
          <w:sz w:val="28"/>
          <w:szCs w:val="28"/>
        </w:rPr>
        <w:t>ральных свойств при его использовании. Право собственности на имущество остается у арендодателя, а доходы и продукция, получаемая арендатором, я</w:t>
      </w:r>
      <w:r w:rsidRPr="00534060">
        <w:rPr>
          <w:b w:val="0"/>
          <w:sz w:val="28"/>
          <w:szCs w:val="28"/>
        </w:rPr>
        <w:t>в</w:t>
      </w:r>
      <w:r w:rsidRPr="00534060">
        <w:rPr>
          <w:b w:val="0"/>
          <w:sz w:val="28"/>
          <w:szCs w:val="28"/>
        </w:rPr>
        <w:t>ляются его собственностью в соответствии с договором аренды. По окончании срока договора арендатор обязан вернуть имущество арендодателю в том с</w:t>
      </w:r>
      <w:r w:rsidRPr="00534060">
        <w:rPr>
          <w:b w:val="0"/>
          <w:sz w:val="28"/>
          <w:szCs w:val="28"/>
        </w:rPr>
        <w:t>о</w:t>
      </w:r>
      <w:r w:rsidRPr="00534060">
        <w:rPr>
          <w:b w:val="0"/>
          <w:sz w:val="28"/>
          <w:szCs w:val="28"/>
        </w:rPr>
        <w:t>стоянии, в котором его получил или с учетом нормального износа, либо в с</w:t>
      </w:r>
      <w:r w:rsidRPr="00534060">
        <w:rPr>
          <w:b w:val="0"/>
          <w:sz w:val="28"/>
          <w:szCs w:val="28"/>
        </w:rPr>
        <w:t>о</w:t>
      </w:r>
      <w:r w:rsidRPr="00534060">
        <w:rPr>
          <w:b w:val="0"/>
          <w:sz w:val="28"/>
          <w:szCs w:val="28"/>
        </w:rPr>
        <w:t>стоянии, обусловленном в договоре. В договоре аренды может быть пред</w:t>
      </w:r>
      <w:r w:rsidRPr="00534060">
        <w:rPr>
          <w:b w:val="0"/>
          <w:sz w:val="28"/>
          <w:szCs w:val="28"/>
        </w:rPr>
        <w:t>у</w:t>
      </w:r>
      <w:r w:rsidRPr="00534060">
        <w:rPr>
          <w:b w:val="0"/>
          <w:sz w:val="28"/>
          <w:szCs w:val="28"/>
        </w:rPr>
        <w:t>смотрено, что арендованное имущество переходит в собственность арендатора по истечении срока аренды или до его истечения при внесении выкупной цены. В этом случае договор аренды заключается в форме, предусмотренной для д</w:t>
      </w:r>
      <w:r w:rsidRPr="00534060">
        <w:rPr>
          <w:b w:val="0"/>
          <w:sz w:val="28"/>
          <w:szCs w:val="28"/>
        </w:rPr>
        <w:t>о</w:t>
      </w:r>
      <w:r w:rsidRPr="00534060">
        <w:rPr>
          <w:b w:val="0"/>
          <w:sz w:val="28"/>
          <w:szCs w:val="28"/>
        </w:rPr>
        <w:t>говора купл</w:t>
      </w:r>
      <w:r w:rsidR="00E22573">
        <w:rPr>
          <w:b w:val="0"/>
          <w:sz w:val="28"/>
          <w:szCs w:val="28"/>
        </w:rPr>
        <w:t xml:space="preserve">и – продажи такого </w:t>
      </w:r>
      <w:r w:rsidR="00E22573" w:rsidRPr="00643A70">
        <w:rPr>
          <w:b w:val="0"/>
          <w:sz w:val="28"/>
          <w:szCs w:val="28"/>
        </w:rPr>
        <w:t>имущества [38</w:t>
      </w:r>
      <w:r w:rsidRPr="00643A70">
        <w:rPr>
          <w:b w:val="0"/>
          <w:sz w:val="28"/>
          <w:szCs w:val="28"/>
        </w:rPr>
        <w:t>].</w:t>
      </w:r>
    </w:p>
    <w:p w:rsidR="00534060" w:rsidRPr="00534060" w:rsidRDefault="00534060" w:rsidP="00534060">
      <w:pPr>
        <w:spacing w:line="360" w:lineRule="auto"/>
        <w:ind w:firstLine="708"/>
        <w:jc w:val="both"/>
        <w:rPr>
          <w:b w:val="0"/>
          <w:sz w:val="28"/>
          <w:szCs w:val="28"/>
        </w:rPr>
      </w:pPr>
      <w:r w:rsidRPr="00643A70">
        <w:rPr>
          <w:b w:val="0"/>
          <w:sz w:val="28"/>
          <w:szCs w:val="28"/>
        </w:rPr>
        <w:t>По договору лизинга (финансовая аренда) арендодатель обязуется прио</w:t>
      </w:r>
      <w:r w:rsidRPr="00643A70">
        <w:rPr>
          <w:b w:val="0"/>
          <w:sz w:val="28"/>
          <w:szCs w:val="28"/>
        </w:rPr>
        <w:t>б</w:t>
      </w:r>
      <w:r w:rsidRPr="00643A70">
        <w:rPr>
          <w:b w:val="0"/>
          <w:sz w:val="28"/>
          <w:szCs w:val="28"/>
        </w:rPr>
        <w:t>рести в собственность указанное имущество у определенного им продавца и предоставить арендатору это имущество за плату во временное пользование и владение для предпринимательских целей. Арендодатель, в этом случае, не несет ответственности за выбор предмета аренды и продавца. Договором ф</w:t>
      </w:r>
      <w:r w:rsidRPr="00643A70">
        <w:rPr>
          <w:b w:val="0"/>
          <w:sz w:val="28"/>
          <w:szCs w:val="28"/>
        </w:rPr>
        <w:t>и</w:t>
      </w:r>
      <w:r w:rsidRPr="00643A70">
        <w:rPr>
          <w:b w:val="0"/>
          <w:sz w:val="28"/>
          <w:szCs w:val="28"/>
        </w:rPr>
        <w:t xml:space="preserve">нансовой аренды может быть предусмотрено, что выбор имущества и продавца </w:t>
      </w:r>
      <w:r w:rsidR="00E22573" w:rsidRPr="00643A70">
        <w:rPr>
          <w:b w:val="0"/>
          <w:sz w:val="28"/>
          <w:szCs w:val="28"/>
        </w:rPr>
        <w:t>осуществляется арендодателем [38</w:t>
      </w:r>
      <w:r w:rsidRPr="00643A70">
        <w:rPr>
          <w:b w:val="0"/>
          <w:sz w:val="28"/>
          <w:szCs w:val="28"/>
        </w:rPr>
        <w:t>].</w:t>
      </w:r>
    </w:p>
    <w:p w:rsidR="00534060" w:rsidRPr="00534060" w:rsidRDefault="00534060" w:rsidP="00534060">
      <w:pPr>
        <w:spacing w:line="360" w:lineRule="auto"/>
        <w:ind w:firstLine="708"/>
        <w:jc w:val="both"/>
        <w:rPr>
          <w:b w:val="0"/>
          <w:sz w:val="28"/>
          <w:szCs w:val="28"/>
        </w:rPr>
      </w:pPr>
      <w:r w:rsidRPr="00534060">
        <w:rPr>
          <w:b w:val="0"/>
          <w:sz w:val="28"/>
          <w:szCs w:val="28"/>
        </w:rPr>
        <w:t>Таким образом, можно выделить следующие отличия аренды от лизинга: арендные договора обычно заключаются на более короткие сроки, как правило, на 1 год. Лизинговые договора предусматривают более длительные отношения, именно поэтому они чаще всего завершаются передачей права собственности на имущество, так как лизингодатель не заинтересован в получении изноше</w:t>
      </w:r>
      <w:r w:rsidRPr="00534060">
        <w:rPr>
          <w:b w:val="0"/>
          <w:sz w:val="28"/>
          <w:szCs w:val="28"/>
        </w:rPr>
        <w:t>н</w:t>
      </w:r>
      <w:r w:rsidRPr="00534060">
        <w:rPr>
          <w:b w:val="0"/>
          <w:sz w:val="28"/>
          <w:szCs w:val="28"/>
        </w:rPr>
        <w:t>ного имущества. Еще одним существенным имуществом является то, что л</w:t>
      </w:r>
      <w:r w:rsidRPr="00534060">
        <w:rPr>
          <w:b w:val="0"/>
          <w:sz w:val="28"/>
          <w:szCs w:val="28"/>
        </w:rPr>
        <w:t>и</w:t>
      </w:r>
      <w:r w:rsidRPr="00534060">
        <w:rPr>
          <w:b w:val="0"/>
          <w:sz w:val="28"/>
          <w:szCs w:val="28"/>
        </w:rPr>
        <w:t>зингодатель не может сдать в аренду уже имеющиеся в собственности объекты основных средств. По договору лизингодатель обязуется приобрести имущ</w:t>
      </w:r>
      <w:r w:rsidRPr="00534060">
        <w:rPr>
          <w:b w:val="0"/>
          <w:sz w:val="28"/>
          <w:szCs w:val="28"/>
        </w:rPr>
        <w:t>е</w:t>
      </w:r>
      <w:r w:rsidRPr="00534060">
        <w:rPr>
          <w:b w:val="0"/>
          <w:sz w:val="28"/>
          <w:szCs w:val="28"/>
        </w:rPr>
        <w:t>ство, которое будет передано в лизинг лизингополучателю. Договор аренды т</w:t>
      </w:r>
      <w:r w:rsidRPr="00534060">
        <w:rPr>
          <w:b w:val="0"/>
          <w:sz w:val="28"/>
          <w:szCs w:val="28"/>
        </w:rPr>
        <w:t>а</w:t>
      </w:r>
      <w:r w:rsidRPr="00534060">
        <w:rPr>
          <w:b w:val="0"/>
          <w:sz w:val="28"/>
          <w:szCs w:val="28"/>
        </w:rPr>
        <w:t>кого условия не предусматривает, передаваемое в аренду имущество может быть ранее использо</w:t>
      </w:r>
      <w:r w:rsidR="00E22573">
        <w:rPr>
          <w:b w:val="0"/>
          <w:sz w:val="28"/>
          <w:szCs w:val="28"/>
        </w:rPr>
        <w:t>ванным в нуждах арендодателя [</w:t>
      </w:r>
      <w:r w:rsidR="00E22573" w:rsidRPr="00643A70">
        <w:rPr>
          <w:b w:val="0"/>
          <w:sz w:val="28"/>
          <w:szCs w:val="28"/>
        </w:rPr>
        <w:t>39</w:t>
      </w:r>
      <w:r w:rsidRPr="00643A70">
        <w:rPr>
          <w:b w:val="0"/>
          <w:sz w:val="28"/>
          <w:szCs w:val="28"/>
        </w:rPr>
        <w:t>].</w:t>
      </w:r>
    </w:p>
    <w:p w:rsidR="00534060" w:rsidRPr="00534060" w:rsidRDefault="00534060" w:rsidP="00534060">
      <w:pPr>
        <w:spacing w:line="360" w:lineRule="auto"/>
        <w:ind w:firstLine="708"/>
        <w:jc w:val="center"/>
        <w:rPr>
          <w:b w:val="0"/>
          <w:sz w:val="28"/>
          <w:szCs w:val="28"/>
        </w:rPr>
      </w:pPr>
    </w:p>
    <w:p w:rsidR="00534060" w:rsidRPr="00534060" w:rsidRDefault="00534060" w:rsidP="00534060">
      <w:pPr>
        <w:spacing w:line="360" w:lineRule="auto"/>
        <w:ind w:firstLine="708"/>
        <w:jc w:val="center"/>
        <w:rPr>
          <w:sz w:val="28"/>
          <w:szCs w:val="28"/>
        </w:rPr>
      </w:pPr>
      <w:r>
        <w:rPr>
          <w:color w:val="000000"/>
          <w:sz w:val="28"/>
          <w:szCs w:val="28"/>
        </w:rPr>
        <w:t>1.2</w:t>
      </w:r>
      <w:r w:rsidRPr="00534060">
        <w:rPr>
          <w:color w:val="000000"/>
          <w:sz w:val="28"/>
          <w:szCs w:val="28"/>
        </w:rPr>
        <w:t xml:space="preserve"> Теоретические основы контроля основных средств</w:t>
      </w:r>
    </w:p>
    <w:p w:rsidR="00534060" w:rsidRPr="00534060" w:rsidRDefault="00534060" w:rsidP="00534060">
      <w:pPr>
        <w:spacing w:line="360" w:lineRule="auto"/>
        <w:ind w:firstLine="708"/>
        <w:jc w:val="both"/>
        <w:rPr>
          <w:b w:val="0"/>
          <w:sz w:val="28"/>
          <w:szCs w:val="28"/>
        </w:rPr>
      </w:pPr>
      <w:r w:rsidRPr="00534060">
        <w:rPr>
          <w:b w:val="0"/>
          <w:sz w:val="28"/>
          <w:szCs w:val="28"/>
        </w:rPr>
        <w:t>В рыночных условиях экономический контроль выступает важным сре</w:t>
      </w:r>
      <w:r w:rsidRPr="00534060">
        <w:rPr>
          <w:b w:val="0"/>
          <w:sz w:val="28"/>
          <w:szCs w:val="28"/>
        </w:rPr>
        <w:t>д</w:t>
      </w:r>
      <w:r w:rsidRPr="00534060">
        <w:rPr>
          <w:b w:val="0"/>
          <w:sz w:val="28"/>
          <w:szCs w:val="28"/>
        </w:rPr>
        <w:t>ством организации и регулирования всех видов деятельности по производству продукции и услуг, включая государственное управление, оказывающее нер</w:t>
      </w:r>
      <w:r w:rsidRPr="00534060">
        <w:rPr>
          <w:b w:val="0"/>
          <w:sz w:val="28"/>
          <w:szCs w:val="28"/>
        </w:rPr>
        <w:t>ы</w:t>
      </w:r>
      <w:r w:rsidRPr="00534060">
        <w:rPr>
          <w:b w:val="0"/>
          <w:sz w:val="28"/>
          <w:szCs w:val="28"/>
        </w:rPr>
        <w:t>ночные услуги обществу.</w:t>
      </w:r>
    </w:p>
    <w:p w:rsidR="00534060" w:rsidRPr="00643A70" w:rsidRDefault="00534060" w:rsidP="00534060">
      <w:pPr>
        <w:spacing w:line="360" w:lineRule="auto"/>
        <w:ind w:firstLine="708"/>
        <w:jc w:val="both"/>
        <w:rPr>
          <w:b w:val="0"/>
          <w:sz w:val="28"/>
          <w:szCs w:val="28"/>
        </w:rPr>
      </w:pPr>
      <w:r w:rsidRPr="00534060">
        <w:rPr>
          <w:b w:val="0"/>
          <w:sz w:val="28"/>
          <w:szCs w:val="28"/>
        </w:rPr>
        <w:t>Непосредственно понятие «внутренний контроль» сформировалось еще в XVIIIв. Первые внутренние аудиторы появились в конце XIXв. в крупных ко</w:t>
      </w:r>
      <w:r w:rsidRPr="00534060">
        <w:rPr>
          <w:b w:val="0"/>
          <w:sz w:val="28"/>
          <w:szCs w:val="28"/>
        </w:rPr>
        <w:t>м</w:t>
      </w:r>
      <w:r w:rsidRPr="00534060">
        <w:rPr>
          <w:b w:val="0"/>
          <w:sz w:val="28"/>
          <w:szCs w:val="28"/>
        </w:rPr>
        <w:t>паниях, бизнес которых был особенно подвержен угрозе злоупотреблений (этому могли способствовать большой объем деловых операций, множество сложных контрактов с поставщиками и потребителями, территориальное ра</w:t>
      </w:r>
      <w:r w:rsidRPr="00534060">
        <w:rPr>
          <w:b w:val="0"/>
          <w:sz w:val="28"/>
          <w:szCs w:val="28"/>
        </w:rPr>
        <w:t>с</w:t>
      </w:r>
      <w:r w:rsidRPr="00534060">
        <w:rPr>
          <w:b w:val="0"/>
          <w:sz w:val="28"/>
          <w:szCs w:val="28"/>
        </w:rPr>
        <w:t>средоточение и т. д.). Неудивительно, что первыми компаниями, прибегнувш</w:t>
      </w:r>
      <w:r w:rsidRPr="00534060">
        <w:rPr>
          <w:b w:val="0"/>
          <w:sz w:val="28"/>
          <w:szCs w:val="28"/>
        </w:rPr>
        <w:t>и</w:t>
      </w:r>
      <w:r w:rsidRPr="00534060">
        <w:rPr>
          <w:b w:val="0"/>
          <w:sz w:val="28"/>
          <w:szCs w:val="28"/>
        </w:rPr>
        <w:t>ми к внутреннему аудиту, считаются железнодорожные компании, в которых уже в конце XIXв. он был широко распространен.</w:t>
      </w:r>
      <w:r w:rsidRPr="00534060">
        <w:rPr>
          <w:b w:val="0"/>
          <w:sz w:val="28"/>
          <w:szCs w:val="28"/>
        </w:rPr>
        <w:br/>
        <w:t>Впервые контроль как функцию управления выделил теоретик и практик м</w:t>
      </w:r>
      <w:r w:rsidRPr="00534060">
        <w:rPr>
          <w:b w:val="0"/>
          <w:sz w:val="28"/>
          <w:szCs w:val="28"/>
        </w:rPr>
        <w:t>е</w:t>
      </w:r>
      <w:r w:rsidRPr="00534060">
        <w:rPr>
          <w:b w:val="0"/>
          <w:sz w:val="28"/>
          <w:szCs w:val="28"/>
        </w:rPr>
        <w:t>неджмента Анри Файоль. В 1914 г. он обосновал концепцию непрерывности управленческого процесса, характеризующегос</w:t>
      </w:r>
      <w:r w:rsidR="002663D2">
        <w:rPr>
          <w:b w:val="0"/>
          <w:sz w:val="28"/>
          <w:szCs w:val="28"/>
        </w:rPr>
        <w:t xml:space="preserve">я взаимосвязанными функциями </w:t>
      </w:r>
      <w:r w:rsidR="002663D2" w:rsidRPr="00643A70">
        <w:rPr>
          <w:b w:val="0"/>
          <w:sz w:val="28"/>
          <w:szCs w:val="28"/>
        </w:rPr>
        <w:t>[29</w:t>
      </w:r>
      <w:r w:rsidRPr="00643A70">
        <w:rPr>
          <w:b w:val="0"/>
          <w:sz w:val="28"/>
          <w:szCs w:val="28"/>
        </w:rPr>
        <w:t xml:space="preserve">, </w:t>
      </w:r>
      <w:r w:rsidRPr="00643A70">
        <w:rPr>
          <w:b w:val="0"/>
          <w:sz w:val="28"/>
          <w:szCs w:val="28"/>
          <w:lang w:val="en-US"/>
        </w:rPr>
        <w:t>c</w:t>
      </w:r>
      <w:r w:rsidRPr="00643A70">
        <w:rPr>
          <w:b w:val="0"/>
          <w:sz w:val="28"/>
          <w:szCs w:val="28"/>
        </w:rPr>
        <w:t xml:space="preserve"> 8].</w:t>
      </w:r>
    </w:p>
    <w:p w:rsidR="00534060" w:rsidRPr="00534060" w:rsidRDefault="00E22573" w:rsidP="00534060">
      <w:pPr>
        <w:spacing w:line="360" w:lineRule="auto"/>
        <w:ind w:firstLine="708"/>
        <w:jc w:val="both"/>
        <w:rPr>
          <w:b w:val="0"/>
          <w:sz w:val="28"/>
          <w:szCs w:val="28"/>
        </w:rPr>
      </w:pPr>
      <w:r w:rsidRPr="00643A70">
        <w:rPr>
          <w:b w:val="0"/>
          <w:sz w:val="28"/>
          <w:szCs w:val="28"/>
        </w:rPr>
        <w:t>А.С. Мещеряков [36</w:t>
      </w:r>
      <w:r w:rsidR="00534060" w:rsidRPr="00643A70">
        <w:rPr>
          <w:b w:val="0"/>
          <w:sz w:val="28"/>
          <w:szCs w:val="28"/>
        </w:rPr>
        <w:t xml:space="preserve">] </w:t>
      </w:r>
      <w:r w:rsidR="00534060" w:rsidRPr="00534060">
        <w:rPr>
          <w:b w:val="0"/>
          <w:sz w:val="28"/>
          <w:szCs w:val="28"/>
        </w:rPr>
        <w:t>видит сущность контроля в следующем: «…представляет собой систему наблюдения и проверки процесса функцио-нирования объекта в соответствии с принятыми управленческими решения-ми, а также позволяет выявить отклонения в намеченных целях и принимать при необходимости корректирующие меры».</w:t>
      </w:r>
    </w:p>
    <w:p w:rsidR="00534060" w:rsidRPr="00643A70" w:rsidRDefault="00534060" w:rsidP="00534060">
      <w:pPr>
        <w:spacing w:line="360" w:lineRule="auto"/>
        <w:ind w:firstLine="708"/>
        <w:jc w:val="both"/>
        <w:rPr>
          <w:b w:val="0"/>
          <w:sz w:val="28"/>
          <w:szCs w:val="28"/>
        </w:rPr>
      </w:pPr>
      <w:r w:rsidRPr="00534060">
        <w:rPr>
          <w:b w:val="0"/>
          <w:sz w:val="28"/>
          <w:szCs w:val="28"/>
        </w:rPr>
        <w:t>А.М. Сонин считает, что контроль представляет собой процесс, напра</w:t>
      </w:r>
      <w:r w:rsidRPr="00534060">
        <w:rPr>
          <w:b w:val="0"/>
          <w:sz w:val="28"/>
          <w:szCs w:val="28"/>
        </w:rPr>
        <w:t>в</w:t>
      </w:r>
      <w:r w:rsidRPr="00534060">
        <w:rPr>
          <w:b w:val="0"/>
          <w:sz w:val="28"/>
          <w:szCs w:val="28"/>
        </w:rPr>
        <w:t>ленный на достижение целей компании и являющийся результатом действий руководства по планированию, организации, мониторингу деятельности комп</w:t>
      </w:r>
      <w:r w:rsidRPr="00534060">
        <w:rPr>
          <w:b w:val="0"/>
          <w:sz w:val="28"/>
          <w:szCs w:val="28"/>
        </w:rPr>
        <w:t>а</w:t>
      </w:r>
      <w:r w:rsidRPr="00534060">
        <w:rPr>
          <w:b w:val="0"/>
          <w:sz w:val="28"/>
          <w:szCs w:val="28"/>
        </w:rPr>
        <w:t>нии в целом и ее отдельных подразделений. Внутренний контроль — есть структура, политика, правила, процедуры по обеспечению сохранности активов компании и надежности бухгалтерских записей, что дает достаточную увере</w:t>
      </w:r>
      <w:r w:rsidRPr="00534060">
        <w:rPr>
          <w:b w:val="0"/>
          <w:sz w:val="28"/>
          <w:szCs w:val="28"/>
        </w:rPr>
        <w:t>н</w:t>
      </w:r>
      <w:r w:rsidRPr="00534060">
        <w:rPr>
          <w:b w:val="0"/>
          <w:sz w:val="28"/>
          <w:szCs w:val="28"/>
        </w:rPr>
        <w:t>ность в том, что трансакции должным образом авторизованы,  своевременно и точно отражаются в отчетности в соответствии со стандартами учета, а также доступ к активам компании осуществляется на основании соответствующей а</w:t>
      </w:r>
      <w:r w:rsidRPr="00534060">
        <w:rPr>
          <w:b w:val="0"/>
          <w:sz w:val="28"/>
          <w:szCs w:val="28"/>
        </w:rPr>
        <w:t>в</w:t>
      </w:r>
      <w:r w:rsidRPr="00534060">
        <w:rPr>
          <w:b w:val="0"/>
          <w:sz w:val="28"/>
          <w:szCs w:val="28"/>
        </w:rPr>
        <w:t>торизации и физическое наличие активов периодически сверяется с бухгалте</w:t>
      </w:r>
      <w:r w:rsidRPr="00534060">
        <w:rPr>
          <w:b w:val="0"/>
          <w:sz w:val="28"/>
          <w:szCs w:val="28"/>
        </w:rPr>
        <w:t>р</w:t>
      </w:r>
      <w:r w:rsidR="002663D2">
        <w:rPr>
          <w:b w:val="0"/>
          <w:sz w:val="28"/>
          <w:szCs w:val="28"/>
        </w:rPr>
        <w:t xml:space="preserve">скими </w:t>
      </w:r>
      <w:r w:rsidR="002663D2" w:rsidRPr="00643A70">
        <w:rPr>
          <w:b w:val="0"/>
          <w:sz w:val="28"/>
          <w:szCs w:val="28"/>
        </w:rPr>
        <w:t>записями [25</w:t>
      </w:r>
      <w:r w:rsidRPr="00643A70">
        <w:rPr>
          <w:b w:val="0"/>
          <w:sz w:val="28"/>
          <w:szCs w:val="28"/>
        </w:rPr>
        <w:t>].</w:t>
      </w:r>
    </w:p>
    <w:p w:rsidR="00534060" w:rsidRPr="00643A70" w:rsidRDefault="00534060" w:rsidP="00534060">
      <w:pPr>
        <w:spacing w:line="360" w:lineRule="auto"/>
        <w:ind w:firstLine="708"/>
        <w:jc w:val="both"/>
        <w:rPr>
          <w:b w:val="0"/>
          <w:sz w:val="28"/>
          <w:szCs w:val="28"/>
        </w:rPr>
      </w:pPr>
      <w:r w:rsidRPr="00643A70">
        <w:rPr>
          <w:b w:val="0"/>
          <w:sz w:val="28"/>
          <w:szCs w:val="28"/>
        </w:rPr>
        <w:t>И. Юдина выделяет внутренний контроль как постоянно действующую систему, включаемую такие составляющие, как определение контролируемых параметров и объектов контроля, установление «критических» точек контроля, где риск возникновения ошибок, искажений и других нежелате</w:t>
      </w:r>
      <w:r w:rsidR="00E22573" w:rsidRPr="00643A70">
        <w:rPr>
          <w:b w:val="0"/>
          <w:sz w:val="28"/>
          <w:szCs w:val="28"/>
        </w:rPr>
        <w:t>льных явлений особенно велик [47</w:t>
      </w:r>
      <w:r w:rsidRPr="00643A70">
        <w:rPr>
          <w:b w:val="0"/>
          <w:sz w:val="28"/>
          <w:szCs w:val="28"/>
        </w:rPr>
        <w:t>].</w:t>
      </w:r>
    </w:p>
    <w:p w:rsidR="00534060" w:rsidRPr="00534060" w:rsidRDefault="002663D2" w:rsidP="00534060">
      <w:pPr>
        <w:spacing w:line="360" w:lineRule="auto"/>
        <w:ind w:firstLine="708"/>
        <w:jc w:val="both"/>
        <w:rPr>
          <w:b w:val="0"/>
          <w:sz w:val="28"/>
          <w:szCs w:val="28"/>
        </w:rPr>
      </w:pPr>
      <w:r w:rsidRPr="00643A70">
        <w:rPr>
          <w:b w:val="0"/>
          <w:sz w:val="28"/>
          <w:szCs w:val="28"/>
        </w:rPr>
        <w:t>По мнению Н.Г. Белова [18</w:t>
      </w:r>
      <w:r w:rsidR="00534060" w:rsidRPr="00643A70">
        <w:rPr>
          <w:b w:val="0"/>
          <w:sz w:val="28"/>
          <w:szCs w:val="28"/>
        </w:rPr>
        <w:t>] сущность экономического контроля в усл</w:t>
      </w:r>
      <w:r w:rsidR="00534060" w:rsidRPr="00643A70">
        <w:rPr>
          <w:b w:val="0"/>
          <w:sz w:val="28"/>
          <w:szCs w:val="28"/>
        </w:rPr>
        <w:t>о</w:t>
      </w:r>
      <w:r w:rsidR="00534060" w:rsidRPr="00643A70">
        <w:rPr>
          <w:b w:val="0"/>
          <w:sz w:val="28"/>
          <w:szCs w:val="28"/>
        </w:rPr>
        <w:t xml:space="preserve">виях рыночной экономики состоит в </w:t>
      </w:r>
      <w:r w:rsidR="00534060" w:rsidRPr="00534060">
        <w:rPr>
          <w:b w:val="0"/>
          <w:sz w:val="28"/>
          <w:szCs w:val="28"/>
        </w:rPr>
        <w:t>отслеживании экономического произво</w:t>
      </w:r>
      <w:r w:rsidR="00534060" w:rsidRPr="00534060">
        <w:rPr>
          <w:b w:val="0"/>
          <w:sz w:val="28"/>
          <w:szCs w:val="28"/>
        </w:rPr>
        <w:t>д</w:t>
      </w:r>
      <w:r w:rsidR="00534060" w:rsidRPr="00534060">
        <w:rPr>
          <w:b w:val="0"/>
          <w:sz w:val="28"/>
          <w:szCs w:val="28"/>
        </w:rPr>
        <w:t>ства для оценки его фактического состояния и принятия необходимых мер по результатам этого отслеживания. Также он выделяет следующие виды ко</w:t>
      </w:r>
      <w:r w:rsidR="00534060" w:rsidRPr="00534060">
        <w:rPr>
          <w:b w:val="0"/>
          <w:sz w:val="28"/>
          <w:szCs w:val="28"/>
        </w:rPr>
        <w:t>н</w:t>
      </w:r>
      <w:r w:rsidR="00534060" w:rsidRPr="00534060">
        <w:rPr>
          <w:b w:val="0"/>
          <w:sz w:val="28"/>
          <w:szCs w:val="28"/>
        </w:rPr>
        <w:t xml:space="preserve">троля: </w:t>
      </w:r>
    </w:p>
    <w:p w:rsidR="00534060" w:rsidRPr="00534060" w:rsidRDefault="00534060" w:rsidP="00534060">
      <w:pPr>
        <w:spacing w:line="360" w:lineRule="auto"/>
        <w:ind w:firstLine="360"/>
        <w:jc w:val="both"/>
        <w:rPr>
          <w:b w:val="0"/>
          <w:sz w:val="28"/>
          <w:szCs w:val="28"/>
        </w:rPr>
      </w:pPr>
      <w:r w:rsidRPr="00534060">
        <w:rPr>
          <w:b w:val="0"/>
          <w:sz w:val="28"/>
          <w:szCs w:val="28"/>
        </w:rPr>
        <w:t>- государственный контроль представлен специальными органами госуда</w:t>
      </w:r>
      <w:r w:rsidRPr="00534060">
        <w:rPr>
          <w:b w:val="0"/>
          <w:sz w:val="28"/>
          <w:szCs w:val="28"/>
        </w:rPr>
        <w:t>р</w:t>
      </w:r>
      <w:r w:rsidRPr="00534060">
        <w:rPr>
          <w:b w:val="0"/>
          <w:sz w:val="28"/>
          <w:szCs w:val="28"/>
        </w:rPr>
        <w:t>ственного аппарата, компетенция которых распространяется на проверку соо</w:t>
      </w:r>
      <w:r w:rsidRPr="00534060">
        <w:rPr>
          <w:b w:val="0"/>
          <w:sz w:val="28"/>
          <w:szCs w:val="28"/>
        </w:rPr>
        <w:t>т</w:t>
      </w:r>
      <w:r w:rsidRPr="00534060">
        <w:rPr>
          <w:b w:val="0"/>
          <w:sz w:val="28"/>
          <w:szCs w:val="28"/>
        </w:rPr>
        <w:t>ветствующих вопросов во всех отраслях национальной экономики.</w:t>
      </w:r>
    </w:p>
    <w:p w:rsidR="00534060" w:rsidRPr="00534060" w:rsidRDefault="00534060" w:rsidP="00534060">
      <w:pPr>
        <w:spacing w:line="360" w:lineRule="auto"/>
        <w:ind w:firstLine="708"/>
        <w:jc w:val="both"/>
        <w:rPr>
          <w:b w:val="0"/>
          <w:sz w:val="28"/>
          <w:szCs w:val="28"/>
        </w:rPr>
      </w:pPr>
      <w:r w:rsidRPr="00534060">
        <w:rPr>
          <w:b w:val="0"/>
          <w:sz w:val="28"/>
          <w:szCs w:val="28"/>
        </w:rPr>
        <w:t>- внутренний контроль выступает составной частью системы корпорати</w:t>
      </w:r>
      <w:r w:rsidRPr="00534060">
        <w:rPr>
          <w:b w:val="0"/>
          <w:sz w:val="28"/>
          <w:szCs w:val="28"/>
        </w:rPr>
        <w:t>в</w:t>
      </w:r>
      <w:r w:rsidRPr="00534060">
        <w:rPr>
          <w:b w:val="0"/>
          <w:sz w:val="28"/>
          <w:szCs w:val="28"/>
        </w:rPr>
        <w:t>ного управления и осуществляется как непосредственно руководством и др</w:t>
      </w:r>
      <w:r w:rsidRPr="00534060">
        <w:rPr>
          <w:b w:val="0"/>
          <w:sz w:val="28"/>
          <w:szCs w:val="28"/>
        </w:rPr>
        <w:t>у</w:t>
      </w:r>
      <w:r w:rsidRPr="00534060">
        <w:rPr>
          <w:b w:val="0"/>
          <w:sz w:val="28"/>
          <w:szCs w:val="28"/>
        </w:rPr>
        <w:t>гими лицами хозяйствующего субъекта, так и специальными контрольными службами и привлеченными специализированными органами.</w:t>
      </w:r>
    </w:p>
    <w:p w:rsidR="00534060" w:rsidRPr="00534060" w:rsidRDefault="00534060" w:rsidP="00534060">
      <w:pPr>
        <w:spacing w:line="360" w:lineRule="auto"/>
        <w:ind w:firstLine="708"/>
        <w:jc w:val="both"/>
        <w:rPr>
          <w:b w:val="0"/>
          <w:sz w:val="28"/>
          <w:szCs w:val="28"/>
        </w:rPr>
      </w:pPr>
      <w:r w:rsidRPr="00534060">
        <w:rPr>
          <w:b w:val="0"/>
          <w:sz w:val="28"/>
          <w:szCs w:val="28"/>
        </w:rPr>
        <w:t>- аудиторский контроль – независимая проверка состояния бухгалтерск</w:t>
      </w:r>
      <w:r w:rsidRPr="00534060">
        <w:rPr>
          <w:b w:val="0"/>
          <w:sz w:val="28"/>
          <w:szCs w:val="28"/>
        </w:rPr>
        <w:t>о</w:t>
      </w:r>
      <w:r w:rsidRPr="00534060">
        <w:rPr>
          <w:b w:val="0"/>
          <w:sz w:val="28"/>
          <w:szCs w:val="28"/>
        </w:rPr>
        <w:t>го учета и достоверности бухгалтерской (финансовой) отчетности.</w:t>
      </w:r>
    </w:p>
    <w:p w:rsidR="00534060" w:rsidRPr="00534060" w:rsidRDefault="00534060" w:rsidP="00534060">
      <w:pPr>
        <w:spacing w:line="360" w:lineRule="auto"/>
        <w:ind w:firstLine="708"/>
        <w:jc w:val="both"/>
        <w:rPr>
          <w:b w:val="0"/>
          <w:sz w:val="28"/>
          <w:szCs w:val="28"/>
        </w:rPr>
      </w:pPr>
      <w:r w:rsidRPr="00534060">
        <w:rPr>
          <w:b w:val="0"/>
          <w:sz w:val="28"/>
          <w:szCs w:val="28"/>
        </w:rPr>
        <w:t>-  общественный контроль осуществляется контрольными органами о</w:t>
      </w:r>
      <w:r w:rsidRPr="00534060">
        <w:rPr>
          <w:b w:val="0"/>
          <w:sz w:val="28"/>
          <w:szCs w:val="28"/>
        </w:rPr>
        <w:t>б</w:t>
      </w:r>
      <w:r w:rsidRPr="00534060">
        <w:rPr>
          <w:b w:val="0"/>
          <w:sz w:val="28"/>
          <w:szCs w:val="28"/>
        </w:rPr>
        <w:t>щественной самодеятельности и представляет собой самый массовый вид эк</w:t>
      </w:r>
      <w:r w:rsidRPr="00534060">
        <w:rPr>
          <w:b w:val="0"/>
          <w:sz w:val="28"/>
          <w:szCs w:val="28"/>
        </w:rPr>
        <w:t>о</w:t>
      </w:r>
      <w:r w:rsidRPr="00534060">
        <w:rPr>
          <w:b w:val="0"/>
          <w:sz w:val="28"/>
          <w:szCs w:val="28"/>
        </w:rPr>
        <w:t>номического контроля.</w:t>
      </w:r>
    </w:p>
    <w:p w:rsidR="00534060" w:rsidRPr="00534060" w:rsidRDefault="00534060" w:rsidP="00534060">
      <w:pPr>
        <w:spacing w:line="360" w:lineRule="auto"/>
        <w:ind w:firstLine="708"/>
        <w:jc w:val="both"/>
        <w:rPr>
          <w:b w:val="0"/>
          <w:sz w:val="28"/>
          <w:szCs w:val="28"/>
        </w:rPr>
      </w:pPr>
      <w:r w:rsidRPr="00534060">
        <w:rPr>
          <w:b w:val="0"/>
          <w:sz w:val="28"/>
          <w:szCs w:val="28"/>
        </w:rPr>
        <w:t>Основу методологического классификационного подхода экономического контроля составляют формы его осуществления, означающие сферу и технику проведения тех или иных контрольных мероприятий. По сфере применения экономического контроля различают финансовый и специализированный ко</w:t>
      </w:r>
      <w:r w:rsidRPr="00534060">
        <w:rPr>
          <w:b w:val="0"/>
          <w:sz w:val="28"/>
          <w:szCs w:val="28"/>
        </w:rPr>
        <w:t>н</w:t>
      </w:r>
      <w:r w:rsidRPr="00534060">
        <w:rPr>
          <w:b w:val="0"/>
          <w:sz w:val="28"/>
          <w:szCs w:val="28"/>
        </w:rPr>
        <w:t xml:space="preserve">троль. </w:t>
      </w:r>
    </w:p>
    <w:p w:rsidR="00534060" w:rsidRPr="00534060" w:rsidRDefault="00534060" w:rsidP="00534060">
      <w:pPr>
        <w:spacing w:line="360" w:lineRule="auto"/>
        <w:ind w:firstLine="708"/>
        <w:jc w:val="both"/>
        <w:rPr>
          <w:b w:val="0"/>
          <w:sz w:val="28"/>
          <w:szCs w:val="28"/>
        </w:rPr>
      </w:pPr>
      <w:r w:rsidRPr="00534060">
        <w:rPr>
          <w:b w:val="0"/>
          <w:sz w:val="28"/>
          <w:szCs w:val="28"/>
        </w:rPr>
        <w:t xml:space="preserve">По времени проведения: </w:t>
      </w:r>
    </w:p>
    <w:p w:rsidR="00534060" w:rsidRPr="00534060" w:rsidRDefault="00534060" w:rsidP="00534060">
      <w:pPr>
        <w:spacing w:line="360" w:lineRule="auto"/>
        <w:ind w:firstLine="708"/>
        <w:jc w:val="both"/>
        <w:rPr>
          <w:b w:val="0"/>
          <w:sz w:val="28"/>
          <w:szCs w:val="28"/>
        </w:rPr>
      </w:pPr>
      <w:r w:rsidRPr="00534060">
        <w:rPr>
          <w:b w:val="0"/>
          <w:sz w:val="28"/>
          <w:szCs w:val="28"/>
        </w:rPr>
        <w:t>- предварительный контроль – осуществляется до начала совершения х</w:t>
      </w:r>
      <w:r w:rsidRPr="00534060">
        <w:rPr>
          <w:b w:val="0"/>
          <w:sz w:val="28"/>
          <w:szCs w:val="28"/>
        </w:rPr>
        <w:t>о</w:t>
      </w:r>
      <w:r w:rsidRPr="00534060">
        <w:rPr>
          <w:b w:val="0"/>
          <w:sz w:val="28"/>
          <w:szCs w:val="28"/>
        </w:rPr>
        <w:t>зяйственных операций и направлен на предупреждение незаконного и нераци</w:t>
      </w:r>
      <w:r w:rsidRPr="00534060">
        <w:rPr>
          <w:b w:val="0"/>
          <w:sz w:val="28"/>
          <w:szCs w:val="28"/>
        </w:rPr>
        <w:t>о</w:t>
      </w:r>
      <w:r w:rsidRPr="00534060">
        <w:rPr>
          <w:b w:val="0"/>
          <w:sz w:val="28"/>
          <w:szCs w:val="28"/>
        </w:rPr>
        <w:t>нального использования ресурсов;</w:t>
      </w:r>
    </w:p>
    <w:p w:rsidR="00534060" w:rsidRPr="00534060" w:rsidRDefault="00534060" w:rsidP="00534060">
      <w:pPr>
        <w:spacing w:line="360" w:lineRule="auto"/>
        <w:ind w:firstLine="708"/>
        <w:jc w:val="both"/>
        <w:rPr>
          <w:b w:val="0"/>
          <w:sz w:val="28"/>
          <w:szCs w:val="28"/>
        </w:rPr>
      </w:pPr>
      <w:r w:rsidRPr="00534060">
        <w:rPr>
          <w:b w:val="0"/>
          <w:sz w:val="28"/>
          <w:szCs w:val="28"/>
        </w:rPr>
        <w:t>-   текущий контроль проводится непосредственно в процессе совершения хозяйственных операций и призван оперативно устранят недостатки;</w:t>
      </w:r>
    </w:p>
    <w:p w:rsidR="00534060" w:rsidRPr="00534060" w:rsidRDefault="00534060" w:rsidP="00534060">
      <w:pPr>
        <w:spacing w:line="360" w:lineRule="auto"/>
        <w:ind w:firstLine="708"/>
        <w:jc w:val="both"/>
        <w:rPr>
          <w:b w:val="0"/>
          <w:sz w:val="28"/>
          <w:szCs w:val="28"/>
        </w:rPr>
      </w:pPr>
      <w:r w:rsidRPr="00534060">
        <w:rPr>
          <w:b w:val="0"/>
          <w:sz w:val="28"/>
          <w:szCs w:val="28"/>
        </w:rPr>
        <w:t>- последующий контроль осуществляется после совершения хозяйстве</w:t>
      </w:r>
      <w:r w:rsidRPr="00534060">
        <w:rPr>
          <w:b w:val="0"/>
          <w:sz w:val="28"/>
          <w:szCs w:val="28"/>
        </w:rPr>
        <w:t>н</w:t>
      </w:r>
      <w:r w:rsidRPr="00534060">
        <w:rPr>
          <w:b w:val="0"/>
          <w:sz w:val="28"/>
          <w:szCs w:val="28"/>
        </w:rPr>
        <w:t>ных операций и направлен на выявление уже допущенных недостатков.</w:t>
      </w:r>
    </w:p>
    <w:p w:rsidR="00534060" w:rsidRPr="00534060" w:rsidRDefault="00534060" w:rsidP="00534060">
      <w:pPr>
        <w:spacing w:line="360" w:lineRule="auto"/>
        <w:ind w:firstLine="708"/>
        <w:jc w:val="both"/>
        <w:rPr>
          <w:b w:val="0"/>
          <w:sz w:val="28"/>
          <w:szCs w:val="28"/>
        </w:rPr>
      </w:pPr>
      <w:r w:rsidRPr="00534060">
        <w:rPr>
          <w:b w:val="0"/>
          <w:sz w:val="28"/>
          <w:szCs w:val="28"/>
        </w:rPr>
        <w:t>По источника контрольных данных выделяют документальный и факт</w:t>
      </w:r>
      <w:r w:rsidRPr="00534060">
        <w:rPr>
          <w:b w:val="0"/>
          <w:sz w:val="28"/>
          <w:szCs w:val="28"/>
        </w:rPr>
        <w:t>и</w:t>
      </w:r>
      <w:r w:rsidRPr="00534060">
        <w:rPr>
          <w:b w:val="0"/>
          <w:sz w:val="28"/>
          <w:szCs w:val="28"/>
        </w:rPr>
        <w:t>ческий контроль. По охвату проверяемых объектов различается сплошной и выборочный контроль.</w:t>
      </w:r>
    </w:p>
    <w:p w:rsidR="00534060" w:rsidRPr="00534060" w:rsidRDefault="00534060" w:rsidP="00534060">
      <w:pPr>
        <w:spacing w:line="360" w:lineRule="auto"/>
        <w:ind w:firstLine="708"/>
        <w:jc w:val="both"/>
        <w:rPr>
          <w:b w:val="0"/>
          <w:sz w:val="28"/>
          <w:szCs w:val="28"/>
        </w:rPr>
      </w:pPr>
      <w:r w:rsidRPr="00534060">
        <w:rPr>
          <w:b w:val="0"/>
          <w:sz w:val="28"/>
          <w:szCs w:val="28"/>
        </w:rPr>
        <w:t>Кроме того, многие экономисты выделяют следующие способы ос</w:t>
      </w:r>
      <w:r w:rsidRPr="00534060">
        <w:rPr>
          <w:b w:val="0"/>
          <w:sz w:val="28"/>
          <w:szCs w:val="28"/>
        </w:rPr>
        <w:t>у</w:t>
      </w:r>
      <w:r w:rsidRPr="00534060">
        <w:rPr>
          <w:b w:val="0"/>
          <w:sz w:val="28"/>
          <w:szCs w:val="28"/>
        </w:rPr>
        <w:t>ществления экономического контроля:</w:t>
      </w:r>
    </w:p>
    <w:p w:rsidR="00534060" w:rsidRPr="00534060" w:rsidRDefault="00534060" w:rsidP="00534060">
      <w:pPr>
        <w:spacing w:line="360" w:lineRule="auto"/>
        <w:ind w:firstLine="708"/>
        <w:jc w:val="both"/>
        <w:rPr>
          <w:b w:val="0"/>
          <w:sz w:val="28"/>
          <w:szCs w:val="28"/>
        </w:rPr>
      </w:pPr>
      <w:r w:rsidRPr="00534060">
        <w:rPr>
          <w:b w:val="0"/>
          <w:sz w:val="28"/>
          <w:szCs w:val="28"/>
        </w:rPr>
        <w:t>- следствие (расследование) – способ контроля, при котором выявляются виновность физических лиц и размер причиненного ими материального уще</w:t>
      </w:r>
      <w:r w:rsidRPr="00534060">
        <w:rPr>
          <w:b w:val="0"/>
          <w:sz w:val="28"/>
          <w:szCs w:val="28"/>
        </w:rPr>
        <w:t>р</w:t>
      </w:r>
      <w:r w:rsidRPr="00534060">
        <w:rPr>
          <w:b w:val="0"/>
          <w:sz w:val="28"/>
          <w:szCs w:val="28"/>
        </w:rPr>
        <w:t>ба;</w:t>
      </w:r>
    </w:p>
    <w:p w:rsidR="00534060" w:rsidRPr="00534060" w:rsidRDefault="00534060" w:rsidP="00534060">
      <w:pPr>
        <w:spacing w:line="360" w:lineRule="auto"/>
        <w:ind w:firstLine="708"/>
        <w:jc w:val="both"/>
        <w:rPr>
          <w:b w:val="0"/>
          <w:sz w:val="28"/>
          <w:szCs w:val="28"/>
        </w:rPr>
      </w:pPr>
      <w:r w:rsidRPr="00534060">
        <w:rPr>
          <w:b w:val="0"/>
          <w:sz w:val="28"/>
          <w:szCs w:val="28"/>
        </w:rPr>
        <w:t>- хозяйственный спор – способ выявления соблюдения законности и обеспечения законных прав в хозяйственных взаимоотношениях экономич</w:t>
      </w:r>
      <w:r w:rsidRPr="00534060">
        <w:rPr>
          <w:b w:val="0"/>
          <w:sz w:val="28"/>
          <w:szCs w:val="28"/>
        </w:rPr>
        <w:t>е</w:t>
      </w:r>
      <w:r w:rsidRPr="00534060">
        <w:rPr>
          <w:b w:val="0"/>
          <w:sz w:val="28"/>
          <w:szCs w:val="28"/>
        </w:rPr>
        <w:t>ских субъектов;</w:t>
      </w:r>
    </w:p>
    <w:p w:rsidR="00534060" w:rsidRPr="00534060" w:rsidRDefault="00534060" w:rsidP="00534060">
      <w:pPr>
        <w:spacing w:line="360" w:lineRule="auto"/>
        <w:ind w:firstLine="708"/>
        <w:jc w:val="both"/>
        <w:rPr>
          <w:b w:val="0"/>
          <w:sz w:val="28"/>
          <w:szCs w:val="28"/>
        </w:rPr>
      </w:pPr>
      <w:r w:rsidRPr="00534060">
        <w:rPr>
          <w:b w:val="0"/>
          <w:sz w:val="28"/>
          <w:szCs w:val="28"/>
        </w:rPr>
        <w:t>- проверка (обследование) – способ, заключающиеся в установлении д</w:t>
      </w:r>
      <w:r w:rsidRPr="00534060">
        <w:rPr>
          <w:b w:val="0"/>
          <w:sz w:val="28"/>
          <w:szCs w:val="28"/>
        </w:rPr>
        <w:t>о</w:t>
      </w:r>
      <w:r w:rsidRPr="00534060">
        <w:rPr>
          <w:b w:val="0"/>
          <w:sz w:val="28"/>
          <w:szCs w:val="28"/>
        </w:rPr>
        <w:t>стоверности фактов о совершении тех или иных хозяйственных операций;</w:t>
      </w:r>
    </w:p>
    <w:p w:rsidR="00534060" w:rsidRPr="00534060" w:rsidRDefault="00534060" w:rsidP="00534060">
      <w:pPr>
        <w:spacing w:line="360" w:lineRule="auto"/>
        <w:ind w:firstLine="708"/>
        <w:jc w:val="both"/>
        <w:rPr>
          <w:b w:val="0"/>
          <w:sz w:val="28"/>
          <w:szCs w:val="28"/>
        </w:rPr>
      </w:pPr>
      <w:r w:rsidRPr="00534060">
        <w:rPr>
          <w:b w:val="0"/>
          <w:sz w:val="28"/>
          <w:szCs w:val="28"/>
        </w:rPr>
        <w:t>- экономический анализ – один из способов контроля, заключающиеся в выявлении влияния отдельных факторов на результаты финансово – хозя</w:t>
      </w:r>
      <w:r w:rsidRPr="00534060">
        <w:rPr>
          <w:b w:val="0"/>
          <w:sz w:val="28"/>
          <w:szCs w:val="28"/>
        </w:rPr>
        <w:t>й</w:t>
      </w:r>
      <w:r w:rsidRPr="00534060">
        <w:rPr>
          <w:b w:val="0"/>
          <w:sz w:val="28"/>
          <w:szCs w:val="28"/>
        </w:rPr>
        <w:t>ственной деятельности предприятия;</w:t>
      </w:r>
    </w:p>
    <w:p w:rsidR="00534060" w:rsidRPr="00534060" w:rsidRDefault="00534060" w:rsidP="00534060">
      <w:pPr>
        <w:spacing w:line="360" w:lineRule="auto"/>
        <w:ind w:firstLine="708"/>
        <w:jc w:val="both"/>
        <w:rPr>
          <w:b w:val="0"/>
          <w:sz w:val="28"/>
          <w:szCs w:val="28"/>
        </w:rPr>
      </w:pPr>
      <w:r w:rsidRPr="00534060">
        <w:rPr>
          <w:b w:val="0"/>
          <w:sz w:val="28"/>
          <w:szCs w:val="28"/>
        </w:rPr>
        <w:t>- самоконтроль означает осуществление экономического контроля неп</w:t>
      </w:r>
      <w:r w:rsidRPr="00534060">
        <w:rPr>
          <w:b w:val="0"/>
          <w:sz w:val="28"/>
          <w:szCs w:val="28"/>
        </w:rPr>
        <w:t>о</w:t>
      </w:r>
      <w:r w:rsidRPr="00534060">
        <w:rPr>
          <w:b w:val="0"/>
          <w:sz w:val="28"/>
          <w:szCs w:val="28"/>
        </w:rPr>
        <w:t>средственно управленческим персоналом хозяйствующего субъекта и является преобладающей формой проведения внутреннего контроля;</w:t>
      </w:r>
    </w:p>
    <w:p w:rsidR="00534060" w:rsidRPr="00643A70" w:rsidRDefault="00534060" w:rsidP="00534060">
      <w:pPr>
        <w:spacing w:line="360" w:lineRule="auto"/>
        <w:ind w:firstLine="708"/>
        <w:jc w:val="both"/>
        <w:rPr>
          <w:b w:val="0"/>
          <w:sz w:val="28"/>
          <w:szCs w:val="28"/>
        </w:rPr>
      </w:pPr>
      <w:r w:rsidRPr="00534060">
        <w:rPr>
          <w:b w:val="0"/>
          <w:sz w:val="28"/>
          <w:szCs w:val="28"/>
        </w:rPr>
        <w:t xml:space="preserve">- ревизия представляет собой документальную и фактическую проверку финансово – хозяйственной деятельности организации за определенный период времени. Целью ревизии является </w:t>
      </w:r>
      <w:r w:rsidRPr="00643A70">
        <w:rPr>
          <w:b w:val="0"/>
          <w:sz w:val="28"/>
          <w:szCs w:val="28"/>
        </w:rPr>
        <w:t>получение полной и достоверной информ</w:t>
      </w:r>
      <w:r w:rsidRPr="00643A70">
        <w:rPr>
          <w:b w:val="0"/>
          <w:sz w:val="28"/>
          <w:szCs w:val="28"/>
        </w:rPr>
        <w:t>а</w:t>
      </w:r>
      <w:r w:rsidRPr="00643A70">
        <w:rPr>
          <w:b w:val="0"/>
          <w:sz w:val="28"/>
          <w:szCs w:val="28"/>
        </w:rPr>
        <w:t>ции о со</w:t>
      </w:r>
      <w:r w:rsidR="002663D2" w:rsidRPr="00643A70">
        <w:rPr>
          <w:b w:val="0"/>
          <w:sz w:val="28"/>
          <w:szCs w:val="28"/>
        </w:rPr>
        <w:t>стоянии проверяемого объекта [18</w:t>
      </w:r>
      <w:r w:rsidRPr="00643A70">
        <w:rPr>
          <w:b w:val="0"/>
          <w:sz w:val="28"/>
          <w:szCs w:val="28"/>
        </w:rPr>
        <w:t>].</w:t>
      </w:r>
    </w:p>
    <w:p w:rsidR="00534060" w:rsidRPr="00643A70" w:rsidRDefault="00534060" w:rsidP="00534060">
      <w:pPr>
        <w:spacing w:line="360" w:lineRule="auto"/>
        <w:ind w:firstLine="708"/>
        <w:jc w:val="both"/>
        <w:rPr>
          <w:b w:val="0"/>
          <w:sz w:val="28"/>
          <w:szCs w:val="28"/>
        </w:rPr>
      </w:pPr>
      <w:r w:rsidRPr="00643A70">
        <w:rPr>
          <w:b w:val="0"/>
          <w:sz w:val="28"/>
          <w:szCs w:val="28"/>
        </w:rPr>
        <w:t>Основными принципами, по мнению М.А. Рябовой,  экономического ко</w:t>
      </w:r>
      <w:r w:rsidRPr="00643A70">
        <w:rPr>
          <w:b w:val="0"/>
          <w:sz w:val="28"/>
          <w:szCs w:val="28"/>
        </w:rPr>
        <w:t>н</w:t>
      </w:r>
      <w:r w:rsidRPr="00643A70">
        <w:rPr>
          <w:b w:val="0"/>
          <w:sz w:val="28"/>
          <w:szCs w:val="28"/>
        </w:rPr>
        <w:t>троля являются законность, независимость, объективность, гласность, отве</w:t>
      </w:r>
      <w:r w:rsidRPr="00643A70">
        <w:rPr>
          <w:b w:val="0"/>
          <w:sz w:val="28"/>
          <w:szCs w:val="28"/>
        </w:rPr>
        <w:t>т</w:t>
      </w:r>
      <w:r w:rsidRPr="00643A70">
        <w:rPr>
          <w:b w:val="0"/>
          <w:sz w:val="28"/>
          <w:szCs w:val="28"/>
        </w:rPr>
        <w:t>ственность, разграничение функц</w:t>
      </w:r>
      <w:r w:rsidR="00E22573" w:rsidRPr="00643A70">
        <w:rPr>
          <w:b w:val="0"/>
          <w:sz w:val="28"/>
          <w:szCs w:val="28"/>
        </w:rPr>
        <w:t>ий и полномочий, системность [40</w:t>
      </w:r>
      <w:r w:rsidRPr="00643A70">
        <w:rPr>
          <w:b w:val="0"/>
          <w:sz w:val="28"/>
          <w:szCs w:val="28"/>
        </w:rPr>
        <w:t>].</w:t>
      </w:r>
    </w:p>
    <w:p w:rsidR="00534060" w:rsidRPr="00643A70" w:rsidRDefault="00534060" w:rsidP="00534060">
      <w:pPr>
        <w:spacing w:line="360" w:lineRule="auto"/>
        <w:ind w:firstLine="708"/>
        <w:jc w:val="both"/>
        <w:rPr>
          <w:b w:val="0"/>
          <w:sz w:val="28"/>
          <w:szCs w:val="28"/>
        </w:rPr>
      </w:pPr>
      <w:r w:rsidRPr="00643A70">
        <w:rPr>
          <w:b w:val="0"/>
          <w:sz w:val="28"/>
          <w:szCs w:val="28"/>
        </w:rPr>
        <w:t>На взгляд С.Е. Гусакова, «система внутреннего контроля должна пре</w:t>
      </w:r>
      <w:r w:rsidRPr="00643A70">
        <w:rPr>
          <w:b w:val="0"/>
          <w:sz w:val="28"/>
          <w:szCs w:val="28"/>
        </w:rPr>
        <w:t>д</w:t>
      </w:r>
      <w:r w:rsidRPr="00643A70">
        <w:rPr>
          <w:b w:val="0"/>
          <w:sz w:val="28"/>
          <w:szCs w:val="28"/>
        </w:rPr>
        <w:t>ставлять собой комплекс упорядоченных взаимосвязанных мер, методик и пр</w:t>
      </w:r>
      <w:r w:rsidRPr="00643A70">
        <w:rPr>
          <w:b w:val="0"/>
          <w:sz w:val="28"/>
          <w:szCs w:val="28"/>
        </w:rPr>
        <w:t>о</w:t>
      </w:r>
      <w:r w:rsidRPr="00643A70">
        <w:rPr>
          <w:b w:val="0"/>
          <w:sz w:val="28"/>
          <w:szCs w:val="28"/>
        </w:rPr>
        <w:t>цедур, которые используются сотрудниками, подразделениями и руководством хозяйствующего субъекта в целях обеспечения соблюдения политики руково</w:t>
      </w:r>
      <w:r w:rsidRPr="00643A70">
        <w:rPr>
          <w:b w:val="0"/>
          <w:sz w:val="28"/>
          <w:szCs w:val="28"/>
        </w:rPr>
        <w:t>д</w:t>
      </w:r>
      <w:r w:rsidRPr="00643A70">
        <w:rPr>
          <w:b w:val="0"/>
          <w:sz w:val="28"/>
          <w:szCs w:val="28"/>
        </w:rPr>
        <w:t>ства и эффективного ведения хозяйственной деятельности. Внутренний ко</w:t>
      </w:r>
      <w:r w:rsidRPr="00643A70">
        <w:rPr>
          <w:b w:val="0"/>
          <w:sz w:val="28"/>
          <w:szCs w:val="28"/>
        </w:rPr>
        <w:t>н</w:t>
      </w:r>
      <w:r w:rsidRPr="00643A70">
        <w:rPr>
          <w:b w:val="0"/>
          <w:sz w:val="28"/>
          <w:szCs w:val="28"/>
        </w:rPr>
        <w:t>троль должен осуществляться силами конкретного экономического субъекта для постоянного надзора и проверки совершаемых операций, полученных р</w:t>
      </w:r>
      <w:r w:rsidRPr="00643A70">
        <w:rPr>
          <w:b w:val="0"/>
          <w:sz w:val="28"/>
          <w:szCs w:val="28"/>
        </w:rPr>
        <w:t>е</w:t>
      </w:r>
      <w:r w:rsidRPr="00643A70">
        <w:rPr>
          <w:b w:val="0"/>
          <w:sz w:val="28"/>
          <w:szCs w:val="28"/>
        </w:rPr>
        <w:t>зультато</w:t>
      </w:r>
      <w:r w:rsidR="002663D2" w:rsidRPr="00643A70">
        <w:rPr>
          <w:b w:val="0"/>
          <w:sz w:val="28"/>
          <w:szCs w:val="28"/>
        </w:rPr>
        <w:t>в и принятых оперативных мер» [30</w:t>
      </w:r>
      <w:r w:rsidRPr="00643A70">
        <w:rPr>
          <w:b w:val="0"/>
          <w:sz w:val="28"/>
          <w:szCs w:val="28"/>
        </w:rPr>
        <w:t>, c. 51].</w:t>
      </w:r>
    </w:p>
    <w:p w:rsidR="00534060" w:rsidRPr="00534060" w:rsidRDefault="00534060" w:rsidP="00534060">
      <w:pPr>
        <w:spacing w:line="360" w:lineRule="auto"/>
        <w:ind w:firstLine="708"/>
        <w:jc w:val="both"/>
        <w:rPr>
          <w:b w:val="0"/>
          <w:sz w:val="28"/>
          <w:szCs w:val="28"/>
        </w:rPr>
      </w:pPr>
      <w:r w:rsidRPr="00643A70">
        <w:rPr>
          <w:b w:val="0"/>
          <w:sz w:val="28"/>
          <w:szCs w:val="28"/>
        </w:rPr>
        <w:t xml:space="preserve">С.А. Мещеряков </w:t>
      </w:r>
      <w:r w:rsidR="00E22573" w:rsidRPr="00643A70">
        <w:rPr>
          <w:b w:val="0"/>
          <w:sz w:val="28"/>
          <w:szCs w:val="28"/>
        </w:rPr>
        <w:t>[36</w:t>
      </w:r>
      <w:r w:rsidRPr="00643A70">
        <w:rPr>
          <w:b w:val="0"/>
          <w:sz w:val="28"/>
          <w:szCs w:val="28"/>
        </w:rPr>
        <w:t>] выделяет следую</w:t>
      </w:r>
      <w:r w:rsidRPr="00534060">
        <w:rPr>
          <w:b w:val="0"/>
          <w:sz w:val="28"/>
          <w:szCs w:val="28"/>
        </w:rPr>
        <w:t>щие приемы фактического ко</w:t>
      </w:r>
      <w:r w:rsidRPr="00534060">
        <w:rPr>
          <w:b w:val="0"/>
          <w:sz w:val="28"/>
          <w:szCs w:val="28"/>
        </w:rPr>
        <w:t>н</w:t>
      </w:r>
      <w:r w:rsidRPr="00534060">
        <w:rPr>
          <w:b w:val="0"/>
          <w:sz w:val="28"/>
          <w:szCs w:val="28"/>
        </w:rPr>
        <w:t>троля: инвентаризация, контрольный обмер, обследование, контрольный запуск сырья и материалов в производство, лабораторный анализ, экспертная оценка. Автор рассматривает следующие приемы документальной проверки: формал</w:t>
      </w:r>
      <w:r w:rsidRPr="00534060">
        <w:rPr>
          <w:b w:val="0"/>
          <w:sz w:val="28"/>
          <w:szCs w:val="28"/>
        </w:rPr>
        <w:t>ь</w:t>
      </w:r>
      <w:r w:rsidRPr="00534060">
        <w:rPr>
          <w:b w:val="0"/>
          <w:sz w:val="28"/>
          <w:szCs w:val="28"/>
        </w:rPr>
        <w:t>ная проверка документа, логическая проверка документа, арифметическая пр</w:t>
      </w:r>
      <w:r w:rsidRPr="00534060">
        <w:rPr>
          <w:b w:val="0"/>
          <w:sz w:val="28"/>
          <w:szCs w:val="28"/>
        </w:rPr>
        <w:t>о</w:t>
      </w:r>
      <w:r w:rsidRPr="00534060">
        <w:rPr>
          <w:b w:val="0"/>
          <w:sz w:val="28"/>
          <w:szCs w:val="28"/>
        </w:rPr>
        <w:t>верка, нормативно – правовая проверка, встречная проверка (сравнение н</w:t>
      </w:r>
      <w:r w:rsidRPr="00534060">
        <w:rPr>
          <w:b w:val="0"/>
          <w:sz w:val="28"/>
          <w:szCs w:val="28"/>
        </w:rPr>
        <w:t>е</w:t>
      </w:r>
      <w:r w:rsidRPr="00534060">
        <w:rPr>
          <w:b w:val="0"/>
          <w:sz w:val="28"/>
          <w:szCs w:val="28"/>
        </w:rPr>
        <w:t>скольких экземпляров, находящихся в разных подразделениях), взаимный ко</w:t>
      </w:r>
      <w:r w:rsidRPr="00534060">
        <w:rPr>
          <w:b w:val="0"/>
          <w:sz w:val="28"/>
          <w:szCs w:val="28"/>
        </w:rPr>
        <w:t>н</w:t>
      </w:r>
      <w:r w:rsidRPr="00534060">
        <w:rPr>
          <w:b w:val="0"/>
          <w:sz w:val="28"/>
          <w:szCs w:val="28"/>
        </w:rPr>
        <w:t>троль (для проверки взаимосвязанных хозяйственных операций), анализ еж</w:t>
      </w:r>
      <w:r w:rsidRPr="00534060">
        <w:rPr>
          <w:b w:val="0"/>
          <w:sz w:val="28"/>
          <w:szCs w:val="28"/>
        </w:rPr>
        <w:t>е</w:t>
      </w:r>
      <w:r w:rsidRPr="00534060">
        <w:rPr>
          <w:b w:val="0"/>
          <w:sz w:val="28"/>
          <w:szCs w:val="28"/>
        </w:rPr>
        <w:t>дневного или пооперационного изменения остатков ТМЦ, контрольные слич</w:t>
      </w:r>
      <w:r w:rsidRPr="00534060">
        <w:rPr>
          <w:b w:val="0"/>
          <w:sz w:val="28"/>
          <w:szCs w:val="28"/>
        </w:rPr>
        <w:t>е</w:t>
      </w:r>
      <w:r w:rsidRPr="00534060">
        <w:rPr>
          <w:b w:val="0"/>
          <w:sz w:val="28"/>
          <w:szCs w:val="28"/>
        </w:rPr>
        <w:t>ния, проверка правильности корреспонденций, регистров бухгалтерского учета, исследование объяснительных записок и неофициальных материалов (чернов</w:t>
      </w:r>
      <w:r w:rsidRPr="00534060">
        <w:rPr>
          <w:b w:val="0"/>
          <w:sz w:val="28"/>
          <w:szCs w:val="28"/>
        </w:rPr>
        <w:t>и</w:t>
      </w:r>
      <w:r w:rsidRPr="00534060">
        <w:rPr>
          <w:b w:val="0"/>
          <w:sz w:val="28"/>
          <w:szCs w:val="28"/>
        </w:rPr>
        <w:t>ков документов).</w:t>
      </w:r>
    </w:p>
    <w:p w:rsidR="00534060" w:rsidRPr="00534060" w:rsidRDefault="00534060" w:rsidP="00534060">
      <w:pPr>
        <w:spacing w:line="360" w:lineRule="auto"/>
        <w:ind w:firstLine="708"/>
        <w:jc w:val="both"/>
        <w:rPr>
          <w:b w:val="0"/>
          <w:sz w:val="28"/>
          <w:szCs w:val="28"/>
        </w:rPr>
      </w:pPr>
      <w:r w:rsidRPr="00534060">
        <w:rPr>
          <w:b w:val="0"/>
          <w:sz w:val="28"/>
          <w:szCs w:val="28"/>
        </w:rPr>
        <w:t>Основные средства формируют главную составляющую материально-технической базы организаций и играют важную роль в осуществлении вед</w:t>
      </w:r>
      <w:r w:rsidRPr="00534060">
        <w:rPr>
          <w:b w:val="0"/>
          <w:sz w:val="28"/>
          <w:szCs w:val="28"/>
        </w:rPr>
        <w:t>у</w:t>
      </w:r>
      <w:r w:rsidRPr="00534060">
        <w:rPr>
          <w:b w:val="0"/>
          <w:sz w:val="28"/>
          <w:szCs w:val="28"/>
        </w:rPr>
        <w:t>щих направлений их деятельности. Эти изменения коснулись: состава и стру</w:t>
      </w:r>
      <w:r w:rsidRPr="00534060">
        <w:rPr>
          <w:b w:val="0"/>
          <w:sz w:val="28"/>
          <w:szCs w:val="28"/>
        </w:rPr>
        <w:t>к</w:t>
      </w:r>
      <w:r w:rsidRPr="00534060">
        <w:rPr>
          <w:b w:val="0"/>
          <w:sz w:val="28"/>
          <w:szCs w:val="28"/>
        </w:rPr>
        <w:t>туры основных средств; амортизации их стоимости; учета долгосрочных инв</w:t>
      </w:r>
      <w:r w:rsidRPr="00534060">
        <w:rPr>
          <w:b w:val="0"/>
          <w:sz w:val="28"/>
          <w:szCs w:val="28"/>
        </w:rPr>
        <w:t>е</w:t>
      </w:r>
      <w:r w:rsidRPr="00534060">
        <w:rPr>
          <w:b w:val="0"/>
          <w:sz w:val="28"/>
          <w:szCs w:val="28"/>
        </w:rPr>
        <w:t>стиций; учета операций, связанных с лизингом и арендой имущества; оценки и переоценки стоимости основных средств; учета и финансирования затрат на ремонт основных средств; учета реализации и прочего списания основных фо</w:t>
      </w:r>
      <w:r w:rsidRPr="00534060">
        <w:rPr>
          <w:b w:val="0"/>
          <w:sz w:val="28"/>
          <w:szCs w:val="28"/>
        </w:rPr>
        <w:t>н</w:t>
      </w:r>
      <w:r w:rsidRPr="00534060">
        <w:rPr>
          <w:b w:val="0"/>
          <w:sz w:val="28"/>
          <w:szCs w:val="28"/>
        </w:rPr>
        <w:t>дов. Следовательно, контроль должен проводиться по указанным направлен</w:t>
      </w:r>
      <w:r w:rsidRPr="00534060">
        <w:rPr>
          <w:b w:val="0"/>
          <w:sz w:val="28"/>
          <w:szCs w:val="28"/>
        </w:rPr>
        <w:t>и</w:t>
      </w:r>
      <w:r w:rsidRPr="00534060">
        <w:rPr>
          <w:b w:val="0"/>
          <w:sz w:val="28"/>
          <w:szCs w:val="28"/>
        </w:rPr>
        <w:t xml:space="preserve">ям. Таким образом, основная цель контроля основных средств – это проверка правильности формирования состава, полноты и реальности учета движения, затрат на ремонт основных средств и достоверности амортизации их стоимости [14, </w:t>
      </w:r>
      <w:r w:rsidRPr="00534060">
        <w:rPr>
          <w:b w:val="0"/>
          <w:sz w:val="28"/>
          <w:szCs w:val="28"/>
          <w:lang w:val="en-US"/>
        </w:rPr>
        <w:t>c</w:t>
      </w:r>
      <w:r w:rsidRPr="00534060">
        <w:rPr>
          <w:b w:val="0"/>
          <w:sz w:val="28"/>
          <w:szCs w:val="28"/>
        </w:rPr>
        <w:t xml:space="preserve"> 11]. </w:t>
      </w:r>
    </w:p>
    <w:p w:rsidR="00534060" w:rsidRPr="00643A70" w:rsidRDefault="002663D2" w:rsidP="00534060">
      <w:pPr>
        <w:spacing w:line="360" w:lineRule="auto"/>
        <w:ind w:firstLine="708"/>
        <w:jc w:val="both"/>
        <w:rPr>
          <w:b w:val="0"/>
          <w:sz w:val="28"/>
          <w:szCs w:val="28"/>
        </w:rPr>
      </w:pPr>
      <w:r>
        <w:rPr>
          <w:b w:val="0"/>
          <w:sz w:val="28"/>
          <w:szCs w:val="28"/>
        </w:rPr>
        <w:t xml:space="preserve">Так Н.Г. </w:t>
      </w:r>
      <w:r w:rsidRPr="00643A70">
        <w:rPr>
          <w:b w:val="0"/>
          <w:sz w:val="28"/>
          <w:szCs w:val="28"/>
        </w:rPr>
        <w:t>Белов [18</w:t>
      </w:r>
      <w:r w:rsidR="00534060" w:rsidRPr="00643A70">
        <w:rPr>
          <w:b w:val="0"/>
          <w:sz w:val="28"/>
          <w:szCs w:val="28"/>
        </w:rPr>
        <w:t>] выделяет следующие задачи контроля и ревизии вн</w:t>
      </w:r>
      <w:r w:rsidR="00534060" w:rsidRPr="00643A70">
        <w:rPr>
          <w:b w:val="0"/>
          <w:sz w:val="28"/>
          <w:szCs w:val="28"/>
        </w:rPr>
        <w:t>е</w:t>
      </w:r>
      <w:r w:rsidR="00534060" w:rsidRPr="00643A70">
        <w:rPr>
          <w:b w:val="0"/>
          <w:sz w:val="28"/>
          <w:szCs w:val="28"/>
        </w:rPr>
        <w:t>оборотных активов: проверка состояния и хранения основных средств, сохра</w:t>
      </w:r>
      <w:r w:rsidR="00534060" w:rsidRPr="00643A70">
        <w:rPr>
          <w:b w:val="0"/>
          <w:sz w:val="28"/>
          <w:szCs w:val="28"/>
        </w:rPr>
        <w:t>н</w:t>
      </w:r>
      <w:r w:rsidR="00534060" w:rsidRPr="00643A70">
        <w:rPr>
          <w:b w:val="0"/>
          <w:sz w:val="28"/>
          <w:szCs w:val="28"/>
        </w:rPr>
        <w:t>ности и эффективности их использования, выявление соблюдения действующ</w:t>
      </w:r>
      <w:r w:rsidR="00534060" w:rsidRPr="00643A70">
        <w:rPr>
          <w:b w:val="0"/>
          <w:sz w:val="28"/>
          <w:szCs w:val="28"/>
        </w:rPr>
        <w:t>е</w:t>
      </w:r>
      <w:r w:rsidR="00534060" w:rsidRPr="00643A70">
        <w:rPr>
          <w:b w:val="0"/>
          <w:sz w:val="28"/>
          <w:szCs w:val="28"/>
        </w:rPr>
        <w:t>го порядка приобретения и списания, а также отражение их наличия в бухга</w:t>
      </w:r>
      <w:r w:rsidR="00534060" w:rsidRPr="00643A70">
        <w:rPr>
          <w:b w:val="0"/>
          <w:sz w:val="28"/>
          <w:szCs w:val="28"/>
        </w:rPr>
        <w:t>л</w:t>
      </w:r>
      <w:r w:rsidR="00534060" w:rsidRPr="00643A70">
        <w:rPr>
          <w:b w:val="0"/>
          <w:sz w:val="28"/>
          <w:szCs w:val="28"/>
        </w:rPr>
        <w:t>терском учете, бухгалтерской, статистической и налоговой отчетности.</w:t>
      </w:r>
    </w:p>
    <w:p w:rsidR="00534060" w:rsidRPr="00534060" w:rsidRDefault="002663D2" w:rsidP="00534060">
      <w:pPr>
        <w:spacing w:line="360" w:lineRule="auto"/>
        <w:ind w:firstLine="708"/>
        <w:jc w:val="both"/>
        <w:rPr>
          <w:b w:val="0"/>
          <w:sz w:val="28"/>
          <w:szCs w:val="28"/>
        </w:rPr>
      </w:pPr>
      <w:r w:rsidRPr="00643A70">
        <w:rPr>
          <w:b w:val="0"/>
          <w:sz w:val="28"/>
          <w:szCs w:val="28"/>
        </w:rPr>
        <w:t>Н.Д. Бровкина [19</w:t>
      </w:r>
      <w:r w:rsidR="00534060" w:rsidRPr="00643A70">
        <w:rPr>
          <w:b w:val="0"/>
          <w:sz w:val="28"/>
          <w:szCs w:val="28"/>
        </w:rPr>
        <w:t xml:space="preserve">] выделяет </w:t>
      </w:r>
      <w:r w:rsidR="00534060" w:rsidRPr="00534060">
        <w:rPr>
          <w:b w:val="0"/>
          <w:sz w:val="28"/>
          <w:szCs w:val="28"/>
        </w:rPr>
        <w:t>два основных вида искажений в бухгал-терском учете основных средств: величина в отчетности завышена по срав-нению с реальной оценкой (ошибка в учете или основные средства утрачены – уничтожены, похищены и т.д.), а также величина в отчетности занижена по сравнению с реальной (ошибка в учете или существую неучтенные основные средства).</w:t>
      </w:r>
    </w:p>
    <w:p w:rsidR="00534060" w:rsidRPr="00534060" w:rsidRDefault="00534060" w:rsidP="00534060">
      <w:pPr>
        <w:spacing w:line="360" w:lineRule="auto"/>
        <w:ind w:firstLine="708"/>
        <w:jc w:val="both"/>
        <w:rPr>
          <w:b w:val="0"/>
          <w:sz w:val="28"/>
          <w:szCs w:val="28"/>
        </w:rPr>
      </w:pPr>
      <w:r w:rsidRPr="00534060">
        <w:rPr>
          <w:b w:val="0"/>
          <w:sz w:val="28"/>
          <w:szCs w:val="28"/>
        </w:rPr>
        <w:t>Таким образом, в ходе ревизии основных средств изучается правильность отражения в учете, обеспеченность ими организацией, устанавливается наличие излишних, не используемых объектов и намечаются меры по улучшению и</w:t>
      </w:r>
      <w:r w:rsidRPr="00534060">
        <w:rPr>
          <w:b w:val="0"/>
          <w:sz w:val="28"/>
          <w:szCs w:val="28"/>
        </w:rPr>
        <w:t>с</w:t>
      </w:r>
      <w:r w:rsidRPr="00534060">
        <w:rPr>
          <w:b w:val="0"/>
          <w:sz w:val="28"/>
          <w:szCs w:val="28"/>
        </w:rPr>
        <w:t>пользования имеющихся основных средств.</w:t>
      </w:r>
    </w:p>
    <w:p w:rsidR="00534060" w:rsidRPr="00643A70" w:rsidRDefault="00534060" w:rsidP="00534060">
      <w:pPr>
        <w:spacing w:line="360" w:lineRule="auto"/>
        <w:ind w:firstLine="708"/>
        <w:jc w:val="both"/>
        <w:rPr>
          <w:b w:val="0"/>
          <w:sz w:val="28"/>
          <w:szCs w:val="28"/>
        </w:rPr>
      </w:pPr>
      <w:r w:rsidRPr="00534060">
        <w:rPr>
          <w:b w:val="0"/>
          <w:sz w:val="28"/>
          <w:szCs w:val="28"/>
        </w:rPr>
        <w:t>Выполнение указанных задач обеспечивается проведением в определе</w:t>
      </w:r>
      <w:r w:rsidRPr="00534060">
        <w:rPr>
          <w:b w:val="0"/>
          <w:sz w:val="28"/>
          <w:szCs w:val="28"/>
        </w:rPr>
        <w:t>н</w:t>
      </w:r>
      <w:r w:rsidRPr="00534060">
        <w:rPr>
          <w:b w:val="0"/>
          <w:sz w:val="28"/>
          <w:szCs w:val="28"/>
        </w:rPr>
        <w:t>ной последовательности контрольно-ревизионных работ, что имеет особое зн</w:t>
      </w:r>
      <w:r w:rsidRPr="00534060">
        <w:rPr>
          <w:b w:val="0"/>
          <w:sz w:val="28"/>
          <w:szCs w:val="28"/>
        </w:rPr>
        <w:t>а</w:t>
      </w:r>
      <w:r w:rsidRPr="00534060">
        <w:rPr>
          <w:b w:val="0"/>
          <w:sz w:val="28"/>
          <w:szCs w:val="28"/>
        </w:rPr>
        <w:t>чение при осуществлении документальной ревизии и проверок. Можно опред</w:t>
      </w:r>
      <w:r w:rsidRPr="00534060">
        <w:rPr>
          <w:b w:val="0"/>
          <w:sz w:val="28"/>
          <w:szCs w:val="28"/>
        </w:rPr>
        <w:t>е</w:t>
      </w:r>
      <w:r w:rsidRPr="00534060">
        <w:rPr>
          <w:b w:val="0"/>
          <w:sz w:val="28"/>
          <w:szCs w:val="28"/>
        </w:rPr>
        <w:t>лить следующие этапы контрольно-ревизионных работ: контроль состояния хранения и сохранности основных средств, контроль поступления и внутрих</w:t>
      </w:r>
      <w:r w:rsidRPr="00534060">
        <w:rPr>
          <w:b w:val="0"/>
          <w:sz w:val="28"/>
          <w:szCs w:val="28"/>
        </w:rPr>
        <w:t>о</w:t>
      </w:r>
      <w:r w:rsidRPr="00534060">
        <w:rPr>
          <w:b w:val="0"/>
          <w:sz w:val="28"/>
          <w:szCs w:val="28"/>
        </w:rPr>
        <w:t>зяйственного перемещения, контроль списания и прочего выбытия внеоборо</w:t>
      </w:r>
      <w:r w:rsidRPr="00534060">
        <w:rPr>
          <w:b w:val="0"/>
          <w:sz w:val="28"/>
          <w:szCs w:val="28"/>
        </w:rPr>
        <w:t>т</w:t>
      </w:r>
      <w:r w:rsidRPr="00534060">
        <w:rPr>
          <w:b w:val="0"/>
          <w:sz w:val="28"/>
          <w:szCs w:val="28"/>
        </w:rPr>
        <w:t xml:space="preserve">ных активов, </w:t>
      </w:r>
      <w:r w:rsidRPr="00643A70">
        <w:rPr>
          <w:b w:val="0"/>
          <w:sz w:val="28"/>
          <w:szCs w:val="28"/>
        </w:rPr>
        <w:t>контроль использования и ремонта основных средств.</w:t>
      </w:r>
    </w:p>
    <w:p w:rsidR="00534060" w:rsidRPr="00643A70" w:rsidRDefault="002663D2" w:rsidP="00534060">
      <w:pPr>
        <w:spacing w:line="360" w:lineRule="auto"/>
        <w:ind w:firstLine="708"/>
        <w:jc w:val="both"/>
        <w:rPr>
          <w:b w:val="0"/>
          <w:sz w:val="28"/>
          <w:szCs w:val="28"/>
        </w:rPr>
      </w:pPr>
      <w:r w:rsidRPr="00643A70">
        <w:rPr>
          <w:b w:val="0"/>
          <w:sz w:val="28"/>
          <w:szCs w:val="28"/>
        </w:rPr>
        <w:t>Н.Г. Белов [18</w:t>
      </w:r>
      <w:r w:rsidR="00534060" w:rsidRPr="00643A70">
        <w:rPr>
          <w:b w:val="0"/>
          <w:sz w:val="28"/>
          <w:szCs w:val="28"/>
        </w:rPr>
        <w:t>] считает, что организации контроля за состоянием хран</w:t>
      </w:r>
      <w:r w:rsidR="00534060" w:rsidRPr="00643A70">
        <w:rPr>
          <w:b w:val="0"/>
          <w:sz w:val="28"/>
          <w:szCs w:val="28"/>
        </w:rPr>
        <w:t>е</w:t>
      </w:r>
      <w:r w:rsidR="00534060" w:rsidRPr="00643A70">
        <w:rPr>
          <w:b w:val="0"/>
          <w:sz w:val="28"/>
          <w:szCs w:val="28"/>
        </w:rPr>
        <w:t>ния и сохранностью основных средств необходимо уделить первоочередное внимание, так как это связано с дальнейшим  повышением эффективности их использования. Автор считает, что данный контроль должны осуществлять непосредственно руководители, специалисты и штатный контролер (если такой имеется). Важное значение при этом контроле имеет проверка круга матер</w:t>
      </w:r>
      <w:r w:rsidR="00534060" w:rsidRPr="00643A70">
        <w:rPr>
          <w:b w:val="0"/>
          <w:sz w:val="28"/>
          <w:szCs w:val="28"/>
        </w:rPr>
        <w:t>и</w:t>
      </w:r>
      <w:r w:rsidR="00534060" w:rsidRPr="00643A70">
        <w:rPr>
          <w:b w:val="0"/>
          <w:sz w:val="28"/>
          <w:szCs w:val="28"/>
        </w:rPr>
        <w:t>ально – ответственных лиц по отдельным местам хранения основных средств, а также определение порядка документооборота, бухгалтерского учета и инве</w:t>
      </w:r>
      <w:r w:rsidR="00534060" w:rsidRPr="00643A70">
        <w:rPr>
          <w:b w:val="0"/>
          <w:sz w:val="28"/>
          <w:szCs w:val="28"/>
        </w:rPr>
        <w:t>н</w:t>
      </w:r>
      <w:r w:rsidR="00534060" w:rsidRPr="00643A70">
        <w:rPr>
          <w:b w:val="0"/>
          <w:sz w:val="28"/>
          <w:szCs w:val="28"/>
        </w:rPr>
        <w:t>таризации отдельных групп ос</w:t>
      </w:r>
      <w:r w:rsidR="00E22573" w:rsidRPr="00643A70">
        <w:rPr>
          <w:b w:val="0"/>
          <w:sz w:val="28"/>
          <w:szCs w:val="28"/>
        </w:rPr>
        <w:t>новных средств. М.В. Мельник [35</w:t>
      </w:r>
      <w:r w:rsidR="00534060" w:rsidRPr="00643A70">
        <w:rPr>
          <w:b w:val="0"/>
          <w:sz w:val="28"/>
          <w:szCs w:val="28"/>
        </w:rPr>
        <w:t>] считает, что при такой проверке необходимо установить качество осуществления инвент</w:t>
      </w:r>
      <w:r w:rsidR="00534060" w:rsidRPr="00643A70">
        <w:rPr>
          <w:b w:val="0"/>
          <w:sz w:val="28"/>
          <w:szCs w:val="28"/>
        </w:rPr>
        <w:t>а</w:t>
      </w:r>
      <w:r w:rsidR="00534060" w:rsidRPr="00643A70">
        <w:rPr>
          <w:b w:val="0"/>
          <w:sz w:val="28"/>
          <w:szCs w:val="28"/>
        </w:rPr>
        <w:t>ризации, своевременность и полноту закрепления основных средств за матер</w:t>
      </w:r>
      <w:r w:rsidR="00534060" w:rsidRPr="00643A70">
        <w:rPr>
          <w:b w:val="0"/>
          <w:sz w:val="28"/>
          <w:szCs w:val="28"/>
        </w:rPr>
        <w:t>и</w:t>
      </w:r>
      <w:r w:rsidR="00534060" w:rsidRPr="00643A70">
        <w:rPr>
          <w:b w:val="0"/>
          <w:sz w:val="28"/>
          <w:szCs w:val="28"/>
        </w:rPr>
        <w:t>ально – ответственными лицами по местам нахождения объектов, достове</w:t>
      </w:r>
      <w:r w:rsidR="00534060" w:rsidRPr="00643A70">
        <w:rPr>
          <w:b w:val="0"/>
          <w:sz w:val="28"/>
          <w:szCs w:val="28"/>
        </w:rPr>
        <w:t>р</w:t>
      </w:r>
      <w:r w:rsidR="00534060" w:rsidRPr="00643A70">
        <w:rPr>
          <w:b w:val="0"/>
          <w:sz w:val="28"/>
          <w:szCs w:val="28"/>
        </w:rPr>
        <w:t>ность учетных данных на первое число месяца начала проверки, а также нал</w:t>
      </w:r>
      <w:r w:rsidR="00534060" w:rsidRPr="00643A70">
        <w:rPr>
          <w:b w:val="0"/>
          <w:sz w:val="28"/>
          <w:szCs w:val="28"/>
        </w:rPr>
        <w:t>и</w:t>
      </w:r>
      <w:r w:rsidR="00534060" w:rsidRPr="00643A70">
        <w:rPr>
          <w:b w:val="0"/>
          <w:sz w:val="28"/>
          <w:szCs w:val="28"/>
        </w:rPr>
        <w:t>чие основных средств. Методами осуществления данной проверки являются: документальный и фактический контроль, инвентаризация, а также выборочная проверка документального оформления учета основных средств.</w:t>
      </w:r>
    </w:p>
    <w:p w:rsidR="00534060" w:rsidRPr="00534060" w:rsidRDefault="00534060" w:rsidP="00534060">
      <w:pPr>
        <w:spacing w:line="360" w:lineRule="auto"/>
        <w:ind w:firstLine="708"/>
        <w:jc w:val="both"/>
        <w:rPr>
          <w:b w:val="0"/>
          <w:sz w:val="28"/>
          <w:szCs w:val="28"/>
        </w:rPr>
      </w:pPr>
      <w:r w:rsidRPr="00643A70">
        <w:rPr>
          <w:b w:val="0"/>
          <w:sz w:val="28"/>
          <w:szCs w:val="28"/>
        </w:rPr>
        <w:t>Основные средства могут выбывать по причине износа, ветхости, ст</w:t>
      </w:r>
      <w:r w:rsidRPr="00643A70">
        <w:rPr>
          <w:b w:val="0"/>
          <w:sz w:val="28"/>
          <w:szCs w:val="28"/>
        </w:rPr>
        <w:t>и</w:t>
      </w:r>
      <w:r w:rsidRPr="00643A70">
        <w:rPr>
          <w:b w:val="0"/>
          <w:sz w:val="28"/>
          <w:szCs w:val="28"/>
        </w:rPr>
        <w:t>хийных бедствий, реконструкции и замены малоэффективных более эффекти</w:t>
      </w:r>
      <w:r w:rsidRPr="00643A70">
        <w:rPr>
          <w:b w:val="0"/>
          <w:sz w:val="28"/>
          <w:szCs w:val="28"/>
        </w:rPr>
        <w:t>в</w:t>
      </w:r>
      <w:r w:rsidRPr="00643A70">
        <w:rPr>
          <w:b w:val="0"/>
          <w:sz w:val="28"/>
          <w:szCs w:val="28"/>
        </w:rPr>
        <w:t>ными объектами, а также продажи, обмена и по</w:t>
      </w:r>
      <w:r w:rsidR="002663D2" w:rsidRPr="00643A70">
        <w:rPr>
          <w:b w:val="0"/>
          <w:sz w:val="28"/>
          <w:szCs w:val="28"/>
        </w:rPr>
        <w:t xml:space="preserve"> другим причинам. Н.Г. Белов [18</w:t>
      </w:r>
      <w:r w:rsidRPr="00643A70">
        <w:rPr>
          <w:b w:val="0"/>
          <w:sz w:val="28"/>
          <w:szCs w:val="28"/>
        </w:rPr>
        <w:t>] считает что на данном участке необходима хорошая организация предв</w:t>
      </w:r>
      <w:r w:rsidRPr="00643A70">
        <w:rPr>
          <w:b w:val="0"/>
          <w:sz w:val="28"/>
          <w:szCs w:val="28"/>
        </w:rPr>
        <w:t>а</w:t>
      </w:r>
      <w:r w:rsidRPr="00643A70">
        <w:rPr>
          <w:b w:val="0"/>
          <w:sz w:val="28"/>
          <w:szCs w:val="28"/>
        </w:rPr>
        <w:t>рительного контроля, который позволит заранее выявлять объекты, подлеж</w:t>
      </w:r>
      <w:r w:rsidRPr="00643A70">
        <w:rPr>
          <w:b w:val="0"/>
          <w:sz w:val="28"/>
          <w:szCs w:val="28"/>
        </w:rPr>
        <w:t>а</w:t>
      </w:r>
      <w:r w:rsidRPr="00643A70">
        <w:rPr>
          <w:b w:val="0"/>
          <w:sz w:val="28"/>
          <w:szCs w:val="28"/>
        </w:rPr>
        <w:t>щие списанию и предупреждать необоснованное списание с баланса. М. А. Р</w:t>
      </w:r>
      <w:r w:rsidRPr="00643A70">
        <w:rPr>
          <w:b w:val="0"/>
          <w:sz w:val="28"/>
          <w:szCs w:val="28"/>
        </w:rPr>
        <w:t>я</w:t>
      </w:r>
      <w:r w:rsidR="00E22573" w:rsidRPr="00643A70">
        <w:rPr>
          <w:b w:val="0"/>
          <w:sz w:val="28"/>
          <w:szCs w:val="28"/>
        </w:rPr>
        <w:t>бова [40</w:t>
      </w:r>
      <w:r w:rsidRPr="00643A70">
        <w:rPr>
          <w:b w:val="0"/>
          <w:sz w:val="28"/>
          <w:szCs w:val="28"/>
        </w:rPr>
        <w:t>] считает, что особ</w:t>
      </w:r>
      <w:r w:rsidRPr="00534060">
        <w:rPr>
          <w:b w:val="0"/>
          <w:sz w:val="28"/>
          <w:szCs w:val="28"/>
        </w:rPr>
        <w:t>ое внимание при этой проверке необходимо уделить документальному оформлению законности списания основных средств с учета, так как это влияет на конечные результаты отнесения убытков от списания на прибыль и на начисление налога на прибыль. При данной проверке используе</w:t>
      </w:r>
      <w:r w:rsidRPr="00534060">
        <w:rPr>
          <w:b w:val="0"/>
          <w:sz w:val="28"/>
          <w:szCs w:val="28"/>
        </w:rPr>
        <w:t>т</w:t>
      </w:r>
      <w:r w:rsidRPr="00534060">
        <w:rPr>
          <w:b w:val="0"/>
          <w:sz w:val="28"/>
          <w:szCs w:val="28"/>
        </w:rPr>
        <w:t>ся метод: документальная и фактическая проверка.</w:t>
      </w:r>
    </w:p>
    <w:p w:rsidR="00534060" w:rsidRPr="00534060" w:rsidRDefault="00534060" w:rsidP="00534060">
      <w:pPr>
        <w:spacing w:line="360" w:lineRule="auto"/>
        <w:ind w:firstLine="708"/>
        <w:jc w:val="both"/>
        <w:rPr>
          <w:b w:val="0"/>
          <w:sz w:val="28"/>
          <w:szCs w:val="28"/>
        </w:rPr>
      </w:pPr>
      <w:r w:rsidRPr="00534060">
        <w:rPr>
          <w:b w:val="0"/>
          <w:sz w:val="28"/>
          <w:szCs w:val="28"/>
        </w:rPr>
        <w:t>По результатам каждого этапа проверки контрольным органами составл</w:t>
      </w:r>
      <w:r w:rsidRPr="00534060">
        <w:rPr>
          <w:b w:val="0"/>
          <w:sz w:val="28"/>
          <w:szCs w:val="28"/>
        </w:rPr>
        <w:t>я</w:t>
      </w:r>
      <w:r w:rsidRPr="00534060">
        <w:rPr>
          <w:b w:val="0"/>
          <w:sz w:val="28"/>
          <w:szCs w:val="28"/>
        </w:rPr>
        <w:t>ется ведомость нарушения действующего порядка учета, которая прилагается к общему акту ревизии.</w:t>
      </w: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ind w:firstLine="708"/>
        <w:jc w:val="both"/>
        <w:rPr>
          <w:b w:val="0"/>
          <w:sz w:val="28"/>
          <w:szCs w:val="28"/>
        </w:rPr>
      </w:pPr>
    </w:p>
    <w:p w:rsidR="00534060" w:rsidRPr="00534060" w:rsidRDefault="00534060" w:rsidP="00534060">
      <w:pPr>
        <w:spacing w:line="360" w:lineRule="auto"/>
        <w:jc w:val="both"/>
        <w:rPr>
          <w:b w:val="0"/>
          <w:sz w:val="28"/>
          <w:szCs w:val="28"/>
        </w:rPr>
      </w:pPr>
    </w:p>
    <w:p w:rsidR="00237418" w:rsidRDefault="00237418"/>
    <w:p w:rsidR="0057031A" w:rsidRPr="0057031A" w:rsidRDefault="0057031A" w:rsidP="0057031A">
      <w:pPr>
        <w:spacing w:after="200" w:line="360" w:lineRule="auto"/>
        <w:jc w:val="center"/>
        <w:rPr>
          <w:rFonts w:eastAsiaTheme="minorHAnsi"/>
          <w:sz w:val="28"/>
          <w:szCs w:val="28"/>
          <w:lang w:eastAsia="en-US"/>
        </w:rPr>
      </w:pPr>
      <w:r w:rsidRPr="0057031A">
        <w:rPr>
          <w:rFonts w:eastAsiaTheme="minorHAnsi"/>
          <w:sz w:val="28"/>
          <w:szCs w:val="28"/>
          <w:lang w:eastAsia="en-US"/>
        </w:rPr>
        <w:t>2 ОРГАНИЗАЦИОННО-ЭКОНОМИЧЕСКАЯ И ПРАВОВАЯ ХАРАКТЕРИСТИКА ООО «РУСЬ АГРО»</w:t>
      </w:r>
    </w:p>
    <w:p w:rsidR="0057031A" w:rsidRPr="0057031A" w:rsidRDefault="0057031A" w:rsidP="0057031A">
      <w:pPr>
        <w:spacing w:line="360" w:lineRule="auto"/>
        <w:jc w:val="center"/>
        <w:rPr>
          <w:rFonts w:eastAsiaTheme="minorHAnsi"/>
          <w:sz w:val="28"/>
          <w:szCs w:val="28"/>
          <w:lang w:eastAsia="en-US"/>
        </w:rPr>
      </w:pPr>
      <w:r w:rsidRPr="0057031A">
        <w:rPr>
          <w:rFonts w:eastAsiaTheme="minorHAnsi"/>
          <w:sz w:val="28"/>
          <w:szCs w:val="28"/>
          <w:lang w:eastAsia="en-US"/>
        </w:rPr>
        <w:t>2.1 Местоположение, правовой статус и виды деятельности организации</w:t>
      </w:r>
    </w:p>
    <w:p w:rsidR="0057031A" w:rsidRPr="0057031A" w:rsidRDefault="0057031A" w:rsidP="0057031A">
      <w:pPr>
        <w:spacing w:line="360" w:lineRule="auto"/>
        <w:ind w:firstLine="708"/>
        <w:jc w:val="both"/>
        <w:rPr>
          <w:b w:val="0"/>
          <w:sz w:val="28"/>
          <w:szCs w:val="28"/>
        </w:rPr>
      </w:pPr>
      <w:r w:rsidRPr="0057031A">
        <w:rPr>
          <w:b w:val="0"/>
          <w:sz w:val="28"/>
          <w:szCs w:val="28"/>
        </w:rPr>
        <w:t>Общество с ограниченной ответственностью «Русь Агро» имеет статус племенного репродуктора, является базовым предприятием Каракулинского района по растениеводству. Центральная усадьба хозяйства расположена в д. Малые-Калмаши. Удаленность от центра района – села Каракулино – 33 км, до железной дороги г. Сарапул – 62 км, до областного центра г. Ижевск – 120 км. Удаленность от автомагистрали связывающей г. Сарапул с селом Каракулино – 13 км.</w:t>
      </w:r>
    </w:p>
    <w:p w:rsidR="0057031A" w:rsidRPr="0057031A" w:rsidRDefault="0057031A" w:rsidP="0057031A">
      <w:pPr>
        <w:spacing w:line="360" w:lineRule="auto"/>
        <w:ind w:firstLine="708"/>
        <w:jc w:val="both"/>
        <w:rPr>
          <w:b w:val="0"/>
          <w:sz w:val="28"/>
          <w:szCs w:val="28"/>
        </w:rPr>
      </w:pPr>
      <w:r w:rsidRPr="0057031A">
        <w:rPr>
          <w:b w:val="0"/>
          <w:sz w:val="28"/>
          <w:szCs w:val="28"/>
        </w:rPr>
        <w:t>Транспортная связь осуществляется автомобильным транспортом по а</w:t>
      </w:r>
      <w:r w:rsidRPr="0057031A">
        <w:rPr>
          <w:b w:val="0"/>
          <w:sz w:val="28"/>
          <w:szCs w:val="28"/>
        </w:rPr>
        <w:t>в</w:t>
      </w:r>
      <w:r w:rsidRPr="0057031A">
        <w:rPr>
          <w:b w:val="0"/>
          <w:sz w:val="28"/>
          <w:szCs w:val="28"/>
        </w:rPr>
        <w:t>тодороге с асфальтным покрытием. Состояние дороги удовлетворительное. Д</w:t>
      </w:r>
      <w:r w:rsidRPr="0057031A">
        <w:rPr>
          <w:b w:val="0"/>
          <w:sz w:val="28"/>
          <w:szCs w:val="28"/>
        </w:rPr>
        <w:t>о</w:t>
      </w:r>
      <w:r w:rsidRPr="0057031A">
        <w:rPr>
          <w:b w:val="0"/>
          <w:sz w:val="28"/>
          <w:szCs w:val="28"/>
        </w:rPr>
        <w:t>роги внутри хозяйства грунтовые, неулучшенные.</w:t>
      </w:r>
      <w:r w:rsidRPr="0057031A">
        <w:rPr>
          <w:b w:val="0"/>
          <w:sz w:val="28"/>
          <w:szCs w:val="28"/>
        </w:rPr>
        <w:tab/>
      </w:r>
    </w:p>
    <w:p w:rsidR="0057031A" w:rsidRPr="0057031A" w:rsidRDefault="0057031A" w:rsidP="0057031A">
      <w:pPr>
        <w:spacing w:line="360" w:lineRule="auto"/>
        <w:ind w:firstLine="708"/>
        <w:jc w:val="both"/>
        <w:rPr>
          <w:b w:val="0"/>
          <w:sz w:val="28"/>
          <w:szCs w:val="28"/>
        </w:rPr>
      </w:pPr>
      <w:r w:rsidRPr="0057031A">
        <w:rPr>
          <w:b w:val="0"/>
          <w:sz w:val="28"/>
          <w:szCs w:val="28"/>
        </w:rPr>
        <w:t>Территория хозяйства расположена в районе с наиболее плодородными почвами Удмуртской республики, где преобладают дерново-карбонатные, де</w:t>
      </w:r>
      <w:r w:rsidRPr="0057031A">
        <w:rPr>
          <w:b w:val="0"/>
          <w:sz w:val="28"/>
          <w:szCs w:val="28"/>
        </w:rPr>
        <w:t>р</w:t>
      </w:r>
      <w:r w:rsidRPr="0057031A">
        <w:rPr>
          <w:b w:val="0"/>
          <w:sz w:val="28"/>
          <w:szCs w:val="28"/>
        </w:rPr>
        <w:t>ново -,  средне - и  сильно подзолистые и аллювиальные  почвы, которые по</w:t>
      </w:r>
      <w:r w:rsidRPr="0057031A">
        <w:rPr>
          <w:b w:val="0"/>
          <w:sz w:val="28"/>
          <w:szCs w:val="28"/>
        </w:rPr>
        <w:t>з</w:t>
      </w:r>
      <w:r w:rsidRPr="0057031A">
        <w:rPr>
          <w:b w:val="0"/>
          <w:sz w:val="28"/>
          <w:szCs w:val="28"/>
        </w:rPr>
        <w:t>воляют получать высокие урожаи.</w:t>
      </w:r>
    </w:p>
    <w:p w:rsidR="0057031A" w:rsidRPr="0057031A" w:rsidRDefault="0057031A" w:rsidP="0057031A">
      <w:pPr>
        <w:spacing w:line="360" w:lineRule="auto"/>
        <w:ind w:firstLine="708"/>
        <w:jc w:val="both"/>
        <w:rPr>
          <w:b w:val="0"/>
          <w:sz w:val="28"/>
          <w:szCs w:val="28"/>
        </w:rPr>
      </w:pPr>
      <w:r w:rsidRPr="0057031A">
        <w:rPr>
          <w:b w:val="0"/>
          <w:sz w:val="28"/>
          <w:szCs w:val="28"/>
        </w:rPr>
        <w:t>По климатическим условиям землепользование ООО «Русь Агро» отн</w:t>
      </w:r>
      <w:r w:rsidRPr="0057031A">
        <w:rPr>
          <w:b w:val="0"/>
          <w:sz w:val="28"/>
          <w:szCs w:val="28"/>
        </w:rPr>
        <w:t>о</w:t>
      </w:r>
      <w:r w:rsidRPr="0057031A">
        <w:rPr>
          <w:b w:val="0"/>
          <w:sz w:val="28"/>
          <w:szCs w:val="28"/>
        </w:rPr>
        <w:t>сится к южному агроклиматическому району республики, который характер</w:t>
      </w:r>
      <w:r w:rsidRPr="0057031A">
        <w:rPr>
          <w:b w:val="0"/>
          <w:sz w:val="28"/>
          <w:szCs w:val="28"/>
        </w:rPr>
        <w:t>и</w:t>
      </w:r>
      <w:r w:rsidRPr="0057031A">
        <w:rPr>
          <w:b w:val="0"/>
          <w:sz w:val="28"/>
          <w:szCs w:val="28"/>
        </w:rPr>
        <w:t>зуется теплым, умеренно - континентальным климатом благоприятствующим возделыванию сельскохозяйственных культур при дополнительном орошении.</w:t>
      </w:r>
    </w:p>
    <w:p w:rsidR="0057031A" w:rsidRPr="0057031A" w:rsidRDefault="0057031A" w:rsidP="0057031A">
      <w:pPr>
        <w:spacing w:line="360" w:lineRule="auto"/>
        <w:jc w:val="both"/>
        <w:rPr>
          <w:b w:val="0"/>
          <w:sz w:val="28"/>
          <w:szCs w:val="28"/>
        </w:rPr>
      </w:pPr>
      <w:r w:rsidRPr="0057031A">
        <w:rPr>
          <w:b w:val="0"/>
          <w:sz w:val="28"/>
          <w:szCs w:val="28"/>
        </w:rPr>
        <w:t>Общая площадь землепользования составляет 8643 га, в том числе площадь сельхозугодий – 8000 га.</w:t>
      </w:r>
    </w:p>
    <w:p w:rsidR="0057031A" w:rsidRPr="0057031A" w:rsidRDefault="0057031A" w:rsidP="0057031A">
      <w:pPr>
        <w:spacing w:line="360" w:lineRule="auto"/>
        <w:ind w:firstLine="708"/>
        <w:jc w:val="both"/>
        <w:rPr>
          <w:b w:val="0"/>
          <w:sz w:val="28"/>
          <w:szCs w:val="28"/>
        </w:rPr>
      </w:pPr>
      <w:r w:rsidRPr="0057031A">
        <w:rPr>
          <w:b w:val="0"/>
          <w:sz w:val="28"/>
          <w:szCs w:val="28"/>
        </w:rPr>
        <w:t>Основными видами деятельности Общества является производство сел</w:t>
      </w:r>
      <w:r w:rsidRPr="0057031A">
        <w:rPr>
          <w:b w:val="0"/>
          <w:sz w:val="28"/>
          <w:szCs w:val="28"/>
        </w:rPr>
        <w:t>ь</w:t>
      </w:r>
      <w:r w:rsidRPr="0057031A">
        <w:rPr>
          <w:b w:val="0"/>
          <w:sz w:val="28"/>
          <w:szCs w:val="28"/>
        </w:rPr>
        <w:t xml:space="preserve">скохозяйственной продукции: молока, мяса, зерновых и кормовых культур. </w:t>
      </w:r>
    </w:p>
    <w:p w:rsidR="0057031A" w:rsidRPr="0057031A" w:rsidRDefault="0057031A" w:rsidP="0057031A">
      <w:pPr>
        <w:spacing w:line="360" w:lineRule="auto"/>
        <w:jc w:val="both"/>
        <w:rPr>
          <w:b w:val="0"/>
          <w:sz w:val="28"/>
          <w:szCs w:val="28"/>
        </w:rPr>
      </w:pPr>
      <w:r w:rsidRPr="0057031A">
        <w:rPr>
          <w:b w:val="0"/>
          <w:sz w:val="28"/>
          <w:szCs w:val="28"/>
        </w:rPr>
        <w:t>Общество с ограниченной ответственностью «РусьАгро» создано в соотве</w:t>
      </w:r>
      <w:r w:rsidRPr="0057031A">
        <w:rPr>
          <w:b w:val="0"/>
          <w:sz w:val="28"/>
          <w:szCs w:val="28"/>
        </w:rPr>
        <w:t>т</w:t>
      </w:r>
      <w:r w:rsidRPr="0057031A">
        <w:rPr>
          <w:b w:val="0"/>
          <w:sz w:val="28"/>
          <w:szCs w:val="28"/>
        </w:rPr>
        <w:t>ствии с Гражданским кодексом Российской Федерации, Федеральным законом Российской Федерации «Об обществах с ограниченной ответственностью» № 14-ФЗ от 08.02.1998 г., иными правовыми актами РФ.</w:t>
      </w:r>
    </w:p>
    <w:p w:rsidR="0057031A" w:rsidRPr="0057031A" w:rsidRDefault="0057031A" w:rsidP="0057031A">
      <w:pPr>
        <w:spacing w:line="360" w:lineRule="auto"/>
        <w:ind w:firstLine="708"/>
        <w:jc w:val="both"/>
        <w:rPr>
          <w:b w:val="0"/>
          <w:sz w:val="28"/>
          <w:szCs w:val="28"/>
        </w:rPr>
      </w:pPr>
      <w:r w:rsidRPr="0057031A">
        <w:rPr>
          <w:b w:val="0"/>
          <w:sz w:val="28"/>
          <w:szCs w:val="28"/>
        </w:rPr>
        <w:t>Обществом с ограниченной ответственностью признается учрежденное одним или несколькими лицами хозяйственное общество, уставный капитал к</w:t>
      </w:r>
      <w:r w:rsidRPr="0057031A">
        <w:rPr>
          <w:b w:val="0"/>
          <w:sz w:val="28"/>
          <w:szCs w:val="28"/>
        </w:rPr>
        <w:t>о</w:t>
      </w:r>
      <w:r w:rsidRPr="0057031A">
        <w:rPr>
          <w:b w:val="0"/>
          <w:sz w:val="28"/>
          <w:szCs w:val="28"/>
        </w:rPr>
        <w:t>торого разделен на доли определенных учредительными документами разм</w:t>
      </w:r>
      <w:r w:rsidRPr="0057031A">
        <w:rPr>
          <w:b w:val="0"/>
          <w:sz w:val="28"/>
          <w:szCs w:val="28"/>
        </w:rPr>
        <w:t>е</w:t>
      </w:r>
      <w:r w:rsidRPr="0057031A">
        <w:rPr>
          <w:b w:val="0"/>
          <w:sz w:val="28"/>
          <w:szCs w:val="28"/>
        </w:rPr>
        <w:t>ров; участники общества не отвечают по его обязательствам и несут риск убы</w:t>
      </w:r>
      <w:r w:rsidRPr="0057031A">
        <w:rPr>
          <w:b w:val="0"/>
          <w:sz w:val="28"/>
          <w:szCs w:val="28"/>
        </w:rPr>
        <w:t>т</w:t>
      </w:r>
      <w:r w:rsidRPr="0057031A">
        <w:rPr>
          <w:b w:val="0"/>
          <w:sz w:val="28"/>
          <w:szCs w:val="28"/>
        </w:rPr>
        <w:t>ков, связанных с деятельностью общества, в пределах стоимости внесенных ими вкладов.</w:t>
      </w:r>
    </w:p>
    <w:p w:rsidR="0057031A" w:rsidRPr="0057031A" w:rsidRDefault="0057031A" w:rsidP="0057031A">
      <w:pPr>
        <w:spacing w:line="360" w:lineRule="auto"/>
        <w:ind w:firstLine="708"/>
        <w:jc w:val="both"/>
        <w:rPr>
          <w:b w:val="0"/>
          <w:sz w:val="28"/>
          <w:szCs w:val="28"/>
        </w:rPr>
      </w:pPr>
      <w:r w:rsidRPr="0057031A">
        <w:rPr>
          <w:b w:val="0"/>
          <w:sz w:val="28"/>
          <w:szCs w:val="28"/>
        </w:rPr>
        <w:t>Участники общества, внесшие вклады в уставный капитал общества не полностью, несут солидарную ответственность по его обязательствам в пред</w:t>
      </w:r>
      <w:r w:rsidRPr="0057031A">
        <w:rPr>
          <w:b w:val="0"/>
          <w:sz w:val="28"/>
          <w:szCs w:val="28"/>
        </w:rPr>
        <w:t>е</w:t>
      </w:r>
      <w:r w:rsidRPr="0057031A">
        <w:rPr>
          <w:b w:val="0"/>
          <w:sz w:val="28"/>
          <w:szCs w:val="28"/>
        </w:rPr>
        <w:t>лах стоимости неоплаченной части вклада каждого из участников общества.</w:t>
      </w:r>
    </w:p>
    <w:p w:rsidR="0057031A" w:rsidRPr="0057031A" w:rsidRDefault="0057031A" w:rsidP="0057031A">
      <w:pPr>
        <w:spacing w:line="360" w:lineRule="auto"/>
        <w:jc w:val="both"/>
        <w:rPr>
          <w:b w:val="0"/>
          <w:sz w:val="28"/>
          <w:szCs w:val="28"/>
        </w:rPr>
      </w:pPr>
      <w:r w:rsidRPr="0057031A">
        <w:rPr>
          <w:b w:val="0"/>
          <w:sz w:val="28"/>
          <w:szCs w:val="28"/>
        </w:rPr>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w:t>
      </w:r>
      <w:r w:rsidRPr="0057031A">
        <w:rPr>
          <w:b w:val="0"/>
          <w:sz w:val="28"/>
          <w:szCs w:val="28"/>
        </w:rPr>
        <w:t>н</w:t>
      </w:r>
      <w:r w:rsidRPr="0057031A">
        <w:rPr>
          <w:b w:val="0"/>
          <w:sz w:val="28"/>
          <w:szCs w:val="28"/>
        </w:rPr>
        <w:t>ные права, нести обязанности, быть истцом и ответчиком в суде.</w:t>
      </w:r>
    </w:p>
    <w:p w:rsidR="0057031A" w:rsidRPr="0057031A" w:rsidRDefault="0057031A" w:rsidP="0057031A">
      <w:pPr>
        <w:spacing w:line="360" w:lineRule="auto"/>
        <w:ind w:firstLine="708"/>
        <w:jc w:val="both"/>
        <w:rPr>
          <w:b w:val="0"/>
          <w:sz w:val="28"/>
          <w:szCs w:val="28"/>
        </w:rPr>
      </w:pPr>
      <w:r w:rsidRPr="0057031A">
        <w:rPr>
          <w:b w:val="0"/>
          <w:sz w:val="28"/>
          <w:szCs w:val="28"/>
        </w:rPr>
        <w:t>Общество вправе в установленном порядке открывать банковские счета на территории РФ и за ее пределами. Общество имеет круглую печать, соде</w:t>
      </w:r>
      <w:r w:rsidRPr="0057031A">
        <w:rPr>
          <w:b w:val="0"/>
          <w:sz w:val="28"/>
          <w:szCs w:val="28"/>
        </w:rPr>
        <w:t>р</w:t>
      </w:r>
      <w:r w:rsidRPr="0057031A">
        <w:rPr>
          <w:b w:val="0"/>
          <w:sz w:val="28"/>
          <w:szCs w:val="28"/>
        </w:rPr>
        <w:t>жащую его полное фирменное наименование на русском языке и указание на его место нахождения. Общество вправе иметь штампы и бланки со своим наименованием, собственную эмблему и другие средства визуальной идент</w:t>
      </w:r>
      <w:r w:rsidRPr="0057031A">
        <w:rPr>
          <w:b w:val="0"/>
          <w:sz w:val="28"/>
          <w:szCs w:val="28"/>
        </w:rPr>
        <w:t>и</w:t>
      </w:r>
      <w:r w:rsidRPr="0057031A">
        <w:rPr>
          <w:b w:val="0"/>
          <w:sz w:val="28"/>
          <w:szCs w:val="28"/>
        </w:rPr>
        <w:t>фикации.</w:t>
      </w:r>
    </w:p>
    <w:p w:rsidR="0057031A" w:rsidRPr="0057031A" w:rsidRDefault="0057031A" w:rsidP="0057031A">
      <w:pPr>
        <w:spacing w:line="360" w:lineRule="auto"/>
        <w:ind w:firstLine="708"/>
        <w:jc w:val="both"/>
        <w:rPr>
          <w:b w:val="0"/>
          <w:sz w:val="28"/>
          <w:szCs w:val="28"/>
        </w:rPr>
      </w:pPr>
      <w:r w:rsidRPr="0057031A">
        <w:rPr>
          <w:b w:val="0"/>
          <w:sz w:val="28"/>
          <w:szCs w:val="28"/>
        </w:rPr>
        <w:t>Общество не отвечает по обязательствам своих участников. Участники не отвечают по обязательствам Общества и несут риск убытков, связанных с его деятельностью, в пределах стоимости внесенных ими в УК вкладов.</w:t>
      </w:r>
    </w:p>
    <w:p w:rsidR="0057031A" w:rsidRPr="0057031A" w:rsidRDefault="0057031A" w:rsidP="0057031A">
      <w:pPr>
        <w:spacing w:line="360" w:lineRule="auto"/>
        <w:jc w:val="both"/>
        <w:rPr>
          <w:b w:val="0"/>
          <w:sz w:val="28"/>
          <w:szCs w:val="28"/>
        </w:rPr>
      </w:pPr>
      <w:r w:rsidRPr="0057031A">
        <w:rPr>
          <w:b w:val="0"/>
          <w:sz w:val="28"/>
          <w:szCs w:val="28"/>
        </w:rPr>
        <w:t>Общество может создавать филиалы и открывать представительства по реш</w:t>
      </w:r>
      <w:r w:rsidRPr="0057031A">
        <w:rPr>
          <w:b w:val="0"/>
          <w:sz w:val="28"/>
          <w:szCs w:val="28"/>
        </w:rPr>
        <w:t>е</w:t>
      </w:r>
      <w:r w:rsidRPr="0057031A">
        <w:rPr>
          <w:b w:val="0"/>
          <w:sz w:val="28"/>
          <w:szCs w:val="28"/>
        </w:rPr>
        <w:t>нию Общего собрания участников Общества, принятому большинством не м</w:t>
      </w:r>
      <w:r w:rsidRPr="0057031A">
        <w:rPr>
          <w:b w:val="0"/>
          <w:sz w:val="28"/>
          <w:szCs w:val="28"/>
        </w:rPr>
        <w:t>е</w:t>
      </w:r>
      <w:r w:rsidRPr="0057031A">
        <w:rPr>
          <w:b w:val="0"/>
          <w:sz w:val="28"/>
          <w:szCs w:val="28"/>
        </w:rPr>
        <w:t>нее двух третей голосов от общего числа участников.</w:t>
      </w:r>
    </w:p>
    <w:p w:rsidR="0057031A" w:rsidRPr="0057031A" w:rsidRDefault="0057031A" w:rsidP="0057031A">
      <w:pPr>
        <w:spacing w:line="360" w:lineRule="auto"/>
        <w:jc w:val="both"/>
        <w:rPr>
          <w:b w:val="0"/>
          <w:sz w:val="28"/>
          <w:szCs w:val="28"/>
        </w:rPr>
      </w:pPr>
      <w:r w:rsidRPr="0057031A">
        <w:rPr>
          <w:b w:val="0"/>
          <w:sz w:val="28"/>
          <w:szCs w:val="28"/>
        </w:rPr>
        <w:t>Высшим органом общества является общее собрание участников общества. Общее собрание участников общества может быть очередным или внеочере</w:t>
      </w:r>
      <w:r w:rsidRPr="0057031A">
        <w:rPr>
          <w:b w:val="0"/>
          <w:sz w:val="28"/>
          <w:szCs w:val="28"/>
        </w:rPr>
        <w:t>д</w:t>
      </w:r>
      <w:r w:rsidRPr="0057031A">
        <w:rPr>
          <w:b w:val="0"/>
          <w:sz w:val="28"/>
          <w:szCs w:val="28"/>
        </w:rPr>
        <w:t>ным.</w:t>
      </w:r>
    </w:p>
    <w:p w:rsidR="0057031A" w:rsidRPr="0057031A" w:rsidRDefault="0057031A" w:rsidP="0057031A">
      <w:pPr>
        <w:spacing w:line="360" w:lineRule="auto"/>
        <w:ind w:firstLine="708"/>
        <w:jc w:val="both"/>
        <w:rPr>
          <w:b w:val="0"/>
          <w:sz w:val="28"/>
          <w:szCs w:val="28"/>
        </w:rPr>
      </w:pPr>
      <w:r w:rsidRPr="0057031A">
        <w:rPr>
          <w:b w:val="0"/>
          <w:sz w:val="28"/>
          <w:szCs w:val="28"/>
        </w:rPr>
        <w:t>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57031A" w:rsidRPr="0057031A" w:rsidRDefault="0057031A" w:rsidP="0057031A">
      <w:pPr>
        <w:spacing w:line="360" w:lineRule="auto"/>
        <w:ind w:firstLine="708"/>
        <w:jc w:val="both"/>
        <w:rPr>
          <w:b w:val="0"/>
          <w:sz w:val="28"/>
          <w:szCs w:val="28"/>
        </w:rPr>
      </w:pPr>
      <w:r w:rsidRPr="0057031A">
        <w:rPr>
          <w:b w:val="0"/>
          <w:sz w:val="28"/>
          <w:szCs w:val="28"/>
        </w:rPr>
        <w:t>Общество вправе ежеквартально, раз в полгода или раз в год принимать решение о распределении своей чистой прибыли между участниками Общ</w:t>
      </w:r>
      <w:r w:rsidRPr="0057031A">
        <w:rPr>
          <w:b w:val="0"/>
          <w:sz w:val="28"/>
          <w:szCs w:val="28"/>
        </w:rPr>
        <w:t>е</w:t>
      </w:r>
      <w:r w:rsidRPr="0057031A">
        <w:rPr>
          <w:b w:val="0"/>
          <w:sz w:val="28"/>
          <w:szCs w:val="28"/>
        </w:rPr>
        <w:t>ства. Решение об определении части прибыли Общества, распределяемой ме</w:t>
      </w:r>
      <w:r w:rsidRPr="0057031A">
        <w:rPr>
          <w:b w:val="0"/>
          <w:sz w:val="28"/>
          <w:szCs w:val="28"/>
        </w:rPr>
        <w:t>ж</w:t>
      </w:r>
      <w:r w:rsidRPr="0057031A">
        <w:rPr>
          <w:b w:val="0"/>
          <w:sz w:val="28"/>
          <w:szCs w:val="28"/>
        </w:rPr>
        <w:t>ду участниками Общества, принимается Общим собранием участников Общ</w:t>
      </w:r>
      <w:r w:rsidRPr="0057031A">
        <w:rPr>
          <w:b w:val="0"/>
          <w:sz w:val="28"/>
          <w:szCs w:val="28"/>
        </w:rPr>
        <w:t>е</w:t>
      </w:r>
      <w:r w:rsidRPr="0057031A">
        <w:rPr>
          <w:b w:val="0"/>
          <w:sz w:val="28"/>
          <w:szCs w:val="28"/>
        </w:rPr>
        <w:t>ства. В данном решении должны быть установлены также форма и порядок в</w:t>
      </w:r>
      <w:r w:rsidRPr="0057031A">
        <w:rPr>
          <w:b w:val="0"/>
          <w:sz w:val="28"/>
          <w:szCs w:val="28"/>
        </w:rPr>
        <w:t>ы</w:t>
      </w:r>
      <w:r w:rsidRPr="0057031A">
        <w:rPr>
          <w:b w:val="0"/>
          <w:sz w:val="28"/>
          <w:szCs w:val="28"/>
        </w:rPr>
        <w:t>платы распределенной прибыли участникам.</w:t>
      </w:r>
    </w:p>
    <w:p w:rsidR="0057031A" w:rsidRPr="0057031A" w:rsidRDefault="0057031A" w:rsidP="0057031A">
      <w:pPr>
        <w:spacing w:line="360" w:lineRule="auto"/>
        <w:ind w:firstLine="708"/>
        <w:jc w:val="both"/>
        <w:rPr>
          <w:b w:val="0"/>
          <w:sz w:val="28"/>
          <w:szCs w:val="28"/>
        </w:rPr>
      </w:pPr>
      <w:r w:rsidRPr="0057031A">
        <w:rPr>
          <w:b w:val="0"/>
          <w:sz w:val="28"/>
          <w:szCs w:val="28"/>
        </w:rPr>
        <w:t>Часть прибыли, предназначенная для распределения между его участн</w:t>
      </w:r>
      <w:r w:rsidRPr="0057031A">
        <w:rPr>
          <w:b w:val="0"/>
          <w:sz w:val="28"/>
          <w:szCs w:val="28"/>
        </w:rPr>
        <w:t>и</w:t>
      </w:r>
      <w:r w:rsidRPr="0057031A">
        <w:rPr>
          <w:b w:val="0"/>
          <w:sz w:val="28"/>
          <w:szCs w:val="28"/>
        </w:rPr>
        <w:t>ками, распределяется пропорционально их долям в УК. Участники вправе, пр</w:t>
      </w:r>
      <w:r w:rsidRPr="0057031A">
        <w:rPr>
          <w:b w:val="0"/>
          <w:sz w:val="28"/>
          <w:szCs w:val="28"/>
        </w:rPr>
        <w:t>и</w:t>
      </w:r>
      <w:r w:rsidRPr="0057031A">
        <w:rPr>
          <w:b w:val="0"/>
          <w:sz w:val="28"/>
          <w:szCs w:val="28"/>
        </w:rPr>
        <w:t>нимая решение о распределении своей чистой прибыли между участниками, принять решение об ее распределении непропорционально размерам долей.</w:t>
      </w:r>
    </w:p>
    <w:p w:rsidR="0057031A" w:rsidRPr="0057031A" w:rsidRDefault="0057031A" w:rsidP="0057031A">
      <w:pPr>
        <w:spacing w:line="360" w:lineRule="auto"/>
        <w:jc w:val="both"/>
        <w:rPr>
          <w:rFonts w:eastAsia="Calibri"/>
          <w:b w:val="0"/>
          <w:sz w:val="28"/>
          <w:szCs w:val="28"/>
          <w:lang w:eastAsia="en-US"/>
        </w:rPr>
      </w:pPr>
      <w:r w:rsidRPr="0057031A">
        <w:rPr>
          <w:rFonts w:eastAsia="Calibri"/>
          <w:b w:val="0"/>
          <w:sz w:val="28"/>
          <w:szCs w:val="28"/>
          <w:lang w:eastAsia="en-US"/>
        </w:rPr>
        <w:t>Высшим органом ООО «Русь Агро» является Общее собрание Участников. Р</w:t>
      </w:r>
      <w:r w:rsidRPr="0057031A">
        <w:rPr>
          <w:rFonts w:eastAsia="Calibri"/>
          <w:b w:val="0"/>
          <w:sz w:val="28"/>
          <w:szCs w:val="28"/>
          <w:lang w:eastAsia="en-US"/>
        </w:rPr>
        <w:t>у</w:t>
      </w:r>
      <w:r w:rsidRPr="0057031A">
        <w:rPr>
          <w:rFonts w:eastAsia="Calibri"/>
          <w:b w:val="0"/>
          <w:sz w:val="28"/>
          <w:szCs w:val="28"/>
          <w:lang w:eastAsia="en-US"/>
        </w:rPr>
        <w:t>ководство текущей деятельностью осуществляет исполнительный директор, и</w:t>
      </w:r>
      <w:r w:rsidRPr="0057031A">
        <w:rPr>
          <w:rFonts w:eastAsia="Calibri"/>
          <w:b w:val="0"/>
          <w:sz w:val="28"/>
          <w:szCs w:val="28"/>
          <w:lang w:eastAsia="en-US"/>
        </w:rPr>
        <w:t>з</w:t>
      </w:r>
      <w:r w:rsidRPr="0057031A">
        <w:rPr>
          <w:rFonts w:eastAsia="Calibri"/>
          <w:b w:val="0"/>
          <w:sz w:val="28"/>
          <w:szCs w:val="28"/>
          <w:lang w:eastAsia="en-US"/>
        </w:rPr>
        <w:t>бранный учредителями.</w:t>
      </w:r>
    </w:p>
    <w:p w:rsidR="0057031A" w:rsidRPr="0057031A" w:rsidRDefault="0057031A" w:rsidP="0057031A">
      <w:pPr>
        <w:spacing w:line="360" w:lineRule="auto"/>
        <w:ind w:firstLine="708"/>
        <w:jc w:val="both"/>
        <w:rPr>
          <w:rFonts w:eastAsia="Calibri"/>
          <w:b w:val="0"/>
          <w:sz w:val="28"/>
          <w:szCs w:val="28"/>
          <w:lang w:eastAsia="en-US"/>
        </w:rPr>
      </w:pPr>
      <w:r w:rsidRPr="0057031A">
        <w:rPr>
          <w:rFonts w:eastAsia="Calibri"/>
          <w:b w:val="0"/>
          <w:sz w:val="28"/>
          <w:szCs w:val="28"/>
          <w:lang w:eastAsia="en-US"/>
        </w:rPr>
        <w:t>К исключительной компетенции Общего собрания относятся следующие вопросы:</w:t>
      </w:r>
    </w:p>
    <w:p w:rsidR="0057031A" w:rsidRPr="0057031A" w:rsidRDefault="0057031A" w:rsidP="0057031A">
      <w:pPr>
        <w:spacing w:line="360" w:lineRule="auto"/>
        <w:ind w:firstLine="708"/>
        <w:jc w:val="both"/>
        <w:rPr>
          <w:rFonts w:eastAsia="Calibri"/>
          <w:b w:val="0"/>
          <w:sz w:val="28"/>
          <w:szCs w:val="28"/>
          <w:lang w:eastAsia="en-US"/>
        </w:rPr>
      </w:pPr>
      <w:r w:rsidRPr="0057031A">
        <w:rPr>
          <w:rFonts w:eastAsia="Calibri"/>
          <w:b w:val="0"/>
          <w:sz w:val="28"/>
          <w:szCs w:val="28"/>
          <w:lang w:eastAsia="en-US"/>
        </w:rPr>
        <w:t>- внесение изменений и дополнений в Устав или утверждение Устава в новой редакции;</w:t>
      </w:r>
    </w:p>
    <w:p w:rsidR="0057031A" w:rsidRPr="0057031A" w:rsidRDefault="0057031A" w:rsidP="0057031A">
      <w:pPr>
        <w:spacing w:line="360" w:lineRule="auto"/>
        <w:ind w:firstLine="708"/>
        <w:jc w:val="both"/>
        <w:rPr>
          <w:rFonts w:eastAsia="Calibri"/>
          <w:b w:val="0"/>
          <w:sz w:val="28"/>
          <w:szCs w:val="28"/>
          <w:lang w:eastAsia="en-US"/>
        </w:rPr>
      </w:pPr>
      <w:r w:rsidRPr="0057031A">
        <w:rPr>
          <w:rFonts w:eastAsia="Calibri"/>
          <w:b w:val="0"/>
          <w:sz w:val="28"/>
          <w:szCs w:val="28"/>
          <w:lang w:eastAsia="en-US"/>
        </w:rPr>
        <w:t>- принятие решения о реорганизации Общества;</w:t>
      </w:r>
    </w:p>
    <w:p w:rsidR="0057031A" w:rsidRPr="0057031A" w:rsidRDefault="0057031A" w:rsidP="0057031A">
      <w:pPr>
        <w:spacing w:line="360" w:lineRule="auto"/>
        <w:ind w:firstLine="708"/>
        <w:jc w:val="both"/>
        <w:rPr>
          <w:rFonts w:eastAsia="Calibri"/>
          <w:b w:val="0"/>
          <w:sz w:val="28"/>
          <w:szCs w:val="28"/>
          <w:lang w:eastAsia="en-US"/>
        </w:rPr>
      </w:pPr>
      <w:r w:rsidRPr="0057031A">
        <w:rPr>
          <w:rFonts w:eastAsia="Calibri"/>
          <w:b w:val="0"/>
          <w:sz w:val="28"/>
          <w:szCs w:val="28"/>
          <w:lang w:eastAsia="en-US"/>
        </w:rPr>
        <w:t>- ликвидация Общества, назначение ликвидационной комиссии и утве</w:t>
      </w:r>
      <w:r w:rsidRPr="0057031A">
        <w:rPr>
          <w:rFonts w:eastAsia="Calibri"/>
          <w:b w:val="0"/>
          <w:sz w:val="28"/>
          <w:szCs w:val="28"/>
          <w:lang w:eastAsia="en-US"/>
        </w:rPr>
        <w:t>р</w:t>
      </w:r>
      <w:r w:rsidRPr="0057031A">
        <w:rPr>
          <w:rFonts w:eastAsia="Calibri"/>
          <w:b w:val="0"/>
          <w:sz w:val="28"/>
          <w:szCs w:val="28"/>
          <w:lang w:eastAsia="en-US"/>
        </w:rPr>
        <w:t>ждение промежуточного и окончательного ликвидационных балансов;</w:t>
      </w:r>
    </w:p>
    <w:p w:rsidR="0057031A" w:rsidRPr="0057031A" w:rsidRDefault="0057031A" w:rsidP="0057031A">
      <w:pPr>
        <w:spacing w:line="360" w:lineRule="auto"/>
        <w:ind w:firstLine="708"/>
        <w:jc w:val="both"/>
        <w:rPr>
          <w:rFonts w:eastAsia="Calibri"/>
          <w:b w:val="0"/>
          <w:sz w:val="28"/>
          <w:szCs w:val="28"/>
          <w:lang w:eastAsia="en-US"/>
        </w:rPr>
      </w:pPr>
      <w:r w:rsidRPr="0057031A">
        <w:rPr>
          <w:rFonts w:eastAsia="Calibri"/>
          <w:b w:val="0"/>
          <w:sz w:val="28"/>
          <w:szCs w:val="28"/>
          <w:lang w:eastAsia="en-US"/>
        </w:rPr>
        <w:t>- утверждение годовых отчетов, бухгалтерских балансов, счета прибылей и убытков;</w:t>
      </w:r>
    </w:p>
    <w:p w:rsidR="0057031A" w:rsidRPr="0057031A" w:rsidRDefault="0057031A" w:rsidP="0057031A">
      <w:pPr>
        <w:spacing w:line="360" w:lineRule="auto"/>
        <w:ind w:firstLine="708"/>
        <w:jc w:val="both"/>
        <w:rPr>
          <w:rFonts w:eastAsia="Calibri"/>
          <w:b w:val="0"/>
          <w:sz w:val="28"/>
          <w:szCs w:val="28"/>
          <w:lang w:eastAsia="en-US"/>
        </w:rPr>
      </w:pPr>
      <w:r w:rsidRPr="0057031A">
        <w:rPr>
          <w:rFonts w:eastAsia="Calibri"/>
          <w:b w:val="0"/>
          <w:sz w:val="28"/>
          <w:szCs w:val="28"/>
          <w:lang w:eastAsia="en-US"/>
        </w:rPr>
        <w:t>- назначение исполнительного директора, его заместителя, главного бу</w:t>
      </w:r>
      <w:r w:rsidRPr="0057031A">
        <w:rPr>
          <w:rFonts w:eastAsia="Calibri"/>
          <w:b w:val="0"/>
          <w:sz w:val="28"/>
          <w:szCs w:val="28"/>
          <w:lang w:eastAsia="en-US"/>
        </w:rPr>
        <w:t>х</w:t>
      </w:r>
      <w:r w:rsidRPr="0057031A">
        <w:rPr>
          <w:rFonts w:eastAsia="Calibri"/>
          <w:b w:val="0"/>
          <w:sz w:val="28"/>
          <w:szCs w:val="28"/>
          <w:lang w:eastAsia="en-US"/>
        </w:rPr>
        <w:t>галтера и досрочное прекращение их полномочий.</w:t>
      </w:r>
    </w:p>
    <w:p w:rsidR="0057031A" w:rsidRPr="0057031A" w:rsidRDefault="0057031A" w:rsidP="0057031A">
      <w:pPr>
        <w:spacing w:line="360" w:lineRule="auto"/>
        <w:ind w:firstLine="708"/>
        <w:jc w:val="both"/>
        <w:rPr>
          <w:rFonts w:eastAsia="Calibri"/>
          <w:b w:val="0"/>
          <w:color w:val="000000"/>
          <w:sz w:val="28"/>
          <w:szCs w:val="28"/>
          <w:lang w:eastAsia="en-US"/>
        </w:rPr>
      </w:pPr>
      <w:r w:rsidRPr="0057031A">
        <w:rPr>
          <w:rFonts w:eastAsia="Calibri"/>
          <w:b w:val="0"/>
          <w:sz w:val="28"/>
          <w:szCs w:val="28"/>
          <w:lang w:eastAsia="en-US"/>
        </w:rPr>
        <w:t>К компетенции</w:t>
      </w:r>
      <w:r w:rsidRPr="0057031A">
        <w:rPr>
          <w:rFonts w:eastAsia="Calibri"/>
          <w:b w:val="0"/>
          <w:color w:val="000000"/>
          <w:sz w:val="28"/>
          <w:szCs w:val="28"/>
          <w:lang w:eastAsia="en-US"/>
        </w:rPr>
        <w:t xml:space="preserve"> исполнительного директора относится:</w:t>
      </w:r>
    </w:p>
    <w:p w:rsidR="0057031A" w:rsidRPr="0057031A" w:rsidRDefault="0057031A" w:rsidP="0057031A">
      <w:pPr>
        <w:spacing w:line="360" w:lineRule="auto"/>
        <w:ind w:firstLine="708"/>
        <w:jc w:val="both"/>
        <w:rPr>
          <w:rFonts w:eastAsia="Calibri"/>
          <w:b w:val="0"/>
          <w:color w:val="000000"/>
          <w:sz w:val="28"/>
          <w:szCs w:val="28"/>
          <w:lang w:eastAsia="en-US"/>
        </w:rPr>
      </w:pPr>
      <w:r w:rsidRPr="0057031A">
        <w:rPr>
          <w:rFonts w:eastAsia="Calibri"/>
          <w:b w:val="0"/>
          <w:color w:val="000000"/>
          <w:sz w:val="28"/>
          <w:szCs w:val="28"/>
          <w:lang w:eastAsia="en-US"/>
        </w:rPr>
        <w:t>- рассматривает текущие и перспективные планы работ;</w:t>
      </w:r>
    </w:p>
    <w:p w:rsidR="0057031A" w:rsidRPr="0057031A" w:rsidRDefault="0057031A" w:rsidP="0057031A">
      <w:pPr>
        <w:spacing w:line="360" w:lineRule="auto"/>
        <w:ind w:firstLine="708"/>
        <w:jc w:val="both"/>
        <w:rPr>
          <w:rFonts w:eastAsia="Calibri"/>
          <w:b w:val="0"/>
          <w:color w:val="000000"/>
          <w:sz w:val="28"/>
          <w:szCs w:val="28"/>
          <w:lang w:eastAsia="en-US"/>
        </w:rPr>
      </w:pPr>
      <w:r w:rsidRPr="0057031A">
        <w:rPr>
          <w:rFonts w:eastAsia="Calibri"/>
          <w:b w:val="0"/>
          <w:color w:val="000000"/>
          <w:sz w:val="28"/>
          <w:szCs w:val="28"/>
          <w:lang w:eastAsia="en-US"/>
        </w:rPr>
        <w:t>- обеспечивает выполнение планов деятельности;</w:t>
      </w:r>
    </w:p>
    <w:p w:rsidR="0057031A" w:rsidRPr="0057031A" w:rsidRDefault="0057031A" w:rsidP="0057031A">
      <w:pPr>
        <w:spacing w:line="360" w:lineRule="auto"/>
        <w:ind w:firstLine="708"/>
        <w:jc w:val="both"/>
        <w:rPr>
          <w:rFonts w:eastAsia="Calibri"/>
          <w:b w:val="0"/>
          <w:color w:val="000000"/>
          <w:sz w:val="28"/>
          <w:szCs w:val="28"/>
          <w:lang w:eastAsia="en-US"/>
        </w:rPr>
      </w:pPr>
      <w:r w:rsidRPr="0057031A">
        <w:rPr>
          <w:rFonts w:eastAsia="Calibri"/>
          <w:b w:val="0"/>
          <w:color w:val="000000"/>
          <w:sz w:val="28"/>
          <w:szCs w:val="28"/>
          <w:lang w:eastAsia="en-US"/>
        </w:rPr>
        <w:t>- определяет организационную структуру;</w:t>
      </w:r>
    </w:p>
    <w:p w:rsidR="0057031A" w:rsidRPr="0057031A" w:rsidRDefault="0057031A" w:rsidP="0057031A">
      <w:pPr>
        <w:spacing w:line="360" w:lineRule="auto"/>
        <w:ind w:firstLine="708"/>
        <w:jc w:val="both"/>
        <w:rPr>
          <w:rFonts w:eastAsia="Calibri"/>
          <w:b w:val="0"/>
          <w:color w:val="000000"/>
          <w:sz w:val="28"/>
          <w:szCs w:val="28"/>
          <w:lang w:eastAsia="en-US"/>
        </w:rPr>
      </w:pPr>
      <w:r w:rsidRPr="0057031A">
        <w:rPr>
          <w:rFonts w:eastAsia="Calibri"/>
          <w:b w:val="0"/>
          <w:color w:val="000000"/>
          <w:sz w:val="28"/>
          <w:szCs w:val="28"/>
          <w:lang w:eastAsia="en-US"/>
        </w:rPr>
        <w:t>- издает приказы и распоряжения;</w:t>
      </w:r>
    </w:p>
    <w:p w:rsidR="0057031A" w:rsidRPr="0057031A" w:rsidRDefault="0057031A" w:rsidP="0057031A">
      <w:pPr>
        <w:spacing w:line="360" w:lineRule="auto"/>
        <w:ind w:firstLine="708"/>
        <w:jc w:val="both"/>
        <w:rPr>
          <w:rFonts w:eastAsia="Calibri"/>
          <w:b w:val="0"/>
          <w:color w:val="000000"/>
          <w:sz w:val="28"/>
          <w:szCs w:val="28"/>
          <w:lang w:eastAsia="en-US"/>
        </w:rPr>
      </w:pPr>
      <w:r w:rsidRPr="0057031A">
        <w:rPr>
          <w:rFonts w:eastAsia="Calibri"/>
          <w:b w:val="0"/>
          <w:color w:val="000000"/>
          <w:sz w:val="28"/>
          <w:szCs w:val="28"/>
          <w:lang w:eastAsia="en-US"/>
        </w:rPr>
        <w:t>- обеспечивает выполнение решений;</w:t>
      </w:r>
    </w:p>
    <w:p w:rsidR="0057031A" w:rsidRPr="0057031A" w:rsidRDefault="0057031A" w:rsidP="0057031A">
      <w:pPr>
        <w:spacing w:line="360" w:lineRule="auto"/>
        <w:ind w:firstLine="708"/>
        <w:jc w:val="both"/>
        <w:rPr>
          <w:rFonts w:eastAsia="Calibri"/>
          <w:b w:val="0"/>
          <w:color w:val="000000"/>
          <w:sz w:val="28"/>
          <w:szCs w:val="28"/>
          <w:lang w:eastAsia="en-US"/>
        </w:rPr>
      </w:pPr>
      <w:r w:rsidRPr="0057031A">
        <w:rPr>
          <w:rFonts w:eastAsia="Calibri"/>
          <w:b w:val="0"/>
          <w:color w:val="000000"/>
          <w:sz w:val="28"/>
          <w:szCs w:val="28"/>
          <w:lang w:eastAsia="en-US"/>
        </w:rPr>
        <w:t>- подготавливает материалы, проекты и предложения по вопросам, вын</w:t>
      </w:r>
      <w:r w:rsidRPr="0057031A">
        <w:rPr>
          <w:rFonts w:eastAsia="Calibri"/>
          <w:b w:val="0"/>
          <w:color w:val="000000"/>
          <w:sz w:val="28"/>
          <w:szCs w:val="28"/>
          <w:lang w:eastAsia="en-US"/>
        </w:rPr>
        <w:t>о</w:t>
      </w:r>
      <w:r w:rsidRPr="0057031A">
        <w:rPr>
          <w:rFonts w:eastAsia="Calibri"/>
          <w:b w:val="0"/>
          <w:color w:val="000000"/>
          <w:sz w:val="28"/>
          <w:szCs w:val="28"/>
          <w:lang w:eastAsia="en-US"/>
        </w:rPr>
        <w:t>симым на рассмотрении;</w:t>
      </w:r>
    </w:p>
    <w:p w:rsidR="0057031A" w:rsidRPr="0057031A" w:rsidRDefault="0057031A" w:rsidP="0057031A">
      <w:pPr>
        <w:spacing w:line="360" w:lineRule="auto"/>
        <w:ind w:firstLine="708"/>
        <w:jc w:val="both"/>
        <w:rPr>
          <w:rFonts w:eastAsia="Calibri"/>
          <w:b w:val="0"/>
          <w:color w:val="000000"/>
          <w:sz w:val="28"/>
          <w:szCs w:val="28"/>
          <w:lang w:eastAsia="en-US"/>
        </w:rPr>
      </w:pPr>
      <w:r w:rsidRPr="0057031A">
        <w:rPr>
          <w:rFonts w:eastAsia="Calibri"/>
          <w:b w:val="0"/>
          <w:color w:val="000000"/>
          <w:sz w:val="28"/>
          <w:szCs w:val="28"/>
          <w:lang w:eastAsia="en-US"/>
        </w:rPr>
        <w:t>- распоряжается имуществом Общества;</w:t>
      </w:r>
    </w:p>
    <w:p w:rsidR="0057031A" w:rsidRPr="0057031A" w:rsidRDefault="0057031A" w:rsidP="0057031A">
      <w:pPr>
        <w:spacing w:line="360" w:lineRule="auto"/>
        <w:ind w:firstLine="708"/>
        <w:jc w:val="both"/>
        <w:rPr>
          <w:rFonts w:eastAsia="Calibri"/>
          <w:b w:val="0"/>
          <w:color w:val="000000"/>
          <w:sz w:val="28"/>
          <w:szCs w:val="28"/>
          <w:lang w:eastAsia="en-US"/>
        </w:rPr>
      </w:pPr>
      <w:r w:rsidRPr="0057031A">
        <w:rPr>
          <w:rFonts w:eastAsia="Calibri"/>
          <w:b w:val="0"/>
          <w:color w:val="000000"/>
          <w:sz w:val="28"/>
          <w:szCs w:val="28"/>
          <w:lang w:eastAsia="en-US"/>
        </w:rPr>
        <w:t>- утверждает штатные расписания;</w:t>
      </w:r>
    </w:p>
    <w:p w:rsidR="0057031A" w:rsidRPr="0057031A" w:rsidRDefault="0057031A" w:rsidP="0057031A">
      <w:pPr>
        <w:spacing w:line="360" w:lineRule="auto"/>
        <w:ind w:firstLine="708"/>
        <w:jc w:val="both"/>
        <w:rPr>
          <w:rFonts w:eastAsia="Calibri"/>
          <w:b w:val="0"/>
          <w:color w:val="000000"/>
          <w:sz w:val="28"/>
          <w:szCs w:val="28"/>
          <w:lang w:eastAsia="en-US"/>
        </w:rPr>
      </w:pPr>
      <w:r w:rsidRPr="0057031A">
        <w:rPr>
          <w:rFonts w:eastAsia="Calibri"/>
          <w:b w:val="0"/>
          <w:color w:val="000000"/>
          <w:sz w:val="28"/>
          <w:szCs w:val="28"/>
          <w:lang w:eastAsia="en-US"/>
        </w:rPr>
        <w:t>- принимает на работу и увольняет с работы сотрудников;</w:t>
      </w:r>
    </w:p>
    <w:p w:rsidR="0057031A" w:rsidRPr="0057031A" w:rsidRDefault="0057031A" w:rsidP="0057031A">
      <w:pPr>
        <w:spacing w:line="360" w:lineRule="auto"/>
        <w:ind w:firstLine="708"/>
        <w:jc w:val="both"/>
        <w:rPr>
          <w:rFonts w:eastAsia="Calibri"/>
          <w:b w:val="0"/>
          <w:color w:val="000000"/>
          <w:sz w:val="28"/>
          <w:szCs w:val="28"/>
          <w:lang w:eastAsia="en-US"/>
        </w:rPr>
      </w:pPr>
      <w:r w:rsidRPr="0057031A">
        <w:rPr>
          <w:rFonts w:eastAsia="Calibri"/>
          <w:b w:val="0"/>
          <w:color w:val="000000"/>
          <w:sz w:val="28"/>
          <w:szCs w:val="28"/>
          <w:lang w:eastAsia="en-US"/>
        </w:rPr>
        <w:t>- в порядке, установленном законодательством, поощряет работников, а также налагает на них взыскания;</w:t>
      </w:r>
    </w:p>
    <w:p w:rsidR="0057031A" w:rsidRPr="0057031A" w:rsidRDefault="0057031A" w:rsidP="0057031A">
      <w:pPr>
        <w:spacing w:line="360" w:lineRule="auto"/>
        <w:ind w:firstLine="708"/>
        <w:jc w:val="both"/>
        <w:rPr>
          <w:rFonts w:eastAsia="Calibri"/>
          <w:b w:val="0"/>
          <w:color w:val="000000"/>
          <w:sz w:val="28"/>
          <w:szCs w:val="28"/>
          <w:lang w:eastAsia="en-US"/>
        </w:rPr>
      </w:pPr>
      <w:r w:rsidRPr="0057031A">
        <w:rPr>
          <w:rFonts w:eastAsia="Calibri"/>
          <w:b w:val="0"/>
          <w:color w:val="000000"/>
          <w:sz w:val="28"/>
          <w:szCs w:val="28"/>
          <w:lang w:eastAsia="en-US"/>
        </w:rPr>
        <w:t>- открывает расчетный, валютный и другие счета в банковских учрежд</w:t>
      </w:r>
      <w:r w:rsidRPr="0057031A">
        <w:rPr>
          <w:rFonts w:eastAsia="Calibri"/>
          <w:b w:val="0"/>
          <w:color w:val="000000"/>
          <w:sz w:val="28"/>
          <w:szCs w:val="28"/>
          <w:lang w:eastAsia="en-US"/>
        </w:rPr>
        <w:t>е</w:t>
      </w:r>
      <w:r w:rsidRPr="0057031A">
        <w:rPr>
          <w:rFonts w:eastAsia="Calibri"/>
          <w:b w:val="0"/>
          <w:color w:val="000000"/>
          <w:sz w:val="28"/>
          <w:szCs w:val="28"/>
          <w:lang w:eastAsia="en-US"/>
        </w:rPr>
        <w:t>ниях, заключает договоры и совершает иные сделки, выдает доверенности от имени организации;</w:t>
      </w:r>
    </w:p>
    <w:p w:rsidR="0057031A" w:rsidRPr="0057031A" w:rsidRDefault="0057031A" w:rsidP="0057031A">
      <w:pPr>
        <w:spacing w:line="360" w:lineRule="auto"/>
        <w:ind w:firstLine="708"/>
        <w:jc w:val="both"/>
        <w:rPr>
          <w:rFonts w:eastAsia="Calibri"/>
          <w:b w:val="0"/>
          <w:color w:val="000000"/>
          <w:sz w:val="28"/>
          <w:szCs w:val="28"/>
          <w:lang w:eastAsia="en-US"/>
        </w:rPr>
      </w:pPr>
      <w:r w:rsidRPr="0057031A">
        <w:rPr>
          <w:rFonts w:eastAsia="Calibri"/>
          <w:b w:val="0"/>
          <w:color w:val="000000"/>
          <w:sz w:val="28"/>
          <w:szCs w:val="28"/>
          <w:lang w:eastAsia="en-US"/>
        </w:rPr>
        <w:t>- утверждает договорные тарифы на услуги и продукцию;</w:t>
      </w:r>
    </w:p>
    <w:p w:rsidR="0057031A" w:rsidRPr="0057031A" w:rsidRDefault="0057031A" w:rsidP="0057031A">
      <w:pPr>
        <w:spacing w:line="360" w:lineRule="auto"/>
        <w:ind w:firstLine="708"/>
        <w:jc w:val="both"/>
        <w:rPr>
          <w:rFonts w:eastAsia="Calibri"/>
          <w:b w:val="0"/>
          <w:color w:val="000000"/>
          <w:sz w:val="28"/>
          <w:szCs w:val="28"/>
          <w:lang w:eastAsia="en-US"/>
        </w:rPr>
      </w:pPr>
      <w:r w:rsidRPr="0057031A">
        <w:rPr>
          <w:rFonts w:eastAsia="Calibri"/>
          <w:b w:val="0"/>
          <w:color w:val="000000"/>
          <w:sz w:val="28"/>
          <w:szCs w:val="28"/>
          <w:lang w:eastAsia="en-US"/>
        </w:rPr>
        <w:t>- организует в Обществе учет в бухгалтерии и отчетность;</w:t>
      </w:r>
    </w:p>
    <w:p w:rsidR="0057031A" w:rsidRPr="0057031A" w:rsidRDefault="0057031A" w:rsidP="0057031A">
      <w:pPr>
        <w:spacing w:line="360" w:lineRule="auto"/>
        <w:ind w:firstLine="708"/>
        <w:jc w:val="both"/>
        <w:rPr>
          <w:rFonts w:eastAsia="Calibri"/>
          <w:b w:val="0"/>
          <w:color w:val="000000"/>
          <w:sz w:val="28"/>
          <w:szCs w:val="28"/>
          <w:lang w:eastAsia="en-US"/>
        </w:rPr>
      </w:pPr>
      <w:r w:rsidRPr="0057031A">
        <w:rPr>
          <w:rFonts w:eastAsia="Calibri"/>
          <w:b w:val="0"/>
          <w:color w:val="000000"/>
          <w:sz w:val="28"/>
          <w:szCs w:val="28"/>
          <w:lang w:eastAsia="en-US"/>
        </w:rPr>
        <w:t>- принимает решения по другим вопросам, связанным с текущей деятел</w:t>
      </w:r>
      <w:r w:rsidRPr="0057031A">
        <w:rPr>
          <w:rFonts w:eastAsia="Calibri"/>
          <w:b w:val="0"/>
          <w:color w:val="000000"/>
          <w:sz w:val="28"/>
          <w:szCs w:val="28"/>
          <w:lang w:eastAsia="en-US"/>
        </w:rPr>
        <w:t>ь</w:t>
      </w:r>
      <w:r w:rsidRPr="0057031A">
        <w:rPr>
          <w:rFonts w:eastAsia="Calibri"/>
          <w:b w:val="0"/>
          <w:color w:val="000000"/>
          <w:sz w:val="28"/>
          <w:szCs w:val="28"/>
          <w:lang w:eastAsia="en-US"/>
        </w:rPr>
        <w:t>ностью.</w:t>
      </w:r>
    </w:p>
    <w:p w:rsidR="0057031A" w:rsidRPr="0057031A" w:rsidRDefault="0057031A" w:rsidP="0057031A">
      <w:pPr>
        <w:spacing w:line="360" w:lineRule="auto"/>
        <w:ind w:firstLine="708"/>
        <w:jc w:val="both"/>
        <w:rPr>
          <w:rFonts w:eastAsia="Calibri"/>
          <w:b w:val="0"/>
          <w:sz w:val="28"/>
          <w:szCs w:val="28"/>
          <w:lang w:eastAsia="en-US"/>
        </w:rPr>
      </w:pPr>
      <w:r w:rsidRPr="0057031A">
        <w:rPr>
          <w:rFonts w:eastAsia="Calibri"/>
          <w:b w:val="0"/>
          <w:sz w:val="28"/>
          <w:szCs w:val="28"/>
          <w:lang w:eastAsia="en-US"/>
        </w:rPr>
        <w:t>Структура управления ООО «Русь Агро» представлена в приложении А. Организационная структура управления в ООО «Русь Агро» является линейно-функциональной и представляет собой иерархичность управления. Она осн</w:t>
      </w:r>
      <w:r w:rsidRPr="0057031A">
        <w:rPr>
          <w:rFonts w:eastAsia="Calibri"/>
          <w:b w:val="0"/>
          <w:sz w:val="28"/>
          <w:szCs w:val="28"/>
          <w:lang w:eastAsia="en-US"/>
        </w:rPr>
        <w:t>о</w:t>
      </w:r>
      <w:r w:rsidRPr="0057031A">
        <w:rPr>
          <w:rFonts w:eastAsia="Calibri"/>
          <w:b w:val="0"/>
          <w:sz w:val="28"/>
          <w:szCs w:val="28"/>
          <w:lang w:eastAsia="en-US"/>
        </w:rPr>
        <w:t>вывается на принципе единства распределения поручений, согласно которому право отдавать распоряжения имеет только вышестоящая инстанция. Соблюд</w:t>
      </w:r>
      <w:r w:rsidRPr="0057031A">
        <w:rPr>
          <w:rFonts w:eastAsia="Calibri"/>
          <w:b w:val="0"/>
          <w:sz w:val="28"/>
          <w:szCs w:val="28"/>
          <w:lang w:eastAsia="en-US"/>
        </w:rPr>
        <w:t>е</w:t>
      </w:r>
      <w:r w:rsidRPr="0057031A">
        <w:rPr>
          <w:rFonts w:eastAsia="Calibri"/>
          <w:b w:val="0"/>
          <w:sz w:val="28"/>
          <w:szCs w:val="28"/>
          <w:lang w:eastAsia="en-US"/>
        </w:rPr>
        <w:t>ние этого принципа должно обеспечивать единство управления.</w:t>
      </w:r>
    </w:p>
    <w:p w:rsidR="0057031A" w:rsidRDefault="0057031A" w:rsidP="0057031A">
      <w:pPr>
        <w:tabs>
          <w:tab w:val="left" w:pos="426"/>
        </w:tabs>
        <w:suppressAutoHyphens/>
        <w:spacing w:line="360" w:lineRule="auto"/>
        <w:jc w:val="both"/>
        <w:rPr>
          <w:b w:val="0"/>
          <w:sz w:val="28"/>
          <w:szCs w:val="28"/>
        </w:rPr>
      </w:pPr>
      <w:r>
        <w:rPr>
          <w:b w:val="0"/>
          <w:sz w:val="28"/>
          <w:szCs w:val="28"/>
        </w:rPr>
        <w:tab/>
      </w:r>
      <w:r>
        <w:rPr>
          <w:b w:val="0"/>
          <w:sz w:val="28"/>
          <w:szCs w:val="28"/>
        </w:rPr>
        <w:tab/>
      </w:r>
      <w:r w:rsidRPr="0057031A">
        <w:rPr>
          <w:b w:val="0"/>
          <w:sz w:val="28"/>
          <w:szCs w:val="28"/>
        </w:rPr>
        <w:t>Такая организационная структура образовалась в результате построения аппарата управления из взаимоподчинённых органов в виде иерархической лестницы, то есть каждый подчинённый имеет одного руководителя, а руководитель имеет несколько подчинённых. Элементы структуры являются носителями определенных управленческих полномочий. Полномочия - это совокупность официально предоставленных прав и обязанностей самостоятельного принятия решений, отдавать распоряжения и осуществлять те или иные действия в интересах организации. Подразделения и работники предприятия, выполняющие определённую функцию управления, образуют производственную, техническую и экономическую подсистемы.</w:t>
      </w:r>
    </w:p>
    <w:p w:rsidR="0057031A" w:rsidRPr="0057031A" w:rsidRDefault="0057031A" w:rsidP="0057031A">
      <w:pPr>
        <w:tabs>
          <w:tab w:val="left" w:pos="426"/>
        </w:tabs>
        <w:suppressAutoHyphens/>
        <w:spacing w:line="360" w:lineRule="auto"/>
        <w:jc w:val="both"/>
        <w:rPr>
          <w:b w:val="0"/>
          <w:sz w:val="28"/>
          <w:szCs w:val="28"/>
        </w:rPr>
      </w:pPr>
      <w:r>
        <w:rPr>
          <w:b w:val="0"/>
          <w:sz w:val="28"/>
          <w:szCs w:val="28"/>
        </w:rPr>
        <w:tab/>
      </w:r>
      <w:r>
        <w:rPr>
          <w:b w:val="0"/>
          <w:sz w:val="28"/>
          <w:szCs w:val="28"/>
        </w:rPr>
        <w:tab/>
      </w:r>
      <w:r w:rsidRPr="0057031A">
        <w:rPr>
          <w:b w:val="0"/>
          <w:sz w:val="28"/>
          <w:szCs w:val="28"/>
        </w:rPr>
        <w:t>В ООО «Русь Агро» выделяют следующие структурные подразделения:</w:t>
      </w:r>
      <w:r w:rsidRPr="0057031A">
        <w:rPr>
          <w:b w:val="0"/>
          <w:sz w:val="28"/>
          <w:szCs w:val="28"/>
          <w:shd w:val="clear" w:color="auto" w:fill="FFFFFF"/>
        </w:rPr>
        <w:t xml:space="preserve"> основные производственные подразделения, вспомогательные и обслуживающие подразделения, подсобные и промышленные производства, функциональные службы. Организационная структура ООО «</w:t>
      </w:r>
      <w:r w:rsidRPr="0057031A">
        <w:rPr>
          <w:b w:val="0"/>
          <w:sz w:val="28"/>
          <w:szCs w:val="28"/>
        </w:rPr>
        <w:t>Русь Агро</w:t>
      </w:r>
      <w:r w:rsidRPr="0057031A">
        <w:rPr>
          <w:b w:val="0"/>
          <w:sz w:val="28"/>
          <w:szCs w:val="28"/>
          <w:shd w:val="clear" w:color="auto" w:fill="FFFFFF"/>
        </w:rPr>
        <w:t xml:space="preserve">» представлена на рисунке 2.1. </w:t>
      </w:r>
    </w:p>
    <w:p w:rsidR="0057031A" w:rsidRPr="0057031A" w:rsidRDefault="0057031A" w:rsidP="0057031A">
      <w:pPr>
        <w:spacing w:line="360" w:lineRule="auto"/>
        <w:jc w:val="both"/>
        <w:rPr>
          <w:b w:val="0"/>
          <w:sz w:val="28"/>
          <w:szCs w:val="28"/>
        </w:rPr>
      </w:pPr>
      <w:r w:rsidRPr="0057031A">
        <w:rPr>
          <w:b w:val="0"/>
          <w:noProof/>
          <w:sz w:val="28"/>
          <w:szCs w:val="28"/>
        </w:rPr>
        <mc:AlternateContent>
          <mc:Choice Requires="wpg">
            <w:drawing>
              <wp:anchor distT="0" distB="0" distL="114300" distR="114300" simplePos="0" relativeHeight="251670528" behindDoc="0" locked="0" layoutInCell="1" allowOverlap="1" wp14:anchorId="1BB38118" wp14:editId="506C3196">
                <wp:simplePos x="0" y="0"/>
                <wp:positionH relativeFrom="column">
                  <wp:posOffset>-299085</wp:posOffset>
                </wp:positionH>
                <wp:positionV relativeFrom="paragraph">
                  <wp:posOffset>26035</wp:posOffset>
                </wp:positionV>
                <wp:extent cx="6130925" cy="3993515"/>
                <wp:effectExtent l="0" t="0" r="22225" b="26035"/>
                <wp:wrapNone/>
                <wp:docPr id="73" name="Группа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0925" cy="3993515"/>
                          <a:chOff x="406400" y="231674"/>
                          <a:chExt cx="6360160" cy="4360648"/>
                        </a:xfrm>
                      </wpg:grpSpPr>
                      <wps:wsp>
                        <wps:cNvPr id="74" name="Поле 74"/>
                        <wps:cNvSpPr txBox="1">
                          <a:spLocks noChangeArrowheads="1"/>
                        </wps:cNvSpPr>
                        <wps:spPr bwMode="auto">
                          <a:xfrm>
                            <a:off x="2296160" y="231674"/>
                            <a:ext cx="1930400" cy="464821"/>
                          </a:xfrm>
                          <a:prstGeom prst="rect">
                            <a:avLst/>
                          </a:prstGeom>
                          <a:solidFill>
                            <a:srgbClr val="FFFFFF"/>
                          </a:solidFill>
                          <a:ln w="9525">
                            <a:solidFill>
                              <a:srgbClr val="000000"/>
                            </a:solidFill>
                            <a:miter lim="800000"/>
                            <a:headEnd/>
                            <a:tailEnd/>
                          </a:ln>
                        </wps:spPr>
                        <wps:txbx>
                          <w:txbxContent>
                            <w:p w:rsidR="008F059E" w:rsidRPr="0057031A" w:rsidRDefault="008F059E" w:rsidP="0057031A">
                              <w:pPr>
                                <w:jc w:val="center"/>
                                <w:rPr>
                                  <w:b w:val="0"/>
                                </w:rPr>
                              </w:pPr>
                              <w:r w:rsidRPr="0057031A">
                                <w:rPr>
                                  <w:b w:val="0"/>
                                </w:rPr>
                                <w:t>ООО «Русь Агро»</w:t>
                              </w:r>
                            </w:p>
                          </w:txbxContent>
                        </wps:txbx>
                        <wps:bodyPr rot="0" vert="horz" wrap="square" lIns="91440" tIns="45720" rIns="91440" bIns="45720" anchor="t" anchorCtr="0" upright="1">
                          <a:noAutofit/>
                        </wps:bodyPr>
                      </wps:wsp>
                      <wps:wsp>
                        <wps:cNvPr id="75" name="Поле 75"/>
                        <wps:cNvSpPr txBox="1">
                          <a:spLocks noChangeArrowheads="1"/>
                        </wps:cNvSpPr>
                        <wps:spPr bwMode="auto">
                          <a:xfrm>
                            <a:off x="406400" y="1137920"/>
                            <a:ext cx="1485900" cy="711200"/>
                          </a:xfrm>
                          <a:prstGeom prst="rect">
                            <a:avLst/>
                          </a:prstGeom>
                          <a:solidFill>
                            <a:srgbClr val="FFFFFF"/>
                          </a:solidFill>
                          <a:ln w="9525">
                            <a:solidFill>
                              <a:srgbClr val="000000"/>
                            </a:solidFill>
                            <a:miter lim="800000"/>
                            <a:headEnd/>
                            <a:tailEnd/>
                          </a:ln>
                        </wps:spPr>
                        <wps:txbx>
                          <w:txbxContent>
                            <w:p w:rsidR="008F059E" w:rsidRPr="0057031A" w:rsidRDefault="008F059E" w:rsidP="0057031A">
                              <w:pPr>
                                <w:jc w:val="center"/>
                                <w:rPr>
                                  <w:b w:val="0"/>
                                </w:rPr>
                              </w:pPr>
                              <w:r w:rsidRPr="0057031A">
                                <w:rPr>
                                  <w:b w:val="0"/>
                                </w:rPr>
                                <w:t>Основные прои</w:t>
                              </w:r>
                              <w:r w:rsidRPr="0057031A">
                                <w:rPr>
                                  <w:b w:val="0"/>
                                </w:rPr>
                                <w:t>з</w:t>
                              </w:r>
                              <w:r w:rsidRPr="0057031A">
                                <w:rPr>
                                  <w:b w:val="0"/>
                                </w:rPr>
                                <w:t>водственные по</w:t>
                              </w:r>
                              <w:r w:rsidRPr="0057031A">
                                <w:rPr>
                                  <w:b w:val="0"/>
                                </w:rPr>
                                <w:t>д</w:t>
                              </w:r>
                              <w:r w:rsidRPr="0057031A">
                                <w:rPr>
                                  <w:b w:val="0"/>
                                </w:rPr>
                                <w:t>разделения</w:t>
                              </w:r>
                            </w:p>
                          </w:txbxContent>
                        </wps:txbx>
                        <wps:bodyPr rot="0" vert="horz" wrap="square" lIns="91440" tIns="45720" rIns="91440" bIns="45720" anchor="t" anchorCtr="0" upright="1">
                          <a:noAutofit/>
                        </wps:bodyPr>
                      </wps:wsp>
                      <wps:wsp>
                        <wps:cNvPr id="76" name="Поле 76"/>
                        <wps:cNvSpPr txBox="1">
                          <a:spLocks noChangeArrowheads="1"/>
                        </wps:cNvSpPr>
                        <wps:spPr bwMode="auto">
                          <a:xfrm>
                            <a:off x="2033994" y="1113940"/>
                            <a:ext cx="1485900" cy="711200"/>
                          </a:xfrm>
                          <a:prstGeom prst="rect">
                            <a:avLst/>
                          </a:prstGeom>
                          <a:solidFill>
                            <a:srgbClr val="FFFFFF"/>
                          </a:solidFill>
                          <a:ln w="9525">
                            <a:solidFill>
                              <a:srgbClr val="000000"/>
                            </a:solidFill>
                            <a:miter lim="800000"/>
                            <a:headEnd/>
                            <a:tailEnd/>
                          </a:ln>
                        </wps:spPr>
                        <wps:txbx>
                          <w:txbxContent>
                            <w:p w:rsidR="008F059E" w:rsidRPr="0057031A" w:rsidRDefault="008F059E" w:rsidP="0057031A">
                              <w:pPr>
                                <w:jc w:val="center"/>
                                <w:rPr>
                                  <w:b w:val="0"/>
                                </w:rPr>
                              </w:pPr>
                              <w:r w:rsidRPr="0057031A">
                                <w:rPr>
                                  <w:b w:val="0"/>
                                </w:rPr>
                                <w:t>Вспомогательные и обслуживающие подразделения</w:t>
                              </w:r>
                            </w:p>
                            <w:p w:rsidR="008F059E" w:rsidRPr="0057031A" w:rsidRDefault="008F059E" w:rsidP="0057031A">
                              <w:pPr>
                                <w:rPr>
                                  <w:b w:val="0"/>
                                </w:rPr>
                              </w:pPr>
                            </w:p>
                          </w:txbxContent>
                        </wps:txbx>
                        <wps:bodyPr rot="0" vert="horz" wrap="square" lIns="91440" tIns="45720" rIns="91440" bIns="45720" anchor="t" anchorCtr="0" upright="1">
                          <a:noAutofit/>
                        </wps:bodyPr>
                      </wps:wsp>
                      <wps:wsp>
                        <wps:cNvPr id="77" name="Поле 77"/>
                        <wps:cNvSpPr txBox="1">
                          <a:spLocks noChangeArrowheads="1"/>
                        </wps:cNvSpPr>
                        <wps:spPr bwMode="auto">
                          <a:xfrm>
                            <a:off x="634999" y="1950720"/>
                            <a:ext cx="1257300" cy="457200"/>
                          </a:xfrm>
                          <a:prstGeom prst="rect">
                            <a:avLst/>
                          </a:prstGeom>
                          <a:solidFill>
                            <a:srgbClr val="FFFFFF"/>
                          </a:solidFill>
                          <a:ln w="9525">
                            <a:solidFill>
                              <a:srgbClr val="000000"/>
                            </a:solidFill>
                            <a:miter lim="800000"/>
                            <a:headEnd/>
                            <a:tailEnd/>
                          </a:ln>
                        </wps:spPr>
                        <wps:txbx>
                          <w:txbxContent>
                            <w:p w:rsidR="008F059E" w:rsidRPr="0057031A" w:rsidRDefault="008F059E" w:rsidP="0057031A">
                              <w:pPr>
                                <w:jc w:val="center"/>
                                <w:rPr>
                                  <w:b w:val="0"/>
                                </w:rPr>
                              </w:pPr>
                              <w:r w:rsidRPr="0057031A">
                                <w:rPr>
                                  <w:b w:val="0"/>
                                </w:rPr>
                                <w:t>МТФ</w:t>
                              </w:r>
                            </w:p>
                          </w:txbxContent>
                        </wps:txbx>
                        <wps:bodyPr rot="0" vert="horz" wrap="square" lIns="91440" tIns="45720" rIns="91440" bIns="45720" anchor="t" anchorCtr="0" upright="1">
                          <a:noAutofit/>
                        </wps:bodyPr>
                      </wps:wsp>
                      <wps:wsp>
                        <wps:cNvPr id="78" name="Поле 78"/>
                        <wps:cNvSpPr txBox="1">
                          <a:spLocks noChangeArrowheads="1"/>
                        </wps:cNvSpPr>
                        <wps:spPr bwMode="auto">
                          <a:xfrm>
                            <a:off x="634998" y="2519680"/>
                            <a:ext cx="1257300" cy="716280"/>
                          </a:xfrm>
                          <a:prstGeom prst="rect">
                            <a:avLst/>
                          </a:prstGeom>
                          <a:solidFill>
                            <a:srgbClr val="FFFFFF"/>
                          </a:solidFill>
                          <a:ln w="9525">
                            <a:solidFill>
                              <a:srgbClr val="000000"/>
                            </a:solidFill>
                            <a:miter lim="800000"/>
                            <a:headEnd/>
                            <a:tailEnd/>
                          </a:ln>
                        </wps:spPr>
                        <wps:txbx>
                          <w:txbxContent>
                            <w:p w:rsidR="008F059E" w:rsidRPr="0057031A" w:rsidRDefault="008F059E" w:rsidP="0057031A">
                              <w:pPr>
                                <w:jc w:val="center"/>
                                <w:rPr>
                                  <w:b w:val="0"/>
                                </w:rPr>
                              </w:pPr>
                              <w:r w:rsidRPr="0057031A">
                                <w:rPr>
                                  <w:b w:val="0"/>
                                </w:rPr>
                                <w:t>Тракторно-полеводческая бригада</w:t>
                              </w:r>
                            </w:p>
                            <w:p w:rsidR="008F059E" w:rsidRPr="0057031A" w:rsidRDefault="008F059E" w:rsidP="0057031A">
                              <w:pPr>
                                <w:jc w:val="center"/>
                                <w:rPr>
                                  <w:b w:val="0"/>
                                </w:rPr>
                              </w:pPr>
                            </w:p>
                          </w:txbxContent>
                        </wps:txbx>
                        <wps:bodyPr rot="0" vert="horz" wrap="square" lIns="91440" tIns="45720" rIns="91440" bIns="45720" anchor="t" anchorCtr="0" upright="1">
                          <a:noAutofit/>
                        </wps:bodyPr>
                      </wps:wsp>
                      <wps:wsp>
                        <wps:cNvPr id="79" name="Поле 79"/>
                        <wps:cNvSpPr txBox="1">
                          <a:spLocks noChangeArrowheads="1"/>
                        </wps:cNvSpPr>
                        <wps:spPr bwMode="auto">
                          <a:xfrm>
                            <a:off x="3614302" y="1148080"/>
                            <a:ext cx="1485900" cy="690880"/>
                          </a:xfrm>
                          <a:prstGeom prst="rect">
                            <a:avLst/>
                          </a:prstGeom>
                          <a:solidFill>
                            <a:srgbClr val="FFFFFF"/>
                          </a:solidFill>
                          <a:ln w="9525">
                            <a:solidFill>
                              <a:srgbClr val="000000"/>
                            </a:solidFill>
                            <a:miter lim="800000"/>
                            <a:headEnd/>
                            <a:tailEnd/>
                          </a:ln>
                        </wps:spPr>
                        <wps:txbx>
                          <w:txbxContent>
                            <w:p w:rsidR="008F059E" w:rsidRPr="0057031A" w:rsidRDefault="008F059E" w:rsidP="0057031A">
                              <w:pPr>
                                <w:jc w:val="center"/>
                                <w:rPr>
                                  <w:b w:val="0"/>
                                </w:rPr>
                              </w:pPr>
                              <w:r w:rsidRPr="0057031A">
                                <w:rPr>
                                  <w:b w:val="0"/>
                                </w:rPr>
                                <w:t>Подсобные и пр</w:t>
                              </w:r>
                              <w:r w:rsidRPr="0057031A">
                                <w:rPr>
                                  <w:b w:val="0"/>
                                </w:rPr>
                                <w:t>о</w:t>
                              </w:r>
                              <w:r w:rsidRPr="0057031A">
                                <w:rPr>
                                  <w:b w:val="0"/>
                                </w:rPr>
                                <w:t>мышленные пр</w:t>
                              </w:r>
                              <w:r w:rsidRPr="0057031A">
                                <w:rPr>
                                  <w:b w:val="0"/>
                                </w:rPr>
                                <w:t>о</w:t>
                              </w:r>
                              <w:r w:rsidRPr="0057031A">
                                <w:rPr>
                                  <w:b w:val="0"/>
                                </w:rPr>
                                <w:t>изводства</w:t>
                              </w:r>
                            </w:p>
                          </w:txbxContent>
                        </wps:txbx>
                        <wps:bodyPr rot="0" vert="horz" wrap="square" lIns="91440" tIns="45720" rIns="91440" bIns="45720" anchor="t" anchorCtr="0" upright="1">
                          <a:noAutofit/>
                        </wps:bodyPr>
                      </wps:wsp>
                      <wps:wsp>
                        <wps:cNvPr id="80" name="Поле 80"/>
                        <wps:cNvSpPr txBox="1">
                          <a:spLocks noChangeArrowheads="1"/>
                        </wps:cNvSpPr>
                        <wps:spPr bwMode="auto">
                          <a:xfrm>
                            <a:off x="5191760" y="1148080"/>
                            <a:ext cx="1389380" cy="690880"/>
                          </a:xfrm>
                          <a:prstGeom prst="rect">
                            <a:avLst/>
                          </a:prstGeom>
                          <a:solidFill>
                            <a:srgbClr val="FFFFFF"/>
                          </a:solidFill>
                          <a:ln w="9525">
                            <a:solidFill>
                              <a:srgbClr val="000000"/>
                            </a:solidFill>
                            <a:miter lim="800000"/>
                            <a:headEnd/>
                            <a:tailEnd/>
                          </a:ln>
                        </wps:spPr>
                        <wps:txbx>
                          <w:txbxContent>
                            <w:p w:rsidR="008F059E" w:rsidRPr="0057031A" w:rsidRDefault="008F059E" w:rsidP="0057031A">
                              <w:pPr>
                                <w:pStyle w:val="2"/>
                                <w:spacing w:after="0" w:line="240" w:lineRule="auto"/>
                                <w:rPr>
                                  <w:rFonts w:ascii="Times New Roman" w:hAnsi="Times New Roman"/>
                                  <w:sz w:val="24"/>
                                </w:rPr>
                              </w:pPr>
                              <w:r w:rsidRPr="0057031A">
                                <w:rPr>
                                  <w:rFonts w:ascii="Times New Roman" w:hAnsi="Times New Roman"/>
                                  <w:sz w:val="24"/>
                                </w:rPr>
                                <w:t>Функциональные службы</w:t>
                              </w:r>
                            </w:p>
                          </w:txbxContent>
                        </wps:txbx>
                        <wps:bodyPr rot="0" vert="horz" wrap="square" lIns="91440" tIns="45720" rIns="91440" bIns="45720" anchor="t" anchorCtr="0" upright="1">
                          <a:noAutofit/>
                        </wps:bodyPr>
                      </wps:wsp>
                      <wps:wsp>
                        <wps:cNvPr id="81" name="Поле 81"/>
                        <wps:cNvSpPr txBox="1">
                          <a:spLocks noChangeArrowheads="1"/>
                        </wps:cNvSpPr>
                        <wps:spPr bwMode="auto">
                          <a:xfrm>
                            <a:off x="5415280" y="1950720"/>
                            <a:ext cx="1351280" cy="457200"/>
                          </a:xfrm>
                          <a:prstGeom prst="rect">
                            <a:avLst/>
                          </a:prstGeom>
                          <a:solidFill>
                            <a:srgbClr val="FFFFFF"/>
                          </a:solidFill>
                          <a:ln w="9525">
                            <a:solidFill>
                              <a:srgbClr val="000000"/>
                            </a:solidFill>
                            <a:miter lim="800000"/>
                            <a:headEnd/>
                            <a:tailEnd/>
                          </a:ln>
                        </wps:spPr>
                        <wps:txbx>
                          <w:txbxContent>
                            <w:p w:rsidR="008F059E" w:rsidRPr="0057031A" w:rsidRDefault="008F059E" w:rsidP="0057031A">
                              <w:pPr>
                                <w:jc w:val="center"/>
                                <w:rPr>
                                  <w:b w:val="0"/>
                                </w:rPr>
                              </w:pPr>
                              <w:r w:rsidRPr="0057031A">
                                <w:rPr>
                                  <w:b w:val="0"/>
                                </w:rPr>
                                <w:t>Агрономическая служба</w:t>
                              </w:r>
                            </w:p>
                          </w:txbxContent>
                        </wps:txbx>
                        <wps:bodyPr rot="0" vert="horz" wrap="square" lIns="91440" tIns="45720" rIns="91440" bIns="45720" anchor="t" anchorCtr="0" upright="1">
                          <a:noAutofit/>
                        </wps:bodyPr>
                      </wps:wsp>
                      <wps:wsp>
                        <wps:cNvPr id="82" name="Поле 82"/>
                        <wps:cNvSpPr txBox="1">
                          <a:spLocks noChangeArrowheads="1"/>
                        </wps:cNvSpPr>
                        <wps:spPr bwMode="auto">
                          <a:xfrm>
                            <a:off x="2262594" y="1940560"/>
                            <a:ext cx="1257300" cy="457200"/>
                          </a:xfrm>
                          <a:prstGeom prst="rect">
                            <a:avLst/>
                          </a:prstGeom>
                          <a:solidFill>
                            <a:srgbClr val="FFFFFF"/>
                          </a:solidFill>
                          <a:ln w="9525">
                            <a:solidFill>
                              <a:srgbClr val="000000"/>
                            </a:solidFill>
                            <a:miter lim="800000"/>
                            <a:headEnd/>
                            <a:tailEnd/>
                          </a:ln>
                        </wps:spPr>
                        <wps:txbx>
                          <w:txbxContent>
                            <w:p w:rsidR="008F059E" w:rsidRPr="0057031A" w:rsidRDefault="008F059E" w:rsidP="0057031A">
                              <w:pPr>
                                <w:jc w:val="center"/>
                                <w:rPr>
                                  <w:b w:val="0"/>
                                </w:rPr>
                              </w:pPr>
                              <w:r w:rsidRPr="0057031A">
                                <w:rPr>
                                  <w:b w:val="0"/>
                                </w:rPr>
                                <w:t>Автопарк</w:t>
                              </w:r>
                            </w:p>
                          </w:txbxContent>
                        </wps:txbx>
                        <wps:bodyPr rot="0" vert="horz" wrap="square" lIns="91440" tIns="45720" rIns="91440" bIns="45720" anchor="t" anchorCtr="0" upright="1">
                          <a:noAutofit/>
                        </wps:bodyPr>
                      </wps:wsp>
                      <wps:wsp>
                        <wps:cNvPr id="83" name="Поле 83"/>
                        <wps:cNvSpPr txBox="1">
                          <a:spLocks noChangeArrowheads="1"/>
                        </wps:cNvSpPr>
                        <wps:spPr bwMode="auto">
                          <a:xfrm>
                            <a:off x="3972442" y="1950720"/>
                            <a:ext cx="1127760" cy="457200"/>
                          </a:xfrm>
                          <a:prstGeom prst="rect">
                            <a:avLst/>
                          </a:prstGeom>
                          <a:solidFill>
                            <a:srgbClr val="FFFFFF"/>
                          </a:solidFill>
                          <a:ln w="9525">
                            <a:solidFill>
                              <a:srgbClr val="000000"/>
                            </a:solidFill>
                            <a:miter lim="800000"/>
                            <a:headEnd/>
                            <a:tailEnd/>
                          </a:ln>
                        </wps:spPr>
                        <wps:txbx>
                          <w:txbxContent>
                            <w:p w:rsidR="008F059E" w:rsidRPr="0057031A" w:rsidRDefault="008F059E" w:rsidP="0057031A">
                              <w:pPr>
                                <w:jc w:val="center"/>
                                <w:rPr>
                                  <w:b w:val="0"/>
                                </w:rPr>
                              </w:pPr>
                              <w:r w:rsidRPr="0057031A">
                                <w:rPr>
                                  <w:b w:val="0"/>
                                </w:rPr>
                                <w:t>Мельница</w:t>
                              </w:r>
                            </w:p>
                            <w:p w:rsidR="008F059E" w:rsidRPr="0057031A" w:rsidRDefault="008F059E" w:rsidP="0057031A">
                              <w:pPr>
                                <w:rPr>
                                  <w:b w:val="0"/>
                                </w:rPr>
                              </w:pPr>
                            </w:p>
                          </w:txbxContent>
                        </wps:txbx>
                        <wps:bodyPr rot="0" vert="horz" wrap="square" lIns="91440" tIns="45720" rIns="91440" bIns="45720" anchor="t" anchorCtr="0" upright="1">
                          <a:noAutofit/>
                        </wps:bodyPr>
                      </wps:wsp>
                      <wps:wsp>
                        <wps:cNvPr id="84" name="Прямая соединительная линия 84"/>
                        <wps:cNvCnPr>
                          <a:cxnSpLocks noChangeShapeType="1"/>
                        </wps:cNvCnPr>
                        <wps:spPr bwMode="auto">
                          <a:xfrm>
                            <a:off x="3332628" y="699672"/>
                            <a:ext cx="0" cy="236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Прямая соединительная линия 85"/>
                        <wps:cNvCnPr>
                          <a:cxnSpLocks noChangeShapeType="1"/>
                        </wps:cNvCnPr>
                        <wps:spPr bwMode="auto">
                          <a:xfrm flipH="1">
                            <a:off x="801022" y="935892"/>
                            <a:ext cx="2" cy="1780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Прямая соединительная линия 86"/>
                        <wps:cNvCnPr>
                          <a:cxnSpLocks noChangeShapeType="1"/>
                        </wps:cNvCnPr>
                        <wps:spPr bwMode="auto">
                          <a:xfrm>
                            <a:off x="2914194" y="935892"/>
                            <a:ext cx="0" cy="1867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Прямая соединительная линия 87"/>
                        <wps:cNvCnPr>
                          <a:cxnSpLocks noChangeShapeType="1"/>
                        </wps:cNvCnPr>
                        <wps:spPr bwMode="auto">
                          <a:xfrm>
                            <a:off x="4479489" y="935892"/>
                            <a:ext cx="0" cy="2020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Прямая соединительная линия 88"/>
                        <wps:cNvCnPr>
                          <a:cxnSpLocks noChangeShapeType="1"/>
                        </wps:cNvCnPr>
                        <wps:spPr bwMode="auto">
                          <a:xfrm>
                            <a:off x="775110" y="940451"/>
                            <a:ext cx="57115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Поле 89"/>
                        <wps:cNvSpPr txBox="1">
                          <a:spLocks noChangeArrowheads="1"/>
                        </wps:cNvSpPr>
                        <wps:spPr bwMode="auto">
                          <a:xfrm>
                            <a:off x="3993617" y="2550160"/>
                            <a:ext cx="1127760" cy="426720"/>
                          </a:xfrm>
                          <a:prstGeom prst="rect">
                            <a:avLst/>
                          </a:prstGeom>
                          <a:solidFill>
                            <a:srgbClr val="FFFFFF"/>
                          </a:solidFill>
                          <a:ln w="9525">
                            <a:solidFill>
                              <a:srgbClr val="000000"/>
                            </a:solidFill>
                            <a:miter lim="800000"/>
                            <a:headEnd/>
                            <a:tailEnd/>
                          </a:ln>
                        </wps:spPr>
                        <wps:txbx>
                          <w:txbxContent>
                            <w:p w:rsidR="008F059E" w:rsidRPr="0057031A" w:rsidRDefault="008F059E" w:rsidP="0057031A">
                              <w:pPr>
                                <w:jc w:val="center"/>
                                <w:rPr>
                                  <w:b w:val="0"/>
                                </w:rPr>
                              </w:pPr>
                              <w:r w:rsidRPr="0057031A">
                                <w:rPr>
                                  <w:b w:val="0"/>
                                </w:rPr>
                                <w:t>Столовая</w:t>
                              </w:r>
                            </w:p>
                            <w:p w:rsidR="008F059E" w:rsidRPr="0057031A" w:rsidRDefault="008F059E" w:rsidP="0057031A">
                              <w:pPr>
                                <w:rPr>
                                  <w:b w:val="0"/>
                                </w:rPr>
                              </w:pPr>
                            </w:p>
                          </w:txbxContent>
                        </wps:txbx>
                        <wps:bodyPr rot="0" vert="horz" wrap="square" lIns="91440" tIns="45720" rIns="91440" bIns="45720" anchor="t" anchorCtr="0" upright="1">
                          <a:noAutofit/>
                        </wps:bodyPr>
                      </wps:wsp>
                      <wps:wsp>
                        <wps:cNvPr id="90" name="Прямая соединительная линия 90"/>
                        <wps:cNvCnPr>
                          <a:cxnSpLocks noChangeShapeType="1"/>
                        </wps:cNvCnPr>
                        <wps:spPr bwMode="auto">
                          <a:xfrm>
                            <a:off x="6512520" y="935892"/>
                            <a:ext cx="0" cy="1969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Поле 91"/>
                        <wps:cNvSpPr txBox="1">
                          <a:spLocks noChangeArrowheads="1"/>
                        </wps:cNvSpPr>
                        <wps:spPr bwMode="auto">
                          <a:xfrm>
                            <a:off x="5415280" y="3241040"/>
                            <a:ext cx="1351280" cy="457200"/>
                          </a:xfrm>
                          <a:prstGeom prst="rect">
                            <a:avLst/>
                          </a:prstGeom>
                          <a:solidFill>
                            <a:srgbClr val="FFFFFF"/>
                          </a:solidFill>
                          <a:ln w="9525">
                            <a:solidFill>
                              <a:srgbClr val="000000"/>
                            </a:solidFill>
                            <a:miter lim="800000"/>
                            <a:headEnd/>
                            <a:tailEnd/>
                          </a:ln>
                        </wps:spPr>
                        <wps:txbx>
                          <w:txbxContent>
                            <w:p w:rsidR="008F059E" w:rsidRPr="0057031A" w:rsidRDefault="008F059E" w:rsidP="0057031A">
                              <w:pPr>
                                <w:jc w:val="center"/>
                                <w:rPr>
                                  <w:b w:val="0"/>
                                </w:rPr>
                              </w:pPr>
                              <w:r w:rsidRPr="0057031A">
                                <w:rPr>
                                  <w:b w:val="0"/>
                                </w:rPr>
                                <w:t>Инженерная служба</w:t>
                              </w:r>
                            </w:p>
                          </w:txbxContent>
                        </wps:txbx>
                        <wps:bodyPr rot="0" vert="horz" wrap="square" lIns="91440" tIns="45720" rIns="91440" bIns="45720" anchor="t" anchorCtr="0" upright="1">
                          <a:noAutofit/>
                        </wps:bodyPr>
                      </wps:wsp>
                      <wps:wsp>
                        <wps:cNvPr id="92" name="Поле 92"/>
                        <wps:cNvSpPr txBox="1">
                          <a:spLocks noChangeArrowheads="1"/>
                        </wps:cNvSpPr>
                        <wps:spPr bwMode="auto">
                          <a:xfrm>
                            <a:off x="5415280" y="2661920"/>
                            <a:ext cx="1351280" cy="457200"/>
                          </a:xfrm>
                          <a:prstGeom prst="rect">
                            <a:avLst/>
                          </a:prstGeom>
                          <a:solidFill>
                            <a:srgbClr val="FFFFFF"/>
                          </a:solidFill>
                          <a:ln w="9525">
                            <a:solidFill>
                              <a:srgbClr val="000000"/>
                            </a:solidFill>
                            <a:miter lim="800000"/>
                            <a:headEnd/>
                            <a:tailEnd/>
                          </a:ln>
                        </wps:spPr>
                        <wps:txbx>
                          <w:txbxContent>
                            <w:p w:rsidR="008F059E" w:rsidRPr="0057031A" w:rsidRDefault="008F059E" w:rsidP="0057031A">
                              <w:pPr>
                                <w:jc w:val="center"/>
                                <w:rPr>
                                  <w:b w:val="0"/>
                                </w:rPr>
                              </w:pPr>
                              <w:r w:rsidRPr="0057031A">
                                <w:rPr>
                                  <w:b w:val="0"/>
                                </w:rPr>
                                <w:t>Зооветеринарная служба</w:t>
                              </w:r>
                            </w:p>
                          </w:txbxContent>
                        </wps:txbx>
                        <wps:bodyPr rot="0" vert="horz" wrap="square" lIns="91440" tIns="45720" rIns="91440" bIns="45720" anchor="t" anchorCtr="0" upright="1">
                          <a:noAutofit/>
                        </wps:bodyPr>
                      </wps:wsp>
                      <wps:wsp>
                        <wps:cNvPr id="93" name="Поле 93"/>
                        <wps:cNvSpPr txBox="1">
                          <a:spLocks noChangeArrowheads="1"/>
                        </wps:cNvSpPr>
                        <wps:spPr bwMode="auto">
                          <a:xfrm>
                            <a:off x="2236315" y="4135122"/>
                            <a:ext cx="1330960" cy="457200"/>
                          </a:xfrm>
                          <a:prstGeom prst="rect">
                            <a:avLst/>
                          </a:prstGeom>
                          <a:solidFill>
                            <a:srgbClr val="FFFFFF"/>
                          </a:solidFill>
                          <a:ln w="9525">
                            <a:solidFill>
                              <a:srgbClr val="000000"/>
                            </a:solidFill>
                            <a:miter lim="800000"/>
                            <a:headEnd/>
                            <a:tailEnd/>
                          </a:ln>
                        </wps:spPr>
                        <wps:txbx>
                          <w:txbxContent>
                            <w:p w:rsidR="008F059E" w:rsidRPr="0057031A" w:rsidRDefault="008F059E" w:rsidP="0057031A">
                              <w:pPr>
                                <w:jc w:val="center"/>
                                <w:rPr>
                                  <w:b w:val="0"/>
                                </w:rPr>
                              </w:pPr>
                              <w:r w:rsidRPr="0057031A">
                                <w:rPr>
                                  <w:b w:val="0"/>
                                </w:rPr>
                                <w:t>Зернофуражный склад</w:t>
                              </w:r>
                            </w:p>
                          </w:txbxContent>
                        </wps:txbx>
                        <wps:bodyPr rot="0" vert="horz" wrap="square" lIns="91440" tIns="45720" rIns="91440" bIns="45720" anchor="t" anchorCtr="0" upright="1">
                          <a:noAutofit/>
                        </wps:bodyPr>
                      </wps:wsp>
                      <wps:wsp>
                        <wps:cNvPr id="94" name="Поле 94"/>
                        <wps:cNvSpPr txBox="1">
                          <a:spLocks noChangeArrowheads="1"/>
                        </wps:cNvSpPr>
                        <wps:spPr bwMode="auto">
                          <a:xfrm>
                            <a:off x="5415280" y="3870960"/>
                            <a:ext cx="1351280" cy="406400"/>
                          </a:xfrm>
                          <a:prstGeom prst="rect">
                            <a:avLst/>
                          </a:prstGeom>
                          <a:solidFill>
                            <a:srgbClr val="FFFFFF"/>
                          </a:solidFill>
                          <a:ln w="9525">
                            <a:solidFill>
                              <a:srgbClr val="000000"/>
                            </a:solidFill>
                            <a:miter lim="800000"/>
                            <a:headEnd/>
                            <a:tailEnd/>
                          </a:ln>
                        </wps:spPr>
                        <wps:txbx>
                          <w:txbxContent>
                            <w:p w:rsidR="008F059E" w:rsidRPr="0057031A" w:rsidRDefault="008F059E" w:rsidP="0057031A">
                              <w:pPr>
                                <w:jc w:val="center"/>
                                <w:rPr>
                                  <w:b w:val="0"/>
                                </w:rPr>
                              </w:pPr>
                              <w:r w:rsidRPr="0057031A">
                                <w:rPr>
                                  <w:b w:val="0"/>
                                </w:rPr>
                                <w:t>Бухгалтерия</w:t>
                              </w:r>
                            </w:p>
                          </w:txbxContent>
                        </wps:txbx>
                        <wps:bodyPr rot="0" vert="horz" wrap="square" lIns="91440" tIns="45720" rIns="91440" bIns="45720" anchor="t" anchorCtr="0" upright="1">
                          <a:noAutofit/>
                        </wps:bodyPr>
                      </wps:wsp>
                      <wps:wsp>
                        <wps:cNvPr id="95" name="Поле 95"/>
                        <wps:cNvSpPr txBox="1">
                          <a:spLocks noChangeArrowheads="1"/>
                        </wps:cNvSpPr>
                        <wps:spPr bwMode="auto">
                          <a:xfrm>
                            <a:off x="2262594" y="3571787"/>
                            <a:ext cx="1257300" cy="457200"/>
                          </a:xfrm>
                          <a:prstGeom prst="rect">
                            <a:avLst/>
                          </a:prstGeom>
                          <a:solidFill>
                            <a:srgbClr val="FFFFFF"/>
                          </a:solidFill>
                          <a:ln w="9525">
                            <a:solidFill>
                              <a:srgbClr val="000000"/>
                            </a:solidFill>
                            <a:miter lim="800000"/>
                            <a:headEnd/>
                            <a:tailEnd/>
                          </a:ln>
                        </wps:spPr>
                        <wps:txbx>
                          <w:txbxContent>
                            <w:p w:rsidR="008F059E" w:rsidRPr="0057031A" w:rsidRDefault="008F059E" w:rsidP="0057031A">
                              <w:pPr>
                                <w:jc w:val="center"/>
                                <w:rPr>
                                  <w:b w:val="0"/>
                                </w:rPr>
                              </w:pPr>
                              <w:r w:rsidRPr="0057031A">
                                <w:rPr>
                                  <w:b w:val="0"/>
                                </w:rPr>
                                <w:t>Склад запч</w:t>
                              </w:r>
                              <w:r w:rsidRPr="0057031A">
                                <w:rPr>
                                  <w:b w:val="0"/>
                                </w:rPr>
                                <w:t>а</w:t>
                              </w:r>
                              <w:r w:rsidRPr="0057031A">
                                <w:rPr>
                                  <w:b w:val="0"/>
                                </w:rPr>
                                <w:t xml:space="preserve">стей </w:t>
                              </w:r>
                            </w:p>
                          </w:txbxContent>
                        </wps:txbx>
                        <wps:bodyPr rot="0" vert="horz" wrap="square" lIns="91440" tIns="45720" rIns="91440" bIns="45720" anchor="t" anchorCtr="0" upright="1">
                          <a:noAutofit/>
                        </wps:bodyPr>
                      </wps:wsp>
                      <wps:wsp>
                        <wps:cNvPr id="96" name="Поле 96"/>
                        <wps:cNvSpPr txBox="1">
                          <a:spLocks noChangeArrowheads="1"/>
                        </wps:cNvSpPr>
                        <wps:spPr bwMode="auto">
                          <a:xfrm>
                            <a:off x="2267674" y="3108458"/>
                            <a:ext cx="1257300" cy="366221"/>
                          </a:xfrm>
                          <a:prstGeom prst="rect">
                            <a:avLst/>
                          </a:prstGeom>
                          <a:solidFill>
                            <a:srgbClr val="FFFFFF"/>
                          </a:solidFill>
                          <a:ln w="9525">
                            <a:solidFill>
                              <a:srgbClr val="000000"/>
                            </a:solidFill>
                            <a:miter lim="800000"/>
                            <a:headEnd/>
                            <a:tailEnd/>
                          </a:ln>
                        </wps:spPr>
                        <wps:txbx>
                          <w:txbxContent>
                            <w:p w:rsidR="008F059E" w:rsidRPr="0057031A" w:rsidRDefault="008F059E" w:rsidP="0057031A">
                              <w:pPr>
                                <w:jc w:val="center"/>
                                <w:rPr>
                                  <w:b w:val="0"/>
                                </w:rPr>
                              </w:pPr>
                              <w:r w:rsidRPr="0057031A">
                                <w:rPr>
                                  <w:b w:val="0"/>
                                </w:rPr>
                                <w:t>Склад ГСМ</w:t>
                              </w:r>
                            </w:p>
                          </w:txbxContent>
                        </wps:txbx>
                        <wps:bodyPr rot="0" vert="horz" wrap="square" lIns="91440" tIns="45720" rIns="91440" bIns="45720" anchor="t" anchorCtr="0" upright="1">
                          <a:noAutofit/>
                        </wps:bodyPr>
                      </wps:wsp>
                      <wps:wsp>
                        <wps:cNvPr id="97" name="Поле 97"/>
                        <wps:cNvSpPr txBox="1">
                          <a:spLocks noChangeArrowheads="1"/>
                        </wps:cNvSpPr>
                        <wps:spPr bwMode="auto">
                          <a:xfrm>
                            <a:off x="2262594" y="2519680"/>
                            <a:ext cx="1257300" cy="457200"/>
                          </a:xfrm>
                          <a:prstGeom prst="rect">
                            <a:avLst/>
                          </a:prstGeom>
                          <a:solidFill>
                            <a:srgbClr val="FFFFFF"/>
                          </a:solidFill>
                          <a:ln w="9525">
                            <a:solidFill>
                              <a:srgbClr val="000000"/>
                            </a:solidFill>
                            <a:miter lim="800000"/>
                            <a:headEnd/>
                            <a:tailEnd/>
                          </a:ln>
                        </wps:spPr>
                        <wps:txbx>
                          <w:txbxContent>
                            <w:p w:rsidR="008F059E" w:rsidRPr="0057031A" w:rsidRDefault="008F059E" w:rsidP="0057031A">
                              <w:pPr>
                                <w:jc w:val="center"/>
                                <w:rPr>
                                  <w:b w:val="0"/>
                                </w:rPr>
                              </w:pPr>
                              <w:r w:rsidRPr="0057031A">
                                <w:rPr>
                                  <w:b w:val="0"/>
                                </w:rPr>
                                <w:t>Ремонтная м</w:t>
                              </w:r>
                              <w:r w:rsidRPr="0057031A">
                                <w:rPr>
                                  <w:b w:val="0"/>
                                </w:rPr>
                                <w:t>а</w:t>
                              </w:r>
                              <w:r w:rsidRPr="0057031A">
                                <w:rPr>
                                  <w:b w:val="0"/>
                                </w:rPr>
                                <w:t>стерская</w:t>
                              </w:r>
                            </w:p>
                          </w:txbxContent>
                        </wps:txbx>
                        <wps:bodyPr rot="0" vert="horz" wrap="square" lIns="91440" tIns="45720" rIns="91440" bIns="45720" anchor="t" anchorCtr="0" upright="1">
                          <a:noAutofit/>
                        </wps:bodyPr>
                      </wps:wsp>
                      <wps:wsp>
                        <wps:cNvPr id="98" name="Прямая соединительная линия 98"/>
                        <wps:cNvCnPr/>
                        <wps:spPr>
                          <a:xfrm>
                            <a:off x="482215" y="1849120"/>
                            <a:ext cx="0" cy="1259375"/>
                          </a:xfrm>
                          <a:prstGeom prst="line">
                            <a:avLst/>
                          </a:prstGeom>
                          <a:noFill/>
                          <a:ln w="9525" cap="flat" cmpd="sng" algn="ctr">
                            <a:solidFill>
                              <a:sysClr val="windowText" lastClr="000000"/>
                            </a:solidFill>
                            <a:prstDash val="solid"/>
                          </a:ln>
                          <a:effectLst/>
                        </wps:spPr>
                        <wps:bodyPr/>
                      </wps:wsp>
                      <wps:wsp>
                        <wps:cNvPr id="99" name="Прямая со стрелкой 99"/>
                        <wps:cNvCnPr/>
                        <wps:spPr>
                          <a:xfrm>
                            <a:off x="482216" y="3068320"/>
                            <a:ext cx="142240" cy="0"/>
                          </a:xfrm>
                          <a:prstGeom prst="straightConnector1">
                            <a:avLst/>
                          </a:prstGeom>
                          <a:noFill/>
                          <a:ln w="9525" cap="flat" cmpd="sng" algn="ctr">
                            <a:solidFill>
                              <a:sysClr val="windowText" lastClr="000000"/>
                            </a:solidFill>
                            <a:prstDash val="solid"/>
                            <a:tailEnd type="arrow"/>
                          </a:ln>
                          <a:effectLst/>
                        </wps:spPr>
                        <wps:bodyPr/>
                      </wps:wsp>
                      <wps:wsp>
                        <wps:cNvPr id="100" name="Прямая со стрелкой 100"/>
                        <wps:cNvCnPr/>
                        <wps:spPr>
                          <a:xfrm>
                            <a:off x="492757" y="2204720"/>
                            <a:ext cx="142240" cy="0"/>
                          </a:xfrm>
                          <a:prstGeom prst="straightConnector1">
                            <a:avLst/>
                          </a:prstGeom>
                          <a:noFill/>
                          <a:ln w="9525" cap="flat" cmpd="sng" algn="ctr">
                            <a:solidFill>
                              <a:sysClr val="windowText" lastClr="000000"/>
                            </a:solidFill>
                            <a:prstDash val="solid"/>
                            <a:tailEnd type="arrow"/>
                          </a:ln>
                          <a:effectLst/>
                        </wps:spPr>
                        <wps:bodyPr/>
                      </wps:wsp>
                      <wps:wsp>
                        <wps:cNvPr id="101" name="Прямая соединительная линия 101"/>
                        <wps:cNvCnPr/>
                        <wps:spPr>
                          <a:xfrm>
                            <a:off x="2062385" y="1825119"/>
                            <a:ext cx="0" cy="2482033"/>
                          </a:xfrm>
                          <a:prstGeom prst="line">
                            <a:avLst/>
                          </a:prstGeom>
                          <a:noFill/>
                          <a:ln w="9525" cap="flat" cmpd="sng" algn="ctr">
                            <a:solidFill>
                              <a:sysClr val="windowText" lastClr="000000"/>
                            </a:solidFill>
                            <a:prstDash val="solid"/>
                          </a:ln>
                          <a:effectLst/>
                        </wps:spPr>
                        <wps:bodyPr/>
                      </wps:wsp>
                      <wps:wsp>
                        <wps:cNvPr id="102" name="Прямая со стрелкой 102"/>
                        <wps:cNvCnPr/>
                        <wps:spPr>
                          <a:xfrm>
                            <a:off x="2083916" y="4307205"/>
                            <a:ext cx="152400" cy="0"/>
                          </a:xfrm>
                          <a:prstGeom prst="straightConnector1">
                            <a:avLst/>
                          </a:prstGeom>
                          <a:noFill/>
                          <a:ln w="9525" cap="flat" cmpd="sng" algn="ctr">
                            <a:solidFill>
                              <a:sysClr val="windowText" lastClr="000000"/>
                            </a:solidFill>
                            <a:prstDash val="solid"/>
                            <a:tailEnd type="arrow"/>
                          </a:ln>
                          <a:effectLst/>
                        </wps:spPr>
                        <wps:bodyPr/>
                      </wps:wsp>
                      <wps:wsp>
                        <wps:cNvPr id="103" name="Прямая со стрелкой 103"/>
                        <wps:cNvCnPr/>
                        <wps:spPr>
                          <a:xfrm>
                            <a:off x="2062385" y="3846012"/>
                            <a:ext cx="152400" cy="0"/>
                          </a:xfrm>
                          <a:prstGeom prst="straightConnector1">
                            <a:avLst/>
                          </a:prstGeom>
                          <a:noFill/>
                          <a:ln w="9525" cap="flat" cmpd="sng" algn="ctr">
                            <a:solidFill>
                              <a:sysClr val="windowText" lastClr="000000"/>
                            </a:solidFill>
                            <a:prstDash val="solid"/>
                            <a:tailEnd type="arrow"/>
                          </a:ln>
                          <a:effectLst/>
                        </wps:spPr>
                        <wps:bodyPr/>
                      </wps:wsp>
                      <wps:wsp>
                        <wps:cNvPr id="104" name="Прямая со стрелкой 104"/>
                        <wps:cNvCnPr/>
                        <wps:spPr>
                          <a:xfrm>
                            <a:off x="2110194" y="2774945"/>
                            <a:ext cx="152400" cy="0"/>
                          </a:xfrm>
                          <a:prstGeom prst="straightConnector1">
                            <a:avLst/>
                          </a:prstGeom>
                          <a:noFill/>
                          <a:ln w="9525" cap="flat" cmpd="sng" algn="ctr">
                            <a:solidFill>
                              <a:sysClr val="windowText" lastClr="000000"/>
                            </a:solidFill>
                            <a:prstDash val="solid"/>
                            <a:tailEnd type="arrow"/>
                          </a:ln>
                          <a:effectLst/>
                        </wps:spPr>
                        <wps:bodyPr/>
                      </wps:wsp>
                      <wps:wsp>
                        <wps:cNvPr id="105" name="Прямая со стрелкой 105"/>
                        <wps:cNvCnPr/>
                        <wps:spPr>
                          <a:xfrm>
                            <a:off x="2083916" y="2160487"/>
                            <a:ext cx="152400" cy="0"/>
                          </a:xfrm>
                          <a:prstGeom prst="straightConnector1">
                            <a:avLst/>
                          </a:prstGeom>
                          <a:noFill/>
                          <a:ln w="9525" cap="flat" cmpd="sng" algn="ctr">
                            <a:solidFill>
                              <a:sysClr val="windowText" lastClr="000000"/>
                            </a:solidFill>
                            <a:prstDash val="solid"/>
                            <a:tailEnd type="arrow"/>
                          </a:ln>
                          <a:effectLst/>
                        </wps:spPr>
                        <wps:bodyPr/>
                      </wps:wsp>
                      <wps:wsp>
                        <wps:cNvPr id="106" name="Прямая со стрелкой 106"/>
                        <wps:cNvCnPr/>
                        <wps:spPr>
                          <a:xfrm>
                            <a:off x="2083916" y="3241626"/>
                            <a:ext cx="152400" cy="0"/>
                          </a:xfrm>
                          <a:prstGeom prst="straightConnector1">
                            <a:avLst/>
                          </a:prstGeom>
                          <a:noFill/>
                          <a:ln w="9525" cap="flat" cmpd="sng" algn="ctr">
                            <a:solidFill>
                              <a:sysClr val="windowText" lastClr="000000"/>
                            </a:solidFill>
                            <a:prstDash val="solid"/>
                            <a:tailEnd type="arrow"/>
                          </a:ln>
                          <a:effectLst/>
                        </wps:spPr>
                        <wps:bodyPr/>
                      </wps:wsp>
                      <wps:wsp>
                        <wps:cNvPr id="107" name="Прямая соединительная линия 107"/>
                        <wps:cNvCnPr/>
                        <wps:spPr>
                          <a:xfrm>
                            <a:off x="3798394" y="1828800"/>
                            <a:ext cx="0" cy="946145"/>
                          </a:xfrm>
                          <a:prstGeom prst="line">
                            <a:avLst/>
                          </a:prstGeom>
                          <a:noFill/>
                          <a:ln w="9525" cap="flat" cmpd="sng" algn="ctr">
                            <a:solidFill>
                              <a:sysClr val="windowText" lastClr="000000"/>
                            </a:solidFill>
                            <a:prstDash val="solid"/>
                          </a:ln>
                          <a:effectLst/>
                        </wps:spPr>
                        <wps:bodyPr/>
                      </wps:wsp>
                      <wps:wsp>
                        <wps:cNvPr id="108" name="Прямая со стрелкой 108"/>
                        <wps:cNvCnPr/>
                        <wps:spPr>
                          <a:xfrm>
                            <a:off x="3798372" y="2763520"/>
                            <a:ext cx="195221" cy="0"/>
                          </a:xfrm>
                          <a:prstGeom prst="straightConnector1">
                            <a:avLst/>
                          </a:prstGeom>
                          <a:noFill/>
                          <a:ln w="9525" cap="flat" cmpd="sng" algn="ctr">
                            <a:solidFill>
                              <a:sysClr val="windowText" lastClr="000000"/>
                            </a:solidFill>
                            <a:prstDash val="solid"/>
                            <a:tailEnd type="arrow"/>
                          </a:ln>
                          <a:effectLst/>
                        </wps:spPr>
                        <wps:bodyPr/>
                      </wps:wsp>
                      <wps:wsp>
                        <wps:cNvPr id="109" name="Прямая со стрелкой 109"/>
                        <wps:cNvCnPr/>
                        <wps:spPr>
                          <a:xfrm>
                            <a:off x="3818736" y="2204720"/>
                            <a:ext cx="162560" cy="0"/>
                          </a:xfrm>
                          <a:prstGeom prst="straightConnector1">
                            <a:avLst/>
                          </a:prstGeom>
                          <a:noFill/>
                          <a:ln w="9525" cap="flat" cmpd="sng" algn="ctr">
                            <a:solidFill>
                              <a:sysClr val="windowText" lastClr="000000"/>
                            </a:solidFill>
                            <a:prstDash val="solid"/>
                            <a:tailEnd type="arrow"/>
                          </a:ln>
                          <a:effectLst/>
                        </wps:spPr>
                        <wps:bodyPr/>
                      </wps:wsp>
                      <wps:wsp>
                        <wps:cNvPr id="110" name="Прямая соединительная линия 110"/>
                        <wps:cNvCnPr/>
                        <wps:spPr>
                          <a:xfrm>
                            <a:off x="5262880" y="1849120"/>
                            <a:ext cx="0" cy="2286000"/>
                          </a:xfrm>
                          <a:prstGeom prst="line">
                            <a:avLst/>
                          </a:prstGeom>
                          <a:noFill/>
                          <a:ln w="9525" cap="flat" cmpd="sng" algn="ctr">
                            <a:solidFill>
                              <a:sysClr val="windowText" lastClr="000000"/>
                            </a:solidFill>
                            <a:prstDash val="solid"/>
                          </a:ln>
                          <a:effectLst/>
                        </wps:spPr>
                        <wps:bodyPr/>
                      </wps:wsp>
                      <wps:wsp>
                        <wps:cNvPr id="111" name="Прямая со стрелкой 111"/>
                        <wps:cNvCnPr/>
                        <wps:spPr>
                          <a:xfrm>
                            <a:off x="5262880" y="4145280"/>
                            <a:ext cx="152400" cy="0"/>
                          </a:xfrm>
                          <a:prstGeom prst="straightConnector1">
                            <a:avLst/>
                          </a:prstGeom>
                          <a:noFill/>
                          <a:ln w="9525" cap="flat" cmpd="sng" algn="ctr">
                            <a:solidFill>
                              <a:sysClr val="windowText" lastClr="000000"/>
                            </a:solidFill>
                            <a:prstDash val="solid"/>
                            <a:tailEnd type="arrow"/>
                          </a:ln>
                          <a:effectLst/>
                        </wps:spPr>
                        <wps:bodyPr/>
                      </wps:wsp>
                      <wps:wsp>
                        <wps:cNvPr id="112" name="Прямая со стрелкой 112"/>
                        <wps:cNvCnPr/>
                        <wps:spPr>
                          <a:xfrm>
                            <a:off x="5262880" y="3474720"/>
                            <a:ext cx="152400" cy="0"/>
                          </a:xfrm>
                          <a:prstGeom prst="straightConnector1">
                            <a:avLst/>
                          </a:prstGeom>
                          <a:noFill/>
                          <a:ln w="9525" cap="flat" cmpd="sng" algn="ctr">
                            <a:solidFill>
                              <a:sysClr val="windowText" lastClr="000000"/>
                            </a:solidFill>
                            <a:prstDash val="solid"/>
                            <a:tailEnd type="arrow"/>
                          </a:ln>
                          <a:effectLst/>
                        </wps:spPr>
                        <wps:bodyPr/>
                      </wps:wsp>
                      <wps:wsp>
                        <wps:cNvPr id="113" name="Прямая со стрелкой 113"/>
                        <wps:cNvCnPr/>
                        <wps:spPr>
                          <a:xfrm>
                            <a:off x="5262880" y="2875280"/>
                            <a:ext cx="152400" cy="0"/>
                          </a:xfrm>
                          <a:prstGeom prst="straightConnector1">
                            <a:avLst/>
                          </a:prstGeom>
                          <a:noFill/>
                          <a:ln w="9525" cap="flat" cmpd="sng" algn="ctr">
                            <a:solidFill>
                              <a:sysClr val="windowText" lastClr="000000"/>
                            </a:solidFill>
                            <a:prstDash val="solid"/>
                            <a:tailEnd type="arrow"/>
                          </a:ln>
                          <a:effectLst/>
                        </wps:spPr>
                        <wps:bodyPr/>
                      </wps:wsp>
                      <wps:wsp>
                        <wps:cNvPr id="114" name="Прямая со стрелкой 114"/>
                        <wps:cNvCnPr/>
                        <wps:spPr>
                          <a:xfrm>
                            <a:off x="5262880" y="2204720"/>
                            <a:ext cx="152400" cy="0"/>
                          </a:xfrm>
                          <a:prstGeom prst="straightConnector1">
                            <a:avLst/>
                          </a:prstGeom>
                          <a:noFill/>
                          <a:ln w="9525"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Группа 73" o:spid="_x0000_s1053" style="position:absolute;left:0;text-align:left;margin-left:-23.55pt;margin-top:2.05pt;width:482.75pt;height:314.45pt;z-index:251670528;mso-width-relative:margin;mso-height-relative:margin" coordorigin="4064,2316" coordsize="63601,4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">
                <v:shape id="Поле 74" o:spid="_x0000_s1054" type="#_x0000_t202" style="position:absolute;left:22961;top:2316;width:19304;height:4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8F059E" w:rsidRPr="0057031A" w:rsidRDefault="008F059E" w:rsidP="0057031A">
                        <w:pPr>
                          <w:jc w:val="center"/>
                          <w:rPr>
                            <w:b w:val="0"/>
                          </w:rPr>
                        </w:pPr>
                        <w:r w:rsidRPr="0057031A">
                          <w:rPr>
                            <w:b w:val="0"/>
                          </w:rPr>
                          <w:t>ООО «Русь Агро»</w:t>
                        </w:r>
                      </w:p>
                    </w:txbxContent>
                  </v:textbox>
                </v:shape>
                <v:shape id="Поле 75" o:spid="_x0000_s1055" type="#_x0000_t202" style="position:absolute;left:4064;top:11379;width:14859;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8F059E" w:rsidRPr="0057031A" w:rsidRDefault="008F059E" w:rsidP="0057031A">
                        <w:pPr>
                          <w:jc w:val="center"/>
                          <w:rPr>
                            <w:b w:val="0"/>
                          </w:rPr>
                        </w:pPr>
                        <w:r w:rsidRPr="0057031A">
                          <w:rPr>
                            <w:b w:val="0"/>
                          </w:rPr>
                          <w:t>Основные прои</w:t>
                        </w:r>
                        <w:r w:rsidRPr="0057031A">
                          <w:rPr>
                            <w:b w:val="0"/>
                          </w:rPr>
                          <w:t>з</w:t>
                        </w:r>
                        <w:r w:rsidRPr="0057031A">
                          <w:rPr>
                            <w:b w:val="0"/>
                          </w:rPr>
                          <w:t>водственные по</w:t>
                        </w:r>
                        <w:r w:rsidRPr="0057031A">
                          <w:rPr>
                            <w:b w:val="0"/>
                          </w:rPr>
                          <w:t>д</w:t>
                        </w:r>
                        <w:r w:rsidRPr="0057031A">
                          <w:rPr>
                            <w:b w:val="0"/>
                          </w:rPr>
                          <w:t>разделения</w:t>
                        </w:r>
                      </w:p>
                    </w:txbxContent>
                  </v:textbox>
                </v:shape>
                <v:shape id="Поле 76" o:spid="_x0000_s1056" type="#_x0000_t202" style="position:absolute;left:20339;top:11139;width:14859;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8F059E" w:rsidRPr="0057031A" w:rsidRDefault="008F059E" w:rsidP="0057031A">
                        <w:pPr>
                          <w:jc w:val="center"/>
                          <w:rPr>
                            <w:b w:val="0"/>
                          </w:rPr>
                        </w:pPr>
                        <w:r w:rsidRPr="0057031A">
                          <w:rPr>
                            <w:b w:val="0"/>
                          </w:rPr>
                          <w:t>Вспомогательные и обслуживающие подразделения</w:t>
                        </w:r>
                      </w:p>
                      <w:p w:rsidR="008F059E" w:rsidRPr="0057031A" w:rsidRDefault="008F059E" w:rsidP="0057031A">
                        <w:pPr>
                          <w:rPr>
                            <w:b w:val="0"/>
                          </w:rPr>
                        </w:pPr>
                      </w:p>
                    </w:txbxContent>
                  </v:textbox>
                </v:shape>
                <v:shape id="Поле 77" o:spid="_x0000_s1057" type="#_x0000_t202" style="position:absolute;left:6349;top:19507;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rsidR="008F059E" w:rsidRPr="0057031A" w:rsidRDefault="008F059E" w:rsidP="0057031A">
                        <w:pPr>
                          <w:jc w:val="center"/>
                          <w:rPr>
                            <w:b w:val="0"/>
                          </w:rPr>
                        </w:pPr>
                        <w:r w:rsidRPr="0057031A">
                          <w:rPr>
                            <w:b w:val="0"/>
                          </w:rPr>
                          <w:t>МТФ</w:t>
                        </w:r>
                      </w:p>
                    </w:txbxContent>
                  </v:textbox>
                </v:shape>
                <v:shape id="Поле 78" o:spid="_x0000_s1058" type="#_x0000_t202" style="position:absolute;left:6349;top:25196;width:12573;height:7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8F059E" w:rsidRPr="0057031A" w:rsidRDefault="008F059E" w:rsidP="0057031A">
                        <w:pPr>
                          <w:jc w:val="center"/>
                          <w:rPr>
                            <w:b w:val="0"/>
                          </w:rPr>
                        </w:pPr>
                        <w:r w:rsidRPr="0057031A">
                          <w:rPr>
                            <w:b w:val="0"/>
                          </w:rPr>
                          <w:t>Тракторно-полеводческая бригада</w:t>
                        </w:r>
                      </w:p>
                      <w:p w:rsidR="008F059E" w:rsidRPr="0057031A" w:rsidRDefault="008F059E" w:rsidP="0057031A">
                        <w:pPr>
                          <w:jc w:val="center"/>
                          <w:rPr>
                            <w:b w:val="0"/>
                          </w:rPr>
                        </w:pPr>
                      </w:p>
                    </w:txbxContent>
                  </v:textbox>
                </v:shape>
                <v:shape id="Поле 79" o:spid="_x0000_s1059" type="#_x0000_t202" style="position:absolute;left:36143;top:11480;width:14859;height:6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68QA&#10;AADbAAAADwAAAGRycy9kb3ducmV2LnhtbESPT2sCMRTE7wW/Q3iCl1KzVfHP1igiVPRmbdHrY/Pc&#10;Xbp52Sbpun57Iwgeh5n5DTNftqYSDTlfWlbw3k9AEGdWl5wr+Pn+fJuC8AFZY2WZFFzJw3LReZlj&#10;qu2Fv6g5hFxECPsUFRQh1KmUPivIoO/bmjh6Z+sMhihdLrXDS4SbSg6SZCwNlhwXCqxpXVD2e/g3&#10;CqajbXPyu+H+mI3P1Sy8TprNn1Oq121XHyACteEZfrS3WsFk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wOvEAAAA2wAAAA8AAAAAAAAAAAAAAAAAmAIAAGRycy9k&#10;b3ducmV2LnhtbFBLBQYAAAAABAAEAPUAAACJAwAAAAA=&#10;">
                  <v:textbox>
                    <w:txbxContent>
                      <w:p w:rsidR="008F059E" w:rsidRPr="0057031A" w:rsidRDefault="008F059E" w:rsidP="0057031A">
                        <w:pPr>
                          <w:jc w:val="center"/>
                          <w:rPr>
                            <w:b w:val="0"/>
                          </w:rPr>
                        </w:pPr>
                        <w:r w:rsidRPr="0057031A">
                          <w:rPr>
                            <w:b w:val="0"/>
                          </w:rPr>
                          <w:t>Подсобные и пр</w:t>
                        </w:r>
                        <w:r w:rsidRPr="0057031A">
                          <w:rPr>
                            <w:b w:val="0"/>
                          </w:rPr>
                          <w:t>о</w:t>
                        </w:r>
                        <w:r w:rsidRPr="0057031A">
                          <w:rPr>
                            <w:b w:val="0"/>
                          </w:rPr>
                          <w:t>мышленные пр</w:t>
                        </w:r>
                        <w:r w:rsidRPr="0057031A">
                          <w:rPr>
                            <w:b w:val="0"/>
                          </w:rPr>
                          <w:t>о</w:t>
                        </w:r>
                        <w:r w:rsidRPr="0057031A">
                          <w:rPr>
                            <w:b w:val="0"/>
                          </w:rPr>
                          <w:t>изводства</w:t>
                        </w:r>
                      </w:p>
                    </w:txbxContent>
                  </v:textbox>
                </v:shape>
                <v:shape id="Поле 80" o:spid="_x0000_s1060" type="#_x0000_t202" style="position:absolute;left:51917;top:11480;width:13894;height:6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rsidR="008F059E" w:rsidRPr="0057031A" w:rsidRDefault="008F059E" w:rsidP="0057031A">
                        <w:pPr>
                          <w:pStyle w:val="2"/>
                          <w:spacing w:after="0" w:line="240" w:lineRule="auto"/>
                          <w:rPr>
                            <w:rFonts w:ascii="Times New Roman" w:hAnsi="Times New Roman"/>
                            <w:sz w:val="24"/>
                          </w:rPr>
                        </w:pPr>
                        <w:r w:rsidRPr="0057031A">
                          <w:rPr>
                            <w:rFonts w:ascii="Times New Roman" w:hAnsi="Times New Roman"/>
                            <w:sz w:val="24"/>
                          </w:rPr>
                          <w:t>Функциональные службы</w:t>
                        </w:r>
                      </w:p>
                    </w:txbxContent>
                  </v:textbox>
                </v:shape>
                <v:shape id="Поле 81" o:spid="_x0000_s1061" type="#_x0000_t202" style="position:absolute;left:54152;top:19507;width:1351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8F059E" w:rsidRPr="0057031A" w:rsidRDefault="008F059E" w:rsidP="0057031A">
                        <w:pPr>
                          <w:jc w:val="center"/>
                          <w:rPr>
                            <w:b w:val="0"/>
                          </w:rPr>
                        </w:pPr>
                        <w:r w:rsidRPr="0057031A">
                          <w:rPr>
                            <w:b w:val="0"/>
                          </w:rPr>
                          <w:t>Агрономическая служба</w:t>
                        </w:r>
                      </w:p>
                    </w:txbxContent>
                  </v:textbox>
                </v:shape>
                <v:shape id="Поле 82" o:spid="_x0000_s1062" type="#_x0000_t202" style="position:absolute;left:22625;top:19405;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8F059E" w:rsidRPr="0057031A" w:rsidRDefault="008F059E" w:rsidP="0057031A">
                        <w:pPr>
                          <w:jc w:val="center"/>
                          <w:rPr>
                            <w:b w:val="0"/>
                          </w:rPr>
                        </w:pPr>
                        <w:r w:rsidRPr="0057031A">
                          <w:rPr>
                            <w:b w:val="0"/>
                          </w:rPr>
                          <w:t>Автопарк</w:t>
                        </w:r>
                      </w:p>
                    </w:txbxContent>
                  </v:textbox>
                </v:shape>
                <v:shape id="Поле 83" o:spid="_x0000_s1063" type="#_x0000_t202" style="position:absolute;left:39724;top:19507;width:1127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8F059E" w:rsidRPr="0057031A" w:rsidRDefault="008F059E" w:rsidP="0057031A">
                        <w:pPr>
                          <w:jc w:val="center"/>
                          <w:rPr>
                            <w:b w:val="0"/>
                          </w:rPr>
                        </w:pPr>
                        <w:r w:rsidRPr="0057031A">
                          <w:rPr>
                            <w:b w:val="0"/>
                          </w:rPr>
                          <w:t>Мельница</w:t>
                        </w:r>
                      </w:p>
                      <w:p w:rsidR="008F059E" w:rsidRPr="0057031A" w:rsidRDefault="008F059E" w:rsidP="0057031A">
                        <w:pPr>
                          <w:rPr>
                            <w:b w:val="0"/>
                          </w:rPr>
                        </w:pPr>
                      </w:p>
                    </w:txbxContent>
                  </v:textbox>
                </v:shape>
                <v:line id="Прямая соединительная линия 84" o:spid="_x0000_s1064" style="position:absolute;visibility:visible;mso-wrap-style:square" from="33326,6996" to="33326,9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Прямая соединительная линия 85" o:spid="_x0000_s1065" style="position:absolute;flip:x;visibility:visible;mso-wrap-style:square" from="8010,9358" to="8010,11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bcQAAADbAAAADwAAAGRycy9kb3ducmV2LnhtbESPQWvCQBCF7wX/wzJCL6FuqlQ0uoq1&#10;FQTxUNuDxyE7JsHsbMhONf57Vyj0+HjzvjdvvuxcrS7UhsqzgddBCoo497biwsDP9+ZlAioIssXa&#10;Mxm4UYDlovc0x8z6K3/R5SCFihAOGRooRZpM65CX5DAMfEMcvZNvHUqUbaFti9cId7UepulYO6w4&#10;NpTY0Lqk/Hz4dfGNzZ4/RqPk3ekkmdLnUXapFmOe+91qBkqok//jv/TWGpi8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r5txAAAANsAAAAPAAAAAAAAAAAA&#10;AAAAAKECAABkcnMvZG93bnJldi54bWxQSwUGAAAAAAQABAD5AAAAkgMAAAAA&#10;">
                  <v:stroke endarrow="block"/>
                </v:line>
                <v:line id="Прямая соединительная линия 86" o:spid="_x0000_s1066" style="position:absolute;visibility:visible;mso-wrap-style:square" from="29141,9358" to="29141,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Прямая соединительная линия 87" o:spid="_x0000_s1067" style="position:absolute;visibility:visible;mso-wrap-style:square" from="44794,9358" to="44794,11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line id="Прямая соединительная линия 88" o:spid="_x0000_s1068" style="position:absolute;visibility:visible;mso-wrap-style:square" from="7751,9404" to="64866,9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shape id="Поле 89" o:spid="_x0000_s1069" type="#_x0000_t202" style="position:absolute;left:39936;top:25501;width:11277;height:4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8F059E" w:rsidRPr="0057031A" w:rsidRDefault="008F059E" w:rsidP="0057031A">
                        <w:pPr>
                          <w:jc w:val="center"/>
                          <w:rPr>
                            <w:b w:val="0"/>
                          </w:rPr>
                        </w:pPr>
                        <w:r w:rsidRPr="0057031A">
                          <w:rPr>
                            <w:b w:val="0"/>
                          </w:rPr>
                          <w:t>Столовая</w:t>
                        </w:r>
                      </w:p>
                      <w:p w:rsidR="008F059E" w:rsidRPr="0057031A" w:rsidRDefault="008F059E" w:rsidP="0057031A">
                        <w:pPr>
                          <w:rPr>
                            <w:b w:val="0"/>
                          </w:rPr>
                        </w:pPr>
                      </w:p>
                    </w:txbxContent>
                  </v:textbox>
                </v:shape>
                <v:line id="Прямая соединительная линия 90" o:spid="_x0000_s1070" style="position:absolute;visibility:visible;mso-wrap-style:square" from="65125,9358" to="65125,11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shape id="Поле 91" o:spid="_x0000_s1071" type="#_x0000_t202" style="position:absolute;left:54152;top:32410;width:1351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rsidR="008F059E" w:rsidRPr="0057031A" w:rsidRDefault="008F059E" w:rsidP="0057031A">
                        <w:pPr>
                          <w:jc w:val="center"/>
                          <w:rPr>
                            <w:b w:val="0"/>
                          </w:rPr>
                        </w:pPr>
                        <w:r w:rsidRPr="0057031A">
                          <w:rPr>
                            <w:b w:val="0"/>
                          </w:rPr>
                          <w:t>Инженерная служба</w:t>
                        </w:r>
                      </w:p>
                    </w:txbxContent>
                  </v:textbox>
                </v:shape>
                <v:shape id="Поле 92" o:spid="_x0000_s1072" type="#_x0000_t202" style="position:absolute;left:54152;top:26619;width:1351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rsidR="008F059E" w:rsidRPr="0057031A" w:rsidRDefault="008F059E" w:rsidP="0057031A">
                        <w:pPr>
                          <w:jc w:val="center"/>
                          <w:rPr>
                            <w:b w:val="0"/>
                          </w:rPr>
                        </w:pPr>
                        <w:r w:rsidRPr="0057031A">
                          <w:rPr>
                            <w:b w:val="0"/>
                          </w:rPr>
                          <w:t>Зооветеринарная служба</w:t>
                        </w:r>
                      </w:p>
                    </w:txbxContent>
                  </v:textbox>
                </v:shape>
                <v:shape id="Поле 93" o:spid="_x0000_s1073" type="#_x0000_t202" style="position:absolute;left:22363;top:41351;width:1330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8F059E" w:rsidRPr="0057031A" w:rsidRDefault="008F059E" w:rsidP="0057031A">
                        <w:pPr>
                          <w:jc w:val="center"/>
                          <w:rPr>
                            <w:b w:val="0"/>
                          </w:rPr>
                        </w:pPr>
                        <w:r w:rsidRPr="0057031A">
                          <w:rPr>
                            <w:b w:val="0"/>
                          </w:rPr>
                          <w:t>Зернофуражный склад</w:t>
                        </w:r>
                      </w:p>
                    </w:txbxContent>
                  </v:textbox>
                </v:shape>
                <v:shape id="Поле 94" o:spid="_x0000_s1074" type="#_x0000_t202" style="position:absolute;left:54152;top:38709;width:13513;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8F059E" w:rsidRPr="0057031A" w:rsidRDefault="008F059E" w:rsidP="0057031A">
                        <w:pPr>
                          <w:jc w:val="center"/>
                          <w:rPr>
                            <w:b w:val="0"/>
                          </w:rPr>
                        </w:pPr>
                        <w:r w:rsidRPr="0057031A">
                          <w:rPr>
                            <w:b w:val="0"/>
                          </w:rPr>
                          <w:t>Бухгалтерия</w:t>
                        </w:r>
                      </w:p>
                    </w:txbxContent>
                  </v:textbox>
                </v:shape>
                <v:shape id="Поле 95" o:spid="_x0000_s1075" type="#_x0000_t202" style="position:absolute;left:22625;top:35717;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8F059E" w:rsidRPr="0057031A" w:rsidRDefault="008F059E" w:rsidP="0057031A">
                        <w:pPr>
                          <w:jc w:val="center"/>
                          <w:rPr>
                            <w:b w:val="0"/>
                          </w:rPr>
                        </w:pPr>
                        <w:r w:rsidRPr="0057031A">
                          <w:rPr>
                            <w:b w:val="0"/>
                          </w:rPr>
                          <w:t>Склад запч</w:t>
                        </w:r>
                        <w:r w:rsidRPr="0057031A">
                          <w:rPr>
                            <w:b w:val="0"/>
                          </w:rPr>
                          <w:t>а</w:t>
                        </w:r>
                        <w:r w:rsidRPr="0057031A">
                          <w:rPr>
                            <w:b w:val="0"/>
                          </w:rPr>
                          <w:t xml:space="preserve">стей </w:t>
                        </w:r>
                      </w:p>
                    </w:txbxContent>
                  </v:textbox>
                </v:shape>
                <v:shape id="Поле 96" o:spid="_x0000_s1076" type="#_x0000_t202" style="position:absolute;left:22676;top:31084;width:12573;height:3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8F059E" w:rsidRPr="0057031A" w:rsidRDefault="008F059E" w:rsidP="0057031A">
                        <w:pPr>
                          <w:jc w:val="center"/>
                          <w:rPr>
                            <w:b w:val="0"/>
                          </w:rPr>
                        </w:pPr>
                        <w:r w:rsidRPr="0057031A">
                          <w:rPr>
                            <w:b w:val="0"/>
                          </w:rPr>
                          <w:t>Склад ГСМ</w:t>
                        </w:r>
                      </w:p>
                    </w:txbxContent>
                  </v:textbox>
                </v:shape>
                <v:shape id="Поле 97" o:spid="_x0000_s1077" type="#_x0000_t202" style="position:absolute;left:22625;top:25196;width:1257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0X+MQA&#10;AADbAAAADwAAAGRycy9kb3ducmV2LnhtbESPT2sCMRTE7wW/Q3iCl1KzVfHP1igiVPRmbdHrY/Pc&#10;Xbp52Sbpun57Iwgeh5n5DTNftqYSDTlfWlbw3k9AEGdWl5wr+Pn+fJuC8AFZY2WZFFzJw3LReZlj&#10;qu2Fv6g5hFxECPsUFRQh1KmUPivIoO/bmjh6Z+sMhihdLrXDS4SbSg6SZCwNlhwXCqxpXVD2e/g3&#10;CqajbXPyu+H+mI3P1Sy8TprNn1Oq121XHyACteEZfrS3WsFsA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F/jEAAAA2wAAAA8AAAAAAAAAAAAAAAAAmAIAAGRycy9k&#10;b3ducmV2LnhtbFBLBQYAAAAABAAEAPUAAACJAwAAAAA=&#10;">
                  <v:textbox>
                    <w:txbxContent>
                      <w:p w:rsidR="008F059E" w:rsidRPr="0057031A" w:rsidRDefault="008F059E" w:rsidP="0057031A">
                        <w:pPr>
                          <w:jc w:val="center"/>
                          <w:rPr>
                            <w:b w:val="0"/>
                          </w:rPr>
                        </w:pPr>
                        <w:r w:rsidRPr="0057031A">
                          <w:rPr>
                            <w:b w:val="0"/>
                          </w:rPr>
                          <w:t>Ремонтная м</w:t>
                        </w:r>
                        <w:r w:rsidRPr="0057031A">
                          <w:rPr>
                            <w:b w:val="0"/>
                          </w:rPr>
                          <w:t>а</w:t>
                        </w:r>
                        <w:r w:rsidRPr="0057031A">
                          <w:rPr>
                            <w:b w:val="0"/>
                          </w:rPr>
                          <w:t>стерская</w:t>
                        </w:r>
                      </w:p>
                    </w:txbxContent>
                  </v:textbox>
                </v:shape>
                <v:line id="Прямая соединительная линия 98" o:spid="_x0000_s1078" style="position:absolute;visibility:visible;mso-wrap-style:square" from="4822,18491" to="4822,3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oQI8AAAADbAAAADwAAAGRycy9kb3ducmV2LnhtbERPTYvCMBC9C/6HMIKXRVNFRKtRRBQ8&#10;rlXE49CMbbWZ1CZq3V9vDgseH+97vmxMKZ5Uu8KygkE/AkGcWl1wpuB42PYmIJxH1lhaJgVvcrBc&#10;tFtzjLV98Z6eic9ECGEXo4Lc+yqW0qU5GXR9WxEH7mJrgz7AOpO6xlcIN6UcRtFYGiw4NORY0Tqn&#10;9JY8jIJsff25n5Pr38iPNxO7Hf2eTpeVUt1Os5qB8NT4r/jfvdMKpmFs+BJ+gFx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aECPAAAAA2wAAAA8AAAAAAAAAAAAAAAAA&#10;oQIAAGRycy9kb3ducmV2LnhtbFBLBQYAAAAABAAEAPkAAACOAwAAAAA=&#10;" strokecolor="windowText"/>
                <v:shapetype id="_x0000_t32" coordsize="21600,21600" o:spt="32" o:oned="t" path="m,l21600,21600e" filled="f">
                  <v:path arrowok="t" fillok="f" o:connecttype="none"/>
                  <o:lock v:ext="edit" shapetype="t"/>
                </v:shapetype>
                <v:shape id="Прямая со стрелкой 99" o:spid="_x0000_s1079" type="#_x0000_t32" style="position:absolute;left:4822;top:30683;width:1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fBgMQAAADbAAAADwAAAGRycy9kb3ducmV2LnhtbESPQWsCMRSE7wX/Q3iCt5pVqOhqlCpW&#10;BCnUtb0/Ns/dtZuXJYm6+uuNUOhxmJlvmNmiNbW4kPOVZQWDfgKCOLe64kLB9+HjdQzCB2SNtWVS&#10;cCMPi3nnZYaptlfe0yULhYgQ9ikqKENoUil9XpJB37cNcfSO1hkMUbpCaofXCDe1HCbJSBqsOC6U&#10;2NCqpPw3OxsFdnk86583uxy7zzxbf8nTbbe5K9Xrtu9TEIHa8B/+a2+1gskEnl/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h8GAxAAAANsAAAAPAAAAAAAAAAAA&#10;AAAAAKECAABkcnMvZG93bnJldi54bWxQSwUGAAAAAAQABAD5AAAAkgMAAAAA&#10;" strokecolor="windowText">
                  <v:stroke endarrow="open"/>
                </v:shape>
                <v:shape id="Прямая со стрелкой 100" o:spid="_x0000_s1080" type="#_x0000_t32" style="position:absolute;left:4927;top:22047;width:1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rRcUAAADcAAAADwAAAGRycy9kb3ducmV2LnhtbESPQWvCQBCF74L/YZlCb7qp0CKpq6jY&#10;UihCm9b7kB2TaHY27K4a++udQ8HbDO/Ne9/MFr1r1ZlCbDwbeBpnoIhLbxuuDPz+vI2moGJCtth6&#10;JgNXirCYDwczzK2/8Dedi1QpCeGYo4E6pS7XOpY1OYxj3xGLtvfBYZI1VNoGvEi4a/Uky160w4al&#10;ocaO1jWVx+LkDPjV/mR3z341Dduy2Hzpw/Xz/c+Yx4d++QoqUZ/u5v/rDyv4meDLMzKB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urRcUAAADcAAAADwAAAAAAAAAA&#10;AAAAAAChAgAAZHJzL2Rvd25yZXYueG1sUEsFBgAAAAAEAAQA+QAAAJMDAAAAAA==&#10;" strokecolor="windowText">
                  <v:stroke endarrow="open"/>
                </v:shape>
                <v:line id="Прямая соединительная линия 101" o:spid="_x0000_s1081" style="position:absolute;visibility:visible;mso-wrap-style:square" from="20623,18251" to="20623,43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lUsIAAADcAAAADwAAAGRycy9kb3ducmV2LnhtbERPS4vCMBC+C/sfwix4EU0VEek2iojC&#10;Htcq4nFopg+3mdQmq11/vREEb/PxPSdZdqYWV2pdZVnBeBSBIM6srrhQcNhvh3MQziNrrC2Tgn9y&#10;sFx89BKMtb3xjq6pL0QIYRejgtL7JpbSZSUZdCPbEAcut61BH2BbSN3iLYSbWk6iaCYNVhwaSmxo&#10;XVL2m/4ZBcX6PLic0vN96mebud1Of47HfKVU/7NbfYHw1Pm3+OX+1mF+NIbnM+EC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lUsIAAADcAAAADwAAAAAAAAAAAAAA&#10;AAChAgAAZHJzL2Rvd25yZXYueG1sUEsFBgAAAAAEAAQA+QAAAJADAAAAAA==&#10;" strokecolor="windowText"/>
                <v:shape id="Прямая со стрелкой 102" o:spid="_x0000_s1082" type="#_x0000_t32" style="position:absolute;left:20839;top:43072;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WQqcMAAADcAAAADwAAAGRycy9kb3ducmV2LnhtbERP32vCMBB+F/Y/hBv4ZtMJE+lMyxzb&#10;EGTguvl+NGdb11xKErX615uB4Nt9fD9vUQymE0dyvrWs4ClJQRBXVrdcK/j9+ZjMQfiArLGzTArO&#10;5KHIH0YLzLQ98Tcdy1CLGMI+QwVNCH0mpa8aMugT2xNHbmedwRChq6V2eIrhppPTNJ1Jgy3HhgZ7&#10;emuo+isPRoFd7g56+2yXc/dVle8buT+vPy9KjR+H1xcQgYZwF9/cKx3np1P4fyZ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FkKnDAAAA3AAAAA8AAAAAAAAAAAAA&#10;AAAAoQIAAGRycy9kb3ducmV2LnhtbFBLBQYAAAAABAAEAPkAAACRAwAAAAA=&#10;" strokecolor="windowText">
                  <v:stroke endarrow="open"/>
                </v:shape>
                <v:shape id="Прямая со стрелкой 103" o:spid="_x0000_s1083" type="#_x0000_t32" style="position:absolute;left:20623;top:38460;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k1MsMAAADcAAAADwAAAGRycy9kb3ducmV2LnhtbERP32vCMBB+F/Y/hBvsTdNtKFKNZQ4V&#10;YQium+9Hc7bdmktJUq3+9Ysg7O0+vp83z3rTiBM5X1tW8DxKQBAXVtdcKvj+Wg+nIHxA1thYJgUX&#10;8pAtHgZzTLU98yed8lCKGMI+RQVVCG0qpS8qMuhHtiWO3NE6gyFCV0rt8BzDTSNfkmQiDdYcGyps&#10;6b2i4jfvjAK7PHb6MLbLqdsV+Wovfy4fm6tST4/92wxEoD78i+/urY7zk1e4PRMv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JNTLDAAAA3AAAAA8AAAAAAAAAAAAA&#10;AAAAoQIAAGRycy9kb3ducmV2LnhtbFBLBQYAAAAABAAEAPkAAACRAwAAAAA=&#10;" strokecolor="windowText">
                  <v:stroke endarrow="open"/>
                </v:shape>
                <v:shape id="Прямая со стрелкой 104" o:spid="_x0000_s1084" type="#_x0000_t32" style="position:absolute;left:21101;top:27749;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tRsMAAADcAAAADwAAAGRycy9kb3ducmV2LnhtbERP32vCMBB+F/Y/hBvsTdONKVKNZQ4V&#10;YQium+9Hc7bdmktJUq3+9Ysg7O0+vp83z3rTiBM5X1tW8DxKQBAXVtdcKvj+Wg+nIHxA1thYJgUX&#10;8pAtHgZzTLU98yed8lCKGMI+RQVVCG0qpS8qMuhHtiWO3NE6gyFCV0rt8BzDTSNfkmQiDdYcGyps&#10;6b2i4jfvjAK7PHb6MLbLqdsV+Wovfy4fm6tST4/92wxEoD78i+/urY7zk1e4PRMvk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grUbDAAAA3AAAAA8AAAAAAAAAAAAA&#10;AAAAoQIAAGRycy9kb3ducmV2LnhtbFBLBQYAAAAABAAEAPkAAACRAwAAAAA=&#10;" strokecolor="windowText">
                  <v:stroke endarrow="open"/>
                </v:shape>
                <v:shape id="Прямая со стрелкой 105" o:spid="_x0000_s1085" type="#_x0000_t32" style="position:absolute;left:20839;top:21604;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I3cEAAADcAAAADwAAAGRycy9kb3ducmV2LnhtbERP32vCMBB+F/wfwgl701RBkc4oU1QG&#10;Mph1vh/N2dY1l5JErf71ZjDw7T6+nzdbtKYWV3K+sqxgOEhAEOdWV1wo+Dls+lMQPiBrrC2Tgjt5&#10;WMy7nRmm2t54T9csFCKGsE9RQRlCk0rp85IM+oFtiCN3ss5giNAVUju8xXBTy1GSTKTBimNDiQ2t&#10;Ssp/s4tRYJeniz6O7XLqvvJs/S3P9932odRbr/14BxGoDS/xv/tTx/nJGP6eiRf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LAjdwQAAANwAAAAPAAAAAAAAAAAAAAAA&#10;AKECAABkcnMvZG93bnJldi54bWxQSwUGAAAAAAQABAD5AAAAjwMAAAAA&#10;" strokecolor="windowText">
                  <v:stroke endarrow="open"/>
                </v:shape>
                <v:shape id="Прямая со стрелкой 106" o:spid="_x0000_s1086" type="#_x0000_t32" style="position:absolute;left:20839;top:32416;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6WqsEAAADcAAAADwAAAGRycy9kb3ducmV2LnhtbERP32vCMBB+F/wfwg32pumEiVSjqLgh&#10;iOA6fT+as602l5JErfvrF0Hw7T6+nzeZtaYWV3K+sqzgo5+AIM6trrhQsP/96o1A+ICssbZMCu7k&#10;YTbtdiaYanvjH7pmoRAxhH2KCsoQmlRKn5dk0PdtQxy5o3UGQ4SukNrhLYabWg6SZCgNVhwbSmxo&#10;WVJ+zi5GgV0cL/rwaRcjt82z1U6e7pvvP6Xe39r5GESgNrzET/dax/nJEB7PxAvk9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paqwQAAANwAAAAPAAAAAAAAAAAAAAAA&#10;AKECAABkcnMvZG93bnJldi54bWxQSwUGAAAAAAQABAD5AAAAjwMAAAAA&#10;" strokecolor="windowText">
                  <v:stroke endarrow="open"/>
                </v:shape>
                <v:line id="Прямая соединительная линия 107" o:spid="_x0000_s1087" style="position:absolute;visibility:visible;mso-wrap-style:square" from="37983,18288" to="37983,27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rYvcMAAADcAAAADwAAAGRycy9kb3ducmV2LnhtbERPS2vCQBC+C/6HZYReitm0iA3RjYhU&#10;6LGmRXocsmMeZmdjdqupv94VCt7m43vOcjWYVpypd7VlBS9RDIK4sLrmUsH313aagHAeWWNrmRT8&#10;kYNVNh4tMdX2wjs6574UIYRdigoq77tUSldUZNBFtiMO3MH2Bn2AfSl1j5cQblr5GsdzabDm0FBh&#10;R5uKimP+axSUm+b59JM315mfvyd2O/vc7w9rpZ4mw3oBwtPgH+J/94cO8+M3uD8TLpD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62L3DAAAA3AAAAA8AAAAAAAAAAAAA&#10;AAAAoQIAAGRycy9kb3ducmV2LnhtbFBLBQYAAAAABAAEAPkAAACRAwAAAAA=&#10;" strokecolor="windowText"/>
                <v:shape id="Прямая со стрелкой 108" o:spid="_x0000_s1088" type="#_x0000_t32" style="position:absolute;left:37983;top:27635;width:19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2nQ8UAAADcAAAADwAAAGRycy9kb3ducmV2LnhtbESPQWvCQBCF74L/YZlCb7qp0CKpq6jY&#10;UihCm9b7kB2TaHY27K4a++udQ8HbDO/Ne9/MFr1r1ZlCbDwbeBpnoIhLbxuuDPz+vI2moGJCtth6&#10;JgNXirCYDwczzK2/8Dedi1QpCeGYo4E6pS7XOpY1OYxj3xGLtvfBYZI1VNoGvEi4a/Uky160w4al&#10;ocaO1jWVx+LkDPjV/mR3z341Dduy2Hzpw/Xz/c+Yx4d++QoqUZ/u5v/rDyv4mdDKMzKB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2nQ8UAAADcAAAADwAAAAAAAAAA&#10;AAAAAAChAgAAZHJzL2Rvd25yZXYueG1sUEsFBgAAAAAEAAQA+QAAAJMDAAAAAA==&#10;" strokecolor="windowText">
                  <v:stroke endarrow="open"/>
                </v:shape>
                <v:shape id="Прямая со стрелкой 109" o:spid="_x0000_s1089" type="#_x0000_t32" style="position:absolute;left:38187;top:22047;width:16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C2MMAAADcAAAADwAAAGRycy9kb3ducmV2LnhtbERP32vCMBB+F/Y/hBvsTdMNJq4ayxwq&#10;whBcN9+P5my7NZeSpFr96xdB8O0+vp83y3rTiCM5X1tW8DxKQBAXVtdcKvj5Xg0nIHxA1thYJgVn&#10;8pDNHwYzTLU98Rcd81CKGMI+RQVVCG0qpS8qMuhHtiWO3ME6gyFCV0rt8BTDTSNfkmQsDdYcGyps&#10;6aOi4i/vjAK7OHR6/2oXE7ct8uVO/p4/1xelnh779ymIQH24i2/ujY7zkze4PhMv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hAtjDAAAA3AAAAA8AAAAAAAAAAAAA&#10;AAAAoQIAAGRycy9kb3ducmV2LnhtbFBLBQYAAAAABAAEAPkAAACRAwAAAAA=&#10;" strokecolor="windowText">
                  <v:stroke endarrow="open"/>
                </v:shape>
                <v:line id="Прямая соединительная линия 110" o:spid="_x0000_s1090" style="position:absolute;visibility:visible;mso-wrap-style:square" from="52628,18491" to="52628,41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rWFMUAAADcAAAADwAAAGRycy9kb3ducmV2LnhtbESPQWvCQBCF74X+h2UKXopuFBFJXUVE&#10;waNNRTwO2TGJzc7G7Kqxv945CL3N8N68981s0bla3agNlWcDw0ECijj3tuLCwP5n05+CChHZYu2Z&#10;DDwowGL+/jbD1Po7f9Mti4WSEA4pGihjbFKtQ16SwzDwDbFoJ986jLK2hbYt3iXc1XqUJBPtsGJp&#10;KLGhVUn5b3Z1BorV+fNyzM5/4zhZT/1mvDscTktjeh/d8gtUpC7+m1/XWyv4Q8GXZ2QCPX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rWFMUAAADcAAAADwAAAAAAAAAA&#10;AAAAAAChAgAAZHJzL2Rvd25yZXYueG1sUEsFBgAAAAAEAAQA+QAAAJMDAAAAAA==&#10;" strokecolor="windowText"/>
                <v:shape id="Прямая со стрелкой 111" o:spid="_x0000_s1091" type="#_x0000_t32" style="position:absolute;left:52628;top:41452;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6YA8IAAADcAAAADwAAAGRycy9kb3ducmV2LnhtbERP32vCMBB+F/wfwgl707TChlSjTNEx&#10;GAOt7v1ozrZbcylJ1OpfbwaCb/fx/bzZojONOJPztWUF6SgBQVxYXXOp4LDfDCcgfEDW2FgmBVfy&#10;sJj3ezPMtL3wjs55KEUMYZ+hgiqENpPSFxUZ9CPbEkfuaJ3BEKErpXZ4ieGmkeMkeZMGa44NFba0&#10;qqj4y09GgV0eT/rn1S4n7rvI11v5e/36uCn1MujepyACdeEpfrg/dZyfpvD/TLxAz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86YA8IAAADcAAAADwAAAAAAAAAAAAAA&#10;AAChAgAAZHJzL2Rvd25yZXYueG1sUEsFBgAAAAAEAAQA+QAAAJADAAAAAA==&#10;" strokecolor="windowText">
                  <v:stroke endarrow="open"/>
                </v:shape>
                <v:shape id="Прямая со стрелкой 112" o:spid="_x0000_s1092" type="#_x0000_t32" style="position:absolute;left:52628;top:34747;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wGdMIAAADcAAAADwAAAGRycy9kb3ducmV2LnhtbERP32vCMBB+F/wfwgl7s6nChlSjTNEx&#10;GILr5vvRnG1ncylJ1OpfbwRhb/fx/bzZojONOJPztWUFoyQFQVxYXXOp4PdnM5yA8AFZY2OZFFzJ&#10;w2Le780w0/bC33TOQyliCPsMFVQhtJmUvqjIoE9sSxy5g3UGQ4SulNrhJYabRo7T9E0arDk2VNjS&#10;qqLimJ+MArs8nPT+1S4nblvk6538u3593JR6GXTvUxCBuvAvfro/dZw/GsPjmXiBn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wGdMIAAADcAAAADwAAAAAAAAAAAAAA&#10;AAChAgAAZHJzL2Rvd25yZXYueG1sUEsFBgAAAAAEAAQA+QAAAJADAAAAAA==&#10;" strokecolor="windowText">
                  <v:stroke endarrow="open"/>
                </v:shape>
                <v:shape id="Прямая со стрелкой 113" o:spid="_x0000_s1093" type="#_x0000_t32" style="position:absolute;left:52628;top:28752;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Cj78IAAADcAAAADwAAAGRycy9kb3ducmV2LnhtbERP32vCMBB+F/wfwgl701THRKpRpmwi&#10;yEDr9n40Z1vXXEoSte6vNwPBt/v4ft5s0ZpaXMj5yrKC4SABQZxbXXGh4Pvw2Z+A8AFZY22ZFNzI&#10;w2Le7cww1fbKe7pkoRAxhH2KCsoQmlRKn5dk0A9sQxy5o3UGQ4SukNrhNYabWo6SZCwNVhwbSmxo&#10;VVL+m52NArs8nvXPm11O3Feefezk6bZd/yn10mvfpyACteEpfrg3Os4fvsL/M/EC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Cj78IAAADcAAAADwAAAAAAAAAAAAAA&#10;AAChAgAAZHJzL2Rvd25yZXYueG1sUEsFBgAAAAAEAAQA+QAAAJADAAAAAA==&#10;" strokecolor="windowText">
                  <v:stroke endarrow="open"/>
                </v:shape>
                <v:shape id="Прямая со стрелкой 114" o:spid="_x0000_s1094" type="#_x0000_t32" style="position:absolute;left:52628;top:22047;width:15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k7m8IAAADcAAAADwAAAGRycy9kb3ducmV2LnhtbERP32vCMBB+F/wfwgl701TZRKpRpmwi&#10;yEDr9n40Z1vXXEoSte6vNwPBt/v4ft5s0ZpaXMj5yrKC4SABQZxbXXGh4Pvw2Z+A8AFZY22ZFNzI&#10;w2Le7cww1fbKe7pkoRAxhH2KCsoQmlRKn5dk0A9sQxy5o3UGQ4SukNrhNYabWo6SZCwNVhwbSmxo&#10;VVL+m52NArs8nvXPm11O3Feefezk6bZd/yn10mvfpyACteEpfrg3Os4fvsL/M/EC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7k7m8IAAADcAAAADwAAAAAAAAAAAAAA&#10;AAChAgAAZHJzL2Rvd25yZXYueG1sUEsFBgAAAAAEAAQA+QAAAJADAAAAAA==&#10;" strokecolor="windowText">
                  <v:stroke endarrow="open"/>
                </v:shape>
              </v:group>
            </w:pict>
          </mc:Fallback>
        </mc:AlternateContent>
      </w:r>
    </w:p>
    <w:p w:rsidR="0057031A" w:rsidRPr="0057031A" w:rsidRDefault="0057031A" w:rsidP="0057031A">
      <w:pPr>
        <w:spacing w:line="360" w:lineRule="auto"/>
        <w:jc w:val="both"/>
        <w:rPr>
          <w:b w:val="0"/>
          <w:sz w:val="28"/>
          <w:szCs w:val="28"/>
        </w:rPr>
      </w:pPr>
      <w:r w:rsidRPr="0057031A">
        <w:rPr>
          <w:b w:val="0"/>
          <w:sz w:val="28"/>
          <w:szCs w:val="28"/>
        </w:rPr>
        <w:t xml:space="preserve">        </w:t>
      </w:r>
    </w:p>
    <w:p w:rsidR="0057031A" w:rsidRPr="0057031A" w:rsidRDefault="0057031A" w:rsidP="0057031A">
      <w:pPr>
        <w:spacing w:line="360" w:lineRule="auto"/>
        <w:jc w:val="both"/>
        <w:rPr>
          <w:b w:val="0"/>
          <w:sz w:val="28"/>
          <w:szCs w:val="28"/>
        </w:rPr>
      </w:pPr>
      <w:r w:rsidRPr="0057031A">
        <w:rPr>
          <w:b w:val="0"/>
          <w:sz w:val="28"/>
          <w:szCs w:val="28"/>
        </w:rPr>
        <w:t xml:space="preserve">                 </w:t>
      </w:r>
    </w:p>
    <w:p w:rsidR="0057031A" w:rsidRPr="0057031A" w:rsidRDefault="0057031A" w:rsidP="0057031A">
      <w:pPr>
        <w:spacing w:line="360" w:lineRule="auto"/>
        <w:jc w:val="both"/>
        <w:rPr>
          <w:b w:val="0"/>
          <w:sz w:val="28"/>
          <w:szCs w:val="28"/>
        </w:rPr>
      </w:pPr>
    </w:p>
    <w:p w:rsidR="0057031A" w:rsidRPr="0057031A" w:rsidRDefault="0057031A" w:rsidP="0057031A">
      <w:pPr>
        <w:spacing w:line="360" w:lineRule="auto"/>
        <w:jc w:val="both"/>
        <w:rPr>
          <w:b w:val="0"/>
          <w:sz w:val="28"/>
          <w:szCs w:val="28"/>
        </w:rPr>
      </w:pPr>
    </w:p>
    <w:p w:rsidR="0057031A" w:rsidRPr="0057031A" w:rsidRDefault="0057031A" w:rsidP="0057031A">
      <w:pPr>
        <w:spacing w:line="360" w:lineRule="auto"/>
        <w:jc w:val="both"/>
        <w:rPr>
          <w:b w:val="0"/>
          <w:sz w:val="28"/>
          <w:szCs w:val="28"/>
        </w:rPr>
      </w:pPr>
    </w:p>
    <w:p w:rsidR="0057031A" w:rsidRPr="0057031A" w:rsidRDefault="0057031A" w:rsidP="0057031A">
      <w:pPr>
        <w:spacing w:line="360" w:lineRule="auto"/>
        <w:jc w:val="both"/>
        <w:rPr>
          <w:b w:val="0"/>
          <w:sz w:val="28"/>
          <w:szCs w:val="28"/>
        </w:rPr>
      </w:pPr>
    </w:p>
    <w:p w:rsidR="0057031A" w:rsidRPr="0057031A" w:rsidRDefault="0057031A" w:rsidP="0057031A">
      <w:pPr>
        <w:spacing w:line="360" w:lineRule="auto"/>
        <w:jc w:val="both"/>
        <w:rPr>
          <w:b w:val="0"/>
          <w:sz w:val="28"/>
          <w:szCs w:val="28"/>
        </w:rPr>
      </w:pPr>
    </w:p>
    <w:p w:rsidR="0057031A" w:rsidRPr="0057031A" w:rsidRDefault="0057031A" w:rsidP="0057031A">
      <w:pPr>
        <w:spacing w:line="360" w:lineRule="auto"/>
        <w:jc w:val="both"/>
        <w:rPr>
          <w:b w:val="0"/>
          <w:sz w:val="28"/>
          <w:szCs w:val="28"/>
        </w:rPr>
      </w:pPr>
    </w:p>
    <w:p w:rsidR="0057031A" w:rsidRPr="0057031A" w:rsidRDefault="0057031A" w:rsidP="0057031A">
      <w:pPr>
        <w:spacing w:line="360" w:lineRule="auto"/>
        <w:jc w:val="both"/>
        <w:rPr>
          <w:b w:val="0"/>
          <w:sz w:val="28"/>
          <w:szCs w:val="28"/>
        </w:rPr>
      </w:pPr>
    </w:p>
    <w:p w:rsidR="0057031A" w:rsidRPr="0057031A" w:rsidRDefault="0057031A" w:rsidP="0057031A">
      <w:pPr>
        <w:spacing w:line="360" w:lineRule="auto"/>
        <w:jc w:val="both"/>
        <w:rPr>
          <w:b w:val="0"/>
          <w:sz w:val="28"/>
          <w:szCs w:val="28"/>
        </w:rPr>
      </w:pPr>
    </w:p>
    <w:p w:rsidR="0057031A" w:rsidRPr="0057031A" w:rsidRDefault="0057031A" w:rsidP="0057031A">
      <w:pPr>
        <w:spacing w:line="360" w:lineRule="auto"/>
        <w:jc w:val="both"/>
        <w:rPr>
          <w:b w:val="0"/>
          <w:sz w:val="28"/>
          <w:szCs w:val="28"/>
        </w:rPr>
      </w:pPr>
    </w:p>
    <w:p w:rsidR="0057031A" w:rsidRPr="0057031A" w:rsidRDefault="0057031A" w:rsidP="0057031A">
      <w:pPr>
        <w:spacing w:line="360" w:lineRule="auto"/>
        <w:jc w:val="both"/>
        <w:rPr>
          <w:b w:val="0"/>
          <w:sz w:val="28"/>
          <w:szCs w:val="28"/>
        </w:rPr>
      </w:pPr>
    </w:p>
    <w:p w:rsidR="0057031A" w:rsidRPr="0057031A" w:rsidRDefault="0057031A" w:rsidP="0057031A">
      <w:pPr>
        <w:tabs>
          <w:tab w:val="left" w:pos="2832"/>
        </w:tabs>
        <w:spacing w:line="360" w:lineRule="auto"/>
        <w:rPr>
          <w:b w:val="0"/>
          <w:sz w:val="28"/>
          <w:szCs w:val="28"/>
        </w:rPr>
      </w:pPr>
    </w:p>
    <w:p w:rsidR="0057031A" w:rsidRPr="0057031A" w:rsidRDefault="0057031A" w:rsidP="0057031A">
      <w:pPr>
        <w:tabs>
          <w:tab w:val="left" w:pos="2832"/>
        </w:tabs>
        <w:spacing w:line="360" w:lineRule="auto"/>
        <w:jc w:val="center"/>
        <w:rPr>
          <w:sz w:val="28"/>
          <w:szCs w:val="28"/>
        </w:rPr>
      </w:pPr>
      <w:r w:rsidRPr="0057031A">
        <w:rPr>
          <w:sz w:val="28"/>
          <w:szCs w:val="28"/>
        </w:rPr>
        <w:t>Рисунок  2.1 -  Организационная  структура ООО «Русь Агро»</w:t>
      </w:r>
    </w:p>
    <w:p w:rsidR="0057031A" w:rsidRPr="0057031A" w:rsidRDefault="0057031A" w:rsidP="0057031A">
      <w:pPr>
        <w:spacing w:before="240" w:line="360" w:lineRule="auto"/>
        <w:contextualSpacing/>
        <w:jc w:val="both"/>
        <w:rPr>
          <w:b w:val="0"/>
          <w:sz w:val="28"/>
          <w:szCs w:val="28"/>
        </w:rPr>
      </w:pPr>
    </w:p>
    <w:p w:rsidR="0057031A" w:rsidRPr="0057031A" w:rsidRDefault="0057031A" w:rsidP="0057031A">
      <w:pPr>
        <w:spacing w:before="240" w:line="360" w:lineRule="auto"/>
        <w:ind w:firstLine="708"/>
        <w:contextualSpacing/>
        <w:jc w:val="both"/>
        <w:rPr>
          <w:rFonts w:eastAsia="Calibri"/>
          <w:b w:val="0"/>
          <w:sz w:val="28"/>
          <w:szCs w:val="28"/>
          <w:lang w:eastAsia="en-US"/>
        </w:rPr>
      </w:pPr>
      <w:r w:rsidRPr="0057031A">
        <w:rPr>
          <w:rFonts w:eastAsia="Calibri"/>
          <w:b w:val="0"/>
          <w:sz w:val="28"/>
          <w:szCs w:val="28"/>
          <w:lang w:eastAsia="en-US"/>
        </w:rPr>
        <w:t>Организационная структура ООО «Русь Агро» обеспечивает экономич</w:t>
      </w:r>
      <w:r w:rsidRPr="0057031A">
        <w:rPr>
          <w:rFonts w:eastAsia="Calibri"/>
          <w:b w:val="0"/>
          <w:sz w:val="28"/>
          <w:szCs w:val="28"/>
          <w:lang w:eastAsia="en-US"/>
        </w:rPr>
        <w:t>е</w:t>
      </w:r>
      <w:r w:rsidRPr="0057031A">
        <w:rPr>
          <w:rFonts w:eastAsia="Calibri"/>
          <w:b w:val="0"/>
          <w:sz w:val="28"/>
          <w:szCs w:val="28"/>
          <w:lang w:eastAsia="en-US"/>
        </w:rPr>
        <w:t>скому субъекту способность к быстрому реагированию на изменение внешней среды и, при необходимости, легко трансформируется, сохраняя основные установки.</w:t>
      </w:r>
    </w:p>
    <w:p w:rsidR="0057031A" w:rsidRPr="0057031A" w:rsidRDefault="0057031A" w:rsidP="0057031A">
      <w:pPr>
        <w:spacing w:line="360" w:lineRule="auto"/>
        <w:contextualSpacing/>
        <w:jc w:val="both"/>
        <w:rPr>
          <w:rFonts w:eastAsia="Calibri"/>
          <w:b w:val="0"/>
          <w:sz w:val="28"/>
          <w:szCs w:val="28"/>
          <w:lang w:eastAsia="en-US"/>
        </w:rPr>
      </w:pPr>
    </w:p>
    <w:p w:rsidR="0057031A" w:rsidRPr="0057031A" w:rsidRDefault="00DD6E4B" w:rsidP="0057031A">
      <w:pPr>
        <w:shd w:val="clear" w:color="auto" w:fill="FFFFFF"/>
        <w:spacing w:line="360" w:lineRule="auto"/>
        <w:jc w:val="center"/>
        <w:rPr>
          <w:sz w:val="28"/>
          <w:szCs w:val="28"/>
        </w:rPr>
      </w:pPr>
      <w:r>
        <w:rPr>
          <w:sz w:val="28"/>
          <w:szCs w:val="28"/>
        </w:rPr>
        <w:t>2.2</w:t>
      </w:r>
      <w:r w:rsidR="0057031A" w:rsidRPr="0057031A">
        <w:rPr>
          <w:sz w:val="28"/>
          <w:szCs w:val="28"/>
        </w:rPr>
        <w:t xml:space="preserve"> Основные экономические показатели деятельности организации, ее финансовое состояние и платежеспособность</w:t>
      </w:r>
    </w:p>
    <w:p w:rsidR="0057031A" w:rsidRPr="0057031A" w:rsidRDefault="0057031A" w:rsidP="0057031A">
      <w:pPr>
        <w:spacing w:line="360" w:lineRule="auto"/>
        <w:ind w:firstLine="708"/>
        <w:jc w:val="both"/>
        <w:rPr>
          <w:b w:val="0"/>
          <w:color w:val="000000"/>
          <w:sz w:val="28"/>
          <w:szCs w:val="28"/>
        </w:rPr>
      </w:pPr>
      <w:r w:rsidRPr="0057031A">
        <w:rPr>
          <w:b w:val="0"/>
          <w:color w:val="000000"/>
          <w:sz w:val="28"/>
          <w:szCs w:val="28"/>
        </w:rPr>
        <w:t>Эффективность сельскохозяйственной деятельности означает достижение поставленных целей сельскохозяйственного производства путем решения те</w:t>
      </w:r>
      <w:r w:rsidRPr="0057031A">
        <w:rPr>
          <w:b w:val="0"/>
          <w:color w:val="000000"/>
          <w:sz w:val="28"/>
          <w:szCs w:val="28"/>
        </w:rPr>
        <w:t>х</w:t>
      </w:r>
      <w:r w:rsidRPr="0057031A">
        <w:rPr>
          <w:b w:val="0"/>
          <w:color w:val="000000"/>
          <w:sz w:val="28"/>
          <w:szCs w:val="28"/>
        </w:rPr>
        <w:t>нологических, агробиологических, организационно-управленческих и других задач развития сельского хозяйства. Эффективность как экономическая катег</w:t>
      </w:r>
      <w:r w:rsidRPr="0057031A">
        <w:rPr>
          <w:b w:val="0"/>
          <w:color w:val="000000"/>
          <w:sz w:val="28"/>
          <w:szCs w:val="28"/>
        </w:rPr>
        <w:t>о</w:t>
      </w:r>
      <w:r w:rsidRPr="0057031A">
        <w:rPr>
          <w:b w:val="0"/>
          <w:color w:val="000000"/>
          <w:sz w:val="28"/>
          <w:szCs w:val="28"/>
        </w:rPr>
        <w:t>рия отражается (проявляется) в результативности процессов сельскохозя</w:t>
      </w:r>
      <w:r w:rsidRPr="0057031A">
        <w:rPr>
          <w:b w:val="0"/>
          <w:color w:val="000000"/>
          <w:sz w:val="28"/>
          <w:szCs w:val="28"/>
        </w:rPr>
        <w:t>й</w:t>
      </w:r>
      <w:r w:rsidRPr="0057031A">
        <w:rPr>
          <w:b w:val="0"/>
          <w:color w:val="000000"/>
          <w:sz w:val="28"/>
          <w:szCs w:val="28"/>
        </w:rPr>
        <w:t>ственного производства. В свою очередь результативность сельскохозяйстве</w:t>
      </w:r>
      <w:r w:rsidRPr="0057031A">
        <w:rPr>
          <w:b w:val="0"/>
          <w:color w:val="000000"/>
          <w:sz w:val="28"/>
          <w:szCs w:val="28"/>
        </w:rPr>
        <w:t>н</w:t>
      </w:r>
      <w:r w:rsidRPr="0057031A">
        <w:rPr>
          <w:b w:val="0"/>
          <w:color w:val="000000"/>
          <w:sz w:val="28"/>
          <w:szCs w:val="28"/>
        </w:rPr>
        <w:t>ного воспроизводства может характеризоваться системой общих и частных п</w:t>
      </w:r>
      <w:r w:rsidRPr="0057031A">
        <w:rPr>
          <w:b w:val="0"/>
          <w:color w:val="000000"/>
          <w:sz w:val="28"/>
          <w:szCs w:val="28"/>
        </w:rPr>
        <w:t>о</w:t>
      </w:r>
      <w:r w:rsidRPr="0057031A">
        <w:rPr>
          <w:b w:val="0"/>
          <w:color w:val="000000"/>
          <w:sz w:val="28"/>
          <w:szCs w:val="28"/>
        </w:rPr>
        <w:t>казателей. К общим показателям относятся показатели, характеризующие ра</w:t>
      </w:r>
      <w:r w:rsidRPr="0057031A">
        <w:rPr>
          <w:b w:val="0"/>
          <w:color w:val="000000"/>
          <w:sz w:val="28"/>
          <w:szCs w:val="28"/>
        </w:rPr>
        <w:t>з</w:t>
      </w:r>
      <w:r w:rsidRPr="0057031A">
        <w:rPr>
          <w:b w:val="0"/>
          <w:color w:val="000000"/>
          <w:sz w:val="28"/>
          <w:szCs w:val="28"/>
        </w:rPr>
        <w:t>меры организации, ее деятельности и финансовые результаты в целом. К час</w:t>
      </w:r>
      <w:r w:rsidRPr="0057031A">
        <w:rPr>
          <w:b w:val="0"/>
          <w:color w:val="000000"/>
          <w:sz w:val="28"/>
          <w:szCs w:val="28"/>
        </w:rPr>
        <w:t>т</w:t>
      </w:r>
      <w:r w:rsidRPr="0057031A">
        <w:rPr>
          <w:b w:val="0"/>
          <w:color w:val="000000"/>
          <w:sz w:val="28"/>
          <w:szCs w:val="28"/>
        </w:rPr>
        <w:t>ным показателям относятся также показатели, которые характеризуют эффе</w:t>
      </w:r>
      <w:r w:rsidRPr="0057031A">
        <w:rPr>
          <w:b w:val="0"/>
          <w:color w:val="000000"/>
          <w:sz w:val="28"/>
          <w:szCs w:val="28"/>
        </w:rPr>
        <w:t>к</w:t>
      </w:r>
      <w:r w:rsidRPr="0057031A">
        <w:rPr>
          <w:b w:val="0"/>
          <w:color w:val="000000"/>
          <w:sz w:val="28"/>
          <w:szCs w:val="28"/>
        </w:rPr>
        <w:t>тивность использования материальных, трудовых и других ресурсов в сельск</w:t>
      </w:r>
      <w:r w:rsidRPr="0057031A">
        <w:rPr>
          <w:b w:val="0"/>
          <w:color w:val="000000"/>
          <w:sz w:val="28"/>
          <w:szCs w:val="28"/>
        </w:rPr>
        <w:t>о</w:t>
      </w:r>
      <w:r w:rsidRPr="0057031A">
        <w:rPr>
          <w:b w:val="0"/>
          <w:color w:val="000000"/>
          <w:sz w:val="28"/>
          <w:szCs w:val="28"/>
        </w:rPr>
        <w:t>хозяйственном производстве. К ним относятся фондоотдача, материалоотдача, производительность труда и т.д. Анализ всех этих показателей в комплексе позволяет с наибольшей степенью объективности оценивать картину эффе</w:t>
      </w:r>
      <w:r w:rsidRPr="0057031A">
        <w:rPr>
          <w:b w:val="0"/>
          <w:color w:val="000000"/>
          <w:sz w:val="28"/>
          <w:szCs w:val="28"/>
        </w:rPr>
        <w:t>к</w:t>
      </w:r>
      <w:r w:rsidRPr="0057031A">
        <w:rPr>
          <w:b w:val="0"/>
          <w:color w:val="000000"/>
          <w:sz w:val="28"/>
          <w:szCs w:val="28"/>
        </w:rPr>
        <w:t>тивности деятельности сельскохозяйственной организации, вскрыть негати</w:t>
      </w:r>
      <w:r w:rsidRPr="0057031A">
        <w:rPr>
          <w:b w:val="0"/>
          <w:color w:val="000000"/>
          <w:sz w:val="28"/>
          <w:szCs w:val="28"/>
        </w:rPr>
        <w:t>в</w:t>
      </w:r>
      <w:r w:rsidRPr="0057031A">
        <w:rPr>
          <w:b w:val="0"/>
          <w:color w:val="000000"/>
          <w:sz w:val="28"/>
          <w:szCs w:val="28"/>
        </w:rPr>
        <w:t>ные причины и влияющие на нее факторы, а также неиспользованные резервы роста объемов производства сельскохозяйственной продукции при нормальных издержках. Другими словами, выяснить, как повлияли на эффективность пр</w:t>
      </w:r>
      <w:r w:rsidRPr="0057031A">
        <w:rPr>
          <w:b w:val="0"/>
          <w:color w:val="000000"/>
          <w:sz w:val="28"/>
          <w:szCs w:val="28"/>
        </w:rPr>
        <w:t>о</w:t>
      </w:r>
      <w:r w:rsidRPr="0057031A">
        <w:rPr>
          <w:b w:val="0"/>
          <w:color w:val="000000"/>
          <w:sz w:val="28"/>
          <w:szCs w:val="28"/>
        </w:rPr>
        <w:t>изводства продукции использование средств труда, предметов труда и рабочей силы,  а также другие факторы и условия.</w:t>
      </w:r>
    </w:p>
    <w:p w:rsidR="0057031A" w:rsidRPr="0057031A" w:rsidRDefault="0057031A" w:rsidP="0057031A">
      <w:pPr>
        <w:spacing w:after="200" w:line="360" w:lineRule="auto"/>
        <w:ind w:firstLine="708"/>
        <w:jc w:val="both"/>
        <w:rPr>
          <w:b w:val="0"/>
          <w:color w:val="000000"/>
          <w:sz w:val="28"/>
          <w:szCs w:val="28"/>
        </w:rPr>
      </w:pPr>
      <w:r w:rsidRPr="0057031A">
        <w:rPr>
          <w:b w:val="0"/>
          <w:color w:val="000000"/>
          <w:sz w:val="28"/>
          <w:szCs w:val="28"/>
        </w:rPr>
        <w:t>Для того чтобы глубже вникнуть в деятельность организации необходимо ознакомиться с основными экономическими характеристиками. Для этого обр</w:t>
      </w:r>
      <w:r w:rsidRPr="0057031A">
        <w:rPr>
          <w:b w:val="0"/>
          <w:color w:val="000000"/>
          <w:sz w:val="28"/>
          <w:szCs w:val="28"/>
        </w:rPr>
        <w:t>а</w:t>
      </w:r>
      <w:r w:rsidRPr="0057031A">
        <w:rPr>
          <w:b w:val="0"/>
          <w:color w:val="000000"/>
          <w:sz w:val="28"/>
          <w:szCs w:val="28"/>
        </w:rPr>
        <w:t>тимся к бухгалтерскому балансу и отчету о финансовых результатах организ</w:t>
      </w:r>
      <w:r w:rsidRPr="0057031A">
        <w:rPr>
          <w:b w:val="0"/>
          <w:color w:val="000000"/>
          <w:sz w:val="28"/>
          <w:szCs w:val="28"/>
        </w:rPr>
        <w:t>а</w:t>
      </w:r>
      <w:r w:rsidRPr="0057031A">
        <w:rPr>
          <w:b w:val="0"/>
          <w:color w:val="000000"/>
          <w:sz w:val="28"/>
          <w:szCs w:val="28"/>
        </w:rPr>
        <w:t>ции за 2014-2016 гг. и сделаем соответствующие выводы по данным таблицы 2.1.</w:t>
      </w:r>
    </w:p>
    <w:p w:rsidR="0057031A" w:rsidRPr="0057031A" w:rsidRDefault="0057031A" w:rsidP="0057031A">
      <w:pPr>
        <w:spacing w:after="200" w:line="360" w:lineRule="auto"/>
        <w:jc w:val="both"/>
        <w:rPr>
          <w:b w:val="0"/>
          <w:color w:val="000000"/>
          <w:sz w:val="28"/>
          <w:szCs w:val="28"/>
        </w:rPr>
      </w:pPr>
    </w:p>
    <w:p w:rsidR="0057031A" w:rsidRPr="0057031A" w:rsidRDefault="0057031A" w:rsidP="0057031A">
      <w:pPr>
        <w:spacing w:after="200" w:line="360" w:lineRule="auto"/>
        <w:jc w:val="both"/>
        <w:rPr>
          <w:b w:val="0"/>
          <w:color w:val="000000"/>
          <w:sz w:val="28"/>
          <w:szCs w:val="28"/>
        </w:rPr>
      </w:pPr>
    </w:p>
    <w:p w:rsidR="0057031A" w:rsidRPr="0057031A" w:rsidRDefault="0057031A" w:rsidP="0057031A">
      <w:pPr>
        <w:spacing w:line="360" w:lineRule="auto"/>
        <w:jc w:val="both"/>
        <w:rPr>
          <w:color w:val="000000"/>
          <w:sz w:val="28"/>
          <w:szCs w:val="28"/>
        </w:rPr>
      </w:pPr>
      <w:r w:rsidRPr="0057031A">
        <w:rPr>
          <w:color w:val="000000"/>
          <w:sz w:val="28"/>
          <w:szCs w:val="28"/>
        </w:rPr>
        <w:t>Таблица 2.1 – Основные пока</w:t>
      </w:r>
      <w:r w:rsidR="00E76614">
        <w:rPr>
          <w:color w:val="000000"/>
          <w:sz w:val="28"/>
          <w:szCs w:val="28"/>
        </w:rPr>
        <w:t>затели деятельности организации</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1233"/>
        <w:gridCol w:w="1331"/>
        <w:gridCol w:w="1285"/>
        <w:gridCol w:w="1406"/>
      </w:tblGrid>
      <w:tr w:rsidR="0057031A" w:rsidRPr="0057031A" w:rsidTr="0057031A">
        <w:tc>
          <w:tcPr>
            <w:tcW w:w="2264" w:type="pct"/>
            <w:vAlign w:val="center"/>
          </w:tcPr>
          <w:p w:rsidR="0057031A" w:rsidRPr="0057031A" w:rsidRDefault="0057031A" w:rsidP="0057031A">
            <w:pPr>
              <w:jc w:val="center"/>
            </w:pPr>
            <w:r w:rsidRPr="0057031A">
              <w:t>Показатели</w:t>
            </w:r>
          </w:p>
          <w:p w:rsidR="0057031A" w:rsidRPr="0057031A" w:rsidRDefault="0057031A" w:rsidP="0057031A">
            <w:pPr>
              <w:jc w:val="center"/>
            </w:pPr>
          </w:p>
        </w:tc>
        <w:tc>
          <w:tcPr>
            <w:tcW w:w="642" w:type="pct"/>
            <w:vAlign w:val="center"/>
          </w:tcPr>
          <w:p w:rsidR="0057031A" w:rsidRPr="0057031A" w:rsidRDefault="0057031A" w:rsidP="0057031A">
            <w:pPr>
              <w:jc w:val="center"/>
            </w:pPr>
            <w:r w:rsidRPr="0057031A">
              <w:t>2014 г.</w:t>
            </w:r>
          </w:p>
        </w:tc>
        <w:tc>
          <w:tcPr>
            <w:tcW w:w="693" w:type="pct"/>
            <w:vAlign w:val="center"/>
          </w:tcPr>
          <w:p w:rsidR="0057031A" w:rsidRPr="0057031A" w:rsidRDefault="0057031A" w:rsidP="0057031A">
            <w:pPr>
              <w:jc w:val="center"/>
            </w:pPr>
            <w:r w:rsidRPr="0057031A">
              <w:t>2015 г.</w:t>
            </w:r>
          </w:p>
        </w:tc>
        <w:tc>
          <w:tcPr>
            <w:tcW w:w="669" w:type="pct"/>
            <w:vAlign w:val="center"/>
          </w:tcPr>
          <w:p w:rsidR="0057031A" w:rsidRPr="0057031A" w:rsidRDefault="0057031A" w:rsidP="0057031A">
            <w:pPr>
              <w:jc w:val="center"/>
            </w:pPr>
            <w:r w:rsidRPr="0057031A">
              <w:t>2016 г.</w:t>
            </w:r>
          </w:p>
        </w:tc>
        <w:tc>
          <w:tcPr>
            <w:tcW w:w="732" w:type="pct"/>
          </w:tcPr>
          <w:p w:rsidR="0057031A" w:rsidRPr="0057031A" w:rsidRDefault="0057031A" w:rsidP="0057031A">
            <w:pPr>
              <w:jc w:val="center"/>
            </w:pPr>
            <w:r w:rsidRPr="0057031A">
              <w:t>2016г. в</w:t>
            </w:r>
          </w:p>
          <w:p w:rsidR="0057031A" w:rsidRPr="0057031A" w:rsidRDefault="0057031A" w:rsidP="0057031A">
            <w:pPr>
              <w:jc w:val="center"/>
            </w:pPr>
            <w:r w:rsidRPr="0057031A">
              <w:t>% к 2014г.</w:t>
            </w:r>
          </w:p>
        </w:tc>
      </w:tr>
      <w:tr w:rsidR="0057031A" w:rsidRPr="0057031A" w:rsidTr="0057031A">
        <w:tc>
          <w:tcPr>
            <w:tcW w:w="2264" w:type="pct"/>
          </w:tcPr>
          <w:p w:rsidR="0057031A" w:rsidRPr="0057031A" w:rsidRDefault="0057031A" w:rsidP="0057031A">
            <w:pPr>
              <w:rPr>
                <w:b w:val="0"/>
              </w:rPr>
            </w:pPr>
            <w:r w:rsidRPr="0057031A">
              <w:rPr>
                <w:b w:val="0"/>
              </w:rPr>
              <w:t xml:space="preserve">А. Производственные показатели: </w:t>
            </w:r>
          </w:p>
          <w:p w:rsidR="0057031A" w:rsidRPr="0057031A" w:rsidRDefault="0057031A" w:rsidP="0057031A">
            <w:pPr>
              <w:rPr>
                <w:b w:val="0"/>
              </w:rPr>
            </w:pPr>
            <w:r w:rsidRPr="0057031A">
              <w:rPr>
                <w:b w:val="0"/>
              </w:rPr>
              <w:t>1. Произведено продукции, ц:</w:t>
            </w:r>
          </w:p>
          <w:p w:rsidR="0057031A" w:rsidRPr="0057031A" w:rsidRDefault="0057031A" w:rsidP="0057031A">
            <w:pPr>
              <w:rPr>
                <w:b w:val="0"/>
              </w:rPr>
            </w:pPr>
            <w:r w:rsidRPr="0057031A">
              <w:rPr>
                <w:b w:val="0"/>
              </w:rPr>
              <w:t xml:space="preserve">    молоко</w:t>
            </w:r>
          </w:p>
          <w:p w:rsidR="0057031A" w:rsidRPr="0057031A" w:rsidRDefault="0057031A" w:rsidP="0057031A">
            <w:pPr>
              <w:rPr>
                <w:b w:val="0"/>
              </w:rPr>
            </w:pPr>
            <w:r w:rsidRPr="0057031A">
              <w:rPr>
                <w:b w:val="0"/>
              </w:rPr>
              <w:t xml:space="preserve">    прирост живой массы КРС</w:t>
            </w:r>
          </w:p>
          <w:p w:rsidR="0057031A" w:rsidRPr="0057031A" w:rsidRDefault="0057031A" w:rsidP="0057031A">
            <w:pPr>
              <w:rPr>
                <w:b w:val="0"/>
              </w:rPr>
            </w:pPr>
            <w:r w:rsidRPr="0057031A">
              <w:rPr>
                <w:b w:val="0"/>
              </w:rPr>
              <w:t xml:space="preserve">    зерно</w:t>
            </w:r>
          </w:p>
        </w:tc>
        <w:tc>
          <w:tcPr>
            <w:tcW w:w="642" w:type="pct"/>
            <w:vAlign w:val="center"/>
          </w:tcPr>
          <w:p w:rsidR="0057031A" w:rsidRPr="0057031A" w:rsidRDefault="0057031A" w:rsidP="0057031A">
            <w:pPr>
              <w:jc w:val="center"/>
              <w:rPr>
                <w:b w:val="0"/>
              </w:rPr>
            </w:pPr>
          </w:p>
          <w:p w:rsidR="0057031A" w:rsidRPr="0057031A" w:rsidRDefault="0057031A" w:rsidP="0057031A">
            <w:pPr>
              <w:jc w:val="center"/>
              <w:rPr>
                <w:b w:val="0"/>
              </w:rPr>
            </w:pPr>
          </w:p>
          <w:p w:rsidR="0057031A" w:rsidRPr="0057031A" w:rsidRDefault="0057031A" w:rsidP="0057031A">
            <w:pPr>
              <w:jc w:val="center"/>
              <w:rPr>
                <w:b w:val="0"/>
              </w:rPr>
            </w:pPr>
            <w:r w:rsidRPr="0057031A">
              <w:rPr>
                <w:b w:val="0"/>
              </w:rPr>
              <w:t>12804</w:t>
            </w:r>
          </w:p>
          <w:p w:rsidR="0057031A" w:rsidRPr="0057031A" w:rsidRDefault="0057031A" w:rsidP="0057031A">
            <w:pPr>
              <w:jc w:val="center"/>
              <w:rPr>
                <w:b w:val="0"/>
              </w:rPr>
            </w:pPr>
            <w:r w:rsidRPr="0057031A">
              <w:rPr>
                <w:b w:val="0"/>
              </w:rPr>
              <w:t>1221</w:t>
            </w:r>
          </w:p>
          <w:p w:rsidR="0057031A" w:rsidRPr="0057031A" w:rsidRDefault="0057031A" w:rsidP="0057031A">
            <w:pPr>
              <w:jc w:val="center"/>
              <w:rPr>
                <w:b w:val="0"/>
              </w:rPr>
            </w:pPr>
            <w:r w:rsidRPr="0057031A">
              <w:rPr>
                <w:b w:val="0"/>
              </w:rPr>
              <w:t>35415</w:t>
            </w:r>
          </w:p>
        </w:tc>
        <w:tc>
          <w:tcPr>
            <w:tcW w:w="693" w:type="pct"/>
            <w:vAlign w:val="center"/>
          </w:tcPr>
          <w:p w:rsidR="0057031A" w:rsidRPr="0057031A" w:rsidRDefault="0057031A" w:rsidP="0057031A">
            <w:pPr>
              <w:jc w:val="center"/>
              <w:rPr>
                <w:b w:val="0"/>
              </w:rPr>
            </w:pPr>
          </w:p>
          <w:p w:rsidR="0057031A" w:rsidRPr="0057031A" w:rsidRDefault="0057031A" w:rsidP="0057031A">
            <w:pPr>
              <w:jc w:val="center"/>
              <w:rPr>
                <w:b w:val="0"/>
              </w:rPr>
            </w:pPr>
          </w:p>
          <w:p w:rsidR="0057031A" w:rsidRPr="0057031A" w:rsidRDefault="0057031A" w:rsidP="0057031A">
            <w:pPr>
              <w:jc w:val="center"/>
              <w:rPr>
                <w:b w:val="0"/>
              </w:rPr>
            </w:pPr>
            <w:r w:rsidRPr="0057031A">
              <w:rPr>
                <w:b w:val="0"/>
              </w:rPr>
              <w:t>24004</w:t>
            </w:r>
          </w:p>
          <w:p w:rsidR="0057031A" w:rsidRPr="0057031A" w:rsidRDefault="0057031A" w:rsidP="0057031A">
            <w:pPr>
              <w:jc w:val="center"/>
              <w:rPr>
                <w:b w:val="0"/>
              </w:rPr>
            </w:pPr>
            <w:r w:rsidRPr="0057031A">
              <w:rPr>
                <w:b w:val="0"/>
              </w:rPr>
              <w:t>1282</w:t>
            </w:r>
          </w:p>
          <w:p w:rsidR="0057031A" w:rsidRPr="0057031A" w:rsidRDefault="0057031A" w:rsidP="0057031A">
            <w:pPr>
              <w:jc w:val="center"/>
              <w:rPr>
                <w:b w:val="0"/>
              </w:rPr>
            </w:pPr>
            <w:r w:rsidRPr="0057031A">
              <w:rPr>
                <w:b w:val="0"/>
              </w:rPr>
              <w:t>34116</w:t>
            </w:r>
          </w:p>
        </w:tc>
        <w:tc>
          <w:tcPr>
            <w:tcW w:w="669" w:type="pct"/>
            <w:vAlign w:val="bottom"/>
          </w:tcPr>
          <w:p w:rsidR="0057031A" w:rsidRPr="0057031A" w:rsidRDefault="0057031A" w:rsidP="0057031A">
            <w:pPr>
              <w:jc w:val="center"/>
              <w:rPr>
                <w:b w:val="0"/>
              </w:rPr>
            </w:pPr>
            <w:r w:rsidRPr="0057031A">
              <w:rPr>
                <w:b w:val="0"/>
              </w:rPr>
              <w:t>6221</w:t>
            </w:r>
          </w:p>
          <w:p w:rsidR="0057031A" w:rsidRPr="0057031A" w:rsidRDefault="0057031A" w:rsidP="0057031A">
            <w:pPr>
              <w:jc w:val="center"/>
              <w:rPr>
                <w:b w:val="0"/>
              </w:rPr>
            </w:pPr>
            <w:r w:rsidRPr="0057031A">
              <w:rPr>
                <w:b w:val="0"/>
              </w:rPr>
              <w:t>139</w:t>
            </w:r>
          </w:p>
          <w:p w:rsidR="0057031A" w:rsidRPr="0057031A" w:rsidRDefault="0057031A" w:rsidP="0057031A">
            <w:pPr>
              <w:jc w:val="center"/>
              <w:rPr>
                <w:b w:val="0"/>
              </w:rPr>
            </w:pPr>
            <w:r w:rsidRPr="0057031A">
              <w:rPr>
                <w:b w:val="0"/>
              </w:rPr>
              <w:t>13066</w:t>
            </w:r>
          </w:p>
        </w:tc>
        <w:tc>
          <w:tcPr>
            <w:tcW w:w="732" w:type="pct"/>
          </w:tcPr>
          <w:p w:rsidR="0057031A" w:rsidRPr="0057031A" w:rsidRDefault="0057031A" w:rsidP="0057031A">
            <w:pPr>
              <w:jc w:val="center"/>
              <w:rPr>
                <w:b w:val="0"/>
              </w:rPr>
            </w:pPr>
          </w:p>
          <w:p w:rsidR="0057031A" w:rsidRPr="0057031A" w:rsidRDefault="0057031A" w:rsidP="0057031A">
            <w:pPr>
              <w:jc w:val="center"/>
              <w:rPr>
                <w:b w:val="0"/>
              </w:rPr>
            </w:pPr>
          </w:p>
          <w:p w:rsidR="0057031A" w:rsidRPr="0057031A" w:rsidRDefault="0057031A" w:rsidP="0057031A">
            <w:pPr>
              <w:jc w:val="center"/>
              <w:rPr>
                <w:b w:val="0"/>
              </w:rPr>
            </w:pPr>
            <w:r w:rsidRPr="0057031A">
              <w:rPr>
                <w:b w:val="0"/>
              </w:rPr>
              <w:t>48,59</w:t>
            </w:r>
          </w:p>
          <w:p w:rsidR="0057031A" w:rsidRPr="0057031A" w:rsidRDefault="0057031A" w:rsidP="0057031A">
            <w:pPr>
              <w:jc w:val="center"/>
              <w:rPr>
                <w:b w:val="0"/>
              </w:rPr>
            </w:pPr>
            <w:r w:rsidRPr="0057031A">
              <w:rPr>
                <w:b w:val="0"/>
              </w:rPr>
              <w:t>11,38</w:t>
            </w:r>
          </w:p>
          <w:p w:rsidR="0057031A" w:rsidRPr="0057031A" w:rsidRDefault="0057031A" w:rsidP="0057031A">
            <w:pPr>
              <w:jc w:val="center"/>
              <w:rPr>
                <w:b w:val="0"/>
              </w:rPr>
            </w:pPr>
            <w:r w:rsidRPr="0057031A">
              <w:rPr>
                <w:b w:val="0"/>
              </w:rPr>
              <w:t>36,90</w:t>
            </w:r>
          </w:p>
        </w:tc>
      </w:tr>
      <w:tr w:rsidR="0057031A" w:rsidRPr="0057031A" w:rsidTr="0057031A">
        <w:tc>
          <w:tcPr>
            <w:tcW w:w="2264" w:type="pct"/>
          </w:tcPr>
          <w:p w:rsidR="0057031A" w:rsidRPr="0057031A" w:rsidRDefault="0057031A" w:rsidP="0057031A">
            <w:pPr>
              <w:rPr>
                <w:b w:val="0"/>
              </w:rPr>
            </w:pPr>
            <w:r w:rsidRPr="0057031A">
              <w:rPr>
                <w:b w:val="0"/>
              </w:rPr>
              <w:t xml:space="preserve">2. Площадь с.-х. угодий, га в т.ч. </w:t>
            </w:r>
          </w:p>
          <w:p w:rsidR="0057031A" w:rsidRPr="0057031A" w:rsidRDefault="0057031A" w:rsidP="0057031A">
            <w:pPr>
              <w:rPr>
                <w:b w:val="0"/>
              </w:rPr>
            </w:pPr>
            <w:r w:rsidRPr="0057031A">
              <w:rPr>
                <w:b w:val="0"/>
              </w:rPr>
              <w:t xml:space="preserve">    пашни</w:t>
            </w:r>
          </w:p>
        </w:tc>
        <w:tc>
          <w:tcPr>
            <w:tcW w:w="642" w:type="pct"/>
            <w:vAlign w:val="center"/>
          </w:tcPr>
          <w:p w:rsidR="0057031A" w:rsidRPr="0057031A" w:rsidRDefault="0057031A" w:rsidP="0057031A">
            <w:pPr>
              <w:jc w:val="center"/>
              <w:rPr>
                <w:b w:val="0"/>
              </w:rPr>
            </w:pPr>
            <w:r w:rsidRPr="0057031A">
              <w:rPr>
                <w:b w:val="0"/>
              </w:rPr>
              <w:t>5843</w:t>
            </w:r>
          </w:p>
          <w:p w:rsidR="0057031A" w:rsidRPr="0057031A" w:rsidRDefault="0057031A" w:rsidP="0057031A">
            <w:pPr>
              <w:jc w:val="center"/>
              <w:rPr>
                <w:b w:val="0"/>
              </w:rPr>
            </w:pPr>
            <w:r w:rsidRPr="0057031A">
              <w:rPr>
                <w:b w:val="0"/>
              </w:rPr>
              <w:t>5643</w:t>
            </w:r>
          </w:p>
        </w:tc>
        <w:tc>
          <w:tcPr>
            <w:tcW w:w="693" w:type="pct"/>
            <w:vAlign w:val="center"/>
          </w:tcPr>
          <w:p w:rsidR="0057031A" w:rsidRPr="0057031A" w:rsidRDefault="0057031A" w:rsidP="0057031A">
            <w:pPr>
              <w:jc w:val="center"/>
              <w:rPr>
                <w:b w:val="0"/>
              </w:rPr>
            </w:pPr>
            <w:r w:rsidRPr="0057031A">
              <w:rPr>
                <w:b w:val="0"/>
              </w:rPr>
              <w:t>7410</w:t>
            </w:r>
          </w:p>
          <w:p w:rsidR="0057031A" w:rsidRPr="0057031A" w:rsidRDefault="0057031A" w:rsidP="0057031A">
            <w:pPr>
              <w:jc w:val="center"/>
              <w:rPr>
                <w:b w:val="0"/>
              </w:rPr>
            </w:pPr>
            <w:r w:rsidRPr="0057031A">
              <w:rPr>
                <w:b w:val="0"/>
              </w:rPr>
              <w:t>7234</w:t>
            </w:r>
          </w:p>
        </w:tc>
        <w:tc>
          <w:tcPr>
            <w:tcW w:w="669" w:type="pct"/>
          </w:tcPr>
          <w:p w:rsidR="0057031A" w:rsidRPr="0057031A" w:rsidRDefault="0057031A" w:rsidP="0057031A">
            <w:pPr>
              <w:jc w:val="center"/>
              <w:rPr>
                <w:b w:val="0"/>
              </w:rPr>
            </w:pPr>
            <w:r w:rsidRPr="0057031A">
              <w:rPr>
                <w:b w:val="0"/>
              </w:rPr>
              <w:t>4797</w:t>
            </w:r>
          </w:p>
          <w:p w:rsidR="0057031A" w:rsidRPr="0057031A" w:rsidRDefault="0057031A" w:rsidP="0057031A">
            <w:pPr>
              <w:jc w:val="center"/>
              <w:rPr>
                <w:b w:val="0"/>
              </w:rPr>
            </w:pPr>
            <w:r w:rsidRPr="0057031A">
              <w:rPr>
                <w:b w:val="0"/>
              </w:rPr>
              <w:t>4621</w:t>
            </w:r>
          </w:p>
        </w:tc>
        <w:tc>
          <w:tcPr>
            <w:tcW w:w="732" w:type="pct"/>
          </w:tcPr>
          <w:p w:rsidR="0057031A" w:rsidRPr="0057031A" w:rsidRDefault="0057031A" w:rsidP="0057031A">
            <w:pPr>
              <w:jc w:val="center"/>
              <w:rPr>
                <w:b w:val="0"/>
              </w:rPr>
            </w:pPr>
            <w:r w:rsidRPr="0057031A">
              <w:rPr>
                <w:b w:val="0"/>
              </w:rPr>
              <w:t>82,10</w:t>
            </w:r>
          </w:p>
          <w:p w:rsidR="0057031A" w:rsidRPr="0057031A" w:rsidRDefault="0057031A" w:rsidP="0057031A">
            <w:pPr>
              <w:jc w:val="center"/>
              <w:rPr>
                <w:b w:val="0"/>
              </w:rPr>
            </w:pPr>
            <w:r w:rsidRPr="0057031A">
              <w:rPr>
                <w:b w:val="0"/>
              </w:rPr>
              <w:t>81,89</w:t>
            </w:r>
          </w:p>
        </w:tc>
      </w:tr>
      <w:tr w:rsidR="0057031A" w:rsidRPr="0057031A" w:rsidTr="0057031A">
        <w:tc>
          <w:tcPr>
            <w:tcW w:w="2264" w:type="pct"/>
          </w:tcPr>
          <w:p w:rsidR="0057031A" w:rsidRPr="0057031A" w:rsidRDefault="0057031A" w:rsidP="0057031A">
            <w:pPr>
              <w:rPr>
                <w:b w:val="0"/>
              </w:rPr>
            </w:pPr>
            <w:r w:rsidRPr="0057031A">
              <w:rPr>
                <w:b w:val="0"/>
              </w:rPr>
              <w:t xml:space="preserve">3. Урожайность с </w:t>
            </w:r>
            <w:smartTag w:uri="urn:schemas-microsoft-com:office:smarttags" w:element="metricconverter">
              <w:smartTagPr>
                <w:attr w:name="ProductID" w:val="1 га"/>
              </w:smartTagPr>
              <w:r w:rsidRPr="0057031A">
                <w:rPr>
                  <w:b w:val="0"/>
                </w:rPr>
                <w:t>1 га</w:t>
              </w:r>
            </w:smartTag>
            <w:r w:rsidRPr="0057031A">
              <w:rPr>
                <w:b w:val="0"/>
              </w:rPr>
              <w:t>, ц:</w:t>
            </w:r>
          </w:p>
          <w:p w:rsidR="0057031A" w:rsidRPr="0057031A" w:rsidRDefault="0057031A" w:rsidP="0057031A">
            <w:pPr>
              <w:rPr>
                <w:b w:val="0"/>
              </w:rPr>
            </w:pPr>
            <w:r w:rsidRPr="0057031A">
              <w:rPr>
                <w:b w:val="0"/>
              </w:rPr>
              <w:t xml:space="preserve">     зерна</w:t>
            </w:r>
          </w:p>
        </w:tc>
        <w:tc>
          <w:tcPr>
            <w:tcW w:w="642" w:type="pct"/>
            <w:vAlign w:val="center"/>
          </w:tcPr>
          <w:p w:rsidR="0057031A" w:rsidRPr="0057031A" w:rsidRDefault="0057031A" w:rsidP="0057031A">
            <w:pPr>
              <w:jc w:val="center"/>
              <w:rPr>
                <w:b w:val="0"/>
              </w:rPr>
            </w:pPr>
            <w:r w:rsidRPr="0057031A">
              <w:rPr>
                <w:b w:val="0"/>
              </w:rPr>
              <w:t>13,4</w:t>
            </w:r>
          </w:p>
        </w:tc>
        <w:tc>
          <w:tcPr>
            <w:tcW w:w="693" w:type="pct"/>
            <w:vAlign w:val="center"/>
          </w:tcPr>
          <w:p w:rsidR="0057031A" w:rsidRPr="0057031A" w:rsidRDefault="0057031A" w:rsidP="0057031A">
            <w:pPr>
              <w:jc w:val="center"/>
              <w:rPr>
                <w:b w:val="0"/>
              </w:rPr>
            </w:pPr>
            <w:r w:rsidRPr="0057031A">
              <w:rPr>
                <w:b w:val="0"/>
              </w:rPr>
              <w:t>10,8</w:t>
            </w:r>
          </w:p>
        </w:tc>
        <w:tc>
          <w:tcPr>
            <w:tcW w:w="669" w:type="pct"/>
            <w:vAlign w:val="center"/>
          </w:tcPr>
          <w:p w:rsidR="0057031A" w:rsidRPr="0057031A" w:rsidRDefault="0057031A" w:rsidP="0057031A">
            <w:pPr>
              <w:jc w:val="center"/>
              <w:rPr>
                <w:b w:val="0"/>
              </w:rPr>
            </w:pPr>
            <w:r w:rsidRPr="0057031A">
              <w:rPr>
                <w:b w:val="0"/>
              </w:rPr>
              <w:t>4,1</w:t>
            </w:r>
          </w:p>
        </w:tc>
        <w:tc>
          <w:tcPr>
            <w:tcW w:w="732" w:type="pct"/>
            <w:vAlign w:val="center"/>
          </w:tcPr>
          <w:p w:rsidR="0057031A" w:rsidRPr="0057031A" w:rsidRDefault="0057031A" w:rsidP="0057031A">
            <w:pPr>
              <w:jc w:val="center"/>
              <w:rPr>
                <w:b w:val="0"/>
              </w:rPr>
            </w:pPr>
            <w:r w:rsidRPr="0057031A">
              <w:rPr>
                <w:b w:val="0"/>
              </w:rPr>
              <w:t>30,60</w:t>
            </w:r>
          </w:p>
        </w:tc>
      </w:tr>
      <w:tr w:rsidR="0057031A" w:rsidRPr="0057031A" w:rsidTr="0057031A">
        <w:tc>
          <w:tcPr>
            <w:tcW w:w="2264" w:type="pct"/>
          </w:tcPr>
          <w:p w:rsidR="0057031A" w:rsidRPr="0057031A" w:rsidRDefault="0057031A" w:rsidP="0057031A">
            <w:pPr>
              <w:rPr>
                <w:b w:val="0"/>
              </w:rPr>
            </w:pPr>
            <w:r w:rsidRPr="0057031A">
              <w:rPr>
                <w:b w:val="0"/>
              </w:rPr>
              <w:t>4. Среднегодовое поголовье скота</w:t>
            </w:r>
          </w:p>
          <w:p w:rsidR="0057031A" w:rsidRPr="0057031A" w:rsidRDefault="0057031A" w:rsidP="0057031A">
            <w:pPr>
              <w:rPr>
                <w:b w:val="0"/>
              </w:rPr>
            </w:pPr>
            <w:r w:rsidRPr="0057031A">
              <w:rPr>
                <w:b w:val="0"/>
              </w:rPr>
              <w:t xml:space="preserve">в т.ч. </w:t>
            </w:r>
          </w:p>
          <w:p w:rsidR="0057031A" w:rsidRPr="0057031A" w:rsidRDefault="0057031A" w:rsidP="0057031A">
            <w:pPr>
              <w:rPr>
                <w:b w:val="0"/>
              </w:rPr>
            </w:pPr>
            <w:r w:rsidRPr="0057031A">
              <w:rPr>
                <w:b w:val="0"/>
              </w:rPr>
              <w:t>основное стало молочного скота</w:t>
            </w:r>
          </w:p>
          <w:p w:rsidR="0057031A" w:rsidRPr="0057031A" w:rsidRDefault="0057031A" w:rsidP="0057031A">
            <w:pPr>
              <w:rPr>
                <w:b w:val="0"/>
              </w:rPr>
            </w:pPr>
            <w:r w:rsidRPr="0057031A">
              <w:rPr>
                <w:b w:val="0"/>
              </w:rPr>
              <w:t>животные на выращивании и откорме</w:t>
            </w:r>
          </w:p>
        </w:tc>
        <w:tc>
          <w:tcPr>
            <w:tcW w:w="642" w:type="pct"/>
            <w:vAlign w:val="bottom"/>
          </w:tcPr>
          <w:p w:rsidR="0057031A" w:rsidRPr="0057031A" w:rsidRDefault="0057031A" w:rsidP="0057031A">
            <w:pPr>
              <w:jc w:val="center"/>
              <w:rPr>
                <w:b w:val="0"/>
              </w:rPr>
            </w:pPr>
            <w:r w:rsidRPr="0057031A">
              <w:rPr>
                <w:b w:val="0"/>
              </w:rPr>
              <w:t>206</w:t>
            </w:r>
          </w:p>
          <w:p w:rsidR="0057031A" w:rsidRPr="0057031A" w:rsidRDefault="0057031A" w:rsidP="0057031A">
            <w:pPr>
              <w:jc w:val="center"/>
              <w:rPr>
                <w:b w:val="0"/>
              </w:rPr>
            </w:pPr>
            <w:r w:rsidRPr="0057031A">
              <w:rPr>
                <w:b w:val="0"/>
              </w:rPr>
              <w:t>584</w:t>
            </w:r>
          </w:p>
        </w:tc>
        <w:tc>
          <w:tcPr>
            <w:tcW w:w="693" w:type="pct"/>
            <w:vAlign w:val="bottom"/>
          </w:tcPr>
          <w:p w:rsidR="0057031A" w:rsidRPr="0057031A" w:rsidRDefault="0057031A" w:rsidP="0057031A">
            <w:pPr>
              <w:jc w:val="center"/>
              <w:rPr>
                <w:b w:val="0"/>
              </w:rPr>
            </w:pPr>
            <w:r w:rsidRPr="0057031A">
              <w:rPr>
                <w:b w:val="0"/>
              </w:rPr>
              <w:t>407</w:t>
            </w:r>
          </w:p>
          <w:p w:rsidR="0057031A" w:rsidRPr="0057031A" w:rsidRDefault="0057031A" w:rsidP="0057031A">
            <w:pPr>
              <w:jc w:val="center"/>
              <w:rPr>
                <w:b w:val="0"/>
              </w:rPr>
            </w:pPr>
            <w:r w:rsidRPr="0057031A">
              <w:rPr>
                <w:b w:val="0"/>
              </w:rPr>
              <w:t>740</w:t>
            </w:r>
          </w:p>
        </w:tc>
        <w:tc>
          <w:tcPr>
            <w:tcW w:w="669" w:type="pct"/>
            <w:vAlign w:val="bottom"/>
          </w:tcPr>
          <w:p w:rsidR="0057031A" w:rsidRPr="0057031A" w:rsidRDefault="0057031A" w:rsidP="0057031A">
            <w:pPr>
              <w:jc w:val="center"/>
              <w:rPr>
                <w:b w:val="0"/>
              </w:rPr>
            </w:pPr>
          </w:p>
          <w:p w:rsidR="0057031A" w:rsidRPr="0057031A" w:rsidRDefault="0057031A" w:rsidP="0057031A">
            <w:pPr>
              <w:jc w:val="center"/>
              <w:rPr>
                <w:b w:val="0"/>
              </w:rPr>
            </w:pPr>
            <w:r w:rsidRPr="0057031A">
              <w:rPr>
                <w:b w:val="0"/>
              </w:rPr>
              <w:t>136</w:t>
            </w:r>
          </w:p>
          <w:p w:rsidR="0057031A" w:rsidRPr="0057031A" w:rsidRDefault="0057031A" w:rsidP="0057031A">
            <w:pPr>
              <w:jc w:val="center"/>
              <w:rPr>
                <w:b w:val="0"/>
              </w:rPr>
            </w:pPr>
            <w:r w:rsidRPr="0057031A">
              <w:rPr>
                <w:b w:val="0"/>
              </w:rPr>
              <w:t>237</w:t>
            </w:r>
          </w:p>
        </w:tc>
        <w:tc>
          <w:tcPr>
            <w:tcW w:w="732" w:type="pct"/>
            <w:vAlign w:val="bottom"/>
          </w:tcPr>
          <w:p w:rsidR="0057031A" w:rsidRPr="0057031A" w:rsidRDefault="0057031A" w:rsidP="0057031A">
            <w:pPr>
              <w:jc w:val="center"/>
              <w:rPr>
                <w:b w:val="0"/>
              </w:rPr>
            </w:pPr>
            <w:r w:rsidRPr="0057031A">
              <w:rPr>
                <w:b w:val="0"/>
              </w:rPr>
              <w:t>66,02</w:t>
            </w:r>
          </w:p>
          <w:p w:rsidR="0057031A" w:rsidRPr="0057031A" w:rsidRDefault="0057031A" w:rsidP="0057031A">
            <w:pPr>
              <w:jc w:val="center"/>
              <w:rPr>
                <w:b w:val="0"/>
              </w:rPr>
            </w:pPr>
            <w:r w:rsidRPr="0057031A">
              <w:rPr>
                <w:b w:val="0"/>
              </w:rPr>
              <w:t>40,58</w:t>
            </w:r>
          </w:p>
        </w:tc>
      </w:tr>
      <w:tr w:rsidR="0057031A" w:rsidRPr="0057031A" w:rsidTr="0057031A">
        <w:tc>
          <w:tcPr>
            <w:tcW w:w="2264" w:type="pct"/>
          </w:tcPr>
          <w:p w:rsidR="0057031A" w:rsidRPr="0057031A" w:rsidRDefault="0057031A" w:rsidP="0057031A">
            <w:pPr>
              <w:rPr>
                <w:b w:val="0"/>
              </w:rPr>
            </w:pPr>
            <w:r w:rsidRPr="0057031A">
              <w:rPr>
                <w:b w:val="0"/>
              </w:rPr>
              <w:t>5. Продуктивность с.-х. животных:</w:t>
            </w:r>
          </w:p>
          <w:p w:rsidR="0057031A" w:rsidRPr="0057031A" w:rsidRDefault="0057031A" w:rsidP="0057031A">
            <w:pPr>
              <w:rPr>
                <w:b w:val="0"/>
              </w:rPr>
            </w:pPr>
            <w:r w:rsidRPr="0057031A">
              <w:rPr>
                <w:b w:val="0"/>
              </w:rPr>
              <w:t>среднегодовой удой молока на 1 кор</w:t>
            </w:r>
            <w:r w:rsidRPr="0057031A">
              <w:rPr>
                <w:b w:val="0"/>
              </w:rPr>
              <w:t>о</w:t>
            </w:r>
            <w:r w:rsidRPr="0057031A">
              <w:rPr>
                <w:b w:val="0"/>
              </w:rPr>
              <w:t>ву, кг</w:t>
            </w:r>
          </w:p>
          <w:p w:rsidR="0057031A" w:rsidRPr="0057031A" w:rsidRDefault="0057031A" w:rsidP="0057031A">
            <w:pPr>
              <w:rPr>
                <w:b w:val="0"/>
              </w:rPr>
            </w:pPr>
            <w:r w:rsidRPr="0057031A">
              <w:rPr>
                <w:b w:val="0"/>
              </w:rPr>
              <w:t>среднесуточный прирост живой массы КРС, кг</w:t>
            </w:r>
          </w:p>
        </w:tc>
        <w:tc>
          <w:tcPr>
            <w:tcW w:w="642" w:type="pct"/>
            <w:vAlign w:val="bottom"/>
          </w:tcPr>
          <w:p w:rsidR="0057031A" w:rsidRPr="0057031A" w:rsidRDefault="0057031A" w:rsidP="0057031A">
            <w:pPr>
              <w:jc w:val="center"/>
              <w:rPr>
                <w:b w:val="0"/>
              </w:rPr>
            </w:pPr>
            <w:r w:rsidRPr="0057031A">
              <w:rPr>
                <w:b w:val="0"/>
              </w:rPr>
              <w:t>6215,53</w:t>
            </w:r>
          </w:p>
          <w:p w:rsidR="0057031A" w:rsidRPr="0057031A" w:rsidRDefault="0057031A" w:rsidP="0057031A">
            <w:pPr>
              <w:jc w:val="center"/>
              <w:rPr>
                <w:b w:val="0"/>
              </w:rPr>
            </w:pPr>
          </w:p>
          <w:p w:rsidR="0057031A" w:rsidRPr="0057031A" w:rsidRDefault="0057031A" w:rsidP="0057031A">
            <w:pPr>
              <w:jc w:val="center"/>
              <w:rPr>
                <w:b w:val="0"/>
              </w:rPr>
            </w:pPr>
            <w:r w:rsidRPr="0057031A">
              <w:rPr>
                <w:b w:val="0"/>
              </w:rPr>
              <w:t>3345,21</w:t>
            </w:r>
          </w:p>
          <w:p w:rsidR="0057031A" w:rsidRPr="0057031A" w:rsidRDefault="0057031A" w:rsidP="0057031A">
            <w:pPr>
              <w:jc w:val="center"/>
              <w:rPr>
                <w:b w:val="0"/>
              </w:rPr>
            </w:pPr>
          </w:p>
        </w:tc>
        <w:tc>
          <w:tcPr>
            <w:tcW w:w="693" w:type="pct"/>
            <w:vAlign w:val="bottom"/>
          </w:tcPr>
          <w:p w:rsidR="0057031A" w:rsidRPr="0057031A" w:rsidRDefault="0057031A" w:rsidP="0057031A">
            <w:pPr>
              <w:jc w:val="center"/>
              <w:rPr>
                <w:b w:val="0"/>
              </w:rPr>
            </w:pPr>
            <w:r w:rsidRPr="0057031A">
              <w:rPr>
                <w:b w:val="0"/>
              </w:rPr>
              <w:t>5897,79</w:t>
            </w:r>
          </w:p>
          <w:p w:rsidR="0057031A" w:rsidRPr="0057031A" w:rsidRDefault="0057031A" w:rsidP="0057031A">
            <w:pPr>
              <w:jc w:val="center"/>
              <w:rPr>
                <w:b w:val="0"/>
              </w:rPr>
            </w:pPr>
          </w:p>
          <w:p w:rsidR="0057031A" w:rsidRPr="0057031A" w:rsidRDefault="0057031A" w:rsidP="0057031A">
            <w:pPr>
              <w:jc w:val="center"/>
              <w:rPr>
                <w:b w:val="0"/>
              </w:rPr>
            </w:pPr>
            <w:r w:rsidRPr="0057031A">
              <w:rPr>
                <w:b w:val="0"/>
              </w:rPr>
              <w:t>3512,33</w:t>
            </w:r>
          </w:p>
          <w:p w:rsidR="0057031A" w:rsidRPr="0057031A" w:rsidRDefault="0057031A" w:rsidP="0057031A">
            <w:pPr>
              <w:jc w:val="center"/>
              <w:rPr>
                <w:b w:val="0"/>
              </w:rPr>
            </w:pPr>
          </w:p>
        </w:tc>
        <w:tc>
          <w:tcPr>
            <w:tcW w:w="669" w:type="pct"/>
            <w:vAlign w:val="bottom"/>
          </w:tcPr>
          <w:p w:rsidR="0057031A" w:rsidRPr="0057031A" w:rsidRDefault="0057031A" w:rsidP="0057031A">
            <w:pPr>
              <w:jc w:val="center"/>
              <w:rPr>
                <w:b w:val="0"/>
              </w:rPr>
            </w:pPr>
          </w:p>
          <w:p w:rsidR="0057031A" w:rsidRPr="0057031A" w:rsidRDefault="0057031A" w:rsidP="0057031A">
            <w:pPr>
              <w:jc w:val="center"/>
              <w:rPr>
                <w:b w:val="0"/>
              </w:rPr>
            </w:pPr>
            <w:r w:rsidRPr="0057031A">
              <w:rPr>
                <w:b w:val="0"/>
              </w:rPr>
              <w:t>4574,27</w:t>
            </w:r>
          </w:p>
          <w:p w:rsidR="0057031A" w:rsidRPr="0057031A" w:rsidRDefault="0057031A" w:rsidP="0057031A">
            <w:pPr>
              <w:jc w:val="center"/>
              <w:rPr>
                <w:b w:val="0"/>
              </w:rPr>
            </w:pPr>
          </w:p>
          <w:p w:rsidR="0057031A" w:rsidRPr="0057031A" w:rsidRDefault="0057031A" w:rsidP="0057031A">
            <w:pPr>
              <w:jc w:val="center"/>
              <w:rPr>
                <w:b w:val="0"/>
              </w:rPr>
            </w:pPr>
            <w:r w:rsidRPr="0057031A">
              <w:rPr>
                <w:b w:val="0"/>
              </w:rPr>
              <w:t>380,82</w:t>
            </w:r>
          </w:p>
          <w:p w:rsidR="0057031A" w:rsidRPr="0057031A" w:rsidRDefault="0057031A" w:rsidP="0057031A">
            <w:pPr>
              <w:rPr>
                <w:b w:val="0"/>
              </w:rPr>
            </w:pPr>
          </w:p>
        </w:tc>
        <w:tc>
          <w:tcPr>
            <w:tcW w:w="732" w:type="pct"/>
          </w:tcPr>
          <w:p w:rsidR="0057031A" w:rsidRPr="0057031A" w:rsidRDefault="0057031A" w:rsidP="0057031A">
            <w:pPr>
              <w:jc w:val="center"/>
              <w:rPr>
                <w:b w:val="0"/>
              </w:rPr>
            </w:pPr>
          </w:p>
          <w:p w:rsidR="0057031A" w:rsidRPr="0057031A" w:rsidRDefault="0057031A" w:rsidP="0057031A">
            <w:pPr>
              <w:jc w:val="center"/>
              <w:rPr>
                <w:b w:val="0"/>
              </w:rPr>
            </w:pPr>
            <w:r w:rsidRPr="0057031A">
              <w:rPr>
                <w:b w:val="0"/>
              </w:rPr>
              <w:t>73,59</w:t>
            </w:r>
          </w:p>
          <w:p w:rsidR="0057031A" w:rsidRPr="0057031A" w:rsidRDefault="0057031A" w:rsidP="0057031A">
            <w:pPr>
              <w:jc w:val="center"/>
              <w:rPr>
                <w:b w:val="0"/>
              </w:rPr>
            </w:pPr>
          </w:p>
          <w:p w:rsidR="0057031A" w:rsidRPr="0057031A" w:rsidRDefault="0057031A" w:rsidP="0057031A">
            <w:pPr>
              <w:jc w:val="center"/>
              <w:rPr>
                <w:b w:val="0"/>
              </w:rPr>
            </w:pPr>
            <w:r w:rsidRPr="0057031A">
              <w:rPr>
                <w:b w:val="0"/>
              </w:rPr>
              <w:t>11,38</w:t>
            </w:r>
          </w:p>
        </w:tc>
      </w:tr>
      <w:tr w:rsidR="0057031A" w:rsidRPr="0057031A" w:rsidTr="0057031A">
        <w:tc>
          <w:tcPr>
            <w:tcW w:w="2264" w:type="pct"/>
          </w:tcPr>
          <w:p w:rsidR="0057031A" w:rsidRPr="0057031A" w:rsidRDefault="0057031A" w:rsidP="0057031A">
            <w:pPr>
              <w:rPr>
                <w:b w:val="0"/>
              </w:rPr>
            </w:pPr>
            <w:r w:rsidRPr="0057031A">
              <w:rPr>
                <w:b w:val="0"/>
              </w:rPr>
              <w:t>Б. Экономические показатели:</w:t>
            </w:r>
          </w:p>
          <w:p w:rsidR="0057031A" w:rsidRPr="0057031A" w:rsidRDefault="0057031A" w:rsidP="0057031A">
            <w:pPr>
              <w:rPr>
                <w:b w:val="0"/>
              </w:rPr>
            </w:pPr>
            <w:r w:rsidRPr="0057031A">
              <w:rPr>
                <w:b w:val="0"/>
              </w:rPr>
              <w:t>6. Выручка от продажи продукции (р</w:t>
            </w:r>
            <w:r w:rsidRPr="0057031A">
              <w:rPr>
                <w:b w:val="0"/>
              </w:rPr>
              <w:t>а</w:t>
            </w:r>
            <w:r w:rsidRPr="0057031A">
              <w:rPr>
                <w:b w:val="0"/>
              </w:rPr>
              <w:t>бот, услуг), тыс. руб.</w:t>
            </w:r>
          </w:p>
        </w:tc>
        <w:tc>
          <w:tcPr>
            <w:tcW w:w="642" w:type="pct"/>
            <w:vAlign w:val="center"/>
          </w:tcPr>
          <w:p w:rsidR="0057031A" w:rsidRPr="0057031A" w:rsidRDefault="0057031A" w:rsidP="0057031A">
            <w:pPr>
              <w:jc w:val="center"/>
              <w:rPr>
                <w:b w:val="0"/>
              </w:rPr>
            </w:pPr>
            <w:r w:rsidRPr="0057031A">
              <w:rPr>
                <w:b w:val="0"/>
              </w:rPr>
              <w:t>58147</w:t>
            </w:r>
          </w:p>
        </w:tc>
        <w:tc>
          <w:tcPr>
            <w:tcW w:w="693" w:type="pct"/>
            <w:vAlign w:val="center"/>
          </w:tcPr>
          <w:p w:rsidR="0057031A" w:rsidRPr="0057031A" w:rsidRDefault="0057031A" w:rsidP="0057031A">
            <w:pPr>
              <w:jc w:val="center"/>
              <w:rPr>
                <w:b w:val="0"/>
              </w:rPr>
            </w:pPr>
            <w:r w:rsidRPr="0057031A">
              <w:rPr>
                <w:b w:val="0"/>
              </w:rPr>
              <w:t>92729</w:t>
            </w:r>
          </w:p>
        </w:tc>
        <w:tc>
          <w:tcPr>
            <w:tcW w:w="669" w:type="pct"/>
            <w:vAlign w:val="center"/>
          </w:tcPr>
          <w:p w:rsidR="0057031A" w:rsidRPr="0057031A" w:rsidRDefault="0057031A" w:rsidP="0057031A">
            <w:pPr>
              <w:jc w:val="center"/>
              <w:rPr>
                <w:b w:val="0"/>
              </w:rPr>
            </w:pPr>
            <w:r w:rsidRPr="0057031A">
              <w:rPr>
                <w:b w:val="0"/>
              </w:rPr>
              <w:t>36045</w:t>
            </w:r>
          </w:p>
        </w:tc>
        <w:tc>
          <w:tcPr>
            <w:tcW w:w="732" w:type="pct"/>
            <w:vAlign w:val="center"/>
          </w:tcPr>
          <w:p w:rsidR="0057031A" w:rsidRPr="0057031A" w:rsidRDefault="0057031A" w:rsidP="0057031A">
            <w:pPr>
              <w:jc w:val="center"/>
              <w:rPr>
                <w:b w:val="0"/>
              </w:rPr>
            </w:pPr>
            <w:r w:rsidRPr="0057031A">
              <w:rPr>
                <w:b w:val="0"/>
              </w:rPr>
              <w:t>61,99</w:t>
            </w:r>
          </w:p>
        </w:tc>
      </w:tr>
      <w:tr w:rsidR="0057031A" w:rsidRPr="0057031A" w:rsidTr="0057031A">
        <w:tc>
          <w:tcPr>
            <w:tcW w:w="2264" w:type="pct"/>
          </w:tcPr>
          <w:p w:rsidR="0057031A" w:rsidRPr="0057031A" w:rsidRDefault="0057031A" w:rsidP="0057031A">
            <w:pPr>
              <w:rPr>
                <w:b w:val="0"/>
              </w:rPr>
            </w:pPr>
            <w:r w:rsidRPr="0057031A">
              <w:rPr>
                <w:b w:val="0"/>
              </w:rPr>
              <w:t>7. Себестоимость продажи продукции (работ, услуг), тыс. руб.</w:t>
            </w:r>
          </w:p>
        </w:tc>
        <w:tc>
          <w:tcPr>
            <w:tcW w:w="642" w:type="pct"/>
            <w:vAlign w:val="center"/>
          </w:tcPr>
          <w:p w:rsidR="0057031A" w:rsidRPr="0057031A" w:rsidRDefault="0057031A" w:rsidP="0057031A">
            <w:pPr>
              <w:jc w:val="center"/>
              <w:rPr>
                <w:b w:val="0"/>
              </w:rPr>
            </w:pPr>
            <w:r w:rsidRPr="0057031A">
              <w:rPr>
                <w:b w:val="0"/>
              </w:rPr>
              <w:t>39961</w:t>
            </w:r>
          </w:p>
        </w:tc>
        <w:tc>
          <w:tcPr>
            <w:tcW w:w="693" w:type="pct"/>
            <w:vAlign w:val="center"/>
          </w:tcPr>
          <w:p w:rsidR="0057031A" w:rsidRPr="0057031A" w:rsidRDefault="0057031A" w:rsidP="0057031A">
            <w:pPr>
              <w:jc w:val="center"/>
              <w:rPr>
                <w:b w:val="0"/>
              </w:rPr>
            </w:pPr>
            <w:r w:rsidRPr="0057031A">
              <w:rPr>
                <w:b w:val="0"/>
              </w:rPr>
              <w:t>94394</w:t>
            </w:r>
          </w:p>
        </w:tc>
        <w:tc>
          <w:tcPr>
            <w:tcW w:w="669" w:type="pct"/>
            <w:vAlign w:val="center"/>
          </w:tcPr>
          <w:p w:rsidR="0057031A" w:rsidRPr="0057031A" w:rsidRDefault="0057031A" w:rsidP="0057031A">
            <w:pPr>
              <w:jc w:val="center"/>
              <w:rPr>
                <w:b w:val="0"/>
              </w:rPr>
            </w:pPr>
            <w:r w:rsidRPr="0057031A">
              <w:rPr>
                <w:b w:val="0"/>
              </w:rPr>
              <w:t>63363</w:t>
            </w:r>
          </w:p>
        </w:tc>
        <w:tc>
          <w:tcPr>
            <w:tcW w:w="732" w:type="pct"/>
            <w:vAlign w:val="center"/>
          </w:tcPr>
          <w:p w:rsidR="0057031A" w:rsidRPr="0057031A" w:rsidRDefault="0057031A" w:rsidP="0057031A">
            <w:pPr>
              <w:jc w:val="center"/>
              <w:rPr>
                <w:b w:val="0"/>
              </w:rPr>
            </w:pPr>
            <w:r w:rsidRPr="0057031A">
              <w:rPr>
                <w:b w:val="0"/>
              </w:rPr>
              <w:t>158,56</w:t>
            </w:r>
          </w:p>
        </w:tc>
      </w:tr>
      <w:tr w:rsidR="0057031A" w:rsidRPr="0057031A" w:rsidTr="0057031A">
        <w:tc>
          <w:tcPr>
            <w:tcW w:w="2264" w:type="pct"/>
          </w:tcPr>
          <w:p w:rsidR="0057031A" w:rsidRPr="0057031A" w:rsidRDefault="0057031A" w:rsidP="0057031A">
            <w:pPr>
              <w:rPr>
                <w:b w:val="0"/>
              </w:rPr>
            </w:pPr>
            <w:r w:rsidRPr="0057031A">
              <w:rPr>
                <w:b w:val="0"/>
              </w:rPr>
              <w:t xml:space="preserve">8. Прибыль (убыток) от продажи </w:t>
            </w:r>
          </w:p>
          <w:p w:rsidR="0057031A" w:rsidRPr="0057031A" w:rsidRDefault="0057031A" w:rsidP="0057031A">
            <w:pPr>
              <w:rPr>
                <w:b w:val="0"/>
              </w:rPr>
            </w:pPr>
            <w:r w:rsidRPr="0057031A">
              <w:rPr>
                <w:b w:val="0"/>
              </w:rPr>
              <w:t>(+,-), тыс. руб.</w:t>
            </w:r>
          </w:p>
        </w:tc>
        <w:tc>
          <w:tcPr>
            <w:tcW w:w="642" w:type="pct"/>
            <w:vAlign w:val="center"/>
          </w:tcPr>
          <w:p w:rsidR="0057031A" w:rsidRPr="0057031A" w:rsidRDefault="0057031A" w:rsidP="0057031A">
            <w:pPr>
              <w:jc w:val="center"/>
              <w:rPr>
                <w:b w:val="0"/>
              </w:rPr>
            </w:pPr>
            <w:r w:rsidRPr="0057031A">
              <w:rPr>
                <w:b w:val="0"/>
              </w:rPr>
              <w:t>18186</w:t>
            </w:r>
          </w:p>
        </w:tc>
        <w:tc>
          <w:tcPr>
            <w:tcW w:w="693" w:type="pct"/>
            <w:vAlign w:val="center"/>
          </w:tcPr>
          <w:p w:rsidR="0057031A" w:rsidRPr="0057031A" w:rsidRDefault="0057031A" w:rsidP="0057031A">
            <w:pPr>
              <w:jc w:val="center"/>
              <w:rPr>
                <w:b w:val="0"/>
              </w:rPr>
            </w:pPr>
            <w:r w:rsidRPr="0057031A">
              <w:rPr>
                <w:b w:val="0"/>
              </w:rPr>
              <w:t>- 1665</w:t>
            </w:r>
          </w:p>
        </w:tc>
        <w:tc>
          <w:tcPr>
            <w:tcW w:w="669" w:type="pct"/>
            <w:vAlign w:val="center"/>
          </w:tcPr>
          <w:p w:rsidR="0057031A" w:rsidRPr="0057031A" w:rsidRDefault="0057031A" w:rsidP="0057031A">
            <w:pPr>
              <w:jc w:val="center"/>
              <w:rPr>
                <w:b w:val="0"/>
              </w:rPr>
            </w:pPr>
            <w:r w:rsidRPr="0057031A">
              <w:rPr>
                <w:b w:val="0"/>
              </w:rPr>
              <w:t>- 27318</w:t>
            </w:r>
          </w:p>
        </w:tc>
        <w:tc>
          <w:tcPr>
            <w:tcW w:w="732" w:type="pct"/>
            <w:vAlign w:val="center"/>
          </w:tcPr>
          <w:p w:rsidR="0057031A" w:rsidRPr="0057031A" w:rsidRDefault="0057031A" w:rsidP="0057031A">
            <w:pPr>
              <w:jc w:val="center"/>
              <w:rPr>
                <w:b w:val="0"/>
              </w:rPr>
            </w:pPr>
            <w:r w:rsidRPr="0057031A">
              <w:rPr>
                <w:b w:val="0"/>
              </w:rPr>
              <w:t xml:space="preserve">- </w:t>
            </w:r>
          </w:p>
        </w:tc>
      </w:tr>
      <w:tr w:rsidR="0057031A" w:rsidRPr="0057031A" w:rsidTr="0057031A">
        <w:tc>
          <w:tcPr>
            <w:tcW w:w="2264" w:type="pct"/>
          </w:tcPr>
          <w:p w:rsidR="0057031A" w:rsidRPr="0057031A" w:rsidRDefault="0057031A" w:rsidP="0057031A">
            <w:pPr>
              <w:rPr>
                <w:b w:val="0"/>
              </w:rPr>
            </w:pPr>
            <w:r w:rsidRPr="0057031A">
              <w:rPr>
                <w:b w:val="0"/>
              </w:rPr>
              <w:t>9. Прибыль (убыток) до налогооблож</w:t>
            </w:r>
            <w:r w:rsidRPr="0057031A">
              <w:rPr>
                <w:b w:val="0"/>
              </w:rPr>
              <w:t>е</w:t>
            </w:r>
            <w:r w:rsidRPr="0057031A">
              <w:rPr>
                <w:b w:val="0"/>
              </w:rPr>
              <w:t>ния (+,-), тыс. руб.</w:t>
            </w:r>
          </w:p>
        </w:tc>
        <w:tc>
          <w:tcPr>
            <w:tcW w:w="642" w:type="pct"/>
            <w:vAlign w:val="center"/>
          </w:tcPr>
          <w:p w:rsidR="0057031A" w:rsidRPr="0057031A" w:rsidRDefault="0057031A" w:rsidP="0057031A">
            <w:pPr>
              <w:jc w:val="center"/>
              <w:rPr>
                <w:b w:val="0"/>
              </w:rPr>
            </w:pPr>
            <w:r w:rsidRPr="0057031A">
              <w:rPr>
                <w:b w:val="0"/>
              </w:rPr>
              <w:t>23263</w:t>
            </w:r>
          </w:p>
        </w:tc>
        <w:tc>
          <w:tcPr>
            <w:tcW w:w="693" w:type="pct"/>
            <w:vAlign w:val="center"/>
          </w:tcPr>
          <w:p w:rsidR="0057031A" w:rsidRPr="0057031A" w:rsidRDefault="0057031A" w:rsidP="0057031A">
            <w:pPr>
              <w:jc w:val="center"/>
              <w:rPr>
                <w:b w:val="0"/>
              </w:rPr>
            </w:pPr>
            <w:r w:rsidRPr="0057031A">
              <w:rPr>
                <w:b w:val="0"/>
              </w:rPr>
              <w:t>1470</w:t>
            </w:r>
          </w:p>
        </w:tc>
        <w:tc>
          <w:tcPr>
            <w:tcW w:w="669" w:type="pct"/>
            <w:vAlign w:val="center"/>
          </w:tcPr>
          <w:p w:rsidR="0057031A" w:rsidRPr="0057031A" w:rsidRDefault="0057031A" w:rsidP="0057031A">
            <w:pPr>
              <w:jc w:val="center"/>
              <w:rPr>
                <w:b w:val="0"/>
              </w:rPr>
            </w:pPr>
            <w:r w:rsidRPr="0057031A">
              <w:rPr>
                <w:b w:val="0"/>
              </w:rPr>
              <w:t>- 31072</w:t>
            </w:r>
          </w:p>
        </w:tc>
        <w:tc>
          <w:tcPr>
            <w:tcW w:w="732" w:type="pct"/>
            <w:vAlign w:val="center"/>
          </w:tcPr>
          <w:p w:rsidR="0057031A" w:rsidRPr="0057031A" w:rsidRDefault="0057031A" w:rsidP="0057031A">
            <w:pPr>
              <w:jc w:val="center"/>
              <w:rPr>
                <w:b w:val="0"/>
              </w:rPr>
            </w:pPr>
            <w:r w:rsidRPr="0057031A">
              <w:rPr>
                <w:b w:val="0"/>
              </w:rPr>
              <w:t xml:space="preserve">- </w:t>
            </w:r>
          </w:p>
        </w:tc>
      </w:tr>
      <w:tr w:rsidR="0057031A" w:rsidRPr="0057031A" w:rsidTr="0057031A">
        <w:tc>
          <w:tcPr>
            <w:tcW w:w="2264" w:type="pct"/>
          </w:tcPr>
          <w:p w:rsidR="0057031A" w:rsidRPr="0057031A" w:rsidRDefault="0057031A" w:rsidP="0057031A">
            <w:pPr>
              <w:rPr>
                <w:b w:val="0"/>
              </w:rPr>
            </w:pPr>
            <w:r w:rsidRPr="0057031A">
              <w:rPr>
                <w:b w:val="0"/>
              </w:rPr>
              <w:t>10. Чистая прибыль (убыток) (+,-), тыс. руб.</w:t>
            </w:r>
          </w:p>
        </w:tc>
        <w:tc>
          <w:tcPr>
            <w:tcW w:w="642" w:type="pct"/>
            <w:vAlign w:val="center"/>
          </w:tcPr>
          <w:p w:rsidR="0057031A" w:rsidRPr="0057031A" w:rsidRDefault="0057031A" w:rsidP="0057031A">
            <w:pPr>
              <w:jc w:val="center"/>
              <w:rPr>
                <w:b w:val="0"/>
              </w:rPr>
            </w:pPr>
            <w:r w:rsidRPr="0057031A">
              <w:rPr>
                <w:b w:val="0"/>
              </w:rPr>
              <w:t>22635</w:t>
            </w:r>
          </w:p>
        </w:tc>
        <w:tc>
          <w:tcPr>
            <w:tcW w:w="693" w:type="pct"/>
            <w:vAlign w:val="center"/>
          </w:tcPr>
          <w:p w:rsidR="0057031A" w:rsidRPr="0057031A" w:rsidRDefault="0057031A" w:rsidP="0057031A">
            <w:pPr>
              <w:jc w:val="center"/>
              <w:rPr>
                <w:b w:val="0"/>
              </w:rPr>
            </w:pPr>
            <w:r w:rsidRPr="0057031A">
              <w:rPr>
                <w:b w:val="0"/>
              </w:rPr>
              <w:t>1470</w:t>
            </w:r>
          </w:p>
        </w:tc>
        <w:tc>
          <w:tcPr>
            <w:tcW w:w="669" w:type="pct"/>
            <w:vAlign w:val="center"/>
          </w:tcPr>
          <w:p w:rsidR="0057031A" w:rsidRPr="0057031A" w:rsidRDefault="0057031A" w:rsidP="0057031A">
            <w:pPr>
              <w:jc w:val="center"/>
              <w:rPr>
                <w:b w:val="0"/>
              </w:rPr>
            </w:pPr>
            <w:r w:rsidRPr="0057031A">
              <w:rPr>
                <w:b w:val="0"/>
              </w:rPr>
              <w:t>- 31072</w:t>
            </w:r>
          </w:p>
        </w:tc>
        <w:tc>
          <w:tcPr>
            <w:tcW w:w="732" w:type="pct"/>
            <w:vAlign w:val="center"/>
          </w:tcPr>
          <w:p w:rsidR="0057031A" w:rsidRPr="0057031A" w:rsidRDefault="0057031A" w:rsidP="0057031A">
            <w:pPr>
              <w:jc w:val="center"/>
              <w:rPr>
                <w:b w:val="0"/>
              </w:rPr>
            </w:pPr>
            <w:r w:rsidRPr="0057031A">
              <w:rPr>
                <w:b w:val="0"/>
              </w:rPr>
              <w:t xml:space="preserve">- </w:t>
            </w:r>
          </w:p>
        </w:tc>
      </w:tr>
      <w:tr w:rsidR="0057031A" w:rsidRPr="0057031A" w:rsidTr="0057031A">
        <w:tc>
          <w:tcPr>
            <w:tcW w:w="2264" w:type="pct"/>
          </w:tcPr>
          <w:p w:rsidR="0057031A" w:rsidRPr="0057031A" w:rsidRDefault="0057031A" w:rsidP="0057031A">
            <w:pPr>
              <w:rPr>
                <w:b w:val="0"/>
              </w:rPr>
            </w:pPr>
            <w:r w:rsidRPr="0057031A">
              <w:rPr>
                <w:b w:val="0"/>
              </w:rPr>
              <w:t>11. Уровень рентабельности (убыто</w:t>
            </w:r>
            <w:r w:rsidRPr="0057031A">
              <w:rPr>
                <w:b w:val="0"/>
              </w:rPr>
              <w:t>ч</w:t>
            </w:r>
            <w:r w:rsidRPr="0057031A">
              <w:rPr>
                <w:b w:val="0"/>
              </w:rPr>
              <w:t>ности) деятельности (+,-), %</w:t>
            </w:r>
          </w:p>
        </w:tc>
        <w:tc>
          <w:tcPr>
            <w:tcW w:w="642" w:type="pct"/>
            <w:vAlign w:val="center"/>
          </w:tcPr>
          <w:p w:rsidR="0057031A" w:rsidRPr="0057031A" w:rsidRDefault="0057031A" w:rsidP="0057031A">
            <w:pPr>
              <w:jc w:val="center"/>
              <w:rPr>
                <w:b w:val="0"/>
              </w:rPr>
            </w:pPr>
            <w:r w:rsidRPr="0057031A">
              <w:rPr>
                <w:b w:val="0"/>
              </w:rPr>
              <w:t>45,5</w:t>
            </w:r>
          </w:p>
        </w:tc>
        <w:tc>
          <w:tcPr>
            <w:tcW w:w="693" w:type="pct"/>
            <w:vAlign w:val="center"/>
          </w:tcPr>
          <w:p w:rsidR="0057031A" w:rsidRPr="0057031A" w:rsidRDefault="00817722" w:rsidP="0057031A">
            <w:pPr>
              <w:jc w:val="center"/>
              <w:rPr>
                <w:b w:val="0"/>
              </w:rPr>
            </w:pPr>
            <w:r>
              <w:rPr>
                <w:b w:val="0"/>
              </w:rPr>
              <w:t xml:space="preserve">- </w:t>
            </w:r>
            <w:r w:rsidR="0057031A" w:rsidRPr="0057031A">
              <w:rPr>
                <w:b w:val="0"/>
              </w:rPr>
              <w:t>1,8</w:t>
            </w:r>
          </w:p>
        </w:tc>
        <w:tc>
          <w:tcPr>
            <w:tcW w:w="669" w:type="pct"/>
            <w:vAlign w:val="center"/>
          </w:tcPr>
          <w:p w:rsidR="0057031A" w:rsidRPr="0057031A" w:rsidRDefault="0057031A" w:rsidP="0057031A">
            <w:pPr>
              <w:jc w:val="center"/>
              <w:rPr>
                <w:b w:val="0"/>
              </w:rPr>
            </w:pPr>
            <w:r w:rsidRPr="0057031A">
              <w:rPr>
                <w:b w:val="0"/>
              </w:rPr>
              <w:t>- 43,1</w:t>
            </w:r>
          </w:p>
        </w:tc>
        <w:tc>
          <w:tcPr>
            <w:tcW w:w="732" w:type="pct"/>
            <w:vAlign w:val="center"/>
          </w:tcPr>
          <w:p w:rsidR="0057031A" w:rsidRPr="0057031A" w:rsidRDefault="0057031A" w:rsidP="0057031A">
            <w:pPr>
              <w:jc w:val="center"/>
              <w:rPr>
                <w:b w:val="0"/>
              </w:rPr>
            </w:pPr>
            <w:r w:rsidRPr="0057031A">
              <w:rPr>
                <w:b w:val="0"/>
              </w:rPr>
              <w:t>-</w:t>
            </w:r>
          </w:p>
        </w:tc>
      </w:tr>
    </w:tbl>
    <w:p w:rsidR="0057031A" w:rsidRPr="0057031A" w:rsidRDefault="0057031A" w:rsidP="0057031A">
      <w:pPr>
        <w:shd w:val="clear" w:color="auto" w:fill="FFFFFF"/>
        <w:spacing w:line="360" w:lineRule="auto"/>
        <w:jc w:val="both"/>
        <w:rPr>
          <w:b w:val="0"/>
          <w:color w:val="000000"/>
          <w:sz w:val="28"/>
          <w:szCs w:val="28"/>
        </w:rPr>
      </w:pPr>
    </w:p>
    <w:p w:rsidR="0057031A" w:rsidRPr="0057031A" w:rsidRDefault="0057031A" w:rsidP="0057031A">
      <w:pPr>
        <w:shd w:val="clear" w:color="auto" w:fill="FFFFFF"/>
        <w:spacing w:line="360" w:lineRule="auto"/>
        <w:ind w:firstLine="708"/>
        <w:jc w:val="both"/>
        <w:rPr>
          <w:b w:val="0"/>
          <w:sz w:val="28"/>
          <w:szCs w:val="28"/>
        </w:rPr>
      </w:pPr>
      <w:r w:rsidRPr="0057031A">
        <w:rPr>
          <w:b w:val="0"/>
          <w:sz w:val="28"/>
          <w:szCs w:val="28"/>
        </w:rPr>
        <w:t>Анализируя приведенные данные, можно сказать, что количество прои</w:t>
      </w:r>
      <w:r w:rsidRPr="0057031A">
        <w:rPr>
          <w:b w:val="0"/>
          <w:sz w:val="28"/>
          <w:szCs w:val="28"/>
        </w:rPr>
        <w:t>з</w:t>
      </w:r>
      <w:r w:rsidRPr="0057031A">
        <w:rPr>
          <w:b w:val="0"/>
          <w:sz w:val="28"/>
          <w:szCs w:val="28"/>
        </w:rPr>
        <w:t xml:space="preserve">веденной продукции к 2016 г. сократилось, особенно в части прироста живой массы КРС - на 88,62 %. Тем самым уменьшилась урожайность зерна с </w:t>
      </w:r>
      <w:smartTag w:uri="urn:schemas-microsoft-com:office:smarttags" w:element="metricconverter">
        <w:smartTagPr>
          <w:attr w:name="ProductID" w:val="1 га"/>
        </w:smartTagPr>
        <w:r w:rsidRPr="0057031A">
          <w:rPr>
            <w:b w:val="0"/>
            <w:sz w:val="28"/>
            <w:szCs w:val="28"/>
          </w:rPr>
          <w:t>1 га</w:t>
        </w:r>
      </w:smartTag>
      <w:r w:rsidRPr="0057031A">
        <w:rPr>
          <w:b w:val="0"/>
          <w:sz w:val="28"/>
          <w:szCs w:val="28"/>
        </w:rPr>
        <w:t xml:space="preserve"> и составила 4,1 ц с </w:t>
      </w:r>
      <w:smartTag w:uri="urn:schemas-microsoft-com:office:smarttags" w:element="metricconverter">
        <w:smartTagPr>
          <w:attr w:name="ProductID" w:val="1 га"/>
        </w:smartTagPr>
        <w:r w:rsidRPr="0057031A">
          <w:rPr>
            <w:b w:val="0"/>
            <w:sz w:val="28"/>
            <w:szCs w:val="28"/>
          </w:rPr>
          <w:t>1 га</w:t>
        </w:r>
      </w:smartTag>
      <w:r w:rsidRPr="0057031A">
        <w:rPr>
          <w:b w:val="0"/>
          <w:sz w:val="28"/>
          <w:szCs w:val="28"/>
        </w:rPr>
        <w:t xml:space="preserve"> в 2016 году. Площадь сельскохозяйственных угодий с</w:t>
      </w:r>
      <w:r w:rsidRPr="0057031A">
        <w:rPr>
          <w:b w:val="0"/>
          <w:sz w:val="28"/>
          <w:szCs w:val="28"/>
        </w:rPr>
        <w:t>о</w:t>
      </w:r>
      <w:r w:rsidRPr="0057031A">
        <w:rPr>
          <w:b w:val="0"/>
          <w:sz w:val="28"/>
          <w:szCs w:val="28"/>
        </w:rPr>
        <w:t>кратилась на 1046 га и в 2016 году составила 4797 га. Количество голов скота уменьшилось, при этом среднегодовой удой молока на 1 корову тоже сократи</w:t>
      </w:r>
      <w:r w:rsidRPr="0057031A">
        <w:rPr>
          <w:b w:val="0"/>
          <w:sz w:val="28"/>
          <w:szCs w:val="28"/>
        </w:rPr>
        <w:t>л</w:t>
      </w:r>
      <w:r w:rsidRPr="0057031A">
        <w:rPr>
          <w:b w:val="0"/>
          <w:sz w:val="28"/>
          <w:szCs w:val="28"/>
        </w:rPr>
        <w:t>ся.</w:t>
      </w:r>
    </w:p>
    <w:p w:rsidR="0057031A" w:rsidRPr="0057031A" w:rsidRDefault="0057031A" w:rsidP="0057031A">
      <w:pPr>
        <w:shd w:val="clear" w:color="auto" w:fill="FFFFFF"/>
        <w:spacing w:line="360" w:lineRule="auto"/>
        <w:ind w:firstLine="708"/>
        <w:jc w:val="both"/>
        <w:rPr>
          <w:b w:val="0"/>
          <w:sz w:val="28"/>
          <w:szCs w:val="28"/>
        </w:rPr>
      </w:pPr>
      <w:r w:rsidRPr="0057031A">
        <w:rPr>
          <w:b w:val="0"/>
          <w:sz w:val="28"/>
          <w:szCs w:val="28"/>
        </w:rPr>
        <w:t>Наблюдается снижение выручки от продажи в 2016 г.  по сравнению с 2014 г. на 22102 тыс. руб., также мы видим, что себестоимость продукции им</w:t>
      </w:r>
      <w:r w:rsidRPr="0057031A">
        <w:rPr>
          <w:b w:val="0"/>
          <w:sz w:val="28"/>
          <w:szCs w:val="28"/>
        </w:rPr>
        <w:t>е</w:t>
      </w:r>
      <w:r w:rsidRPr="0057031A">
        <w:rPr>
          <w:b w:val="0"/>
          <w:sz w:val="28"/>
          <w:szCs w:val="28"/>
        </w:rPr>
        <w:t>ет высокие темпы прироста на 58,56 %. При этом за анализируемый период прибыль от продажи продукции изменилась на убыток, который в 2016 году с</w:t>
      </w:r>
      <w:r w:rsidRPr="0057031A">
        <w:rPr>
          <w:b w:val="0"/>
          <w:sz w:val="28"/>
          <w:szCs w:val="28"/>
        </w:rPr>
        <w:t>о</w:t>
      </w:r>
      <w:r w:rsidRPr="0057031A">
        <w:rPr>
          <w:b w:val="0"/>
          <w:sz w:val="28"/>
          <w:szCs w:val="28"/>
        </w:rPr>
        <w:t>ставил 27318 тыс. руб. Чистая прибыль имеет отрицательные темпы прироста. Показатель уровня рентабельности соответственно имеет тенденцию к сокр</w:t>
      </w:r>
      <w:r w:rsidRPr="0057031A">
        <w:rPr>
          <w:b w:val="0"/>
          <w:sz w:val="28"/>
          <w:szCs w:val="28"/>
        </w:rPr>
        <w:t>а</w:t>
      </w:r>
      <w:r w:rsidRPr="0057031A">
        <w:rPr>
          <w:b w:val="0"/>
          <w:sz w:val="28"/>
          <w:szCs w:val="28"/>
        </w:rPr>
        <w:t>щению.</w:t>
      </w:r>
    </w:p>
    <w:p w:rsidR="0057031A" w:rsidRPr="0057031A" w:rsidRDefault="0057031A" w:rsidP="0057031A">
      <w:pPr>
        <w:spacing w:line="360" w:lineRule="auto"/>
        <w:ind w:firstLine="708"/>
        <w:jc w:val="both"/>
        <w:rPr>
          <w:b w:val="0"/>
          <w:sz w:val="28"/>
          <w:szCs w:val="28"/>
        </w:rPr>
      </w:pPr>
      <w:r w:rsidRPr="0057031A">
        <w:rPr>
          <w:b w:val="0"/>
          <w:sz w:val="28"/>
          <w:szCs w:val="28"/>
        </w:rPr>
        <w:t>Уровень и темпы роста товарной продукции, увеличение экономической эффективности производства в какой-то мере зависит от обеспеченности отра</w:t>
      </w:r>
      <w:r w:rsidRPr="0057031A">
        <w:rPr>
          <w:b w:val="0"/>
          <w:sz w:val="28"/>
          <w:szCs w:val="28"/>
        </w:rPr>
        <w:t>с</w:t>
      </w:r>
      <w:r w:rsidRPr="0057031A">
        <w:rPr>
          <w:b w:val="0"/>
          <w:sz w:val="28"/>
          <w:szCs w:val="28"/>
        </w:rPr>
        <w:t>ли основными средствами. Высокая эффективность производства достигается при оптимальной обеспеченности основными производственными фондами. Эффективность труда измеряется соотношением затрат и итогов труда. Более производительный труд может в единицу времени производить большее кол</w:t>
      </w:r>
      <w:r w:rsidRPr="0057031A">
        <w:rPr>
          <w:b w:val="0"/>
          <w:sz w:val="28"/>
          <w:szCs w:val="28"/>
        </w:rPr>
        <w:t>и</w:t>
      </w:r>
      <w:r w:rsidRPr="0057031A">
        <w:rPr>
          <w:b w:val="0"/>
          <w:sz w:val="28"/>
          <w:szCs w:val="28"/>
        </w:rPr>
        <w:t xml:space="preserve">чество продукции, лучшего качества, с минимальными затратами ресурсов. </w:t>
      </w:r>
    </w:p>
    <w:p w:rsidR="0057031A" w:rsidRPr="0057031A" w:rsidRDefault="0057031A" w:rsidP="0057031A">
      <w:pPr>
        <w:spacing w:line="360" w:lineRule="auto"/>
        <w:ind w:firstLine="708"/>
        <w:jc w:val="both"/>
        <w:rPr>
          <w:b w:val="0"/>
          <w:sz w:val="28"/>
          <w:szCs w:val="28"/>
        </w:rPr>
      </w:pPr>
      <w:r w:rsidRPr="0057031A">
        <w:rPr>
          <w:b w:val="0"/>
          <w:sz w:val="28"/>
          <w:szCs w:val="28"/>
          <w:bdr w:val="none" w:sz="0" w:space="0" w:color="auto" w:frame="1"/>
        </w:rPr>
        <w:t>Чтобы охарактеризовать эффективность использования материальных р</w:t>
      </w:r>
      <w:r w:rsidRPr="0057031A">
        <w:rPr>
          <w:b w:val="0"/>
          <w:sz w:val="28"/>
          <w:szCs w:val="28"/>
          <w:bdr w:val="none" w:sz="0" w:space="0" w:color="auto" w:frame="1"/>
        </w:rPr>
        <w:t>е</w:t>
      </w:r>
      <w:r w:rsidRPr="0057031A">
        <w:rPr>
          <w:b w:val="0"/>
          <w:sz w:val="28"/>
          <w:szCs w:val="28"/>
          <w:bdr w:val="none" w:sz="0" w:space="0" w:color="auto" w:frame="1"/>
        </w:rPr>
        <w:t xml:space="preserve">сурсов, используется система обобщающих и частных показателей. </w:t>
      </w:r>
      <w:r w:rsidRPr="0057031A">
        <w:rPr>
          <w:b w:val="0"/>
          <w:bCs/>
          <w:sz w:val="28"/>
          <w:szCs w:val="28"/>
        </w:rPr>
        <w:t>Анализ э</w:t>
      </w:r>
      <w:r w:rsidRPr="0057031A">
        <w:rPr>
          <w:b w:val="0"/>
          <w:bCs/>
          <w:sz w:val="28"/>
          <w:szCs w:val="28"/>
        </w:rPr>
        <w:t>ф</w:t>
      </w:r>
      <w:r w:rsidRPr="0057031A">
        <w:rPr>
          <w:b w:val="0"/>
          <w:bCs/>
          <w:sz w:val="28"/>
          <w:szCs w:val="28"/>
        </w:rPr>
        <w:t>фективности использования собственного и заемного капитала делает возмо</w:t>
      </w:r>
      <w:r w:rsidRPr="0057031A">
        <w:rPr>
          <w:b w:val="0"/>
          <w:bCs/>
          <w:sz w:val="28"/>
          <w:szCs w:val="28"/>
        </w:rPr>
        <w:t>ж</w:t>
      </w:r>
      <w:r w:rsidRPr="0057031A">
        <w:rPr>
          <w:b w:val="0"/>
          <w:bCs/>
          <w:sz w:val="28"/>
          <w:szCs w:val="28"/>
        </w:rPr>
        <w:t>ным оценку текущего и перспективного финансового состояния организации, обоснование темпов развития организации, выявление доступных источников средств и оценку рациональных способов их мобилизации, а также составить прогноз положения предприятия на рынке капиталов.</w:t>
      </w:r>
    </w:p>
    <w:p w:rsidR="0057031A" w:rsidRPr="0057031A" w:rsidRDefault="0057031A" w:rsidP="0057031A">
      <w:pPr>
        <w:spacing w:after="200" w:line="360" w:lineRule="auto"/>
        <w:ind w:firstLine="708"/>
        <w:jc w:val="both"/>
        <w:rPr>
          <w:b w:val="0"/>
          <w:sz w:val="28"/>
          <w:szCs w:val="28"/>
        </w:rPr>
      </w:pPr>
      <w:r w:rsidRPr="0057031A">
        <w:rPr>
          <w:b w:val="0"/>
          <w:sz w:val="28"/>
          <w:szCs w:val="28"/>
        </w:rPr>
        <w:t>Основные показатели эффективности использования ресурсов и капитала ООО «Русь Агро» представлены в таблице 2.2.</w:t>
      </w:r>
    </w:p>
    <w:p w:rsidR="0057031A" w:rsidRPr="0057031A" w:rsidRDefault="0057031A" w:rsidP="0057031A">
      <w:pPr>
        <w:spacing w:line="360" w:lineRule="auto"/>
        <w:jc w:val="both"/>
        <w:rPr>
          <w:sz w:val="28"/>
          <w:szCs w:val="28"/>
        </w:rPr>
      </w:pPr>
      <w:r w:rsidRPr="0057031A">
        <w:rPr>
          <w:color w:val="000000"/>
          <w:sz w:val="28"/>
          <w:szCs w:val="28"/>
        </w:rPr>
        <w:t xml:space="preserve">Таблица 2.2 – </w:t>
      </w:r>
      <w:r w:rsidRPr="0057031A">
        <w:rPr>
          <w:sz w:val="28"/>
          <w:szCs w:val="28"/>
        </w:rPr>
        <w:t>Показатели эффективности использования ресурсов и кап</w:t>
      </w:r>
      <w:r w:rsidRPr="0057031A">
        <w:rPr>
          <w:sz w:val="28"/>
          <w:szCs w:val="28"/>
        </w:rPr>
        <w:t>и</w:t>
      </w:r>
      <w:r w:rsidRPr="0057031A">
        <w:rPr>
          <w:sz w:val="28"/>
          <w:szCs w:val="28"/>
        </w:rPr>
        <w:t>тала организации</w:t>
      </w:r>
    </w:p>
    <w:tbl>
      <w:tblPr>
        <w:tblW w:w="495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4"/>
        <w:gridCol w:w="1154"/>
        <w:gridCol w:w="1115"/>
        <w:gridCol w:w="1275"/>
        <w:gridCol w:w="1705"/>
      </w:tblGrid>
      <w:tr w:rsidR="0057031A" w:rsidRPr="0057031A" w:rsidTr="0057031A">
        <w:tc>
          <w:tcPr>
            <w:tcW w:w="2312" w:type="pct"/>
            <w:vAlign w:val="center"/>
          </w:tcPr>
          <w:p w:rsidR="0057031A" w:rsidRPr="0057031A" w:rsidRDefault="0057031A" w:rsidP="0057031A">
            <w:pPr>
              <w:jc w:val="center"/>
            </w:pPr>
            <w:r w:rsidRPr="0057031A">
              <w:t>Показатели</w:t>
            </w:r>
          </w:p>
        </w:tc>
        <w:tc>
          <w:tcPr>
            <w:tcW w:w="591" w:type="pct"/>
            <w:vAlign w:val="center"/>
          </w:tcPr>
          <w:p w:rsidR="0057031A" w:rsidRPr="0057031A" w:rsidRDefault="0057031A" w:rsidP="0057031A">
            <w:pPr>
              <w:jc w:val="center"/>
            </w:pPr>
            <w:r w:rsidRPr="0057031A">
              <w:t>2014 г.</w:t>
            </w:r>
          </w:p>
        </w:tc>
        <w:tc>
          <w:tcPr>
            <w:tcW w:w="571" w:type="pct"/>
            <w:vAlign w:val="center"/>
          </w:tcPr>
          <w:p w:rsidR="0057031A" w:rsidRPr="0057031A" w:rsidRDefault="0057031A" w:rsidP="0057031A">
            <w:pPr>
              <w:jc w:val="center"/>
            </w:pPr>
            <w:r w:rsidRPr="0057031A">
              <w:t>2015 г.</w:t>
            </w:r>
          </w:p>
        </w:tc>
        <w:tc>
          <w:tcPr>
            <w:tcW w:w="653" w:type="pct"/>
            <w:vAlign w:val="center"/>
          </w:tcPr>
          <w:p w:rsidR="0057031A" w:rsidRPr="0057031A" w:rsidRDefault="0057031A" w:rsidP="0057031A">
            <w:pPr>
              <w:jc w:val="center"/>
            </w:pPr>
            <w:r w:rsidRPr="0057031A">
              <w:t>2016 г.</w:t>
            </w:r>
          </w:p>
        </w:tc>
        <w:tc>
          <w:tcPr>
            <w:tcW w:w="873" w:type="pct"/>
            <w:vAlign w:val="center"/>
          </w:tcPr>
          <w:p w:rsidR="0057031A" w:rsidRPr="0057031A" w:rsidRDefault="0057031A" w:rsidP="0057031A">
            <w:pPr>
              <w:jc w:val="center"/>
            </w:pPr>
            <w:r w:rsidRPr="0057031A">
              <w:t>2016 г. в % к 2014 г.</w:t>
            </w:r>
          </w:p>
        </w:tc>
      </w:tr>
      <w:tr w:rsidR="0057031A" w:rsidRPr="0057031A" w:rsidTr="0057031A">
        <w:trPr>
          <w:trHeight w:val="226"/>
        </w:trPr>
        <w:tc>
          <w:tcPr>
            <w:tcW w:w="2312" w:type="pct"/>
            <w:vAlign w:val="center"/>
          </w:tcPr>
          <w:p w:rsidR="0057031A" w:rsidRPr="0057031A" w:rsidRDefault="0057031A" w:rsidP="0057031A">
            <w:pPr>
              <w:jc w:val="center"/>
              <w:rPr>
                <w:b w:val="0"/>
              </w:rPr>
            </w:pPr>
            <w:r w:rsidRPr="0057031A">
              <w:rPr>
                <w:b w:val="0"/>
              </w:rPr>
              <w:t>1</w:t>
            </w:r>
          </w:p>
        </w:tc>
        <w:tc>
          <w:tcPr>
            <w:tcW w:w="591" w:type="pct"/>
            <w:vAlign w:val="center"/>
          </w:tcPr>
          <w:p w:rsidR="0057031A" w:rsidRPr="0057031A" w:rsidRDefault="0057031A" w:rsidP="0057031A">
            <w:pPr>
              <w:jc w:val="center"/>
              <w:rPr>
                <w:b w:val="0"/>
              </w:rPr>
            </w:pPr>
            <w:r w:rsidRPr="0057031A">
              <w:rPr>
                <w:b w:val="0"/>
              </w:rPr>
              <w:t>2</w:t>
            </w:r>
          </w:p>
        </w:tc>
        <w:tc>
          <w:tcPr>
            <w:tcW w:w="571" w:type="pct"/>
            <w:vAlign w:val="center"/>
          </w:tcPr>
          <w:p w:rsidR="0057031A" w:rsidRPr="0057031A" w:rsidRDefault="0057031A" w:rsidP="0057031A">
            <w:pPr>
              <w:jc w:val="center"/>
              <w:rPr>
                <w:b w:val="0"/>
              </w:rPr>
            </w:pPr>
            <w:r w:rsidRPr="0057031A">
              <w:rPr>
                <w:b w:val="0"/>
              </w:rPr>
              <w:t>3</w:t>
            </w:r>
          </w:p>
        </w:tc>
        <w:tc>
          <w:tcPr>
            <w:tcW w:w="653" w:type="pct"/>
            <w:vAlign w:val="center"/>
          </w:tcPr>
          <w:p w:rsidR="0057031A" w:rsidRPr="0057031A" w:rsidRDefault="0057031A" w:rsidP="0057031A">
            <w:pPr>
              <w:jc w:val="center"/>
              <w:rPr>
                <w:b w:val="0"/>
              </w:rPr>
            </w:pPr>
            <w:r w:rsidRPr="0057031A">
              <w:rPr>
                <w:b w:val="0"/>
              </w:rPr>
              <w:t>4</w:t>
            </w:r>
          </w:p>
        </w:tc>
        <w:tc>
          <w:tcPr>
            <w:tcW w:w="873" w:type="pct"/>
            <w:vAlign w:val="center"/>
          </w:tcPr>
          <w:p w:rsidR="0057031A" w:rsidRPr="0057031A" w:rsidRDefault="0057031A" w:rsidP="0057031A">
            <w:pPr>
              <w:jc w:val="center"/>
              <w:rPr>
                <w:b w:val="0"/>
              </w:rPr>
            </w:pPr>
            <w:r w:rsidRPr="0057031A">
              <w:rPr>
                <w:b w:val="0"/>
              </w:rPr>
              <w:t>5</w:t>
            </w:r>
          </w:p>
        </w:tc>
      </w:tr>
      <w:tr w:rsidR="0057031A" w:rsidRPr="0057031A" w:rsidTr="0057031A">
        <w:tc>
          <w:tcPr>
            <w:tcW w:w="5000" w:type="pct"/>
            <w:gridSpan w:val="5"/>
            <w:vAlign w:val="center"/>
          </w:tcPr>
          <w:p w:rsidR="0057031A" w:rsidRPr="0057031A" w:rsidRDefault="0057031A" w:rsidP="0057031A">
            <w:pPr>
              <w:jc w:val="center"/>
            </w:pPr>
            <w:r w:rsidRPr="0057031A">
              <w:t>А. Показатели обеспеченности и эффективности использования основных средств</w:t>
            </w:r>
          </w:p>
        </w:tc>
      </w:tr>
      <w:tr w:rsidR="0057031A" w:rsidRPr="0057031A" w:rsidTr="0057031A">
        <w:tc>
          <w:tcPr>
            <w:tcW w:w="2312" w:type="pct"/>
          </w:tcPr>
          <w:p w:rsidR="0057031A" w:rsidRPr="0057031A" w:rsidRDefault="0057031A" w:rsidP="0057031A">
            <w:pPr>
              <w:rPr>
                <w:b w:val="0"/>
              </w:rPr>
            </w:pPr>
            <w:r w:rsidRPr="0057031A">
              <w:rPr>
                <w:b w:val="0"/>
              </w:rPr>
              <w:t>1. Среднегодовая стоимость основных средств, тыс. руб.</w:t>
            </w:r>
          </w:p>
        </w:tc>
        <w:tc>
          <w:tcPr>
            <w:tcW w:w="591" w:type="pct"/>
            <w:vAlign w:val="center"/>
          </w:tcPr>
          <w:p w:rsidR="0057031A" w:rsidRPr="0057031A" w:rsidRDefault="0057031A" w:rsidP="0057031A">
            <w:pPr>
              <w:jc w:val="center"/>
              <w:rPr>
                <w:b w:val="0"/>
              </w:rPr>
            </w:pPr>
            <w:r w:rsidRPr="0057031A">
              <w:rPr>
                <w:b w:val="0"/>
              </w:rPr>
              <w:t>24657,5</w:t>
            </w:r>
          </w:p>
        </w:tc>
        <w:tc>
          <w:tcPr>
            <w:tcW w:w="571" w:type="pct"/>
            <w:vAlign w:val="center"/>
          </w:tcPr>
          <w:p w:rsidR="0057031A" w:rsidRPr="0057031A" w:rsidRDefault="0057031A" w:rsidP="0057031A">
            <w:pPr>
              <w:jc w:val="center"/>
              <w:rPr>
                <w:b w:val="0"/>
              </w:rPr>
            </w:pPr>
            <w:r w:rsidRPr="0057031A">
              <w:rPr>
                <w:b w:val="0"/>
              </w:rPr>
              <w:t>26657,5</w:t>
            </w:r>
          </w:p>
        </w:tc>
        <w:tc>
          <w:tcPr>
            <w:tcW w:w="653" w:type="pct"/>
            <w:vAlign w:val="center"/>
          </w:tcPr>
          <w:p w:rsidR="0057031A" w:rsidRPr="0057031A" w:rsidRDefault="0057031A" w:rsidP="0057031A">
            <w:pPr>
              <w:jc w:val="center"/>
              <w:rPr>
                <w:b w:val="0"/>
              </w:rPr>
            </w:pPr>
            <w:r w:rsidRPr="0057031A">
              <w:rPr>
                <w:b w:val="0"/>
              </w:rPr>
              <w:t>13174,5</w:t>
            </w:r>
          </w:p>
        </w:tc>
        <w:tc>
          <w:tcPr>
            <w:tcW w:w="873" w:type="pct"/>
            <w:vAlign w:val="center"/>
          </w:tcPr>
          <w:p w:rsidR="0057031A" w:rsidRPr="0057031A" w:rsidRDefault="0057031A" w:rsidP="0057031A">
            <w:pPr>
              <w:jc w:val="center"/>
              <w:rPr>
                <w:b w:val="0"/>
              </w:rPr>
            </w:pPr>
            <w:r w:rsidRPr="0057031A">
              <w:rPr>
                <w:b w:val="0"/>
              </w:rPr>
              <w:t>53,43</w:t>
            </w:r>
          </w:p>
        </w:tc>
      </w:tr>
      <w:tr w:rsidR="0057031A" w:rsidRPr="0057031A" w:rsidTr="0057031A">
        <w:tc>
          <w:tcPr>
            <w:tcW w:w="2312" w:type="pct"/>
          </w:tcPr>
          <w:p w:rsidR="0057031A" w:rsidRPr="0057031A" w:rsidRDefault="0057031A" w:rsidP="0057031A">
            <w:pPr>
              <w:rPr>
                <w:b w:val="0"/>
              </w:rPr>
            </w:pPr>
            <w:r w:rsidRPr="0057031A">
              <w:rPr>
                <w:b w:val="0"/>
              </w:rPr>
              <w:t>2. Фондообеспеченность, тыс.руб. на 100 га с/х угодий</w:t>
            </w:r>
          </w:p>
        </w:tc>
        <w:tc>
          <w:tcPr>
            <w:tcW w:w="591" w:type="pct"/>
            <w:vAlign w:val="center"/>
          </w:tcPr>
          <w:p w:rsidR="0057031A" w:rsidRPr="0057031A" w:rsidRDefault="0057031A" w:rsidP="0057031A">
            <w:pPr>
              <w:jc w:val="center"/>
              <w:rPr>
                <w:b w:val="0"/>
              </w:rPr>
            </w:pPr>
            <w:r w:rsidRPr="0057031A">
              <w:rPr>
                <w:b w:val="0"/>
              </w:rPr>
              <w:t>422,00</w:t>
            </w:r>
          </w:p>
        </w:tc>
        <w:tc>
          <w:tcPr>
            <w:tcW w:w="571" w:type="pct"/>
            <w:vAlign w:val="center"/>
          </w:tcPr>
          <w:p w:rsidR="0057031A" w:rsidRPr="0057031A" w:rsidRDefault="0057031A" w:rsidP="0057031A">
            <w:pPr>
              <w:jc w:val="center"/>
              <w:rPr>
                <w:b w:val="0"/>
              </w:rPr>
            </w:pPr>
            <w:r w:rsidRPr="0057031A">
              <w:rPr>
                <w:b w:val="0"/>
              </w:rPr>
              <w:t>359,75</w:t>
            </w:r>
          </w:p>
        </w:tc>
        <w:tc>
          <w:tcPr>
            <w:tcW w:w="653" w:type="pct"/>
            <w:vAlign w:val="center"/>
          </w:tcPr>
          <w:p w:rsidR="0057031A" w:rsidRPr="0057031A" w:rsidRDefault="0057031A" w:rsidP="0057031A">
            <w:pPr>
              <w:jc w:val="center"/>
              <w:rPr>
                <w:b w:val="0"/>
              </w:rPr>
            </w:pPr>
            <w:r w:rsidRPr="0057031A">
              <w:rPr>
                <w:b w:val="0"/>
              </w:rPr>
              <w:t>274,64</w:t>
            </w:r>
          </w:p>
        </w:tc>
        <w:tc>
          <w:tcPr>
            <w:tcW w:w="873" w:type="pct"/>
            <w:vAlign w:val="center"/>
          </w:tcPr>
          <w:p w:rsidR="0057031A" w:rsidRPr="0057031A" w:rsidRDefault="0057031A" w:rsidP="0057031A">
            <w:pPr>
              <w:jc w:val="center"/>
              <w:rPr>
                <w:b w:val="0"/>
              </w:rPr>
            </w:pPr>
            <w:r w:rsidRPr="0057031A">
              <w:rPr>
                <w:b w:val="0"/>
              </w:rPr>
              <w:t>65,08</w:t>
            </w:r>
          </w:p>
        </w:tc>
      </w:tr>
      <w:tr w:rsidR="0057031A" w:rsidRPr="0057031A" w:rsidTr="0057031A">
        <w:tc>
          <w:tcPr>
            <w:tcW w:w="2312" w:type="pct"/>
          </w:tcPr>
          <w:p w:rsidR="0057031A" w:rsidRPr="0057031A" w:rsidRDefault="0057031A" w:rsidP="0057031A">
            <w:pPr>
              <w:rPr>
                <w:b w:val="0"/>
              </w:rPr>
            </w:pPr>
            <w:r w:rsidRPr="0057031A">
              <w:rPr>
                <w:b w:val="0"/>
              </w:rPr>
              <w:t xml:space="preserve">3. Фондовооруженность, тыс. руб. </w:t>
            </w:r>
            <w:r w:rsidRPr="0057031A">
              <w:rPr>
                <w:b w:val="0"/>
                <w:lang w:val="en-US"/>
              </w:rPr>
              <w:t>/</w:t>
            </w:r>
            <w:r w:rsidRPr="0057031A">
              <w:rPr>
                <w:b w:val="0"/>
              </w:rPr>
              <w:t xml:space="preserve"> чел.</w:t>
            </w:r>
          </w:p>
        </w:tc>
        <w:tc>
          <w:tcPr>
            <w:tcW w:w="591" w:type="pct"/>
            <w:vAlign w:val="center"/>
          </w:tcPr>
          <w:p w:rsidR="0057031A" w:rsidRPr="0057031A" w:rsidRDefault="0057031A" w:rsidP="0057031A">
            <w:pPr>
              <w:jc w:val="center"/>
              <w:rPr>
                <w:b w:val="0"/>
              </w:rPr>
            </w:pPr>
            <w:r w:rsidRPr="0057031A">
              <w:rPr>
                <w:b w:val="0"/>
              </w:rPr>
              <w:t>770,55</w:t>
            </w:r>
          </w:p>
        </w:tc>
        <w:tc>
          <w:tcPr>
            <w:tcW w:w="571" w:type="pct"/>
            <w:vAlign w:val="center"/>
          </w:tcPr>
          <w:p w:rsidR="0057031A" w:rsidRPr="0057031A" w:rsidRDefault="0057031A" w:rsidP="0057031A">
            <w:pPr>
              <w:jc w:val="center"/>
              <w:rPr>
                <w:b w:val="0"/>
              </w:rPr>
            </w:pPr>
            <w:r w:rsidRPr="0057031A">
              <w:rPr>
                <w:b w:val="0"/>
              </w:rPr>
              <w:t>253,88</w:t>
            </w:r>
          </w:p>
        </w:tc>
        <w:tc>
          <w:tcPr>
            <w:tcW w:w="653" w:type="pct"/>
            <w:vAlign w:val="center"/>
          </w:tcPr>
          <w:p w:rsidR="0057031A" w:rsidRPr="0057031A" w:rsidRDefault="0057031A" w:rsidP="0057031A">
            <w:pPr>
              <w:jc w:val="center"/>
              <w:rPr>
                <w:b w:val="0"/>
              </w:rPr>
            </w:pPr>
            <w:r w:rsidRPr="0057031A">
              <w:rPr>
                <w:b w:val="0"/>
              </w:rPr>
              <w:t>151,43</w:t>
            </w:r>
          </w:p>
        </w:tc>
        <w:tc>
          <w:tcPr>
            <w:tcW w:w="873" w:type="pct"/>
            <w:vAlign w:val="center"/>
          </w:tcPr>
          <w:p w:rsidR="0057031A" w:rsidRPr="0057031A" w:rsidRDefault="0057031A" w:rsidP="0057031A">
            <w:pPr>
              <w:jc w:val="center"/>
              <w:rPr>
                <w:b w:val="0"/>
              </w:rPr>
            </w:pPr>
            <w:r w:rsidRPr="0057031A">
              <w:rPr>
                <w:b w:val="0"/>
              </w:rPr>
              <w:t>19,65</w:t>
            </w:r>
          </w:p>
        </w:tc>
      </w:tr>
      <w:tr w:rsidR="0057031A" w:rsidRPr="0057031A" w:rsidTr="0057031A">
        <w:tc>
          <w:tcPr>
            <w:tcW w:w="2312" w:type="pct"/>
          </w:tcPr>
          <w:p w:rsidR="0057031A" w:rsidRPr="0057031A" w:rsidRDefault="0057031A" w:rsidP="0057031A">
            <w:pPr>
              <w:rPr>
                <w:b w:val="0"/>
              </w:rPr>
            </w:pPr>
            <w:r w:rsidRPr="0057031A">
              <w:rPr>
                <w:b w:val="0"/>
              </w:rPr>
              <w:t>4. Фондоемкость, руб.</w:t>
            </w:r>
          </w:p>
        </w:tc>
        <w:tc>
          <w:tcPr>
            <w:tcW w:w="591" w:type="pct"/>
            <w:vAlign w:val="center"/>
          </w:tcPr>
          <w:p w:rsidR="0057031A" w:rsidRPr="0057031A" w:rsidRDefault="0057031A" w:rsidP="0057031A">
            <w:pPr>
              <w:jc w:val="center"/>
              <w:rPr>
                <w:b w:val="0"/>
              </w:rPr>
            </w:pPr>
            <w:r w:rsidRPr="0057031A">
              <w:rPr>
                <w:b w:val="0"/>
              </w:rPr>
              <w:t>0,42</w:t>
            </w:r>
          </w:p>
        </w:tc>
        <w:tc>
          <w:tcPr>
            <w:tcW w:w="571" w:type="pct"/>
            <w:vAlign w:val="center"/>
          </w:tcPr>
          <w:p w:rsidR="0057031A" w:rsidRPr="0057031A" w:rsidRDefault="0057031A" w:rsidP="0057031A">
            <w:pPr>
              <w:jc w:val="center"/>
              <w:rPr>
                <w:b w:val="0"/>
              </w:rPr>
            </w:pPr>
            <w:r w:rsidRPr="0057031A">
              <w:rPr>
                <w:b w:val="0"/>
              </w:rPr>
              <w:t>0,29</w:t>
            </w:r>
          </w:p>
        </w:tc>
        <w:tc>
          <w:tcPr>
            <w:tcW w:w="653" w:type="pct"/>
            <w:vAlign w:val="center"/>
          </w:tcPr>
          <w:p w:rsidR="0057031A" w:rsidRPr="0057031A" w:rsidRDefault="0057031A" w:rsidP="0057031A">
            <w:pPr>
              <w:jc w:val="center"/>
              <w:rPr>
                <w:b w:val="0"/>
              </w:rPr>
            </w:pPr>
            <w:r w:rsidRPr="0057031A">
              <w:rPr>
                <w:b w:val="0"/>
              </w:rPr>
              <w:t>0,37</w:t>
            </w:r>
          </w:p>
        </w:tc>
        <w:tc>
          <w:tcPr>
            <w:tcW w:w="873" w:type="pct"/>
            <w:vAlign w:val="center"/>
          </w:tcPr>
          <w:p w:rsidR="0057031A" w:rsidRPr="0057031A" w:rsidRDefault="0057031A" w:rsidP="0057031A">
            <w:pPr>
              <w:jc w:val="center"/>
              <w:rPr>
                <w:b w:val="0"/>
              </w:rPr>
            </w:pPr>
            <w:r w:rsidRPr="0057031A">
              <w:rPr>
                <w:b w:val="0"/>
              </w:rPr>
              <w:t>88,10</w:t>
            </w:r>
          </w:p>
        </w:tc>
      </w:tr>
    </w:tbl>
    <w:p w:rsidR="0057031A" w:rsidRPr="0057031A" w:rsidRDefault="0057031A" w:rsidP="0057031A">
      <w:pPr>
        <w:spacing w:after="200" w:line="276" w:lineRule="auto"/>
        <w:rPr>
          <w:rFonts w:asciiTheme="minorHAnsi" w:eastAsiaTheme="minorHAnsi" w:hAnsiTheme="minorHAnsi" w:cstheme="minorBidi"/>
          <w:b w:val="0"/>
          <w:sz w:val="22"/>
          <w:szCs w:val="22"/>
          <w:lang w:eastAsia="en-US"/>
        </w:rPr>
      </w:pPr>
    </w:p>
    <w:p w:rsidR="0057031A" w:rsidRPr="0057031A" w:rsidRDefault="0057031A" w:rsidP="0057031A">
      <w:pPr>
        <w:spacing w:line="360" w:lineRule="auto"/>
        <w:jc w:val="right"/>
        <w:rPr>
          <w:rFonts w:eastAsiaTheme="minorHAnsi"/>
          <w:b w:val="0"/>
          <w:sz w:val="28"/>
          <w:szCs w:val="28"/>
          <w:lang w:eastAsia="en-US"/>
        </w:rPr>
      </w:pPr>
      <w:r w:rsidRPr="0057031A">
        <w:rPr>
          <w:rFonts w:eastAsiaTheme="minorHAnsi"/>
          <w:b w:val="0"/>
          <w:sz w:val="28"/>
          <w:szCs w:val="28"/>
          <w:lang w:eastAsia="en-US"/>
        </w:rPr>
        <w:t>Продолжение таблицы</w:t>
      </w:r>
      <w:r w:rsidR="00EC4234">
        <w:rPr>
          <w:rFonts w:eastAsiaTheme="minorHAnsi"/>
          <w:b w:val="0"/>
          <w:sz w:val="28"/>
          <w:szCs w:val="28"/>
          <w:lang w:eastAsia="en-US"/>
        </w:rPr>
        <w:t xml:space="preserve"> </w:t>
      </w:r>
      <w:r w:rsidRPr="0057031A">
        <w:rPr>
          <w:rFonts w:eastAsiaTheme="minorHAnsi"/>
          <w:b w:val="0"/>
          <w:sz w:val="28"/>
          <w:szCs w:val="28"/>
          <w:lang w:eastAsia="en-US"/>
        </w:rPr>
        <w:t xml:space="preserve"> 2.2.</w:t>
      </w:r>
    </w:p>
    <w:tbl>
      <w:tblPr>
        <w:tblW w:w="495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4"/>
        <w:gridCol w:w="1154"/>
        <w:gridCol w:w="1115"/>
        <w:gridCol w:w="1275"/>
        <w:gridCol w:w="1705"/>
      </w:tblGrid>
      <w:tr w:rsidR="002345E0" w:rsidRPr="0057031A" w:rsidTr="0057031A">
        <w:tc>
          <w:tcPr>
            <w:tcW w:w="2312" w:type="pct"/>
          </w:tcPr>
          <w:p w:rsidR="002345E0" w:rsidRPr="0057031A" w:rsidRDefault="002345E0" w:rsidP="002345E0">
            <w:pPr>
              <w:jc w:val="center"/>
              <w:rPr>
                <w:b w:val="0"/>
              </w:rPr>
            </w:pPr>
            <w:r>
              <w:rPr>
                <w:b w:val="0"/>
              </w:rPr>
              <w:t>1</w:t>
            </w:r>
          </w:p>
        </w:tc>
        <w:tc>
          <w:tcPr>
            <w:tcW w:w="591" w:type="pct"/>
            <w:vAlign w:val="center"/>
          </w:tcPr>
          <w:p w:rsidR="002345E0" w:rsidRPr="0057031A" w:rsidRDefault="002345E0" w:rsidP="0057031A">
            <w:pPr>
              <w:jc w:val="center"/>
              <w:rPr>
                <w:b w:val="0"/>
              </w:rPr>
            </w:pPr>
            <w:r>
              <w:rPr>
                <w:b w:val="0"/>
              </w:rPr>
              <w:t>2</w:t>
            </w:r>
          </w:p>
        </w:tc>
        <w:tc>
          <w:tcPr>
            <w:tcW w:w="571" w:type="pct"/>
            <w:vAlign w:val="center"/>
          </w:tcPr>
          <w:p w:rsidR="002345E0" w:rsidRPr="0057031A" w:rsidRDefault="002345E0" w:rsidP="0057031A">
            <w:pPr>
              <w:jc w:val="center"/>
              <w:rPr>
                <w:b w:val="0"/>
              </w:rPr>
            </w:pPr>
            <w:r>
              <w:rPr>
                <w:b w:val="0"/>
              </w:rPr>
              <w:t>3</w:t>
            </w:r>
          </w:p>
        </w:tc>
        <w:tc>
          <w:tcPr>
            <w:tcW w:w="653" w:type="pct"/>
            <w:vAlign w:val="center"/>
          </w:tcPr>
          <w:p w:rsidR="002345E0" w:rsidRPr="0057031A" w:rsidRDefault="002345E0" w:rsidP="0057031A">
            <w:pPr>
              <w:jc w:val="center"/>
              <w:rPr>
                <w:b w:val="0"/>
              </w:rPr>
            </w:pPr>
            <w:r>
              <w:rPr>
                <w:b w:val="0"/>
              </w:rPr>
              <w:t>4</w:t>
            </w:r>
          </w:p>
        </w:tc>
        <w:tc>
          <w:tcPr>
            <w:tcW w:w="873" w:type="pct"/>
            <w:vAlign w:val="center"/>
          </w:tcPr>
          <w:p w:rsidR="002345E0" w:rsidRPr="0057031A" w:rsidRDefault="002345E0" w:rsidP="0057031A">
            <w:pPr>
              <w:jc w:val="center"/>
              <w:rPr>
                <w:b w:val="0"/>
              </w:rPr>
            </w:pPr>
            <w:r>
              <w:rPr>
                <w:b w:val="0"/>
              </w:rPr>
              <w:t>5</w:t>
            </w:r>
          </w:p>
        </w:tc>
      </w:tr>
      <w:tr w:rsidR="0057031A" w:rsidRPr="0057031A" w:rsidTr="0057031A">
        <w:tc>
          <w:tcPr>
            <w:tcW w:w="2312" w:type="pct"/>
          </w:tcPr>
          <w:p w:rsidR="0057031A" w:rsidRPr="0057031A" w:rsidRDefault="0057031A" w:rsidP="0057031A">
            <w:pPr>
              <w:rPr>
                <w:b w:val="0"/>
              </w:rPr>
            </w:pPr>
            <w:r w:rsidRPr="0057031A">
              <w:rPr>
                <w:b w:val="0"/>
              </w:rPr>
              <w:t>5. Фондоотдача, руб.</w:t>
            </w:r>
          </w:p>
        </w:tc>
        <w:tc>
          <w:tcPr>
            <w:tcW w:w="591" w:type="pct"/>
            <w:vAlign w:val="center"/>
          </w:tcPr>
          <w:p w:rsidR="0057031A" w:rsidRPr="0057031A" w:rsidRDefault="0057031A" w:rsidP="0057031A">
            <w:pPr>
              <w:jc w:val="center"/>
              <w:rPr>
                <w:b w:val="0"/>
              </w:rPr>
            </w:pPr>
            <w:r w:rsidRPr="0057031A">
              <w:rPr>
                <w:b w:val="0"/>
              </w:rPr>
              <w:t>2,36</w:t>
            </w:r>
          </w:p>
        </w:tc>
        <w:tc>
          <w:tcPr>
            <w:tcW w:w="571" w:type="pct"/>
            <w:vAlign w:val="center"/>
          </w:tcPr>
          <w:p w:rsidR="0057031A" w:rsidRPr="0057031A" w:rsidRDefault="0057031A" w:rsidP="0057031A">
            <w:pPr>
              <w:jc w:val="center"/>
              <w:rPr>
                <w:b w:val="0"/>
              </w:rPr>
            </w:pPr>
            <w:r w:rsidRPr="0057031A">
              <w:rPr>
                <w:b w:val="0"/>
              </w:rPr>
              <w:t>3,48</w:t>
            </w:r>
          </w:p>
        </w:tc>
        <w:tc>
          <w:tcPr>
            <w:tcW w:w="653" w:type="pct"/>
            <w:vAlign w:val="center"/>
          </w:tcPr>
          <w:p w:rsidR="0057031A" w:rsidRPr="0057031A" w:rsidRDefault="0057031A" w:rsidP="0057031A">
            <w:pPr>
              <w:jc w:val="center"/>
              <w:rPr>
                <w:b w:val="0"/>
              </w:rPr>
            </w:pPr>
            <w:r w:rsidRPr="0057031A">
              <w:rPr>
                <w:b w:val="0"/>
              </w:rPr>
              <w:t>2,74</w:t>
            </w:r>
          </w:p>
        </w:tc>
        <w:tc>
          <w:tcPr>
            <w:tcW w:w="873" w:type="pct"/>
            <w:vAlign w:val="center"/>
          </w:tcPr>
          <w:p w:rsidR="0057031A" w:rsidRPr="0057031A" w:rsidRDefault="0057031A" w:rsidP="0057031A">
            <w:pPr>
              <w:jc w:val="center"/>
              <w:rPr>
                <w:b w:val="0"/>
              </w:rPr>
            </w:pPr>
            <w:r w:rsidRPr="0057031A">
              <w:rPr>
                <w:b w:val="0"/>
              </w:rPr>
              <w:t>116,10</w:t>
            </w:r>
          </w:p>
        </w:tc>
      </w:tr>
      <w:tr w:rsidR="0057031A" w:rsidRPr="0057031A" w:rsidTr="0057031A">
        <w:tc>
          <w:tcPr>
            <w:tcW w:w="2312" w:type="pct"/>
          </w:tcPr>
          <w:p w:rsidR="0057031A" w:rsidRPr="0057031A" w:rsidRDefault="0057031A" w:rsidP="0057031A">
            <w:pPr>
              <w:rPr>
                <w:b w:val="0"/>
              </w:rPr>
            </w:pPr>
            <w:r w:rsidRPr="0057031A">
              <w:rPr>
                <w:b w:val="0"/>
              </w:rPr>
              <w:t>6. Рентабельность использования осно</w:t>
            </w:r>
            <w:r w:rsidRPr="0057031A">
              <w:rPr>
                <w:b w:val="0"/>
              </w:rPr>
              <w:t>в</w:t>
            </w:r>
            <w:r w:rsidRPr="0057031A">
              <w:rPr>
                <w:b w:val="0"/>
              </w:rPr>
              <w:t>ных средств, %</w:t>
            </w:r>
          </w:p>
        </w:tc>
        <w:tc>
          <w:tcPr>
            <w:tcW w:w="591" w:type="pct"/>
            <w:vAlign w:val="center"/>
          </w:tcPr>
          <w:p w:rsidR="0057031A" w:rsidRPr="0057031A" w:rsidRDefault="0057031A" w:rsidP="0057031A">
            <w:pPr>
              <w:jc w:val="center"/>
              <w:rPr>
                <w:b w:val="0"/>
              </w:rPr>
            </w:pPr>
            <w:r w:rsidRPr="0057031A">
              <w:rPr>
                <w:b w:val="0"/>
              </w:rPr>
              <w:t>91,80</w:t>
            </w:r>
          </w:p>
        </w:tc>
        <w:tc>
          <w:tcPr>
            <w:tcW w:w="571" w:type="pct"/>
            <w:vAlign w:val="center"/>
          </w:tcPr>
          <w:p w:rsidR="0057031A" w:rsidRPr="0057031A" w:rsidRDefault="0057031A" w:rsidP="0057031A">
            <w:pPr>
              <w:jc w:val="center"/>
              <w:rPr>
                <w:b w:val="0"/>
              </w:rPr>
            </w:pPr>
            <w:r w:rsidRPr="0057031A">
              <w:rPr>
                <w:b w:val="0"/>
              </w:rPr>
              <w:t>5,51</w:t>
            </w:r>
          </w:p>
        </w:tc>
        <w:tc>
          <w:tcPr>
            <w:tcW w:w="653" w:type="pct"/>
            <w:vAlign w:val="center"/>
          </w:tcPr>
          <w:p w:rsidR="0057031A" w:rsidRPr="0057031A" w:rsidRDefault="0057031A" w:rsidP="0057031A">
            <w:pPr>
              <w:jc w:val="center"/>
              <w:rPr>
                <w:b w:val="0"/>
              </w:rPr>
            </w:pPr>
            <w:r w:rsidRPr="0057031A">
              <w:rPr>
                <w:b w:val="0"/>
              </w:rPr>
              <w:t>- 235,85</w:t>
            </w:r>
          </w:p>
        </w:tc>
        <w:tc>
          <w:tcPr>
            <w:tcW w:w="873" w:type="pct"/>
            <w:vAlign w:val="center"/>
          </w:tcPr>
          <w:p w:rsidR="0057031A" w:rsidRPr="0057031A" w:rsidRDefault="0057031A" w:rsidP="0057031A">
            <w:pPr>
              <w:jc w:val="center"/>
              <w:rPr>
                <w:b w:val="0"/>
                <w:sz w:val="20"/>
                <w:szCs w:val="20"/>
              </w:rPr>
            </w:pPr>
            <w:r w:rsidRPr="0057031A">
              <w:rPr>
                <w:b w:val="0"/>
                <w:sz w:val="20"/>
                <w:szCs w:val="20"/>
              </w:rPr>
              <w:t>-</w:t>
            </w:r>
          </w:p>
        </w:tc>
      </w:tr>
      <w:tr w:rsidR="0057031A" w:rsidRPr="0057031A" w:rsidTr="0057031A">
        <w:tc>
          <w:tcPr>
            <w:tcW w:w="5000" w:type="pct"/>
            <w:gridSpan w:val="5"/>
          </w:tcPr>
          <w:p w:rsidR="0057031A" w:rsidRPr="0057031A" w:rsidRDefault="0057031A" w:rsidP="0057031A">
            <w:pPr>
              <w:jc w:val="center"/>
            </w:pPr>
            <w:r w:rsidRPr="0057031A">
              <w:t>Б. Показатели эффективности использования трудовых ресурсов</w:t>
            </w:r>
          </w:p>
        </w:tc>
      </w:tr>
      <w:tr w:rsidR="0057031A" w:rsidRPr="0057031A" w:rsidTr="0057031A">
        <w:tc>
          <w:tcPr>
            <w:tcW w:w="2312" w:type="pct"/>
          </w:tcPr>
          <w:p w:rsidR="0057031A" w:rsidRPr="0057031A" w:rsidRDefault="0057031A" w:rsidP="0057031A">
            <w:pPr>
              <w:rPr>
                <w:b w:val="0"/>
              </w:rPr>
            </w:pPr>
            <w:r w:rsidRPr="0057031A">
              <w:rPr>
                <w:b w:val="0"/>
              </w:rPr>
              <w:t xml:space="preserve">7. Затраты труда, тыс. чел.-час. </w:t>
            </w:r>
          </w:p>
        </w:tc>
        <w:tc>
          <w:tcPr>
            <w:tcW w:w="591" w:type="pct"/>
            <w:vAlign w:val="center"/>
          </w:tcPr>
          <w:p w:rsidR="0057031A" w:rsidRPr="0057031A" w:rsidRDefault="0057031A" w:rsidP="0057031A">
            <w:pPr>
              <w:jc w:val="center"/>
              <w:rPr>
                <w:b w:val="0"/>
              </w:rPr>
            </w:pPr>
            <w:r w:rsidRPr="0057031A">
              <w:rPr>
                <w:b w:val="0"/>
              </w:rPr>
              <w:t>55</w:t>
            </w:r>
          </w:p>
        </w:tc>
        <w:tc>
          <w:tcPr>
            <w:tcW w:w="571" w:type="pct"/>
            <w:vAlign w:val="center"/>
          </w:tcPr>
          <w:p w:rsidR="0057031A" w:rsidRPr="0057031A" w:rsidRDefault="0057031A" w:rsidP="0057031A">
            <w:pPr>
              <w:jc w:val="center"/>
              <w:rPr>
                <w:b w:val="0"/>
              </w:rPr>
            </w:pPr>
            <w:r w:rsidRPr="0057031A">
              <w:rPr>
                <w:b w:val="0"/>
              </w:rPr>
              <w:t>201</w:t>
            </w:r>
          </w:p>
        </w:tc>
        <w:tc>
          <w:tcPr>
            <w:tcW w:w="653" w:type="pct"/>
            <w:vAlign w:val="center"/>
          </w:tcPr>
          <w:p w:rsidR="0057031A" w:rsidRPr="0057031A" w:rsidRDefault="0057031A" w:rsidP="0057031A">
            <w:pPr>
              <w:jc w:val="center"/>
              <w:rPr>
                <w:b w:val="0"/>
              </w:rPr>
            </w:pPr>
            <w:r w:rsidRPr="0057031A">
              <w:rPr>
                <w:b w:val="0"/>
              </w:rPr>
              <w:t>156</w:t>
            </w:r>
          </w:p>
        </w:tc>
        <w:tc>
          <w:tcPr>
            <w:tcW w:w="873" w:type="pct"/>
            <w:vAlign w:val="center"/>
          </w:tcPr>
          <w:p w:rsidR="0057031A" w:rsidRPr="0057031A" w:rsidRDefault="0057031A" w:rsidP="0057031A">
            <w:pPr>
              <w:jc w:val="center"/>
              <w:rPr>
                <w:b w:val="0"/>
              </w:rPr>
            </w:pPr>
            <w:r w:rsidRPr="0057031A">
              <w:rPr>
                <w:b w:val="0"/>
              </w:rPr>
              <w:t>283,64</w:t>
            </w:r>
          </w:p>
        </w:tc>
      </w:tr>
      <w:tr w:rsidR="0057031A" w:rsidRPr="0057031A" w:rsidTr="0057031A">
        <w:tc>
          <w:tcPr>
            <w:tcW w:w="2312" w:type="pct"/>
          </w:tcPr>
          <w:p w:rsidR="0057031A" w:rsidRPr="0057031A" w:rsidRDefault="0057031A" w:rsidP="0057031A">
            <w:pPr>
              <w:rPr>
                <w:b w:val="0"/>
              </w:rPr>
            </w:pPr>
            <w:r w:rsidRPr="0057031A">
              <w:rPr>
                <w:b w:val="0"/>
              </w:rPr>
              <w:t xml:space="preserve">8. Производительность труда, тыс. руб./чел. </w:t>
            </w:r>
          </w:p>
        </w:tc>
        <w:tc>
          <w:tcPr>
            <w:tcW w:w="591" w:type="pct"/>
            <w:vAlign w:val="center"/>
          </w:tcPr>
          <w:p w:rsidR="0057031A" w:rsidRPr="0057031A" w:rsidRDefault="0057031A" w:rsidP="0057031A">
            <w:pPr>
              <w:jc w:val="center"/>
              <w:rPr>
                <w:b w:val="0"/>
              </w:rPr>
            </w:pPr>
            <w:r w:rsidRPr="0057031A">
              <w:rPr>
                <w:b w:val="0"/>
              </w:rPr>
              <w:t>1817,09</w:t>
            </w:r>
          </w:p>
        </w:tc>
        <w:tc>
          <w:tcPr>
            <w:tcW w:w="571" w:type="pct"/>
            <w:vAlign w:val="center"/>
          </w:tcPr>
          <w:p w:rsidR="0057031A" w:rsidRPr="0057031A" w:rsidRDefault="0057031A" w:rsidP="0057031A">
            <w:pPr>
              <w:jc w:val="center"/>
              <w:rPr>
                <w:b w:val="0"/>
              </w:rPr>
            </w:pPr>
            <w:r w:rsidRPr="0057031A">
              <w:rPr>
                <w:b w:val="0"/>
              </w:rPr>
              <w:t>883,13</w:t>
            </w:r>
          </w:p>
        </w:tc>
        <w:tc>
          <w:tcPr>
            <w:tcW w:w="653" w:type="pct"/>
            <w:vAlign w:val="center"/>
          </w:tcPr>
          <w:p w:rsidR="0057031A" w:rsidRPr="0057031A" w:rsidRDefault="0057031A" w:rsidP="0057031A">
            <w:pPr>
              <w:jc w:val="center"/>
              <w:rPr>
                <w:b w:val="0"/>
              </w:rPr>
            </w:pPr>
            <w:r w:rsidRPr="0057031A">
              <w:rPr>
                <w:b w:val="0"/>
              </w:rPr>
              <w:t>414,31</w:t>
            </w:r>
          </w:p>
        </w:tc>
        <w:tc>
          <w:tcPr>
            <w:tcW w:w="873" w:type="pct"/>
            <w:vAlign w:val="center"/>
          </w:tcPr>
          <w:p w:rsidR="0057031A" w:rsidRPr="0057031A" w:rsidRDefault="0057031A" w:rsidP="0057031A">
            <w:pPr>
              <w:jc w:val="center"/>
              <w:rPr>
                <w:b w:val="0"/>
              </w:rPr>
            </w:pPr>
            <w:r w:rsidRPr="0057031A">
              <w:rPr>
                <w:b w:val="0"/>
              </w:rPr>
              <w:t>22,80</w:t>
            </w:r>
          </w:p>
        </w:tc>
      </w:tr>
      <w:tr w:rsidR="0057031A" w:rsidRPr="0057031A" w:rsidTr="0057031A">
        <w:tc>
          <w:tcPr>
            <w:tcW w:w="2312" w:type="pct"/>
          </w:tcPr>
          <w:p w:rsidR="0057031A" w:rsidRPr="0057031A" w:rsidRDefault="0057031A" w:rsidP="0057031A">
            <w:pPr>
              <w:rPr>
                <w:b w:val="0"/>
              </w:rPr>
            </w:pPr>
            <w:r w:rsidRPr="0057031A">
              <w:rPr>
                <w:b w:val="0"/>
              </w:rPr>
              <w:t>9. Фонд оплаты труда, тыс. руб.</w:t>
            </w:r>
          </w:p>
        </w:tc>
        <w:tc>
          <w:tcPr>
            <w:tcW w:w="591" w:type="pct"/>
            <w:vAlign w:val="center"/>
          </w:tcPr>
          <w:p w:rsidR="0057031A" w:rsidRPr="0057031A" w:rsidRDefault="0057031A" w:rsidP="0057031A">
            <w:pPr>
              <w:jc w:val="center"/>
              <w:rPr>
                <w:b w:val="0"/>
              </w:rPr>
            </w:pPr>
            <w:r w:rsidRPr="0057031A">
              <w:rPr>
                <w:b w:val="0"/>
              </w:rPr>
              <w:t>2501</w:t>
            </w:r>
          </w:p>
        </w:tc>
        <w:tc>
          <w:tcPr>
            <w:tcW w:w="571" w:type="pct"/>
            <w:vAlign w:val="center"/>
          </w:tcPr>
          <w:p w:rsidR="0057031A" w:rsidRPr="0057031A" w:rsidRDefault="0057031A" w:rsidP="0057031A">
            <w:pPr>
              <w:jc w:val="center"/>
              <w:rPr>
                <w:b w:val="0"/>
              </w:rPr>
            </w:pPr>
            <w:r w:rsidRPr="0057031A">
              <w:rPr>
                <w:b w:val="0"/>
              </w:rPr>
              <w:t>12573</w:t>
            </w:r>
          </w:p>
        </w:tc>
        <w:tc>
          <w:tcPr>
            <w:tcW w:w="653" w:type="pct"/>
            <w:vAlign w:val="center"/>
          </w:tcPr>
          <w:p w:rsidR="0057031A" w:rsidRPr="0057031A" w:rsidRDefault="0057031A" w:rsidP="0057031A">
            <w:pPr>
              <w:jc w:val="center"/>
              <w:rPr>
                <w:b w:val="0"/>
              </w:rPr>
            </w:pPr>
            <w:r w:rsidRPr="0057031A">
              <w:rPr>
                <w:b w:val="0"/>
              </w:rPr>
              <w:t>7891</w:t>
            </w:r>
          </w:p>
        </w:tc>
        <w:tc>
          <w:tcPr>
            <w:tcW w:w="873" w:type="pct"/>
            <w:vAlign w:val="center"/>
          </w:tcPr>
          <w:p w:rsidR="0057031A" w:rsidRPr="0057031A" w:rsidRDefault="0057031A" w:rsidP="0057031A">
            <w:pPr>
              <w:jc w:val="center"/>
              <w:rPr>
                <w:b w:val="0"/>
              </w:rPr>
            </w:pPr>
            <w:r w:rsidRPr="0057031A">
              <w:rPr>
                <w:b w:val="0"/>
              </w:rPr>
              <w:t>315,51</w:t>
            </w:r>
          </w:p>
        </w:tc>
      </w:tr>
      <w:tr w:rsidR="0057031A" w:rsidRPr="0057031A" w:rsidTr="0057031A">
        <w:tc>
          <w:tcPr>
            <w:tcW w:w="2312" w:type="pct"/>
          </w:tcPr>
          <w:p w:rsidR="0057031A" w:rsidRPr="0057031A" w:rsidRDefault="0057031A" w:rsidP="0057031A">
            <w:pPr>
              <w:rPr>
                <w:b w:val="0"/>
              </w:rPr>
            </w:pPr>
            <w:r w:rsidRPr="0057031A">
              <w:rPr>
                <w:b w:val="0"/>
              </w:rPr>
              <w:t>10. Выручка на 1 руб. оплаты труда, руб.</w:t>
            </w:r>
          </w:p>
        </w:tc>
        <w:tc>
          <w:tcPr>
            <w:tcW w:w="591" w:type="pct"/>
            <w:vAlign w:val="center"/>
          </w:tcPr>
          <w:p w:rsidR="0057031A" w:rsidRPr="0057031A" w:rsidRDefault="0057031A" w:rsidP="0057031A">
            <w:pPr>
              <w:jc w:val="center"/>
              <w:rPr>
                <w:b w:val="0"/>
              </w:rPr>
            </w:pPr>
            <w:r w:rsidRPr="0057031A">
              <w:rPr>
                <w:b w:val="0"/>
              </w:rPr>
              <w:t>23,25</w:t>
            </w:r>
          </w:p>
        </w:tc>
        <w:tc>
          <w:tcPr>
            <w:tcW w:w="571" w:type="pct"/>
            <w:vAlign w:val="center"/>
          </w:tcPr>
          <w:p w:rsidR="0057031A" w:rsidRPr="0057031A" w:rsidRDefault="0057031A" w:rsidP="0057031A">
            <w:pPr>
              <w:jc w:val="center"/>
              <w:rPr>
                <w:b w:val="0"/>
              </w:rPr>
            </w:pPr>
            <w:r w:rsidRPr="0057031A">
              <w:rPr>
                <w:b w:val="0"/>
              </w:rPr>
              <w:t>7,38</w:t>
            </w:r>
          </w:p>
        </w:tc>
        <w:tc>
          <w:tcPr>
            <w:tcW w:w="653" w:type="pct"/>
            <w:vAlign w:val="center"/>
          </w:tcPr>
          <w:p w:rsidR="0057031A" w:rsidRPr="0057031A" w:rsidRDefault="0057031A" w:rsidP="0057031A">
            <w:pPr>
              <w:jc w:val="center"/>
              <w:rPr>
                <w:b w:val="0"/>
              </w:rPr>
            </w:pPr>
            <w:r w:rsidRPr="0057031A">
              <w:rPr>
                <w:b w:val="0"/>
              </w:rPr>
              <w:t>4,57</w:t>
            </w:r>
          </w:p>
        </w:tc>
        <w:tc>
          <w:tcPr>
            <w:tcW w:w="873" w:type="pct"/>
            <w:vAlign w:val="center"/>
          </w:tcPr>
          <w:p w:rsidR="0057031A" w:rsidRPr="0057031A" w:rsidRDefault="0057031A" w:rsidP="0057031A">
            <w:pPr>
              <w:jc w:val="center"/>
              <w:rPr>
                <w:b w:val="0"/>
              </w:rPr>
            </w:pPr>
            <w:r w:rsidRPr="0057031A">
              <w:rPr>
                <w:b w:val="0"/>
              </w:rPr>
              <w:t>19,66</w:t>
            </w:r>
          </w:p>
        </w:tc>
      </w:tr>
      <w:tr w:rsidR="0057031A" w:rsidRPr="0057031A" w:rsidTr="0057031A">
        <w:tc>
          <w:tcPr>
            <w:tcW w:w="5000" w:type="pct"/>
            <w:gridSpan w:val="5"/>
          </w:tcPr>
          <w:p w:rsidR="0057031A" w:rsidRPr="0057031A" w:rsidRDefault="0057031A" w:rsidP="0057031A">
            <w:pPr>
              <w:jc w:val="center"/>
            </w:pPr>
            <w:r w:rsidRPr="0057031A">
              <w:t>В. Показатели эффективности использования земельных ресурсов</w:t>
            </w:r>
          </w:p>
        </w:tc>
      </w:tr>
      <w:tr w:rsidR="0057031A" w:rsidRPr="0057031A" w:rsidTr="0057031A">
        <w:tc>
          <w:tcPr>
            <w:tcW w:w="2312" w:type="pct"/>
          </w:tcPr>
          <w:p w:rsidR="0057031A" w:rsidRPr="0057031A" w:rsidRDefault="0057031A" w:rsidP="0057031A">
            <w:pPr>
              <w:rPr>
                <w:b w:val="0"/>
              </w:rPr>
            </w:pPr>
            <w:r w:rsidRPr="0057031A">
              <w:rPr>
                <w:b w:val="0"/>
              </w:rPr>
              <w:t>11. Произведено ц</w:t>
            </w:r>
          </w:p>
          <w:p w:rsidR="0057031A" w:rsidRPr="0057031A" w:rsidRDefault="0057031A" w:rsidP="0057031A">
            <w:pPr>
              <w:rPr>
                <w:b w:val="0"/>
              </w:rPr>
            </w:pPr>
            <w:r w:rsidRPr="0057031A">
              <w:rPr>
                <w:b w:val="0"/>
              </w:rPr>
              <w:t xml:space="preserve">молока на </w:t>
            </w:r>
            <w:smartTag w:uri="urn:schemas-microsoft-com:office:smarttags" w:element="metricconverter">
              <w:smartTagPr>
                <w:attr w:name="ProductID" w:val="100 га"/>
              </w:smartTagPr>
              <w:r w:rsidRPr="0057031A">
                <w:rPr>
                  <w:b w:val="0"/>
                </w:rPr>
                <w:t>100 га</w:t>
              </w:r>
            </w:smartTag>
            <w:r w:rsidRPr="0057031A">
              <w:rPr>
                <w:b w:val="0"/>
              </w:rPr>
              <w:t xml:space="preserve"> с.-х. угодий</w:t>
            </w:r>
          </w:p>
          <w:p w:rsidR="0057031A" w:rsidRPr="0057031A" w:rsidRDefault="0057031A" w:rsidP="0057031A">
            <w:pPr>
              <w:rPr>
                <w:b w:val="0"/>
              </w:rPr>
            </w:pPr>
            <w:r w:rsidRPr="0057031A">
              <w:rPr>
                <w:b w:val="0"/>
              </w:rPr>
              <w:t xml:space="preserve">прирост живой массы КРС на </w:t>
            </w:r>
            <w:smartTag w:uri="urn:schemas-microsoft-com:office:smarttags" w:element="metricconverter">
              <w:smartTagPr>
                <w:attr w:name="ProductID" w:val="100 га"/>
              </w:smartTagPr>
              <w:r w:rsidRPr="0057031A">
                <w:rPr>
                  <w:b w:val="0"/>
                </w:rPr>
                <w:t>100 га</w:t>
              </w:r>
            </w:smartTag>
            <w:r w:rsidRPr="0057031A">
              <w:rPr>
                <w:b w:val="0"/>
              </w:rPr>
              <w:t xml:space="preserve"> с.-х. угодий</w:t>
            </w:r>
          </w:p>
          <w:p w:rsidR="0057031A" w:rsidRPr="0057031A" w:rsidRDefault="0057031A" w:rsidP="0057031A">
            <w:pPr>
              <w:rPr>
                <w:b w:val="0"/>
              </w:rPr>
            </w:pPr>
            <w:r w:rsidRPr="0057031A">
              <w:rPr>
                <w:b w:val="0"/>
              </w:rPr>
              <w:t xml:space="preserve">зерна на </w:t>
            </w:r>
            <w:smartTag w:uri="urn:schemas-microsoft-com:office:smarttags" w:element="metricconverter">
              <w:smartTagPr>
                <w:attr w:name="ProductID" w:val="100 га"/>
              </w:smartTagPr>
              <w:r w:rsidRPr="0057031A">
                <w:rPr>
                  <w:b w:val="0"/>
                </w:rPr>
                <w:t>100 га</w:t>
              </w:r>
            </w:smartTag>
            <w:r w:rsidRPr="0057031A">
              <w:rPr>
                <w:b w:val="0"/>
              </w:rPr>
              <w:t xml:space="preserve"> пашни </w:t>
            </w:r>
          </w:p>
        </w:tc>
        <w:tc>
          <w:tcPr>
            <w:tcW w:w="591" w:type="pct"/>
            <w:vAlign w:val="center"/>
          </w:tcPr>
          <w:p w:rsidR="0057031A" w:rsidRPr="0057031A" w:rsidRDefault="0057031A" w:rsidP="0057031A">
            <w:pPr>
              <w:jc w:val="center"/>
              <w:rPr>
                <w:b w:val="0"/>
              </w:rPr>
            </w:pPr>
          </w:p>
          <w:p w:rsidR="0057031A" w:rsidRPr="0057031A" w:rsidRDefault="0057031A" w:rsidP="0057031A">
            <w:pPr>
              <w:jc w:val="center"/>
              <w:rPr>
                <w:b w:val="0"/>
              </w:rPr>
            </w:pPr>
            <w:r w:rsidRPr="0057031A">
              <w:rPr>
                <w:b w:val="0"/>
              </w:rPr>
              <w:t>219,13</w:t>
            </w:r>
          </w:p>
          <w:p w:rsidR="0057031A" w:rsidRPr="0057031A" w:rsidRDefault="0057031A" w:rsidP="0057031A">
            <w:pPr>
              <w:jc w:val="center"/>
              <w:rPr>
                <w:b w:val="0"/>
              </w:rPr>
            </w:pPr>
            <w:r w:rsidRPr="0057031A">
              <w:rPr>
                <w:b w:val="0"/>
              </w:rPr>
              <w:t>20,90</w:t>
            </w:r>
          </w:p>
          <w:p w:rsidR="0057031A" w:rsidRPr="0057031A" w:rsidRDefault="0057031A" w:rsidP="0057031A">
            <w:pPr>
              <w:jc w:val="center"/>
              <w:rPr>
                <w:b w:val="0"/>
              </w:rPr>
            </w:pPr>
          </w:p>
          <w:p w:rsidR="0057031A" w:rsidRPr="0057031A" w:rsidRDefault="0057031A" w:rsidP="0057031A">
            <w:pPr>
              <w:jc w:val="center"/>
              <w:rPr>
                <w:b w:val="0"/>
              </w:rPr>
            </w:pPr>
            <w:r w:rsidRPr="0057031A">
              <w:rPr>
                <w:b w:val="0"/>
              </w:rPr>
              <w:t>627,59</w:t>
            </w:r>
          </w:p>
          <w:p w:rsidR="0057031A" w:rsidRPr="0057031A" w:rsidRDefault="0057031A" w:rsidP="0057031A">
            <w:pPr>
              <w:jc w:val="center"/>
              <w:rPr>
                <w:b w:val="0"/>
              </w:rPr>
            </w:pPr>
          </w:p>
        </w:tc>
        <w:tc>
          <w:tcPr>
            <w:tcW w:w="571" w:type="pct"/>
            <w:vAlign w:val="center"/>
          </w:tcPr>
          <w:p w:rsidR="0057031A" w:rsidRPr="0057031A" w:rsidRDefault="0057031A" w:rsidP="0057031A">
            <w:pPr>
              <w:jc w:val="center"/>
              <w:rPr>
                <w:b w:val="0"/>
              </w:rPr>
            </w:pPr>
            <w:r w:rsidRPr="0057031A">
              <w:rPr>
                <w:b w:val="0"/>
              </w:rPr>
              <w:t>323,94</w:t>
            </w:r>
          </w:p>
          <w:p w:rsidR="0057031A" w:rsidRPr="0057031A" w:rsidRDefault="0057031A" w:rsidP="0057031A">
            <w:pPr>
              <w:jc w:val="center"/>
              <w:rPr>
                <w:b w:val="0"/>
              </w:rPr>
            </w:pPr>
            <w:r w:rsidRPr="0057031A">
              <w:rPr>
                <w:b w:val="0"/>
              </w:rPr>
              <w:t>17,30</w:t>
            </w:r>
          </w:p>
          <w:p w:rsidR="0057031A" w:rsidRPr="0057031A" w:rsidRDefault="0057031A" w:rsidP="0057031A">
            <w:pPr>
              <w:jc w:val="center"/>
              <w:rPr>
                <w:b w:val="0"/>
              </w:rPr>
            </w:pPr>
          </w:p>
          <w:p w:rsidR="0057031A" w:rsidRPr="0057031A" w:rsidRDefault="0057031A" w:rsidP="0057031A">
            <w:pPr>
              <w:jc w:val="center"/>
              <w:rPr>
                <w:b w:val="0"/>
              </w:rPr>
            </w:pPr>
            <w:r w:rsidRPr="0057031A">
              <w:rPr>
                <w:b w:val="0"/>
              </w:rPr>
              <w:t>471,61</w:t>
            </w:r>
          </w:p>
        </w:tc>
        <w:tc>
          <w:tcPr>
            <w:tcW w:w="653" w:type="pct"/>
            <w:vAlign w:val="center"/>
          </w:tcPr>
          <w:p w:rsidR="0057031A" w:rsidRPr="0057031A" w:rsidRDefault="0057031A" w:rsidP="0057031A">
            <w:pPr>
              <w:jc w:val="center"/>
              <w:rPr>
                <w:b w:val="0"/>
              </w:rPr>
            </w:pPr>
            <w:r w:rsidRPr="0057031A">
              <w:rPr>
                <w:b w:val="0"/>
              </w:rPr>
              <w:t>129,69</w:t>
            </w:r>
          </w:p>
          <w:p w:rsidR="0057031A" w:rsidRPr="0057031A" w:rsidRDefault="0057031A" w:rsidP="0057031A">
            <w:pPr>
              <w:jc w:val="center"/>
              <w:rPr>
                <w:b w:val="0"/>
              </w:rPr>
            </w:pPr>
            <w:r w:rsidRPr="0057031A">
              <w:rPr>
                <w:b w:val="0"/>
              </w:rPr>
              <w:t>2,90</w:t>
            </w:r>
          </w:p>
          <w:p w:rsidR="0057031A" w:rsidRPr="0057031A" w:rsidRDefault="0057031A" w:rsidP="0057031A">
            <w:pPr>
              <w:jc w:val="center"/>
              <w:rPr>
                <w:b w:val="0"/>
              </w:rPr>
            </w:pPr>
          </w:p>
          <w:p w:rsidR="0057031A" w:rsidRPr="0057031A" w:rsidRDefault="0057031A" w:rsidP="0057031A">
            <w:pPr>
              <w:jc w:val="center"/>
              <w:rPr>
                <w:b w:val="0"/>
              </w:rPr>
            </w:pPr>
            <w:r w:rsidRPr="0057031A">
              <w:rPr>
                <w:b w:val="0"/>
              </w:rPr>
              <w:t>272,38</w:t>
            </w:r>
          </w:p>
        </w:tc>
        <w:tc>
          <w:tcPr>
            <w:tcW w:w="873" w:type="pct"/>
            <w:vAlign w:val="center"/>
          </w:tcPr>
          <w:p w:rsidR="0057031A" w:rsidRPr="0057031A" w:rsidRDefault="0057031A" w:rsidP="0057031A">
            <w:pPr>
              <w:jc w:val="center"/>
              <w:rPr>
                <w:b w:val="0"/>
              </w:rPr>
            </w:pPr>
            <w:r w:rsidRPr="0057031A">
              <w:rPr>
                <w:b w:val="0"/>
              </w:rPr>
              <w:t>59,18</w:t>
            </w:r>
          </w:p>
          <w:p w:rsidR="0057031A" w:rsidRPr="0057031A" w:rsidRDefault="0057031A" w:rsidP="0057031A">
            <w:pPr>
              <w:jc w:val="center"/>
              <w:rPr>
                <w:b w:val="0"/>
              </w:rPr>
            </w:pPr>
            <w:r w:rsidRPr="0057031A">
              <w:rPr>
                <w:b w:val="0"/>
              </w:rPr>
              <w:t>13,88</w:t>
            </w:r>
          </w:p>
          <w:p w:rsidR="0057031A" w:rsidRPr="0057031A" w:rsidRDefault="0057031A" w:rsidP="0057031A">
            <w:pPr>
              <w:jc w:val="center"/>
              <w:rPr>
                <w:b w:val="0"/>
              </w:rPr>
            </w:pPr>
          </w:p>
          <w:p w:rsidR="0057031A" w:rsidRPr="0057031A" w:rsidRDefault="0057031A" w:rsidP="0057031A">
            <w:pPr>
              <w:jc w:val="center"/>
              <w:rPr>
                <w:b w:val="0"/>
              </w:rPr>
            </w:pPr>
            <w:r w:rsidRPr="0057031A">
              <w:rPr>
                <w:b w:val="0"/>
              </w:rPr>
              <w:t>43,40</w:t>
            </w:r>
          </w:p>
        </w:tc>
      </w:tr>
      <w:tr w:rsidR="0057031A" w:rsidRPr="0057031A" w:rsidTr="0057031A">
        <w:tc>
          <w:tcPr>
            <w:tcW w:w="5000" w:type="pct"/>
            <w:gridSpan w:val="5"/>
          </w:tcPr>
          <w:p w:rsidR="0057031A" w:rsidRPr="0057031A" w:rsidRDefault="0057031A" w:rsidP="0057031A">
            <w:pPr>
              <w:jc w:val="center"/>
            </w:pPr>
            <w:r w:rsidRPr="0057031A">
              <w:t>Г.Показатели эффективности использования материальных ресурсов</w:t>
            </w:r>
          </w:p>
        </w:tc>
      </w:tr>
      <w:tr w:rsidR="0057031A" w:rsidRPr="0057031A" w:rsidTr="0057031A">
        <w:tc>
          <w:tcPr>
            <w:tcW w:w="2312" w:type="pct"/>
          </w:tcPr>
          <w:p w:rsidR="0057031A" w:rsidRPr="0057031A" w:rsidRDefault="0057031A" w:rsidP="0057031A">
            <w:pPr>
              <w:rPr>
                <w:b w:val="0"/>
              </w:rPr>
            </w:pPr>
            <w:r w:rsidRPr="0057031A">
              <w:rPr>
                <w:b w:val="0"/>
              </w:rPr>
              <w:t xml:space="preserve">12. Материалоотдача, руб. </w:t>
            </w:r>
          </w:p>
        </w:tc>
        <w:tc>
          <w:tcPr>
            <w:tcW w:w="591" w:type="pct"/>
            <w:vAlign w:val="center"/>
          </w:tcPr>
          <w:p w:rsidR="0057031A" w:rsidRPr="0057031A" w:rsidRDefault="0057031A" w:rsidP="0057031A">
            <w:pPr>
              <w:jc w:val="center"/>
              <w:rPr>
                <w:b w:val="0"/>
              </w:rPr>
            </w:pPr>
            <w:r w:rsidRPr="0057031A">
              <w:rPr>
                <w:b w:val="0"/>
              </w:rPr>
              <w:t>1,33</w:t>
            </w:r>
          </w:p>
        </w:tc>
        <w:tc>
          <w:tcPr>
            <w:tcW w:w="571" w:type="pct"/>
            <w:vAlign w:val="center"/>
          </w:tcPr>
          <w:p w:rsidR="0057031A" w:rsidRPr="0057031A" w:rsidRDefault="0057031A" w:rsidP="0057031A">
            <w:pPr>
              <w:jc w:val="center"/>
              <w:rPr>
                <w:b w:val="0"/>
              </w:rPr>
            </w:pPr>
            <w:r w:rsidRPr="0057031A">
              <w:rPr>
                <w:b w:val="0"/>
              </w:rPr>
              <w:t>1,07</w:t>
            </w:r>
          </w:p>
        </w:tc>
        <w:tc>
          <w:tcPr>
            <w:tcW w:w="653" w:type="pct"/>
            <w:vAlign w:val="center"/>
          </w:tcPr>
          <w:p w:rsidR="0057031A" w:rsidRPr="0057031A" w:rsidRDefault="0057031A" w:rsidP="0057031A">
            <w:pPr>
              <w:jc w:val="center"/>
              <w:rPr>
                <w:b w:val="0"/>
              </w:rPr>
            </w:pPr>
            <w:r w:rsidRPr="0057031A">
              <w:rPr>
                <w:b w:val="0"/>
              </w:rPr>
              <w:t>0,87</w:t>
            </w:r>
          </w:p>
        </w:tc>
        <w:tc>
          <w:tcPr>
            <w:tcW w:w="873" w:type="pct"/>
            <w:vAlign w:val="center"/>
          </w:tcPr>
          <w:p w:rsidR="0057031A" w:rsidRPr="0057031A" w:rsidRDefault="0057031A" w:rsidP="0057031A">
            <w:pPr>
              <w:jc w:val="center"/>
              <w:rPr>
                <w:b w:val="0"/>
              </w:rPr>
            </w:pPr>
            <w:r w:rsidRPr="0057031A">
              <w:rPr>
                <w:b w:val="0"/>
              </w:rPr>
              <w:t>65,41</w:t>
            </w:r>
          </w:p>
        </w:tc>
      </w:tr>
      <w:tr w:rsidR="0057031A" w:rsidRPr="0057031A" w:rsidTr="0057031A">
        <w:tc>
          <w:tcPr>
            <w:tcW w:w="2312" w:type="pct"/>
          </w:tcPr>
          <w:p w:rsidR="0057031A" w:rsidRPr="0057031A" w:rsidRDefault="0057031A" w:rsidP="0057031A">
            <w:pPr>
              <w:rPr>
                <w:b w:val="0"/>
              </w:rPr>
            </w:pPr>
            <w:r w:rsidRPr="0057031A">
              <w:rPr>
                <w:b w:val="0"/>
              </w:rPr>
              <w:t xml:space="preserve">13. Материалоемкость, руб. </w:t>
            </w:r>
          </w:p>
        </w:tc>
        <w:tc>
          <w:tcPr>
            <w:tcW w:w="591" w:type="pct"/>
            <w:vAlign w:val="center"/>
          </w:tcPr>
          <w:p w:rsidR="0057031A" w:rsidRPr="0057031A" w:rsidRDefault="0057031A" w:rsidP="0057031A">
            <w:pPr>
              <w:jc w:val="center"/>
              <w:rPr>
                <w:b w:val="0"/>
              </w:rPr>
            </w:pPr>
            <w:r w:rsidRPr="0057031A">
              <w:rPr>
                <w:b w:val="0"/>
              </w:rPr>
              <w:t>0,75</w:t>
            </w:r>
          </w:p>
        </w:tc>
        <w:tc>
          <w:tcPr>
            <w:tcW w:w="571" w:type="pct"/>
            <w:vAlign w:val="center"/>
          </w:tcPr>
          <w:p w:rsidR="0057031A" w:rsidRPr="0057031A" w:rsidRDefault="0057031A" w:rsidP="0057031A">
            <w:pPr>
              <w:jc w:val="center"/>
              <w:rPr>
                <w:b w:val="0"/>
              </w:rPr>
            </w:pPr>
            <w:r w:rsidRPr="0057031A">
              <w:rPr>
                <w:b w:val="0"/>
              </w:rPr>
              <w:t>0,93</w:t>
            </w:r>
          </w:p>
        </w:tc>
        <w:tc>
          <w:tcPr>
            <w:tcW w:w="653" w:type="pct"/>
            <w:vAlign w:val="center"/>
          </w:tcPr>
          <w:p w:rsidR="0057031A" w:rsidRPr="0057031A" w:rsidRDefault="0057031A" w:rsidP="0057031A">
            <w:pPr>
              <w:jc w:val="center"/>
              <w:rPr>
                <w:b w:val="0"/>
              </w:rPr>
            </w:pPr>
            <w:r w:rsidRPr="0057031A">
              <w:rPr>
                <w:b w:val="0"/>
              </w:rPr>
              <w:t>1,16</w:t>
            </w:r>
          </w:p>
        </w:tc>
        <w:tc>
          <w:tcPr>
            <w:tcW w:w="873" w:type="pct"/>
            <w:vAlign w:val="center"/>
          </w:tcPr>
          <w:p w:rsidR="0057031A" w:rsidRPr="0057031A" w:rsidRDefault="0057031A" w:rsidP="0057031A">
            <w:pPr>
              <w:jc w:val="center"/>
              <w:rPr>
                <w:b w:val="0"/>
              </w:rPr>
            </w:pPr>
            <w:r w:rsidRPr="0057031A">
              <w:rPr>
                <w:b w:val="0"/>
              </w:rPr>
              <w:t>154,67</w:t>
            </w:r>
          </w:p>
        </w:tc>
      </w:tr>
      <w:tr w:rsidR="0057031A" w:rsidRPr="0057031A" w:rsidTr="0057031A">
        <w:tc>
          <w:tcPr>
            <w:tcW w:w="2312" w:type="pct"/>
          </w:tcPr>
          <w:p w:rsidR="0057031A" w:rsidRPr="0057031A" w:rsidRDefault="0057031A" w:rsidP="0057031A">
            <w:pPr>
              <w:rPr>
                <w:b w:val="0"/>
              </w:rPr>
            </w:pPr>
            <w:r w:rsidRPr="0057031A">
              <w:rPr>
                <w:b w:val="0"/>
              </w:rPr>
              <w:t>14. Прибыль на 1 руб. материальных з</w:t>
            </w:r>
            <w:r w:rsidRPr="0057031A">
              <w:rPr>
                <w:b w:val="0"/>
              </w:rPr>
              <w:t>а</w:t>
            </w:r>
            <w:r w:rsidRPr="0057031A">
              <w:rPr>
                <w:b w:val="0"/>
              </w:rPr>
              <w:t xml:space="preserve">трат, руб.  </w:t>
            </w:r>
          </w:p>
        </w:tc>
        <w:tc>
          <w:tcPr>
            <w:tcW w:w="591" w:type="pct"/>
            <w:vAlign w:val="center"/>
          </w:tcPr>
          <w:p w:rsidR="0057031A" w:rsidRPr="0057031A" w:rsidRDefault="0057031A" w:rsidP="0057031A">
            <w:pPr>
              <w:jc w:val="center"/>
              <w:rPr>
                <w:b w:val="0"/>
              </w:rPr>
            </w:pPr>
            <w:r w:rsidRPr="0057031A">
              <w:rPr>
                <w:b w:val="0"/>
              </w:rPr>
              <w:t>0,52</w:t>
            </w:r>
          </w:p>
        </w:tc>
        <w:tc>
          <w:tcPr>
            <w:tcW w:w="571" w:type="pct"/>
            <w:vAlign w:val="center"/>
          </w:tcPr>
          <w:p w:rsidR="0057031A" w:rsidRPr="0057031A" w:rsidRDefault="0057031A" w:rsidP="0057031A">
            <w:pPr>
              <w:jc w:val="center"/>
              <w:rPr>
                <w:b w:val="0"/>
              </w:rPr>
            </w:pPr>
            <w:r w:rsidRPr="0057031A">
              <w:rPr>
                <w:b w:val="0"/>
              </w:rPr>
              <w:t>0,02</w:t>
            </w:r>
          </w:p>
        </w:tc>
        <w:tc>
          <w:tcPr>
            <w:tcW w:w="653" w:type="pct"/>
            <w:vAlign w:val="center"/>
          </w:tcPr>
          <w:p w:rsidR="0057031A" w:rsidRPr="0057031A" w:rsidRDefault="0057031A" w:rsidP="0057031A">
            <w:pPr>
              <w:jc w:val="center"/>
              <w:rPr>
                <w:b w:val="0"/>
              </w:rPr>
            </w:pPr>
            <w:r w:rsidRPr="0057031A">
              <w:rPr>
                <w:b w:val="0"/>
              </w:rPr>
              <w:t>- 0,75</w:t>
            </w:r>
          </w:p>
        </w:tc>
        <w:tc>
          <w:tcPr>
            <w:tcW w:w="873" w:type="pct"/>
            <w:vAlign w:val="center"/>
          </w:tcPr>
          <w:p w:rsidR="0057031A" w:rsidRPr="0057031A" w:rsidRDefault="0057031A" w:rsidP="0057031A">
            <w:pPr>
              <w:jc w:val="center"/>
              <w:rPr>
                <w:b w:val="0"/>
              </w:rPr>
            </w:pPr>
            <w:r w:rsidRPr="0057031A">
              <w:rPr>
                <w:b w:val="0"/>
              </w:rPr>
              <w:t>- 144.23</w:t>
            </w:r>
          </w:p>
        </w:tc>
      </w:tr>
      <w:tr w:rsidR="0057031A" w:rsidRPr="0057031A" w:rsidTr="0057031A">
        <w:tc>
          <w:tcPr>
            <w:tcW w:w="2312" w:type="pct"/>
          </w:tcPr>
          <w:p w:rsidR="0057031A" w:rsidRPr="0057031A" w:rsidRDefault="0057031A" w:rsidP="0057031A">
            <w:pPr>
              <w:rPr>
                <w:b w:val="0"/>
              </w:rPr>
            </w:pPr>
            <w:r w:rsidRPr="0057031A">
              <w:rPr>
                <w:b w:val="0"/>
              </w:rPr>
              <w:t>15. Затраты на 1 руб. выручки от прод</w:t>
            </w:r>
            <w:r w:rsidRPr="0057031A">
              <w:rPr>
                <w:b w:val="0"/>
              </w:rPr>
              <w:t>а</w:t>
            </w:r>
            <w:r w:rsidRPr="0057031A">
              <w:rPr>
                <w:b w:val="0"/>
              </w:rPr>
              <w:t xml:space="preserve">жи продукции (работ, услуг), руб. </w:t>
            </w:r>
          </w:p>
        </w:tc>
        <w:tc>
          <w:tcPr>
            <w:tcW w:w="591" w:type="pct"/>
            <w:vAlign w:val="center"/>
          </w:tcPr>
          <w:p w:rsidR="0057031A" w:rsidRPr="0057031A" w:rsidRDefault="0057031A" w:rsidP="0057031A">
            <w:pPr>
              <w:jc w:val="center"/>
              <w:rPr>
                <w:b w:val="0"/>
              </w:rPr>
            </w:pPr>
            <w:r w:rsidRPr="0057031A">
              <w:rPr>
                <w:b w:val="0"/>
              </w:rPr>
              <w:t>0,69</w:t>
            </w:r>
          </w:p>
        </w:tc>
        <w:tc>
          <w:tcPr>
            <w:tcW w:w="571" w:type="pct"/>
            <w:vAlign w:val="center"/>
          </w:tcPr>
          <w:p w:rsidR="0057031A" w:rsidRPr="0057031A" w:rsidRDefault="0057031A" w:rsidP="0057031A">
            <w:pPr>
              <w:jc w:val="center"/>
              <w:rPr>
                <w:b w:val="0"/>
              </w:rPr>
            </w:pPr>
            <w:r w:rsidRPr="0057031A">
              <w:rPr>
                <w:b w:val="0"/>
              </w:rPr>
              <w:t>1,02</w:t>
            </w:r>
          </w:p>
        </w:tc>
        <w:tc>
          <w:tcPr>
            <w:tcW w:w="653" w:type="pct"/>
            <w:vAlign w:val="center"/>
          </w:tcPr>
          <w:p w:rsidR="0057031A" w:rsidRPr="0057031A" w:rsidRDefault="0057031A" w:rsidP="0057031A">
            <w:pPr>
              <w:jc w:val="center"/>
              <w:rPr>
                <w:b w:val="0"/>
              </w:rPr>
            </w:pPr>
            <w:r w:rsidRPr="0057031A">
              <w:rPr>
                <w:b w:val="0"/>
              </w:rPr>
              <w:t>1,76</w:t>
            </w:r>
          </w:p>
        </w:tc>
        <w:tc>
          <w:tcPr>
            <w:tcW w:w="873" w:type="pct"/>
            <w:vAlign w:val="center"/>
          </w:tcPr>
          <w:p w:rsidR="0057031A" w:rsidRPr="0057031A" w:rsidRDefault="0057031A" w:rsidP="0057031A">
            <w:pPr>
              <w:jc w:val="center"/>
              <w:rPr>
                <w:b w:val="0"/>
              </w:rPr>
            </w:pPr>
            <w:r w:rsidRPr="0057031A">
              <w:rPr>
                <w:b w:val="0"/>
              </w:rPr>
              <w:t>255,07</w:t>
            </w:r>
          </w:p>
        </w:tc>
      </w:tr>
      <w:tr w:rsidR="0057031A" w:rsidRPr="0057031A" w:rsidTr="0057031A">
        <w:tc>
          <w:tcPr>
            <w:tcW w:w="5000" w:type="pct"/>
            <w:gridSpan w:val="5"/>
          </w:tcPr>
          <w:p w:rsidR="0057031A" w:rsidRPr="0057031A" w:rsidRDefault="0057031A" w:rsidP="0057031A">
            <w:pPr>
              <w:jc w:val="center"/>
            </w:pPr>
            <w:r w:rsidRPr="0057031A">
              <w:t>Д.Показатели эффективности использования капитала</w:t>
            </w:r>
          </w:p>
        </w:tc>
      </w:tr>
      <w:tr w:rsidR="0057031A" w:rsidRPr="0057031A" w:rsidTr="0057031A">
        <w:tc>
          <w:tcPr>
            <w:tcW w:w="2312" w:type="pct"/>
          </w:tcPr>
          <w:p w:rsidR="0057031A" w:rsidRPr="0057031A" w:rsidRDefault="0057031A" w:rsidP="0057031A">
            <w:pPr>
              <w:rPr>
                <w:b w:val="0"/>
              </w:rPr>
            </w:pPr>
            <w:r w:rsidRPr="0057031A">
              <w:rPr>
                <w:b w:val="0"/>
              </w:rPr>
              <w:t xml:space="preserve">16. Рентабельность совокупного капитала (активов), % </w:t>
            </w:r>
          </w:p>
        </w:tc>
        <w:tc>
          <w:tcPr>
            <w:tcW w:w="591" w:type="pct"/>
            <w:vAlign w:val="center"/>
          </w:tcPr>
          <w:p w:rsidR="0057031A" w:rsidRPr="0057031A" w:rsidRDefault="0057031A" w:rsidP="0057031A">
            <w:pPr>
              <w:jc w:val="center"/>
              <w:rPr>
                <w:b w:val="0"/>
              </w:rPr>
            </w:pPr>
            <w:r w:rsidRPr="0057031A">
              <w:rPr>
                <w:b w:val="0"/>
              </w:rPr>
              <w:t>12,99</w:t>
            </w:r>
          </w:p>
        </w:tc>
        <w:tc>
          <w:tcPr>
            <w:tcW w:w="571" w:type="pct"/>
            <w:vAlign w:val="center"/>
          </w:tcPr>
          <w:p w:rsidR="0057031A" w:rsidRPr="0057031A" w:rsidRDefault="0057031A" w:rsidP="0057031A">
            <w:pPr>
              <w:jc w:val="center"/>
              <w:rPr>
                <w:b w:val="0"/>
              </w:rPr>
            </w:pPr>
            <w:r w:rsidRPr="0057031A">
              <w:rPr>
                <w:b w:val="0"/>
              </w:rPr>
              <w:t>0,98</w:t>
            </w:r>
          </w:p>
        </w:tc>
        <w:tc>
          <w:tcPr>
            <w:tcW w:w="653" w:type="pct"/>
            <w:vAlign w:val="center"/>
          </w:tcPr>
          <w:p w:rsidR="0057031A" w:rsidRPr="0057031A" w:rsidRDefault="0057031A" w:rsidP="0057031A">
            <w:pPr>
              <w:jc w:val="center"/>
              <w:rPr>
                <w:b w:val="0"/>
              </w:rPr>
            </w:pPr>
            <w:r w:rsidRPr="0057031A">
              <w:rPr>
                <w:b w:val="0"/>
              </w:rPr>
              <w:t>- 26,68</w:t>
            </w:r>
          </w:p>
        </w:tc>
        <w:tc>
          <w:tcPr>
            <w:tcW w:w="873" w:type="pct"/>
            <w:vAlign w:val="center"/>
          </w:tcPr>
          <w:p w:rsidR="0057031A" w:rsidRPr="0057031A" w:rsidRDefault="0057031A" w:rsidP="0057031A">
            <w:pPr>
              <w:jc w:val="center"/>
              <w:rPr>
                <w:b w:val="0"/>
              </w:rPr>
            </w:pPr>
            <w:r w:rsidRPr="0057031A">
              <w:rPr>
                <w:b w:val="0"/>
              </w:rPr>
              <w:t>-</w:t>
            </w:r>
          </w:p>
        </w:tc>
      </w:tr>
      <w:tr w:rsidR="0057031A" w:rsidRPr="0057031A" w:rsidTr="0057031A">
        <w:tc>
          <w:tcPr>
            <w:tcW w:w="2312" w:type="pct"/>
          </w:tcPr>
          <w:p w:rsidR="0057031A" w:rsidRPr="0057031A" w:rsidRDefault="0057031A" w:rsidP="0057031A">
            <w:pPr>
              <w:rPr>
                <w:b w:val="0"/>
              </w:rPr>
            </w:pPr>
            <w:r w:rsidRPr="0057031A">
              <w:rPr>
                <w:b w:val="0"/>
              </w:rPr>
              <w:t>17. Рентабельность собственного капит</w:t>
            </w:r>
            <w:r w:rsidRPr="0057031A">
              <w:rPr>
                <w:b w:val="0"/>
              </w:rPr>
              <w:t>а</w:t>
            </w:r>
            <w:r w:rsidRPr="0057031A">
              <w:rPr>
                <w:b w:val="0"/>
              </w:rPr>
              <w:t xml:space="preserve">ла, % </w:t>
            </w:r>
          </w:p>
        </w:tc>
        <w:tc>
          <w:tcPr>
            <w:tcW w:w="591" w:type="pct"/>
            <w:vAlign w:val="center"/>
          </w:tcPr>
          <w:p w:rsidR="0057031A" w:rsidRPr="0057031A" w:rsidRDefault="0057031A" w:rsidP="0057031A">
            <w:pPr>
              <w:jc w:val="center"/>
              <w:rPr>
                <w:b w:val="0"/>
              </w:rPr>
            </w:pPr>
            <w:r w:rsidRPr="0057031A">
              <w:rPr>
                <w:b w:val="0"/>
              </w:rPr>
              <w:t>34,39</w:t>
            </w:r>
          </w:p>
        </w:tc>
        <w:tc>
          <w:tcPr>
            <w:tcW w:w="571" w:type="pct"/>
            <w:vAlign w:val="center"/>
          </w:tcPr>
          <w:p w:rsidR="0057031A" w:rsidRPr="0057031A" w:rsidRDefault="0057031A" w:rsidP="0057031A">
            <w:pPr>
              <w:jc w:val="center"/>
              <w:rPr>
                <w:b w:val="0"/>
              </w:rPr>
            </w:pPr>
            <w:r w:rsidRPr="0057031A">
              <w:rPr>
                <w:b w:val="0"/>
              </w:rPr>
              <w:t>2,18</w:t>
            </w:r>
          </w:p>
        </w:tc>
        <w:tc>
          <w:tcPr>
            <w:tcW w:w="653" w:type="pct"/>
            <w:vAlign w:val="center"/>
          </w:tcPr>
          <w:p w:rsidR="0057031A" w:rsidRPr="0057031A" w:rsidRDefault="0057031A" w:rsidP="0057031A">
            <w:pPr>
              <w:jc w:val="center"/>
              <w:rPr>
                <w:b w:val="0"/>
              </w:rPr>
            </w:pPr>
            <w:r w:rsidRPr="0057031A">
              <w:rPr>
                <w:b w:val="0"/>
              </w:rPr>
              <w:t>- 86,00</w:t>
            </w:r>
          </w:p>
        </w:tc>
        <w:tc>
          <w:tcPr>
            <w:tcW w:w="873" w:type="pct"/>
            <w:vAlign w:val="center"/>
          </w:tcPr>
          <w:p w:rsidR="0057031A" w:rsidRPr="0057031A" w:rsidRDefault="0057031A" w:rsidP="0057031A">
            <w:pPr>
              <w:jc w:val="center"/>
              <w:rPr>
                <w:b w:val="0"/>
              </w:rPr>
            </w:pPr>
            <w:r w:rsidRPr="0057031A">
              <w:rPr>
                <w:b w:val="0"/>
              </w:rPr>
              <w:t>-</w:t>
            </w:r>
          </w:p>
        </w:tc>
      </w:tr>
      <w:tr w:rsidR="0057031A" w:rsidRPr="0057031A" w:rsidTr="0057031A">
        <w:tc>
          <w:tcPr>
            <w:tcW w:w="2312" w:type="pct"/>
          </w:tcPr>
          <w:p w:rsidR="0057031A" w:rsidRPr="0057031A" w:rsidRDefault="0057031A" w:rsidP="0057031A">
            <w:pPr>
              <w:rPr>
                <w:b w:val="0"/>
              </w:rPr>
            </w:pPr>
            <w:r w:rsidRPr="0057031A">
              <w:rPr>
                <w:b w:val="0"/>
              </w:rPr>
              <w:t>18 Рентабельность внеоборотных акт</w:t>
            </w:r>
            <w:r w:rsidRPr="0057031A">
              <w:rPr>
                <w:b w:val="0"/>
              </w:rPr>
              <w:t>и</w:t>
            </w:r>
            <w:r w:rsidRPr="0057031A">
              <w:rPr>
                <w:b w:val="0"/>
              </w:rPr>
              <w:t xml:space="preserve">вов, % </w:t>
            </w:r>
          </w:p>
        </w:tc>
        <w:tc>
          <w:tcPr>
            <w:tcW w:w="591" w:type="pct"/>
            <w:vAlign w:val="center"/>
          </w:tcPr>
          <w:p w:rsidR="0057031A" w:rsidRPr="0057031A" w:rsidRDefault="0057031A" w:rsidP="0057031A">
            <w:pPr>
              <w:jc w:val="center"/>
              <w:rPr>
                <w:b w:val="0"/>
              </w:rPr>
            </w:pPr>
            <w:r w:rsidRPr="0057031A">
              <w:rPr>
                <w:b w:val="0"/>
              </w:rPr>
              <w:t>62,47</w:t>
            </w:r>
          </w:p>
        </w:tc>
        <w:tc>
          <w:tcPr>
            <w:tcW w:w="571" w:type="pct"/>
            <w:vAlign w:val="center"/>
          </w:tcPr>
          <w:p w:rsidR="0057031A" w:rsidRPr="0057031A" w:rsidRDefault="0057031A" w:rsidP="0057031A">
            <w:pPr>
              <w:jc w:val="center"/>
              <w:rPr>
                <w:b w:val="0"/>
              </w:rPr>
            </w:pPr>
            <w:r w:rsidRPr="0057031A">
              <w:rPr>
                <w:b w:val="0"/>
              </w:rPr>
              <w:t>8,47</w:t>
            </w:r>
          </w:p>
        </w:tc>
        <w:tc>
          <w:tcPr>
            <w:tcW w:w="653" w:type="pct"/>
            <w:vAlign w:val="center"/>
          </w:tcPr>
          <w:p w:rsidR="0057031A" w:rsidRPr="0057031A" w:rsidRDefault="0057031A" w:rsidP="0057031A">
            <w:pPr>
              <w:jc w:val="center"/>
              <w:rPr>
                <w:b w:val="0"/>
              </w:rPr>
            </w:pPr>
            <w:r w:rsidRPr="0057031A">
              <w:rPr>
                <w:b w:val="0"/>
              </w:rPr>
              <w:t>- 325,57</w:t>
            </w:r>
          </w:p>
        </w:tc>
        <w:tc>
          <w:tcPr>
            <w:tcW w:w="873" w:type="pct"/>
            <w:vAlign w:val="center"/>
          </w:tcPr>
          <w:p w:rsidR="0057031A" w:rsidRPr="0057031A" w:rsidRDefault="0057031A" w:rsidP="0057031A">
            <w:pPr>
              <w:jc w:val="center"/>
              <w:rPr>
                <w:b w:val="0"/>
              </w:rPr>
            </w:pPr>
            <w:r w:rsidRPr="0057031A">
              <w:rPr>
                <w:b w:val="0"/>
              </w:rPr>
              <w:t>-</w:t>
            </w:r>
          </w:p>
        </w:tc>
      </w:tr>
      <w:tr w:rsidR="0057031A" w:rsidRPr="0057031A" w:rsidTr="0057031A">
        <w:tc>
          <w:tcPr>
            <w:tcW w:w="2312" w:type="pct"/>
          </w:tcPr>
          <w:p w:rsidR="0057031A" w:rsidRPr="0057031A" w:rsidRDefault="0057031A" w:rsidP="0057031A">
            <w:pPr>
              <w:rPr>
                <w:b w:val="0"/>
              </w:rPr>
            </w:pPr>
            <w:r w:rsidRPr="0057031A">
              <w:rPr>
                <w:b w:val="0"/>
              </w:rPr>
              <w:t xml:space="preserve">19. Рентабельность оборотных активов, % </w:t>
            </w:r>
          </w:p>
        </w:tc>
        <w:tc>
          <w:tcPr>
            <w:tcW w:w="591" w:type="pct"/>
            <w:vAlign w:val="center"/>
          </w:tcPr>
          <w:p w:rsidR="0057031A" w:rsidRPr="0057031A" w:rsidRDefault="0057031A" w:rsidP="0057031A">
            <w:pPr>
              <w:jc w:val="center"/>
              <w:rPr>
                <w:b w:val="0"/>
              </w:rPr>
            </w:pPr>
            <w:r w:rsidRPr="0057031A">
              <w:rPr>
                <w:b w:val="0"/>
              </w:rPr>
              <w:t>16,41</w:t>
            </w:r>
          </w:p>
        </w:tc>
        <w:tc>
          <w:tcPr>
            <w:tcW w:w="571" w:type="pct"/>
            <w:vAlign w:val="center"/>
          </w:tcPr>
          <w:p w:rsidR="0057031A" w:rsidRPr="0057031A" w:rsidRDefault="0057031A" w:rsidP="0057031A">
            <w:pPr>
              <w:jc w:val="center"/>
              <w:rPr>
                <w:b w:val="0"/>
              </w:rPr>
            </w:pPr>
            <w:r w:rsidRPr="0057031A">
              <w:rPr>
                <w:b w:val="0"/>
              </w:rPr>
              <w:t>1,11</w:t>
            </w:r>
          </w:p>
        </w:tc>
        <w:tc>
          <w:tcPr>
            <w:tcW w:w="653" w:type="pct"/>
            <w:vAlign w:val="center"/>
          </w:tcPr>
          <w:p w:rsidR="0057031A" w:rsidRPr="0057031A" w:rsidRDefault="0057031A" w:rsidP="0057031A">
            <w:pPr>
              <w:jc w:val="center"/>
              <w:rPr>
                <w:b w:val="0"/>
              </w:rPr>
            </w:pPr>
            <w:r w:rsidRPr="0057031A">
              <w:rPr>
                <w:b w:val="0"/>
              </w:rPr>
              <w:t>- 29,06</w:t>
            </w:r>
          </w:p>
        </w:tc>
        <w:tc>
          <w:tcPr>
            <w:tcW w:w="873" w:type="pct"/>
            <w:vAlign w:val="center"/>
          </w:tcPr>
          <w:p w:rsidR="0057031A" w:rsidRPr="0057031A" w:rsidRDefault="0057031A" w:rsidP="0057031A">
            <w:pPr>
              <w:jc w:val="center"/>
              <w:rPr>
                <w:b w:val="0"/>
              </w:rPr>
            </w:pPr>
            <w:r w:rsidRPr="0057031A">
              <w:rPr>
                <w:b w:val="0"/>
              </w:rPr>
              <w:t>-</w:t>
            </w:r>
          </w:p>
        </w:tc>
      </w:tr>
    </w:tbl>
    <w:p w:rsidR="0057031A" w:rsidRPr="0057031A" w:rsidRDefault="0057031A" w:rsidP="0057031A">
      <w:pPr>
        <w:shd w:val="clear" w:color="auto" w:fill="FFFFFF"/>
        <w:spacing w:line="360" w:lineRule="auto"/>
        <w:jc w:val="both"/>
        <w:rPr>
          <w:b w:val="0"/>
          <w:color w:val="000000"/>
          <w:sz w:val="28"/>
          <w:szCs w:val="28"/>
        </w:rPr>
      </w:pPr>
    </w:p>
    <w:p w:rsidR="0057031A" w:rsidRPr="0057031A" w:rsidRDefault="0057031A" w:rsidP="002345E0">
      <w:pPr>
        <w:shd w:val="clear" w:color="auto" w:fill="FFFFFF"/>
        <w:spacing w:line="360" w:lineRule="auto"/>
        <w:ind w:firstLine="708"/>
        <w:jc w:val="both"/>
        <w:rPr>
          <w:b w:val="0"/>
          <w:sz w:val="28"/>
          <w:szCs w:val="28"/>
        </w:rPr>
      </w:pPr>
      <w:r w:rsidRPr="0057031A">
        <w:rPr>
          <w:b w:val="0"/>
          <w:sz w:val="28"/>
          <w:szCs w:val="28"/>
        </w:rPr>
        <w:t>По данным таблицы 2.2 видно, что уменьшилась среднегодовая сто</w:t>
      </w:r>
      <w:r w:rsidRPr="0057031A">
        <w:rPr>
          <w:b w:val="0"/>
          <w:sz w:val="28"/>
          <w:szCs w:val="28"/>
        </w:rPr>
        <w:t>и</w:t>
      </w:r>
      <w:r w:rsidRPr="0057031A">
        <w:rPr>
          <w:b w:val="0"/>
          <w:sz w:val="28"/>
          <w:szCs w:val="28"/>
        </w:rPr>
        <w:t>мость основных средств в 2016 г. по сравнению с 2014 г. на 44,57 %, что об</w:t>
      </w:r>
      <w:r w:rsidRPr="0057031A">
        <w:rPr>
          <w:b w:val="0"/>
          <w:sz w:val="28"/>
          <w:szCs w:val="28"/>
        </w:rPr>
        <w:t>у</w:t>
      </w:r>
      <w:r w:rsidRPr="0057031A">
        <w:rPr>
          <w:b w:val="0"/>
          <w:sz w:val="28"/>
          <w:szCs w:val="28"/>
        </w:rPr>
        <w:t>словило сокращение показателя фондовооруженности на 80,35 %, что отриц</w:t>
      </w:r>
      <w:r w:rsidRPr="0057031A">
        <w:rPr>
          <w:b w:val="0"/>
          <w:sz w:val="28"/>
          <w:szCs w:val="28"/>
        </w:rPr>
        <w:t>а</w:t>
      </w:r>
      <w:r w:rsidRPr="0057031A">
        <w:rPr>
          <w:b w:val="0"/>
          <w:sz w:val="28"/>
          <w:szCs w:val="28"/>
        </w:rPr>
        <w:t>тельно влияет на производство. Так же уменьшился показатель фондоемкости на 11,90  %. При этом возрос показатель фондоотдачи на 16,10 % , что говорит о повышении эффективности использования основных средств организации.</w:t>
      </w:r>
      <w:r w:rsidR="002345E0">
        <w:rPr>
          <w:b w:val="0"/>
          <w:sz w:val="28"/>
          <w:szCs w:val="28"/>
        </w:rPr>
        <w:t xml:space="preserve"> </w:t>
      </w:r>
      <w:r w:rsidRPr="0057031A">
        <w:rPr>
          <w:b w:val="0"/>
          <w:sz w:val="28"/>
          <w:szCs w:val="28"/>
        </w:rPr>
        <w:t>Для обеспечения производственно-хозяйственной деятельности ООО «Русь А</w:t>
      </w:r>
      <w:r w:rsidRPr="0057031A">
        <w:rPr>
          <w:b w:val="0"/>
          <w:sz w:val="28"/>
          <w:szCs w:val="28"/>
        </w:rPr>
        <w:t>г</w:t>
      </w:r>
      <w:r w:rsidRPr="0057031A">
        <w:rPr>
          <w:b w:val="0"/>
          <w:sz w:val="28"/>
          <w:szCs w:val="28"/>
        </w:rPr>
        <w:t>ро», кроме основных средств, должно также иметь оборотные средства. Об</w:t>
      </w:r>
      <w:r w:rsidRPr="0057031A">
        <w:rPr>
          <w:b w:val="0"/>
          <w:sz w:val="28"/>
          <w:szCs w:val="28"/>
        </w:rPr>
        <w:t>о</w:t>
      </w:r>
      <w:r w:rsidRPr="0057031A">
        <w:rPr>
          <w:b w:val="0"/>
          <w:sz w:val="28"/>
          <w:szCs w:val="28"/>
        </w:rPr>
        <w:t>ротные средства обеспечивают непрерывность производственного процесса.</w:t>
      </w:r>
    </w:p>
    <w:p w:rsidR="0057031A" w:rsidRPr="0057031A" w:rsidRDefault="0057031A" w:rsidP="0057031A">
      <w:pPr>
        <w:shd w:val="clear" w:color="auto" w:fill="FFFFFF"/>
        <w:spacing w:line="360" w:lineRule="auto"/>
        <w:ind w:firstLine="708"/>
        <w:jc w:val="both"/>
        <w:rPr>
          <w:b w:val="0"/>
          <w:sz w:val="28"/>
          <w:szCs w:val="28"/>
        </w:rPr>
      </w:pPr>
      <w:r w:rsidRPr="0057031A">
        <w:rPr>
          <w:b w:val="0"/>
          <w:sz w:val="28"/>
          <w:szCs w:val="28"/>
        </w:rPr>
        <w:t>По данным таблицы видно, что увеличились затраты труда в 2016 г. по сравнению с 2014 г. почти в 2 раза – на 101 тыс. чел/час, а производительность труда снизилась на 77,2 %. Фонд оплаты труда увеличился на 215,51 %, что в большей степени обусловлено увеличением среднегодовой численности рабо</w:t>
      </w:r>
      <w:r w:rsidRPr="0057031A">
        <w:rPr>
          <w:b w:val="0"/>
          <w:sz w:val="28"/>
          <w:szCs w:val="28"/>
        </w:rPr>
        <w:t>т</w:t>
      </w:r>
      <w:r w:rsidRPr="0057031A">
        <w:rPr>
          <w:b w:val="0"/>
          <w:sz w:val="28"/>
          <w:szCs w:val="28"/>
        </w:rPr>
        <w:t>ников.</w:t>
      </w:r>
    </w:p>
    <w:p w:rsidR="0057031A" w:rsidRPr="0057031A" w:rsidRDefault="0057031A" w:rsidP="0057031A">
      <w:pPr>
        <w:shd w:val="clear" w:color="auto" w:fill="FFFFFF"/>
        <w:spacing w:line="360" w:lineRule="auto"/>
        <w:ind w:firstLine="708"/>
        <w:jc w:val="both"/>
        <w:rPr>
          <w:b w:val="0"/>
          <w:sz w:val="28"/>
          <w:szCs w:val="28"/>
        </w:rPr>
      </w:pPr>
      <w:r w:rsidRPr="0057031A">
        <w:rPr>
          <w:b w:val="0"/>
          <w:sz w:val="28"/>
          <w:szCs w:val="28"/>
        </w:rPr>
        <w:t>По данным таблицы 2.2 видно, что материалоотдача в 2016 г. по сравн</w:t>
      </w:r>
      <w:r w:rsidRPr="0057031A">
        <w:rPr>
          <w:b w:val="0"/>
          <w:sz w:val="28"/>
          <w:szCs w:val="28"/>
        </w:rPr>
        <w:t>е</w:t>
      </w:r>
      <w:r w:rsidRPr="0057031A">
        <w:rPr>
          <w:b w:val="0"/>
          <w:sz w:val="28"/>
          <w:szCs w:val="28"/>
        </w:rPr>
        <w:t>нию с 2014 г. сократилась на 34,59 %, что говорит об уменьшении выхода пр</w:t>
      </w:r>
      <w:r w:rsidRPr="0057031A">
        <w:rPr>
          <w:b w:val="0"/>
          <w:sz w:val="28"/>
          <w:szCs w:val="28"/>
        </w:rPr>
        <w:t>о</w:t>
      </w:r>
      <w:r w:rsidRPr="0057031A">
        <w:rPr>
          <w:b w:val="0"/>
          <w:sz w:val="28"/>
          <w:szCs w:val="28"/>
        </w:rPr>
        <w:t>дукции на 1 рубль материальных затрат. Показатель материалоемкости увел</w:t>
      </w:r>
      <w:r w:rsidRPr="0057031A">
        <w:rPr>
          <w:b w:val="0"/>
          <w:sz w:val="28"/>
          <w:szCs w:val="28"/>
        </w:rPr>
        <w:t>и</w:t>
      </w:r>
      <w:r w:rsidRPr="0057031A">
        <w:rPr>
          <w:b w:val="0"/>
          <w:sz w:val="28"/>
          <w:szCs w:val="28"/>
        </w:rPr>
        <w:t>чился на 54,67 %, что говорит о росте материальных затрат на производство. Уменьшился показатель прибыли на 1 рубль материальных затрат и затрат на 1,27 рубль выручки от продажи.</w:t>
      </w:r>
    </w:p>
    <w:p w:rsidR="0057031A" w:rsidRPr="0057031A" w:rsidRDefault="0057031A" w:rsidP="0057031A">
      <w:pPr>
        <w:shd w:val="clear" w:color="auto" w:fill="FFFFFF"/>
        <w:spacing w:line="360" w:lineRule="auto"/>
        <w:jc w:val="both"/>
        <w:rPr>
          <w:b w:val="0"/>
          <w:color w:val="FF0000"/>
          <w:sz w:val="28"/>
          <w:szCs w:val="28"/>
        </w:rPr>
      </w:pPr>
      <w:r w:rsidRPr="0057031A">
        <w:rPr>
          <w:b w:val="0"/>
          <w:color w:val="FF0000"/>
          <w:sz w:val="28"/>
          <w:szCs w:val="28"/>
        </w:rPr>
        <w:t xml:space="preserve"> </w:t>
      </w:r>
      <w:r>
        <w:rPr>
          <w:b w:val="0"/>
          <w:color w:val="FF0000"/>
          <w:sz w:val="28"/>
          <w:szCs w:val="28"/>
        </w:rPr>
        <w:tab/>
      </w:r>
      <w:r w:rsidRPr="0057031A">
        <w:rPr>
          <w:b w:val="0"/>
          <w:sz w:val="28"/>
          <w:szCs w:val="28"/>
        </w:rPr>
        <w:t>Произошло уменьшение показателей рентабельности, что является сле</w:t>
      </w:r>
      <w:r w:rsidRPr="0057031A">
        <w:rPr>
          <w:b w:val="0"/>
          <w:sz w:val="28"/>
          <w:szCs w:val="28"/>
        </w:rPr>
        <w:t>д</w:t>
      </w:r>
      <w:r w:rsidRPr="0057031A">
        <w:rPr>
          <w:b w:val="0"/>
          <w:sz w:val="28"/>
          <w:szCs w:val="28"/>
        </w:rPr>
        <w:t>ствием неэффективного использования ресурсов и капитала организации.</w:t>
      </w:r>
    </w:p>
    <w:p w:rsidR="0057031A" w:rsidRPr="0057031A" w:rsidRDefault="0057031A" w:rsidP="0057031A">
      <w:pPr>
        <w:shd w:val="clear" w:color="auto" w:fill="FFFFFF"/>
        <w:spacing w:after="200" w:line="360" w:lineRule="auto"/>
        <w:jc w:val="both"/>
        <w:rPr>
          <w:b w:val="0"/>
          <w:color w:val="000000"/>
          <w:sz w:val="28"/>
          <w:szCs w:val="28"/>
        </w:rPr>
      </w:pPr>
      <w:r w:rsidRPr="0057031A">
        <w:rPr>
          <w:b w:val="0"/>
          <w:color w:val="000000"/>
          <w:sz w:val="28"/>
          <w:szCs w:val="28"/>
        </w:rPr>
        <w:t>Для дальнейшего анализа экономического состояния организации рассмотрим данные о движении денежных средств организации в таблице 2.3.</w:t>
      </w:r>
    </w:p>
    <w:p w:rsidR="0057031A" w:rsidRPr="0057031A" w:rsidRDefault="0057031A" w:rsidP="0057031A">
      <w:pPr>
        <w:shd w:val="clear" w:color="auto" w:fill="FFFFFF"/>
        <w:spacing w:line="360" w:lineRule="auto"/>
        <w:rPr>
          <w:sz w:val="28"/>
          <w:szCs w:val="28"/>
        </w:rPr>
      </w:pPr>
      <w:r w:rsidRPr="0057031A">
        <w:rPr>
          <w:color w:val="000000"/>
          <w:sz w:val="28"/>
          <w:szCs w:val="28"/>
        </w:rPr>
        <w:t xml:space="preserve">Таблица 2.3 – </w:t>
      </w:r>
      <w:r w:rsidRPr="0057031A">
        <w:rPr>
          <w:sz w:val="28"/>
          <w:szCs w:val="28"/>
        </w:rPr>
        <w:t>Движение денежных средств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899"/>
        <w:gridCol w:w="899"/>
        <w:gridCol w:w="899"/>
        <w:gridCol w:w="2020"/>
      </w:tblGrid>
      <w:tr w:rsidR="0057031A" w:rsidRPr="0057031A" w:rsidTr="0057031A">
        <w:trPr>
          <w:trHeight w:val="443"/>
        </w:trPr>
        <w:tc>
          <w:tcPr>
            <w:tcW w:w="0" w:type="auto"/>
            <w:vAlign w:val="center"/>
          </w:tcPr>
          <w:p w:rsidR="0057031A" w:rsidRPr="0057031A" w:rsidRDefault="0057031A" w:rsidP="0057031A">
            <w:pPr>
              <w:jc w:val="center"/>
              <w:rPr>
                <w:lang w:eastAsia="ja-JP"/>
              </w:rPr>
            </w:pPr>
            <w:r w:rsidRPr="0057031A">
              <w:rPr>
                <w:lang w:eastAsia="ja-JP"/>
              </w:rPr>
              <w:t>Показатели</w:t>
            </w:r>
          </w:p>
        </w:tc>
        <w:tc>
          <w:tcPr>
            <w:tcW w:w="0" w:type="auto"/>
            <w:vAlign w:val="center"/>
          </w:tcPr>
          <w:p w:rsidR="0057031A" w:rsidRPr="0057031A" w:rsidRDefault="0057031A" w:rsidP="0057031A">
            <w:pPr>
              <w:jc w:val="center"/>
              <w:rPr>
                <w:lang w:eastAsia="ja-JP"/>
              </w:rPr>
            </w:pPr>
            <w:r w:rsidRPr="0057031A">
              <w:rPr>
                <w:lang w:eastAsia="ja-JP"/>
              </w:rPr>
              <w:t>2014 г.</w:t>
            </w:r>
          </w:p>
        </w:tc>
        <w:tc>
          <w:tcPr>
            <w:tcW w:w="0" w:type="auto"/>
            <w:vAlign w:val="center"/>
          </w:tcPr>
          <w:p w:rsidR="0057031A" w:rsidRPr="0057031A" w:rsidRDefault="0057031A" w:rsidP="0057031A">
            <w:pPr>
              <w:jc w:val="center"/>
              <w:rPr>
                <w:lang w:eastAsia="ja-JP"/>
              </w:rPr>
            </w:pPr>
            <w:r w:rsidRPr="0057031A">
              <w:rPr>
                <w:lang w:eastAsia="ja-JP"/>
              </w:rPr>
              <w:t>2015 г.</w:t>
            </w:r>
          </w:p>
        </w:tc>
        <w:tc>
          <w:tcPr>
            <w:tcW w:w="0" w:type="auto"/>
            <w:vAlign w:val="center"/>
          </w:tcPr>
          <w:p w:rsidR="0057031A" w:rsidRPr="0057031A" w:rsidRDefault="0057031A" w:rsidP="0057031A">
            <w:pPr>
              <w:jc w:val="center"/>
              <w:rPr>
                <w:lang w:eastAsia="ja-JP"/>
              </w:rPr>
            </w:pPr>
            <w:r w:rsidRPr="0057031A">
              <w:rPr>
                <w:lang w:eastAsia="ja-JP"/>
              </w:rPr>
              <w:t>2016 г.</w:t>
            </w:r>
          </w:p>
        </w:tc>
        <w:tc>
          <w:tcPr>
            <w:tcW w:w="0" w:type="auto"/>
            <w:vAlign w:val="center"/>
          </w:tcPr>
          <w:p w:rsidR="0057031A" w:rsidRPr="0057031A" w:rsidRDefault="0057031A" w:rsidP="0057031A">
            <w:pPr>
              <w:jc w:val="center"/>
              <w:rPr>
                <w:lang w:eastAsia="ja-JP"/>
              </w:rPr>
            </w:pPr>
            <w:r w:rsidRPr="0057031A">
              <w:rPr>
                <w:lang w:eastAsia="ja-JP"/>
              </w:rPr>
              <w:t>2016 г. в % к 2014 г.</w:t>
            </w:r>
          </w:p>
        </w:tc>
      </w:tr>
      <w:tr w:rsidR="0057031A" w:rsidRPr="0057031A" w:rsidTr="0057031A">
        <w:tc>
          <w:tcPr>
            <w:tcW w:w="0" w:type="auto"/>
          </w:tcPr>
          <w:p w:rsidR="0057031A" w:rsidRPr="0057031A" w:rsidRDefault="0057031A" w:rsidP="0057031A">
            <w:pPr>
              <w:rPr>
                <w:b w:val="0"/>
                <w:lang w:eastAsia="ja-JP"/>
              </w:rPr>
            </w:pPr>
            <w:r w:rsidRPr="0057031A">
              <w:rPr>
                <w:b w:val="0"/>
                <w:lang w:eastAsia="ja-JP"/>
              </w:rPr>
              <w:t xml:space="preserve">1.Остаток денежных средств на начало периода </w:t>
            </w:r>
          </w:p>
        </w:tc>
        <w:tc>
          <w:tcPr>
            <w:tcW w:w="0" w:type="auto"/>
            <w:vAlign w:val="center"/>
          </w:tcPr>
          <w:p w:rsidR="0057031A" w:rsidRPr="0057031A" w:rsidRDefault="0057031A" w:rsidP="0057031A">
            <w:pPr>
              <w:jc w:val="center"/>
              <w:rPr>
                <w:b w:val="0"/>
                <w:lang w:eastAsia="ja-JP"/>
              </w:rPr>
            </w:pPr>
            <w:r w:rsidRPr="0057031A">
              <w:rPr>
                <w:b w:val="0"/>
                <w:lang w:eastAsia="ja-JP"/>
              </w:rPr>
              <w:t>3</w:t>
            </w:r>
          </w:p>
        </w:tc>
        <w:tc>
          <w:tcPr>
            <w:tcW w:w="0" w:type="auto"/>
            <w:vAlign w:val="center"/>
          </w:tcPr>
          <w:p w:rsidR="0057031A" w:rsidRPr="0057031A" w:rsidRDefault="0057031A" w:rsidP="0057031A">
            <w:pPr>
              <w:jc w:val="center"/>
              <w:rPr>
                <w:b w:val="0"/>
                <w:lang w:eastAsia="ja-JP"/>
              </w:rPr>
            </w:pPr>
            <w:r w:rsidRPr="0057031A">
              <w:rPr>
                <w:b w:val="0"/>
                <w:lang w:eastAsia="ja-JP"/>
              </w:rPr>
              <w:t>-</w:t>
            </w:r>
          </w:p>
        </w:tc>
        <w:tc>
          <w:tcPr>
            <w:tcW w:w="0" w:type="auto"/>
            <w:vAlign w:val="center"/>
          </w:tcPr>
          <w:p w:rsidR="0057031A" w:rsidRPr="0057031A" w:rsidRDefault="0057031A" w:rsidP="0057031A">
            <w:pPr>
              <w:jc w:val="center"/>
              <w:rPr>
                <w:b w:val="0"/>
                <w:lang w:eastAsia="ja-JP"/>
              </w:rPr>
            </w:pPr>
            <w:r w:rsidRPr="0057031A">
              <w:rPr>
                <w:b w:val="0"/>
                <w:lang w:eastAsia="ja-JP"/>
              </w:rPr>
              <w:t>13</w:t>
            </w:r>
          </w:p>
        </w:tc>
        <w:tc>
          <w:tcPr>
            <w:tcW w:w="0" w:type="auto"/>
            <w:vAlign w:val="center"/>
          </w:tcPr>
          <w:p w:rsidR="0057031A" w:rsidRPr="0057031A" w:rsidRDefault="0057031A" w:rsidP="0057031A">
            <w:pPr>
              <w:jc w:val="center"/>
              <w:rPr>
                <w:b w:val="0"/>
                <w:lang w:eastAsia="ja-JP"/>
              </w:rPr>
            </w:pPr>
            <w:r w:rsidRPr="0057031A">
              <w:rPr>
                <w:b w:val="0"/>
                <w:lang w:eastAsia="ja-JP"/>
              </w:rPr>
              <w:t>433,33</w:t>
            </w:r>
          </w:p>
        </w:tc>
      </w:tr>
      <w:tr w:rsidR="005836DD" w:rsidRPr="0057031A" w:rsidTr="005836DD">
        <w:trPr>
          <w:trHeight w:val="1390"/>
        </w:trPr>
        <w:tc>
          <w:tcPr>
            <w:tcW w:w="0" w:type="auto"/>
          </w:tcPr>
          <w:p w:rsidR="005836DD" w:rsidRPr="0057031A" w:rsidRDefault="005836DD" w:rsidP="0057031A">
            <w:pPr>
              <w:rPr>
                <w:b w:val="0"/>
                <w:lang w:eastAsia="ja-JP"/>
              </w:rPr>
            </w:pPr>
            <w:r w:rsidRPr="0057031A">
              <w:rPr>
                <w:b w:val="0"/>
                <w:lang w:eastAsia="ja-JP"/>
              </w:rPr>
              <w:t>2. Поступление денежных средств – всего,</w:t>
            </w:r>
          </w:p>
          <w:p w:rsidR="005836DD" w:rsidRPr="0057031A" w:rsidRDefault="005836DD" w:rsidP="0057031A">
            <w:pPr>
              <w:rPr>
                <w:b w:val="0"/>
                <w:lang w:eastAsia="ja-JP"/>
              </w:rPr>
            </w:pPr>
            <w:r w:rsidRPr="0057031A">
              <w:rPr>
                <w:b w:val="0"/>
                <w:lang w:eastAsia="ja-JP"/>
              </w:rPr>
              <w:t>в т.ч.:</w:t>
            </w:r>
          </w:p>
          <w:p w:rsidR="005836DD" w:rsidRPr="0057031A" w:rsidRDefault="005836DD" w:rsidP="0057031A">
            <w:pPr>
              <w:rPr>
                <w:b w:val="0"/>
                <w:lang w:eastAsia="ja-JP"/>
              </w:rPr>
            </w:pPr>
            <w:r w:rsidRPr="0057031A">
              <w:rPr>
                <w:b w:val="0"/>
                <w:lang w:eastAsia="ja-JP"/>
              </w:rPr>
              <w:t>а) от текущей деятельности</w:t>
            </w:r>
          </w:p>
          <w:p w:rsidR="005836DD" w:rsidRPr="0057031A" w:rsidRDefault="005836DD" w:rsidP="0057031A">
            <w:pPr>
              <w:rPr>
                <w:b w:val="0"/>
                <w:lang w:eastAsia="ja-JP"/>
              </w:rPr>
            </w:pPr>
            <w:r w:rsidRPr="0057031A">
              <w:rPr>
                <w:b w:val="0"/>
                <w:lang w:eastAsia="ja-JP"/>
              </w:rPr>
              <w:t>б) от инвестиционной деятельности</w:t>
            </w:r>
          </w:p>
          <w:p w:rsidR="005836DD" w:rsidRPr="0057031A" w:rsidRDefault="005836DD" w:rsidP="0057031A">
            <w:pPr>
              <w:rPr>
                <w:b w:val="0"/>
                <w:lang w:eastAsia="ja-JP"/>
              </w:rPr>
            </w:pPr>
            <w:r w:rsidRPr="0057031A">
              <w:rPr>
                <w:b w:val="0"/>
                <w:lang w:eastAsia="ja-JP"/>
              </w:rPr>
              <w:t>в) от финансовой деятельности</w:t>
            </w:r>
          </w:p>
        </w:tc>
        <w:tc>
          <w:tcPr>
            <w:tcW w:w="0" w:type="auto"/>
            <w:vAlign w:val="center"/>
          </w:tcPr>
          <w:p w:rsidR="005836DD" w:rsidRPr="0057031A" w:rsidRDefault="005836DD" w:rsidP="0057031A">
            <w:pPr>
              <w:tabs>
                <w:tab w:val="center" w:pos="581"/>
              </w:tabs>
              <w:jc w:val="center"/>
              <w:rPr>
                <w:rFonts w:eastAsia="MS Mincho"/>
                <w:b w:val="0"/>
                <w:lang w:eastAsia="ja-JP"/>
              </w:rPr>
            </w:pPr>
            <w:r w:rsidRPr="0057031A">
              <w:rPr>
                <w:rFonts w:eastAsia="MS Mincho"/>
                <w:b w:val="0"/>
                <w:lang w:eastAsia="ja-JP"/>
              </w:rPr>
              <w:t>58373</w:t>
            </w:r>
          </w:p>
          <w:p w:rsidR="005836DD" w:rsidRPr="0057031A" w:rsidRDefault="005836DD" w:rsidP="0057031A">
            <w:pPr>
              <w:jc w:val="center"/>
              <w:rPr>
                <w:rFonts w:eastAsia="MS Mincho"/>
                <w:b w:val="0"/>
                <w:lang w:eastAsia="ja-JP"/>
              </w:rPr>
            </w:pPr>
          </w:p>
          <w:p w:rsidR="005836DD" w:rsidRPr="0057031A" w:rsidRDefault="005836DD" w:rsidP="0057031A">
            <w:pPr>
              <w:jc w:val="center"/>
              <w:rPr>
                <w:rFonts w:eastAsia="MS Mincho"/>
                <w:b w:val="0"/>
                <w:lang w:eastAsia="ja-JP"/>
              </w:rPr>
            </w:pPr>
            <w:r w:rsidRPr="0057031A">
              <w:rPr>
                <w:rFonts w:eastAsia="MS Mincho"/>
                <w:b w:val="0"/>
                <w:lang w:eastAsia="ja-JP"/>
              </w:rPr>
              <w:t>53806</w:t>
            </w:r>
          </w:p>
          <w:p w:rsidR="005836DD" w:rsidRPr="0057031A" w:rsidRDefault="005836DD" w:rsidP="0057031A">
            <w:pPr>
              <w:jc w:val="center"/>
              <w:rPr>
                <w:rFonts w:eastAsia="MS Mincho"/>
                <w:b w:val="0"/>
                <w:lang w:eastAsia="ja-JP"/>
              </w:rPr>
            </w:pPr>
            <w:r w:rsidRPr="0057031A">
              <w:rPr>
                <w:rFonts w:eastAsia="MS Mincho"/>
                <w:b w:val="0"/>
                <w:lang w:eastAsia="ja-JP"/>
              </w:rPr>
              <w:t>1356</w:t>
            </w:r>
          </w:p>
          <w:p w:rsidR="005836DD" w:rsidRPr="0057031A" w:rsidRDefault="005836DD" w:rsidP="0057031A">
            <w:pPr>
              <w:jc w:val="center"/>
              <w:rPr>
                <w:rFonts w:eastAsia="MS Mincho"/>
                <w:b w:val="0"/>
                <w:lang w:eastAsia="ja-JP"/>
              </w:rPr>
            </w:pPr>
            <w:r w:rsidRPr="0057031A">
              <w:rPr>
                <w:rFonts w:eastAsia="MS Mincho"/>
                <w:b w:val="0"/>
                <w:lang w:eastAsia="ja-JP"/>
              </w:rPr>
              <w:t>3211</w:t>
            </w:r>
          </w:p>
        </w:tc>
        <w:tc>
          <w:tcPr>
            <w:tcW w:w="0" w:type="auto"/>
            <w:vAlign w:val="center"/>
          </w:tcPr>
          <w:p w:rsidR="005836DD" w:rsidRPr="0057031A" w:rsidRDefault="005836DD" w:rsidP="0057031A">
            <w:pPr>
              <w:jc w:val="center"/>
              <w:rPr>
                <w:rFonts w:eastAsia="MS Mincho"/>
                <w:b w:val="0"/>
                <w:lang w:eastAsia="ja-JP"/>
              </w:rPr>
            </w:pPr>
            <w:r w:rsidRPr="0057031A">
              <w:rPr>
                <w:rFonts w:eastAsia="MS Mincho"/>
                <w:b w:val="0"/>
                <w:lang w:eastAsia="ja-JP"/>
              </w:rPr>
              <w:t>59073</w:t>
            </w:r>
          </w:p>
          <w:p w:rsidR="005836DD" w:rsidRPr="0057031A" w:rsidRDefault="005836DD" w:rsidP="0057031A">
            <w:pPr>
              <w:jc w:val="center"/>
              <w:rPr>
                <w:rFonts w:eastAsia="MS Mincho"/>
                <w:b w:val="0"/>
                <w:lang w:eastAsia="ja-JP"/>
              </w:rPr>
            </w:pPr>
          </w:p>
          <w:p w:rsidR="005836DD" w:rsidRPr="0057031A" w:rsidRDefault="005836DD" w:rsidP="0057031A">
            <w:pPr>
              <w:jc w:val="center"/>
              <w:rPr>
                <w:rFonts w:eastAsia="MS Mincho"/>
                <w:b w:val="0"/>
                <w:lang w:eastAsia="ja-JP"/>
              </w:rPr>
            </w:pPr>
            <w:r w:rsidRPr="0057031A">
              <w:rPr>
                <w:rFonts w:eastAsia="MS Mincho"/>
                <w:b w:val="0"/>
                <w:lang w:eastAsia="ja-JP"/>
              </w:rPr>
              <w:t>53609</w:t>
            </w:r>
          </w:p>
          <w:p w:rsidR="005836DD" w:rsidRPr="0057031A" w:rsidRDefault="005836DD" w:rsidP="0057031A">
            <w:pPr>
              <w:jc w:val="center"/>
              <w:rPr>
                <w:rFonts w:eastAsia="MS Mincho"/>
                <w:b w:val="0"/>
                <w:lang w:eastAsia="ja-JP"/>
              </w:rPr>
            </w:pPr>
            <w:r w:rsidRPr="0057031A">
              <w:rPr>
                <w:rFonts w:eastAsia="MS Mincho"/>
                <w:b w:val="0"/>
                <w:lang w:eastAsia="ja-JP"/>
              </w:rPr>
              <w:t>1298</w:t>
            </w:r>
          </w:p>
          <w:p w:rsidR="005836DD" w:rsidRPr="0057031A" w:rsidRDefault="005836DD" w:rsidP="0057031A">
            <w:pPr>
              <w:jc w:val="center"/>
              <w:rPr>
                <w:rFonts w:eastAsia="MS Mincho"/>
                <w:b w:val="0"/>
                <w:lang w:eastAsia="ja-JP"/>
              </w:rPr>
            </w:pPr>
            <w:r w:rsidRPr="0057031A">
              <w:rPr>
                <w:rFonts w:eastAsia="MS Mincho"/>
                <w:b w:val="0"/>
                <w:lang w:eastAsia="ja-JP"/>
              </w:rPr>
              <w:t>4166</w:t>
            </w:r>
          </w:p>
        </w:tc>
        <w:tc>
          <w:tcPr>
            <w:tcW w:w="0" w:type="auto"/>
            <w:vAlign w:val="center"/>
          </w:tcPr>
          <w:p w:rsidR="005836DD" w:rsidRPr="0057031A" w:rsidRDefault="005836DD" w:rsidP="0057031A">
            <w:pPr>
              <w:jc w:val="center"/>
              <w:rPr>
                <w:rFonts w:eastAsia="MS Mincho"/>
                <w:b w:val="0"/>
                <w:lang w:eastAsia="ja-JP"/>
              </w:rPr>
            </w:pPr>
            <w:r w:rsidRPr="0057031A">
              <w:rPr>
                <w:rFonts w:eastAsia="MS Mincho"/>
                <w:b w:val="0"/>
                <w:lang w:eastAsia="ja-JP"/>
              </w:rPr>
              <w:t>21987</w:t>
            </w:r>
          </w:p>
          <w:p w:rsidR="005836DD" w:rsidRPr="0057031A" w:rsidRDefault="005836DD" w:rsidP="0057031A">
            <w:pPr>
              <w:jc w:val="center"/>
              <w:rPr>
                <w:rFonts w:eastAsia="MS Mincho"/>
                <w:b w:val="0"/>
                <w:lang w:eastAsia="ja-JP"/>
              </w:rPr>
            </w:pPr>
          </w:p>
          <w:p w:rsidR="005836DD" w:rsidRPr="0057031A" w:rsidRDefault="005836DD" w:rsidP="0057031A">
            <w:pPr>
              <w:jc w:val="center"/>
              <w:rPr>
                <w:rFonts w:eastAsia="MS Mincho"/>
                <w:b w:val="0"/>
                <w:lang w:eastAsia="ja-JP"/>
              </w:rPr>
            </w:pPr>
            <w:r w:rsidRPr="0057031A">
              <w:rPr>
                <w:rFonts w:eastAsia="MS Mincho"/>
                <w:b w:val="0"/>
                <w:lang w:eastAsia="ja-JP"/>
              </w:rPr>
              <w:t>12673</w:t>
            </w:r>
          </w:p>
          <w:p w:rsidR="005836DD" w:rsidRPr="0057031A" w:rsidRDefault="005836DD" w:rsidP="0057031A">
            <w:pPr>
              <w:jc w:val="center"/>
              <w:rPr>
                <w:rFonts w:eastAsia="MS Mincho"/>
                <w:b w:val="0"/>
                <w:lang w:eastAsia="ja-JP"/>
              </w:rPr>
            </w:pPr>
            <w:r w:rsidRPr="0057031A">
              <w:rPr>
                <w:rFonts w:eastAsia="MS Mincho"/>
                <w:b w:val="0"/>
                <w:lang w:eastAsia="ja-JP"/>
              </w:rPr>
              <w:t>24</w:t>
            </w:r>
          </w:p>
          <w:p w:rsidR="005836DD" w:rsidRPr="0057031A" w:rsidRDefault="005836DD" w:rsidP="0057031A">
            <w:pPr>
              <w:jc w:val="center"/>
              <w:rPr>
                <w:rFonts w:eastAsia="MS Mincho"/>
                <w:b w:val="0"/>
                <w:lang w:eastAsia="ja-JP"/>
              </w:rPr>
            </w:pPr>
            <w:r w:rsidRPr="0057031A">
              <w:rPr>
                <w:rFonts w:eastAsia="MS Mincho"/>
                <w:b w:val="0"/>
                <w:lang w:eastAsia="ja-JP"/>
              </w:rPr>
              <w:t>9290</w:t>
            </w:r>
          </w:p>
        </w:tc>
        <w:tc>
          <w:tcPr>
            <w:tcW w:w="0" w:type="auto"/>
            <w:vAlign w:val="center"/>
          </w:tcPr>
          <w:p w:rsidR="005836DD" w:rsidRPr="0057031A" w:rsidRDefault="005836DD" w:rsidP="0057031A">
            <w:pPr>
              <w:jc w:val="center"/>
              <w:rPr>
                <w:rFonts w:eastAsia="MS Mincho"/>
                <w:b w:val="0"/>
                <w:lang w:eastAsia="ja-JP"/>
              </w:rPr>
            </w:pPr>
            <w:r w:rsidRPr="0057031A">
              <w:rPr>
                <w:rFonts w:eastAsia="MS Mincho"/>
                <w:b w:val="0"/>
                <w:lang w:eastAsia="ja-JP"/>
              </w:rPr>
              <w:t>37,67</w:t>
            </w:r>
          </w:p>
          <w:p w:rsidR="005836DD" w:rsidRPr="0057031A" w:rsidRDefault="005836DD" w:rsidP="0057031A">
            <w:pPr>
              <w:jc w:val="center"/>
              <w:rPr>
                <w:rFonts w:eastAsia="MS Mincho"/>
                <w:b w:val="0"/>
                <w:lang w:eastAsia="ja-JP"/>
              </w:rPr>
            </w:pPr>
          </w:p>
          <w:p w:rsidR="005836DD" w:rsidRPr="0057031A" w:rsidRDefault="005836DD" w:rsidP="0057031A">
            <w:pPr>
              <w:jc w:val="center"/>
              <w:rPr>
                <w:rFonts w:eastAsia="MS Mincho"/>
                <w:b w:val="0"/>
                <w:lang w:eastAsia="ja-JP"/>
              </w:rPr>
            </w:pPr>
            <w:r w:rsidRPr="0057031A">
              <w:rPr>
                <w:rFonts w:eastAsia="MS Mincho"/>
                <w:b w:val="0"/>
                <w:lang w:eastAsia="ja-JP"/>
              </w:rPr>
              <w:t>23,55</w:t>
            </w:r>
          </w:p>
          <w:p w:rsidR="005836DD" w:rsidRPr="0057031A" w:rsidRDefault="005836DD" w:rsidP="0057031A">
            <w:pPr>
              <w:jc w:val="center"/>
              <w:rPr>
                <w:rFonts w:eastAsia="MS Mincho"/>
                <w:b w:val="0"/>
                <w:lang w:eastAsia="ja-JP"/>
              </w:rPr>
            </w:pPr>
            <w:r w:rsidRPr="0057031A">
              <w:rPr>
                <w:rFonts w:eastAsia="MS Mincho"/>
                <w:b w:val="0"/>
                <w:lang w:eastAsia="ja-JP"/>
              </w:rPr>
              <w:t>1,77</w:t>
            </w:r>
          </w:p>
          <w:p w:rsidR="005836DD" w:rsidRPr="0057031A" w:rsidRDefault="005836DD" w:rsidP="0057031A">
            <w:pPr>
              <w:jc w:val="center"/>
              <w:rPr>
                <w:rFonts w:eastAsia="MS Mincho"/>
                <w:b w:val="0"/>
                <w:lang w:eastAsia="ja-JP"/>
              </w:rPr>
            </w:pPr>
            <w:r w:rsidRPr="0057031A">
              <w:rPr>
                <w:rFonts w:eastAsia="MS Mincho"/>
                <w:b w:val="0"/>
                <w:lang w:eastAsia="ja-JP"/>
              </w:rPr>
              <w:t>289,32</w:t>
            </w:r>
          </w:p>
        </w:tc>
      </w:tr>
      <w:tr w:rsidR="0057031A" w:rsidRPr="0057031A" w:rsidTr="0057031A">
        <w:trPr>
          <w:trHeight w:val="1390"/>
        </w:trPr>
        <w:tc>
          <w:tcPr>
            <w:tcW w:w="0" w:type="auto"/>
          </w:tcPr>
          <w:p w:rsidR="0057031A" w:rsidRPr="0057031A" w:rsidRDefault="0057031A" w:rsidP="0057031A">
            <w:pPr>
              <w:rPr>
                <w:b w:val="0"/>
                <w:lang w:eastAsia="ja-JP"/>
              </w:rPr>
            </w:pPr>
            <w:r w:rsidRPr="0057031A">
              <w:rPr>
                <w:b w:val="0"/>
                <w:lang w:eastAsia="ja-JP"/>
              </w:rPr>
              <w:t>3. Расходование денежных средств – всего,</w:t>
            </w:r>
          </w:p>
          <w:p w:rsidR="0057031A" w:rsidRPr="0057031A" w:rsidRDefault="0057031A" w:rsidP="0057031A">
            <w:pPr>
              <w:rPr>
                <w:b w:val="0"/>
                <w:lang w:eastAsia="ja-JP"/>
              </w:rPr>
            </w:pPr>
            <w:r w:rsidRPr="0057031A">
              <w:rPr>
                <w:b w:val="0"/>
                <w:lang w:eastAsia="ja-JP"/>
              </w:rPr>
              <w:t>в т.ч.:</w:t>
            </w:r>
          </w:p>
          <w:p w:rsidR="0057031A" w:rsidRPr="0057031A" w:rsidRDefault="0057031A" w:rsidP="0057031A">
            <w:pPr>
              <w:rPr>
                <w:b w:val="0"/>
                <w:lang w:eastAsia="ja-JP"/>
              </w:rPr>
            </w:pPr>
            <w:r w:rsidRPr="0057031A">
              <w:rPr>
                <w:b w:val="0"/>
                <w:lang w:eastAsia="ja-JP"/>
              </w:rPr>
              <w:t>а) в текущей деятельности</w:t>
            </w:r>
          </w:p>
          <w:p w:rsidR="0057031A" w:rsidRPr="0057031A" w:rsidRDefault="0057031A" w:rsidP="0057031A">
            <w:pPr>
              <w:rPr>
                <w:b w:val="0"/>
                <w:lang w:eastAsia="ja-JP"/>
              </w:rPr>
            </w:pPr>
            <w:r w:rsidRPr="0057031A">
              <w:rPr>
                <w:b w:val="0"/>
                <w:lang w:eastAsia="ja-JP"/>
              </w:rPr>
              <w:t>б) в инвестиционной деятельности</w:t>
            </w:r>
          </w:p>
          <w:p w:rsidR="0057031A" w:rsidRPr="0057031A" w:rsidRDefault="0057031A" w:rsidP="0057031A">
            <w:pPr>
              <w:rPr>
                <w:b w:val="0"/>
                <w:lang w:eastAsia="ja-JP"/>
              </w:rPr>
            </w:pPr>
            <w:r w:rsidRPr="0057031A">
              <w:rPr>
                <w:b w:val="0"/>
                <w:lang w:eastAsia="ja-JP"/>
              </w:rPr>
              <w:t>в) в финансовой деятельности</w:t>
            </w:r>
          </w:p>
        </w:tc>
        <w:tc>
          <w:tcPr>
            <w:tcW w:w="0" w:type="auto"/>
            <w:vAlign w:val="center"/>
          </w:tcPr>
          <w:p w:rsidR="0057031A" w:rsidRPr="0057031A" w:rsidRDefault="0057031A" w:rsidP="0057031A">
            <w:pPr>
              <w:jc w:val="center"/>
              <w:rPr>
                <w:rFonts w:eastAsia="MS Mincho"/>
                <w:b w:val="0"/>
                <w:lang w:eastAsia="ja-JP"/>
              </w:rPr>
            </w:pPr>
            <w:r w:rsidRPr="0057031A">
              <w:rPr>
                <w:rFonts w:eastAsia="MS Mincho"/>
                <w:b w:val="0"/>
                <w:lang w:eastAsia="ja-JP"/>
              </w:rPr>
              <w:t>58376</w:t>
            </w:r>
          </w:p>
          <w:p w:rsidR="0057031A" w:rsidRPr="0057031A" w:rsidRDefault="0057031A" w:rsidP="0057031A">
            <w:pPr>
              <w:jc w:val="center"/>
              <w:rPr>
                <w:rFonts w:eastAsia="MS Mincho"/>
                <w:b w:val="0"/>
                <w:lang w:eastAsia="ja-JP"/>
              </w:rPr>
            </w:pPr>
          </w:p>
          <w:p w:rsidR="0057031A" w:rsidRPr="0057031A" w:rsidRDefault="0057031A" w:rsidP="0057031A">
            <w:pPr>
              <w:jc w:val="center"/>
              <w:rPr>
                <w:rFonts w:eastAsia="MS Mincho"/>
                <w:b w:val="0"/>
                <w:lang w:eastAsia="ja-JP"/>
              </w:rPr>
            </w:pPr>
            <w:r w:rsidRPr="0057031A">
              <w:rPr>
                <w:rFonts w:eastAsia="MS Mincho"/>
                <w:b w:val="0"/>
                <w:lang w:eastAsia="ja-JP"/>
              </w:rPr>
              <w:t>44772</w:t>
            </w:r>
          </w:p>
          <w:p w:rsidR="0057031A" w:rsidRPr="0057031A" w:rsidRDefault="0057031A" w:rsidP="0057031A">
            <w:pPr>
              <w:jc w:val="center"/>
              <w:rPr>
                <w:rFonts w:eastAsia="MS Mincho"/>
                <w:b w:val="0"/>
                <w:lang w:eastAsia="ja-JP"/>
              </w:rPr>
            </w:pPr>
            <w:r w:rsidRPr="0057031A">
              <w:rPr>
                <w:rFonts w:eastAsia="MS Mincho"/>
                <w:b w:val="0"/>
                <w:lang w:eastAsia="ja-JP"/>
              </w:rPr>
              <w:t>6823</w:t>
            </w:r>
          </w:p>
          <w:p w:rsidR="0057031A" w:rsidRPr="0057031A" w:rsidRDefault="0057031A" w:rsidP="0057031A">
            <w:pPr>
              <w:jc w:val="center"/>
              <w:rPr>
                <w:rFonts w:eastAsia="MS Mincho"/>
                <w:b w:val="0"/>
                <w:lang w:eastAsia="ja-JP"/>
              </w:rPr>
            </w:pPr>
            <w:r w:rsidRPr="0057031A">
              <w:rPr>
                <w:rFonts w:eastAsia="MS Mincho"/>
                <w:b w:val="0"/>
                <w:lang w:eastAsia="ja-JP"/>
              </w:rPr>
              <w:t>6781</w:t>
            </w:r>
          </w:p>
        </w:tc>
        <w:tc>
          <w:tcPr>
            <w:tcW w:w="0" w:type="auto"/>
            <w:vAlign w:val="center"/>
          </w:tcPr>
          <w:p w:rsidR="0057031A" w:rsidRPr="0057031A" w:rsidRDefault="0057031A" w:rsidP="0057031A">
            <w:pPr>
              <w:jc w:val="center"/>
              <w:rPr>
                <w:rFonts w:eastAsia="MS Mincho"/>
                <w:b w:val="0"/>
                <w:lang w:eastAsia="ja-JP"/>
              </w:rPr>
            </w:pPr>
            <w:r w:rsidRPr="0057031A">
              <w:rPr>
                <w:rFonts w:eastAsia="MS Mincho"/>
                <w:b w:val="0"/>
                <w:lang w:eastAsia="ja-JP"/>
              </w:rPr>
              <w:t>59060</w:t>
            </w:r>
          </w:p>
          <w:p w:rsidR="0057031A" w:rsidRPr="0057031A" w:rsidRDefault="0057031A" w:rsidP="0057031A">
            <w:pPr>
              <w:jc w:val="center"/>
              <w:rPr>
                <w:rFonts w:eastAsia="MS Mincho"/>
                <w:b w:val="0"/>
                <w:lang w:eastAsia="ja-JP"/>
              </w:rPr>
            </w:pPr>
          </w:p>
          <w:p w:rsidR="0057031A" w:rsidRPr="0057031A" w:rsidRDefault="0057031A" w:rsidP="0057031A">
            <w:pPr>
              <w:jc w:val="center"/>
              <w:rPr>
                <w:rFonts w:eastAsia="MS Mincho"/>
                <w:b w:val="0"/>
                <w:lang w:eastAsia="ja-JP"/>
              </w:rPr>
            </w:pPr>
            <w:r w:rsidRPr="0057031A">
              <w:rPr>
                <w:rFonts w:eastAsia="MS Mincho"/>
                <w:b w:val="0"/>
                <w:lang w:eastAsia="ja-JP"/>
              </w:rPr>
              <w:t>48023</w:t>
            </w:r>
          </w:p>
          <w:p w:rsidR="0057031A" w:rsidRPr="0057031A" w:rsidRDefault="0057031A" w:rsidP="0057031A">
            <w:pPr>
              <w:jc w:val="center"/>
              <w:rPr>
                <w:rFonts w:eastAsia="MS Mincho"/>
                <w:b w:val="0"/>
                <w:lang w:eastAsia="ja-JP"/>
              </w:rPr>
            </w:pPr>
            <w:r w:rsidRPr="0057031A">
              <w:rPr>
                <w:rFonts w:eastAsia="MS Mincho"/>
                <w:b w:val="0"/>
                <w:lang w:eastAsia="ja-JP"/>
              </w:rPr>
              <w:t>4189</w:t>
            </w:r>
          </w:p>
          <w:p w:rsidR="0057031A" w:rsidRPr="0057031A" w:rsidRDefault="0057031A" w:rsidP="0057031A">
            <w:pPr>
              <w:jc w:val="center"/>
              <w:rPr>
                <w:rFonts w:eastAsia="MS Mincho"/>
                <w:b w:val="0"/>
                <w:lang w:eastAsia="ja-JP"/>
              </w:rPr>
            </w:pPr>
            <w:r w:rsidRPr="0057031A">
              <w:rPr>
                <w:rFonts w:eastAsia="MS Mincho"/>
                <w:b w:val="0"/>
                <w:lang w:eastAsia="ja-JP"/>
              </w:rPr>
              <w:t>6848</w:t>
            </w:r>
          </w:p>
        </w:tc>
        <w:tc>
          <w:tcPr>
            <w:tcW w:w="0" w:type="auto"/>
            <w:vAlign w:val="center"/>
          </w:tcPr>
          <w:p w:rsidR="0057031A" w:rsidRPr="0057031A" w:rsidRDefault="0057031A" w:rsidP="0057031A">
            <w:pPr>
              <w:jc w:val="center"/>
              <w:rPr>
                <w:rFonts w:eastAsia="MS Mincho"/>
                <w:b w:val="0"/>
                <w:lang w:eastAsia="ja-JP"/>
              </w:rPr>
            </w:pPr>
            <w:r w:rsidRPr="0057031A">
              <w:rPr>
                <w:rFonts w:eastAsia="MS Mincho"/>
                <w:b w:val="0"/>
                <w:lang w:eastAsia="ja-JP"/>
              </w:rPr>
              <w:t>21999</w:t>
            </w:r>
          </w:p>
          <w:p w:rsidR="0057031A" w:rsidRPr="0057031A" w:rsidRDefault="0057031A" w:rsidP="0057031A">
            <w:pPr>
              <w:jc w:val="center"/>
              <w:rPr>
                <w:rFonts w:eastAsia="MS Mincho"/>
                <w:b w:val="0"/>
                <w:lang w:eastAsia="ja-JP"/>
              </w:rPr>
            </w:pPr>
          </w:p>
          <w:p w:rsidR="0057031A" w:rsidRPr="0057031A" w:rsidRDefault="0057031A" w:rsidP="0057031A">
            <w:pPr>
              <w:jc w:val="center"/>
              <w:rPr>
                <w:rFonts w:eastAsia="MS Mincho"/>
                <w:b w:val="0"/>
                <w:lang w:eastAsia="ja-JP"/>
              </w:rPr>
            </w:pPr>
            <w:r w:rsidRPr="0057031A">
              <w:rPr>
                <w:rFonts w:eastAsia="MS Mincho"/>
                <w:b w:val="0"/>
                <w:lang w:eastAsia="ja-JP"/>
              </w:rPr>
              <w:t>19493</w:t>
            </w:r>
          </w:p>
          <w:p w:rsidR="0057031A" w:rsidRPr="0057031A" w:rsidRDefault="0057031A" w:rsidP="0057031A">
            <w:pPr>
              <w:jc w:val="center"/>
              <w:rPr>
                <w:rFonts w:eastAsia="MS Mincho"/>
                <w:b w:val="0"/>
                <w:lang w:eastAsia="ja-JP"/>
              </w:rPr>
            </w:pPr>
            <w:r w:rsidRPr="0057031A">
              <w:rPr>
                <w:rFonts w:eastAsia="MS Mincho"/>
                <w:b w:val="0"/>
                <w:lang w:eastAsia="ja-JP"/>
              </w:rPr>
              <w:t>209</w:t>
            </w:r>
          </w:p>
          <w:p w:rsidR="0057031A" w:rsidRPr="0057031A" w:rsidRDefault="0057031A" w:rsidP="0057031A">
            <w:pPr>
              <w:jc w:val="center"/>
              <w:rPr>
                <w:rFonts w:eastAsia="MS Mincho"/>
                <w:b w:val="0"/>
                <w:lang w:eastAsia="ja-JP"/>
              </w:rPr>
            </w:pPr>
            <w:r w:rsidRPr="0057031A">
              <w:rPr>
                <w:rFonts w:eastAsia="MS Mincho"/>
                <w:b w:val="0"/>
                <w:lang w:eastAsia="ja-JP"/>
              </w:rPr>
              <w:t>2297</w:t>
            </w:r>
          </w:p>
        </w:tc>
        <w:tc>
          <w:tcPr>
            <w:tcW w:w="0" w:type="auto"/>
            <w:vAlign w:val="center"/>
          </w:tcPr>
          <w:p w:rsidR="0057031A" w:rsidRPr="0057031A" w:rsidRDefault="0057031A" w:rsidP="0057031A">
            <w:pPr>
              <w:jc w:val="center"/>
              <w:rPr>
                <w:rFonts w:eastAsia="MS Mincho"/>
                <w:b w:val="0"/>
                <w:lang w:eastAsia="ja-JP"/>
              </w:rPr>
            </w:pPr>
            <w:r w:rsidRPr="0057031A">
              <w:rPr>
                <w:rFonts w:eastAsia="MS Mincho"/>
                <w:b w:val="0"/>
                <w:lang w:eastAsia="ja-JP"/>
              </w:rPr>
              <w:t>37,69</w:t>
            </w:r>
          </w:p>
          <w:p w:rsidR="0057031A" w:rsidRPr="0057031A" w:rsidRDefault="0057031A" w:rsidP="0057031A">
            <w:pPr>
              <w:jc w:val="center"/>
              <w:rPr>
                <w:rFonts w:eastAsia="MS Mincho"/>
                <w:b w:val="0"/>
                <w:lang w:eastAsia="ja-JP"/>
              </w:rPr>
            </w:pPr>
          </w:p>
          <w:p w:rsidR="0057031A" w:rsidRPr="0057031A" w:rsidRDefault="0057031A" w:rsidP="0057031A">
            <w:pPr>
              <w:jc w:val="center"/>
              <w:rPr>
                <w:rFonts w:eastAsia="MS Mincho"/>
                <w:b w:val="0"/>
                <w:lang w:eastAsia="ja-JP"/>
              </w:rPr>
            </w:pPr>
            <w:r w:rsidRPr="0057031A">
              <w:rPr>
                <w:rFonts w:eastAsia="MS Mincho"/>
                <w:b w:val="0"/>
                <w:lang w:eastAsia="ja-JP"/>
              </w:rPr>
              <w:t>43,54</w:t>
            </w:r>
          </w:p>
          <w:p w:rsidR="0057031A" w:rsidRPr="0057031A" w:rsidRDefault="0057031A" w:rsidP="0057031A">
            <w:pPr>
              <w:jc w:val="center"/>
              <w:rPr>
                <w:rFonts w:eastAsia="MS Mincho"/>
                <w:b w:val="0"/>
                <w:lang w:eastAsia="ja-JP"/>
              </w:rPr>
            </w:pPr>
            <w:r w:rsidRPr="0057031A">
              <w:rPr>
                <w:rFonts w:eastAsia="MS Mincho"/>
                <w:b w:val="0"/>
                <w:lang w:eastAsia="ja-JP"/>
              </w:rPr>
              <w:t>3,06</w:t>
            </w:r>
          </w:p>
          <w:p w:rsidR="0057031A" w:rsidRPr="0057031A" w:rsidRDefault="0057031A" w:rsidP="0057031A">
            <w:pPr>
              <w:jc w:val="center"/>
              <w:rPr>
                <w:rFonts w:eastAsia="MS Mincho"/>
                <w:b w:val="0"/>
                <w:lang w:eastAsia="ja-JP"/>
              </w:rPr>
            </w:pPr>
            <w:r w:rsidRPr="0057031A">
              <w:rPr>
                <w:rFonts w:eastAsia="MS Mincho"/>
                <w:b w:val="0"/>
                <w:lang w:eastAsia="ja-JP"/>
              </w:rPr>
              <w:t>33,87</w:t>
            </w:r>
          </w:p>
        </w:tc>
      </w:tr>
      <w:tr w:rsidR="0057031A" w:rsidRPr="0057031A" w:rsidTr="0057031A">
        <w:trPr>
          <w:trHeight w:val="1046"/>
        </w:trPr>
        <w:tc>
          <w:tcPr>
            <w:tcW w:w="0" w:type="auto"/>
          </w:tcPr>
          <w:p w:rsidR="0057031A" w:rsidRPr="0057031A" w:rsidRDefault="0057031A" w:rsidP="0057031A">
            <w:pPr>
              <w:rPr>
                <w:b w:val="0"/>
                <w:lang w:eastAsia="ja-JP"/>
              </w:rPr>
            </w:pPr>
            <w:r w:rsidRPr="0057031A">
              <w:rPr>
                <w:b w:val="0"/>
                <w:lang w:eastAsia="ja-JP"/>
              </w:rPr>
              <w:t>4. Чистые денежные средства – всего, в т.ч.:</w:t>
            </w:r>
          </w:p>
          <w:p w:rsidR="0057031A" w:rsidRPr="0057031A" w:rsidRDefault="0057031A" w:rsidP="0057031A">
            <w:pPr>
              <w:rPr>
                <w:b w:val="0"/>
                <w:lang w:eastAsia="ja-JP"/>
              </w:rPr>
            </w:pPr>
            <w:r w:rsidRPr="0057031A">
              <w:rPr>
                <w:b w:val="0"/>
                <w:lang w:eastAsia="ja-JP"/>
              </w:rPr>
              <w:t>а) от текущей деятельности</w:t>
            </w:r>
          </w:p>
          <w:p w:rsidR="0057031A" w:rsidRPr="0057031A" w:rsidRDefault="0057031A" w:rsidP="0057031A">
            <w:pPr>
              <w:rPr>
                <w:b w:val="0"/>
                <w:lang w:eastAsia="ja-JP"/>
              </w:rPr>
            </w:pPr>
            <w:r w:rsidRPr="0057031A">
              <w:rPr>
                <w:b w:val="0"/>
                <w:lang w:eastAsia="ja-JP"/>
              </w:rPr>
              <w:t>б) от инвестиционной деятельности</w:t>
            </w:r>
          </w:p>
          <w:p w:rsidR="0057031A" w:rsidRPr="0057031A" w:rsidRDefault="0057031A" w:rsidP="0057031A">
            <w:pPr>
              <w:rPr>
                <w:b w:val="0"/>
                <w:lang w:eastAsia="ja-JP"/>
              </w:rPr>
            </w:pPr>
            <w:r w:rsidRPr="0057031A">
              <w:rPr>
                <w:b w:val="0"/>
                <w:lang w:eastAsia="ja-JP"/>
              </w:rPr>
              <w:t>в) от финансовой деятельности</w:t>
            </w:r>
          </w:p>
        </w:tc>
        <w:tc>
          <w:tcPr>
            <w:tcW w:w="0" w:type="auto"/>
          </w:tcPr>
          <w:p w:rsidR="0057031A" w:rsidRPr="0057031A" w:rsidRDefault="0057031A" w:rsidP="0057031A">
            <w:pPr>
              <w:jc w:val="center"/>
              <w:rPr>
                <w:rFonts w:eastAsia="MS Mincho"/>
                <w:b w:val="0"/>
                <w:lang w:eastAsia="ja-JP"/>
              </w:rPr>
            </w:pPr>
            <w:r w:rsidRPr="0057031A">
              <w:rPr>
                <w:rFonts w:eastAsia="MS Mincho"/>
                <w:b w:val="0"/>
                <w:lang w:eastAsia="ja-JP"/>
              </w:rPr>
              <w:t>-3</w:t>
            </w:r>
          </w:p>
          <w:p w:rsidR="0057031A" w:rsidRPr="0057031A" w:rsidRDefault="0057031A" w:rsidP="0057031A">
            <w:pPr>
              <w:jc w:val="center"/>
              <w:rPr>
                <w:rFonts w:eastAsia="MS Mincho"/>
                <w:b w:val="0"/>
                <w:lang w:eastAsia="ja-JP"/>
              </w:rPr>
            </w:pPr>
            <w:r w:rsidRPr="0057031A">
              <w:rPr>
                <w:rFonts w:eastAsia="MS Mincho"/>
                <w:b w:val="0"/>
                <w:lang w:eastAsia="ja-JP"/>
              </w:rPr>
              <w:t>9034</w:t>
            </w:r>
          </w:p>
          <w:p w:rsidR="0057031A" w:rsidRPr="0057031A" w:rsidRDefault="0057031A" w:rsidP="0057031A">
            <w:pPr>
              <w:jc w:val="center"/>
              <w:rPr>
                <w:rFonts w:eastAsia="MS Mincho"/>
                <w:b w:val="0"/>
                <w:lang w:eastAsia="ja-JP"/>
              </w:rPr>
            </w:pPr>
            <w:r w:rsidRPr="0057031A">
              <w:rPr>
                <w:rFonts w:eastAsia="MS Mincho"/>
                <w:b w:val="0"/>
                <w:lang w:eastAsia="ja-JP"/>
              </w:rPr>
              <w:t>-5467</w:t>
            </w:r>
          </w:p>
          <w:p w:rsidR="0057031A" w:rsidRPr="0057031A" w:rsidRDefault="0057031A" w:rsidP="0057031A">
            <w:pPr>
              <w:jc w:val="center"/>
              <w:rPr>
                <w:rFonts w:eastAsia="MS Mincho"/>
                <w:b w:val="0"/>
                <w:lang w:eastAsia="ja-JP"/>
              </w:rPr>
            </w:pPr>
            <w:r w:rsidRPr="0057031A">
              <w:rPr>
                <w:rFonts w:eastAsia="MS Mincho"/>
                <w:b w:val="0"/>
                <w:lang w:eastAsia="ja-JP"/>
              </w:rPr>
              <w:t>-3570</w:t>
            </w:r>
          </w:p>
        </w:tc>
        <w:tc>
          <w:tcPr>
            <w:tcW w:w="0" w:type="auto"/>
          </w:tcPr>
          <w:p w:rsidR="0057031A" w:rsidRPr="0057031A" w:rsidRDefault="0057031A" w:rsidP="0057031A">
            <w:pPr>
              <w:jc w:val="center"/>
              <w:rPr>
                <w:rFonts w:eastAsia="MS Mincho"/>
                <w:b w:val="0"/>
                <w:lang w:eastAsia="ja-JP"/>
              </w:rPr>
            </w:pPr>
            <w:r w:rsidRPr="0057031A">
              <w:rPr>
                <w:rFonts w:eastAsia="MS Mincho"/>
                <w:b w:val="0"/>
                <w:lang w:eastAsia="ja-JP"/>
              </w:rPr>
              <w:t>13</w:t>
            </w:r>
          </w:p>
          <w:p w:rsidR="0057031A" w:rsidRPr="0057031A" w:rsidRDefault="0057031A" w:rsidP="0057031A">
            <w:pPr>
              <w:jc w:val="center"/>
              <w:rPr>
                <w:rFonts w:eastAsia="MS Mincho"/>
                <w:b w:val="0"/>
                <w:lang w:eastAsia="ja-JP"/>
              </w:rPr>
            </w:pPr>
            <w:r w:rsidRPr="0057031A">
              <w:rPr>
                <w:rFonts w:eastAsia="MS Mincho"/>
                <w:b w:val="0"/>
                <w:lang w:eastAsia="ja-JP"/>
              </w:rPr>
              <w:t>5586</w:t>
            </w:r>
          </w:p>
          <w:p w:rsidR="0057031A" w:rsidRPr="0057031A" w:rsidRDefault="0057031A" w:rsidP="0057031A">
            <w:pPr>
              <w:jc w:val="center"/>
              <w:rPr>
                <w:rFonts w:eastAsia="MS Mincho"/>
                <w:b w:val="0"/>
                <w:lang w:eastAsia="ja-JP"/>
              </w:rPr>
            </w:pPr>
            <w:r w:rsidRPr="0057031A">
              <w:rPr>
                <w:rFonts w:eastAsia="MS Mincho"/>
                <w:b w:val="0"/>
                <w:lang w:eastAsia="ja-JP"/>
              </w:rPr>
              <w:t>-2891</w:t>
            </w:r>
          </w:p>
          <w:p w:rsidR="0057031A" w:rsidRPr="0057031A" w:rsidRDefault="0057031A" w:rsidP="0057031A">
            <w:pPr>
              <w:jc w:val="center"/>
              <w:rPr>
                <w:rFonts w:eastAsia="MS Mincho"/>
                <w:b w:val="0"/>
                <w:lang w:eastAsia="ja-JP"/>
              </w:rPr>
            </w:pPr>
            <w:r w:rsidRPr="0057031A">
              <w:rPr>
                <w:rFonts w:eastAsia="MS Mincho"/>
                <w:b w:val="0"/>
                <w:lang w:eastAsia="ja-JP"/>
              </w:rPr>
              <w:t>-2682</w:t>
            </w:r>
          </w:p>
        </w:tc>
        <w:tc>
          <w:tcPr>
            <w:tcW w:w="0" w:type="auto"/>
          </w:tcPr>
          <w:p w:rsidR="0057031A" w:rsidRPr="0057031A" w:rsidRDefault="0057031A" w:rsidP="0057031A">
            <w:pPr>
              <w:jc w:val="center"/>
              <w:rPr>
                <w:rFonts w:eastAsia="MS Mincho"/>
                <w:b w:val="0"/>
                <w:lang w:eastAsia="ja-JP"/>
              </w:rPr>
            </w:pPr>
            <w:r w:rsidRPr="0057031A">
              <w:rPr>
                <w:rFonts w:eastAsia="MS Mincho"/>
                <w:b w:val="0"/>
                <w:lang w:eastAsia="ja-JP"/>
              </w:rPr>
              <w:t>- 12</w:t>
            </w:r>
          </w:p>
          <w:p w:rsidR="0057031A" w:rsidRPr="0057031A" w:rsidRDefault="0057031A" w:rsidP="0057031A">
            <w:pPr>
              <w:jc w:val="center"/>
              <w:rPr>
                <w:rFonts w:eastAsia="MS Mincho"/>
                <w:b w:val="0"/>
                <w:lang w:eastAsia="ja-JP"/>
              </w:rPr>
            </w:pPr>
            <w:r w:rsidRPr="0057031A">
              <w:rPr>
                <w:rFonts w:eastAsia="MS Mincho"/>
                <w:b w:val="0"/>
                <w:lang w:eastAsia="ja-JP"/>
              </w:rPr>
              <w:t>- 6820</w:t>
            </w:r>
          </w:p>
          <w:p w:rsidR="0057031A" w:rsidRPr="0057031A" w:rsidRDefault="0057031A" w:rsidP="0057031A">
            <w:pPr>
              <w:jc w:val="center"/>
              <w:rPr>
                <w:rFonts w:eastAsia="MS Mincho"/>
                <w:b w:val="0"/>
                <w:lang w:eastAsia="ja-JP"/>
              </w:rPr>
            </w:pPr>
            <w:r w:rsidRPr="0057031A">
              <w:rPr>
                <w:rFonts w:eastAsia="MS Mincho"/>
                <w:b w:val="0"/>
                <w:lang w:eastAsia="ja-JP"/>
              </w:rPr>
              <w:t>- 185</w:t>
            </w:r>
          </w:p>
          <w:p w:rsidR="0057031A" w:rsidRPr="0057031A" w:rsidRDefault="0057031A" w:rsidP="0057031A">
            <w:pPr>
              <w:jc w:val="center"/>
              <w:rPr>
                <w:rFonts w:eastAsia="MS Mincho"/>
                <w:b w:val="0"/>
                <w:lang w:eastAsia="ja-JP"/>
              </w:rPr>
            </w:pPr>
            <w:r w:rsidRPr="0057031A">
              <w:rPr>
                <w:rFonts w:eastAsia="MS Mincho"/>
                <w:b w:val="0"/>
                <w:lang w:eastAsia="ja-JP"/>
              </w:rPr>
              <w:t>6993</w:t>
            </w:r>
          </w:p>
        </w:tc>
        <w:tc>
          <w:tcPr>
            <w:tcW w:w="0" w:type="auto"/>
          </w:tcPr>
          <w:p w:rsidR="0057031A" w:rsidRPr="0057031A" w:rsidRDefault="0057031A" w:rsidP="0057031A">
            <w:pPr>
              <w:jc w:val="center"/>
              <w:rPr>
                <w:rFonts w:eastAsia="MS Mincho"/>
                <w:b w:val="0"/>
                <w:lang w:eastAsia="ja-JP"/>
              </w:rPr>
            </w:pPr>
            <w:r w:rsidRPr="0057031A">
              <w:rPr>
                <w:rFonts w:eastAsia="MS Mincho"/>
                <w:b w:val="0"/>
                <w:lang w:eastAsia="ja-JP"/>
              </w:rPr>
              <w:t>400,00</w:t>
            </w:r>
          </w:p>
          <w:p w:rsidR="0057031A" w:rsidRPr="0057031A" w:rsidRDefault="0057031A" w:rsidP="0057031A">
            <w:pPr>
              <w:jc w:val="center"/>
              <w:rPr>
                <w:rFonts w:eastAsia="MS Mincho"/>
                <w:b w:val="0"/>
                <w:lang w:eastAsia="ja-JP"/>
              </w:rPr>
            </w:pPr>
            <w:r w:rsidRPr="0057031A">
              <w:rPr>
                <w:rFonts w:eastAsia="MS Mincho"/>
                <w:b w:val="0"/>
                <w:lang w:eastAsia="ja-JP"/>
              </w:rPr>
              <w:t>- 75,49</w:t>
            </w:r>
          </w:p>
          <w:p w:rsidR="0057031A" w:rsidRPr="0057031A" w:rsidRDefault="0057031A" w:rsidP="0057031A">
            <w:pPr>
              <w:jc w:val="center"/>
              <w:rPr>
                <w:rFonts w:eastAsia="MS Mincho"/>
                <w:b w:val="0"/>
                <w:lang w:eastAsia="ja-JP"/>
              </w:rPr>
            </w:pPr>
            <w:r w:rsidRPr="0057031A">
              <w:rPr>
                <w:rFonts w:eastAsia="MS Mincho"/>
                <w:b w:val="0"/>
                <w:lang w:eastAsia="ja-JP"/>
              </w:rPr>
              <w:t>3,38</w:t>
            </w:r>
          </w:p>
          <w:p w:rsidR="0057031A" w:rsidRPr="0057031A" w:rsidRDefault="0057031A" w:rsidP="0057031A">
            <w:pPr>
              <w:jc w:val="center"/>
              <w:rPr>
                <w:rFonts w:eastAsia="MS Mincho"/>
                <w:b w:val="0"/>
                <w:lang w:eastAsia="ja-JP"/>
              </w:rPr>
            </w:pPr>
            <w:r w:rsidRPr="0057031A">
              <w:rPr>
                <w:rFonts w:eastAsia="MS Mincho"/>
                <w:b w:val="0"/>
                <w:lang w:eastAsia="ja-JP"/>
              </w:rPr>
              <w:t>- 195,88</w:t>
            </w:r>
          </w:p>
        </w:tc>
      </w:tr>
      <w:tr w:rsidR="0057031A" w:rsidRPr="0057031A" w:rsidTr="0057031A">
        <w:tc>
          <w:tcPr>
            <w:tcW w:w="0" w:type="auto"/>
          </w:tcPr>
          <w:p w:rsidR="0057031A" w:rsidRPr="0057031A" w:rsidRDefault="0057031A" w:rsidP="0057031A">
            <w:pPr>
              <w:rPr>
                <w:b w:val="0"/>
                <w:lang w:eastAsia="ja-JP"/>
              </w:rPr>
            </w:pPr>
            <w:r w:rsidRPr="0057031A">
              <w:rPr>
                <w:b w:val="0"/>
                <w:lang w:eastAsia="ja-JP"/>
              </w:rPr>
              <w:t>5. Остаток денежных средств на конец отче</w:t>
            </w:r>
            <w:r w:rsidRPr="0057031A">
              <w:rPr>
                <w:b w:val="0"/>
                <w:lang w:eastAsia="ja-JP"/>
              </w:rPr>
              <w:t>т</w:t>
            </w:r>
            <w:r w:rsidRPr="0057031A">
              <w:rPr>
                <w:b w:val="0"/>
                <w:lang w:eastAsia="ja-JP"/>
              </w:rPr>
              <w:t>ного периода</w:t>
            </w:r>
          </w:p>
        </w:tc>
        <w:tc>
          <w:tcPr>
            <w:tcW w:w="0" w:type="auto"/>
            <w:vAlign w:val="center"/>
          </w:tcPr>
          <w:p w:rsidR="0057031A" w:rsidRPr="0057031A" w:rsidRDefault="0057031A" w:rsidP="0057031A">
            <w:pPr>
              <w:jc w:val="center"/>
              <w:rPr>
                <w:rFonts w:eastAsia="MS Mincho"/>
                <w:b w:val="0"/>
                <w:lang w:eastAsia="ja-JP"/>
              </w:rPr>
            </w:pPr>
            <w:r w:rsidRPr="0057031A">
              <w:rPr>
                <w:rFonts w:eastAsia="MS Mincho"/>
                <w:b w:val="0"/>
                <w:lang w:eastAsia="ja-JP"/>
              </w:rPr>
              <w:t>-</w:t>
            </w:r>
          </w:p>
        </w:tc>
        <w:tc>
          <w:tcPr>
            <w:tcW w:w="0" w:type="auto"/>
            <w:vAlign w:val="center"/>
          </w:tcPr>
          <w:p w:rsidR="0057031A" w:rsidRPr="0057031A" w:rsidRDefault="0057031A" w:rsidP="0057031A">
            <w:pPr>
              <w:jc w:val="center"/>
              <w:rPr>
                <w:rFonts w:eastAsia="MS Mincho"/>
                <w:b w:val="0"/>
                <w:lang w:eastAsia="ja-JP"/>
              </w:rPr>
            </w:pPr>
            <w:r w:rsidRPr="0057031A">
              <w:rPr>
                <w:rFonts w:eastAsia="MS Mincho"/>
                <w:b w:val="0"/>
                <w:lang w:eastAsia="ja-JP"/>
              </w:rPr>
              <w:t>13,0</w:t>
            </w:r>
          </w:p>
        </w:tc>
        <w:tc>
          <w:tcPr>
            <w:tcW w:w="0" w:type="auto"/>
            <w:vAlign w:val="center"/>
          </w:tcPr>
          <w:p w:rsidR="0057031A" w:rsidRPr="0057031A" w:rsidRDefault="0057031A" w:rsidP="0057031A">
            <w:pPr>
              <w:jc w:val="center"/>
              <w:rPr>
                <w:rFonts w:eastAsia="MS Mincho"/>
                <w:b w:val="0"/>
                <w:lang w:eastAsia="ja-JP"/>
              </w:rPr>
            </w:pPr>
            <w:r w:rsidRPr="0057031A">
              <w:rPr>
                <w:rFonts w:eastAsia="MS Mincho"/>
                <w:b w:val="0"/>
                <w:lang w:eastAsia="ja-JP"/>
              </w:rPr>
              <w:t>1,0</w:t>
            </w:r>
          </w:p>
        </w:tc>
        <w:tc>
          <w:tcPr>
            <w:tcW w:w="0" w:type="auto"/>
            <w:vAlign w:val="center"/>
          </w:tcPr>
          <w:p w:rsidR="0057031A" w:rsidRPr="0057031A" w:rsidRDefault="0057031A" w:rsidP="0057031A">
            <w:pPr>
              <w:jc w:val="center"/>
              <w:rPr>
                <w:rFonts w:eastAsia="MS Mincho"/>
                <w:b w:val="0"/>
                <w:lang w:eastAsia="ja-JP"/>
              </w:rPr>
            </w:pPr>
            <w:r w:rsidRPr="0057031A">
              <w:rPr>
                <w:rFonts w:eastAsia="MS Mincho"/>
                <w:b w:val="0"/>
                <w:lang w:eastAsia="ja-JP"/>
              </w:rPr>
              <w:t>-</w:t>
            </w:r>
          </w:p>
        </w:tc>
      </w:tr>
    </w:tbl>
    <w:p w:rsidR="0057031A" w:rsidRPr="0057031A" w:rsidRDefault="0057031A" w:rsidP="002345E0">
      <w:pPr>
        <w:shd w:val="clear" w:color="auto" w:fill="FFFFFF"/>
        <w:spacing w:line="360" w:lineRule="auto"/>
        <w:ind w:firstLine="708"/>
        <w:jc w:val="both"/>
        <w:rPr>
          <w:b w:val="0"/>
          <w:sz w:val="28"/>
          <w:szCs w:val="28"/>
        </w:rPr>
      </w:pPr>
      <w:r w:rsidRPr="0057031A">
        <w:rPr>
          <w:b w:val="0"/>
          <w:sz w:val="28"/>
          <w:szCs w:val="28"/>
        </w:rPr>
        <w:t>Изучив данные таблицы 2.3, можно сделать выводы, что основным и</w:t>
      </w:r>
      <w:r w:rsidRPr="0057031A">
        <w:rPr>
          <w:b w:val="0"/>
          <w:sz w:val="28"/>
          <w:szCs w:val="28"/>
        </w:rPr>
        <w:t>с</w:t>
      </w:r>
      <w:r w:rsidRPr="0057031A">
        <w:rPr>
          <w:b w:val="0"/>
          <w:sz w:val="28"/>
          <w:szCs w:val="28"/>
        </w:rPr>
        <w:t>точником поступления денежных средств в ООО «Русь Агро» являются п</w:t>
      </w:r>
      <w:r w:rsidRPr="0057031A">
        <w:rPr>
          <w:b w:val="0"/>
          <w:sz w:val="28"/>
          <w:szCs w:val="28"/>
        </w:rPr>
        <w:t>о</w:t>
      </w:r>
      <w:r w:rsidRPr="0057031A">
        <w:rPr>
          <w:b w:val="0"/>
          <w:sz w:val="28"/>
          <w:szCs w:val="28"/>
        </w:rPr>
        <w:t>ступления от текущей деятельности. Поступления сократились в 2016 году по сравнению с 2014 годом на 62,33 %. Так же в основном денежные средства ра</w:t>
      </w:r>
      <w:r w:rsidRPr="0057031A">
        <w:rPr>
          <w:b w:val="0"/>
          <w:sz w:val="28"/>
          <w:szCs w:val="28"/>
        </w:rPr>
        <w:t>с</w:t>
      </w:r>
      <w:r w:rsidRPr="0057031A">
        <w:rPr>
          <w:b w:val="0"/>
          <w:sz w:val="28"/>
          <w:szCs w:val="28"/>
        </w:rPr>
        <w:t>ходуются на текущую деятельность. Чистые денежные средства от текущей д</w:t>
      </w:r>
      <w:r w:rsidRPr="0057031A">
        <w:rPr>
          <w:b w:val="0"/>
          <w:sz w:val="28"/>
          <w:szCs w:val="28"/>
        </w:rPr>
        <w:t>е</w:t>
      </w:r>
      <w:r w:rsidRPr="0057031A">
        <w:rPr>
          <w:b w:val="0"/>
          <w:sz w:val="28"/>
          <w:szCs w:val="28"/>
        </w:rPr>
        <w:t xml:space="preserve">ятельности имеют отрицательную тенденцию роста.  Остаток денежных средств на конец отчетного периода к 2016 г. увеличился по сравнению с </w:t>
      </w:r>
      <w:smartTag w:uri="urn:schemas-microsoft-com:office:smarttags" w:element="metricconverter">
        <w:smartTagPr>
          <w:attr w:name="ProductID" w:val="2012 г"/>
        </w:smartTagPr>
        <w:r w:rsidRPr="0057031A">
          <w:rPr>
            <w:b w:val="0"/>
            <w:sz w:val="28"/>
            <w:szCs w:val="28"/>
          </w:rPr>
          <w:t>2012 г</w:t>
        </w:r>
      </w:smartTag>
      <w:r w:rsidRPr="0057031A">
        <w:rPr>
          <w:b w:val="0"/>
          <w:sz w:val="28"/>
          <w:szCs w:val="28"/>
        </w:rPr>
        <w:t>. на 1 тыс. руб.</w:t>
      </w:r>
    </w:p>
    <w:p w:rsidR="0057031A" w:rsidRPr="0057031A" w:rsidRDefault="0057031A" w:rsidP="0057031A">
      <w:pPr>
        <w:shd w:val="clear" w:color="auto" w:fill="FFFFFF"/>
        <w:spacing w:line="360" w:lineRule="auto"/>
        <w:jc w:val="both"/>
        <w:rPr>
          <w:b w:val="0"/>
        </w:rPr>
      </w:pPr>
      <w:r w:rsidRPr="0057031A">
        <w:rPr>
          <w:b w:val="0"/>
          <w:color w:val="000000"/>
          <w:sz w:val="28"/>
          <w:szCs w:val="28"/>
        </w:rPr>
        <w:t xml:space="preserve"> </w:t>
      </w:r>
      <w:r w:rsidR="008F059E">
        <w:rPr>
          <w:b w:val="0"/>
          <w:color w:val="000000"/>
          <w:sz w:val="28"/>
          <w:szCs w:val="28"/>
        </w:rPr>
        <w:tab/>
      </w:r>
      <w:r w:rsidRPr="0057031A">
        <w:rPr>
          <w:b w:val="0"/>
          <w:color w:val="000000"/>
          <w:sz w:val="28"/>
          <w:szCs w:val="28"/>
        </w:rPr>
        <w:t>В оценке финансового состояния организации большую значимость им</w:t>
      </w:r>
      <w:r w:rsidRPr="0057031A">
        <w:rPr>
          <w:b w:val="0"/>
          <w:color w:val="000000"/>
          <w:sz w:val="28"/>
          <w:szCs w:val="28"/>
        </w:rPr>
        <w:t>е</w:t>
      </w:r>
      <w:r w:rsidRPr="0057031A">
        <w:rPr>
          <w:b w:val="0"/>
          <w:color w:val="000000"/>
          <w:sz w:val="28"/>
          <w:szCs w:val="28"/>
        </w:rPr>
        <w:t>ет оценка ее ликвидности и финансовой устойчивости, поэтому чтобы можно было подробнее изучить финансовое состояние ООО «</w:t>
      </w:r>
      <w:r w:rsidRPr="0057031A">
        <w:rPr>
          <w:b w:val="0"/>
          <w:sz w:val="28"/>
          <w:szCs w:val="28"/>
        </w:rPr>
        <w:t>Русь Агро</w:t>
      </w:r>
      <w:r w:rsidRPr="0057031A">
        <w:rPr>
          <w:b w:val="0"/>
          <w:color w:val="000000"/>
          <w:sz w:val="28"/>
          <w:szCs w:val="28"/>
        </w:rPr>
        <w:t>», далее ра</w:t>
      </w:r>
      <w:r w:rsidRPr="0057031A">
        <w:rPr>
          <w:b w:val="0"/>
          <w:color w:val="000000"/>
          <w:sz w:val="28"/>
          <w:szCs w:val="28"/>
        </w:rPr>
        <w:t>с</w:t>
      </w:r>
      <w:r w:rsidRPr="0057031A">
        <w:rPr>
          <w:b w:val="0"/>
          <w:color w:val="000000"/>
          <w:sz w:val="28"/>
          <w:szCs w:val="28"/>
        </w:rPr>
        <w:t>смотрим финансовую устойчивость организации при помощи следующих к</w:t>
      </w:r>
      <w:r w:rsidRPr="0057031A">
        <w:rPr>
          <w:b w:val="0"/>
          <w:color w:val="000000"/>
          <w:sz w:val="28"/>
          <w:szCs w:val="28"/>
        </w:rPr>
        <w:t>о</w:t>
      </w:r>
      <w:r w:rsidRPr="0057031A">
        <w:rPr>
          <w:b w:val="0"/>
          <w:color w:val="000000"/>
          <w:sz w:val="28"/>
          <w:szCs w:val="28"/>
        </w:rPr>
        <w:t>эффициентов, представленных в таблице 2.4</w:t>
      </w:r>
    </w:p>
    <w:p w:rsidR="0057031A" w:rsidRPr="0057031A" w:rsidRDefault="0057031A" w:rsidP="0057031A">
      <w:pPr>
        <w:shd w:val="clear" w:color="auto" w:fill="FFFFFF"/>
        <w:spacing w:before="240" w:line="360" w:lineRule="auto"/>
        <w:jc w:val="both"/>
        <w:rPr>
          <w:sz w:val="28"/>
          <w:szCs w:val="28"/>
        </w:rPr>
      </w:pPr>
      <w:r w:rsidRPr="0057031A">
        <w:rPr>
          <w:sz w:val="28"/>
          <w:szCs w:val="28"/>
        </w:rPr>
        <w:t>Таблица 2.4 - Показатели ликвидности, платежеспособности и финансовой устойчивости организации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1297"/>
        <w:gridCol w:w="1142"/>
        <w:gridCol w:w="1133"/>
        <w:gridCol w:w="1129"/>
        <w:gridCol w:w="1554"/>
      </w:tblGrid>
      <w:tr w:rsidR="0057031A" w:rsidRPr="0057031A" w:rsidTr="0057031A">
        <w:tc>
          <w:tcPr>
            <w:tcW w:w="1792" w:type="pct"/>
            <w:vMerge w:val="restart"/>
            <w:vAlign w:val="center"/>
          </w:tcPr>
          <w:p w:rsidR="0057031A" w:rsidRPr="0057031A" w:rsidRDefault="0057031A" w:rsidP="0057031A">
            <w:pPr>
              <w:jc w:val="center"/>
            </w:pPr>
            <w:r w:rsidRPr="0057031A">
              <w:t>Показатели</w:t>
            </w:r>
          </w:p>
        </w:tc>
        <w:tc>
          <w:tcPr>
            <w:tcW w:w="665" w:type="pct"/>
            <w:vMerge w:val="restart"/>
            <w:vAlign w:val="center"/>
          </w:tcPr>
          <w:p w:rsidR="0057031A" w:rsidRPr="0057031A" w:rsidRDefault="0057031A" w:rsidP="0057031A">
            <w:pPr>
              <w:jc w:val="center"/>
            </w:pPr>
            <w:r w:rsidRPr="0057031A">
              <w:t>Нормаль-ное огр</w:t>
            </w:r>
            <w:r w:rsidRPr="0057031A">
              <w:t>а</w:t>
            </w:r>
            <w:r w:rsidRPr="0057031A">
              <w:t>ниче-ние</w:t>
            </w:r>
          </w:p>
        </w:tc>
        <w:tc>
          <w:tcPr>
            <w:tcW w:w="1745" w:type="pct"/>
            <w:gridSpan w:val="3"/>
            <w:vAlign w:val="center"/>
          </w:tcPr>
          <w:p w:rsidR="0057031A" w:rsidRPr="0057031A" w:rsidRDefault="0057031A" w:rsidP="0057031A">
            <w:pPr>
              <w:jc w:val="center"/>
            </w:pPr>
            <w:r w:rsidRPr="0057031A">
              <w:t>На конец года</w:t>
            </w:r>
          </w:p>
        </w:tc>
        <w:tc>
          <w:tcPr>
            <w:tcW w:w="797" w:type="pct"/>
            <w:vMerge w:val="restart"/>
            <w:vAlign w:val="center"/>
          </w:tcPr>
          <w:p w:rsidR="0057031A" w:rsidRPr="0057031A" w:rsidRDefault="0057031A" w:rsidP="0057031A">
            <w:pPr>
              <w:jc w:val="center"/>
            </w:pPr>
            <w:r w:rsidRPr="0057031A">
              <w:t>2016 г. в % к 2014 г.</w:t>
            </w:r>
          </w:p>
        </w:tc>
      </w:tr>
      <w:tr w:rsidR="0057031A" w:rsidRPr="0057031A" w:rsidTr="0057031A">
        <w:tc>
          <w:tcPr>
            <w:tcW w:w="1792" w:type="pct"/>
            <w:vMerge/>
          </w:tcPr>
          <w:p w:rsidR="0057031A" w:rsidRPr="0057031A" w:rsidRDefault="0057031A" w:rsidP="0057031A">
            <w:pPr>
              <w:rPr>
                <w:b w:val="0"/>
              </w:rPr>
            </w:pPr>
          </w:p>
        </w:tc>
        <w:tc>
          <w:tcPr>
            <w:tcW w:w="665" w:type="pct"/>
            <w:vMerge/>
            <w:vAlign w:val="center"/>
          </w:tcPr>
          <w:p w:rsidR="0057031A" w:rsidRPr="0057031A" w:rsidRDefault="0057031A" w:rsidP="0057031A">
            <w:pPr>
              <w:jc w:val="center"/>
              <w:rPr>
                <w:b w:val="0"/>
              </w:rPr>
            </w:pPr>
          </w:p>
        </w:tc>
        <w:tc>
          <w:tcPr>
            <w:tcW w:w="586" w:type="pct"/>
            <w:vAlign w:val="center"/>
          </w:tcPr>
          <w:p w:rsidR="0057031A" w:rsidRPr="0057031A" w:rsidRDefault="0057031A" w:rsidP="0057031A">
            <w:pPr>
              <w:jc w:val="center"/>
            </w:pPr>
            <w:r w:rsidRPr="0057031A">
              <w:t>2014 г.</w:t>
            </w:r>
          </w:p>
        </w:tc>
        <w:tc>
          <w:tcPr>
            <w:tcW w:w="581" w:type="pct"/>
            <w:vAlign w:val="center"/>
          </w:tcPr>
          <w:p w:rsidR="0057031A" w:rsidRPr="0057031A" w:rsidRDefault="0057031A" w:rsidP="0057031A">
            <w:pPr>
              <w:jc w:val="center"/>
            </w:pPr>
            <w:r w:rsidRPr="0057031A">
              <w:t>2015 г.</w:t>
            </w:r>
          </w:p>
        </w:tc>
        <w:tc>
          <w:tcPr>
            <w:tcW w:w="579" w:type="pct"/>
            <w:vAlign w:val="center"/>
          </w:tcPr>
          <w:p w:rsidR="0057031A" w:rsidRPr="0057031A" w:rsidRDefault="0057031A" w:rsidP="0057031A">
            <w:pPr>
              <w:jc w:val="center"/>
            </w:pPr>
            <w:r w:rsidRPr="0057031A">
              <w:t>2016 г.</w:t>
            </w:r>
          </w:p>
        </w:tc>
        <w:tc>
          <w:tcPr>
            <w:tcW w:w="797" w:type="pct"/>
            <w:vMerge/>
            <w:vAlign w:val="center"/>
          </w:tcPr>
          <w:p w:rsidR="0057031A" w:rsidRPr="0057031A" w:rsidRDefault="0057031A" w:rsidP="0057031A">
            <w:pPr>
              <w:jc w:val="center"/>
              <w:rPr>
                <w:b w:val="0"/>
              </w:rPr>
            </w:pPr>
          </w:p>
        </w:tc>
      </w:tr>
      <w:tr w:rsidR="0057031A" w:rsidRPr="0057031A" w:rsidTr="0057031A">
        <w:tc>
          <w:tcPr>
            <w:tcW w:w="1792" w:type="pct"/>
          </w:tcPr>
          <w:p w:rsidR="0057031A" w:rsidRPr="0057031A" w:rsidRDefault="0057031A" w:rsidP="0057031A">
            <w:pPr>
              <w:jc w:val="center"/>
              <w:rPr>
                <w:b w:val="0"/>
              </w:rPr>
            </w:pPr>
            <w:r w:rsidRPr="0057031A">
              <w:rPr>
                <w:b w:val="0"/>
              </w:rPr>
              <w:t>1</w:t>
            </w:r>
          </w:p>
        </w:tc>
        <w:tc>
          <w:tcPr>
            <w:tcW w:w="665" w:type="pct"/>
            <w:vAlign w:val="center"/>
          </w:tcPr>
          <w:p w:rsidR="0057031A" w:rsidRPr="0057031A" w:rsidRDefault="0057031A" w:rsidP="0057031A">
            <w:pPr>
              <w:jc w:val="center"/>
              <w:rPr>
                <w:b w:val="0"/>
              </w:rPr>
            </w:pPr>
            <w:r w:rsidRPr="0057031A">
              <w:rPr>
                <w:b w:val="0"/>
              </w:rPr>
              <w:t>2</w:t>
            </w:r>
          </w:p>
        </w:tc>
        <w:tc>
          <w:tcPr>
            <w:tcW w:w="586" w:type="pct"/>
            <w:vAlign w:val="center"/>
          </w:tcPr>
          <w:p w:rsidR="0057031A" w:rsidRPr="0057031A" w:rsidRDefault="0057031A" w:rsidP="0057031A">
            <w:pPr>
              <w:jc w:val="center"/>
              <w:rPr>
                <w:b w:val="0"/>
                <w:color w:val="000000"/>
              </w:rPr>
            </w:pPr>
            <w:r w:rsidRPr="0057031A">
              <w:rPr>
                <w:b w:val="0"/>
                <w:color w:val="000000"/>
              </w:rPr>
              <w:t>3</w:t>
            </w:r>
          </w:p>
        </w:tc>
        <w:tc>
          <w:tcPr>
            <w:tcW w:w="581" w:type="pct"/>
            <w:vAlign w:val="center"/>
          </w:tcPr>
          <w:p w:rsidR="0057031A" w:rsidRPr="0057031A" w:rsidRDefault="0057031A" w:rsidP="0057031A">
            <w:pPr>
              <w:jc w:val="center"/>
              <w:rPr>
                <w:b w:val="0"/>
                <w:color w:val="000000"/>
              </w:rPr>
            </w:pPr>
            <w:r w:rsidRPr="0057031A">
              <w:rPr>
                <w:b w:val="0"/>
                <w:color w:val="000000"/>
              </w:rPr>
              <w:t>4</w:t>
            </w:r>
          </w:p>
        </w:tc>
        <w:tc>
          <w:tcPr>
            <w:tcW w:w="579" w:type="pct"/>
            <w:vAlign w:val="center"/>
          </w:tcPr>
          <w:p w:rsidR="0057031A" w:rsidRPr="0057031A" w:rsidRDefault="0057031A" w:rsidP="0057031A">
            <w:pPr>
              <w:jc w:val="center"/>
              <w:rPr>
                <w:b w:val="0"/>
                <w:color w:val="000000"/>
              </w:rPr>
            </w:pPr>
            <w:r w:rsidRPr="0057031A">
              <w:rPr>
                <w:b w:val="0"/>
                <w:color w:val="000000"/>
              </w:rPr>
              <w:t>5</w:t>
            </w:r>
          </w:p>
        </w:tc>
        <w:tc>
          <w:tcPr>
            <w:tcW w:w="797" w:type="pct"/>
            <w:vAlign w:val="center"/>
          </w:tcPr>
          <w:p w:rsidR="0057031A" w:rsidRPr="0057031A" w:rsidRDefault="0057031A" w:rsidP="0057031A">
            <w:pPr>
              <w:jc w:val="center"/>
              <w:rPr>
                <w:b w:val="0"/>
              </w:rPr>
            </w:pPr>
            <w:r w:rsidRPr="0057031A">
              <w:rPr>
                <w:b w:val="0"/>
              </w:rPr>
              <w:t>6</w:t>
            </w:r>
          </w:p>
        </w:tc>
      </w:tr>
      <w:tr w:rsidR="0057031A" w:rsidRPr="0057031A" w:rsidTr="0057031A">
        <w:tc>
          <w:tcPr>
            <w:tcW w:w="1792" w:type="pct"/>
          </w:tcPr>
          <w:p w:rsidR="0057031A" w:rsidRPr="0057031A" w:rsidRDefault="0057031A" w:rsidP="0057031A">
            <w:pPr>
              <w:rPr>
                <w:b w:val="0"/>
              </w:rPr>
            </w:pPr>
            <w:r w:rsidRPr="0057031A">
              <w:rPr>
                <w:b w:val="0"/>
              </w:rPr>
              <w:t>1. Коэффициент покрытия (т</w:t>
            </w:r>
            <w:r w:rsidRPr="0057031A">
              <w:rPr>
                <w:b w:val="0"/>
              </w:rPr>
              <w:t>е</w:t>
            </w:r>
            <w:r w:rsidRPr="0057031A">
              <w:rPr>
                <w:b w:val="0"/>
              </w:rPr>
              <w:t>кущей ликвидности)</w:t>
            </w:r>
          </w:p>
        </w:tc>
        <w:tc>
          <w:tcPr>
            <w:tcW w:w="665" w:type="pct"/>
            <w:vAlign w:val="center"/>
          </w:tcPr>
          <w:p w:rsidR="0057031A" w:rsidRPr="0057031A" w:rsidRDefault="0057031A" w:rsidP="0057031A">
            <w:pPr>
              <w:jc w:val="center"/>
              <w:rPr>
                <w:b w:val="0"/>
              </w:rPr>
            </w:pPr>
            <w:r w:rsidRPr="0057031A">
              <w:rPr>
                <w:b w:val="0"/>
              </w:rPr>
              <w:t>≥ 2</w:t>
            </w:r>
          </w:p>
        </w:tc>
        <w:tc>
          <w:tcPr>
            <w:tcW w:w="586" w:type="pct"/>
            <w:vAlign w:val="center"/>
          </w:tcPr>
          <w:p w:rsidR="0057031A" w:rsidRPr="0057031A" w:rsidRDefault="0057031A" w:rsidP="0057031A">
            <w:pPr>
              <w:jc w:val="center"/>
              <w:rPr>
                <w:b w:val="0"/>
                <w:color w:val="000000"/>
              </w:rPr>
            </w:pPr>
            <w:r w:rsidRPr="0057031A">
              <w:rPr>
                <w:b w:val="0"/>
                <w:color w:val="000000"/>
              </w:rPr>
              <w:t>1,39</w:t>
            </w:r>
          </w:p>
        </w:tc>
        <w:tc>
          <w:tcPr>
            <w:tcW w:w="581" w:type="pct"/>
            <w:vAlign w:val="center"/>
          </w:tcPr>
          <w:p w:rsidR="0057031A" w:rsidRPr="0057031A" w:rsidRDefault="0057031A" w:rsidP="0057031A">
            <w:pPr>
              <w:jc w:val="center"/>
              <w:rPr>
                <w:b w:val="0"/>
                <w:color w:val="000000"/>
              </w:rPr>
            </w:pPr>
            <w:r w:rsidRPr="0057031A">
              <w:rPr>
                <w:b w:val="0"/>
                <w:color w:val="000000"/>
              </w:rPr>
              <w:t>1,72</w:t>
            </w:r>
          </w:p>
        </w:tc>
        <w:tc>
          <w:tcPr>
            <w:tcW w:w="579" w:type="pct"/>
            <w:vAlign w:val="center"/>
          </w:tcPr>
          <w:p w:rsidR="0057031A" w:rsidRPr="0057031A" w:rsidRDefault="0057031A" w:rsidP="0057031A">
            <w:pPr>
              <w:jc w:val="center"/>
              <w:rPr>
                <w:b w:val="0"/>
                <w:color w:val="000000"/>
              </w:rPr>
            </w:pPr>
            <w:r w:rsidRPr="0057031A">
              <w:rPr>
                <w:b w:val="0"/>
                <w:color w:val="000000"/>
              </w:rPr>
              <w:t>1,33</w:t>
            </w:r>
          </w:p>
        </w:tc>
        <w:tc>
          <w:tcPr>
            <w:tcW w:w="797" w:type="pct"/>
            <w:vAlign w:val="center"/>
          </w:tcPr>
          <w:p w:rsidR="0057031A" w:rsidRPr="0057031A" w:rsidRDefault="0057031A" w:rsidP="0057031A">
            <w:pPr>
              <w:jc w:val="center"/>
              <w:rPr>
                <w:b w:val="0"/>
              </w:rPr>
            </w:pPr>
            <w:r w:rsidRPr="0057031A">
              <w:rPr>
                <w:b w:val="0"/>
              </w:rPr>
              <w:t>95,68</w:t>
            </w:r>
          </w:p>
        </w:tc>
      </w:tr>
      <w:tr w:rsidR="0057031A" w:rsidRPr="0057031A" w:rsidTr="0057031A">
        <w:tc>
          <w:tcPr>
            <w:tcW w:w="1792" w:type="pct"/>
          </w:tcPr>
          <w:p w:rsidR="0057031A" w:rsidRPr="0057031A" w:rsidRDefault="0057031A" w:rsidP="0057031A">
            <w:pPr>
              <w:rPr>
                <w:b w:val="0"/>
              </w:rPr>
            </w:pPr>
            <w:r w:rsidRPr="0057031A">
              <w:rPr>
                <w:b w:val="0"/>
              </w:rPr>
              <w:t>2. Коэффициент абсолютной ликвидности</w:t>
            </w:r>
          </w:p>
        </w:tc>
        <w:tc>
          <w:tcPr>
            <w:tcW w:w="665" w:type="pct"/>
            <w:vAlign w:val="center"/>
          </w:tcPr>
          <w:p w:rsidR="0057031A" w:rsidRPr="0057031A" w:rsidRDefault="0057031A" w:rsidP="0057031A">
            <w:pPr>
              <w:jc w:val="center"/>
              <w:rPr>
                <w:b w:val="0"/>
              </w:rPr>
            </w:pPr>
            <w:r w:rsidRPr="0057031A">
              <w:rPr>
                <w:b w:val="0"/>
              </w:rPr>
              <w:t>≥ (0,2÷0,5)</w:t>
            </w:r>
          </w:p>
        </w:tc>
        <w:tc>
          <w:tcPr>
            <w:tcW w:w="586" w:type="pct"/>
            <w:vAlign w:val="center"/>
          </w:tcPr>
          <w:p w:rsidR="0057031A" w:rsidRPr="0057031A" w:rsidRDefault="0057031A" w:rsidP="0057031A">
            <w:pPr>
              <w:jc w:val="center"/>
              <w:rPr>
                <w:b w:val="0"/>
                <w:color w:val="000000"/>
              </w:rPr>
            </w:pPr>
            <w:r w:rsidRPr="0057031A">
              <w:rPr>
                <w:b w:val="0"/>
                <w:color w:val="000000"/>
              </w:rPr>
              <w:t>0,35</w:t>
            </w:r>
          </w:p>
        </w:tc>
        <w:tc>
          <w:tcPr>
            <w:tcW w:w="581" w:type="pct"/>
            <w:vAlign w:val="center"/>
          </w:tcPr>
          <w:p w:rsidR="0057031A" w:rsidRPr="0057031A" w:rsidRDefault="0057031A" w:rsidP="0057031A">
            <w:pPr>
              <w:jc w:val="center"/>
              <w:rPr>
                <w:b w:val="0"/>
                <w:color w:val="000000"/>
              </w:rPr>
            </w:pPr>
            <w:r w:rsidRPr="0057031A">
              <w:rPr>
                <w:b w:val="0"/>
                <w:color w:val="000000"/>
              </w:rPr>
              <w:t>0,57</w:t>
            </w:r>
          </w:p>
        </w:tc>
        <w:tc>
          <w:tcPr>
            <w:tcW w:w="579" w:type="pct"/>
            <w:vAlign w:val="center"/>
          </w:tcPr>
          <w:p w:rsidR="0057031A" w:rsidRPr="0057031A" w:rsidRDefault="0057031A" w:rsidP="0057031A">
            <w:pPr>
              <w:jc w:val="center"/>
              <w:rPr>
                <w:b w:val="0"/>
                <w:color w:val="000000"/>
              </w:rPr>
            </w:pPr>
            <w:r w:rsidRPr="0057031A">
              <w:rPr>
                <w:b w:val="0"/>
                <w:color w:val="000000"/>
              </w:rPr>
              <w:t>0,10</w:t>
            </w:r>
          </w:p>
        </w:tc>
        <w:tc>
          <w:tcPr>
            <w:tcW w:w="797" w:type="pct"/>
            <w:vAlign w:val="center"/>
          </w:tcPr>
          <w:p w:rsidR="0057031A" w:rsidRPr="0057031A" w:rsidRDefault="0057031A" w:rsidP="0057031A">
            <w:pPr>
              <w:jc w:val="center"/>
              <w:rPr>
                <w:b w:val="0"/>
              </w:rPr>
            </w:pPr>
            <w:r w:rsidRPr="0057031A">
              <w:rPr>
                <w:b w:val="0"/>
              </w:rPr>
              <w:t>28,57</w:t>
            </w:r>
          </w:p>
        </w:tc>
      </w:tr>
      <w:tr w:rsidR="0057031A" w:rsidRPr="0057031A" w:rsidTr="0057031A">
        <w:tc>
          <w:tcPr>
            <w:tcW w:w="1792" w:type="pct"/>
          </w:tcPr>
          <w:p w:rsidR="0057031A" w:rsidRPr="0057031A" w:rsidRDefault="0057031A" w:rsidP="0057031A">
            <w:pPr>
              <w:rPr>
                <w:b w:val="0"/>
              </w:rPr>
            </w:pPr>
            <w:r w:rsidRPr="0057031A">
              <w:rPr>
                <w:b w:val="0"/>
              </w:rPr>
              <w:t>3. Коэффициент быстрой ли</w:t>
            </w:r>
            <w:r w:rsidRPr="0057031A">
              <w:rPr>
                <w:b w:val="0"/>
              </w:rPr>
              <w:t>к</w:t>
            </w:r>
            <w:r w:rsidRPr="0057031A">
              <w:rPr>
                <w:b w:val="0"/>
              </w:rPr>
              <w:t>видности (промежуточный к</w:t>
            </w:r>
            <w:r w:rsidRPr="0057031A">
              <w:rPr>
                <w:b w:val="0"/>
              </w:rPr>
              <w:t>о</w:t>
            </w:r>
            <w:r w:rsidRPr="0057031A">
              <w:rPr>
                <w:b w:val="0"/>
              </w:rPr>
              <w:t>эффициент покрытия)</w:t>
            </w:r>
          </w:p>
        </w:tc>
        <w:tc>
          <w:tcPr>
            <w:tcW w:w="665" w:type="pct"/>
            <w:vAlign w:val="center"/>
          </w:tcPr>
          <w:p w:rsidR="0057031A" w:rsidRPr="0057031A" w:rsidRDefault="0057031A" w:rsidP="0057031A">
            <w:pPr>
              <w:jc w:val="center"/>
              <w:rPr>
                <w:b w:val="0"/>
              </w:rPr>
            </w:pPr>
            <w:r w:rsidRPr="0057031A">
              <w:rPr>
                <w:b w:val="0"/>
              </w:rPr>
              <w:t>≥ 1</w:t>
            </w:r>
          </w:p>
        </w:tc>
        <w:tc>
          <w:tcPr>
            <w:tcW w:w="586" w:type="pct"/>
            <w:vAlign w:val="center"/>
          </w:tcPr>
          <w:p w:rsidR="0057031A" w:rsidRPr="0057031A" w:rsidRDefault="0057031A" w:rsidP="0057031A">
            <w:pPr>
              <w:jc w:val="center"/>
              <w:rPr>
                <w:b w:val="0"/>
                <w:color w:val="000000"/>
              </w:rPr>
            </w:pPr>
            <w:r w:rsidRPr="0057031A">
              <w:rPr>
                <w:b w:val="0"/>
                <w:color w:val="000000"/>
              </w:rPr>
              <w:t>0,95</w:t>
            </w:r>
          </w:p>
        </w:tc>
        <w:tc>
          <w:tcPr>
            <w:tcW w:w="581" w:type="pct"/>
            <w:vAlign w:val="center"/>
          </w:tcPr>
          <w:p w:rsidR="0057031A" w:rsidRPr="0057031A" w:rsidRDefault="0057031A" w:rsidP="0057031A">
            <w:pPr>
              <w:jc w:val="center"/>
              <w:rPr>
                <w:b w:val="0"/>
                <w:color w:val="000000"/>
              </w:rPr>
            </w:pPr>
            <w:r w:rsidRPr="0057031A">
              <w:rPr>
                <w:b w:val="0"/>
                <w:color w:val="000000"/>
              </w:rPr>
              <w:t>1,33</w:t>
            </w:r>
          </w:p>
        </w:tc>
        <w:tc>
          <w:tcPr>
            <w:tcW w:w="579" w:type="pct"/>
            <w:vAlign w:val="center"/>
          </w:tcPr>
          <w:p w:rsidR="0057031A" w:rsidRPr="0057031A" w:rsidRDefault="0057031A" w:rsidP="0057031A">
            <w:pPr>
              <w:jc w:val="center"/>
              <w:rPr>
                <w:b w:val="0"/>
                <w:color w:val="000000"/>
              </w:rPr>
            </w:pPr>
            <w:r w:rsidRPr="0057031A">
              <w:rPr>
                <w:b w:val="0"/>
                <w:color w:val="000000"/>
              </w:rPr>
              <w:t>1,23</w:t>
            </w:r>
          </w:p>
        </w:tc>
        <w:tc>
          <w:tcPr>
            <w:tcW w:w="797" w:type="pct"/>
            <w:vAlign w:val="center"/>
          </w:tcPr>
          <w:p w:rsidR="0057031A" w:rsidRPr="0057031A" w:rsidRDefault="0057031A" w:rsidP="0057031A">
            <w:pPr>
              <w:jc w:val="center"/>
              <w:rPr>
                <w:b w:val="0"/>
              </w:rPr>
            </w:pPr>
            <w:r w:rsidRPr="0057031A">
              <w:rPr>
                <w:b w:val="0"/>
              </w:rPr>
              <w:t>129,47</w:t>
            </w:r>
          </w:p>
        </w:tc>
      </w:tr>
      <w:tr w:rsidR="0057031A" w:rsidRPr="0057031A" w:rsidTr="0057031A">
        <w:tc>
          <w:tcPr>
            <w:tcW w:w="1792" w:type="pct"/>
          </w:tcPr>
          <w:p w:rsidR="0057031A" w:rsidRPr="0057031A" w:rsidRDefault="0057031A" w:rsidP="0057031A">
            <w:pPr>
              <w:rPr>
                <w:b w:val="0"/>
              </w:rPr>
            </w:pPr>
            <w:r w:rsidRPr="0057031A">
              <w:rPr>
                <w:b w:val="0"/>
              </w:rPr>
              <w:t>4. Наличие собственных об</w:t>
            </w:r>
            <w:r w:rsidRPr="0057031A">
              <w:rPr>
                <w:b w:val="0"/>
              </w:rPr>
              <w:t>о</w:t>
            </w:r>
            <w:r w:rsidRPr="0057031A">
              <w:rPr>
                <w:b w:val="0"/>
              </w:rPr>
              <w:t>ротных средств, тыс. руб.</w:t>
            </w:r>
          </w:p>
        </w:tc>
        <w:tc>
          <w:tcPr>
            <w:tcW w:w="665" w:type="pct"/>
            <w:vAlign w:val="center"/>
          </w:tcPr>
          <w:p w:rsidR="0057031A" w:rsidRPr="0057031A" w:rsidRDefault="0057031A" w:rsidP="0057031A">
            <w:pPr>
              <w:jc w:val="center"/>
              <w:rPr>
                <w:b w:val="0"/>
              </w:rPr>
            </w:pPr>
            <w:r w:rsidRPr="0057031A">
              <w:rPr>
                <w:b w:val="0"/>
              </w:rPr>
              <w:softHyphen/>
            </w:r>
            <w:r w:rsidRPr="0057031A">
              <w:rPr>
                <w:b w:val="0"/>
              </w:rPr>
              <w:softHyphen/>
            </w:r>
            <w:r w:rsidRPr="0057031A">
              <w:rPr>
                <w:b w:val="0"/>
              </w:rPr>
              <w:softHyphen/>
              <w:t>______</w:t>
            </w:r>
          </w:p>
        </w:tc>
        <w:tc>
          <w:tcPr>
            <w:tcW w:w="586" w:type="pct"/>
            <w:vAlign w:val="center"/>
          </w:tcPr>
          <w:p w:rsidR="0057031A" w:rsidRPr="0057031A" w:rsidRDefault="0057031A" w:rsidP="0057031A">
            <w:pPr>
              <w:jc w:val="center"/>
              <w:rPr>
                <w:b w:val="0"/>
                <w:color w:val="000000"/>
              </w:rPr>
            </w:pPr>
            <w:r w:rsidRPr="0057031A">
              <w:rPr>
                <w:b w:val="0"/>
                <w:color w:val="000000"/>
              </w:rPr>
              <w:t>29581</w:t>
            </w:r>
          </w:p>
        </w:tc>
        <w:tc>
          <w:tcPr>
            <w:tcW w:w="581" w:type="pct"/>
            <w:vAlign w:val="center"/>
          </w:tcPr>
          <w:p w:rsidR="0057031A" w:rsidRPr="0057031A" w:rsidRDefault="0057031A" w:rsidP="0057031A">
            <w:pPr>
              <w:jc w:val="center"/>
              <w:rPr>
                <w:b w:val="0"/>
                <w:color w:val="000000"/>
              </w:rPr>
            </w:pPr>
            <w:r w:rsidRPr="0057031A">
              <w:rPr>
                <w:b w:val="0"/>
                <w:color w:val="000000"/>
              </w:rPr>
              <w:t>49928</w:t>
            </w:r>
          </w:p>
        </w:tc>
        <w:tc>
          <w:tcPr>
            <w:tcW w:w="579" w:type="pct"/>
            <w:vAlign w:val="center"/>
          </w:tcPr>
          <w:p w:rsidR="0057031A" w:rsidRPr="0057031A" w:rsidRDefault="0057031A" w:rsidP="0057031A">
            <w:pPr>
              <w:jc w:val="center"/>
              <w:rPr>
                <w:b w:val="0"/>
                <w:color w:val="000000"/>
              </w:rPr>
            </w:pPr>
            <w:r w:rsidRPr="0057031A">
              <w:rPr>
                <w:b w:val="0"/>
                <w:color w:val="000000"/>
              </w:rPr>
              <w:t>26588</w:t>
            </w:r>
          </w:p>
        </w:tc>
        <w:tc>
          <w:tcPr>
            <w:tcW w:w="797" w:type="pct"/>
            <w:vAlign w:val="center"/>
          </w:tcPr>
          <w:p w:rsidR="0057031A" w:rsidRPr="0057031A" w:rsidRDefault="0057031A" w:rsidP="0057031A">
            <w:pPr>
              <w:jc w:val="center"/>
              <w:rPr>
                <w:b w:val="0"/>
              </w:rPr>
            </w:pPr>
            <w:r w:rsidRPr="0057031A">
              <w:rPr>
                <w:b w:val="0"/>
              </w:rPr>
              <w:t>-</w:t>
            </w:r>
          </w:p>
        </w:tc>
      </w:tr>
      <w:tr w:rsidR="0057031A" w:rsidRPr="0057031A" w:rsidTr="0057031A">
        <w:tc>
          <w:tcPr>
            <w:tcW w:w="1792" w:type="pct"/>
          </w:tcPr>
          <w:p w:rsidR="0057031A" w:rsidRPr="0057031A" w:rsidRDefault="0057031A" w:rsidP="0057031A">
            <w:pPr>
              <w:rPr>
                <w:b w:val="0"/>
              </w:rPr>
            </w:pPr>
            <w:r w:rsidRPr="0057031A">
              <w:rPr>
                <w:b w:val="0"/>
              </w:rPr>
              <w:t>5. Общая величина основных источников формирования з</w:t>
            </w:r>
            <w:r w:rsidRPr="0057031A">
              <w:rPr>
                <w:b w:val="0"/>
              </w:rPr>
              <w:t>а</w:t>
            </w:r>
            <w:r w:rsidRPr="0057031A">
              <w:rPr>
                <w:b w:val="0"/>
              </w:rPr>
              <w:t>пасов и затрат, тыс. руб.</w:t>
            </w:r>
          </w:p>
        </w:tc>
        <w:tc>
          <w:tcPr>
            <w:tcW w:w="665" w:type="pct"/>
            <w:vAlign w:val="center"/>
          </w:tcPr>
          <w:p w:rsidR="0057031A" w:rsidRPr="0057031A" w:rsidRDefault="0057031A" w:rsidP="0057031A">
            <w:pPr>
              <w:jc w:val="center"/>
              <w:rPr>
                <w:b w:val="0"/>
              </w:rPr>
            </w:pPr>
            <w:r w:rsidRPr="0057031A">
              <w:rPr>
                <w:b w:val="0"/>
              </w:rPr>
              <w:t>______</w:t>
            </w:r>
          </w:p>
        </w:tc>
        <w:tc>
          <w:tcPr>
            <w:tcW w:w="586" w:type="pct"/>
            <w:vAlign w:val="center"/>
          </w:tcPr>
          <w:p w:rsidR="0057031A" w:rsidRPr="0057031A" w:rsidRDefault="0057031A" w:rsidP="0057031A">
            <w:pPr>
              <w:jc w:val="center"/>
              <w:rPr>
                <w:b w:val="0"/>
                <w:color w:val="000000"/>
              </w:rPr>
            </w:pPr>
            <w:r w:rsidRPr="0057031A">
              <w:rPr>
                <w:b w:val="0"/>
                <w:color w:val="000000"/>
              </w:rPr>
              <w:t>50253</w:t>
            </w:r>
          </w:p>
        </w:tc>
        <w:tc>
          <w:tcPr>
            <w:tcW w:w="581" w:type="pct"/>
            <w:vAlign w:val="center"/>
          </w:tcPr>
          <w:p w:rsidR="0057031A" w:rsidRPr="0057031A" w:rsidRDefault="0057031A" w:rsidP="0057031A">
            <w:pPr>
              <w:jc w:val="center"/>
              <w:rPr>
                <w:b w:val="0"/>
                <w:color w:val="000000"/>
              </w:rPr>
            </w:pPr>
            <w:r w:rsidRPr="0057031A">
              <w:rPr>
                <w:b w:val="0"/>
                <w:color w:val="000000"/>
              </w:rPr>
              <w:t>64721</w:t>
            </w:r>
          </w:p>
        </w:tc>
        <w:tc>
          <w:tcPr>
            <w:tcW w:w="579" w:type="pct"/>
            <w:vAlign w:val="center"/>
          </w:tcPr>
          <w:p w:rsidR="0057031A" w:rsidRPr="0057031A" w:rsidRDefault="0057031A" w:rsidP="0057031A">
            <w:pPr>
              <w:jc w:val="center"/>
              <w:rPr>
                <w:b w:val="0"/>
                <w:color w:val="000000"/>
              </w:rPr>
            </w:pPr>
            <w:r w:rsidRPr="0057031A">
              <w:rPr>
                <w:b w:val="0"/>
                <w:color w:val="000000"/>
              </w:rPr>
              <w:t>40345</w:t>
            </w:r>
          </w:p>
        </w:tc>
        <w:tc>
          <w:tcPr>
            <w:tcW w:w="797" w:type="pct"/>
            <w:vAlign w:val="center"/>
          </w:tcPr>
          <w:p w:rsidR="0057031A" w:rsidRPr="0057031A" w:rsidRDefault="0057031A" w:rsidP="0057031A">
            <w:pPr>
              <w:jc w:val="center"/>
              <w:rPr>
                <w:b w:val="0"/>
              </w:rPr>
            </w:pPr>
            <w:r w:rsidRPr="0057031A">
              <w:rPr>
                <w:b w:val="0"/>
              </w:rPr>
              <w:t>-</w:t>
            </w:r>
          </w:p>
        </w:tc>
      </w:tr>
      <w:tr w:rsidR="0057031A" w:rsidRPr="0057031A" w:rsidTr="0057031A">
        <w:tc>
          <w:tcPr>
            <w:tcW w:w="1792" w:type="pct"/>
            <w:tcBorders>
              <w:bottom w:val="nil"/>
            </w:tcBorders>
          </w:tcPr>
          <w:p w:rsidR="0057031A" w:rsidRPr="0057031A" w:rsidRDefault="0057031A" w:rsidP="0057031A">
            <w:pPr>
              <w:rPr>
                <w:b w:val="0"/>
              </w:rPr>
            </w:pPr>
            <w:r w:rsidRPr="0057031A">
              <w:rPr>
                <w:b w:val="0"/>
              </w:rPr>
              <w:t>6. Излишек (+) или недостаток (-), тыс. руб.:</w:t>
            </w:r>
          </w:p>
          <w:p w:rsidR="0057031A" w:rsidRPr="0057031A" w:rsidRDefault="0057031A" w:rsidP="0057031A">
            <w:pPr>
              <w:rPr>
                <w:b w:val="0"/>
              </w:rPr>
            </w:pPr>
            <w:r w:rsidRPr="0057031A">
              <w:rPr>
                <w:b w:val="0"/>
              </w:rPr>
              <w:t>а) собственных оборотных средств</w:t>
            </w:r>
          </w:p>
        </w:tc>
        <w:tc>
          <w:tcPr>
            <w:tcW w:w="665" w:type="pct"/>
            <w:vAlign w:val="center"/>
          </w:tcPr>
          <w:p w:rsidR="0057031A" w:rsidRPr="0057031A" w:rsidRDefault="0057031A" w:rsidP="0057031A">
            <w:pPr>
              <w:jc w:val="center"/>
              <w:rPr>
                <w:b w:val="0"/>
              </w:rPr>
            </w:pPr>
            <w:r w:rsidRPr="0057031A">
              <w:rPr>
                <w:b w:val="0"/>
              </w:rPr>
              <w:t>_______</w:t>
            </w:r>
          </w:p>
        </w:tc>
        <w:tc>
          <w:tcPr>
            <w:tcW w:w="586" w:type="pct"/>
            <w:vAlign w:val="center"/>
          </w:tcPr>
          <w:p w:rsidR="0057031A" w:rsidRPr="0057031A" w:rsidRDefault="0057031A" w:rsidP="0057031A">
            <w:pPr>
              <w:jc w:val="center"/>
              <w:rPr>
                <w:b w:val="0"/>
                <w:color w:val="000000"/>
              </w:rPr>
            </w:pPr>
            <w:r w:rsidRPr="0057031A">
              <w:rPr>
                <w:b w:val="0"/>
                <w:color w:val="000000"/>
              </w:rPr>
              <w:t>-14351</w:t>
            </w:r>
          </w:p>
        </w:tc>
        <w:tc>
          <w:tcPr>
            <w:tcW w:w="581" w:type="pct"/>
            <w:vAlign w:val="center"/>
          </w:tcPr>
          <w:p w:rsidR="0057031A" w:rsidRPr="0057031A" w:rsidRDefault="0057031A" w:rsidP="0057031A">
            <w:pPr>
              <w:jc w:val="center"/>
              <w:rPr>
                <w:b w:val="0"/>
                <w:color w:val="000000"/>
              </w:rPr>
            </w:pPr>
            <w:r w:rsidRPr="0057031A">
              <w:rPr>
                <w:b w:val="0"/>
                <w:color w:val="000000"/>
              </w:rPr>
              <w:t>20399</w:t>
            </w:r>
          </w:p>
        </w:tc>
        <w:tc>
          <w:tcPr>
            <w:tcW w:w="579" w:type="pct"/>
            <w:vAlign w:val="center"/>
          </w:tcPr>
          <w:p w:rsidR="0057031A" w:rsidRPr="0057031A" w:rsidRDefault="0057031A" w:rsidP="0057031A">
            <w:pPr>
              <w:jc w:val="center"/>
              <w:rPr>
                <w:b w:val="0"/>
                <w:color w:val="000000"/>
              </w:rPr>
            </w:pPr>
            <w:r w:rsidRPr="0057031A">
              <w:rPr>
                <w:b w:val="0"/>
                <w:color w:val="000000"/>
              </w:rPr>
              <w:t>17202</w:t>
            </w:r>
          </w:p>
        </w:tc>
        <w:tc>
          <w:tcPr>
            <w:tcW w:w="797" w:type="pct"/>
            <w:vAlign w:val="center"/>
          </w:tcPr>
          <w:p w:rsidR="0057031A" w:rsidRPr="0057031A" w:rsidRDefault="0057031A" w:rsidP="0057031A">
            <w:pPr>
              <w:jc w:val="center"/>
              <w:rPr>
                <w:b w:val="0"/>
              </w:rPr>
            </w:pPr>
            <w:r w:rsidRPr="0057031A">
              <w:rPr>
                <w:b w:val="0"/>
              </w:rPr>
              <w:t>-</w:t>
            </w:r>
          </w:p>
        </w:tc>
      </w:tr>
      <w:tr w:rsidR="0057031A" w:rsidRPr="0057031A" w:rsidTr="0057031A">
        <w:tc>
          <w:tcPr>
            <w:tcW w:w="1792" w:type="pct"/>
            <w:tcBorders>
              <w:top w:val="nil"/>
            </w:tcBorders>
          </w:tcPr>
          <w:p w:rsidR="0057031A" w:rsidRPr="0057031A" w:rsidRDefault="0057031A" w:rsidP="0057031A">
            <w:pPr>
              <w:rPr>
                <w:b w:val="0"/>
              </w:rPr>
            </w:pPr>
            <w:r w:rsidRPr="0057031A">
              <w:rPr>
                <w:b w:val="0"/>
              </w:rPr>
              <w:t>б) общей величины основных источников для формирования запасов и затрат</w:t>
            </w:r>
          </w:p>
        </w:tc>
        <w:tc>
          <w:tcPr>
            <w:tcW w:w="665" w:type="pct"/>
            <w:vAlign w:val="center"/>
          </w:tcPr>
          <w:p w:rsidR="0057031A" w:rsidRPr="0057031A" w:rsidRDefault="0057031A" w:rsidP="0057031A">
            <w:pPr>
              <w:jc w:val="center"/>
              <w:rPr>
                <w:b w:val="0"/>
              </w:rPr>
            </w:pPr>
            <w:r w:rsidRPr="0057031A">
              <w:rPr>
                <w:b w:val="0"/>
              </w:rPr>
              <w:t>______</w:t>
            </w:r>
          </w:p>
        </w:tc>
        <w:tc>
          <w:tcPr>
            <w:tcW w:w="586" w:type="pct"/>
            <w:vAlign w:val="center"/>
          </w:tcPr>
          <w:p w:rsidR="0057031A" w:rsidRPr="0057031A" w:rsidRDefault="0057031A" w:rsidP="0057031A">
            <w:pPr>
              <w:jc w:val="center"/>
              <w:rPr>
                <w:b w:val="0"/>
                <w:color w:val="000000"/>
              </w:rPr>
            </w:pPr>
            <w:r w:rsidRPr="0057031A">
              <w:rPr>
                <w:b w:val="0"/>
                <w:color w:val="000000"/>
              </w:rPr>
              <w:t>6321</w:t>
            </w:r>
          </w:p>
        </w:tc>
        <w:tc>
          <w:tcPr>
            <w:tcW w:w="581" w:type="pct"/>
            <w:vAlign w:val="center"/>
          </w:tcPr>
          <w:p w:rsidR="0057031A" w:rsidRPr="0057031A" w:rsidRDefault="0057031A" w:rsidP="0057031A">
            <w:pPr>
              <w:jc w:val="center"/>
              <w:rPr>
                <w:b w:val="0"/>
                <w:color w:val="000000"/>
              </w:rPr>
            </w:pPr>
            <w:r w:rsidRPr="0057031A">
              <w:rPr>
                <w:b w:val="0"/>
                <w:color w:val="000000"/>
              </w:rPr>
              <w:t>35192</w:t>
            </w:r>
          </w:p>
        </w:tc>
        <w:tc>
          <w:tcPr>
            <w:tcW w:w="579" w:type="pct"/>
            <w:vAlign w:val="center"/>
          </w:tcPr>
          <w:p w:rsidR="0057031A" w:rsidRPr="0057031A" w:rsidRDefault="0057031A" w:rsidP="0057031A">
            <w:pPr>
              <w:jc w:val="center"/>
              <w:rPr>
                <w:b w:val="0"/>
                <w:color w:val="000000"/>
              </w:rPr>
            </w:pPr>
            <w:r w:rsidRPr="0057031A">
              <w:rPr>
                <w:b w:val="0"/>
                <w:color w:val="000000"/>
              </w:rPr>
              <w:t>30959</w:t>
            </w:r>
          </w:p>
        </w:tc>
        <w:tc>
          <w:tcPr>
            <w:tcW w:w="797" w:type="pct"/>
            <w:vAlign w:val="center"/>
          </w:tcPr>
          <w:p w:rsidR="0057031A" w:rsidRPr="0057031A" w:rsidRDefault="0057031A" w:rsidP="0057031A">
            <w:pPr>
              <w:jc w:val="center"/>
              <w:rPr>
                <w:b w:val="0"/>
              </w:rPr>
            </w:pPr>
            <w:r w:rsidRPr="0057031A">
              <w:rPr>
                <w:b w:val="0"/>
              </w:rPr>
              <w:t>-</w:t>
            </w:r>
          </w:p>
        </w:tc>
      </w:tr>
    </w:tbl>
    <w:p w:rsidR="0057031A" w:rsidRPr="0057031A" w:rsidRDefault="0057031A" w:rsidP="0057031A">
      <w:pPr>
        <w:spacing w:after="200" w:line="276" w:lineRule="auto"/>
        <w:rPr>
          <w:rFonts w:asciiTheme="minorHAnsi" w:eastAsiaTheme="minorHAnsi" w:hAnsiTheme="minorHAnsi" w:cstheme="minorBidi"/>
          <w:b w:val="0"/>
          <w:sz w:val="22"/>
          <w:szCs w:val="22"/>
          <w:lang w:eastAsia="en-US"/>
        </w:rPr>
      </w:pPr>
    </w:p>
    <w:p w:rsidR="0057031A" w:rsidRPr="0057031A" w:rsidRDefault="0057031A" w:rsidP="0057031A">
      <w:pPr>
        <w:spacing w:line="360" w:lineRule="auto"/>
        <w:jc w:val="right"/>
        <w:rPr>
          <w:rFonts w:eastAsiaTheme="minorHAnsi"/>
          <w:b w:val="0"/>
          <w:sz w:val="28"/>
          <w:szCs w:val="28"/>
          <w:lang w:eastAsia="en-US"/>
        </w:rPr>
      </w:pPr>
      <w:r w:rsidRPr="0057031A">
        <w:rPr>
          <w:rFonts w:eastAsiaTheme="minorHAnsi"/>
          <w:b w:val="0"/>
          <w:sz w:val="28"/>
          <w:szCs w:val="28"/>
          <w:lang w:eastAsia="en-US"/>
        </w:rPr>
        <w:t>Продолжение таблицы 2.4.</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4"/>
        <w:gridCol w:w="1296"/>
        <w:gridCol w:w="1142"/>
        <w:gridCol w:w="1133"/>
        <w:gridCol w:w="1129"/>
        <w:gridCol w:w="1554"/>
      </w:tblGrid>
      <w:tr w:rsidR="0057031A" w:rsidRPr="0057031A" w:rsidTr="0057031A">
        <w:tc>
          <w:tcPr>
            <w:tcW w:w="1792" w:type="pct"/>
          </w:tcPr>
          <w:p w:rsidR="0057031A" w:rsidRPr="0057031A" w:rsidRDefault="0057031A" w:rsidP="0057031A">
            <w:pPr>
              <w:jc w:val="center"/>
              <w:rPr>
                <w:b w:val="0"/>
              </w:rPr>
            </w:pPr>
            <w:r w:rsidRPr="0057031A">
              <w:rPr>
                <w:b w:val="0"/>
              </w:rPr>
              <w:t>1</w:t>
            </w:r>
          </w:p>
        </w:tc>
        <w:tc>
          <w:tcPr>
            <w:tcW w:w="665" w:type="pct"/>
            <w:vAlign w:val="center"/>
          </w:tcPr>
          <w:p w:rsidR="0057031A" w:rsidRPr="0057031A" w:rsidRDefault="0057031A" w:rsidP="0057031A">
            <w:pPr>
              <w:jc w:val="center"/>
              <w:rPr>
                <w:b w:val="0"/>
              </w:rPr>
            </w:pPr>
            <w:r w:rsidRPr="0057031A">
              <w:rPr>
                <w:b w:val="0"/>
              </w:rPr>
              <w:t>2</w:t>
            </w:r>
          </w:p>
        </w:tc>
        <w:tc>
          <w:tcPr>
            <w:tcW w:w="586" w:type="pct"/>
            <w:vAlign w:val="center"/>
          </w:tcPr>
          <w:p w:rsidR="0057031A" w:rsidRPr="0057031A" w:rsidRDefault="0057031A" w:rsidP="0057031A">
            <w:pPr>
              <w:jc w:val="center"/>
              <w:rPr>
                <w:b w:val="0"/>
                <w:color w:val="000000"/>
              </w:rPr>
            </w:pPr>
            <w:r w:rsidRPr="0057031A">
              <w:rPr>
                <w:b w:val="0"/>
                <w:color w:val="000000"/>
              </w:rPr>
              <w:t>3</w:t>
            </w:r>
          </w:p>
        </w:tc>
        <w:tc>
          <w:tcPr>
            <w:tcW w:w="581" w:type="pct"/>
            <w:vAlign w:val="center"/>
          </w:tcPr>
          <w:p w:rsidR="0057031A" w:rsidRPr="0057031A" w:rsidRDefault="0057031A" w:rsidP="0057031A">
            <w:pPr>
              <w:jc w:val="center"/>
              <w:rPr>
                <w:b w:val="0"/>
                <w:color w:val="000000"/>
              </w:rPr>
            </w:pPr>
            <w:r w:rsidRPr="0057031A">
              <w:rPr>
                <w:b w:val="0"/>
                <w:color w:val="000000"/>
              </w:rPr>
              <w:t>4</w:t>
            </w:r>
          </w:p>
        </w:tc>
        <w:tc>
          <w:tcPr>
            <w:tcW w:w="579" w:type="pct"/>
            <w:vAlign w:val="center"/>
          </w:tcPr>
          <w:p w:rsidR="0057031A" w:rsidRPr="0057031A" w:rsidRDefault="0057031A" w:rsidP="0057031A">
            <w:pPr>
              <w:jc w:val="center"/>
              <w:rPr>
                <w:b w:val="0"/>
                <w:color w:val="000000"/>
              </w:rPr>
            </w:pPr>
            <w:r w:rsidRPr="0057031A">
              <w:rPr>
                <w:b w:val="0"/>
                <w:color w:val="000000"/>
              </w:rPr>
              <w:t>5</w:t>
            </w:r>
          </w:p>
        </w:tc>
        <w:tc>
          <w:tcPr>
            <w:tcW w:w="797" w:type="pct"/>
            <w:vAlign w:val="center"/>
          </w:tcPr>
          <w:p w:rsidR="0057031A" w:rsidRPr="0057031A" w:rsidRDefault="0057031A" w:rsidP="0057031A">
            <w:pPr>
              <w:jc w:val="center"/>
              <w:rPr>
                <w:b w:val="0"/>
              </w:rPr>
            </w:pPr>
            <w:r w:rsidRPr="0057031A">
              <w:rPr>
                <w:b w:val="0"/>
              </w:rPr>
              <w:t>6</w:t>
            </w:r>
          </w:p>
        </w:tc>
      </w:tr>
      <w:tr w:rsidR="0057031A" w:rsidRPr="0057031A" w:rsidTr="0057031A">
        <w:tc>
          <w:tcPr>
            <w:tcW w:w="1792" w:type="pct"/>
          </w:tcPr>
          <w:p w:rsidR="0057031A" w:rsidRPr="0057031A" w:rsidRDefault="0057031A" w:rsidP="0057031A">
            <w:pPr>
              <w:rPr>
                <w:b w:val="0"/>
              </w:rPr>
            </w:pPr>
            <w:r w:rsidRPr="0057031A">
              <w:rPr>
                <w:b w:val="0"/>
              </w:rPr>
              <w:t>7. Коэффициент автономии (независимости)</w:t>
            </w:r>
          </w:p>
        </w:tc>
        <w:tc>
          <w:tcPr>
            <w:tcW w:w="665" w:type="pct"/>
            <w:vAlign w:val="center"/>
          </w:tcPr>
          <w:p w:rsidR="0057031A" w:rsidRPr="0057031A" w:rsidRDefault="0057031A" w:rsidP="0057031A">
            <w:pPr>
              <w:jc w:val="center"/>
              <w:rPr>
                <w:b w:val="0"/>
              </w:rPr>
            </w:pPr>
            <w:r w:rsidRPr="0057031A">
              <w:rPr>
                <w:b w:val="0"/>
              </w:rPr>
              <w:t>≥ 0,5</w:t>
            </w:r>
          </w:p>
        </w:tc>
        <w:tc>
          <w:tcPr>
            <w:tcW w:w="586" w:type="pct"/>
            <w:vAlign w:val="center"/>
          </w:tcPr>
          <w:p w:rsidR="0057031A" w:rsidRPr="0057031A" w:rsidRDefault="0057031A" w:rsidP="0057031A">
            <w:pPr>
              <w:jc w:val="center"/>
              <w:rPr>
                <w:b w:val="0"/>
                <w:color w:val="000000"/>
              </w:rPr>
            </w:pPr>
            <w:r w:rsidRPr="0057031A">
              <w:rPr>
                <w:b w:val="0"/>
                <w:color w:val="000000"/>
              </w:rPr>
              <w:t>0,38</w:t>
            </w:r>
          </w:p>
        </w:tc>
        <w:tc>
          <w:tcPr>
            <w:tcW w:w="581" w:type="pct"/>
            <w:vAlign w:val="center"/>
          </w:tcPr>
          <w:p w:rsidR="0057031A" w:rsidRPr="0057031A" w:rsidRDefault="0057031A" w:rsidP="0057031A">
            <w:pPr>
              <w:jc w:val="center"/>
              <w:rPr>
                <w:b w:val="0"/>
                <w:color w:val="000000"/>
              </w:rPr>
            </w:pPr>
            <w:r w:rsidRPr="0057031A">
              <w:rPr>
                <w:b w:val="0"/>
                <w:color w:val="000000"/>
              </w:rPr>
              <w:t>0,45</w:t>
            </w:r>
          </w:p>
        </w:tc>
        <w:tc>
          <w:tcPr>
            <w:tcW w:w="579" w:type="pct"/>
            <w:vAlign w:val="center"/>
          </w:tcPr>
          <w:p w:rsidR="0057031A" w:rsidRPr="0057031A" w:rsidRDefault="0057031A" w:rsidP="0057031A">
            <w:pPr>
              <w:jc w:val="center"/>
              <w:rPr>
                <w:b w:val="0"/>
                <w:color w:val="000000"/>
              </w:rPr>
            </w:pPr>
            <w:r w:rsidRPr="0057031A">
              <w:rPr>
                <w:b w:val="0"/>
                <w:color w:val="000000"/>
              </w:rPr>
              <w:t>0,34</w:t>
            </w:r>
          </w:p>
        </w:tc>
        <w:tc>
          <w:tcPr>
            <w:tcW w:w="797" w:type="pct"/>
            <w:vAlign w:val="center"/>
          </w:tcPr>
          <w:p w:rsidR="0057031A" w:rsidRPr="0057031A" w:rsidRDefault="0057031A" w:rsidP="0057031A">
            <w:pPr>
              <w:jc w:val="center"/>
              <w:rPr>
                <w:b w:val="0"/>
              </w:rPr>
            </w:pPr>
            <w:r w:rsidRPr="0057031A">
              <w:rPr>
                <w:b w:val="0"/>
              </w:rPr>
              <w:t>89,47</w:t>
            </w:r>
          </w:p>
        </w:tc>
      </w:tr>
      <w:tr w:rsidR="0057031A" w:rsidRPr="0057031A" w:rsidTr="0057031A">
        <w:tc>
          <w:tcPr>
            <w:tcW w:w="1792" w:type="pct"/>
          </w:tcPr>
          <w:p w:rsidR="0057031A" w:rsidRPr="0057031A" w:rsidRDefault="0057031A" w:rsidP="0057031A">
            <w:pPr>
              <w:rPr>
                <w:b w:val="0"/>
              </w:rPr>
            </w:pPr>
            <w:r w:rsidRPr="0057031A">
              <w:rPr>
                <w:b w:val="0"/>
              </w:rPr>
              <w:t>8. Коэффициент соотношения заемных и собственных средств</w:t>
            </w:r>
          </w:p>
        </w:tc>
        <w:tc>
          <w:tcPr>
            <w:tcW w:w="665" w:type="pct"/>
            <w:vAlign w:val="center"/>
          </w:tcPr>
          <w:p w:rsidR="0057031A" w:rsidRPr="0057031A" w:rsidRDefault="0057031A" w:rsidP="0057031A">
            <w:pPr>
              <w:jc w:val="center"/>
              <w:rPr>
                <w:b w:val="0"/>
              </w:rPr>
            </w:pPr>
            <w:r w:rsidRPr="0057031A">
              <w:rPr>
                <w:b w:val="0"/>
              </w:rPr>
              <w:t>≤ 1</w:t>
            </w:r>
          </w:p>
        </w:tc>
        <w:tc>
          <w:tcPr>
            <w:tcW w:w="586" w:type="pct"/>
            <w:vAlign w:val="center"/>
          </w:tcPr>
          <w:p w:rsidR="0057031A" w:rsidRPr="0057031A" w:rsidRDefault="0057031A" w:rsidP="0057031A">
            <w:pPr>
              <w:jc w:val="center"/>
              <w:rPr>
                <w:b w:val="0"/>
                <w:color w:val="000000"/>
              </w:rPr>
            </w:pPr>
            <w:r w:rsidRPr="0057031A">
              <w:rPr>
                <w:b w:val="0"/>
                <w:color w:val="000000"/>
              </w:rPr>
              <w:t>1,63</w:t>
            </w:r>
          </w:p>
        </w:tc>
        <w:tc>
          <w:tcPr>
            <w:tcW w:w="581" w:type="pct"/>
            <w:vAlign w:val="center"/>
          </w:tcPr>
          <w:p w:rsidR="0057031A" w:rsidRPr="0057031A" w:rsidRDefault="0057031A" w:rsidP="0057031A">
            <w:pPr>
              <w:jc w:val="center"/>
              <w:rPr>
                <w:b w:val="0"/>
                <w:color w:val="000000"/>
              </w:rPr>
            </w:pPr>
            <w:r w:rsidRPr="0057031A">
              <w:rPr>
                <w:b w:val="0"/>
                <w:color w:val="000000"/>
              </w:rPr>
              <w:t>1,21</w:t>
            </w:r>
          </w:p>
        </w:tc>
        <w:tc>
          <w:tcPr>
            <w:tcW w:w="579" w:type="pct"/>
            <w:vAlign w:val="center"/>
          </w:tcPr>
          <w:p w:rsidR="0057031A" w:rsidRPr="0057031A" w:rsidRDefault="0057031A" w:rsidP="0057031A">
            <w:pPr>
              <w:jc w:val="center"/>
              <w:rPr>
                <w:b w:val="0"/>
                <w:color w:val="000000"/>
              </w:rPr>
            </w:pPr>
            <w:r w:rsidRPr="0057031A">
              <w:rPr>
                <w:b w:val="0"/>
                <w:color w:val="000000"/>
              </w:rPr>
              <w:t>2,21</w:t>
            </w:r>
          </w:p>
        </w:tc>
        <w:tc>
          <w:tcPr>
            <w:tcW w:w="797" w:type="pct"/>
            <w:vAlign w:val="center"/>
          </w:tcPr>
          <w:p w:rsidR="0057031A" w:rsidRPr="0057031A" w:rsidRDefault="0057031A" w:rsidP="0057031A">
            <w:pPr>
              <w:jc w:val="center"/>
              <w:rPr>
                <w:b w:val="0"/>
              </w:rPr>
            </w:pPr>
            <w:r w:rsidRPr="0057031A">
              <w:rPr>
                <w:b w:val="0"/>
              </w:rPr>
              <w:t>135,58</w:t>
            </w:r>
          </w:p>
        </w:tc>
      </w:tr>
      <w:tr w:rsidR="0057031A" w:rsidRPr="0057031A" w:rsidTr="0057031A">
        <w:tc>
          <w:tcPr>
            <w:tcW w:w="1792" w:type="pct"/>
          </w:tcPr>
          <w:p w:rsidR="0057031A" w:rsidRPr="0057031A" w:rsidRDefault="0057031A" w:rsidP="0057031A">
            <w:pPr>
              <w:rPr>
                <w:b w:val="0"/>
              </w:rPr>
            </w:pPr>
            <w:r w:rsidRPr="0057031A">
              <w:rPr>
                <w:b w:val="0"/>
              </w:rPr>
              <w:t>9. Коэффициент маневренности</w:t>
            </w:r>
          </w:p>
        </w:tc>
        <w:tc>
          <w:tcPr>
            <w:tcW w:w="665" w:type="pct"/>
            <w:vAlign w:val="center"/>
          </w:tcPr>
          <w:p w:rsidR="0057031A" w:rsidRPr="0057031A" w:rsidRDefault="0057031A" w:rsidP="0057031A">
            <w:pPr>
              <w:jc w:val="center"/>
              <w:rPr>
                <w:b w:val="0"/>
              </w:rPr>
            </w:pPr>
            <w:r w:rsidRPr="0057031A">
              <w:rPr>
                <w:b w:val="0"/>
              </w:rPr>
              <w:t>≥ 0,5</w:t>
            </w:r>
          </w:p>
        </w:tc>
        <w:tc>
          <w:tcPr>
            <w:tcW w:w="586" w:type="pct"/>
            <w:vAlign w:val="center"/>
          </w:tcPr>
          <w:p w:rsidR="0057031A" w:rsidRPr="0057031A" w:rsidRDefault="0057031A" w:rsidP="0057031A">
            <w:pPr>
              <w:jc w:val="center"/>
              <w:rPr>
                <w:b w:val="0"/>
                <w:color w:val="000000"/>
              </w:rPr>
            </w:pPr>
            <w:r w:rsidRPr="0057031A">
              <w:rPr>
                <w:b w:val="0"/>
                <w:color w:val="000000"/>
              </w:rPr>
              <w:t>0,45</w:t>
            </w:r>
          </w:p>
        </w:tc>
        <w:tc>
          <w:tcPr>
            <w:tcW w:w="581" w:type="pct"/>
            <w:vAlign w:val="center"/>
          </w:tcPr>
          <w:p w:rsidR="0057031A" w:rsidRPr="0057031A" w:rsidRDefault="0057031A" w:rsidP="0057031A">
            <w:pPr>
              <w:jc w:val="center"/>
              <w:rPr>
                <w:b w:val="0"/>
                <w:color w:val="000000"/>
              </w:rPr>
            </w:pPr>
            <w:r w:rsidRPr="0057031A">
              <w:rPr>
                <w:b w:val="0"/>
                <w:color w:val="000000"/>
              </w:rPr>
              <w:t>0,74</w:t>
            </w:r>
          </w:p>
        </w:tc>
        <w:tc>
          <w:tcPr>
            <w:tcW w:w="579" w:type="pct"/>
            <w:vAlign w:val="center"/>
          </w:tcPr>
          <w:p w:rsidR="0057031A" w:rsidRPr="0057031A" w:rsidRDefault="0057031A" w:rsidP="0057031A">
            <w:pPr>
              <w:jc w:val="center"/>
              <w:rPr>
                <w:b w:val="0"/>
                <w:color w:val="000000"/>
              </w:rPr>
            </w:pPr>
            <w:r w:rsidRPr="0057031A">
              <w:rPr>
                <w:b w:val="0"/>
                <w:color w:val="000000"/>
              </w:rPr>
              <w:t>0,74</w:t>
            </w:r>
          </w:p>
        </w:tc>
        <w:tc>
          <w:tcPr>
            <w:tcW w:w="797" w:type="pct"/>
            <w:vAlign w:val="center"/>
          </w:tcPr>
          <w:p w:rsidR="0057031A" w:rsidRPr="0057031A" w:rsidRDefault="0057031A" w:rsidP="0057031A">
            <w:pPr>
              <w:jc w:val="center"/>
              <w:rPr>
                <w:b w:val="0"/>
              </w:rPr>
            </w:pPr>
            <w:r w:rsidRPr="0057031A">
              <w:rPr>
                <w:b w:val="0"/>
              </w:rPr>
              <w:t>-</w:t>
            </w:r>
          </w:p>
        </w:tc>
      </w:tr>
      <w:tr w:rsidR="0057031A" w:rsidRPr="0057031A" w:rsidTr="0057031A">
        <w:tc>
          <w:tcPr>
            <w:tcW w:w="1792" w:type="pct"/>
          </w:tcPr>
          <w:p w:rsidR="0057031A" w:rsidRPr="0057031A" w:rsidRDefault="0057031A" w:rsidP="0057031A">
            <w:pPr>
              <w:rPr>
                <w:b w:val="0"/>
              </w:rPr>
            </w:pPr>
            <w:r w:rsidRPr="0057031A">
              <w:rPr>
                <w:b w:val="0"/>
              </w:rPr>
              <w:t>10. Коэффициент обеспеченн</w:t>
            </w:r>
            <w:r w:rsidRPr="0057031A">
              <w:rPr>
                <w:b w:val="0"/>
              </w:rPr>
              <w:t>о</w:t>
            </w:r>
            <w:r w:rsidRPr="0057031A">
              <w:rPr>
                <w:b w:val="0"/>
              </w:rPr>
              <w:t>сти собственными источник</w:t>
            </w:r>
            <w:r w:rsidRPr="0057031A">
              <w:rPr>
                <w:b w:val="0"/>
              </w:rPr>
              <w:t>а</w:t>
            </w:r>
            <w:r w:rsidRPr="0057031A">
              <w:rPr>
                <w:b w:val="0"/>
              </w:rPr>
              <w:t>ми финансирования</w:t>
            </w:r>
          </w:p>
        </w:tc>
        <w:tc>
          <w:tcPr>
            <w:tcW w:w="665" w:type="pct"/>
            <w:vAlign w:val="center"/>
          </w:tcPr>
          <w:p w:rsidR="0057031A" w:rsidRPr="0057031A" w:rsidRDefault="0057031A" w:rsidP="0057031A">
            <w:pPr>
              <w:jc w:val="center"/>
              <w:rPr>
                <w:b w:val="0"/>
              </w:rPr>
            </w:pPr>
            <w:r w:rsidRPr="0057031A">
              <w:rPr>
                <w:b w:val="0"/>
              </w:rPr>
              <w:t>≥ 0,1</w:t>
            </w:r>
          </w:p>
        </w:tc>
        <w:tc>
          <w:tcPr>
            <w:tcW w:w="586" w:type="pct"/>
            <w:vAlign w:val="center"/>
          </w:tcPr>
          <w:p w:rsidR="0057031A" w:rsidRPr="0057031A" w:rsidRDefault="0057031A" w:rsidP="0057031A">
            <w:pPr>
              <w:jc w:val="center"/>
              <w:rPr>
                <w:b w:val="0"/>
                <w:color w:val="000000"/>
              </w:rPr>
            </w:pPr>
            <w:r w:rsidRPr="0057031A">
              <w:rPr>
                <w:b w:val="0"/>
                <w:color w:val="000000"/>
              </w:rPr>
              <w:t>0,21</w:t>
            </w:r>
          </w:p>
        </w:tc>
        <w:tc>
          <w:tcPr>
            <w:tcW w:w="581" w:type="pct"/>
            <w:vAlign w:val="center"/>
          </w:tcPr>
          <w:p w:rsidR="0057031A" w:rsidRPr="0057031A" w:rsidRDefault="0057031A" w:rsidP="0057031A">
            <w:pPr>
              <w:jc w:val="center"/>
              <w:rPr>
                <w:b w:val="0"/>
                <w:color w:val="000000"/>
              </w:rPr>
            </w:pPr>
            <w:r w:rsidRPr="0057031A">
              <w:rPr>
                <w:b w:val="0"/>
                <w:color w:val="000000"/>
              </w:rPr>
              <w:t>0,38</w:t>
            </w:r>
          </w:p>
        </w:tc>
        <w:tc>
          <w:tcPr>
            <w:tcW w:w="579" w:type="pct"/>
            <w:vAlign w:val="center"/>
          </w:tcPr>
          <w:p w:rsidR="0057031A" w:rsidRPr="0057031A" w:rsidRDefault="0057031A" w:rsidP="0057031A">
            <w:pPr>
              <w:jc w:val="center"/>
              <w:rPr>
                <w:b w:val="0"/>
                <w:color w:val="000000"/>
              </w:rPr>
            </w:pPr>
            <w:r w:rsidRPr="0057031A">
              <w:rPr>
                <w:b w:val="0"/>
                <w:color w:val="000000"/>
              </w:rPr>
              <w:t>0,25</w:t>
            </w:r>
          </w:p>
        </w:tc>
        <w:tc>
          <w:tcPr>
            <w:tcW w:w="797" w:type="pct"/>
            <w:vAlign w:val="center"/>
          </w:tcPr>
          <w:p w:rsidR="0057031A" w:rsidRPr="0057031A" w:rsidRDefault="0057031A" w:rsidP="0057031A">
            <w:pPr>
              <w:jc w:val="center"/>
              <w:rPr>
                <w:b w:val="0"/>
              </w:rPr>
            </w:pPr>
            <w:r w:rsidRPr="0057031A">
              <w:rPr>
                <w:b w:val="0"/>
              </w:rPr>
              <w:t>-</w:t>
            </w:r>
          </w:p>
        </w:tc>
      </w:tr>
      <w:tr w:rsidR="0057031A" w:rsidRPr="0057031A" w:rsidTr="0057031A">
        <w:tc>
          <w:tcPr>
            <w:tcW w:w="1792" w:type="pct"/>
          </w:tcPr>
          <w:p w:rsidR="0057031A" w:rsidRPr="0057031A" w:rsidRDefault="0057031A" w:rsidP="0057031A">
            <w:pPr>
              <w:rPr>
                <w:b w:val="0"/>
              </w:rPr>
            </w:pPr>
            <w:r w:rsidRPr="0057031A">
              <w:rPr>
                <w:b w:val="0"/>
              </w:rPr>
              <w:t>11. Коэффициент соотношения собственных и привлеченных средств</w:t>
            </w:r>
          </w:p>
        </w:tc>
        <w:tc>
          <w:tcPr>
            <w:tcW w:w="665" w:type="pct"/>
            <w:vAlign w:val="center"/>
          </w:tcPr>
          <w:p w:rsidR="0057031A" w:rsidRPr="0057031A" w:rsidRDefault="0057031A" w:rsidP="0057031A">
            <w:pPr>
              <w:jc w:val="center"/>
              <w:rPr>
                <w:b w:val="0"/>
              </w:rPr>
            </w:pPr>
            <w:r w:rsidRPr="0057031A">
              <w:rPr>
                <w:b w:val="0"/>
              </w:rPr>
              <w:t>≥ 1</w:t>
            </w:r>
          </w:p>
        </w:tc>
        <w:tc>
          <w:tcPr>
            <w:tcW w:w="586" w:type="pct"/>
            <w:vAlign w:val="center"/>
          </w:tcPr>
          <w:p w:rsidR="0057031A" w:rsidRPr="0057031A" w:rsidRDefault="0057031A" w:rsidP="0057031A">
            <w:pPr>
              <w:jc w:val="center"/>
              <w:rPr>
                <w:b w:val="0"/>
                <w:color w:val="000000"/>
              </w:rPr>
            </w:pPr>
            <w:r w:rsidRPr="0057031A">
              <w:rPr>
                <w:b w:val="0"/>
                <w:color w:val="000000"/>
              </w:rPr>
              <w:t>0,61</w:t>
            </w:r>
          </w:p>
        </w:tc>
        <w:tc>
          <w:tcPr>
            <w:tcW w:w="581" w:type="pct"/>
            <w:vAlign w:val="center"/>
          </w:tcPr>
          <w:p w:rsidR="0057031A" w:rsidRPr="0057031A" w:rsidRDefault="0057031A" w:rsidP="0057031A">
            <w:pPr>
              <w:jc w:val="center"/>
              <w:rPr>
                <w:b w:val="0"/>
                <w:color w:val="000000"/>
              </w:rPr>
            </w:pPr>
            <w:r w:rsidRPr="0057031A">
              <w:rPr>
                <w:b w:val="0"/>
                <w:color w:val="000000"/>
              </w:rPr>
              <w:t>0,82</w:t>
            </w:r>
          </w:p>
        </w:tc>
        <w:tc>
          <w:tcPr>
            <w:tcW w:w="579" w:type="pct"/>
            <w:vAlign w:val="center"/>
          </w:tcPr>
          <w:p w:rsidR="0057031A" w:rsidRPr="0057031A" w:rsidRDefault="0057031A" w:rsidP="0057031A">
            <w:pPr>
              <w:jc w:val="center"/>
              <w:rPr>
                <w:b w:val="0"/>
                <w:color w:val="000000"/>
              </w:rPr>
            </w:pPr>
            <w:r w:rsidRPr="0057031A">
              <w:rPr>
                <w:b w:val="0"/>
                <w:color w:val="000000"/>
              </w:rPr>
              <w:t>0,45</w:t>
            </w:r>
          </w:p>
        </w:tc>
        <w:tc>
          <w:tcPr>
            <w:tcW w:w="797" w:type="pct"/>
            <w:vAlign w:val="center"/>
          </w:tcPr>
          <w:p w:rsidR="0057031A" w:rsidRPr="0057031A" w:rsidRDefault="0057031A" w:rsidP="0057031A">
            <w:pPr>
              <w:jc w:val="center"/>
              <w:rPr>
                <w:b w:val="0"/>
              </w:rPr>
            </w:pPr>
            <w:r w:rsidRPr="0057031A">
              <w:rPr>
                <w:b w:val="0"/>
              </w:rPr>
              <w:t>73,77</w:t>
            </w:r>
          </w:p>
        </w:tc>
      </w:tr>
      <w:tr w:rsidR="0057031A" w:rsidRPr="0057031A" w:rsidTr="0057031A">
        <w:tc>
          <w:tcPr>
            <w:tcW w:w="1792" w:type="pct"/>
          </w:tcPr>
          <w:p w:rsidR="0057031A" w:rsidRPr="0057031A" w:rsidRDefault="0057031A" w:rsidP="0057031A">
            <w:pPr>
              <w:rPr>
                <w:b w:val="0"/>
              </w:rPr>
            </w:pPr>
            <w:r w:rsidRPr="0057031A">
              <w:rPr>
                <w:b w:val="0"/>
              </w:rPr>
              <w:t>12. Коэффициент финансовой зависимости</w:t>
            </w:r>
          </w:p>
        </w:tc>
        <w:tc>
          <w:tcPr>
            <w:tcW w:w="665" w:type="pct"/>
            <w:vAlign w:val="center"/>
          </w:tcPr>
          <w:p w:rsidR="0057031A" w:rsidRPr="0057031A" w:rsidRDefault="0057031A" w:rsidP="0057031A">
            <w:pPr>
              <w:jc w:val="center"/>
              <w:rPr>
                <w:b w:val="0"/>
              </w:rPr>
            </w:pPr>
            <w:r w:rsidRPr="0057031A">
              <w:rPr>
                <w:b w:val="0"/>
              </w:rPr>
              <w:t>≤ 1,25</w:t>
            </w:r>
          </w:p>
        </w:tc>
        <w:tc>
          <w:tcPr>
            <w:tcW w:w="586" w:type="pct"/>
            <w:vAlign w:val="center"/>
          </w:tcPr>
          <w:p w:rsidR="0057031A" w:rsidRPr="0057031A" w:rsidRDefault="0057031A" w:rsidP="0057031A">
            <w:pPr>
              <w:jc w:val="center"/>
              <w:rPr>
                <w:b w:val="0"/>
                <w:color w:val="000000"/>
              </w:rPr>
            </w:pPr>
            <w:r w:rsidRPr="0057031A">
              <w:rPr>
                <w:b w:val="0"/>
                <w:color w:val="000000"/>
              </w:rPr>
              <w:t>0,62</w:t>
            </w:r>
          </w:p>
        </w:tc>
        <w:tc>
          <w:tcPr>
            <w:tcW w:w="581" w:type="pct"/>
            <w:vAlign w:val="center"/>
          </w:tcPr>
          <w:p w:rsidR="0057031A" w:rsidRPr="0057031A" w:rsidRDefault="0057031A" w:rsidP="0057031A">
            <w:pPr>
              <w:jc w:val="center"/>
              <w:rPr>
                <w:b w:val="0"/>
                <w:color w:val="000000"/>
              </w:rPr>
            </w:pPr>
            <w:r w:rsidRPr="0057031A">
              <w:rPr>
                <w:b w:val="0"/>
                <w:color w:val="000000"/>
              </w:rPr>
              <w:t>0,55</w:t>
            </w:r>
          </w:p>
        </w:tc>
        <w:tc>
          <w:tcPr>
            <w:tcW w:w="579" w:type="pct"/>
            <w:vAlign w:val="center"/>
          </w:tcPr>
          <w:p w:rsidR="0057031A" w:rsidRPr="0057031A" w:rsidRDefault="0057031A" w:rsidP="0057031A">
            <w:pPr>
              <w:jc w:val="center"/>
              <w:rPr>
                <w:b w:val="0"/>
                <w:color w:val="000000"/>
              </w:rPr>
            </w:pPr>
            <w:r w:rsidRPr="0057031A">
              <w:rPr>
                <w:b w:val="0"/>
                <w:color w:val="000000"/>
              </w:rPr>
              <w:t>0,69</w:t>
            </w:r>
          </w:p>
        </w:tc>
        <w:tc>
          <w:tcPr>
            <w:tcW w:w="797" w:type="pct"/>
            <w:vAlign w:val="center"/>
          </w:tcPr>
          <w:p w:rsidR="0057031A" w:rsidRPr="0057031A" w:rsidRDefault="0057031A" w:rsidP="0057031A">
            <w:pPr>
              <w:jc w:val="center"/>
              <w:rPr>
                <w:b w:val="0"/>
              </w:rPr>
            </w:pPr>
            <w:r w:rsidRPr="0057031A">
              <w:rPr>
                <w:b w:val="0"/>
              </w:rPr>
              <w:t>111,29</w:t>
            </w:r>
          </w:p>
        </w:tc>
      </w:tr>
    </w:tbl>
    <w:p w:rsidR="0057031A" w:rsidRPr="0057031A" w:rsidRDefault="0057031A" w:rsidP="0057031A">
      <w:pPr>
        <w:shd w:val="clear" w:color="auto" w:fill="FFFFFF"/>
        <w:spacing w:line="360" w:lineRule="auto"/>
        <w:jc w:val="both"/>
        <w:rPr>
          <w:b w:val="0"/>
          <w:sz w:val="28"/>
          <w:szCs w:val="28"/>
        </w:rPr>
      </w:pPr>
    </w:p>
    <w:p w:rsidR="0057031A" w:rsidRPr="0057031A" w:rsidRDefault="0057031A" w:rsidP="0057031A">
      <w:pPr>
        <w:shd w:val="clear" w:color="auto" w:fill="FFFFFF"/>
        <w:spacing w:line="360" w:lineRule="auto"/>
        <w:ind w:firstLine="708"/>
        <w:jc w:val="both"/>
        <w:rPr>
          <w:b w:val="0"/>
          <w:sz w:val="28"/>
          <w:szCs w:val="28"/>
        </w:rPr>
      </w:pPr>
      <w:r w:rsidRPr="0057031A">
        <w:rPr>
          <w:b w:val="0"/>
          <w:sz w:val="28"/>
          <w:szCs w:val="28"/>
        </w:rPr>
        <w:t>Анализируя данные таблицы 2.4, мы видим, что изучаемые показатели данной таблицы в 2016 г. имеют тенденцию, как к увеличению, так и к умен</w:t>
      </w:r>
      <w:r w:rsidRPr="0057031A">
        <w:rPr>
          <w:b w:val="0"/>
          <w:sz w:val="28"/>
          <w:szCs w:val="28"/>
        </w:rPr>
        <w:t>ь</w:t>
      </w:r>
      <w:r w:rsidRPr="0057031A">
        <w:rPr>
          <w:b w:val="0"/>
          <w:sz w:val="28"/>
          <w:szCs w:val="28"/>
        </w:rPr>
        <w:t>шению, по сравнению с 2014 г. Коэффициент текущей ликвидности уменьши</w:t>
      </w:r>
      <w:r w:rsidRPr="0057031A">
        <w:rPr>
          <w:b w:val="0"/>
          <w:sz w:val="28"/>
          <w:szCs w:val="28"/>
        </w:rPr>
        <w:t>л</w:t>
      </w:r>
      <w:r w:rsidRPr="0057031A">
        <w:rPr>
          <w:b w:val="0"/>
          <w:sz w:val="28"/>
          <w:szCs w:val="28"/>
        </w:rPr>
        <w:t>ся на 4,32 % и по-прежнему остается ниже нормы. Коэффициент абсолютной ликвидности в 2016 г. значительно сократился, что говорит о снижении спосо</w:t>
      </w:r>
      <w:r w:rsidRPr="0057031A">
        <w:rPr>
          <w:b w:val="0"/>
          <w:sz w:val="28"/>
          <w:szCs w:val="28"/>
        </w:rPr>
        <w:t>б</w:t>
      </w:r>
      <w:r w:rsidRPr="0057031A">
        <w:rPr>
          <w:b w:val="0"/>
          <w:sz w:val="28"/>
          <w:szCs w:val="28"/>
        </w:rPr>
        <w:t xml:space="preserve">ности организации рассчитаться с задолженностью в кратчайшие сроки, в 2014 и 2015 гг. соответствует нормальному значению. Дефицит оборотных средств сменился на их наличие и рост. </w:t>
      </w:r>
    </w:p>
    <w:p w:rsidR="0057031A" w:rsidRPr="0057031A" w:rsidRDefault="0057031A" w:rsidP="0057031A">
      <w:pPr>
        <w:shd w:val="clear" w:color="auto" w:fill="FFFFFF"/>
        <w:spacing w:line="360" w:lineRule="auto"/>
        <w:ind w:firstLine="708"/>
        <w:jc w:val="both"/>
        <w:rPr>
          <w:b w:val="0"/>
          <w:sz w:val="28"/>
          <w:szCs w:val="28"/>
        </w:rPr>
      </w:pPr>
      <w:r w:rsidRPr="0057031A">
        <w:rPr>
          <w:b w:val="0"/>
          <w:sz w:val="28"/>
          <w:szCs w:val="28"/>
        </w:rPr>
        <w:t>Коэффициент автономии ниже нормы, что говорит о некоторой доли з</w:t>
      </w:r>
      <w:r w:rsidRPr="0057031A">
        <w:rPr>
          <w:b w:val="0"/>
          <w:sz w:val="28"/>
          <w:szCs w:val="28"/>
        </w:rPr>
        <w:t>а</w:t>
      </w:r>
      <w:r w:rsidRPr="0057031A">
        <w:rPr>
          <w:b w:val="0"/>
          <w:sz w:val="28"/>
          <w:szCs w:val="28"/>
        </w:rPr>
        <w:t>висимости организации от заемных источников финансирования.</w:t>
      </w:r>
    </w:p>
    <w:p w:rsidR="0057031A" w:rsidRPr="0057031A" w:rsidRDefault="0057031A" w:rsidP="0057031A">
      <w:pPr>
        <w:shd w:val="clear" w:color="auto" w:fill="FFFFFF"/>
        <w:spacing w:line="360" w:lineRule="auto"/>
        <w:ind w:firstLine="708"/>
        <w:jc w:val="both"/>
        <w:rPr>
          <w:b w:val="0"/>
          <w:sz w:val="28"/>
          <w:szCs w:val="28"/>
        </w:rPr>
      </w:pPr>
      <w:r w:rsidRPr="0057031A">
        <w:rPr>
          <w:b w:val="0"/>
          <w:sz w:val="28"/>
          <w:szCs w:val="28"/>
        </w:rPr>
        <w:t>Коэффициент маневренности в 2015 и 2016 годах достиг нормального значения и составил 0,74. Коэффициент обеспеченности собственными исто</w:t>
      </w:r>
      <w:r w:rsidRPr="0057031A">
        <w:rPr>
          <w:b w:val="0"/>
          <w:sz w:val="28"/>
          <w:szCs w:val="28"/>
        </w:rPr>
        <w:t>ч</w:t>
      </w:r>
      <w:r w:rsidRPr="0057031A">
        <w:rPr>
          <w:b w:val="0"/>
          <w:sz w:val="28"/>
          <w:szCs w:val="28"/>
        </w:rPr>
        <w:t>никами финансирования за все годы выше нормы.</w:t>
      </w:r>
    </w:p>
    <w:p w:rsidR="0057031A" w:rsidRDefault="0057031A" w:rsidP="0057031A">
      <w:pPr>
        <w:shd w:val="clear" w:color="auto" w:fill="FFFFFF"/>
        <w:spacing w:line="360" w:lineRule="auto"/>
        <w:ind w:firstLine="708"/>
        <w:jc w:val="both"/>
        <w:rPr>
          <w:b w:val="0"/>
          <w:sz w:val="28"/>
          <w:szCs w:val="28"/>
        </w:rPr>
      </w:pPr>
      <w:r w:rsidRPr="0057031A">
        <w:rPr>
          <w:b w:val="0"/>
          <w:sz w:val="28"/>
          <w:szCs w:val="28"/>
        </w:rPr>
        <w:t>Коэффициент соотношения собственных и привлеченных средств пок</w:t>
      </w:r>
      <w:r w:rsidRPr="0057031A">
        <w:rPr>
          <w:b w:val="0"/>
          <w:sz w:val="28"/>
          <w:szCs w:val="28"/>
        </w:rPr>
        <w:t>а</w:t>
      </w:r>
      <w:r w:rsidRPr="0057031A">
        <w:rPr>
          <w:b w:val="0"/>
          <w:sz w:val="28"/>
          <w:szCs w:val="28"/>
        </w:rPr>
        <w:t>зывает зависимость организации от привлеченных средств за изучаемый пер</w:t>
      </w:r>
      <w:r w:rsidRPr="0057031A">
        <w:rPr>
          <w:b w:val="0"/>
          <w:sz w:val="28"/>
          <w:szCs w:val="28"/>
        </w:rPr>
        <w:t>и</w:t>
      </w:r>
      <w:r w:rsidRPr="0057031A">
        <w:rPr>
          <w:b w:val="0"/>
          <w:sz w:val="28"/>
          <w:szCs w:val="28"/>
        </w:rPr>
        <w:t>од. Коэффициент финансовой зависимости к 2016 году сократился на 26,23% , при этом находится ниже нормы.</w:t>
      </w:r>
    </w:p>
    <w:p w:rsidR="0057031A" w:rsidRPr="0057031A" w:rsidRDefault="0057031A" w:rsidP="0057031A">
      <w:pPr>
        <w:shd w:val="clear" w:color="auto" w:fill="FFFFFF"/>
        <w:spacing w:line="360" w:lineRule="auto"/>
        <w:ind w:firstLine="708"/>
        <w:jc w:val="both"/>
        <w:rPr>
          <w:b w:val="0"/>
          <w:sz w:val="28"/>
          <w:szCs w:val="28"/>
        </w:rPr>
      </w:pPr>
      <w:r w:rsidRPr="0057031A">
        <w:rPr>
          <w:b w:val="0"/>
          <w:sz w:val="28"/>
          <w:szCs w:val="20"/>
        </w:rPr>
        <w:t>Таким образом, все выше перечисленные коэффициенты свидетельств</w:t>
      </w:r>
      <w:r w:rsidRPr="0057031A">
        <w:rPr>
          <w:b w:val="0"/>
          <w:sz w:val="28"/>
          <w:szCs w:val="20"/>
        </w:rPr>
        <w:t>у</w:t>
      </w:r>
      <w:r w:rsidRPr="0057031A">
        <w:rPr>
          <w:b w:val="0"/>
          <w:sz w:val="28"/>
          <w:szCs w:val="20"/>
        </w:rPr>
        <w:t>ют, о том, что платежеспособность и ликвидность организац</w:t>
      </w:r>
      <w:r w:rsidR="008F059E">
        <w:rPr>
          <w:b w:val="0"/>
          <w:sz w:val="28"/>
          <w:szCs w:val="20"/>
        </w:rPr>
        <w:t>ии находится на среднем уровне, а финансовое состояние организации устойчивое.</w:t>
      </w:r>
    </w:p>
    <w:p w:rsidR="0057031A" w:rsidRPr="0057031A" w:rsidRDefault="0057031A" w:rsidP="0057031A">
      <w:pPr>
        <w:spacing w:line="360" w:lineRule="auto"/>
        <w:jc w:val="center"/>
        <w:rPr>
          <w:rFonts w:eastAsiaTheme="minorHAnsi"/>
          <w:sz w:val="28"/>
          <w:szCs w:val="28"/>
          <w:lang w:eastAsia="en-US"/>
        </w:rPr>
      </w:pPr>
      <w:r w:rsidRPr="0057031A">
        <w:rPr>
          <w:rFonts w:eastAsiaTheme="minorHAnsi"/>
          <w:sz w:val="28"/>
          <w:szCs w:val="28"/>
          <w:lang w:eastAsia="en-US"/>
        </w:rPr>
        <w:t>2.3 Оценка состояния бухгалтерского учета и внутреннего контроля орг</w:t>
      </w:r>
      <w:r w:rsidRPr="0057031A">
        <w:rPr>
          <w:rFonts w:eastAsiaTheme="minorHAnsi"/>
          <w:sz w:val="28"/>
          <w:szCs w:val="28"/>
          <w:lang w:eastAsia="en-US"/>
        </w:rPr>
        <w:t>а</w:t>
      </w:r>
      <w:r w:rsidRPr="0057031A">
        <w:rPr>
          <w:rFonts w:eastAsiaTheme="minorHAnsi"/>
          <w:sz w:val="28"/>
          <w:szCs w:val="28"/>
          <w:lang w:eastAsia="en-US"/>
        </w:rPr>
        <w:t>низации</w:t>
      </w:r>
    </w:p>
    <w:p w:rsidR="0057031A" w:rsidRPr="0057031A" w:rsidRDefault="0057031A" w:rsidP="0057031A">
      <w:pPr>
        <w:spacing w:line="360" w:lineRule="auto"/>
        <w:ind w:firstLine="708"/>
        <w:contextualSpacing/>
        <w:jc w:val="both"/>
        <w:rPr>
          <w:b w:val="0"/>
          <w:sz w:val="28"/>
          <w:szCs w:val="28"/>
        </w:rPr>
      </w:pPr>
      <w:r w:rsidRPr="0057031A">
        <w:rPr>
          <w:b w:val="0"/>
          <w:sz w:val="28"/>
          <w:szCs w:val="28"/>
        </w:rPr>
        <w:t>ООО «Русь Агро» для осуществления постановки учета в бухгалтерии, руководствуясь законодательством Российской Федерации о бухгалтерском учете, нормативными актами Министерства финансов Российской Федерации и органов, которым федеральными законами предоставлено право регулирования бухгалтерского учета, самостоятельно формирует учетную политику, исходя из своей структуры, отраслевой принадлежности и других особенностей деятел</w:t>
      </w:r>
      <w:r w:rsidRPr="0057031A">
        <w:rPr>
          <w:b w:val="0"/>
          <w:sz w:val="28"/>
          <w:szCs w:val="28"/>
        </w:rPr>
        <w:t>ь</w:t>
      </w:r>
      <w:r w:rsidRPr="0057031A">
        <w:rPr>
          <w:b w:val="0"/>
          <w:sz w:val="28"/>
          <w:szCs w:val="28"/>
        </w:rPr>
        <w:t xml:space="preserve">ности. </w:t>
      </w:r>
    </w:p>
    <w:p w:rsidR="0057031A" w:rsidRPr="0057031A" w:rsidRDefault="0057031A" w:rsidP="0057031A">
      <w:pPr>
        <w:spacing w:line="360" w:lineRule="auto"/>
        <w:ind w:firstLine="708"/>
        <w:contextualSpacing/>
        <w:jc w:val="both"/>
        <w:rPr>
          <w:b w:val="0"/>
          <w:sz w:val="28"/>
          <w:szCs w:val="28"/>
        </w:rPr>
      </w:pPr>
      <w:r w:rsidRPr="0057031A">
        <w:rPr>
          <w:b w:val="0"/>
          <w:sz w:val="28"/>
          <w:szCs w:val="28"/>
        </w:rPr>
        <w:t>В соответствии с Федеральным законом «О бухгалтерском учете» от 06.12.2011 г. № 402-ФЗ и Положением по ведению бухгалтерского учета и бу</w:t>
      </w:r>
      <w:r w:rsidRPr="0057031A">
        <w:rPr>
          <w:b w:val="0"/>
          <w:sz w:val="28"/>
          <w:szCs w:val="28"/>
        </w:rPr>
        <w:t>х</w:t>
      </w:r>
      <w:r w:rsidRPr="0057031A">
        <w:rPr>
          <w:b w:val="0"/>
          <w:sz w:val="28"/>
          <w:szCs w:val="28"/>
        </w:rPr>
        <w:t>галтерской отчетности в Российской Федерации, утвержденным приказом М</w:t>
      </w:r>
      <w:r w:rsidRPr="0057031A">
        <w:rPr>
          <w:b w:val="0"/>
          <w:sz w:val="28"/>
          <w:szCs w:val="28"/>
        </w:rPr>
        <w:t>и</w:t>
      </w:r>
      <w:r w:rsidRPr="0057031A">
        <w:rPr>
          <w:b w:val="0"/>
          <w:sz w:val="28"/>
          <w:szCs w:val="28"/>
        </w:rPr>
        <w:t>нистерства финансов Российской Федерации  от 29.07.98 № 34н,  ООО «Русь Агро» устанавливает организационную форму бухгалтерской службы с учетом конкретных условий своей финансово-хозяйственной деятельности:</w:t>
      </w:r>
    </w:p>
    <w:p w:rsidR="0057031A" w:rsidRPr="0057031A" w:rsidRDefault="0057031A" w:rsidP="00CA6CEE">
      <w:pPr>
        <w:spacing w:line="360" w:lineRule="auto"/>
        <w:ind w:firstLine="708"/>
        <w:contextualSpacing/>
        <w:jc w:val="both"/>
        <w:rPr>
          <w:b w:val="0"/>
          <w:sz w:val="28"/>
          <w:szCs w:val="28"/>
        </w:rPr>
      </w:pPr>
      <w:r w:rsidRPr="0057031A">
        <w:rPr>
          <w:b w:val="0"/>
          <w:sz w:val="28"/>
          <w:szCs w:val="28"/>
        </w:rPr>
        <w:t>- бухгалтерская служба является самостоятельным структурным подра</w:t>
      </w:r>
      <w:r w:rsidRPr="0057031A">
        <w:rPr>
          <w:b w:val="0"/>
          <w:sz w:val="28"/>
          <w:szCs w:val="28"/>
        </w:rPr>
        <w:t>з</w:t>
      </w:r>
      <w:r w:rsidRPr="0057031A">
        <w:rPr>
          <w:b w:val="0"/>
          <w:sz w:val="28"/>
          <w:szCs w:val="28"/>
        </w:rPr>
        <w:t>делением;</w:t>
      </w:r>
    </w:p>
    <w:p w:rsidR="0057031A" w:rsidRPr="0057031A" w:rsidRDefault="0057031A" w:rsidP="00CA6CEE">
      <w:pPr>
        <w:spacing w:line="360" w:lineRule="auto"/>
        <w:ind w:firstLine="708"/>
        <w:contextualSpacing/>
        <w:jc w:val="both"/>
        <w:rPr>
          <w:b w:val="0"/>
          <w:sz w:val="28"/>
          <w:szCs w:val="28"/>
        </w:rPr>
      </w:pPr>
      <w:r w:rsidRPr="0057031A">
        <w:rPr>
          <w:b w:val="0"/>
          <w:sz w:val="28"/>
          <w:szCs w:val="28"/>
        </w:rPr>
        <w:t>- организация ведет учет в бухгалтерии, составляет и представляет бу</w:t>
      </w:r>
      <w:r w:rsidRPr="0057031A">
        <w:rPr>
          <w:b w:val="0"/>
          <w:sz w:val="28"/>
          <w:szCs w:val="28"/>
        </w:rPr>
        <w:t>х</w:t>
      </w:r>
      <w:r w:rsidRPr="0057031A">
        <w:rPr>
          <w:b w:val="0"/>
          <w:sz w:val="28"/>
          <w:szCs w:val="28"/>
        </w:rPr>
        <w:t>галтерскую отчетность в соответствии  с  нормативными  актами  по  бухга</w:t>
      </w:r>
      <w:r w:rsidRPr="0057031A">
        <w:rPr>
          <w:b w:val="0"/>
          <w:sz w:val="28"/>
          <w:szCs w:val="28"/>
        </w:rPr>
        <w:t>л</w:t>
      </w:r>
      <w:r w:rsidRPr="0057031A">
        <w:rPr>
          <w:b w:val="0"/>
          <w:sz w:val="28"/>
          <w:szCs w:val="28"/>
        </w:rPr>
        <w:t>терскому  учету,  является налогоплательщиком, несет ответственность за сво</w:t>
      </w:r>
      <w:r w:rsidRPr="0057031A">
        <w:rPr>
          <w:b w:val="0"/>
          <w:sz w:val="28"/>
          <w:szCs w:val="28"/>
        </w:rPr>
        <w:t>е</w:t>
      </w:r>
      <w:r w:rsidRPr="0057031A">
        <w:rPr>
          <w:b w:val="0"/>
          <w:sz w:val="28"/>
          <w:szCs w:val="28"/>
        </w:rPr>
        <w:t>временные и полные расчеты с бюджетом по всем видам налогов и сборов, предусмотренных при применении общей системы налогообложения.</w:t>
      </w:r>
    </w:p>
    <w:p w:rsidR="0057031A" w:rsidRPr="0057031A" w:rsidRDefault="0057031A" w:rsidP="00CA6CEE">
      <w:pPr>
        <w:spacing w:line="360" w:lineRule="auto"/>
        <w:ind w:firstLine="708"/>
        <w:contextualSpacing/>
        <w:jc w:val="both"/>
        <w:rPr>
          <w:b w:val="0"/>
          <w:sz w:val="28"/>
          <w:szCs w:val="28"/>
        </w:rPr>
      </w:pPr>
      <w:r w:rsidRPr="0057031A">
        <w:rPr>
          <w:b w:val="0"/>
          <w:sz w:val="28"/>
          <w:szCs w:val="28"/>
        </w:rPr>
        <w:t>Задачами бухгалтерского учета ООО «Русь Агро» являются:</w:t>
      </w:r>
    </w:p>
    <w:p w:rsidR="0057031A" w:rsidRPr="0057031A" w:rsidRDefault="0057031A" w:rsidP="00CA6CEE">
      <w:pPr>
        <w:spacing w:line="360" w:lineRule="auto"/>
        <w:ind w:firstLine="708"/>
        <w:contextualSpacing/>
        <w:jc w:val="both"/>
        <w:rPr>
          <w:b w:val="0"/>
          <w:sz w:val="28"/>
          <w:szCs w:val="28"/>
        </w:rPr>
      </w:pPr>
      <w:r w:rsidRPr="0057031A">
        <w:rPr>
          <w:b w:val="0"/>
          <w:sz w:val="28"/>
          <w:szCs w:val="28"/>
        </w:rPr>
        <w:t>- формирование полной и достоверной информации о хозяйственных процессах и результатах деятельности организации;</w:t>
      </w:r>
    </w:p>
    <w:p w:rsidR="0057031A" w:rsidRPr="0057031A" w:rsidRDefault="0057031A" w:rsidP="00CA6CEE">
      <w:pPr>
        <w:spacing w:line="360" w:lineRule="auto"/>
        <w:ind w:firstLine="708"/>
        <w:contextualSpacing/>
        <w:jc w:val="both"/>
        <w:rPr>
          <w:b w:val="0"/>
          <w:sz w:val="28"/>
          <w:szCs w:val="28"/>
        </w:rPr>
      </w:pPr>
      <w:r w:rsidRPr="0057031A">
        <w:rPr>
          <w:b w:val="0"/>
          <w:sz w:val="28"/>
          <w:szCs w:val="28"/>
        </w:rPr>
        <w:t>- обеспечение контроля за движением и наличием имущества предпри</w:t>
      </w:r>
      <w:r w:rsidRPr="0057031A">
        <w:rPr>
          <w:b w:val="0"/>
          <w:sz w:val="28"/>
          <w:szCs w:val="28"/>
        </w:rPr>
        <w:t>я</w:t>
      </w:r>
      <w:r w:rsidRPr="0057031A">
        <w:rPr>
          <w:b w:val="0"/>
          <w:sz w:val="28"/>
          <w:szCs w:val="28"/>
        </w:rPr>
        <w:t>тия, использованием материальных, трудовых и финансовых ресурсов;</w:t>
      </w:r>
    </w:p>
    <w:p w:rsidR="0057031A" w:rsidRPr="0057031A" w:rsidRDefault="0057031A" w:rsidP="00CA6CEE">
      <w:pPr>
        <w:spacing w:line="360" w:lineRule="auto"/>
        <w:ind w:firstLine="708"/>
        <w:contextualSpacing/>
        <w:jc w:val="both"/>
        <w:rPr>
          <w:b w:val="0"/>
          <w:sz w:val="28"/>
          <w:szCs w:val="28"/>
        </w:rPr>
      </w:pPr>
      <w:r w:rsidRPr="0057031A">
        <w:rPr>
          <w:b w:val="0"/>
          <w:sz w:val="28"/>
          <w:szCs w:val="28"/>
        </w:rPr>
        <w:t>- своевременное предупреждение негативных явлений в хозяйственно-финансовой деятельности организации, выявление и мобилизация внутрих</w:t>
      </w:r>
      <w:r w:rsidRPr="0057031A">
        <w:rPr>
          <w:b w:val="0"/>
          <w:sz w:val="28"/>
          <w:szCs w:val="28"/>
        </w:rPr>
        <w:t>о</w:t>
      </w:r>
      <w:r w:rsidRPr="0057031A">
        <w:rPr>
          <w:b w:val="0"/>
          <w:sz w:val="28"/>
          <w:szCs w:val="28"/>
        </w:rPr>
        <w:t>зяйственных резервов.</w:t>
      </w:r>
    </w:p>
    <w:p w:rsidR="0057031A" w:rsidRPr="0057031A" w:rsidRDefault="0057031A" w:rsidP="00CA6CEE">
      <w:pPr>
        <w:spacing w:line="360" w:lineRule="auto"/>
        <w:ind w:firstLine="708"/>
        <w:contextualSpacing/>
        <w:jc w:val="both"/>
        <w:rPr>
          <w:b w:val="0"/>
          <w:sz w:val="28"/>
          <w:szCs w:val="28"/>
        </w:rPr>
      </w:pPr>
      <w:r w:rsidRPr="0057031A">
        <w:rPr>
          <w:b w:val="0"/>
          <w:sz w:val="28"/>
          <w:szCs w:val="28"/>
        </w:rPr>
        <w:t>Учет в данном экономическом субъекте организован централизованно. Централизация учета предполагает, что учетный персонал организации ос</w:t>
      </w:r>
      <w:r w:rsidRPr="0057031A">
        <w:rPr>
          <w:b w:val="0"/>
          <w:sz w:val="28"/>
          <w:szCs w:val="28"/>
        </w:rPr>
        <w:t>у</w:t>
      </w:r>
      <w:r w:rsidRPr="0057031A">
        <w:rPr>
          <w:b w:val="0"/>
          <w:sz w:val="28"/>
          <w:szCs w:val="28"/>
        </w:rPr>
        <w:t>ществляет сбор первичной учетной информации, которая передается в бухга</w:t>
      </w:r>
      <w:r w:rsidRPr="0057031A">
        <w:rPr>
          <w:b w:val="0"/>
          <w:sz w:val="28"/>
          <w:szCs w:val="28"/>
        </w:rPr>
        <w:t>л</w:t>
      </w:r>
      <w:r w:rsidRPr="0057031A">
        <w:rPr>
          <w:b w:val="0"/>
          <w:sz w:val="28"/>
          <w:szCs w:val="28"/>
        </w:rPr>
        <w:t>терию, которая ведет синтетический и аналитический учет и составляет бухга</w:t>
      </w:r>
      <w:r w:rsidRPr="0057031A">
        <w:rPr>
          <w:b w:val="0"/>
          <w:sz w:val="28"/>
          <w:szCs w:val="28"/>
        </w:rPr>
        <w:t>л</w:t>
      </w:r>
      <w:r w:rsidRPr="0057031A">
        <w:rPr>
          <w:b w:val="0"/>
          <w:sz w:val="28"/>
          <w:szCs w:val="28"/>
        </w:rPr>
        <w:t xml:space="preserve">терскую отчетность организации. Организационная структура бухгалтерского аппарата – комбинированная. </w:t>
      </w:r>
      <w:r w:rsidRPr="0057031A">
        <w:rPr>
          <w:b w:val="0"/>
          <w:color w:val="000000"/>
          <w:sz w:val="28"/>
          <w:szCs w:val="28"/>
        </w:rPr>
        <w:t>При комбинированной организации структурные подразделения бухгалтерии создаются по участкам учетной работы, кроме того, в ее структуру могут быть включены секторы внутреннего аудита, управленч</w:t>
      </w:r>
      <w:r w:rsidRPr="0057031A">
        <w:rPr>
          <w:b w:val="0"/>
          <w:color w:val="000000"/>
          <w:sz w:val="28"/>
          <w:szCs w:val="28"/>
        </w:rPr>
        <w:t>е</w:t>
      </w:r>
      <w:r w:rsidRPr="0057031A">
        <w:rPr>
          <w:b w:val="0"/>
          <w:color w:val="000000"/>
          <w:sz w:val="28"/>
          <w:szCs w:val="28"/>
        </w:rPr>
        <w:t>ского и налогового учета или по функциям персонала в процессе обработки данных и формирования отчетности.</w:t>
      </w:r>
    </w:p>
    <w:p w:rsidR="0057031A" w:rsidRPr="0057031A" w:rsidRDefault="0057031A" w:rsidP="00CA6CEE">
      <w:pPr>
        <w:spacing w:line="360" w:lineRule="auto"/>
        <w:ind w:firstLine="708"/>
        <w:contextualSpacing/>
        <w:jc w:val="both"/>
        <w:rPr>
          <w:b w:val="0"/>
          <w:sz w:val="28"/>
          <w:szCs w:val="28"/>
        </w:rPr>
      </w:pPr>
      <w:r w:rsidRPr="0057031A">
        <w:rPr>
          <w:b w:val="0"/>
          <w:sz w:val="28"/>
          <w:szCs w:val="28"/>
        </w:rPr>
        <w:t>Бухгалтерский учет в ООО «Русь Агро» ведется автоматизированным способом с использованием персональных компьютеров и бухгалтерской пр</w:t>
      </w:r>
      <w:r w:rsidRPr="0057031A">
        <w:rPr>
          <w:b w:val="0"/>
          <w:sz w:val="28"/>
          <w:szCs w:val="28"/>
        </w:rPr>
        <w:t>о</w:t>
      </w:r>
      <w:r w:rsidRPr="0057031A">
        <w:rPr>
          <w:b w:val="0"/>
          <w:sz w:val="28"/>
          <w:szCs w:val="28"/>
        </w:rPr>
        <w:t>граммы «1C: Бухгалтерия предприятия», версия 8.2.</w:t>
      </w:r>
    </w:p>
    <w:p w:rsidR="0057031A" w:rsidRPr="0057031A" w:rsidRDefault="0057031A" w:rsidP="00CA6CEE">
      <w:pPr>
        <w:spacing w:line="360" w:lineRule="auto"/>
        <w:ind w:firstLine="708"/>
        <w:contextualSpacing/>
        <w:jc w:val="both"/>
        <w:rPr>
          <w:b w:val="0"/>
          <w:sz w:val="28"/>
          <w:szCs w:val="28"/>
        </w:rPr>
      </w:pPr>
      <w:r w:rsidRPr="0057031A">
        <w:rPr>
          <w:b w:val="0"/>
          <w:sz w:val="28"/>
          <w:szCs w:val="28"/>
        </w:rPr>
        <w:t>Записи в накопительные регистры (журналы-ордера, программные отч</w:t>
      </w:r>
      <w:r w:rsidRPr="0057031A">
        <w:rPr>
          <w:b w:val="0"/>
          <w:sz w:val="28"/>
          <w:szCs w:val="28"/>
        </w:rPr>
        <w:t>е</w:t>
      </w:r>
      <w:r w:rsidRPr="0057031A">
        <w:rPr>
          <w:b w:val="0"/>
          <w:sz w:val="28"/>
          <w:szCs w:val="28"/>
        </w:rPr>
        <w:t>ты) производятся в разрезе показателей, необходимых для управления   фина</w:t>
      </w:r>
      <w:r w:rsidRPr="0057031A">
        <w:rPr>
          <w:b w:val="0"/>
          <w:sz w:val="28"/>
          <w:szCs w:val="28"/>
        </w:rPr>
        <w:t>н</w:t>
      </w:r>
      <w:r w:rsidRPr="0057031A">
        <w:rPr>
          <w:b w:val="0"/>
          <w:sz w:val="28"/>
          <w:szCs w:val="28"/>
        </w:rPr>
        <w:t>сово-хозяйственной деятельностью организации, а также для составления м</w:t>
      </w:r>
      <w:r w:rsidRPr="0057031A">
        <w:rPr>
          <w:b w:val="0"/>
          <w:sz w:val="28"/>
          <w:szCs w:val="28"/>
        </w:rPr>
        <w:t>е</w:t>
      </w:r>
      <w:r w:rsidRPr="0057031A">
        <w:rPr>
          <w:b w:val="0"/>
          <w:sz w:val="28"/>
          <w:szCs w:val="28"/>
        </w:rPr>
        <w:t>сячной, квартальной и годовой отчетности. Регистры ежемесячно распечат</w:t>
      </w:r>
      <w:r w:rsidRPr="0057031A">
        <w:rPr>
          <w:b w:val="0"/>
          <w:sz w:val="28"/>
          <w:szCs w:val="28"/>
        </w:rPr>
        <w:t>ы</w:t>
      </w:r>
      <w:r w:rsidRPr="0057031A">
        <w:rPr>
          <w:b w:val="0"/>
          <w:sz w:val="28"/>
          <w:szCs w:val="28"/>
        </w:rPr>
        <w:t>ваются и подписываются ответственными лицами.</w:t>
      </w:r>
    </w:p>
    <w:p w:rsidR="0057031A" w:rsidRPr="0057031A" w:rsidRDefault="0057031A" w:rsidP="00CA6CEE">
      <w:pPr>
        <w:spacing w:line="360" w:lineRule="auto"/>
        <w:ind w:firstLine="708"/>
        <w:contextualSpacing/>
        <w:jc w:val="both"/>
        <w:rPr>
          <w:b w:val="0"/>
          <w:sz w:val="28"/>
          <w:szCs w:val="28"/>
        </w:rPr>
      </w:pPr>
      <w:r w:rsidRPr="0057031A">
        <w:rPr>
          <w:b w:val="0"/>
          <w:sz w:val="28"/>
          <w:szCs w:val="28"/>
        </w:rPr>
        <w:t>В ООО «Русь Агро» применяется рабочий план счетов бухгалтерского учета. Рабочий план счетов является обязательным к применению всеми рабо</w:t>
      </w:r>
      <w:r w:rsidRPr="0057031A">
        <w:rPr>
          <w:b w:val="0"/>
          <w:sz w:val="28"/>
          <w:szCs w:val="28"/>
        </w:rPr>
        <w:t>т</w:t>
      </w:r>
      <w:r w:rsidRPr="0057031A">
        <w:rPr>
          <w:b w:val="0"/>
          <w:sz w:val="28"/>
          <w:szCs w:val="28"/>
        </w:rPr>
        <w:t>никами организации.</w:t>
      </w:r>
    </w:p>
    <w:p w:rsidR="0057031A" w:rsidRPr="0057031A" w:rsidRDefault="0057031A" w:rsidP="00CA6CEE">
      <w:pPr>
        <w:spacing w:line="360" w:lineRule="auto"/>
        <w:ind w:firstLine="708"/>
        <w:contextualSpacing/>
        <w:jc w:val="both"/>
        <w:rPr>
          <w:b w:val="0"/>
          <w:sz w:val="28"/>
          <w:szCs w:val="28"/>
        </w:rPr>
      </w:pPr>
      <w:r w:rsidRPr="0057031A">
        <w:rPr>
          <w:b w:val="0"/>
          <w:sz w:val="28"/>
          <w:szCs w:val="28"/>
        </w:rPr>
        <w:t>Содержание регистров бухгалтерского учета ООО «Русь Агро» и вну</w:t>
      </w:r>
      <w:r w:rsidRPr="0057031A">
        <w:rPr>
          <w:b w:val="0"/>
          <w:sz w:val="28"/>
          <w:szCs w:val="28"/>
        </w:rPr>
        <w:t>т</w:t>
      </w:r>
      <w:r w:rsidRPr="0057031A">
        <w:rPr>
          <w:b w:val="0"/>
          <w:sz w:val="28"/>
          <w:szCs w:val="28"/>
        </w:rPr>
        <w:t>ренней бухгалтерской отчетности является коммерческой тайной, а в случаях, предусмотренных законодательством Российской Федерации, государственной тайной.  Первичные документы, созданные в электронном виде, распечатыв</w:t>
      </w:r>
      <w:r w:rsidRPr="0057031A">
        <w:rPr>
          <w:b w:val="0"/>
          <w:sz w:val="28"/>
          <w:szCs w:val="28"/>
        </w:rPr>
        <w:t>а</w:t>
      </w:r>
      <w:r w:rsidRPr="0057031A">
        <w:rPr>
          <w:b w:val="0"/>
          <w:sz w:val="28"/>
          <w:szCs w:val="28"/>
        </w:rPr>
        <w:t>ются в момент совершения хозяйственной операции, и подписываются лицами, ответственными за совершение хозяйственной операции.  Для составления г</w:t>
      </w:r>
      <w:r w:rsidRPr="0057031A">
        <w:rPr>
          <w:b w:val="0"/>
          <w:sz w:val="28"/>
          <w:szCs w:val="28"/>
        </w:rPr>
        <w:t>о</w:t>
      </w:r>
      <w:r w:rsidRPr="0057031A">
        <w:rPr>
          <w:b w:val="0"/>
          <w:sz w:val="28"/>
          <w:szCs w:val="28"/>
        </w:rPr>
        <w:t>довой бухгалтерской отчетности используются формы отчетности, рекоменд</w:t>
      </w:r>
      <w:r w:rsidRPr="0057031A">
        <w:rPr>
          <w:b w:val="0"/>
          <w:sz w:val="28"/>
          <w:szCs w:val="28"/>
        </w:rPr>
        <w:t>о</w:t>
      </w:r>
      <w:r w:rsidRPr="0057031A">
        <w:rPr>
          <w:b w:val="0"/>
          <w:sz w:val="28"/>
          <w:szCs w:val="28"/>
        </w:rPr>
        <w:t>ванные Министерством Финансов РФ.</w:t>
      </w:r>
    </w:p>
    <w:p w:rsidR="0057031A" w:rsidRPr="0057031A" w:rsidRDefault="0057031A" w:rsidP="00CA6CEE">
      <w:pPr>
        <w:spacing w:line="360" w:lineRule="auto"/>
        <w:ind w:firstLine="708"/>
        <w:contextualSpacing/>
        <w:jc w:val="both"/>
        <w:rPr>
          <w:b w:val="0"/>
          <w:sz w:val="28"/>
          <w:szCs w:val="28"/>
        </w:rPr>
      </w:pPr>
      <w:r w:rsidRPr="0057031A">
        <w:rPr>
          <w:b w:val="0"/>
          <w:sz w:val="28"/>
          <w:szCs w:val="28"/>
        </w:rPr>
        <w:t>Основанием для записей в регистрах бухгалтерского учета являются пе</w:t>
      </w:r>
      <w:r w:rsidRPr="0057031A">
        <w:rPr>
          <w:b w:val="0"/>
          <w:sz w:val="28"/>
          <w:szCs w:val="28"/>
        </w:rPr>
        <w:t>р</w:t>
      </w:r>
      <w:r w:rsidRPr="0057031A">
        <w:rPr>
          <w:b w:val="0"/>
          <w:sz w:val="28"/>
          <w:szCs w:val="28"/>
        </w:rPr>
        <w:t>вичные учетные документы, фиксирующие факт совершения хозяйственной операции. Исходящие и внутренние первичные учетные документы (платежные поручения, счета накладные, приходные и расходные кассовые ордера, акты на списание, акты приемки-сдачи услуг, расчетно-платежные ведомости и другие) подписываются и проштамповываются. Первичные документы должны быть составлены в момент совершения операции, а если это не представляется во</w:t>
      </w:r>
      <w:r w:rsidRPr="0057031A">
        <w:rPr>
          <w:b w:val="0"/>
          <w:sz w:val="28"/>
          <w:szCs w:val="28"/>
        </w:rPr>
        <w:t>з</w:t>
      </w:r>
      <w:r w:rsidRPr="0057031A">
        <w:rPr>
          <w:b w:val="0"/>
          <w:sz w:val="28"/>
          <w:szCs w:val="28"/>
        </w:rPr>
        <w:t>можным,  непосредственно по окончании операции. Исправление ошибок в р</w:t>
      </w:r>
      <w:r w:rsidRPr="0057031A">
        <w:rPr>
          <w:b w:val="0"/>
          <w:sz w:val="28"/>
          <w:szCs w:val="28"/>
        </w:rPr>
        <w:t>е</w:t>
      </w:r>
      <w:r w:rsidRPr="0057031A">
        <w:rPr>
          <w:b w:val="0"/>
          <w:sz w:val="28"/>
          <w:szCs w:val="28"/>
        </w:rPr>
        <w:t xml:space="preserve">гистрах учета ООО «Русь Агро» должно быть обосновано бухгалтерской справкой с подписью исполнителя. </w:t>
      </w:r>
    </w:p>
    <w:p w:rsidR="0057031A" w:rsidRPr="0057031A" w:rsidRDefault="0057031A" w:rsidP="00CA6CEE">
      <w:pPr>
        <w:spacing w:line="360" w:lineRule="auto"/>
        <w:ind w:firstLine="708"/>
        <w:contextualSpacing/>
        <w:jc w:val="both"/>
        <w:rPr>
          <w:b w:val="0"/>
          <w:sz w:val="28"/>
          <w:szCs w:val="28"/>
        </w:rPr>
      </w:pPr>
      <w:r w:rsidRPr="0057031A">
        <w:rPr>
          <w:b w:val="0"/>
          <w:color w:val="000000"/>
          <w:sz w:val="28"/>
          <w:szCs w:val="28"/>
        </w:rPr>
        <w:t>ООО «Русь Агро» разработана система внутреннего контроля за орган</w:t>
      </w:r>
      <w:r w:rsidRPr="0057031A">
        <w:rPr>
          <w:b w:val="0"/>
          <w:color w:val="000000"/>
          <w:sz w:val="28"/>
          <w:szCs w:val="28"/>
        </w:rPr>
        <w:t>и</w:t>
      </w:r>
      <w:r w:rsidRPr="0057031A">
        <w:rPr>
          <w:b w:val="0"/>
          <w:color w:val="000000"/>
          <w:sz w:val="28"/>
          <w:szCs w:val="28"/>
        </w:rPr>
        <w:t>зацией учета и отчетности. Ответственность за разработку и функционирование системы внутреннего контроля несет руководитель организации.</w:t>
      </w:r>
    </w:p>
    <w:p w:rsidR="0057031A" w:rsidRPr="0057031A" w:rsidRDefault="0057031A" w:rsidP="00CA6CEE">
      <w:pPr>
        <w:spacing w:line="360" w:lineRule="auto"/>
        <w:ind w:firstLine="708"/>
        <w:jc w:val="both"/>
        <w:rPr>
          <w:bCs/>
          <w:color w:val="000000"/>
          <w:sz w:val="28"/>
          <w:szCs w:val="28"/>
        </w:rPr>
      </w:pPr>
      <w:r w:rsidRPr="0057031A">
        <w:rPr>
          <w:b w:val="0"/>
          <w:bCs/>
          <w:color w:val="000000"/>
          <w:sz w:val="28"/>
          <w:szCs w:val="28"/>
        </w:rPr>
        <w:t>Внутренний контроль</w:t>
      </w:r>
      <w:r w:rsidRPr="0057031A">
        <w:rPr>
          <w:bCs/>
          <w:color w:val="000000"/>
          <w:sz w:val="28"/>
          <w:szCs w:val="28"/>
        </w:rPr>
        <w:t xml:space="preserve"> </w:t>
      </w:r>
      <w:r w:rsidRPr="0057031A">
        <w:rPr>
          <w:b w:val="0"/>
          <w:color w:val="000000"/>
          <w:sz w:val="28"/>
          <w:szCs w:val="28"/>
        </w:rPr>
        <w:t>- это процесс, направленный на обеспечение р</w:t>
      </w:r>
      <w:r w:rsidRPr="0057031A">
        <w:rPr>
          <w:b w:val="0"/>
          <w:color w:val="000000"/>
          <w:sz w:val="28"/>
          <w:szCs w:val="28"/>
        </w:rPr>
        <w:t>а</w:t>
      </w:r>
      <w:r w:rsidRPr="0057031A">
        <w:rPr>
          <w:b w:val="0"/>
          <w:color w:val="000000"/>
          <w:sz w:val="28"/>
          <w:szCs w:val="28"/>
        </w:rPr>
        <w:t>зумной гарантии достижения целей эффективного и результативного использ</w:t>
      </w:r>
      <w:r w:rsidRPr="0057031A">
        <w:rPr>
          <w:b w:val="0"/>
          <w:color w:val="000000"/>
          <w:sz w:val="28"/>
          <w:szCs w:val="28"/>
        </w:rPr>
        <w:t>о</w:t>
      </w:r>
      <w:r w:rsidRPr="0057031A">
        <w:rPr>
          <w:b w:val="0"/>
          <w:color w:val="000000"/>
          <w:sz w:val="28"/>
          <w:szCs w:val="28"/>
        </w:rPr>
        <w:t>вания ресурсов Общества, сохранности активов, соблюдения законодательных требований и представления достоверной отчетности, осуществляемый стру</w:t>
      </w:r>
      <w:r w:rsidRPr="0057031A">
        <w:rPr>
          <w:b w:val="0"/>
          <w:color w:val="000000"/>
          <w:sz w:val="28"/>
          <w:szCs w:val="28"/>
        </w:rPr>
        <w:t>к</w:t>
      </w:r>
      <w:r w:rsidRPr="0057031A">
        <w:rPr>
          <w:b w:val="0"/>
          <w:color w:val="000000"/>
          <w:sz w:val="28"/>
          <w:szCs w:val="28"/>
        </w:rPr>
        <w:t>турными подразделениями и органами управления организации.</w:t>
      </w:r>
    </w:p>
    <w:p w:rsidR="0057031A" w:rsidRPr="0057031A" w:rsidRDefault="0057031A" w:rsidP="00CA6CEE">
      <w:pPr>
        <w:spacing w:line="360" w:lineRule="auto"/>
        <w:ind w:firstLine="708"/>
        <w:jc w:val="both"/>
        <w:rPr>
          <w:b w:val="0"/>
          <w:color w:val="000000"/>
          <w:sz w:val="28"/>
          <w:szCs w:val="28"/>
        </w:rPr>
      </w:pPr>
      <w:r w:rsidRPr="0057031A">
        <w:rPr>
          <w:b w:val="0"/>
          <w:color w:val="000000"/>
          <w:sz w:val="28"/>
          <w:szCs w:val="28"/>
        </w:rPr>
        <w:t>Основной целью внутреннего контроля является предупреждение рисков в финансово-хозяйственной деятельности организации, своевременное прин</w:t>
      </w:r>
      <w:r w:rsidRPr="0057031A">
        <w:rPr>
          <w:b w:val="0"/>
          <w:color w:val="000000"/>
          <w:sz w:val="28"/>
          <w:szCs w:val="28"/>
        </w:rPr>
        <w:t>я</w:t>
      </w:r>
      <w:r w:rsidRPr="0057031A">
        <w:rPr>
          <w:b w:val="0"/>
          <w:color w:val="000000"/>
          <w:sz w:val="28"/>
          <w:szCs w:val="28"/>
        </w:rPr>
        <w:t>тие мер по их устранению, выявление и мобилизация внутрихозяйственных возможностей и резервов получения прибыли и оказание содействия руково</w:t>
      </w:r>
      <w:r w:rsidRPr="0057031A">
        <w:rPr>
          <w:b w:val="0"/>
          <w:color w:val="000000"/>
          <w:sz w:val="28"/>
          <w:szCs w:val="28"/>
        </w:rPr>
        <w:t>д</w:t>
      </w:r>
      <w:r w:rsidRPr="0057031A">
        <w:rPr>
          <w:b w:val="0"/>
          <w:color w:val="000000"/>
          <w:sz w:val="28"/>
          <w:szCs w:val="28"/>
        </w:rPr>
        <w:t>ству организации в эффективном выполнении управленческих функций.</w:t>
      </w:r>
    </w:p>
    <w:p w:rsidR="0057031A" w:rsidRPr="0057031A" w:rsidRDefault="0057031A" w:rsidP="00CA6CEE">
      <w:pPr>
        <w:spacing w:line="360" w:lineRule="auto"/>
        <w:ind w:firstLine="708"/>
        <w:jc w:val="both"/>
        <w:rPr>
          <w:b w:val="0"/>
          <w:color w:val="000000"/>
          <w:sz w:val="28"/>
          <w:szCs w:val="28"/>
        </w:rPr>
      </w:pPr>
      <w:r w:rsidRPr="0057031A">
        <w:rPr>
          <w:b w:val="0"/>
          <w:color w:val="000000"/>
          <w:sz w:val="28"/>
          <w:szCs w:val="28"/>
        </w:rPr>
        <w:t>Внутренний контроль призван обеспечить выполнение следующих задач:</w:t>
      </w:r>
    </w:p>
    <w:p w:rsidR="0057031A" w:rsidRPr="0057031A" w:rsidRDefault="0057031A" w:rsidP="00CA6CEE">
      <w:pPr>
        <w:spacing w:line="360" w:lineRule="auto"/>
        <w:ind w:firstLine="708"/>
        <w:jc w:val="both"/>
        <w:rPr>
          <w:b w:val="0"/>
          <w:color w:val="000000"/>
          <w:sz w:val="28"/>
          <w:szCs w:val="28"/>
        </w:rPr>
      </w:pPr>
      <w:r w:rsidRPr="0057031A">
        <w:rPr>
          <w:b w:val="0"/>
          <w:color w:val="000000"/>
          <w:sz w:val="28"/>
          <w:szCs w:val="28"/>
        </w:rPr>
        <w:t>- обеспечения доверия инвесторов к организации и органам его управл</w:t>
      </w:r>
      <w:r w:rsidRPr="0057031A">
        <w:rPr>
          <w:b w:val="0"/>
          <w:color w:val="000000"/>
          <w:sz w:val="28"/>
          <w:szCs w:val="28"/>
        </w:rPr>
        <w:t>е</w:t>
      </w:r>
      <w:r w:rsidRPr="0057031A">
        <w:rPr>
          <w:b w:val="0"/>
          <w:color w:val="000000"/>
          <w:sz w:val="28"/>
          <w:szCs w:val="28"/>
        </w:rPr>
        <w:t>ния, защита капиталовложений и активов экономического субъекта;</w:t>
      </w:r>
    </w:p>
    <w:p w:rsidR="0057031A" w:rsidRPr="0057031A" w:rsidRDefault="0057031A" w:rsidP="00CA6CEE">
      <w:pPr>
        <w:spacing w:line="360" w:lineRule="auto"/>
        <w:ind w:firstLine="708"/>
        <w:jc w:val="both"/>
        <w:rPr>
          <w:b w:val="0"/>
          <w:color w:val="000000"/>
          <w:sz w:val="28"/>
          <w:szCs w:val="28"/>
        </w:rPr>
      </w:pPr>
      <w:r w:rsidRPr="0057031A">
        <w:rPr>
          <w:b w:val="0"/>
          <w:color w:val="000000"/>
          <w:sz w:val="28"/>
          <w:szCs w:val="28"/>
        </w:rPr>
        <w:t>- обеспечение полноты, надежности и достоверности финансовой, бу</w:t>
      </w:r>
      <w:r w:rsidRPr="0057031A">
        <w:rPr>
          <w:b w:val="0"/>
          <w:color w:val="000000"/>
          <w:sz w:val="28"/>
          <w:szCs w:val="28"/>
        </w:rPr>
        <w:t>х</w:t>
      </w:r>
      <w:r w:rsidRPr="0057031A">
        <w:rPr>
          <w:b w:val="0"/>
          <w:color w:val="000000"/>
          <w:sz w:val="28"/>
          <w:szCs w:val="28"/>
        </w:rPr>
        <w:t>галтерской, статистической, управленческой информации и отчетности орган</w:t>
      </w:r>
      <w:r w:rsidRPr="0057031A">
        <w:rPr>
          <w:b w:val="0"/>
          <w:color w:val="000000"/>
          <w:sz w:val="28"/>
          <w:szCs w:val="28"/>
        </w:rPr>
        <w:t>и</w:t>
      </w:r>
      <w:r w:rsidRPr="0057031A">
        <w:rPr>
          <w:b w:val="0"/>
          <w:color w:val="000000"/>
          <w:sz w:val="28"/>
          <w:szCs w:val="28"/>
        </w:rPr>
        <w:t>зации;</w:t>
      </w:r>
    </w:p>
    <w:p w:rsidR="0057031A" w:rsidRPr="0057031A" w:rsidRDefault="0057031A" w:rsidP="00CA6CEE">
      <w:pPr>
        <w:spacing w:line="360" w:lineRule="auto"/>
        <w:ind w:firstLine="708"/>
        <w:jc w:val="both"/>
        <w:rPr>
          <w:b w:val="0"/>
          <w:color w:val="000000"/>
          <w:sz w:val="28"/>
          <w:szCs w:val="28"/>
        </w:rPr>
      </w:pPr>
      <w:r w:rsidRPr="0057031A">
        <w:rPr>
          <w:b w:val="0"/>
          <w:color w:val="000000"/>
          <w:sz w:val="28"/>
          <w:szCs w:val="28"/>
        </w:rPr>
        <w:t>- обеспечение строгого соблюдения организацией законодательства Ро</w:t>
      </w:r>
      <w:r w:rsidRPr="0057031A">
        <w:rPr>
          <w:b w:val="0"/>
          <w:color w:val="000000"/>
          <w:sz w:val="28"/>
          <w:szCs w:val="28"/>
        </w:rPr>
        <w:t>с</w:t>
      </w:r>
      <w:r w:rsidRPr="0057031A">
        <w:rPr>
          <w:b w:val="0"/>
          <w:color w:val="000000"/>
          <w:sz w:val="28"/>
          <w:szCs w:val="28"/>
        </w:rPr>
        <w:t>сийской Федерации, решений органов управления Общества и внутренних д</w:t>
      </w:r>
      <w:r w:rsidRPr="0057031A">
        <w:rPr>
          <w:b w:val="0"/>
          <w:color w:val="000000"/>
          <w:sz w:val="28"/>
          <w:szCs w:val="28"/>
        </w:rPr>
        <w:t>о</w:t>
      </w:r>
      <w:r w:rsidRPr="0057031A">
        <w:rPr>
          <w:b w:val="0"/>
          <w:color w:val="000000"/>
          <w:sz w:val="28"/>
          <w:szCs w:val="28"/>
        </w:rPr>
        <w:t>кументов организации;</w:t>
      </w:r>
    </w:p>
    <w:p w:rsidR="0057031A" w:rsidRPr="0057031A" w:rsidRDefault="0057031A" w:rsidP="00CA6CEE">
      <w:pPr>
        <w:spacing w:line="360" w:lineRule="auto"/>
        <w:ind w:firstLine="708"/>
        <w:jc w:val="both"/>
        <w:rPr>
          <w:b w:val="0"/>
          <w:color w:val="000000"/>
          <w:sz w:val="28"/>
          <w:szCs w:val="28"/>
        </w:rPr>
      </w:pPr>
      <w:r w:rsidRPr="0057031A">
        <w:rPr>
          <w:b w:val="0"/>
          <w:color w:val="000000"/>
          <w:sz w:val="28"/>
          <w:szCs w:val="28"/>
        </w:rPr>
        <w:t>- обеспечение сохранности активов и эффективного использования ресу</w:t>
      </w:r>
      <w:r w:rsidRPr="0057031A">
        <w:rPr>
          <w:b w:val="0"/>
          <w:color w:val="000000"/>
          <w:sz w:val="28"/>
          <w:szCs w:val="28"/>
        </w:rPr>
        <w:t>р</w:t>
      </w:r>
      <w:r w:rsidRPr="0057031A">
        <w:rPr>
          <w:b w:val="0"/>
          <w:color w:val="000000"/>
          <w:sz w:val="28"/>
          <w:szCs w:val="28"/>
        </w:rPr>
        <w:t>сов организации;</w:t>
      </w:r>
    </w:p>
    <w:p w:rsidR="0057031A" w:rsidRPr="0057031A" w:rsidRDefault="0057031A" w:rsidP="00CA6CEE">
      <w:pPr>
        <w:spacing w:line="360" w:lineRule="auto"/>
        <w:ind w:firstLine="708"/>
        <w:jc w:val="both"/>
        <w:rPr>
          <w:b w:val="0"/>
          <w:color w:val="000000"/>
          <w:sz w:val="28"/>
          <w:szCs w:val="28"/>
        </w:rPr>
      </w:pPr>
      <w:r w:rsidRPr="0057031A">
        <w:rPr>
          <w:b w:val="0"/>
          <w:color w:val="000000"/>
          <w:sz w:val="28"/>
          <w:szCs w:val="28"/>
        </w:rPr>
        <w:t>- обеспечение выполнения поставленных стратегических целей развития наиболее эффективным путем;</w:t>
      </w:r>
    </w:p>
    <w:p w:rsidR="0057031A" w:rsidRPr="0057031A" w:rsidRDefault="0057031A" w:rsidP="00CA6CEE">
      <w:pPr>
        <w:spacing w:line="360" w:lineRule="auto"/>
        <w:ind w:firstLine="708"/>
        <w:jc w:val="both"/>
        <w:rPr>
          <w:b w:val="0"/>
          <w:color w:val="000000"/>
          <w:sz w:val="28"/>
          <w:szCs w:val="28"/>
        </w:rPr>
      </w:pPr>
      <w:r w:rsidRPr="0057031A">
        <w:rPr>
          <w:b w:val="0"/>
          <w:color w:val="000000"/>
          <w:sz w:val="28"/>
          <w:szCs w:val="28"/>
        </w:rPr>
        <w:t>- обеспечение своевременного выявления и анализа финансовых и опер</w:t>
      </w:r>
      <w:r w:rsidRPr="0057031A">
        <w:rPr>
          <w:b w:val="0"/>
          <w:color w:val="000000"/>
          <w:sz w:val="28"/>
          <w:szCs w:val="28"/>
        </w:rPr>
        <w:t>а</w:t>
      </w:r>
      <w:r w:rsidRPr="0057031A">
        <w:rPr>
          <w:b w:val="0"/>
          <w:color w:val="000000"/>
          <w:sz w:val="28"/>
          <w:szCs w:val="28"/>
        </w:rPr>
        <w:t>ционных рисков, которые могут оказать существенное негативное влияние на достижение целей экономического субъекта, связанных с финансово-хозяйственной деятельностью организации.</w:t>
      </w:r>
    </w:p>
    <w:p w:rsidR="0057031A" w:rsidRPr="0057031A" w:rsidRDefault="0057031A" w:rsidP="00CA6CEE">
      <w:pPr>
        <w:spacing w:line="360" w:lineRule="auto"/>
        <w:ind w:firstLine="708"/>
        <w:jc w:val="both"/>
        <w:rPr>
          <w:b w:val="0"/>
          <w:color w:val="000000"/>
          <w:sz w:val="28"/>
          <w:szCs w:val="28"/>
        </w:rPr>
      </w:pPr>
      <w:r w:rsidRPr="0057031A">
        <w:rPr>
          <w:b w:val="0"/>
          <w:color w:val="000000"/>
          <w:sz w:val="28"/>
          <w:szCs w:val="28"/>
        </w:rPr>
        <w:t>Внутренний контроль ООО «Русь Агро» осуществляется Наблюдател</w:t>
      </w:r>
      <w:r w:rsidRPr="0057031A">
        <w:rPr>
          <w:b w:val="0"/>
          <w:color w:val="000000"/>
          <w:sz w:val="28"/>
          <w:szCs w:val="28"/>
        </w:rPr>
        <w:t>ь</w:t>
      </w:r>
      <w:r w:rsidRPr="0057031A">
        <w:rPr>
          <w:b w:val="0"/>
          <w:color w:val="000000"/>
          <w:sz w:val="28"/>
          <w:szCs w:val="28"/>
        </w:rPr>
        <w:t>ным советом Общества и ревизионной комиссией.</w:t>
      </w:r>
    </w:p>
    <w:p w:rsidR="0057031A" w:rsidRPr="0057031A" w:rsidRDefault="0057031A" w:rsidP="00CA6CEE">
      <w:pPr>
        <w:spacing w:line="360" w:lineRule="auto"/>
        <w:ind w:firstLine="708"/>
        <w:jc w:val="both"/>
        <w:rPr>
          <w:b w:val="0"/>
          <w:color w:val="000000"/>
          <w:sz w:val="28"/>
          <w:szCs w:val="28"/>
        </w:rPr>
      </w:pPr>
      <w:r w:rsidRPr="0057031A">
        <w:rPr>
          <w:b w:val="0"/>
          <w:sz w:val="28"/>
          <w:szCs w:val="28"/>
        </w:rPr>
        <w:t xml:space="preserve">Ревизор ООО «Русь Агро» является постоянным выборным органом </w:t>
      </w:r>
      <w:r w:rsidRPr="0057031A">
        <w:rPr>
          <w:b w:val="0"/>
          <w:color w:val="000000"/>
          <w:sz w:val="28"/>
          <w:szCs w:val="28"/>
        </w:rPr>
        <w:t>о</w:t>
      </w:r>
      <w:r w:rsidRPr="0057031A">
        <w:rPr>
          <w:b w:val="0"/>
          <w:color w:val="000000"/>
          <w:sz w:val="28"/>
          <w:szCs w:val="28"/>
        </w:rPr>
        <w:t>р</w:t>
      </w:r>
      <w:r w:rsidRPr="0057031A">
        <w:rPr>
          <w:b w:val="0"/>
          <w:color w:val="000000"/>
          <w:sz w:val="28"/>
          <w:szCs w:val="28"/>
        </w:rPr>
        <w:t>ганизации</w:t>
      </w:r>
      <w:r w:rsidRPr="0057031A">
        <w:rPr>
          <w:b w:val="0"/>
          <w:sz w:val="28"/>
          <w:szCs w:val="28"/>
        </w:rPr>
        <w:t>, осуществляющим контроль за ее финансово-хозяйственной де</w:t>
      </w:r>
      <w:r w:rsidRPr="0057031A">
        <w:rPr>
          <w:b w:val="0"/>
          <w:sz w:val="28"/>
          <w:szCs w:val="28"/>
        </w:rPr>
        <w:t>я</w:t>
      </w:r>
      <w:r w:rsidRPr="0057031A">
        <w:rPr>
          <w:b w:val="0"/>
          <w:sz w:val="28"/>
          <w:szCs w:val="28"/>
        </w:rPr>
        <w:t>тельностью в целом и ее органов управления.</w:t>
      </w:r>
      <w:r w:rsidRPr="0057031A">
        <w:rPr>
          <w:b w:val="0"/>
          <w:color w:val="000000"/>
          <w:sz w:val="28"/>
          <w:szCs w:val="28"/>
        </w:rPr>
        <w:t xml:space="preserve"> Генеральный директор ООО «Русь Агро» несет ответственность за функционирование процедур внутренн</w:t>
      </w:r>
      <w:r w:rsidRPr="0057031A">
        <w:rPr>
          <w:b w:val="0"/>
          <w:color w:val="000000"/>
          <w:sz w:val="28"/>
          <w:szCs w:val="28"/>
        </w:rPr>
        <w:t>е</w:t>
      </w:r>
      <w:r w:rsidRPr="0057031A">
        <w:rPr>
          <w:b w:val="0"/>
          <w:color w:val="000000"/>
          <w:sz w:val="28"/>
          <w:szCs w:val="28"/>
        </w:rPr>
        <w:t>го контроля организации.</w:t>
      </w:r>
    </w:p>
    <w:p w:rsidR="0057031A" w:rsidRPr="0057031A" w:rsidRDefault="0057031A" w:rsidP="00CA6CEE">
      <w:pPr>
        <w:spacing w:line="360" w:lineRule="auto"/>
        <w:ind w:firstLine="708"/>
        <w:jc w:val="both"/>
        <w:rPr>
          <w:b w:val="0"/>
          <w:color w:val="000000"/>
          <w:sz w:val="28"/>
          <w:szCs w:val="28"/>
        </w:rPr>
      </w:pPr>
      <w:r w:rsidRPr="0057031A">
        <w:rPr>
          <w:b w:val="0"/>
          <w:color w:val="000000"/>
          <w:sz w:val="28"/>
          <w:szCs w:val="28"/>
        </w:rPr>
        <w:t>Непосредственный анализ адекватности, достаточности и эффективности процедур внутреннего контроля, а также контроль за соблюдением процедур внутреннего контроля осуществляется отдельным структурным подразделен</w:t>
      </w:r>
      <w:r w:rsidRPr="0057031A">
        <w:rPr>
          <w:b w:val="0"/>
          <w:color w:val="000000"/>
          <w:sz w:val="28"/>
          <w:szCs w:val="28"/>
        </w:rPr>
        <w:t>и</w:t>
      </w:r>
      <w:r w:rsidRPr="0057031A">
        <w:rPr>
          <w:b w:val="0"/>
          <w:color w:val="000000"/>
          <w:sz w:val="28"/>
          <w:szCs w:val="28"/>
        </w:rPr>
        <w:t>ем организации – ревизионной комиссией.</w:t>
      </w:r>
    </w:p>
    <w:p w:rsidR="0057031A" w:rsidRPr="0057031A" w:rsidRDefault="0057031A" w:rsidP="00CA6CEE">
      <w:pPr>
        <w:spacing w:line="360" w:lineRule="auto"/>
        <w:ind w:firstLine="708"/>
        <w:jc w:val="both"/>
        <w:rPr>
          <w:b w:val="0"/>
          <w:color w:val="000000"/>
          <w:sz w:val="28"/>
          <w:szCs w:val="28"/>
        </w:rPr>
      </w:pPr>
      <w:r w:rsidRPr="0057031A">
        <w:rPr>
          <w:b w:val="0"/>
          <w:color w:val="000000"/>
          <w:sz w:val="28"/>
          <w:szCs w:val="28"/>
        </w:rPr>
        <w:t>С целью обеспечения независимости и объективности внутреннего ко</w:t>
      </w:r>
      <w:r w:rsidRPr="0057031A">
        <w:rPr>
          <w:b w:val="0"/>
          <w:color w:val="000000"/>
          <w:sz w:val="28"/>
          <w:szCs w:val="28"/>
        </w:rPr>
        <w:t>н</w:t>
      </w:r>
      <w:r w:rsidRPr="0057031A">
        <w:rPr>
          <w:b w:val="0"/>
          <w:color w:val="000000"/>
          <w:sz w:val="28"/>
          <w:szCs w:val="28"/>
        </w:rPr>
        <w:t>троля ревизионная комиссия функционально подчиняется Наблюдательному совету организации, административно - Генеральному директору Общества.</w:t>
      </w:r>
    </w:p>
    <w:p w:rsidR="0057031A" w:rsidRPr="0057031A" w:rsidRDefault="0057031A" w:rsidP="0057031A">
      <w:pPr>
        <w:spacing w:line="360" w:lineRule="auto"/>
        <w:jc w:val="both"/>
        <w:rPr>
          <w:b w:val="0"/>
          <w:color w:val="000000"/>
          <w:sz w:val="28"/>
          <w:szCs w:val="28"/>
        </w:rPr>
      </w:pPr>
      <w:r w:rsidRPr="0057031A">
        <w:rPr>
          <w:b w:val="0"/>
          <w:color w:val="000000"/>
          <w:sz w:val="28"/>
          <w:szCs w:val="28"/>
        </w:rPr>
        <w:t>Наиболее простым и эффективным способом получения предварительной и</w:t>
      </w:r>
      <w:r w:rsidRPr="0057031A">
        <w:rPr>
          <w:b w:val="0"/>
          <w:color w:val="000000"/>
          <w:sz w:val="28"/>
          <w:szCs w:val="28"/>
        </w:rPr>
        <w:t>н</w:t>
      </w:r>
      <w:r w:rsidRPr="0057031A">
        <w:rPr>
          <w:b w:val="0"/>
          <w:color w:val="000000"/>
          <w:sz w:val="28"/>
          <w:szCs w:val="28"/>
        </w:rPr>
        <w:t>формации о состоянии внутреннего контроля основных средств является тест</w:t>
      </w:r>
      <w:r w:rsidRPr="0057031A">
        <w:rPr>
          <w:b w:val="0"/>
          <w:color w:val="000000"/>
          <w:sz w:val="28"/>
          <w:szCs w:val="28"/>
        </w:rPr>
        <w:t>и</w:t>
      </w:r>
      <w:r w:rsidRPr="0057031A">
        <w:rPr>
          <w:b w:val="0"/>
          <w:color w:val="000000"/>
          <w:sz w:val="28"/>
          <w:szCs w:val="28"/>
        </w:rPr>
        <w:t>рование. Тест-опросник, составленный для оценки состояния внутреннего ко</w:t>
      </w:r>
      <w:r w:rsidRPr="0057031A">
        <w:rPr>
          <w:b w:val="0"/>
          <w:color w:val="000000"/>
          <w:sz w:val="28"/>
          <w:szCs w:val="28"/>
        </w:rPr>
        <w:t>н</w:t>
      </w:r>
      <w:r w:rsidRPr="0057031A">
        <w:rPr>
          <w:b w:val="0"/>
          <w:color w:val="000000"/>
          <w:sz w:val="28"/>
          <w:szCs w:val="28"/>
        </w:rPr>
        <w:t xml:space="preserve">троля в </w:t>
      </w:r>
      <w:r w:rsidRPr="0057031A">
        <w:rPr>
          <w:b w:val="0"/>
          <w:sz w:val="28"/>
          <w:szCs w:val="28"/>
        </w:rPr>
        <w:t xml:space="preserve">ООО «Русь Агро» </w:t>
      </w:r>
      <w:r w:rsidRPr="0057031A">
        <w:rPr>
          <w:b w:val="0"/>
          <w:color w:val="000000"/>
          <w:sz w:val="28"/>
          <w:szCs w:val="28"/>
        </w:rPr>
        <w:t>представлен в таблице 2.5.</w:t>
      </w:r>
    </w:p>
    <w:p w:rsidR="0057031A" w:rsidRPr="0057031A" w:rsidRDefault="0057031A" w:rsidP="0057031A">
      <w:pPr>
        <w:spacing w:before="240" w:line="360" w:lineRule="auto"/>
        <w:jc w:val="both"/>
        <w:rPr>
          <w:color w:val="000000"/>
          <w:sz w:val="28"/>
          <w:szCs w:val="28"/>
        </w:rPr>
      </w:pPr>
      <w:r w:rsidRPr="0057031A">
        <w:rPr>
          <w:color w:val="000000"/>
          <w:sz w:val="28"/>
          <w:szCs w:val="28"/>
        </w:rPr>
        <w:t>Таблица 2.5 - Перечень вопросов аудитора для оценки системы внутренн</w:t>
      </w:r>
      <w:r w:rsidRPr="0057031A">
        <w:rPr>
          <w:color w:val="000000"/>
          <w:sz w:val="28"/>
          <w:szCs w:val="28"/>
        </w:rPr>
        <w:t>е</w:t>
      </w:r>
      <w:r w:rsidRPr="0057031A">
        <w:rPr>
          <w:color w:val="000000"/>
          <w:sz w:val="28"/>
          <w:szCs w:val="28"/>
        </w:rPr>
        <w:t>го контроля</w:t>
      </w:r>
    </w:p>
    <w:tbl>
      <w:tblPr>
        <w:tblStyle w:val="12"/>
        <w:tblW w:w="0" w:type="auto"/>
        <w:tblLook w:val="04A0" w:firstRow="1" w:lastRow="0" w:firstColumn="1" w:lastColumn="0" w:noHBand="0" w:noVBand="1"/>
      </w:tblPr>
      <w:tblGrid>
        <w:gridCol w:w="7986"/>
        <w:gridCol w:w="1868"/>
      </w:tblGrid>
      <w:tr w:rsidR="0057031A" w:rsidRPr="00CA6CEE" w:rsidTr="0057031A">
        <w:trPr>
          <w:trHeight w:val="252"/>
        </w:trPr>
        <w:tc>
          <w:tcPr>
            <w:tcW w:w="0" w:type="auto"/>
            <w:hideMark/>
          </w:tcPr>
          <w:p w:rsidR="0057031A" w:rsidRPr="00CA6CEE" w:rsidRDefault="0057031A" w:rsidP="0057031A">
            <w:pPr>
              <w:jc w:val="center"/>
            </w:pPr>
            <w:r w:rsidRPr="00CA6CEE">
              <w:t>Вопрос</w:t>
            </w:r>
          </w:p>
        </w:tc>
        <w:tc>
          <w:tcPr>
            <w:tcW w:w="0" w:type="auto"/>
            <w:hideMark/>
          </w:tcPr>
          <w:p w:rsidR="0057031A" w:rsidRPr="00CA6CEE" w:rsidRDefault="0057031A" w:rsidP="0057031A">
            <w:pPr>
              <w:jc w:val="center"/>
            </w:pPr>
            <w:r w:rsidRPr="00CA6CEE">
              <w:t>Да/нет</w:t>
            </w:r>
          </w:p>
        </w:tc>
      </w:tr>
      <w:tr w:rsidR="0057031A" w:rsidRPr="00CA6CEE" w:rsidTr="0057031A">
        <w:trPr>
          <w:trHeight w:val="252"/>
        </w:trPr>
        <w:tc>
          <w:tcPr>
            <w:tcW w:w="0" w:type="auto"/>
            <w:hideMark/>
          </w:tcPr>
          <w:p w:rsidR="0057031A" w:rsidRPr="00CA6CEE" w:rsidRDefault="0057031A" w:rsidP="0057031A">
            <w:pPr>
              <w:jc w:val="center"/>
              <w:rPr>
                <w:b w:val="0"/>
              </w:rPr>
            </w:pPr>
            <w:r w:rsidRPr="00CA6CEE">
              <w:rPr>
                <w:b w:val="0"/>
              </w:rPr>
              <w:t>1</w:t>
            </w:r>
          </w:p>
        </w:tc>
        <w:tc>
          <w:tcPr>
            <w:tcW w:w="0" w:type="auto"/>
            <w:hideMark/>
          </w:tcPr>
          <w:p w:rsidR="0057031A" w:rsidRPr="00CA6CEE" w:rsidRDefault="0057031A" w:rsidP="0057031A">
            <w:pPr>
              <w:jc w:val="center"/>
              <w:rPr>
                <w:b w:val="0"/>
              </w:rPr>
            </w:pPr>
            <w:r w:rsidRPr="00CA6CEE">
              <w:rPr>
                <w:b w:val="0"/>
              </w:rPr>
              <w:t>2</w:t>
            </w:r>
          </w:p>
        </w:tc>
      </w:tr>
      <w:tr w:rsidR="0057031A" w:rsidRPr="00CA6CEE" w:rsidTr="0057031A">
        <w:trPr>
          <w:trHeight w:val="252"/>
        </w:trPr>
        <w:tc>
          <w:tcPr>
            <w:tcW w:w="0" w:type="auto"/>
            <w:gridSpan w:val="2"/>
            <w:hideMark/>
          </w:tcPr>
          <w:p w:rsidR="0057031A" w:rsidRPr="00CA6CEE" w:rsidRDefault="0057031A" w:rsidP="0057031A">
            <w:pPr>
              <w:rPr>
                <w:b w:val="0"/>
              </w:rPr>
            </w:pPr>
            <w:r w:rsidRPr="00CA6CEE">
              <w:rPr>
                <w:b w:val="0"/>
              </w:rPr>
              <w:t>1. Организация бухгалтерского учета в части объектов основных средств</w:t>
            </w:r>
          </w:p>
        </w:tc>
      </w:tr>
      <w:tr w:rsidR="0057031A" w:rsidRPr="00CA6CEE" w:rsidTr="0057031A">
        <w:trPr>
          <w:trHeight w:val="252"/>
        </w:trPr>
        <w:tc>
          <w:tcPr>
            <w:tcW w:w="0" w:type="auto"/>
            <w:hideMark/>
          </w:tcPr>
          <w:p w:rsidR="0057031A" w:rsidRPr="00CA6CEE" w:rsidRDefault="0057031A" w:rsidP="0057031A">
            <w:pPr>
              <w:rPr>
                <w:b w:val="0"/>
              </w:rPr>
            </w:pPr>
            <w:r w:rsidRPr="00CA6CEE">
              <w:rPr>
                <w:b w:val="0"/>
              </w:rPr>
              <w:t>1.1. Закреплены ли положения об учете основных средств в учетной пол</w:t>
            </w:r>
            <w:r w:rsidRPr="00CA6CEE">
              <w:rPr>
                <w:b w:val="0"/>
              </w:rPr>
              <w:t>и</w:t>
            </w:r>
            <w:r w:rsidRPr="00CA6CEE">
              <w:rPr>
                <w:b w:val="0"/>
              </w:rPr>
              <w:t>тике?</w:t>
            </w:r>
          </w:p>
        </w:tc>
        <w:tc>
          <w:tcPr>
            <w:tcW w:w="0" w:type="auto"/>
            <w:hideMark/>
          </w:tcPr>
          <w:p w:rsidR="0057031A" w:rsidRPr="00CA6CEE" w:rsidRDefault="0057031A" w:rsidP="0057031A">
            <w:pPr>
              <w:jc w:val="center"/>
              <w:rPr>
                <w:b w:val="0"/>
              </w:rPr>
            </w:pPr>
            <w:r w:rsidRPr="00CA6CEE">
              <w:rPr>
                <w:b w:val="0"/>
              </w:rPr>
              <w:t>да</w:t>
            </w:r>
          </w:p>
        </w:tc>
      </w:tr>
      <w:tr w:rsidR="0057031A" w:rsidRPr="00CA6CEE" w:rsidTr="0057031A">
        <w:trPr>
          <w:trHeight w:val="252"/>
        </w:trPr>
        <w:tc>
          <w:tcPr>
            <w:tcW w:w="0" w:type="auto"/>
            <w:hideMark/>
          </w:tcPr>
          <w:p w:rsidR="0057031A" w:rsidRPr="00CA6CEE" w:rsidRDefault="0057031A" w:rsidP="0057031A">
            <w:pPr>
              <w:rPr>
                <w:b w:val="0"/>
              </w:rPr>
            </w:pPr>
            <w:r w:rsidRPr="00CA6CEE">
              <w:rPr>
                <w:b w:val="0"/>
              </w:rPr>
              <w:t>1.2. Обеспечен ли аналитический учет основных средств?</w:t>
            </w:r>
          </w:p>
        </w:tc>
        <w:tc>
          <w:tcPr>
            <w:tcW w:w="0" w:type="auto"/>
            <w:hideMark/>
          </w:tcPr>
          <w:p w:rsidR="0057031A" w:rsidRPr="00CA6CEE" w:rsidRDefault="0057031A" w:rsidP="0057031A">
            <w:pPr>
              <w:jc w:val="center"/>
              <w:rPr>
                <w:b w:val="0"/>
              </w:rPr>
            </w:pPr>
            <w:r w:rsidRPr="00CA6CEE">
              <w:rPr>
                <w:b w:val="0"/>
              </w:rPr>
              <w:t>да</w:t>
            </w:r>
          </w:p>
        </w:tc>
      </w:tr>
      <w:tr w:rsidR="0057031A" w:rsidRPr="00CA6CEE" w:rsidTr="0057031A">
        <w:trPr>
          <w:trHeight w:val="252"/>
        </w:trPr>
        <w:tc>
          <w:tcPr>
            <w:tcW w:w="0" w:type="auto"/>
            <w:hideMark/>
          </w:tcPr>
          <w:p w:rsidR="0057031A" w:rsidRPr="00CA6CEE" w:rsidRDefault="0057031A" w:rsidP="0057031A">
            <w:pPr>
              <w:rPr>
                <w:b w:val="0"/>
              </w:rPr>
            </w:pPr>
            <w:r w:rsidRPr="00CA6CEE">
              <w:rPr>
                <w:b w:val="0"/>
              </w:rPr>
              <w:t>1.3. Ведутся ли инвентарные карточки основных средств?</w:t>
            </w:r>
          </w:p>
        </w:tc>
        <w:tc>
          <w:tcPr>
            <w:tcW w:w="0" w:type="auto"/>
            <w:hideMark/>
          </w:tcPr>
          <w:p w:rsidR="0057031A" w:rsidRPr="00CA6CEE" w:rsidRDefault="0057031A" w:rsidP="0057031A">
            <w:pPr>
              <w:jc w:val="center"/>
              <w:rPr>
                <w:b w:val="0"/>
              </w:rPr>
            </w:pPr>
            <w:r w:rsidRPr="00CA6CEE">
              <w:rPr>
                <w:b w:val="0"/>
              </w:rPr>
              <w:t>да</w:t>
            </w:r>
          </w:p>
        </w:tc>
      </w:tr>
      <w:tr w:rsidR="0057031A" w:rsidRPr="00CA6CEE" w:rsidTr="0057031A">
        <w:trPr>
          <w:trHeight w:val="252"/>
        </w:trPr>
        <w:tc>
          <w:tcPr>
            <w:tcW w:w="0" w:type="auto"/>
            <w:hideMark/>
          </w:tcPr>
          <w:p w:rsidR="0057031A" w:rsidRPr="00CA6CEE" w:rsidRDefault="0057031A" w:rsidP="0057031A">
            <w:pPr>
              <w:rPr>
                <w:b w:val="0"/>
              </w:rPr>
            </w:pPr>
            <w:r w:rsidRPr="00CA6CEE">
              <w:rPr>
                <w:b w:val="0"/>
              </w:rPr>
              <w:t>1.4. Все ли первичные документы присутствуют?</w:t>
            </w:r>
          </w:p>
        </w:tc>
        <w:tc>
          <w:tcPr>
            <w:tcW w:w="0" w:type="auto"/>
            <w:hideMark/>
          </w:tcPr>
          <w:p w:rsidR="0057031A" w:rsidRPr="00CA6CEE" w:rsidRDefault="0057031A" w:rsidP="0057031A">
            <w:pPr>
              <w:jc w:val="center"/>
              <w:rPr>
                <w:b w:val="0"/>
              </w:rPr>
            </w:pPr>
            <w:r w:rsidRPr="00CA6CEE">
              <w:rPr>
                <w:b w:val="0"/>
              </w:rPr>
              <w:t>нет</w:t>
            </w:r>
          </w:p>
        </w:tc>
      </w:tr>
      <w:tr w:rsidR="0057031A" w:rsidRPr="00CA6CEE" w:rsidTr="0057031A">
        <w:trPr>
          <w:trHeight w:val="252"/>
        </w:trPr>
        <w:tc>
          <w:tcPr>
            <w:tcW w:w="0" w:type="auto"/>
            <w:hideMark/>
          </w:tcPr>
          <w:p w:rsidR="0057031A" w:rsidRPr="00CA6CEE" w:rsidRDefault="0057031A" w:rsidP="0057031A">
            <w:pPr>
              <w:rPr>
                <w:b w:val="0"/>
              </w:rPr>
            </w:pPr>
            <w:r w:rsidRPr="00CA6CEE">
              <w:rPr>
                <w:b w:val="0"/>
              </w:rPr>
              <w:t>1.5. Обоснованы ли способы начисления амортизации по вновь поступи</w:t>
            </w:r>
            <w:r w:rsidRPr="00CA6CEE">
              <w:rPr>
                <w:b w:val="0"/>
              </w:rPr>
              <w:t>в</w:t>
            </w:r>
            <w:r w:rsidRPr="00CA6CEE">
              <w:rPr>
                <w:b w:val="0"/>
              </w:rPr>
              <w:t>шим объектам основных средств?</w:t>
            </w:r>
          </w:p>
        </w:tc>
        <w:tc>
          <w:tcPr>
            <w:tcW w:w="0" w:type="auto"/>
            <w:hideMark/>
          </w:tcPr>
          <w:p w:rsidR="0057031A" w:rsidRPr="00CA6CEE" w:rsidRDefault="0057031A" w:rsidP="0057031A">
            <w:pPr>
              <w:jc w:val="center"/>
              <w:rPr>
                <w:b w:val="0"/>
              </w:rPr>
            </w:pPr>
            <w:r w:rsidRPr="00CA6CEE">
              <w:rPr>
                <w:b w:val="0"/>
              </w:rPr>
              <w:t>да</w:t>
            </w:r>
          </w:p>
        </w:tc>
      </w:tr>
      <w:tr w:rsidR="0057031A" w:rsidRPr="00CA6CEE" w:rsidTr="0057031A">
        <w:trPr>
          <w:trHeight w:val="252"/>
        </w:trPr>
        <w:tc>
          <w:tcPr>
            <w:tcW w:w="0" w:type="auto"/>
            <w:hideMark/>
          </w:tcPr>
          <w:p w:rsidR="0057031A" w:rsidRPr="00CA6CEE" w:rsidRDefault="0057031A" w:rsidP="0057031A">
            <w:pPr>
              <w:rPr>
                <w:b w:val="0"/>
              </w:rPr>
            </w:pPr>
            <w:r w:rsidRPr="00CA6CEE">
              <w:rPr>
                <w:b w:val="0"/>
              </w:rPr>
              <w:t>1.6. Соблюдается ли график документооборота по движению основных средств?</w:t>
            </w:r>
          </w:p>
        </w:tc>
        <w:tc>
          <w:tcPr>
            <w:tcW w:w="0" w:type="auto"/>
            <w:hideMark/>
          </w:tcPr>
          <w:p w:rsidR="0057031A" w:rsidRPr="00CA6CEE" w:rsidRDefault="0057031A" w:rsidP="0057031A">
            <w:pPr>
              <w:jc w:val="center"/>
              <w:rPr>
                <w:b w:val="0"/>
              </w:rPr>
            </w:pPr>
            <w:r w:rsidRPr="00CA6CEE">
              <w:rPr>
                <w:b w:val="0"/>
              </w:rPr>
              <w:t>да</w:t>
            </w:r>
          </w:p>
        </w:tc>
      </w:tr>
      <w:tr w:rsidR="0057031A" w:rsidRPr="00CA6CEE" w:rsidTr="0057031A">
        <w:trPr>
          <w:trHeight w:val="252"/>
        </w:trPr>
        <w:tc>
          <w:tcPr>
            <w:tcW w:w="0" w:type="auto"/>
            <w:hideMark/>
          </w:tcPr>
          <w:p w:rsidR="0057031A" w:rsidRPr="00CA6CEE" w:rsidRDefault="0057031A" w:rsidP="0057031A">
            <w:pPr>
              <w:rPr>
                <w:b w:val="0"/>
              </w:rPr>
            </w:pPr>
            <w:r w:rsidRPr="00CA6CEE">
              <w:rPr>
                <w:b w:val="0"/>
              </w:rPr>
              <w:t>1.7. Обоснованность списания недостачи основных средств на расходы о</w:t>
            </w:r>
            <w:r w:rsidRPr="00CA6CEE">
              <w:rPr>
                <w:b w:val="0"/>
              </w:rPr>
              <w:t>р</w:t>
            </w:r>
            <w:r w:rsidRPr="00CA6CEE">
              <w:rPr>
                <w:b w:val="0"/>
              </w:rPr>
              <w:t>ганизации</w:t>
            </w:r>
          </w:p>
        </w:tc>
        <w:tc>
          <w:tcPr>
            <w:tcW w:w="0" w:type="auto"/>
            <w:hideMark/>
          </w:tcPr>
          <w:p w:rsidR="0057031A" w:rsidRPr="00CA6CEE" w:rsidRDefault="0057031A" w:rsidP="0057031A">
            <w:pPr>
              <w:jc w:val="center"/>
              <w:rPr>
                <w:b w:val="0"/>
              </w:rPr>
            </w:pPr>
            <w:r w:rsidRPr="00CA6CEE">
              <w:rPr>
                <w:b w:val="0"/>
              </w:rPr>
              <w:t>обосновано</w:t>
            </w:r>
          </w:p>
        </w:tc>
      </w:tr>
      <w:tr w:rsidR="0057031A" w:rsidRPr="00CA6CEE" w:rsidTr="0057031A">
        <w:trPr>
          <w:trHeight w:val="252"/>
        </w:trPr>
        <w:tc>
          <w:tcPr>
            <w:tcW w:w="0" w:type="auto"/>
            <w:hideMark/>
          </w:tcPr>
          <w:p w:rsidR="0057031A" w:rsidRPr="00CA6CEE" w:rsidRDefault="0057031A" w:rsidP="0057031A">
            <w:pPr>
              <w:rPr>
                <w:b w:val="0"/>
              </w:rPr>
            </w:pPr>
            <w:r w:rsidRPr="00CA6CEE">
              <w:rPr>
                <w:b w:val="0"/>
              </w:rPr>
              <w:t>1.8. Правильно ли определен срок полезного использования основных средств?</w:t>
            </w:r>
          </w:p>
        </w:tc>
        <w:tc>
          <w:tcPr>
            <w:tcW w:w="0" w:type="auto"/>
            <w:hideMark/>
          </w:tcPr>
          <w:p w:rsidR="0057031A" w:rsidRPr="00CA6CEE" w:rsidRDefault="0057031A" w:rsidP="0057031A">
            <w:pPr>
              <w:jc w:val="center"/>
              <w:rPr>
                <w:b w:val="0"/>
              </w:rPr>
            </w:pPr>
            <w:r w:rsidRPr="00CA6CEE">
              <w:rPr>
                <w:b w:val="0"/>
              </w:rPr>
              <w:t>да</w:t>
            </w:r>
          </w:p>
        </w:tc>
      </w:tr>
      <w:tr w:rsidR="0057031A" w:rsidRPr="00CA6CEE" w:rsidTr="0057031A">
        <w:trPr>
          <w:trHeight w:val="252"/>
        </w:trPr>
        <w:tc>
          <w:tcPr>
            <w:tcW w:w="0" w:type="auto"/>
            <w:hideMark/>
          </w:tcPr>
          <w:p w:rsidR="0057031A" w:rsidRPr="00CA6CEE" w:rsidRDefault="0057031A" w:rsidP="0057031A">
            <w:pPr>
              <w:rPr>
                <w:b w:val="0"/>
              </w:rPr>
            </w:pPr>
            <w:r w:rsidRPr="00CA6CEE">
              <w:rPr>
                <w:b w:val="0"/>
              </w:rPr>
              <w:t>1.9. Проверяют ли начисление амортизации внутренние аудиторы или др</w:t>
            </w:r>
            <w:r w:rsidRPr="00CA6CEE">
              <w:rPr>
                <w:b w:val="0"/>
              </w:rPr>
              <w:t>у</w:t>
            </w:r>
            <w:r w:rsidRPr="00CA6CEE">
              <w:rPr>
                <w:b w:val="0"/>
              </w:rPr>
              <w:t>гие ответственные лица?</w:t>
            </w:r>
          </w:p>
        </w:tc>
        <w:tc>
          <w:tcPr>
            <w:tcW w:w="0" w:type="auto"/>
            <w:hideMark/>
          </w:tcPr>
          <w:p w:rsidR="0057031A" w:rsidRPr="00CA6CEE" w:rsidRDefault="0057031A" w:rsidP="0057031A">
            <w:pPr>
              <w:jc w:val="center"/>
              <w:rPr>
                <w:b w:val="0"/>
              </w:rPr>
            </w:pPr>
            <w:r w:rsidRPr="00CA6CEE">
              <w:rPr>
                <w:b w:val="0"/>
              </w:rPr>
              <w:t>нет</w:t>
            </w:r>
          </w:p>
        </w:tc>
      </w:tr>
      <w:tr w:rsidR="0057031A" w:rsidRPr="00CA6CEE" w:rsidTr="0057031A">
        <w:trPr>
          <w:trHeight w:val="252"/>
        </w:trPr>
        <w:tc>
          <w:tcPr>
            <w:tcW w:w="0" w:type="auto"/>
            <w:hideMark/>
          </w:tcPr>
          <w:p w:rsidR="0057031A" w:rsidRPr="00CA6CEE" w:rsidRDefault="0057031A" w:rsidP="0057031A">
            <w:pPr>
              <w:rPr>
                <w:b w:val="0"/>
              </w:rPr>
            </w:pPr>
            <w:r w:rsidRPr="00CA6CEE">
              <w:rPr>
                <w:b w:val="0"/>
              </w:rPr>
              <w:t>1.10. Документы составляются в день совершения операции?</w:t>
            </w:r>
          </w:p>
        </w:tc>
        <w:tc>
          <w:tcPr>
            <w:tcW w:w="0" w:type="auto"/>
            <w:hideMark/>
          </w:tcPr>
          <w:p w:rsidR="0057031A" w:rsidRPr="00CA6CEE" w:rsidRDefault="0057031A" w:rsidP="0057031A">
            <w:pPr>
              <w:jc w:val="center"/>
              <w:rPr>
                <w:b w:val="0"/>
              </w:rPr>
            </w:pPr>
            <w:r w:rsidRPr="00CA6CEE">
              <w:rPr>
                <w:b w:val="0"/>
              </w:rPr>
              <w:t>нет</w:t>
            </w:r>
          </w:p>
        </w:tc>
      </w:tr>
      <w:tr w:rsidR="0057031A" w:rsidRPr="00CA6CEE" w:rsidTr="0057031A">
        <w:trPr>
          <w:trHeight w:val="252"/>
        </w:trPr>
        <w:tc>
          <w:tcPr>
            <w:tcW w:w="0" w:type="auto"/>
            <w:hideMark/>
          </w:tcPr>
          <w:p w:rsidR="0057031A" w:rsidRPr="00CA6CEE" w:rsidRDefault="0057031A" w:rsidP="0057031A">
            <w:pPr>
              <w:rPr>
                <w:b w:val="0"/>
              </w:rPr>
            </w:pPr>
            <w:r w:rsidRPr="00CA6CEE">
              <w:rPr>
                <w:b w:val="0"/>
              </w:rPr>
              <w:t>1.11. Осуществляется ли учет арендованных основных средств?</w:t>
            </w:r>
          </w:p>
        </w:tc>
        <w:tc>
          <w:tcPr>
            <w:tcW w:w="0" w:type="auto"/>
            <w:hideMark/>
          </w:tcPr>
          <w:p w:rsidR="0057031A" w:rsidRPr="00CA6CEE" w:rsidRDefault="0057031A" w:rsidP="0057031A">
            <w:pPr>
              <w:jc w:val="center"/>
              <w:rPr>
                <w:b w:val="0"/>
              </w:rPr>
            </w:pPr>
            <w:r w:rsidRPr="00CA6CEE">
              <w:rPr>
                <w:b w:val="0"/>
              </w:rPr>
              <w:t>да</w:t>
            </w:r>
          </w:p>
        </w:tc>
      </w:tr>
      <w:tr w:rsidR="0057031A" w:rsidRPr="00CA6CEE" w:rsidTr="0057031A">
        <w:trPr>
          <w:trHeight w:val="252"/>
        </w:trPr>
        <w:tc>
          <w:tcPr>
            <w:tcW w:w="0" w:type="auto"/>
            <w:hideMark/>
          </w:tcPr>
          <w:p w:rsidR="0057031A" w:rsidRPr="00CA6CEE" w:rsidRDefault="0057031A" w:rsidP="0057031A">
            <w:pPr>
              <w:rPr>
                <w:b w:val="0"/>
              </w:rPr>
            </w:pPr>
            <w:r w:rsidRPr="00CA6CEE">
              <w:rPr>
                <w:b w:val="0"/>
              </w:rPr>
              <w:t>1.12. Полностью ли автоматизирован учет основных средств?</w:t>
            </w:r>
          </w:p>
        </w:tc>
        <w:tc>
          <w:tcPr>
            <w:tcW w:w="0" w:type="auto"/>
            <w:hideMark/>
          </w:tcPr>
          <w:p w:rsidR="0057031A" w:rsidRPr="00CA6CEE" w:rsidRDefault="0057031A" w:rsidP="0057031A">
            <w:pPr>
              <w:jc w:val="center"/>
              <w:rPr>
                <w:b w:val="0"/>
              </w:rPr>
            </w:pPr>
            <w:r w:rsidRPr="00CA6CEE">
              <w:rPr>
                <w:b w:val="0"/>
              </w:rPr>
              <w:t>да</w:t>
            </w:r>
          </w:p>
        </w:tc>
      </w:tr>
      <w:tr w:rsidR="0057031A" w:rsidRPr="00CA6CEE" w:rsidTr="0057031A">
        <w:trPr>
          <w:trHeight w:val="218"/>
        </w:trPr>
        <w:tc>
          <w:tcPr>
            <w:tcW w:w="0" w:type="auto"/>
            <w:gridSpan w:val="2"/>
            <w:hideMark/>
          </w:tcPr>
          <w:p w:rsidR="0057031A" w:rsidRPr="00CA6CEE" w:rsidRDefault="0057031A" w:rsidP="0057031A">
            <w:pPr>
              <w:rPr>
                <w:b w:val="0"/>
              </w:rPr>
            </w:pPr>
            <w:r w:rsidRPr="00CA6CEE">
              <w:rPr>
                <w:b w:val="0"/>
              </w:rPr>
              <w:t>2. Средства бухгалтерского контроля</w:t>
            </w:r>
          </w:p>
        </w:tc>
      </w:tr>
      <w:tr w:rsidR="0057031A" w:rsidRPr="00CA6CEE" w:rsidTr="0057031A">
        <w:trPr>
          <w:trHeight w:val="360"/>
        </w:trPr>
        <w:tc>
          <w:tcPr>
            <w:tcW w:w="0" w:type="auto"/>
            <w:hideMark/>
          </w:tcPr>
          <w:p w:rsidR="0057031A" w:rsidRPr="00CA6CEE" w:rsidRDefault="0057031A" w:rsidP="0057031A">
            <w:pPr>
              <w:rPr>
                <w:b w:val="0"/>
              </w:rPr>
            </w:pPr>
            <w:r w:rsidRPr="00CA6CEE">
              <w:rPr>
                <w:b w:val="0"/>
              </w:rPr>
              <w:t>2.1. Разработаны ли должностные инструкции, разграничивающие обяза</w:t>
            </w:r>
            <w:r w:rsidRPr="00CA6CEE">
              <w:rPr>
                <w:b w:val="0"/>
              </w:rPr>
              <w:t>н</w:t>
            </w:r>
            <w:r w:rsidRPr="00CA6CEE">
              <w:rPr>
                <w:b w:val="0"/>
              </w:rPr>
              <w:t>ности и ответственность работников при осуществлении операций с о</w:t>
            </w:r>
            <w:r w:rsidRPr="00CA6CEE">
              <w:rPr>
                <w:b w:val="0"/>
              </w:rPr>
              <w:t>с</w:t>
            </w:r>
            <w:r w:rsidRPr="00CA6CEE">
              <w:rPr>
                <w:b w:val="0"/>
              </w:rPr>
              <w:t>новными средствами</w:t>
            </w:r>
          </w:p>
        </w:tc>
        <w:tc>
          <w:tcPr>
            <w:tcW w:w="0" w:type="auto"/>
            <w:hideMark/>
          </w:tcPr>
          <w:p w:rsidR="0057031A" w:rsidRPr="00CA6CEE" w:rsidRDefault="0057031A" w:rsidP="0057031A">
            <w:pPr>
              <w:jc w:val="center"/>
              <w:rPr>
                <w:b w:val="0"/>
              </w:rPr>
            </w:pPr>
            <w:r w:rsidRPr="00CA6CEE">
              <w:rPr>
                <w:b w:val="0"/>
              </w:rPr>
              <w:t>да</w:t>
            </w:r>
          </w:p>
        </w:tc>
      </w:tr>
      <w:tr w:rsidR="0057031A" w:rsidRPr="00CA6CEE" w:rsidTr="0057031A">
        <w:trPr>
          <w:trHeight w:val="360"/>
        </w:trPr>
        <w:tc>
          <w:tcPr>
            <w:tcW w:w="0" w:type="auto"/>
            <w:hideMark/>
          </w:tcPr>
          <w:p w:rsidR="0057031A" w:rsidRPr="00CA6CEE" w:rsidRDefault="0057031A" w:rsidP="0057031A">
            <w:pPr>
              <w:rPr>
                <w:b w:val="0"/>
              </w:rPr>
            </w:pPr>
            <w:r w:rsidRPr="00CA6CEE">
              <w:rPr>
                <w:b w:val="0"/>
              </w:rPr>
              <w:t>2.2. Кем осуществляется контроль за совершением операций по учету о</w:t>
            </w:r>
            <w:r w:rsidRPr="00CA6CEE">
              <w:rPr>
                <w:b w:val="0"/>
              </w:rPr>
              <w:t>с</w:t>
            </w:r>
            <w:r w:rsidRPr="00CA6CEE">
              <w:rPr>
                <w:b w:val="0"/>
              </w:rPr>
              <w:t>новных средств</w:t>
            </w:r>
          </w:p>
        </w:tc>
        <w:tc>
          <w:tcPr>
            <w:tcW w:w="0" w:type="auto"/>
            <w:hideMark/>
          </w:tcPr>
          <w:p w:rsidR="0057031A" w:rsidRPr="00CA6CEE" w:rsidRDefault="0057031A" w:rsidP="0057031A">
            <w:pPr>
              <w:jc w:val="center"/>
              <w:rPr>
                <w:b w:val="0"/>
              </w:rPr>
            </w:pPr>
            <w:r w:rsidRPr="00CA6CEE">
              <w:rPr>
                <w:b w:val="0"/>
              </w:rPr>
              <w:t>главным бу</w:t>
            </w:r>
            <w:r w:rsidRPr="00CA6CEE">
              <w:rPr>
                <w:b w:val="0"/>
              </w:rPr>
              <w:t>х</w:t>
            </w:r>
            <w:r w:rsidRPr="00CA6CEE">
              <w:rPr>
                <w:b w:val="0"/>
              </w:rPr>
              <w:t>галтером</w:t>
            </w:r>
          </w:p>
        </w:tc>
      </w:tr>
      <w:tr w:rsidR="0057031A" w:rsidRPr="00CA6CEE" w:rsidTr="0057031A">
        <w:trPr>
          <w:trHeight w:val="360"/>
        </w:trPr>
        <w:tc>
          <w:tcPr>
            <w:tcW w:w="0" w:type="auto"/>
            <w:hideMark/>
          </w:tcPr>
          <w:p w:rsidR="0057031A" w:rsidRPr="00CA6CEE" w:rsidRDefault="0057031A" w:rsidP="0057031A">
            <w:pPr>
              <w:rPr>
                <w:b w:val="0"/>
              </w:rPr>
            </w:pPr>
            <w:r w:rsidRPr="00CA6CEE">
              <w:rPr>
                <w:b w:val="0"/>
              </w:rPr>
              <w:t>2.3. Имеются ли неучтенные объекты основных средств</w:t>
            </w:r>
          </w:p>
        </w:tc>
        <w:tc>
          <w:tcPr>
            <w:tcW w:w="0" w:type="auto"/>
            <w:hideMark/>
          </w:tcPr>
          <w:p w:rsidR="0057031A" w:rsidRPr="00CA6CEE" w:rsidRDefault="0057031A" w:rsidP="0057031A">
            <w:pPr>
              <w:jc w:val="center"/>
              <w:rPr>
                <w:b w:val="0"/>
              </w:rPr>
            </w:pPr>
            <w:r w:rsidRPr="00CA6CEE">
              <w:rPr>
                <w:b w:val="0"/>
              </w:rPr>
              <w:t>нет</w:t>
            </w:r>
          </w:p>
        </w:tc>
      </w:tr>
      <w:tr w:rsidR="0057031A" w:rsidRPr="00CA6CEE" w:rsidTr="0057031A">
        <w:trPr>
          <w:trHeight w:val="360"/>
        </w:trPr>
        <w:tc>
          <w:tcPr>
            <w:tcW w:w="0" w:type="auto"/>
            <w:hideMark/>
          </w:tcPr>
          <w:p w:rsidR="0057031A" w:rsidRPr="00CA6CEE" w:rsidRDefault="0057031A" w:rsidP="0057031A">
            <w:pPr>
              <w:rPr>
                <w:b w:val="0"/>
              </w:rPr>
            </w:pPr>
            <w:r w:rsidRPr="00CA6CEE">
              <w:rPr>
                <w:b w:val="0"/>
              </w:rPr>
              <w:t>2.4. Производится ли проверка отчётов на арифметическую точность?</w:t>
            </w:r>
          </w:p>
        </w:tc>
        <w:tc>
          <w:tcPr>
            <w:tcW w:w="0" w:type="auto"/>
            <w:hideMark/>
          </w:tcPr>
          <w:p w:rsidR="0057031A" w:rsidRPr="00CA6CEE" w:rsidRDefault="0057031A" w:rsidP="0057031A">
            <w:pPr>
              <w:jc w:val="center"/>
              <w:rPr>
                <w:b w:val="0"/>
              </w:rPr>
            </w:pPr>
            <w:r w:rsidRPr="00CA6CEE">
              <w:rPr>
                <w:b w:val="0"/>
              </w:rPr>
              <w:t>да</w:t>
            </w:r>
          </w:p>
        </w:tc>
      </w:tr>
      <w:tr w:rsidR="0057031A" w:rsidRPr="00CA6CEE" w:rsidTr="0057031A">
        <w:trPr>
          <w:trHeight w:val="360"/>
        </w:trPr>
        <w:tc>
          <w:tcPr>
            <w:tcW w:w="0" w:type="auto"/>
            <w:hideMark/>
          </w:tcPr>
          <w:p w:rsidR="0057031A" w:rsidRPr="00CA6CEE" w:rsidRDefault="0057031A" w:rsidP="0057031A">
            <w:pPr>
              <w:rPr>
                <w:b w:val="0"/>
              </w:rPr>
            </w:pPr>
            <w:r w:rsidRPr="00CA6CEE">
              <w:rPr>
                <w:b w:val="0"/>
              </w:rPr>
              <w:t>2.5. Производится ли проверка полноты оприходования основных средств?</w:t>
            </w:r>
          </w:p>
        </w:tc>
        <w:tc>
          <w:tcPr>
            <w:tcW w:w="0" w:type="auto"/>
            <w:hideMark/>
          </w:tcPr>
          <w:p w:rsidR="0057031A" w:rsidRPr="00CA6CEE" w:rsidRDefault="0057031A" w:rsidP="0057031A">
            <w:pPr>
              <w:jc w:val="center"/>
              <w:rPr>
                <w:b w:val="0"/>
              </w:rPr>
            </w:pPr>
            <w:r w:rsidRPr="00CA6CEE">
              <w:rPr>
                <w:b w:val="0"/>
              </w:rPr>
              <w:t>да</w:t>
            </w:r>
          </w:p>
        </w:tc>
      </w:tr>
      <w:tr w:rsidR="0057031A" w:rsidRPr="00CA6CEE" w:rsidTr="0057031A">
        <w:trPr>
          <w:trHeight w:val="360"/>
        </w:trPr>
        <w:tc>
          <w:tcPr>
            <w:tcW w:w="0" w:type="auto"/>
            <w:hideMark/>
          </w:tcPr>
          <w:p w:rsidR="0057031A" w:rsidRPr="00CA6CEE" w:rsidRDefault="0057031A" w:rsidP="0057031A">
            <w:pPr>
              <w:rPr>
                <w:b w:val="0"/>
              </w:rPr>
            </w:pPr>
            <w:r w:rsidRPr="00CA6CEE">
              <w:rPr>
                <w:b w:val="0"/>
              </w:rPr>
              <w:t>2.6. Выявлены ли расхождения между фактическим наличием основных средств и учетными данными</w:t>
            </w:r>
          </w:p>
        </w:tc>
        <w:tc>
          <w:tcPr>
            <w:tcW w:w="0" w:type="auto"/>
            <w:hideMark/>
          </w:tcPr>
          <w:p w:rsidR="0057031A" w:rsidRPr="00CA6CEE" w:rsidRDefault="0057031A" w:rsidP="0057031A">
            <w:pPr>
              <w:jc w:val="center"/>
              <w:rPr>
                <w:b w:val="0"/>
              </w:rPr>
            </w:pPr>
            <w:r w:rsidRPr="00CA6CEE">
              <w:rPr>
                <w:b w:val="0"/>
              </w:rPr>
              <w:t>нет</w:t>
            </w:r>
          </w:p>
        </w:tc>
      </w:tr>
      <w:tr w:rsidR="0057031A" w:rsidRPr="00CA6CEE" w:rsidTr="0057031A">
        <w:trPr>
          <w:trHeight w:val="240"/>
        </w:trPr>
        <w:tc>
          <w:tcPr>
            <w:tcW w:w="0" w:type="auto"/>
            <w:gridSpan w:val="2"/>
            <w:hideMark/>
          </w:tcPr>
          <w:p w:rsidR="0057031A" w:rsidRPr="00CA6CEE" w:rsidRDefault="0057031A" w:rsidP="0057031A">
            <w:pPr>
              <w:rPr>
                <w:b w:val="0"/>
              </w:rPr>
            </w:pPr>
            <w:r w:rsidRPr="00CA6CEE">
              <w:rPr>
                <w:b w:val="0"/>
              </w:rPr>
              <w:t>3. Обеспечение сохранности основных средств</w:t>
            </w:r>
          </w:p>
        </w:tc>
      </w:tr>
      <w:tr w:rsidR="0057031A" w:rsidRPr="00CA6CEE" w:rsidTr="0057031A">
        <w:trPr>
          <w:trHeight w:val="306"/>
        </w:trPr>
        <w:tc>
          <w:tcPr>
            <w:tcW w:w="0" w:type="auto"/>
            <w:hideMark/>
          </w:tcPr>
          <w:p w:rsidR="0057031A" w:rsidRPr="00CA6CEE" w:rsidRDefault="0057031A" w:rsidP="0057031A">
            <w:pPr>
              <w:rPr>
                <w:b w:val="0"/>
              </w:rPr>
            </w:pPr>
            <w:r w:rsidRPr="00CA6CEE">
              <w:rPr>
                <w:b w:val="0"/>
              </w:rPr>
              <w:t>3.1. Определен ли круг материально-ответственных лиц, обеспечивающих сохранность основных средств?</w:t>
            </w:r>
          </w:p>
        </w:tc>
        <w:tc>
          <w:tcPr>
            <w:tcW w:w="0" w:type="auto"/>
            <w:hideMark/>
          </w:tcPr>
          <w:p w:rsidR="0057031A" w:rsidRPr="00CA6CEE" w:rsidRDefault="0057031A" w:rsidP="0057031A">
            <w:pPr>
              <w:jc w:val="center"/>
              <w:rPr>
                <w:b w:val="0"/>
              </w:rPr>
            </w:pPr>
            <w:r w:rsidRPr="00CA6CEE">
              <w:rPr>
                <w:b w:val="0"/>
              </w:rPr>
              <w:t>да</w:t>
            </w:r>
          </w:p>
        </w:tc>
      </w:tr>
      <w:tr w:rsidR="0057031A" w:rsidRPr="00CA6CEE" w:rsidTr="0057031A">
        <w:trPr>
          <w:trHeight w:val="306"/>
        </w:trPr>
        <w:tc>
          <w:tcPr>
            <w:tcW w:w="0" w:type="auto"/>
            <w:hideMark/>
          </w:tcPr>
          <w:p w:rsidR="0057031A" w:rsidRPr="00CA6CEE" w:rsidRDefault="0057031A" w:rsidP="0057031A">
            <w:pPr>
              <w:rPr>
                <w:b w:val="0"/>
              </w:rPr>
            </w:pPr>
            <w:r w:rsidRPr="00CA6CEE">
              <w:rPr>
                <w:b w:val="0"/>
              </w:rPr>
              <w:t>3.2. Проверяется ли объем и качество ремонтов основных средств?</w:t>
            </w:r>
          </w:p>
        </w:tc>
        <w:tc>
          <w:tcPr>
            <w:tcW w:w="0" w:type="auto"/>
            <w:hideMark/>
          </w:tcPr>
          <w:p w:rsidR="0057031A" w:rsidRPr="00CA6CEE" w:rsidRDefault="0057031A" w:rsidP="0057031A">
            <w:pPr>
              <w:jc w:val="center"/>
              <w:rPr>
                <w:b w:val="0"/>
              </w:rPr>
            </w:pPr>
            <w:r w:rsidRPr="00CA6CEE">
              <w:rPr>
                <w:b w:val="0"/>
              </w:rPr>
              <w:t>да</w:t>
            </w:r>
          </w:p>
        </w:tc>
      </w:tr>
      <w:tr w:rsidR="0057031A" w:rsidRPr="00CA6CEE" w:rsidTr="0057031A">
        <w:trPr>
          <w:trHeight w:val="306"/>
        </w:trPr>
        <w:tc>
          <w:tcPr>
            <w:tcW w:w="0" w:type="auto"/>
            <w:hideMark/>
          </w:tcPr>
          <w:p w:rsidR="0057031A" w:rsidRPr="00CA6CEE" w:rsidRDefault="0057031A" w:rsidP="0057031A">
            <w:pPr>
              <w:rPr>
                <w:b w:val="0"/>
              </w:rPr>
            </w:pPr>
            <w:r w:rsidRPr="00CA6CEE">
              <w:rPr>
                <w:b w:val="0"/>
              </w:rPr>
              <w:t>3.3. Всем ли объектам основных средств присвоены инвентарные номера?</w:t>
            </w:r>
          </w:p>
        </w:tc>
        <w:tc>
          <w:tcPr>
            <w:tcW w:w="0" w:type="auto"/>
            <w:hideMark/>
          </w:tcPr>
          <w:p w:rsidR="0057031A" w:rsidRPr="00CA6CEE" w:rsidRDefault="0057031A" w:rsidP="0057031A">
            <w:pPr>
              <w:jc w:val="center"/>
              <w:rPr>
                <w:b w:val="0"/>
              </w:rPr>
            </w:pPr>
            <w:r w:rsidRPr="00CA6CEE">
              <w:rPr>
                <w:b w:val="0"/>
              </w:rPr>
              <w:t>да</w:t>
            </w:r>
          </w:p>
        </w:tc>
      </w:tr>
      <w:tr w:rsidR="0057031A" w:rsidRPr="00CA6CEE" w:rsidTr="0057031A">
        <w:trPr>
          <w:trHeight w:val="306"/>
        </w:trPr>
        <w:tc>
          <w:tcPr>
            <w:tcW w:w="0" w:type="auto"/>
            <w:hideMark/>
          </w:tcPr>
          <w:p w:rsidR="0057031A" w:rsidRPr="00CA6CEE" w:rsidRDefault="0057031A" w:rsidP="0057031A">
            <w:pPr>
              <w:rPr>
                <w:b w:val="0"/>
              </w:rPr>
            </w:pPr>
            <w:r w:rsidRPr="00CA6CEE">
              <w:rPr>
                <w:b w:val="0"/>
              </w:rPr>
              <w:t>3.4. Имеются ли инвентарные карточки по основным средствам, принятым в аренду?</w:t>
            </w:r>
          </w:p>
        </w:tc>
        <w:tc>
          <w:tcPr>
            <w:tcW w:w="0" w:type="auto"/>
            <w:hideMark/>
          </w:tcPr>
          <w:p w:rsidR="0057031A" w:rsidRPr="00CA6CEE" w:rsidRDefault="0057031A" w:rsidP="0057031A">
            <w:pPr>
              <w:jc w:val="center"/>
              <w:rPr>
                <w:b w:val="0"/>
              </w:rPr>
            </w:pPr>
            <w:r w:rsidRPr="00CA6CEE">
              <w:rPr>
                <w:b w:val="0"/>
              </w:rPr>
              <w:t>да</w:t>
            </w:r>
          </w:p>
        </w:tc>
      </w:tr>
      <w:tr w:rsidR="0057031A" w:rsidRPr="00CA6CEE" w:rsidTr="0057031A">
        <w:trPr>
          <w:trHeight w:val="495"/>
        </w:trPr>
        <w:tc>
          <w:tcPr>
            <w:tcW w:w="0" w:type="auto"/>
            <w:hideMark/>
          </w:tcPr>
          <w:p w:rsidR="0057031A" w:rsidRPr="00CA6CEE" w:rsidRDefault="0057031A" w:rsidP="0057031A">
            <w:pPr>
              <w:rPr>
                <w:b w:val="0"/>
              </w:rPr>
            </w:pPr>
            <w:r w:rsidRPr="00CA6CEE">
              <w:rPr>
                <w:b w:val="0"/>
              </w:rPr>
              <w:t>3.5. Выявляются ли лица, виновные в повреждении объектов основных средств?</w:t>
            </w:r>
          </w:p>
        </w:tc>
        <w:tc>
          <w:tcPr>
            <w:tcW w:w="0" w:type="auto"/>
            <w:hideMark/>
          </w:tcPr>
          <w:p w:rsidR="0057031A" w:rsidRPr="00CA6CEE" w:rsidRDefault="0057031A" w:rsidP="0057031A">
            <w:pPr>
              <w:jc w:val="center"/>
              <w:rPr>
                <w:b w:val="0"/>
              </w:rPr>
            </w:pPr>
            <w:r w:rsidRPr="00CA6CEE">
              <w:rPr>
                <w:b w:val="0"/>
              </w:rPr>
              <w:t>да</w:t>
            </w:r>
          </w:p>
        </w:tc>
      </w:tr>
      <w:tr w:rsidR="0057031A" w:rsidRPr="00CA6CEE" w:rsidTr="0057031A">
        <w:trPr>
          <w:trHeight w:val="315"/>
        </w:trPr>
        <w:tc>
          <w:tcPr>
            <w:tcW w:w="0" w:type="auto"/>
            <w:hideMark/>
          </w:tcPr>
          <w:p w:rsidR="0057031A" w:rsidRPr="00CA6CEE" w:rsidRDefault="0057031A" w:rsidP="0057031A">
            <w:pPr>
              <w:rPr>
                <w:b w:val="0"/>
              </w:rPr>
            </w:pPr>
            <w:r w:rsidRPr="00CA6CEE">
              <w:rPr>
                <w:b w:val="0"/>
              </w:rPr>
              <w:t>3.6 Застрахованы ли объекты основных средств от рисков повреждения или полной утраты?</w:t>
            </w:r>
          </w:p>
        </w:tc>
        <w:tc>
          <w:tcPr>
            <w:tcW w:w="0" w:type="auto"/>
            <w:hideMark/>
          </w:tcPr>
          <w:p w:rsidR="0057031A" w:rsidRPr="00CA6CEE" w:rsidRDefault="0057031A" w:rsidP="0057031A">
            <w:pPr>
              <w:jc w:val="center"/>
              <w:rPr>
                <w:b w:val="0"/>
              </w:rPr>
            </w:pPr>
            <w:r w:rsidRPr="00CA6CEE">
              <w:rPr>
                <w:b w:val="0"/>
              </w:rPr>
              <w:t>нет</w:t>
            </w:r>
          </w:p>
        </w:tc>
      </w:tr>
    </w:tbl>
    <w:p w:rsidR="0057031A" w:rsidRPr="0057031A" w:rsidRDefault="0057031A" w:rsidP="0057031A">
      <w:pPr>
        <w:spacing w:after="200" w:line="276" w:lineRule="auto"/>
        <w:jc w:val="center"/>
        <w:rPr>
          <w:b w:val="0"/>
          <w:sz w:val="28"/>
          <w:szCs w:val="28"/>
        </w:rPr>
      </w:pPr>
    </w:p>
    <w:p w:rsidR="0057031A" w:rsidRPr="0057031A" w:rsidRDefault="0057031A" w:rsidP="0057031A">
      <w:pPr>
        <w:spacing w:after="200" w:line="276" w:lineRule="auto"/>
        <w:jc w:val="center"/>
        <w:rPr>
          <w:b w:val="0"/>
          <w:sz w:val="28"/>
          <w:szCs w:val="28"/>
        </w:rPr>
      </w:pPr>
    </w:p>
    <w:p w:rsidR="0057031A" w:rsidRPr="0057031A" w:rsidRDefault="0057031A" w:rsidP="0057031A">
      <w:pPr>
        <w:spacing w:after="200" w:line="276" w:lineRule="auto"/>
        <w:jc w:val="right"/>
        <w:rPr>
          <w:rFonts w:asciiTheme="minorHAnsi" w:eastAsiaTheme="minorHAnsi" w:hAnsiTheme="minorHAnsi" w:cstheme="minorBidi"/>
          <w:b w:val="0"/>
          <w:sz w:val="22"/>
          <w:szCs w:val="22"/>
          <w:lang w:eastAsia="en-US"/>
        </w:rPr>
      </w:pPr>
      <w:r w:rsidRPr="0057031A">
        <w:rPr>
          <w:b w:val="0"/>
          <w:sz w:val="28"/>
          <w:szCs w:val="28"/>
        </w:rPr>
        <w:t>Продолжение таблицы 2.5.</w:t>
      </w:r>
    </w:p>
    <w:tbl>
      <w:tblPr>
        <w:tblStyle w:val="12"/>
        <w:tblW w:w="5000" w:type="pct"/>
        <w:tblLayout w:type="fixed"/>
        <w:tblLook w:val="04A0" w:firstRow="1" w:lastRow="0" w:firstColumn="1" w:lastColumn="0" w:noHBand="0" w:noVBand="1"/>
      </w:tblPr>
      <w:tblGrid>
        <w:gridCol w:w="8301"/>
        <w:gridCol w:w="1553"/>
      </w:tblGrid>
      <w:tr w:rsidR="0057031A" w:rsidRPr="00CA6CEE" w:rsidTr="0057031A">
        <w:trPr>
          <w:trHeight w:val="252"/>
        </w:trPr>
        <w:tc>
          <w:tcPr>
            <w:tcW w:w="4212" w:type="pct"/>
          </w:tcPr>
          <w:p w:rsidR="0057031A" w:rsidRPr="00CA6CEE" w:rsidRDefault="0057031A" w:rsidP="0057031A">
            <w:pPr>
              <w:jc w:val="center"/>
              <w:rPr>
                <w:b w:val="0"/>
              </w:rPr>
            </w:pPr>
            <w:r w:rsidRPr="00CA6CEE">
              <w:rPr>
                <w:b w:val="0"/>
              </w:rPr>
              <w:t>1</w:t>
            </w:r>
          </w:p>
        </w:tc>
        <w:tc>
          <w:tcPr>
            <w:tcW w:w="788" w:type="pct"/>
          </w:tcPr>
          <w:p w:rsidR="0057031A" w:rsidRPr="00CA6CEE" w:rsidRDefault="0057031A" w:rsidP="0057031A">
            <w:pPr>
              <w:jc w:val="center"/>
              <w:rPr>
                <w:b w:val="0"/>
              </w:rPr>
            </w:pPr>
            <w:r w:rsidRPr="00CA6CEE">
              <w:rPr>
                <w:b w:val="0"/>
              </w:rPr>
              <w:t>2</w:t>
            </w:r>
          </w:p>
        </w:tc>
      </w:tr>
      <w:tr w:rsidR="0057031A" w:rsidRPr="00CA6CEE" w:rsidTr="0057031A">
        <w:trPr>
          <w:trHeight w:val="306"/>
        </w:trPr>
        <w:tc>
          <w:tcPr>
            <w:tcW w:w="5000" w:type="pct"/>
            <w:gridSpan w:val="2"/>
            <w:hideMark/>
          </w:tcPr>
          <w:p w:rsidR="0057031A" w:rsidRPr="00CA6CEE" w:rsidRDefault="0057031A" w:rsidP="0057031A">
            <w:pPr>
              <w:rPr>
                <w:b w:val="0"/>
              </w:rPr>
            </w:pPr>
            <w:r w:rsidRPr="00CA6CEE">
              <w:rPr>
                <w:b w:val="0"/>
              </w:rPr>
              <w:t>4. Организация и проведение инвентаризации в части объектов основных средств</w:t>
            </w:r>
          </w:p>
        </w:tc>
      </w:tr>
      <w:tr w:rsidR="0057031A" w:rsidRPr="00CA6CEE" w:rsidTr="0057031A">
        <w:trPr>
          <w:trHeight w:val="306"/>
        </w:trPr>
        <w:tc>
          <w:tcPr>
            <w:tcW w:w="4212" w:type="pct"/>
            <w:hideMark/>
          </w:tcPr>
          <w:p w:rsidR="0057031A" w:rsidRPr="00CA6CEE" w:rsidRDefault="0057031A" w:rsidP="0057031A">
            <w:pPr>
              <w:rPr>
                <w:b w:val="0"/>
              </w:rPr>
            </w:pPr>
            <w:r w:rsidRPr="00CA6CEE">
              <w:rPr>
                <w:b w:val="0"/>
              </w:rPr>
              <w:t>4.1. Имеется ли приказ о назначении комиссии по инвентаризации основных средств?</w:t>
            </w:r>
          </w:p>
        </w:tc>
        <w:tc>
          <w:tcPr>
            <w:tcW w:w="788" w:type="pct"/>
            <w:hideMark/>
          </w:tcPr>
          <w:p w:rsidR="0057031A" w:rsidRPr="00CA6CEE" w:rsidRDefault="0057031A" w:rsidP="0057031A">
            <w:pPr>
              <w:jc w:val="center"/>
              <w:rPr>
                <w:b w:val="0"/>
              </w:rPr>
            </w:pPr>
            <w:r w:rsidRPr="00CA6CEE">
              <w:rPr>
                <w:b w:val="0"/>
              </w:rPr>
              <w:t>да</w:t>
            </w:r>
          </w:p>
        </w:tc>
      </w:tr>
      <w:tr w:rsidR="0057031A" w:rsidRPr="00CA6CEE" w:rsidTr="0057031A">
        <w:trPr>
          <w:trHeight w:val="306"/>
        </w:trPr>
        <w:tc>
          <w:tcPr>
            <w:tcW w:w="4212" w:type="pct"/>
            <w:hideMark/>
          </w:tcPr>
          <w:p w:rsidR="0057031A" w:rsidRPr="00CA6CEE" w:rsidRDefault="0057031A" w:rsidP="0057031A">
            <w:pPr>
              <w:rPr>
                <w:b w:val="0"/>
              </w:rPr>
            </w:pPr>
            <w:r w:rsidRPr="00CA6CEE">
              <w:rPr>
                <w:b w:val="0"/>
              </w:rPr>
              <w:t>4.2. Полностью ли отражены результаты инвентаризации</w:t>
            </w:r>
          </w:p>
          <w:p w:rsidR="0057031A" w:rsidRPr="00CA6CEE" w:rsidRDefault="0057031A" w:rsidP="0057031A">
            <w:pPr>
              <w:rPr>
                <w:b w:val="0"/>
              </w:rPr>
            </w:pPr>
            <w:r w:rsidRPr="00CA6CEE">
              <w:rPr>
                <w:b w:val="0"/>
              </w:rPr>
              <w:t>основных средств?</w:t>
            </w:r>
          </w:p>
        </w:tc>
        <w:tc>
          <w:tcPr>
            <w:tcW w:w="788" w:type="pct"/>
            <w:hideMark/>
          </w:tcPr>
          <w:p w:rsidR="0057031A" w:rsidRPr="00CA6CEE" w:rsidRDefault="0057031A" w:rsidP="0057031A">
            <w:pPr>
              <w:jc w:val="center"/>
              <w:rPr>
                <w:b w:val="0"/>
              </w:rPr>
            </w:pPr>
            <w:r w:rsidRPr="00CA6CEE">
              <w:rPr>
                <w:b w:val="0"/>
              </w:rPr>
              <w:t>да</w:t>
            </w:r>
          </w:p>
        </w:tc>
      </w:tr>
      <w:tr w:rsidR="0057031A" w:rsidRPr="00CA6CEE" w:rsidTr="0057031A">
        <w:trPr>
          <w:trHeight w:val="306"/>
        </w:trPr>
        <w:tc>
          <w:tcPr>
            <w:tcW w:w="4212" w:type="pct"/>
            <w:hideMark/>
          </w:tcPr>
          <w:p w:rsidR="0057031A" w:rsidRPr="00CA6CEE" w:rsidRDefault="0057031A" w:rsidP="0057031A">
            <w:pPr>
              <w:rPr>
                <w:b w:val="0"/>
              </w:rPr>
            </w:pPr>
            <w:r w:rsidRPr="00CA6CEE">
              <w:rPr>
                <w:b w:val="0"/>
              </w:rPr>
              <w:t>4.3. Проводятся ли инвентаризации основных средств при смене материально-ответственного лица?</w:t>
            </w:r>
          </w:p>
        </w:tc>
        <w:tc>
          <w:tcPr>
            <w:tcW w:w="788" w:type="pct"/>
            <w:hideMark/>
          </w:tcPr>
          <w:p w:rsidR="0057031A" w:rsidRPr="00CA6CEE" w:rsidRDefault="0057031A" w:rsidP="0057031A">
            <w:pPr>
              <w:jc w:val="center"/>
              <w:rPr>
                <w:b w:val="0"/>
              </w:rPr>
            </w:pPr>
            <w:r w:rsidRPr="00CA6CEE">
              <w:rPr>
                <w:b w:val="0"/>
              </w:rPr>
              <w:t>да</w:t>
            </w:r>
          </w:p>
        </w:tc>
      </w:tr>
      <w:tr w:rsidR="0057031A" w:rsidRPr="00CA6CEE" w:rsidTr="0057031A">
        <w:trPr>
          <w:trHeight w:val="78"/>
        </w:trPr>
        <w:tc>
          <w:tcPr>
            <w:tcW w:w="4212" w:type="pct"/>
            <w:hideMark/>
          </w:tcPr>
          <w:p w:rsidR="0057031A" w:rsidRPr="00CA6CEE" w:rsidRDefault="0057031A" w:rsidP="0057031A">
            <w:pPr>
              <w:rPr>
                <w:b w:val="0"/>
              </w:rPr>
            </w:pPr>
            <w:r w:rsidRPr="00CA6CEE">
              <w:rPr>
                <w:b w:val="0"/>
              </w:rPr>
              <w:t>4.4. Проводятся ли инвентаризации объектов основных средств?</w:t>
            </w:r>
          </w:p>
        </w:tc>
        <w:tc>
          <w:tcPr>
            <w:tcW w:w="788" w:type="pct"/>
            <w:hideMark/>
          </w:tcPr>
          <w:p w:rsidR="0057031A" w:rsidRPr="00CA6CEE" w:rsidRDefault="0057031A" w:rsidP="0057031A">
            <w:pPr>
              <w:jc w:val="center"/>
              <w:rPr>
                <w:b w:val="0"/>
              </w:rPr>
            </w:pPr>
            <w:r w:rsidRPr="00CA6CEE">
              <w:rPr>
                <w:b w:val="0"/>
              </w:rPr>
              <w:t>да</w:t>
            </w:r>
          </w:p>
        </w:tc>
      </w:tr>
      <w:tr w:rsidR="0057031A" w:rsidRPr="00CA6CEE" w:rsidTr="0057031A">
        <w:trPr>
          <w:trHeight w:val="78"/>
        </w:trPr>
        <w:tc>
          <w:tcPr>
            <w:tcW w:w="4212" w:type="pct"/>
            <w:hideMark/>
          </w:tcPr>
          <w:p w:rsidR="0057031A" w:rsidRPr="00CA6CEE" w:rsidRDefault="0057031A" w:rsidP="0057031A">
            <w:pPr>
              <w:rPr>
                <w:b w:val="0"/>
              </w:rPr>
            </w:pPr>
            <w:r w:rsidRPr="00CA6CEE">
              <w:rPr>
                <w:b w:val="0"/>
              </w:rPr>
              <w:t>4.5. Соблюдаются ли сроки проведения инвентаризации основных средств?</w:t>
            </w:r>
          </w:p>
        </w:tc>
        <w:tc>
          <w:tcPr>
            <w:tcW w:w="788" w:type="pct"/>
            <w:hideMark/>
          </w:tcPr>
          <w:p w:rsidR="0057031A" w:rsidRPr="00CA6CEE" w:rsidRDefault="0057031A" w:rsidP="0057031A">
            <w:pPr>
              <w:jc w:val="center"/>
              <w:rPr>
                <w:b w:val="0"/>
              </w:rPr>
            </w:pPr>
            <w:r w:rsidRPr="00CA6CEE">
              <w:rPr>
                <w:b w:val="0"/>
              </w:rPr>
              <w:t>да</w:t>
            </w:r>
          </w:p>
        </w:tc>
      </w:tr>
      <w:tr w:rsidR="0057031A" w:rsidRPr="00CA6CEE" w:rsidTr="0057031A">
        <w:trPr>
          <w:trHeight w:val="78"/>
        </w:trPr>
        <w:tc>
          <w:tcPr>
            <w:tcW w:w="4212" w:type="pct"/>
            <w:hideMark/>
          </w:tcPr>
          <w:p w:rsidR="0057031A" w:rsidRPr="00CA6CEE" w:rsidRDefault="0057031A" w:rsidP="0057031A">
            <w:pPr>
              <w:rPr>
                <w:b w:val="0"/>
              </w:rPr>
            </w:pPr>
            <w:r w:rsidRPr="00CA6CEE">
              <w:rPr>
                <w:b w:val="0"/>
              </w:rPr>
              <w:t>4.6. Определены ли в учетной политике сроки проведения инвентаризации основных средств?</w:t>
            </w:r>
          </w:p>
        </w:tc>
        <w:tc>
          <w:tcPr>
            <w:tcW w:w="788" w:type="pct"/>
            <w:hideMark/>
          </w:tcPr>
          <w:p w:rsidR="0057031A" w:rsidRPr="00CA6CEE" w:rsidRDefault="0057031A" w:rsidP="0057031A">
            <w:pPr>
              <w:jc w:val="center"/>
              <w:rPr>
                <w:b w:val="0"/>
              </w:rPr>
            </w:pPr>
            <w:r w:rsidRPr="00CA6CEE">
              <w:rPr>
                <w:b w:val="0"/>
              </w:rPr>
              <w:t>да</w:t>
            </w:r>
          </w:p>
        </w:tc>
      </w:tr>
    </w:tbl>
    <w:p w:rsidR="0057031A" w:rsidRPr="0057031A" w:rsidRDefault="0057031A" w:rsidP="0057031A">
      <w:pPr>
        <w:tabs>
          <w:tab w:val="left" w:pos="915"/>
        </w:tabs>
        <w:spacing w:line="360" w:lineRule="auto"/>
        <w:rPr>
          <w:b w:val="0"/>
          <w:sz w:val="28"/>
          <w:szCs w:val="28"/>
        </w:rPr>
      </w:pPr>
      <w:r w:rsidRPr="0057031A">
        <w:rPr>
          <w:b w:val="0"/>
          <w:sz w:val="28"/>
          <w:szCs w:val="28"/>
        </w:rPr>
        <w:tab/>
      </w:r>
    </w:p>
    <w:p w:rsidR="0057031A" w:rsidRPr="0057031A" w:rsidRDefault="0057031A" w:rsidP="00CA6CEE">
      <w:pPr>
        <w:spacing w:line="360" w:lineRule="auto"/>
        <w:ind w:firstLine="708"/>
        <w:jc w:val="both"/>
        <w:rPr>
          <w:b w:val="0"/>
          <w:sz w:val="28"/>
          <w:szCs w:val="22"/>
        </w:rPr>
      </w:pPr>
      <w:r w:rsidRPr="0057031A">
        <w:rPr>
          <w:b w:val="0"/>
          <w:sz w:val="28"/>
        </w:rPr>
        <w:t xml:space="preserve">Из данных тестирования можно сделать вывод, что в </w:t>
      </w:r>
      <w:r w:rsidRPr="0057031A">
        <w:rPr>
          <w:b w:val="0"/>
          <w:sz w:val="28"/>
          <w:szCs w:val="28"/>
        </w:rPr>
        <w:t>ООО «Русь Агро»</w:t>
      </w:r>
      <w:r w:rsidRPr="0057031A">
        <w:rPr>
          <w:b w:val="0"/>
          <w:color w:val="000000"/>
          <w:sz w:val="28"/>
          <w:szCs w:val="28"/>
        </w:rPr>
        <w:t xml:space="preserve"> </w:t>
      </w:r>
      <w:r w:rsidRPr="0057031A">
        <w:rPr>
          <w:b w:val="0"/>
          <w:sz w:val="28"/>
        </w:rPr>
        <w:t>имеются не все первичные документы по учету основных средств, а также д</w:t>
      </w:r>
      <w:r w:rsidRPr="0057031A">
        <w:rPr>
          <w:b w:val="0"/>
          <w:sz w:val="28"/>
        </w:rPr>
        <w:t>о</w:t>
      </w:r>
      <w:r w:rsidRPr="0057031A">
        <w:rPr>
          <w:b w:val="0"/>
          <w:sz w:val="28"/>
        </w:rPr>
        <w:t>кументы составляются несвоевременно (не в день совершения операции). В о</w:t>
      </w:r>
      <w:r w:rsidRPr="0057031A">
        <w:rPr>
          <w:b w:val="0"/>
          <w:sz w:val="28"/>
        </w:rPr>
        <w:t>р</w:t>
      </w:r>
      <w:r w:rsidRPr="0057031A">
        <w:rPr>
          <w:b w:val="0"/>
          <w:sz w:val="28"/>
        </w:rPr>
        <w:t xml:space="preserve">ганизации отсутствует контроль за правильностью начисления амортизации со стороны специалистов и внутренних аудиторов. </w:t>
      </w:r>
    </w:p>
    <w:p w:rsidR="0057031A" w:rsidRPr="0057031A" w:rsidRDefault="0057031A" w:rsidP="00CA6CEE">
      <w:pPr>
        <w:spacing w:line="360" w:lineRule="auto"/>
        <w:ind w:firstLine="708"/>
        <w:jc w:val="both"/>
        <w:rPr>
          <w:b w:val="0"/>
          <w:sz w:val="28"/>
        </w:rPr>
      </w:pPr>
      <w:r w:rsidRPr="0057031A">
        <w:rPr>
          <w:b w:val="0"/>
          <w:sz w:val="28"/>
        </w:rPr>
        <w:t>Кроме того, основные средства не застрахованы от рисков повреждения или полной утраты, что может привести к негативным финансовым после</w:t>
      </w:r>
      <w:r w:rsidRPr="0057031A">
        <w:rPr>
          <w:b w:val="0"/>
          <w:sz w:val="28"/>
        </w:rPr>
        <w:t>д</w:t>
      </w:r>
      <w:r w:rsidRPr="0057031A">
        <w:rPr>
          <w:b w:val="0"/>
          <w:sz w:val="28"/>
        </w:rPr>
        <w:t xml:space="preserve">ствиям. В целом, система внутреннего контроля в </w:t>
      </w:r>
      <w:r w:rsidRPr="0057031A">
        <w:rPr>
          <w:b w:val="0"/>
          <w:sz w:val="28"/>
          <w:szCs w:val="28"/>
        </w:rPr>
        <w:t>ООО «Русь Агро»</w:t>
      </w:r>
      <w:r w:rsidRPr="0057031A">
        <w:rPr>
          <w:b w:val="0"/>
          <w:sz w:val="28"/>
        </w:rPr>
        <w:t xml:space="preserve"> находится на высоком уровне. </w:t>
      </w:r>
    </w:p>
    <w:p w:rsidR="0057031A" w:rsidRPr="0057031A" w:rsidRDefault="0057031A" w:rsidP="00CA6CEE">
      <w:pPr>
        <w:spacing w:line="360" w:lineRule="auto"/>
        <w:ind w:firstLine="708"/>
        <w:jc w:val="both"/>
        <w:rPr>
          <w:b w:val="0"/>
          <w:sz w:val="28"/>
          <w:szCs w:val="28"/>
        </w:rPr>
      </w:pPr>
      <w:r w:rsidRPr="0057031A">
        <w:rPr>
          <w:b w:val="0"/>
          <w:sz w:val="28"/>
          <w:szCs w:val="28"/>
        </w:rPr>
        <w:t>Инструментом внутреннего контроля ООО «Русь Агро» является инве</w:t>
      </w:r>
      <w:r w:rsidRPr="0057031A">
        <w:rPr>
          <w:b w:val="0"/>
          <w:sz w:val="28"/>
          <w:szCs w:val="28"/>
        </w:rPr>
        <w:t>н</w:t>
      </w:r>
      <w:r w:rsidRPr="0057031A">
        <w:rPr>
          <w:b w:val="0"/>
          <w:sz w:val="28"/>
          <w:szCs w:val="28"/>
        </w:rPr>
        <w:t>таризация.</w:t>
      </w:r>
      <w:r w:rsidRPr="0057031A">
        <w:rPr>
          <w:b w:val="0"/>
          <w:color w:val="000000"/>
          <w:sz w:val="28"/>
          <w:szCs w:val="28"/>
        </w:rPr>
        <w:t xml:space="preserve"> Для обеспечения достоверности данных бухгалтерского учета и бу</w:t>
      </w:r>
      <w:r w:rsidRPr="0057031A">
        <w:rPr>
          <w:b w:val="0"/>
          <w:color w:val="000000"/>
          <w:sz w:val="28"/>
          <w:szCs w:val="28"/>
        </w:rPr>
        <w:t>х</w:t>
      </w:r>
      <w:r w:rsidRPr="0057031A">
        <w:rPr>
          <w:b w:val="0"/>
          <w:color w:val="000000"/>
          <w:sz w:val="28"/>
          <w:szCs w:val="28"/>
        </w:rPr>
        <w:t>галтерской отчетности в Обществе проводится инвентаризация активов и об</w:t>
      </w:r>
      <w:r w:rsidRPr="0057031A">
        <w:rPr>
          <w:b w:val="0"/>
          <w:color w:val="000000"/>
          <w:sz w:val="28"/>
          <w:szCs w:val="28"/>
        </w:rPr>
        <w:t>я</w:t>
      </w:r>
      <w:r w:rsidRPr="0057031A">
        <w:rPr>
          <w:b w:val="0"/>
          <w:color w:val="000000"/>
          <w:sz w:val="28"/>
          <w:szCs w:val="28"/>
        </w:rPr>
        <w:t>зательств, в ходе которой проверяются и документально подтверждаются их наличие, состояние и оценка. Инвентаризация производится в соответствии с ст. 11 Закона «О бухгалтерском учете» от 06.12.2011г. №402-ФЗ и Методич</w:t>
      </w:r>
      <w:r w:rsidRPr="0057031A">
        <w:rPr>
          <w:b w:val="0"/>
          <w:color w:val="000000"/>
          <w:sz w:val="28"/>
          <w:szCs w:val="28"/>
        </w:rPr>
        <w:t>е</w:t>
      </w:r>
      <w:r w:rsidRPr="0057031A">
        <w:rPr>
          <w:b w:val="0"/>
          <w:color w:val="000000"/>
          <w:sz w:val="28"/>
          <w:szCs w:val="28"/>
        </w:rPr>
        <w:t>скими указаниями по инвентаризации имущества и финансовых обязательств, утвержденный Приказом Министерства финансов РФ №49 от 13.06.1995.</w:t>
      </w:r>
    </w:p>
    <w:p w:rsidR="0057031A" w:rsidRPr="0057031A" w:rsidRDefault="0057031A" w:rsidP="00CA6CEE">
      <w:pPr>
        <w:spacing w:line="360" w:lineRule="auto"/>
        <w:ind w:firstLine="708"/>
        <w:jc w:val="both"/>
        <w:rPr>
          <w:b w:val="0"/>
          <w:sz w:val="28"/>
          <w:szCs w:val="28"/>
        </w:rPr>
      </w:pPr>
      <w:r w:rsidRPr="0057031A">
        <w:rPr>
          <w:b w:val="0"/>
          <w:color w:val="000000"/>
          <w:sz w:val="28"/>
          <w:szCs w:val="28"/>
        </w:rPr>
        <w:t>Проведение инвентаризации обязательно:</w:t>
      </w:r>
    </w:p>
    <w:p w:rsidR="0057031A" w:rsidRPr="0057031A" w:rsidRDefault="0057031A" w:rsidP="00CA6CEE">
      <w:pPr>
        <w:spacing w:line="360" w:lineRule="auto"/>
        <w:ind w:firstLine="708"/>
        <w:jc w:val="both"/>
        <w:rPr>
          <w:b w:val="0"/>
          <w:sz w:val="28"/>
          <w:szCs w:val="28"/>
        </w:rPr>
      </w:pPr>
      <w:r w:rsidRPr="0057031A">
        <w:rPr>
          <w:b w:val="0"/>
          <w:sz w:val="28"/>
          <w:szCs w:val="28"/>
        </w:rPr>
        <w:t xml:space="preserve">- </w:t>
      </w:r>
      <w:r w:rsidRPr="0057031A">
        <w:rPr>
          <w:b w:val="0"/>
          <w:color w:val="000000"/>
          <w:sz w:val="28"/>
          <w:szCs w:val="28"/>
        </w:rPr>
        <w:t>при передаче имущества в аренду, выкупе, а также при преобразовании государственного или муниципального унитарного предприятия;</w:t>
      </w:r>
    </w:p>
    <w:p w:rsidR="0057031A" w:rsidRPr="0057031A" w:rsidRDefault="0057031A" w:rsidP="00CA6CEE">
      <w:pPr>
        <w:spacing w:line="360" w:lineRule="auto"/>
        <w:ind w:firstLine="708"/>
        <w:jc w:val="both"/>
        <w:rPr>
          <w:b w:val="0"/>
          <w:sz w:val="28"/>
          <w:szCs w:val="28"/>
        </w:rPr>
      </w:pPr>
      <w:r w:rsidRPr="0057031A">
        <w:rPr>
          <w:b w:val="0"/>
          <w:sz w:val="28"/>
          <w:szCs w:val="28"/>
        </w:rPr>
        <w:t xml:space="preserve">- </w:t>
      </w:r>
      <w:r w:rsidRPr="0057031A">
        <w:rPr>
          <w:b w:val="0"/>
          <w:color w:val="000000"/>
          <w:sz w:val="28"/>
          <w:szCs w:val="28"/>
        </w:rPr>
        <w:t>при смене материально ответственных лиц;</w:t>
      </w:r>
    </w:p>
    <w:p w:rsidR="0057031A" w:rsidRPr="0057031A" w:rsidRDefault="0057031A" w:rsidP="00CA6CEE">
      <w:pPr>
        <w:spacing w:line="360" w:lineRule="auto"/>
        <w:ind w:firstLine="708"/>
        <w:jc w:val="both"/>
        <w:rPr>
          <w:b w:val="0"/>
          <w:sz w:val="28"/>
          <w:szCs w:val="28"/>
        </w:rPr>
      </w:pPr>
      <w:r w:rsidRPr="0057031A">
        <w:rPr>
          <w:b w:val="0"/>
          <w:sz w:val="28"/>
          <w:szCs w:val="28"/>
        </w:rPr>
        <w:t xml:space="preserve">- </w:t>
      </w:r>
      <w:r w:rsidRPr="0057031A">
        <w:rPr>
          <w:b w:val="0"/>
          <w:color w:val="000000"/>
          <w:sz w:val="28"/>
          <w:szCs w:val="28"/>
        </w:rPr>
        <w:t>при выявлении фактов хищения, злоупотребления или порчи имущ</w:t>
      </w:r>
      <w:r w:rsidRPr="0057031A">
        <w:rPr>
          <w:b w:val="0"/>
          <w:color w:val="000000"/>
          <w:sz w:val="28"/>
          <w:szCs w:val="28"/>
        </w:rPr>
        <w:t>е</w:t>
      </w:r>
      <w:r w:rsidRPr="0057031A">
        <w:rPr>
          <w:b w:val="0"/>
          <w:color w:val="000000"/>
          <w:sz w:val="28"/>
          <w:szCs w:val="28"/>
        </w:rPr>
        <w:t>ства;</w:t>
      </w:r>
    </w:p>
    <w:p w:rsidR="0057031A" w:rsidRPr="0057031A" w:rsidRDefault="0057031A" w:rsidP="00CA6CEE">
      <w:pPr>
        <w:spacing w:line="360" w:lineRule="auto"/>
        <w:ind w:firstLine="708"/>
        <w:jc w:val="both"/>
        <w:rPr>
          <w:b w:val="0"/>
          <w:sz w:val="28"/>
          <w:szCs w:val="28"/>
        </w:rPr>
      </w:pPr>
      <w:r w:rsidRPr="0057031A">
        <w:rPr>
          <w:b w:val="0"/>
          <w:sz w:val="28"/>
          <w:szCs w:val="28"/>
        </w:rPr>
        <w:t xml:space="preserve">- </w:t>
      </w:r>
      <w:r w:rsidRPr="0057031A">
        <w:rPr>
          <w:b w:val="0"/>
          <w:color w:val="000000"/>
          <w:sz w:val="28"/>
          <w:szCs w:val="28"/>
        </w:rPr>
        <w:t>в случае стихийного бедствия, пожара или других чрезвычайных ситу</w:t>
      </w:r>
      <w:r w:rsidRPr="0057031A">
        <w:rPr>
          <w:b w:val="0"/>
          <w:color w:val="000000"/>
          <w:sz w:val="28"/>
          <w:szCs w:val="28"/>
        </w:rPr>
        <w:t>а</w:t>
      </w:r>
      <w:r w:rsidRPr="0057031A">
        <w:rPr>
          <w:b w:val="0"/>
          <w:color w:val="000000"/>
          <w:sz w:val="28"/>
          <w:szCs w:val="28"/>
        </w:rPr>
        <w:t>ций;</w:t>
      </w:r>
    </w:p>
    <w:p w:rsidR="0057031A" w:rsidRPr="0057031A" w:rsidRDefault="0057031A" w:rsidP="00CA6CEE">
      <w:pPr>
        <w:spacing w:line="360" w:lineRule="auto"/>
        <w:ind w:firstLine="708"/>
        <w:jc w:val="both"/>
        <w:rPr>
          <w:b w:val="0"/>
          <w:sz w:val="28"/>
          <w:szCs w:val="28"/>
        </w:rPr>
      </w:pPr>
      <w:r w:rsidRPr="0057031A">
        <w:rPr>
          <w:b w:val="0"/>
          <w:sz w:val="28"/>
          <w:szCs w:val="28"/>
        </w:rPr>
        <w:t xml:space="preserve">- </w:t>
      </w:r>
      <w:r w:rsidRPr="0057031A">
        <w:rPr>
          <w:b w:val="0"/>
          <w:color w:val="000000"/>
          <w:sz w:val="28"/>
          <w:szCs w:val="28"/>
        </w:rPr>
        <w:t>при реорганизации или ликвидации организации;</w:t>
      </w:r>
    </w:p>
    <w:p w:rsidR="0057031A" w:rsidRPr="0057031A" w:rsidRDefault="0057031A" w:rsidP="00CA6CEE">
      <w:pPr>
        <w:spacing w:line="360" w:lineRule="auto"/>
        <w:ind w:firstLine="708"/>
        <w:jc w:val="both"/>
        <w:rPr>
          <w:b w:val="0"/>
          <w:sz w:val="28"/>
          <w:szCs w:val="28"/>
        </w:rPr>
      </w:pPr>
      <w:r w:rsidRPr="0057031A">
        <w:rPr>
          <w:b w:val="0"/>
          <w:sz w:val="28"/>
          <w:szCs w:val="28"/>
        </w:rPr>
        <w:t xml:space="preserve">- </w:t>
      </w:r>
      <w:r w:rsidRPr="0057031A">
        <w:rPr>
          <w:b w:val="0"/>
          <w:color w:val="000000"/>
          <w:sz w:val="28"/>
          <w:szCs w:val="28"/>
        </w:rPr>
        <w:t>в других случаях, предусмотренных законодательством РФ.</w:t>
      </w:r>
    </w:p>
    <w:p w:rsidR="0057031A" w:rsidRPr="0057031A" w:rsidRDefault="0057031A" w:rsidP="00CA6CEE">
      <w:pPr>
        <w:spacing w:line="360" w:lineRule="auto"/>
        <w:ind w:firstLine="708"/>
        <w:jc w:val="both"/>
        <w:rPr>
          <w:b w:val="0"/>
          <w:sz w:val="28"/>
          <w:szCs w:val="28"/>
        </w:rPr>
      </w:pPr>
      <w:r w:rsidRPr="0057031A">
        <w:rPr>
          <w:b w:val="0"/>
          <w:color w:val="000000"/>
          <w:sz w:val="28"/>
          <w:szCs w:val="28"/>
        </w:rPr>
        <w:t>Помимо этого, инвентаризация проводится перед составлением</w:t>
      </w:r>
    </w:p>
    <w:p w:rsidR="0057031A" w:rsidRPr="0057031A" w:rsidRDefault="0057031A" w:rsidP="0057031A">
      <w:pPr>
        <w:spacing w:line="360" w:lineRule="auto"/>
        <w:jc w:val="both"/>
        <w:rPr>
          <w:b w:val="0"/>
          <w:sz w:val="28"/>
          <w:szCs w:val="28"/>
        </w:rPr>
      </w:pPr>
      <w:r w:rsidRPr="0057031A">
        <w:rPr>
          <w:b w:val="0"/>
          <w:color w:val="000000"/>
          <w:sz w:val="28"/>
          <w:szCs w:val="28"/>
        </w:rPr>
        <w:t>годовой бухгалтерской отчетности, а по основным средствам, материально-производственным запасам - ежегодно не ранее 1 октября отчетного года.</w:t>
      </w:r>
    </w:p>
    <w:p w:rsidR="0057031A" w:rsidRPr="0057031A" w:rsidRDefault="0057031A" w:rsidP="00CA6CEE">
      <w:pPr>
        <w:spacing w:line="360" w:lineRule="auto"/>
        <w:ind w:firstLine="708"/>
        <w:jc w:val="both"/>
        <w:rPr>
          <w:b w:val="0"/>
          <w:sz w:val="28"/>
          <w:szCs w:val="28"/>
        </w:rPr>
      </w:pPr>
      <w:r w:rsidRPr="0057031A">
        <w:rPr>
          <w:b w:val="0"/>
          <w:bCs/>
          <w:color w:val="000000"/>
          <w:sz w:val="28"/>
          <w:szCs w:val="28"/>
        </w:rPr>
        <w:t>Проверка фактического наличия имущества производится при участии должностных лиц, материально ответственных лиц, работников бухгалтерской службы предприятия.</w:t>
      </w:r>
      <w:r w:rsidRPr="0057031A">
        <w:rPr>
          <w:b w:val="0"/>
          <w:sz w:val="28"/>
          <w:szCs w:val="28"/>
        </w:rPr>
        <w:t xml:space="preserve"> </w:t>
      </w:r>
      <w:r w:rsidRPr="0057031A">
        <w:rPr>
          <w:b w:val="0"/>
          <w:bCs/>
          <w:color w:val="000000"/>
          <w:sz w:val="28"/>
          <w:szCs w:val="28"/>
        </w:rPr>
        <w:t>До начала проверки фактического наличия имущества ООО «Русь Агро» инвентаризационной комиссии надлежит получить после</w:t>
      </w:r>
      <w:r w:rsidRPr="0057031A">
        <w:rPr>
          <w:b w:val="0"/>
          <w:bCs/>
          <w:color w:val="000000"/>
          <w:sz w:val="28"/>
          <w:szCs w:val="28"/>
        </w:rPr>
        <w:t>д</w:t>
      </w:r>
      <w:r w:rsidRPr="0057031A">
        <w:rPr>
          <w:b w:val="0"/>
          <w:bCs/>
          <w:color w:val="000000"/>
          <w:sz w:val="28"/>
          <w:szCs w:val="28"/>
        </w:rPr>
        <w:t>ние на момент инвентаризации приходные и расходные документы или отчеты о движении материальных ценностей и денежных средств. Председатель и</w:t>
      </w:r>
      <w:r w:rsidRPr="0057031A">
        <w:rPr>
          <w:b w:val="0"/>
          <w:bCs/>
          <w:color w:val="000000"/>
          <w:sz w:val="28"/>
          <w:szCs w:val="28"/>
        </w:rPr>
        <w:t>н</w:t>
      </w:r>
      <w:r w:rsidRPr="0057031A">
        <w:rPr>
          <w:b w:val="0"/>
          <w:bCs/>
          <w:color w:val="000000"/>
          <w:sz w:val="28"/>
          <w:szCs w:val="28"/>
        </w:rPr>
        <w:t>вентаризационной комиссии визирует все приходные и расходные документы, приложенные к реестрам (отчетам), с указанием "до инвентаризации на "..."</w:t>
      </w:r>
      <w:r w:rsidRPr="0057031A">
        <w:rPr>
          <w:b w:val="0"/>
          <w:sz w:val="28"/>
          <w:szCs w:val="28"/>
        </w:rPr>
        <w:t xml:space="preserve"> </w:t>
      </w:r>
      <w:r w:rsidRPr="0057031A">
        <w:rPr>
          <w:b w:val="0"/>
          <w:color w:val="000000"/>
          <w:sz w:val="28"/>
          <w:szCs w:val="28"/>
        </w:rPr>
        <w:t>(дата)", что должно служить основанием для определения остатков имущества к началу инвентаризации по учетным данным.</w:t>
      </w:r>
    </w:p>
    <w:p w:rsidR="0057031A" w:rsidRPr="0057031A" w:rsidRDefault="0057031A" w:rsidP="00CA6CEE">
      <w:pPr>
        <w:spacing w:line="360" w:lineRule="auto"/>
        <w:ind w:firstLine="708"/>
        <w:jc w:val="both"/>
        <w:rPr>
          <w:b w:val="0"/>
          <w:sz w:val="28"/>
          <w:szCs w:val="28"/>
        </w:rPr>
      </w:pPr>
      <w:r w:rsidRPr="0057031A">
        <w:rPr>
          <w:b w:val="0"/>
          <w:color w:val="000000"/>
          <w:sz w:val="28"/>
          <w:szCs w:val="28"/>
        </w:rPr>
        <w:t>Материально ответственные лица дают расписки о том, что к началу и</w:t>
      </w:r>
      <w:r w:rsidRPr="0057031A">
        <w:rPr>
          <w:b w:val="0"/>
          <w:color w:val="000000"/>
          <w:sz w:val="28"/>
          <w:szCs w:val="28"/>
        </w:rPr>
        <w:t>н</w:t>
      </w:r>
      <w:r w:rsidRPr="0057031A">
        <w:rPr>
          <w:b w:val="0"/>
          <w:color w:val="000000"/>
          <w:sz w:val="28"/>
          <w:szCs w:val="28"/>
        </w:rPr>
        <w:t>вентаризации все расходные и приходные документы на имущество сданы в бухгалтерию, отражены в бухгалтерских регистрах или переданы комиссии и все ценности, поступившие под их ответственность, оприходованы, а выбы</w:t>
      </w:r>
      <w:r w:rsidRPr="0057031A">
        <w:rPr>
          <w:b w:val="0"/>
          <w:color w:val="000000"/>
          <w:sz w:val="28"/>
          <w:szCs w:val="28"/>
        </w:rPr>
        <w:t>в</w:t>
      </w:r>
      <w:r w:rsidRPr="0057031A">
        <w:rPr>
          <w:b w:val="0"/>
          <w:color w:val="000000"/>
          <w:sz w:val="28"/>
          <w:szCs w:val="28"/>
        </w:rPr>
        <w:t>шие списаны в расход.</w:t>
      </w:r>
      <w:r w:rsidRPr="0057031A">
        <w:rPr>
          <w:b w:val="0"/>
          <w:sz w:val="28"/>
          <w:szCs w:val="28"/>
        </w:rPr>
        <w:t xml:space="preserve"> </w:t>
      </w:r>
      <w:r w:rsidRPr="0057031A">
        <w:rPr>
          <w:b w:val="0"/>
          <w:color w:val="000000"/>
          <w:sz w:val="28"/>
          <w:szCs w:val="28"/>
        </w:rPr>
        <w:t>Аналогичные расписки дают работники организации, имеющие подотчетные суммы на приобретение или доверенности на получение имущества.</w:t>
      </w:r>
    </w:p>
    <w:p w:rsidR="0057031A" w:rsidRPr="0057031A" w:rsidRDefault="0057031A" w:rsidP="00CA6CEE">
      <w:pPr>
        <w:spacing w:line="360" w:lineRule="auto"/>
        <w:ind w:firstLine="708"/>
        <w:jc w:val="both"/>
        <w:rPr>
          <w:b w:val="0"/>
          <w:sz w:val="28"/>
          <w:szCs w:val="28"/>
        </w:rPr>
      </w:pPr>
      <w:r w:rsidRPr="0057031A">
        <w:rPr>
          <w:b w:val="0"/>
          <w:color w:val="000000"/>
          <w:sz w:val="28"/>
          <w:szCs w:val="28"/>
        </w:rPr>
        <w:t xml:space="preserve">Сведения о фактическом наличии имущества </w:t>
      </w:r>
      <w:r w:rsidRPr="0057031A">
        <w:rPr>
          <w:b w:val="0"/>
          <w:bCs/>
          <w:color w:val="000000"/>
          <w:sz w:val="28"/>
          <w:szCs w:val="28"/>
        </w:rPr>
        <w:t xml:space="preserve">ООО «Русь Агро» </w:t>
      </w:r>
      <w:r w:rsidRPr="0057031A">
        <w:rPr>
          <w:b w:val="0"/>
          <w:color w:val="000000"/>
          <w:sz w:val="28"/>
          <w:szCs w:val="28"/>
        </w:rPr>
        <w:t>запис</w:t>
      </w:r>
      <w:r w:rsidRPr="0057031A">
        <w:rPr>
          <w:b w:val="0"/>
          <w:color w:val="000000"/>
          <w:sz w:val="28"/>
          <w:szCs w:val="28"/>
        </w:rPr>
        <w:t>ы</w:t>
      </w:r>
      <w:r w:rsidRPr="0057031A">
        <w:rPr>
          <w:b w:val="0"/>
          <w:color w:val="000000"/>
          <w:sz w:val="28"/>
          <w:szCs w:val="28"/>
        </w:rPr>
        <w:t>ваются в инвентаризационные описи или акты инвентаризации не менее чем в двух экземплярах.</w:t>
      </w:r>
      <w:r w:rsidRPr="0057031A">
        <w:rPr>
          <w:b w:val="0"/>
          <w:sz w:val="28"/>
          <w:szCs w:val="28"/>
        </w:rPr>
        <w:t xml:space="preserve"> </w:t>
      </w:r>
      <w:r w:rsidRPr="0057031A">
        <w:rPr>
          <w:b w:val="0"/>
          <w:color w:val="000000"/>
          <w:sz w:val="28"/>
          <w:szCs w:val="28"/>
        </w:rPr>
        <w:t>Инвентаризационная комиссия обеспечивает полноту и то</w:t>
      </w:r>
      <w:r w:rsidRPr="0057031A">
        <w:rPr>
          <w:b w:val="0"/>
          <w:color w:val="000000"/>
          <w:sz w:val="28"/>
          <w:szCs w:val="28"/>
        </w:rPr>
        <w:t>ч</w:t>
      </w:r>
      <w:r w:rsidRPr="0057031A">
        <w:rPr>
          <w:b w:val="0"/>
          <w:color w:val="000000"/>
          <w:sz w:val="28"/>
          <w:szCs w:val="28"/>
        </w:rPr>
        <w:t>ность внесения в описи данных о фактических остатках основных средств, з</w:t>
      </w:r>
      <w:r w:rsidRPr="0057031A">
        <w:rPr>
          <w:b w:val="0"/>
          <w:color w:val="000000"/>
          <w:sz w:val="28"/>
          <w:szCs w:val="28"/>
        </w:rPr>
        <w:t>а</w:t>
      </w:r>
      <w:r w:rsidRPr="0057031A">
        <w:rPr>
          <w:b w:val="0"/>
          <w:color w:val="000000"/>
          <w:sz w:val="28"/>
          <w:szCs w:val="28"/>
        </w:rPr>
        <w:t>пасов, товаров, денежных средств и другого имущества, правильность и сво</w:t>
      </w:r>
      <w:r w:rsidRPr="0057031A">
        <w:rPr>
          <w:b w:val="0"/>
          <w:color w:val="000000"/>
          <w:sz w:val="28"/>
          <w:szCs w:val="28"/>
        </w:rPr>
        <w:t>е</w:t>
      </w:r>
      <w:r w:rsidRPr="0057031A">
        <w:rPr>
          <w:b w:val="0"/>
          <w:color w:val="000000"/>
          <w:sz w:val="28"/>
          <w:szCs w:val="28"/>
        </w:rPr>
        <w:t>временность оформления материалов инвентаризации.</w:t>
      </w:r>
      <w:r w:rsidRPr="0057031A">
        <w:rPr>
          <w:b w:val="0"/>
          <w:sz w:val="28"/>
          <w:szCs w:val="28"/>
        </w:rPr>
        <w:t xml:space="preserve"> </w:t>
      </w:r>
      <w:r w:rsidRPr="0057031A">
        <w:rPr>
          <w:b w:val="0"/>
          <w:color w:val="000000"/>
          <w:sz w:val="28"/>
          <w:szCs w:val="28"/>
        </w:rPr>
        <w:t>Фактическое наличие имущества при инвентаризации определяют путем обязательного подсчета, взвешивания, обмера.</w:t>
      </w:r>
    </w:p>
    <w:p w:rsidR="0057031A" w:rsidRPr="0057031A" w:rsidRDefault="0057031A" w:rsidP="00CA6CEE">
      <w:pPr>
        <w:spacing w:line="360" w:lineRule="auto"/>
        <w:ind w:firstLine="708"/>
        <w:jc w:val="both"/>
        <w:rPr>
          <w:b w:val="0"/>
          <w:sz w:val="28"/>
          <w:szCs w:val="28"/>
        </w:rPr>
      </w:pPr>
      <w:r w:rsidRPr="0057031A">
        <w:rPr>
          <w:b w:val="0"/>
          <w:color w:val="000000"/>
          <w:sz w:val="28"/>
          <w:szCs w:val="28"/>
        </w:rPr>
        <w:t>Руководство предприятия должно создать условия, обеспечивающие по</w:t>
      </w:r>
      <w:r w:rsidRPr="0057031A">
        <w:rPr>
          <w:b w:val="0"/>
          <w:color w:val="000000"/>
          <w:sz w:val="28"/>
          <w:szCs w:val="28"/>
        </w:rPr>
        <w:t>л</w:t>
      </w:r>
      <w:r w:rsidRPr="0057031A">
        <w:rPr>
          <w:b w:val="0"/>
          <w:color w:val="000000"/>
          <w:sz w:val="28"/>
          <w:szCs w:val="28"/>
        </w:rPr>
        <w:t>ную и точную проверку фактического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
    <w:p w:rsidR="0057031A" w:rsidRPr="0057031A" w:rsidRDefault="0057031A" w:rsidP="00CA6CEE">
      <w:pPr>
        <w:spacing w:line="360" w:lineRule="auto"/>
        <w:ind w:firstLine="708"/>
        <w:jc w:val="both"/>
        <w:rPr>
          <w:b w:val="0"/>
          <w:sz w:val="28"/>
          <w:szCs w:val="28"/>
        </w:rPr>
      </w:pPr>
      <w:r w:rsidRPr="0057031A">
        <w:rPr>
          <w:b w:val="0"/>
          <w:color w:val="000000"/>
          <w:sz w:val="28"/>
          <w:szCs w:val="28"/>
        </w:rPr>
        <w:t>Инвентаризационные описи могут быть заполнены как с использованием средств вычислительной и другой организационной техники, так и ручным сп</w:t>
      </w:r>
      <w:r w:rsidRPr="0057031A">
        <w:rPr>
          <w:b w:val="0"/>
          <w:color w:val="000000"/>
          <w:sz w:val="28"/>
          <w:szCs w:val="28"/>
        </w:rPr>
        <w:t>о</w:t>
      </w:r>
      <w:r w:rsidRPr="0057031A">
        <w:rPr>
          <w:b w:val="0"/>
          <w:color w:val="000000"/>
          <w:sz w:val="28"/>
          <w:szCs w:val="28"/>
        </w:rPr>
        <w:t>собом.</w:t>
      </w:r>
      <w:r w:rsidRPr="0057031A">
        <w:rPr>
          <w:b w:val="0"/>
          <w:sz w:val="28"/>
          <w:szCs w:val="28"/>
        </w:rPr>
        <w:t xml:space="preserve"> </w:t>
      </w:r>
      <w:r w:rsidRPr="0057031A">
        <w:rPr>
          <w:b w:val="0"/>
          <w:color w:val="000000"/>
          <w:sz w:val="28"/>
          <w:szCs w:val="28"/>
        </w:rPr>
        <w:t>Описи заполняются чернилами или шариковой ручкой четко и ясно, без помарок и подчисток.</w:t>
      </w:r>
      <w:r w:rsidRPr="0057031A">
        <w:rPr>
          <w:b w:val="0"/>
          <w:sz w:val="28"/>
          <w:szCs w:val="28"/>
        </w:rPr>
        <w:t xml:space="preserve"> </w:t>
      </w:r>
      <w:r w:rsidRPr="0057031A">
        <w:rPr>
          <w:b w:val="0"/>
          <w:color w:val="000000"/>
          <w:sz w:val="28"/>
          <w:szCs w:val="28"/>
        </w:rPr>
        <w:t>Исправление ошибок производится во всех экземплярах описей путем зачеркивания неправильных записей и проставления над зачер</w:t>
      </w:r>
      <w:r w:rsidRPr="0057031A">
        <w:rPr>
          <w:b w:val="0"/>
          <w:color w:val="000000"/>
          <w:sz w:val="28"/>
          <w:szCs w:val="28"/>
        </w:rPr>
        <w:t>к</w:t>
      </w:r>
      <w:r w:rsidRPr="0057031A">
        <w:rPr>
          <w:b w:val="0"/>
          <w:color w:val="000000"/>
          <w:sz w:val="28"/>
          <w:szCs w:val="28"/>
        </w:rPr>
        <w:t>нутыми правильных записей. Исправления должны быть оговорены и подпис</w:t>
      </w:r>
      <w:r w:rsidRPr="0057031A">
        <w:rPr>
          <w:b w:val="0"/>
          <w:color w:val="000000"/>
          <w:sz w:val="28"/>
          <w:szCs w:val="28"/>
        </w:rPr>
        <w:t>а</w:t>
      </w:r>
      <w:r w:rsidRPr="0057031A">
        <w:rPr>
          <w:b w:val="0"/>
          <w:color w:val="000000"/>
          <w:sz w:val="28"/>
          <w:szCs w:val="28"/>
        </w:rPr>
        <w:t>ны всеми членами инвентаризационной комиссии и материально ответстве</w:t>
      </w:r>
      <w:r w:rsidRPr="0057031A">
        <w:rPr>
          <w:b w:val="0"/>
          <w:color w:val="000000"/>
          <w:sz w:val="28"/>
          <w:szCs w:val="28"/>
        </w:rPr>
        <w:t>н</w:t>
      </w:r>
      <w:r w:rsidRPr="0057031A">
        <w:rPr>
          <w:b w:val="0"/>
          <w:color w:val="000000"/>
          <w:sz w:val="28"/>
          <w:szCs w:val="28"/>
        </w:rPr>
        <w:t>ными лицами.</w:t>
      </w:r>
      <w:r w:rsidRPr="0057031A">
        <w:rPr>
          <w:b w:val="0"/>
          <w:sz w:val="28"/>
          <w:szCs w:val="28"/>
        </w:rPr>
        <w:t xml:space="preserve"> </w:t>
      </w:r>
      <w:r w:rsidRPr="0057031A">
        <w:rPr>
          <w:b w:val="0"/>
          <w:color w:val="000000"/>
          <w:sz w:val="28"/>
          <w:szCs w:val="28"/>
        </w:rPr>
        <w:t>В описях не допускается оставлять незаполненные строки, на п</w:t>
      </w:r>
      <w:r w:rsidRPr="0057031A">
        <w:rPr>
          <w:b w:val="0"/>
          <w:color w:val="000000"/>
          <w:sz w:val="28"/>
          <w:szCs w:val="28"/>
        </w:rPr>
        <w:t>о</w:t>
      </w:r>
      <w:r w:rsidRPr="0057031A">
        <w:rPr>
          <w:b w:val="0"/>
          <w:color w:val="000000"/>
          <w:sz w:val="28"/>
          <w:szCs w:val="28"/>
        </w:rPr>
        <w:t>следних страницах незаполненные строки прочеркиваются.</w:t>
      </w:r>
      <w:r w:rsidRPr="0057031A">
        <w:rPr>
          <w:b w:val="0"/>
          <w:sz w:val="28"/>
          <w:szCs w:val="28"/>
        </w:rPr>
        <w:t xml:space="preserve"> </w:t>
      </w:r>
      <w:r w:rsidRPr="0057031A">
        <w:rPr>
          <w:b w:val="0"/>
          <w:color w:val="000000"/>
          <w:sz w:val="28"/>
          <w:szCs w:val="28"/>
        </w:rPr>
        <w:t>На последней стр</w:t>
      </w:r>
      <w:r w:rsidRPr="0057031A">
        <w:rPr>
          <w:b w:val="0"/>
          <w:color w:val="000000"/>
          <w:sz w:val="28"/>
          <w:szCs w:val="28"/>
        </w:rPr>
        <w:t>а</w:t>
      </w:r>
      <w:r w:rsidRPr="0057031A">
        <w:rPr>
          <w:b w:val="0"/>
          <w:color w:val="000000"/>
          <w:sz w:val="28"/>
          <w:szCs w:val="28"/>
        </w:rPr>
        <w:t>нице описи должна быть сделана отметка о проверке цен, таксировки и подсч</w:t>
      </w:r>
      <w:r w:rsidRPr="0057031A">
        <w:rPr>
          <w:b w:val="0"/>
          <w:color w:val="000000"/>
          <w:sz w:val="28"/>
          <w:szCs w:val="28"/>
        </w:rPr>
        <w:t>е</w:t>
      </w:r>
      <w:r w:rsidRPr="0057031A">
        <w:rPr>
          <w:b w:val="0"/>
          <w:color w:val="000000"/>
          <w:sz w:val="28"/>
          <w:szCs w:val="28"/>
        </w:rPr>
        <w:t>та итогов за подписями членов инвентаризационной комиссии.</w:t>
      </w:r>
      <w:r w:rsidRPr="0057031A">
        <w:rPr>
          <w:b w:val="0"/>
          <w:sz w:val="28"/>
          <w:szCs w:val="28"/>
        </w:rPr>
        <w:t xml:space="preserve"> </w:t>
      </w:r>
      <w:r w:rsidRPr="0057031A">
        <w:rPr>
          <w:b w:val="0"/>
          <w:color w:val="000000"/>
          <w:sz w:val="28"/>
          <w:szCs w:val="28"/>
        </w:rPr>
        <w:t>Описи подп</w:t>
      </w:r>
      <w:r w:rsidRPr="0057031A">
        <w:rPr>
          <w:b w:val="0"/>
          <w:color w:val="000000"/>
          <w:sz w:val="28"/>
          <w:szCs w:val="28"/>
        </w:rPr>
        <w:t>и</w:t>
      </w:r>
      <w:r w:rsidRPr="0057031A">
        <w:rPr>
          <w:b w:val="0"/>
          <w:color w:val="000000"/>
          <w:sz w:val="28"/>
          <w:szCs w:val="28"/>
        </w:rPr>
        <w:t>сывают все члены инвентаризационной комиссии, материально ответственные лица. В конце описи материально ответственные лица дают расписку, подтве</w:t>
      </w:r>
      <w:r w:rsidRPr="0057031A">
        <w:rPr>
          <w:b w:val="0"/>
          <w:color w:val="000000"/>
          <w:sz w:val="28"/>
          <w:szCs w:val="28"/>
        </w:rPr>
        <w:t>р</w:t>
      </w:r>
      <w:r w:rsidRPr="0057031A">
        <w:rPr>
          <w:b w:val="0"/>
          <w:color w:val="000000"/>
          <w:sz w:val="28"/>
          <w:szCs w:val="28"/>
        </w:rPr>
        <w:t>ждающую проверку комиссией имущества в их присутствии и отсутствие к членам комиссии каких-либо претензий.</w:t>
      </w:r>
    </w:p>
    <w:p w:rsidR="0057031A" w:rsidRPr="0057031A" w:rsidRDefault="0057031A" w:rsidP="00CA6CEE">
      <w:pPr>
        <w:spacing w:line="360" w:lineRule="auto"/>
        <w:ind w:firstLine="708"/>
        <w:jc w:val="both"/>
        <w:rPr>
          <w:b w:val="0"/>
          <w:sz w:val="28"/>
          <w:szCs w:val="28"/>
        </w:rPr>
      </w:pPr>
      <w:r w:rsidRPr="0057031A">
        <w:rPr>
          <w:b w:val="0"/>
          <w:color w:val="000000"/>
          <w:sz w:val="28"/>
          <w:szCs w:val="28"/>
        </w:rPr>
        <w:t>Если инвентаризация имущества проводится в течение нескольких дней, то помещения, где хранятся материальные ценности, после ухода инвентариз</w:t>
      </w:r>
      <w:r w:rsidRPr="0057031A">
        <w:rPr>
          <w:b w:val="0"/>
          <w:color w:val="000000"/>
          <w:sz w:val="28"/>
          <w:szCs w:val="28"/>
        </w:rPr>
        <w:t>а</w:t>
      </w:r>
      <w:r w:rsidRPr="0057031A">
        <w:rPr>
          <w:b w:val="0"/>
          <w:color w:val="000000"/>
          <w:sz w:val="28"/>
          <w:szCs w:val="28"/>
        </w:rPr>
        <w:t>ционной комиссии должны быть опечатаны.</w:t>
      </w:r>
    </w:p>
    <w:p w:rsidR="0057031A" w:rsidRPr="0057031A" w:rsidRDefault="0057031A" w:rsidP="00CA6CEE">
      <w:pPr>
        <w:spacing w:line="360" w:lineRule="auto"/>
        <w:ind w:firstLine="708"/>
        <w:jc w:val="both"/>
        <w:rPr>
          <w:b w:val="0"/>
          <w:sz w:val="28"/>
          <w:szCs w:val="28"/>
        </w:rPr>
      </w:pPr>
      <w:r w:rsidRPr="0057031A">
        <w:rPr>
          <w:b w:val="0"/>
          <w:color w:val="000000"/>
          <w:sz w:val="28"/>
          <w:szCs w:val="28"/>
        </w:rPr>
        <w:t xml:space="preserve">До начала инвентаризации основных средств </w:t>
      </w:r>
      <w:r w:rsidRPr="0057031A">
        <w:rPr>
          <w:b w:val="0"/>
          <w:bCs/>
          <w:color w:val="000000"/>
          <w:sz w:val="28"/>
          <w:szCs w:val="28"/>
        </w:rPr>
        <w:t xml:space="preserve">ООО «Русь Агро» </w:t>
      </w:r>
      <w:r w:rsidRPr="0057031A">
        <w:rPr>
          <w:b w:val="0"/>
          <w:color w:val="000000"/>
          <w:sz w:val="28"/>
          <w:szCs w:val="28"/>
        </w:rPr>
        <w:t>рекоме</w:t>
      </w:r>
      <w:r w:rsidRPr="0057031A">
        <w:rPr>
          <w:b w:val="0"/>
          <w:color w:val="000000"/>
          <w:sz w:val="28"/>
          <w:szCs w:val="28"/>
        </w:rPr>
        <w:t>н</w:t>
      </w:r>
      <w:r w:rsidRPr="0057031A">
        <w:rPr>
          <w:b w:val="0"/>
          <w:color w:val="000000"/>
          <w:sz w:val="28"/>
          <w:szCs w:val="28"/>
        </w:rPr>
        <w:t>дуется проверить:</w:t>
      </w:r>
    </w:p>
    <w:p w:rsidR="0057031A" w:rsidRPr="0057031A" w:rsidRDefault="0057031A" w:rsidP="00CA6CEE">
      <w:pPr>
        <w:spacing w:line="360" w:lineRule="auto"/>
        <w:ind w:firstLine="708"/>
        <w:jc w:val="both"/>
        <w:rPr>
          <w:b w:val="0"/>
          <w:sz w:val="28"/>
          <w:szCs w:val="28"/>
        </w:rPr>
      </w:pPr>
      <w:r w:rsidRPr="0057031A">
        <w:rPr>
          <w:b w:val="0"/>
          <w:sz w:val="28"/>
          <w:szCs w:val="28"/>
        </w:rPr>
        <w:t xml:space="preserve">- </w:t>
      </w:r>
      <w:r w:rsidRPr="0057031A">
        <w:rPr>
          <w:b w:val="0"/>
          <w:color w:val="000000"/>
          <w:sz w:val="28"/>
          <w:szCs w:val="28"/>
        </w:rPr>
        <w:t>наличие и состояние инвентарных карточек, инвентарных книг, описей и других регистров аналитического учета;</w:t>
      </w:r>
    </w:p>
    <w:p w:rsidR="0057031A" w:rsidRPr="0057031A" w:rsidRDefault="0057031A" w:rsidP="00CA6CEE">
      <w:pPr>
        <w:spacing w:line="360" w:lineRule="auto"/>
        <w:ind w:firstLine="708"/>
        <w:jc w:val="both"/>
        <w:rPr>
          <w:b w:val="0"/>
          <w:sz w:val="28"/>
          <w:szCs w:val="28"/>
        </w:rPr>
      </w:pPr>
      <w:r w:rsidRPr="0057031A">
        <w:rPr>
          <w:b w:val="0"/>
          <w:sz w:val="28"/>
          <w:szCs w:val="28"/>
        </w:rPr>
        <w:t xml:space="preserve">- </w:t>
      </w:r>
      <w:r w:rsidRPr="0057031A">
        <w:rPr>
          <w:b w:val="0"/>
          <w:color w:val="000000"/>
          <w:sz w:val="28"/>
          <w:szCs w:val="28"/>
        </w:rPr>
        <w:t>наличие и состояние технических паспортов или другой технической документации;</w:t>
      </w:r>
    </w:p>
    <w:p w:rsidR="0057031A" w:rsidRPr="0057031A" w:rsidRDefault="0057031A" w:rsidP="00CA6CEE">
      <w:pPr>
        <w:spacing w:line="360" w:lineRule="auto"/>
        <w:ind w:firstLine="708"/>
        <w:jc w:val="both"/>
        <w:rPr>
          <w:b w:val="0"/>
          <w:sz w:val="28"/>
          <w:szCs w:val="28"/>
        </w:rPr>
      </w:pPr>
      <w:r w:rsidRPr="0057031A">
        <w:rPr>
          <w:b w:val="0"/>
          <w:sz w:val="28"/>
          <w:szCs w:val="28"/>
        </w:rPr>
        <w:t xml:space="preserve">- </w:t>
      </w:r>
      <w:r w:rsidRPr="0057031A">
        <w:rPr>
          <w:b w:val="0"/>
          <w:color w:val="000000"/>
          <w:sz w:val="28"/>
          <w:szCs w:val="28"/>
        </w:rPr>
        <w:t>наличие документов на основные средства, сданные или принятые орг</w:t>
      </w:r>
      <w:r w:rsidRPr="0057031A">
        <w:rPr>
          <w:b w:val="0"/>
          <w:color w:val="000000"/>
          <w:sz w:val="28"/>
          <w:szCs w:val="28"/>
        </w:rPr>
        <w:t>а</w:t>
      </w:r>
      <w:r w:rsidRPr="0057031A">
        <w:rPr>
          <w:b w:val="0"/>
          <w:color w:val="000000"/>
          <w:sz w:val="28"/>
          <w:szCs w:val="28"/>
        </w:rPr>
        <w:t>низацией в аренду и на хранение. При отсутствии документов необходимо обеспечить их получение или оформление.</w:t>
      </w:r>
    </w:p>
    <w:p w:rsidR="0057031A" w:rsidRPr="0057031A" w:rsidRDefault="0057031A" w:rsidP="00CA6CEE">
      <w:pPr>
        <w:spacing w:line="360" w:lineRule="auto"/>
        <w:ind w:firstLine="708"/>
        <w:jc w:val="both"/>
        <w:rPr>
          <w:b w:val="0"/>
          <w:sz w:val="28"/>
          <w:szCs w:val="28"/>
        </w:rPr>
      </w:pPr>
      <w:r w:rsidRPr="0057031A">
        <w:rPr>
          <w:b w:val="0"/>
          <w:color w:val="000000"/>
          <w:sz w:val="28"/>
          <w:szCs w:val="28"/>
        </w:rPr>
        <w:t>При обнаружении расхождений и неточностей в регистрах бухгалтерск</w:t>
      </w:r>
      <w:r w:rsidRPr="0057031A">
        <w:rPr>
          <w:b w:val="0"/>
          <w:color w:val="000000"/>
          <w:sz w:val="28"/>
          <w:szCs w:val="28"/>
        </w:rPr>
        <w:t>о</w:t>
      </w:r>
      <w:r w:rsidRPr="0057031A">
        <w:rPr>
          <w:b w:val="0"/>
          <w:color w:val="000000"/>
          <w:sz w:val="28"/>
          <w:szCs w:val="28"/>
        </w:rPr>
        <w:t>го учета или технической документации должны быть внесены соответству</w:t>
      </w:r>
      <w:r w:rsidRPr="0057031A">
        <w:rPr>
          <w:b w:val="0"/>
          <w:color w:val="000000"/>
          <w:sz w:val="28"/>
          <w:szCs w:val="28"/>
        </w:rPr>
        <w:t>ю</w:t>
      </w:r>
      <w:r w:rsidRPr="0057031A">
        <w:rPr>
          <w:b w:val="0"/>
          <w:color w:val="000000"/>
          <w:sz w:val="28"/>
          <w:szCs w:val="28"/>
        </w:rPr>
        <w:t>щие исправления и уточнения.</w:t>
      </w:r>
    </w:p>
    <w:p w:rsidR="0057031A" w:rsidRPr="00CA6CEE" w:rsidRDefault="0057031A" w:rsidP="00CA6CEE">
      <w:pPr>
        <w:spacing w:line="360" w:lineRule="auto"/>
        <w:ind w:firstLine="708"/>
        <w:jc w:val="both"/>
        <w:rPr>
          <w:b w:val="0"/>
          <w:color w:val="000000"/>
          <w:sz w:val="28"/>
          <w:szCs w:val="28"/>
        </w:rPr>
      </w:pPr>
      <w:r w:rsidRPr="0057031A">
        <w:rPr>
          <w:b w:val="0"/>
          <w:color w:val="000000"/>
          <w:sz w:val="28"/>
          <w:szCs w:val="28"/>
        </w:rPr>
        <w:t>При инвентаризации основных средств комиссия производит осмотр об</w:t>
      </w:r>
      <w:r w:rsidRPr="0057031A">
        <w:rPr>
          <w:b w:val="0"/>
          <w:color w:val="000000"/>
          <w:sz w:val="28"/>
          <w:szCs w:val="28"/>
        </w:rPr>
        <w:t>ъ</w:t>
      </w:r>
      <w:r w:rsidRPr="0057031A">
        <w:rPr>
          <w:b w:val="0"/>
          <w:color w:val="000000"/>
          <w:sz w:val="28"/>
          <w:szCs w:val="28"/>
        </w:rPr>
        <w:t>ектов и заносит в описи полное их наименование, назначение, инвентарные н</w:t>
      </w:r>
      <w:r w:rsidRPr="0057031A">
        <w:rPr>
          <w:b w:val="0"/>
          <w:color w:val="000000"/>
          <w:sz w:val="28"/>
          <w:szCs w:val="28"/>
        </w:rPr>
        <w:t>о</w:t>
      </w:r>
      <w:r w:rsidRPr="0057031A">
        <w:rPr>
          <w:b w:val="0"/>
          <w:color w:val="000000"/>
          <w:sz w:val="28"/>
          <w:szCs w:val="28"/>
        </w:rPr>
        <w:t>мера и основные технические или эксплуатационные показатели.</w:t>
      </w:r>
      <w:r w:rsidR="00CA6CEE">
        <w:rPr>
          <w:b w:val="0"/>
          <w:color w:val="000000"/>
          <w:sz w:val="28"/>
          <w:szCs w:val="28"/>
        </w:rPr>
        <w:t xml:space="preserve"> </w:t>
      </w:r>
      <w:r w:rsidRPr="0057031A">
        <w:rPr>
          <w:b w:val="0"/>
          <w:color w:val="000000"/>
          <w:sz w:val="28"/>
          <w:szCs w:val="28"/>
        </w:rPr>
        <w:t>При инвент</w:t>
      </w:r>
      <w:r w:rsidRPr="0057031A">
        <w:rPr>
          <w:b w:val="0"/>
          <w:color w:val="000000"/>
          <w:sz w:val="28"/>
          <w:szCs w:val="28"/>
        </w:rPr>
        <w:t>а</w:t>
      </w:r>
      <w:r w:rsidRPr="0057031A">
        <w:rPr>
          <w:b w:val="0"/>
          <w:color w:val="000000"/>
          <w:sz w:val="28"/>
          <w:szCs w:val="28"/>
        </w:rPr>
        <w:t>ризации зданий, сооружений и другой недвижимости комиссия проверяет наличие документов, подтверждающих нахождение указанных объектов в со</w:t>
      </w:r>
      <w:r w:rsidRPr="0057031A">
        <w:rPr>
          <w:b w:val="0"/>
          <w:color w:val="000000"/>
          <w:sz w:val="28"/>
          <w:szCs w:val="28"/>
        </w:rPr>
        <w:t>б</w:t>
      </w:r>
      <w:r w:rsidRPr="0057031A">
        <w:rPr>
          <w:b w:val="0"/>
          <w:color w:val="000000"/>
          <w:sz w:val="28"/>
          <w:szCs w:val="28"/>
        </w:rPr>
        <w:t>ственности организации.</w:t>
      </w:r>
      <w:r w:rsidR="00CA6CEE">
        <w:rPr>
          <w:b w:val="0"/>
          <w:color w:val="000000"/>
          <w:sz w:val="28"/>
          <w:szCs w:val="28"/>
        </w:rPr>
        <w:t xml:space="preserve"> </w:t>
      </w:r>
      <w:r w:rsidRPr="0057031A">
        <w:rPr>
          <w:b w:val="0"/>
          <w:color w:val="000000"/>
          <w:sz w:val="28"/>
          <w:szCs w:val="28"/>
        </w:rPr>
        <w:t>Проверяется также наличие документов на земельные участки, водоемы и другие объекты природных ресурсов, находящиеся в со</w:t>
      </w:r>
      <w:r w:rsidRPr="0057031A">
        <w:rPr>
          <w:b w:val="0"/>
          <w:color w:val="000000"/>
          <w:sz w:val="28"/>
          <w:szCs w:val="28"/>
        </w:rPr>
        <w:t>б</w:t>
      </w:r>
      <w:r w:rsidRPr="0057031A">
        <w:rPr>
          <w:b w:val="0"/>
          <w:color w:val="000000"/>
          <w:sz w:val="28"/>
          <w:szCs w:val="28"/>
        </w:rPr>
        <w:t>ственности организации.</w:t>
      </w:r>
      <w:r w:rsidR="00CA6CEE">
        <w:rPr>
          <w:b w:val="0"/>
          <w:color w:val="000000"/>
          <w:sz w:val="28"/>
          <w:szCs w:val="28"/>
        </w:rPr>
        <w:t xml:space="preserve"> </w:t>
      </w:r>
      <w:r w:rsidRPr="0057031A">
        <w:rPr>
          <w:b w:val="0"/>
          <w:color w:val="000000"/>
          <w:sz w:val="28"/>
          <w:szCs w:val="28"/>
        </w:rPr>
        <w:t>При выявлении объектов, не принятых на учет, а та</w:t>
      </w:r>
      <w:r w:rsidRPr="0057031A">
        <w:rPr>
          <w:b w:val="0"/>
          <w:color w:val="000000"/>
          <w:sz w:val="28"/>
          <w:szCs w:val="28"/>
        </w:rPr>
        <w:t>к</w:t>
      </w:r>
      <w:r w:rsidRPr="0057031A">
        <w:rPr>
          <w:b w:val="0"/>
          <w:color w:val="000000"/>
          <w:sz w:val="28"/>
          <w:szCs w:val="28"/>
        </w:rPr>
        <w:t>же объектов, по которым в регистрах бухгалтерского учета отсутствуют или указаны неправильные данные, характеризующие их, комиссия должна вкл</w:t>
      </w:r>
      <w:r w:rsidRPr="0057031A">
        <w:rPr>
          <w:b w:val="0"/>
          <w:color w:val="000000"/>
          <w:sz w:val="28"/>
          <w:szCs w:val="28"/>
        </w:rPr>
        <w:t>ю</w:t>
      </w:r>
      <w:r w:rsidRPr="0057031A">
        <w:rPr>
          <w:b w:val="0"/>
          <w:color w:val="000000"/>
          <w:sz w:val="28"/>
          <w:szCs w:val="28"/>
        </w:rPr>
        <w:t>чить в опись правильные сведения и технические показатели по этим объектам.</w:t>
      </w:r>
    </w:p>
    <w:p w:rsidR="0057031A" w:rsidRPr="0057031A" w:rsidRDefault="0057031A" w:rsidP="0057031A">
      <w:pPr>
        <w:spacing w:line="360" w:lineRule="auto"/>
        <w:jc w:val="both"/>
        <w:rPr>
          <w:b w:val="0"/>
          <w:sz w:val="28"/>
          <w:szCs w:val="28"/>
        </w:rPr>
      </w:pPr>
      <w:r w:rsidRPr="0057031A">
        <w:rPr>
          <w:b w:val="0"/>
          <w:color w:val="000000"/>
          <w:sz w:val="28"/>
          <w:szCs w:val="28"/>
        </w:rPr>
        <w:t xml:space="preserve">Оценка выявленных инвентаризацией неучтенных объектов </w:t>
      </w:r>
      <w:r w:rsidRPr="0057031A">
        <w:rPr>
          <w:b w:val="0"/>
          <w:bCs/>
          <w:color w:val="000000"/>
          <w:sz w:val="28"/>
          <w:szCs w:val="28"/>
        </w:rPr>
        <w:t xml:space="preserve">ООО «Русь Агро» </w:t>
      </w:r>
      <w:r w:rsidRPr="0057031A">
        <w:rPr>
          <w:b w:val="0"/>
          <w:color w:val="000000"/>
          <w:sz w:val="28"/>
          <w:szCs w:val="28"/>
        </w:rPr>
        <w:t>производится экспертами. Основные средства вносятся в описи по наименов</w:t>
      </w:r>
      <w:r w:rsidRPr="0057031A">
        <w:rPr>
          <w:b w:val="0"/>
          <w:color w:val="000000"/>
          <w:sz w:val="28"/>
          <w:szCs w:val="28"/>
        </w:rPr>
        <w:t>а</w:t>
      </w:r>
      <w:r w:rsidRPr="0057031A">
        <w:rPr>
          <w:b w:val="0"/>
          <w:color w:val="000000"/>
          <w:sz w:val="28"/>
          <w:szCs w:val="28"/>
        </w:rPr>
        <w:t>ниям в соответствии с основным назначением объекта. Если объект подвергся восстановлению, реконструкции, расширению или переоборудованию и всле</w:t>
      </w:r>
      <w:r w:rsidRPr="0057031A">
        <w:rPr>
          <w:b w:val="0"/>
          <w:color w:val="000000"/>
          <w:sz w:val="28"/>
          <w:szCs w:val="28"/>
        </w:rPr>
        <w:t>д</w:t>
      </w:r>
      <w:r w:rsidRPr="0057031A">
        <w:rPr>
          <w:b w:val="0"/>
          <w:color w:val="000000"/>
          <w:sz w:val="28"/>
          <w:szCs w:val="28"/>
        </w:rPr>
        <w:t>ствие этого изменилось основное его назначение, то он вносится в опись под наименованием, соответствующим новому назначению.</w:t>
      </w:r>
    </w:p>
    <w:p w:rsidR="0057031A" w:rsidRPr="0057031A" w:rsidRDefault="0057031A" w:rsidP="00CA6CEE">
      <w:pPr>
        <w:spacing w:line="360" w:lineRule="auto"/>
        <w:ind w:firstLine="708"/>
        <w:jc w:val="both"/>
        <w:rPr>
          <w:b w:val="0"/>
          <w:sz w:val="28"/>
          <w:szCs w:val="28"/>
        </w:rPr>
      </w:pPr>
      <w:r w:rsidRPr="0057031A">
        <w:rPr>
          <w:b w:val="0"/>
          <w:color w:val="000000"/>
          <w:sz w:val="28"/>
          <w:szCs w:val="28"/>
        </w:rPr>
        <w:t>Если комиссией установлено, что работы капитального характера (надстройка этажей, пристройка новых помещений и др.) или частичная ликв</w:t>
      </w:r>
      <w:r w:rsidRPr="0057031A">
        <w:rPr>
          <w:b w:val="0"/>
          <w:color w:val="000000"/>
          <w:sz w:val="28"/>
          <w:szCs w:val="28"/>
        </w:rPr>
        <w:t>и</w:t>
      </w:r>
      <w:r w:rsidRPr="0057031A">
        <w:rPr>
          <w:b w:val="0"/>
          <w:color w:val="000000"/>
          <w:sz w:val="28"/>
          <w:szCs w:val="28"/>
        </w:rPr>
        <w:t>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 Для этих целей привл</w:t>
      </w:r>
      <w:r w:rsidRPr="0057031A">
        <w:rPr>
          <w:b w:val="0"/>
          <w:color w:val="000000"/>
          <w:sz w:val="28"/>
          <w:szCs w:val="28"/>
        </w:rPr>
        <w:t>е</w:t>
      </w:r>
      <w:r w:rsidRPr="0057031A">
        <w:rPr>
          <w:b w:val="0"/>
          <w:color w:val="000000"/>
          <w:sz w:val="28"/>
          <w:szCs w:val="28"/>
        </w:rPr>
        <w:t>каются эксперты.</w:t>
      </w:r>
    </w:p>
    <w:p w:rsidR="0057031A" w:rsidRPr="0057031A" w:rsidRDefault="0057031A" w:rsidP="00CA6CEE">
      <w:pPr>
        <w:spacing w:line="360" w:lineRule="auto"/>
        <w:ind w:firstLine="708"/>
        <w:jc w:val="both"/>
        <w:rPr>
          <w:b w:val="0"/>
          <w:sz w:val="28"/>
          <w:szCs w:val="28"/>
        </w:rPr>
      </w:pPr>
      <w:r w:rsidRPr="0057031A">
        <w:rPr>
          <w:b w:val="0"/>
          <w:color w:val="000000"/>
          <w:sz w:val="28"/>
          <w:szCs w:val="28"/>
        </w:rPr>
        <w:t>Машины, оборудование и транспортные средства заносятся в описи и</w:t>
      </w:r>
      <w:r w:rsidRPr="0057031A">
        <w:rPr>
          <w:b w:val="0"/>
          <w:color w:val="000000"/>
          <w:sz w:val="28"/>
          <w:szCs w:val="28"/>
        </w:rPr>
        <w:t>н</w:t>
      </w:r>
      <w:r w:rsidRPr="0057031A">
        <w:rPr>
          <w:b w:val="0"/>
          <w:color w:val="000000"/>
          <w:sz w:val="28"/>
          <w:szCs w:val="28"/>
        </w:rPr>
        <w:t>дивидуально с указанием заводского инвентарного номера по техническому паспорту организации- изготовителя, года выпуска, назначения, мощности и т.д.</w:t>
      </w:r>
      <w:r w:rsidRPr="0057031A">
        <w:rPr>
          <w:b w:val="0"/>
          <w:sz w:val="28"/>
          <w:szCs w:val="28"/>
        </w:rPr>
        <w:t xml:space="preserve"> </w:t>
      </w:r>
      <w:r w:rsidRPr="0057031A">
        <w:rPr>
          <w:b w:val="0"/>
          <w:color w:val="000000"/>
          <w:sz w:val="28"/>
          <w:szCs w:val="28"/>
        </w:rPr>
        <w:t>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организации и учитываемые на типовой инвентарной карточке группового учета, в описях приводятся по наименованиям с указанием колич</w:t>
      </w:r>
      <w:r w:rsidRPr="0057031A">
        <w:rPr>
          <w:b w:val="0"/>
          <w:color w:val="000000"/>
          <w:sz w:val="28"/>
          <w:szCs w:val="28"/>
        </w:rPr>
        <w:t>е</w:t>
      </w:r>
      <w:r w:rsidRPr="0057031A">
        <w:rPr>
          <w:b w:val="0"/>
          <w:color w:val="000000"/>
          <w:sz w:val="28"/>
          <w:szCs w:val="28"/>
        </w:rPr>
        <w:t>ства этих предметов.</w:t>
      </w:r>
    </w:p>
    <w:p w:rsidR="0057031A" w:rsidRPr="0057031A" w:rsidRDefault="0057031A" w:rsidP="00CA6CEE">
      <w:pPr>
        <w:spacing w:line="360" w:lineRule="auto"/>
        <w:ind w:firstLine="708"/>
        <w:jc w:val="both"/>
        <w:rPr>
          <w:b w:val="0"/>
          <w:sz w:val="28"/>
          <w:szCs w:val="28"/>
        </w:rPr>
      </w:pPr>
      <w:r w:rsidRPr="0057031A">
        <w:rPr>
          <w:b w:val="0"/>
          <w:color w:val="000000"/>
          <w:sz w:val="28"/>
          <w:szCs w:val="28"/>
        </w:rPr>
        <w:t xml:space="preserve">По результатам проведенной инвентаризации имущества </w:t>
      </w:r>
      <w:r w:rsidRPr="0057031A">
        <w:rPr>
          <w:b w:val="0"/>
          <w:bCs/>
          <w:color w:val="000000"/>
          <w:sz w:val="28"/>
          <w:szCs w:val="28"/>
        </w:rPr>
        <w:t>ООО «Русь А</w:t>
      </w:r>
      <w:r w:rsidRPr="0057031A">
        <w:rPr>
          <w:b w:val="0"/>
          <w:bCs/>
          <w:color w:val="000000"/>
          <w:sz w:val="28"/>
          <w:szCs w:val="28"/>
        </w:rPr>
        <w:t>г</w:t>
      </w:r>
      <w:r w:rsidRPr="0057031A">
        <w:rPr>
          <w:b w:val="0"/>
          <w:bCs/>
          <w:color w:val="000000"/>
          <w:sz w:val="28"/>
          <w:szCs w:val="28"/>
        </w:rPr>
        <w:t xml:space="preserve">ро» </w:t>
      </w:r>
      <w:r w:rsidRPr="0057031A">
        <w:rPr>
          <w:b w:val="0"/>
          <w:color w:val="000000"/>
          <w:sz w:val="28"/>
          <w:szCs w:val="28"/>
        </w:rPr>
        <w:t>составляется ведомость результатов, выявленных инвентаризацией, которая подписывается Председателем инвентаризационной комиссии.</w:t>
      </w:r>
      <w:r w:rsidRPr="0057031A">
        <w:rPr>
          <w:b w:val="0"/>
          <w:sz w:val="28"/>
          <w:szCs w:val="28"/>
        </w:rPr>
        <w:t xml:space="preserve"> </w:t>
      </w:r>
      <w:r w:rsidRPr="0057031A">
        <w:rPr>
          <w:b w:val="0"/>
          <w:color w:val="000000"/>
          <w:sz w:val="28"/>
          <w:szCs w:val="28"/>
        </w:rPr>
        <w:t>Результаты и</w:t>
      </w:r>
      <w:r w:rsidRPr="0057031A">
        <w:rPr>
          <w:b w:val="0"/>
          <w:color w:val="000000"/>
          <w:sz w:val="28"/>
          <w:szCs w:val="28"/>
        </w:rPr>
        <w:t>н</w:t>
      </w:r>
      <w:r w:rsidRPr="0057031A">
        <w:rPr>
          <w:b w:val="0"/>
          <w:color w:val="000000"/>
          <w:sz w:val="28"/>
          <w:szCs w:val="28"/>
        </w:rPr>
        <w:t>вентаризации имущества отражаются в акте, который передается на рассмотр</w:t>
      </w:r>
      <w:r w:rsidRPr="0057031A">
        <w:rPr>
          <w:b w:val="0"/>
          <w:color w:val="000000"/>
          <w:sz w:val="28"/>
          <w:szCs w:val="28"/>
        </w:rPr>
        <w:t>е</w:t>
      </w:r>
      <w:r w:rsidRPr="0057031A">
        <w:rPr>
          <w:b w:val="0"/>
          <w:color w:val="000000"/>
          <w:sz w:val="28"/>
          <w:szCs w:val="28"/>
        </w:rPr>
        <w:t>ние Руководителю предприятия.</w:t>
      </w:r>
      <w:r w:rsidRPr="0057031A">
        <w:rPr>
          <w:b w:val="0"/>
          <w:sz w:val="28"/>
          <w:szCs w:val="28"/>
        </w:rPr>
        <w:t xml:space="preserve"> </w:t>
      </w:r>
      <w:r w:rsidRPr="0057031A">
        <w:rPr>
          <w:b w:val="0"/>
          <w:color w:val="000000"/>
          <w:sz w:val="28"/>
          <w:szCs w:val="28"/>
        </w:rPr>
        <w:t>По результатам рассмотрения Руководитель ООО «Русь Агро» издает приказ, в котором отражается:</w:t>
      </w:r>
    </w:p>
    <w:p w:rsidR="0057031A" w:rsidRPr="0057031A" w:rsidRDefault="0057031A" w:rsidP="00CA6CEE">
      <w:pPr>
        <w:spacing w:line="360" w:lineRule="auto"/>
        <w:ind w:firstLine="708"/>
        <w:jc w:val="both"/>
        <w:rPr>
          <w:b w:val="0"/>
          <w:sz w:val="28"/>
          <w:szCs w:val="28"/>
        </w:rPr>
      </w:pPr>
      <w:r w:rsidRPr="0057031A">
        <w:rPr>
          <w:b w:val="0"/>
          <w:sz w:val="28"/>
          <w:szCs w:val="28"/>
        </w:rPr>
        <w:t xml:space="preserve">- </w:t>
      </w:r>
      <w:r w:rsidRPr="0057031A">
        <w:rPr>
          <w:b w:val="0"/>
          <w:color w:val="000000"/>
          <w:sz w:val="28"/>
          <w:szCs w:val="28"/>
        </w:rPr>
        <w:t>результат проведения инвентаризации;</w:t>
      </w:r>
    </w:p>
    <w:p w:rsidR="0057031A" w:rsidRPr="0057031A" w:rsidRDefault="0057031A" w:rsidP="00CA6CEE">
      <w:pPr>
        <w:spacing w:line="360" w:lineRule="auto"/>
        <w:ind w:firstLine="708"/>
        <w:jc w:val="both"/>
        <w:rPr>
          <w:b w:val="0"/>
          <w:sz w:val="28"/>
          <w:szCs w:val="28"/>
        </w:rPr>
      </w:pPr>
      <w:r w:rsidRPr="0057031A">
        <w:rPr>
          <w:b w:val="0"/>
          <w:sz w:val="28"/>
          <w:szCs w:val="28"/>
        </w:rPr>
        <w:t xml:space="preserve">- </w:t>
      </w:r>
      <w:r w:rsidRPr="0057031A">
        <w:rPr>
          <w:b w:val="0"/>
          <w:color w:val="000000"/>
          <w:sz w:val="28"/>
          <w:szCs w:val="28"/>
        </w:rPr>
        <w:t>указания бухгалтерской службе об отражении результатов инвентариз</w:t>
      </w:r>
      <w:r w:rsidRPr="0057031A">
        <w:rPr>
          <w:b w:val="0"/>
          <w:color w:val="000000"/>
          <w:sz w:val="28"/>
          <w:szCs w:val="28"/>
        </w:rPr>
        <w:t>а</w:t>
      </w:r>
      <w:r w:rsidRPr="0057031A">
        <w:rPr>
          <w:b w:val="0"/>
          <w:color w:val="000000"/>
          <w:sz w:val="28"/>
          <w:szCs w:val="28"/>
        </w:rPr>
        <w:t>ции в бухгалтерском учете и отчетности;</w:t>
      </w:r>
    </w:p>
    <w:p w:rsidR="0057031A" w:rsidRPr="0057031A" w:rsidRDefault="0057031A" w:rsidP="00CA6CEE">
      <w:pPr>
        <w:spacing w:line="360" w:lineRule="auto"/>
        <w:ind w:firstLine="708"/>
        <w:jc w:val="both"/>
        <w:rPr>
          <w:b w:val="0"/>
          <w:sz w:val="28"/>
        </w:rPr>
      </w:pPr>
      <w:r w:rsidRPr="0057031A">
        <w:rPr>
          <w:b w:val="0"/>
          <w:sz w:val="28"/>
          <w:szCs w:val="28"/>
        </w:rPr>
        <w:t xml:space="preserve">- </w:t>
      </w:r>
      <w:r w:rsidRPr="0057031A">
        <w:rPr>
          <w:b w:val="0"/>
          <w:color w:val="000000"/>
          <w:sz w:val="28"/>
          <w:szCs w:val="28"/>
        </w:rPr>
        <w:t>привлечение к ответственности материально-ответственных лиц в сл</w:t>
      </w:r>
      <w:r w:rsidRPr="0057031A">
        <w:rPr>
          <w:b w:val="0"/>
          <w:color w:val="000000"/>
          <w:sz w:val="28"/>
          <w:szCs w:val="28"/>
        </w:rPr>
        <w:t>у</w:t>
      </w:r>
      <w:r w:rsidRPr="0057031A">
        <w:rPr>
          <w:b w:val="0"/>
          <w:color w:val="000000"/>
          <w:sz w:val="28"/>
          <w:szCs w:val="28"/>
        </w:rPr>
        <w:t>чае недостач и излишков</w:t>
      </w:r>
      <w:r w:rsidRPr="0057031A">
        <w:rPr>
          <w:b w:val="0"/>
          <w:color w:val="000000"/>
        </w:rPr>
        <w:t>.</w:t>
      </w:r>
    </w:p>
    <w:p w:rsidR="0057031A" w:rsidRDefault="0057031A" w:rsidP="0057031A">
      <w:pPr>
        <w:spacing w:after="200" w:line="360" w:lineRule="auto"/>
        <w:jc w:val="both"/>
        <w:rPr>
          <w:rFonts w:eastAsiaTheme="minorHAnsi"/>
          <w:b w:val="0"/>
          <w:sz w:val="28"/>
          <w:szCs w:val="28"/>
          <w:lang w:eastAsia="en-US"/>
        </w:rPr>
      </w:pPr>
    </w:p>
    <w:p w:rsidR="000961D3" w:rsidRDefault="000961D3" w:rsidP="0057031A">
      <w:pPr>
        <w:spacing w:after="200" w:line="360" w:lineRule="auto"/>
        <w:jc w:val="both"/>
        <w:rPr>
          <w:rFonts w:eastAsiaTheme="minorHAnsi"/>
          <w:b w:val="0"/>
          <w:sz w:val="28"/>
          <w:szCs w:val="28"/>
          <w:lang w:eastAsia="en-US"/>
        </w:rPr>
      </w:pPr>
    </w:p>
    <w:p w:rsidR="000961D3" w:rsidRDefault="000961D3" w:rsidP="0057031A">
      <w:pPr>
        <w:spacing w:after="200" w:line="360" w:lineRule="auto"/>
        <w:jc w:val="both"/>
        <w:rPr>
          <w:rFonts w:eastAsiaTheme="minorHAnsi"/>
          <w:b w:val="0"/>
          <w:sz w:val="28"/>
          <w:szCs w:val="28"/>
          <w:lang w:eastAsia="en-US"/>
        </w:rPr>
      </w:pPr>
    </w:p>
    <w:p w:rsidR="000961D3" w:rsidRDefault="000961D3" w:rsidP="0057031A">
      <w:pPr>
        <w:spacing w:after="200" w:line="360" w:lineRule="auto"/>
        <w:jc w:val="both"/>
        <w:rPr>
          <w:rFonts w:eastAsiaTheme="minorHAnsi"/>
          <w:b w:val="0"/>
          <w:sz w:val="28"/>
          <w:szCs w:val="28"/>
          <w:lang w:eastAsia="en-US"/>
        </w:rPr>
      </w:pPr>
    </w:p>
    <w:p w:rsidR="000961D3" w:rsidRDefault="000961D3" w:rsidP="0057031A">
      <w:pPr>
        <w:spacing w:after="200" w:line="360" w:lineRule="auto"/>
        <w:jc w:val="both"/>
        <w:rPr>
          <w:rFonts w:eastAsiaTheme="minorHAnsi"/>
          <w:b w:val="0"/>
          <w:sz w:val="28"/>
          <w:szCs w:val="28"/>
          <w:lang w:eastAsia="en-US"/>
        </w:rPr>
      </w:pPr>
    </w:p>
    <w:p w:rsidR="000961D3" w:rsidRPr="000961D3" w:rsidRDefault="000961D3" w:rsidP="000961D3">
      <w:pPr>
        <w:spacing w:line="360" w:lineRule="auto"/>
        <w:jc w:val="center"/>
        <w:rPr>
          <w:rFonts w:eastAsiaTheme="minorHAnsi"/>
          <w:sz w:val="28"/>
          <w:szCs w:val="28"/>
          <w:lang w:eastAsia="en-US"/>
        </w:rPr>
      </w:pPr>
      <w:r w:rsidRPr="000961D3">
        <w:rPr>
          <w:rFonts w:eastAsiaTheme="minorHAnsi"/>
          <w:sz w:val="28"/>
          <w:szCs w:val="28"/>
          <w:lang w:eastAsia="en-US"/>
        </w:rPr>
        <w:t>3 ОРГАНИЗАЦИЯ И МЕТОДИКА БУХГАЛТЕРСКОГО УЧЕТА ОСНОВНЫХ СРЕДСТВ В ООО «РУСЬ АГРО»</w:t>
      </w:r>
    </w:p>
    <w:p w:rsidR="000961D3" w:rsidRPr="000961D3" w:rsidRDefault="000961D3" w:rsidP="000961D3">
      <w:pPr>
        <w:spacing w:line="360" w:lineRule="auto"/>
        <w:jc w:val="center"/>
        <w:rPr>
          <w:rFonts w:eastAsiaTheme="minorHAnsi"/>
          <w:sz w:val="28"/>
          <w:szCs w:val="28"/>
          <w:lang w:eastAsia="en-US"/>
        </w:rPr>
      </w:pPr>
      <w:r w:rsidRPr="000961D3">
        <w:rPr>
          <w:rFonts w:eastAsiaTheme="minorHAnsi"/>
          <w:sz w:val="28"/>
          <w:szCs w:val="28"/>
          <w:lang w:eastAsia="en-US"/>
        </w:rPr>
        <w:t>3.1 Задачи бухгалтерского учета основных средств</w:t>
      </w:r>
      <w:bookmarkStart w:id="1" w:name="896"/>
    </w:p>
    <w:p w:rsidR="000961D3" w:rsidRPr="000961D3" w:rsidRDefault="000961D3" w:rsidP="000961D3">
      <w:pPr>
        <w:spacing w:line="360" w:lineRule="auto"/>
        <w:ind w:firstLine="708"/>
        <w:jc w:val="both"/>
        <w:rPr>
          <w:rFonts w:eastAsiaTheme="minorHAnsi"/>
          <w:b w:val="0"/>
          <w:sz w:val="28"/>
          <w:szCs w:val="28"/>
          <w:lang w:eastAsia="en-US"/>
        </w:rPr>
      </w:pPr>
      <w:r w:rsidRPr="000961D3">
        <w:rPr>
          <w:rFonts w:eastAsiaTheme="minorHAnsi"/>
          <w:b w:val="0"/>
          <w:color w:val="000000"/>
          <w:sz w:val="28"/>
          <w:szCs w:val="28"/>
          <w:shd w:val="clear" w:color="auto" w:fill="FFFFFF"/>
          <w:lang w:eastAsia="en-US"/>
        </w:rPr>
        <w:t>Цель бухгалтерского учета основных средств- формирование информ</w:t>
      </w:r>
      <w:r w:rsidRPr="000961D3">
        <w:rPr>
          <w:rFonts w:eastAsiaTheme="minorHAnsi"/>
          <w:b w:val="0"/>
          <w:color w:val="000000"/>
          <w:sz w:val="28"/>
          <w:szCs w:val="28"/>
          <w:shd w:val="clear" w:color="auto" w:fill="FFFFFF"/>
          <w:lang w:eastAsia="en-US"/>
        </w:rPr>
        <w:t>а</w:t>
      </w:r>
      <w:r w:rsidRPr="000961D3">
        <w:rPr>
          <w:rFonts w:eastAsiaTheme="minorHAnsi"/>
          <w:b w:val="0"/>
          <w:color w:val="000000"/>
          <w:sz w:val="28"/>
          <w:szCs w:val="28"/>
          <w:shd w:val="clear" w:color="auto" w:fill="FFFFFF"/>
          <w:lang w:eastAsia="en-US"/>
        </w:rPr>
        <w:t>ции, необходимой для управления ими, для осуществления контроля за налич</w:t>
      </w:r>
      <w:r w:rsidRPr="000961D3">
        <w:rPr>
          <w:rFonts w:eastAsiaTheme="minorHAnsi"/>
          <w:b w:val="0"/>
          <w:color w:val="000000"/>
          <w:sz w:val="28"/>
          <w:szCs w:val="28"/>
          <w:shd w:val="clear" w:color="auto" w:fill="FFFFFF"/>
          <w:lang w:eastAsia="en-US"/>
        </w:rPr>
        <w:t>и</w:t>
      </w:r>
      <w:r w:rsidRPr="000961D3">
        <w:rPr>
          <w:rFonts w:eastAsiaTheme="minorHAnsi"/>
          <w:b w:val="0"/>
          <w:color w:val="000000"/>
          <w:sz w:val="28"/>
          <w:szCs w:val="28"/>
          <w:shd w:val="clear" w:color="auto" w:fill="FFFFFF"/>
          <w:lang w:eastAsia="en-US"/>
        </w:rPr>
        <w:t>ем, сохранностью, физическим состоянием, обновлением и использованием о</w:t>
      </w:r>
      <w:r w:rsidRPr="000961D3">
        <w:rPr>
          <w:rFonts w:eastAsiaTheme="minorHAnsi"/>
          <w:b w:val="0"/>
          <w:color w:val="000000"/>
          <w:sz w:val="28"/>
          <w:szCs w:val="28"/>
          <w:shd w:val="clear" w:color="auto" w:fill="FFFFFF"/>
          <w:lang w:eastAsia="en-US"/>
        </w:rPr>
        <w:t>с</w:t>
      </w:r>
      <w:r w:rsidRPr="000961D3">
        <w:rPr>
          <w:rFonts w:eastAsiaTheme="minorHAnsi"/>
          <w:b w:val="0"/>
          <w:color w:val="000000"/>
          <w:sz w:val="28"/>
          <w:szCs w:val="28"/>
          <w:shd w:val="clear" w:color="auto" w:fill="FFFFFF"/>
          <w:lang w:eastAsia="en-US"/>
        </w:rPr>
        <w:t>новных средств, а также для составления бухгалтерской ( финансовой) отчетн</w:t>
      </w:r>
      <w:r w:rsidRPr="000961D3">
        <w:rPr>
          <w:rFonts w:eastAsiaTheme="minorHAnsi"/>
          <w:b w:val="0"/>
          <w:color w:val="000000"/>
          <w:sz w:val="28"/>
          <w:szCs w:val="28"/>
          <w:shd w:val="clear" w:color="auto" w:fill="FFFFFF"/>
          <w:lang w:eastAsia="en-US"/>
        </w:rPr>
        <w:t>о</w:t>
      </w:r>
      <w:r w:rsidRPr="000961D3">
        <w:rPr>
          <w:rFonts w:eastAsiaTheme="minorHAnsi"/>
          <w:b w:val="0"/>
          <w:color w:val="000000"/>
          <w:sz w:val="28"/>
          <w:szCs w:val="28"/>
          <w:shd w:val="clear" w:color="auto" w:fill="FFFFFF"/>
          <w:lang w:eastAsia="en-US"/>
        </w:rPr>
        <w:t>сти.</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Для достижения поставленной цели бухгалтерский учет должен обесп</w:t>
      </w:r>
      <w:r w:rsidRPr="000961D3">
        <w:rPr>
          <w:b w:val="0"/>
          <w:color w:val="000000"/>
          <w:sz w:val="28"/>
          <w:szCs w:val="28"/>
          <w:shd w:val="clear" w:color="auto" w:fill="FFFFFF"/>
        </w:rPr>
        <w:t>е</w:t>
      </w:r>
      <w:r w:rsidRPr="000961D3">
        <w:rPr>
          <w:b w:val="0"/>
          <w:color w:val="000000"/>
          <w:sz w:val="28"/>
          <w:szCs w:val="28"/>
          <w:shd w:val="clear" w:color="auto" w:fill="FFFFFF"/>
        </w:rPr>
        <w:t>чивать решение следующих задач:</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правильное документальное оформление и своевременное отражение в учете поступления, выбытия и внутреннего перемещения основных средств;</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формирование фактических затрат и оценка активов, принимаемых к бухгалтерскому учету в качестве основных средств;</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правильное исчисление, своевременное и полное отражение в учете амортизации основных средств;</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получение достоверной информации о наличии основных средств и об их сохранности в местах эксплуатации и хранения;</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полное определение затрат, связанных с содержанием, поддержанием в рабочем состоянии и проведении всех видов ремонтов основных средств;</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достоверное и полное определение результатов реализации и прочего выбытия основных средств;</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полное определение затрат на проведение модернизации, реконстру</w:t>
      </w:r>
      <w:r w:rsidRPr="000961D3">
        <w:rPr>
          <w:b w:val="0"/>
          <w:color w:val="000000"/>
          <w:sz w:val="28"/>
          <w:szCs w:val="28"/>
          <w:shd w:val="clear" w:color="auto" w:fill="FFFFFF"/>
        </w:rPr>
        <w:t>к</w:t>
      </w:r>
      <w:r w:rsidRPr="000961D3">
        <w:rPr>
          <w:b w:val="0"/>
          <w:color w:val="000000"/>
          <w:sz w:val="28"/>
          <w:szCs w:val="28"/>
          <w:shd w:val="clear" w:color="auto" w:fill="FFFFFF"/>
        </w:rPr>
        <w:t>ции, частичной ликвидации, дооборудования, достройки, в том числе по р</w:t>
      </w:r>
      <w:r w:rsidRPr="000961D3">
        <w:rPr>
          <w:b w:val="0"/>
          <w:color w:val="000000"/>
          <w:sz w:val="28"/>
          <w:szCs w:val="28"/>
          <w:shd w:val="clear" w:color="auto" w:fill="FFFFFF"/>
        </w:rPr>
        <w:t>е</w:t>
      </w:r>
      <w:r w:rsidRPr="000961D3">
        <w:rPr>
          <w:b w:val="0"/>
          <w:color w:val="000000"/>
          <w:sz w:val="28"/>
          <w:szCs w:val="28"/>
          <w:shd w:val="clear" w:color="auto" w:fill="FFFFFF"/>
        </w:rPr>
        <w:t>зультатам проведенного технического диагностирования и соответствующего освидетельствования объектов основных средств;</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обеспечение контроля за движением и сохранностью основных средств, принятых к бухгалтерскому учету;</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организация контроля за использованием оборудования, транспортных средств и производственных площадей;</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обеспечение достоверности оценки объектов основных средств;</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получение информации об основных средствах, необходимой для ра</w:t>
      </w:r>
      <w:r w:rsidRPr="000961D3">
        <w:rPr>
          <w:b w:val="0"/>
          <w:color w:val="000000"/>
          <w:sz w:val="28"/>
          <w:szCs w:val="28"/>
          <w:shd w:val="clear" w:color="auto" w:fill="FFFFFF"/>
        </w:rPr>
        <w:t>с</w:t>
      </w:r>
      <w:r w:rsidRPr="000961D3">
        <w:rPr>
          <w:b w:val="0"/>
          <w:color w:val="000000"/>
          <w:sz w:val="28"/>
          <w:szCs w:val="28"/>
          <w:shd w:val="clear" w:color="auto" w:fill="FFFFFF"/>
        </w:rPr>
        <w:t>крытия их в бухгалтерской отчетности;</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проведение анализа использования основных средств в организации и выявление возможных резервов повышения их отдачи.</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Учет основных средств должен осуществляться с соблюдением общепр</w:t>
      </w:r>
      <w:r w:rsidRPr="000961D3">
        <w:rPr>
          <w:b w:val="0"/>
          <w:color w:val="000000"/>
          <w:sz w:val="28"/>
          <w:szCs w:val="28"/>
          <w:shd w:val="clear" w:color="auto" w:fill="FFFFFF"/>
        </w:rPr>
        <w:t>и</w:t>
      </w:r>
      <w:r w:rsidRPr="000961D3">
        <w:rPr>
          <w:b w:val="0"/>
          <w:color w:val="000000"/>
          <w:sz w:val="28"/>
          <w:szCs w:val="28"/>
          <w:shd w:val="clear" w:color="auto" w:fill="FFFFFF"/>
        </w:rPr>
        <w:t>нятых принципов:</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принцип двойной записи - двойное непрерывное отражение хозяйстве</w:t>
      </w:r>
      <w:r w:rsidRPr="000961D3">
        <w:rPr>
          <w:b w:val="0"/>
          <w:color w:val="000000"/>
          <w:sz w:val="28"/>
          <w:szCs w:val="28"/>
          <w:shd w:val="clear" w:color="auto" w:fill="FFFFFF"/>
        </w:rPr>
        <w:t>н</w:t>
      </w:r>
      <w:r w:rsidRPr="000961D3">
        <w:rPr>
          <w:b w:val="0"/>
          <w:color w:val="000000"/>
          <w:sz w:val="28"/>
          <w:szCs w:val="28"/>
          <w:shd w:val="clear" w:color="auto" w:fill="FFFFFF"/>
        </w:rPr>
        <w:t>ных операций по движению основных средств, предопределенное использов</w:t>
      </w:r>
      <w:r w:rsidRPr="000961D3">
        <w:rPr>
          <w:b w:val="0"/>
          <w:color w:val="000000"/>
          <w:sz w:val="28"/>
          <w:szCs w:val="28"/>
          <w:shd w:val="clear" w:color="auto" w:fill="FFFFFF"/>
        </w:rPr>
        <w:t>а</w:t>
      </w:r>
      <w:r w:rsidRPr="000961D3">
        <w:rPr>
          <w:b w:val="0"/>
          <w:color w:val="000000"/>
          <w:sz w:val="28"/>
          <w:szCs w:val="28"/>
          <w:shd w:val="clear" w:color="auto" w:fill="FFFFFF"/>
        </w:rPr>
        <w:t>ние двойной записи на счетах, т.е. одновременно и на одинаковую сумму по дебету счета 01 «Основные средства» и кредиту счета 08 «Вложения в долг</w:t>
      </w:r>
      <w:r w:rsidRPr="000961D3">
        <w:rPr>
          <w:b w:val="0"/>
          <w:color w:val="000000"/>
          <w:sz w:val="28"/>
          <w:szCs w:val="28"/>
          <w:shd w:val="clear" w:color="auto" w:fill="FFFFFF"/>
        </w:rPr>
        <w:t>о</w:t>
      </w:r>
      <w:r w:rsidRPr="000961D3">
        <w:rPr>
          <w:b w:val="0"/>
          <w:color w:val="000000"/>
          <w:sz w:val="28"/>
          <w:szCs w:val="28"/>
          <w:shd w:val="clear" w:color="auto" w:fill="FFFFFF"/>
        </w:rPr>
        <w:t>срочные активы»;</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принцип документального оформления- данный принцип заключается в том, чтобы правильно и своевременно предоставлять и составлять необходимые документы по учету основных средств;</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принцип объективности (регистрации) состоит в том, что все хозя</w:t>
      </w:r>
      <w:r w:rsidRPr="000961D3">
        <w:rPr>
          <w:b w:val="0"/>
          <w:color w:val="000000"/>
          <w:sz w:val="28"/>
          <w:szCs w:val="28"/>
          <w:shd w:val="clear" w:color="auto" w:fill="FFFFFF"/>
        </w:rPr>
        <w:t>й</w:t>
      </w:r>
      <w:r w:rsidRPr="000961D3">
        <w:rPr>
          <w:b w:val="0"/>
          <w:color w:val="000000"/>
          <w:sz w:val="28"/>
          <w:szCs w:val="28"/>
          <w:shd w:val="clear" w:color="auto" w:fill="FFFFFF"/>
        </w:rPr>
        <w:t>ственные операции по движению основных средств должны находить отраж</w:t>
      </w:r>
      <w:r w:rsidRPr="000961D3">
        <w:rPr>
          <w:b w:val="0"/>
          <w:color w:val="000000"/>
          <w:sz w:val="28"/>
          <w:szCs w:val="28"/>
          <w:shd w:val="clear" w:color="auto" w:fill="FFFFFF"/>
        </w:rPr>
        <w:t>е</w:t>
      </w:r>
      <w:r w:rsidRPr="000961D3">
        <w:rPr>
          <w:b w:val="0"/>
          <w:color w:val="000000"/>
          <w:sz w:val="28"/>
          <w:szCs w:val="28"/>
          <w:shd w:val="clear" w:color="auto" w:fill="FFFFFF"/>
        </w:rPr>
        <w:t>ние в бухгалтерском учете, быть зарегистрированными на протяжении всех этапов учета, подтверждаться оправдательными документами, на основании к</w:t>
      </w:r>
      <w:r w:rsidRPr="000961D3">
        <w:rPr>
          <w:b w:val="0"/>
          <w:color w:val="000000"/>
          <w:sz w:val="28"/>
          <w:szCs w:val="28"/>
          <w:shd w:val="clear" w:color="auto" w:fill="FFFFFF"/>
        </w:rPr>
        <w:t>о</w:t>
      </w:r>
      <w:r w:rsidRPr="000961D3">
        <w:rPr>
          <w:b w:val="0"/>
          <w:color w:val="000000"/>
          <w:sz w:val="28"/>
          <w:szCs w:val="28"/>
          <w:shd w:val="clear" w:color="auto" w:fill="FFFFFF"/>
        </w:rPr>
        <w:t>торых ведется бухгалтерский учет;</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принцип оценки основных средств по себестоимости- этот принцип предполагает формирование инвентарной стоимости объектов основных средств исходя из фактических затрат на их приобретение или возведение, включая расходы по доставке, монтажу и установке ( за вычетом НДС), уплате процентов за кредит и т.п.;</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принцип начислений - исходит из того, что все операции по движению основных средств записываются по мере их возникновения и относятся к тому отчетному периоду, когда был совершена операция;</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принцип разграничения капитальных вложений и затрат- принцип пре</w:t>
      </w:r>
      <w:r w:rsidRPr="000961D3">
        <w:rPr>
          <w:b w:val="0"/>
          <w:color w:val="000000"/>
          <w:sz w:val="28"/>
          <w:szCs w:val="28"/>
          <w:shd w:val="clear" w:color="auto" w:fill="FFFFFF"/>
        </w:rPr>
        <w:t>д</w:t>
      </w:r>
      <w:r w:rsidRPr="000961D3">
        <w:rPr>
          <w:b w:val="0"/>
          <w:color w:val="000000"/>
          <w:sz w:val="28"/>
          <w:szCs w:val="28"/>
          <w:shd w:val="clear" w:color="auto" w:fill="FFFFFF"/>
        </w:rPr>
        <w:t>полагает, что от правильности разграничения капитальных и текущих затрат зависит достоверность отчетных данных о сумме полученной прибыли;</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принцип адекватности объемов вложений в основные средства и исто</w:t>
      </w:r>
      <w:r w:rsidRPr="000961D3">
        <w:rPr>
          <w:b w:val="0"/>
          <w:color w:val="000000"/>
          <w:sz w:val="28"/>
          <w:szCs w:val="28"/>
          <w:shd w:val="clear" w:color="auto" w:fill="FFFFFF"/>
        </w:rPr>
        <w:t>ч</w:t>
      </w:r>
      <w:r w:rsidRPr="000961D3">
        <w:rPr>
          <w:b w:val="0"/>
          <w:color w:val="000000"/>
          <w:sz w:val="28"/>
          <w:szCs w:val="28"/>
          <w:shd w:val="clear" w:color="auto" w:fill="FFFFFF"/>
        </w:rPr>
        <w:t>ников их финансирования- наличие необходимых источников финансирования вложений в основные средства обеспечивает финансовую устойчивость орган</w:t>
      </w:r>
      <w:r w:rsidRPr="000961D3">
        <w:rPr>
          <w:b w:val="0"/>
          <w:color w:val="000000"/>
          <w:sz w:val="28"/>
          <w:szCs w:val="28"/>
          <w:shd w:val="clear" w:color="auto" w:fill="FFFFFF"/>
        </w:rPr>
        <w:t>и</w:t>
      </w:r>
      <w:r w:rsidRPr="000961D3">
        <w:rPr>
          <w:b w:val="0"/>
          <w:color w:val="000000"/>
          <w:sz w:val="28"/>
          <w:szCs w:val="28"/>
          <w:shd w:val="clear" w:color="auto" w:fill="FFFFFF"/>
        </w:rPr>
        <w:t>зации и сохранение собственных средств в обороте;</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принцип материальной ответственности - данный принцип свидетел</w:t>
      </w:r>
      <w:r w:rsidRPr="000961D3">
        <w:rPr>
          <w:b w:val="0"/>
          <w:color w:val="000000"/>
          <w:sz w:val="28"/>
          <w:szCs w:val="28"/>
          <w:shd w:val="clear" w:color="auto" w:fill="FFFFFF"/>
        </w:rPr>
        <w:t>ь</w:t>
      </w:r>
      <w:r w:rsidRPr="000961D3">
        <w:rPr>
          <w:b w:val="0"/>
          <w:color w:val="000000"/>
          <w:sz w:val="28"/>
          <w:szCs w:val="28"/>
          <w:shd w:val="clear" w:color="auto" w:fill="FFFFFF"/>
        </w:rPr>
        <w:t>ствует о том, что за все объекты основных средств материальную ответстве</w:t>
      </w:r>
      <w:r w:rsidRPr="000961D3">
        <w:rPr>
          <w:b w:val="0"/>
          <w:color w:val="000000"/>
          <w:sz w:val="28"/>
          <w:szCs w:val="28"/>
          <w:shd w:val="clear" w:color="auto" w:fill="FFFFFF"/>
        </w:rPr>
        <w:t>н</w:t>
      </w:r>
      <w:r w:rsidRPr="000961D3">
        <w:rPr>
          <w:b w:val="0"/>
          <w:color w:val="000000"/>
          <w:sz w:val="28"/>
          <w:szCs w:val="28"/>
          <w:shd w:val="clear" w:color="auto" w:fill="FFFFFF"/>
        </w:rPr>
        <w:t>ность несут материально ответственные лица за которыми закреплены осно</w:t>
      </w:r>
      <w:r w:rsidRPr="000961D3">
        <w:rPr>
          <w:b w:val="0"/>
          <w:color w:val="000000"/>
          <w:sz w:val="28"/>
          <w:szCs w:val="28"/>
          <w:shd w:val="clear" w:color="auto" w:fill="FFFFFF"/>
        </w:rPr>
        <w:t>в</w:t>
      </w:r>
      <w:r w:rsidRPr="000961D3">
        <w:rPr>
          <w:b w:val="0"/>
          <w:color w:val="000000"/>
          <w:sz w:val="28"/>
          <w:szCs w:val="28"/>
          <w:shd w:val="clear" w:color="auto" w:fill="FFFFFF"/>
        </w:rPr>
        <w:t>ные средства;</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принцип тождества данных аналитического и синтетического учета- обусловлен правильностью ведения учета в соответствии с данными синтетич</w:t>
      </w:r>
      <w:r w:rsidRPr="000961D3">
        <w:rPr>
          <w:b w:val="0"/>
          <w:color w:val="000000"/>
          <w:sz w:val="28"/>
          <w:szCs w:val="28"/>
          <w:shd w:val="clear" w:color="auto" w:fill="FFFFFF"/>
        </w:rPr>
        <w:t>е</w:t>
      </w:r>
      <w:r w:rsidRPr="000961D3">
        <w:rPr>
          <w:b w:val="0"/>
          <w:color w:val="000000"/>
          <w:sz w:val="28"/>
          <w:szCs w:val="28"/>
          <w:shd w:val="clear" w:color="auto" w:fill="FFFFFF"/>
        </w:rPr>
        <w:t>ского и аналитического учета основных средств;</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 принцип периодического обобщения данных учета по счету 01 «Осно</w:t>
      </w:r>
      <w:r w:rsidRPr="000961D3">
        <w:rPr>
          <w:b w:val="0"/>
          <w:color w:val="000000"/>
          <w:sz w:val="28"/>
          <w:szCs w:val="28"/>
          <w:shd w:val="clear" w:color="auto" w:fill="FFFFFF"/>
        </w:rPr>
        <w:t>в</w:t>
      </w:r>
      <w:r w:rsidRPr="000961D3">
        <w:rPr>
          <w:b w:val="0"/>
          <w:color w:val="000000"/>
          <w:sz w:val="28"/>
          <w:szCs w:val="28"/>
          <w:shd w:val="clear" w:color="auto" w:fill="FFFFFF"/>
        </w:rPr>
        <w:t>ные средства», т.е регулярное, периодическое обобщение учетной информации в бухгалтерском балансе и других форм отчетности за некоторый промежуток времени .</w:t>
      </w:r>
    </w:p>
    <w:p w:rsidR="000961D3" w:rsidRPr="000961D3" w:rsidRDefault="000961D3" w:rsidP="000961D3">
      <w:pPr>
        <w:spacing w:line="360" w:lineRule="auto"/>
        <w:ind w:firstLine="708"/>
        <w:jc w:val="both"/>
        <w:rPr>
          <w:b w:val="0"/>
          <w:color w:val="000000"/>
          <w:sz w:val="28"/>
          <w:szCs w:val="28"/>
          <w:shd w:val="clear" w:color="auto" w:fill="FFFFFF"/>
        </w:rPr>
      </w:pPr>
      <w:r w:rsidRPr="000961D3">
        <w:rPr>
          <w:b w:val="0"/>
          <w:color w:val="000000"/>
          <w:sz w:val="28"/>
          <w:szCs w:val="28"/>
          <w:shd w:val="clear" w:color="auto" w:fill="FFFFFF"/>
        </w:rPr>
        <w:t>Описанные принципы ведения бухгалтерского учета, являясь общеприн</w:t>
      </w:r>
      <w:r w:rsidRPr="000961D3">
        <w:rPr>
          <w:b w:val="0"/>
          <w:color w:val="000000"/>
          <w:sz w:val="28"/>
          <w:szCs w:val="28"/>
          <w:shd w:val="clear" w:color="auto" w:fill="FFFFFF"/>
        </w:rPr>
        <w:t>я</w:t>
      </w:r>
      <w:r w:rsidRPr="000961D3">
        <w:rPr>
          <w:b w:val="0"/>
          <w:color w:val="000000"/>
          <w:sz w:val="28"/>
          <w:szCs w:val="28"/>
          <w:shd w:val="clear" w:color="auto" w:fill="FFFFFF"/>
        </w:rPr>
        <w:t>тыми, и признаваемыми служат основой формирования методик учета осно</w:t>
      </w:r>
      <w:r w:rsidRPr="000961D3">
        <w:rPr>
          <w:b w:val="0"/>
          <w:color w:val="000000"/>
          <w:sz w:val="28"/>
          <w:szCs w:val="28"/>
          <w:shd w:val="clear" w:color="auto" w:fill="FFFFFF"/>
        </w:rPr>
        <w:t>в</w:t>
      </w:r>
      <w:r w:rsidRPr="000961D3">
        <w:rPr>
          <w:b w:val="0"/>
          <w:color w:val="000000"/>
          <w:sz w:val="28"/>
          <w:szCs w:val="28"/>
          <w:shd w:val="clear" w:color="auto" w:fill="FFFFFF"/>
        </w:rPr>
        <w:t>ных средств в исследуемой организации.</w:t>
      </w:r>
      <w:bookmarkEnd w:id="1"/>
    </w:p>
    <w:p w:rsidR="000961D3" w:rsidRPr="000961D3" w:rsidRDefault="000961D3" w:rsidP="000961D3">
      <w:pPr>
        <w:spacing w:line="360" w:lineRule="auto"/>
        <w:ind w:firstLine="708"/>
        <w:jc w:val="both"/>
        <w:rPr>
          <w:rFonts w:eastAsiaTheme="minorHAnsi"/>
          <w:b w:val="0"/>
          <w:sz w:val="28"/>
          <w:szCs w:val="28"/>
          <w:lang w:eastAsia="en-US"/>
        </w:rPr>
      </w:pPr>
      <w:r w:rsidRPr="000961D3">
        <w:rPr>
          <w:rFonts w:eastAsiaTheme="minorHAnsi"/>
          <w:b w:val="0"/>
          <w:sz w:val="28"/>
          <w:szCs w:val="28"/>
          <w:lang w:eastAsia="en-US"/>
        </w:rPr>
        <w:t>Задачи бухгалтерского учета основных средств решаются с помощью надлежаще оформленной документации и при условии обеспечения правильной организации учета наличия и движения основных средств, расчетов по их амо</w:t>
      </w:r>
      <w:r w:rsidRPr="000961D3">
        <w:rPr>
          <w:rFonts w:eastAsiaTheme="minorHAnsi"/>
          <w:b w:val="0"/>
          <w:sz w:val="28"/>
          <w:szCs w:val="28"/>
          <w:lang w:eastAsia="en-US"/>
        </w:rPr>
        <w:t>р</w:t>
      </w:r>
      <w:r w:rsidRPr="000961D3">
        <w:rPr>
          <w:rFonts w:eastAsiaTheme="minorHAnsi"/>
          <w:b w:val="0"/>
          <w:sz w:val="28"/>
          <w:szCs w:val="28"/>
          <w:lang w:eastAsia="en-US"/>
        </w:rPr>
        <w:t>тизации и учета затрат на ремонт как по местам их эксплуатации, так и по орг</w:t>
      </w:r>
      <w:r w:rsidRPr="000961D3">
        <w:rPr>
          <w:rFonts w:eastAsiaTheme="minorHAnsi"/>
          <w:b w:val="0"/>
          <w:sz w:val="28"/>
          <w:szCs w:val="28"/>
          <w:lang w:eastAsia="en-US"/>
        </w:rPr>
        <w:t>а</w:t>
      </w:r>
      <w:r w:rsidRPr="000961D3">
        <w:rPr>
          <w:rFonts w:eastAsiaTheme="minorHAnsi"/>
          <w:b w:val="0"/>
          <w:sz w:val="28"/>
          <w:szCs w:val="28"/>
          <w:lang w:eastAsia="en-US"/>
        </w:rPr>
        <w:t>низации в целом.</w:t>
      </w:r>
    </w:p>
    <w:p w:rsidR="000961D3" w:rsidRPr="000961D3" w:rsidRDefault="000961D3" w:rsidP="000961D3">
      <w:pPr>
        <w:spacing w:line="360" w:lineRule="auto"/>
        <w:rPr>
          <w:rFonts w:eastAsiaTheme="minorHAnsi"/>
          <w:b w:val="0"/>
          <w:sz w:val="28"/>
          <w:szCs w:val="28"/>
          <w:lang w:eastAsia="en-US"/>
        </w:rPr>
      </w:pPr>
    </w:p>
    <w:p w:rsidR="000961D3" w:rsidRPr="000961D3" w:rsidRDefault="000961D3" w:rsidP="000961D3">
      <w:pPr>
        <w:spacing w:line="360" w:lineRule="auto"/>
        <w:jc w:val="center"/>
        <w:rPr>
          <w:rFonts w:eastAsiaTheme="minorHAnsi"/>
          <w:sz w:val="28"/>
          <w:szCs w:val="28"/>
          <w:lang w:eastAsia="en-US"/>
        </w:rPr>
      </w:pPr>
      <w:r w:rsidRPr="000961D3">
        <w:rPr>
          <w:rFonts w:eastAsiaTheme="minorHAnsi"/>
          <w:sz w:val="28"/>
          <w:szCs w:val="28"/>
          <w:lang w:eastAsia="en-US"/>
        </w:rPr>
        <w:t>3.2 Первичный учет движения основных средств</w:t>
      </w:r>
    </w:p>
    <w:p w:rsidR="000961D3" w:rsidRDefault="000961D3" w:rsidP="000961D3">
      <w:pPr>
        <w:shd w:val="clear" w:color="auto" w:fill="FFFFFF"/>
        <w:tabs>
          <w:tab w:val="left" w:pos="0"/>
        </w:tabs>
        <w:autoSpaceDE w:val="0"/>
        <w:autoSpaceDN w:val="0"/>
        <w:adjustRightInd w:val="0"/>
        <w:spacing w:line="360" w:lineRule="auto"/>
        <w:jc w:val="both"/>
        <w:rPr>
          <w:rFonts w:eastAsia="Calibri"/>
          <w:b w:val="0"/>
          <w:sz w:val="28"/>
          <w:szCs w:val="28"/>
          <w:lang w:eastAsia="en-US"/>
        </w:rPr>
      </w:pPr>
      <w:r>
        <w:rPr>
          <w:rFonts w:eastAsia="Calibri"/>
          <w:b w:val="0"/>
          <w:sz w:val="28"/>
          <w:szCs w:val="28"/>
          <w:lang w:eastAsia="en-US"/>
        </w:rPr>
        <w:tab/>
      </w:r>
      <w:r w:rsidRPr="000961D3">
        <w:rPr>
          <w:rFonts w:eastAsia="Calibri"/>
          <w:b w:val="0"/>
          <w:sz w:val="28"/>
          <w:szCs w:val="28"/>
          <w:lang w:eastAsia="en-US"/>
        </w:rPr>
        <w:t>Операции по движению основных средств в ООО «Русь Агро» оформл</w:t>
      </w:r>
      <w:r w:rsidRPr="000961D3">
        <w:rPr>
          <w:rFonts w:eastAsia="Calibri"/>
          <w:b w:val="0"/>
          <w:sz w:val="28"/>
          <w:szCs w:val="28"/>
          <w:lang w:eastAsia="en-US"/>
        </w:rPr>
        <w:t>я</w:t>
      </w:r>
      <w:r w:rsidRPr="000961D3">
        <w:rPr>
          <w:rFonts w:eastAsia="Calibri"/>
          <w:b w:val="0"/>
          <w:sz w:val="28"/>
          <w:szCs w:val="28"/>
          <w:lang w:eastAsia="en-US"/>
        </w:rPr>
        <w:t>ются первичными учетными документами в соответствии с Федеральным зак</w:t>
      </w:r>
      <w:r w:rsidRPr="000961D3">
        <w:rPr>
          <w:rFonts w:eastAsia="Calibri"/>
          <w:b w:val="0"/>
          <w:sz w:val="28"/>
          <w:szCs w:val="28"/>
          <w:lang w:eastAsia="en-US"/>
        </w:rPr>
        <w:t>о</w:t>
      </w:r>
      <w:r w:rsidRPr="000961D3">
        <w:rPr>
          <w:rFonts w:eastAsia="Calibri"/>
          <w:b w:val="0"/>
          <w:sz w:val="28"/>
          <w:szCs w:val="28"/>
          <w:lang w:eastAsia="en-US"/>
        </w:rPr>
        <w:t>ном «О бухгалтерском учете» от 06.11.2011г. №402-ФЗ, Учетной политикой о</w:t>
      </w:r>
      <w:r w:rsidRPr="000961D3">
        <w:rPr>
          <w:rFonts w:eastAsia="Calibri"/>
          <w:b w:val="0"/>
          <w:sz w:val="28"/>
          <w:szCs w:val="28"/>
          <w:lang w:eastAsia="en-US"/>
        </w:rPr>
        <w:t>р</w:t>
      </w:r>
      <w:r w:rsidRPr="000961D3">
        <w:rPr>
          <w:rFonts w:eastAsia="Calibri"/>
          <w:b w:val="0"/>
          <w:sz w:val="28"/>
          <w:szCs w:val="28"/>
          <w:lang w:eastAsia="en-US"/>
        </w:rPr>
        <w:t>ганизации и Регламентом по учету объектов основных средств и контролю за их использованием.</w:t>
      </w:r>
    </w:p>
    <w:p w:rsidR="000961D3" w:rsidRDefault="000961D3" w:rsidP="000961D3">
      <w:pPr>
        <w:shd w:val="clear" w:color="auto" w:fill="FFFFFF"/>
        <w:tabs>
          <w:tab w:val="left" w:pos="0"/>
        </w:tabs>
        <w:autoSpaceDE w:val="0"/>
        <w:autoSpaceDN w:val="0"/>
        <w:adjustRightInd w:val="0"/>
        <w:spacing w:line="360" w:lineRule="auto"/>
        <w:jc w:val="both"/>
        <w:rPr>
          <w:b w:val="0"/>
          <w:sz w:val="28"/>
          <w:szCs w:val="28"/>
          <w:shd w:val="clear" w:color="auto" w:fill="FFFFFF"/>
          <w:lang w:eastAsia="en-US"/>
        </w:rPr>
      </w:pPr>
      <w:r>
        <w:rPr>
          <w:rFonts w:eastAsia="Calibri"/>
          <w:b w:val="0"/>
          <w:sz w:val="28"/>
          <w:szCs w:val="28"/>
          <w:lang w:eastAsia="en-US"/>
        </w:rPr>
        <w:tab/>
      </w:r>
      <w:r w:rsidRPr="000961D3">
        <w:rPr>
          <w:rFonts w:eastAsia="Calibri"/>
          <w:b w:val="0"/>
          <w:snapToGrid w:val="0"/>
          <w:sz w:val="28"/>
          <w:szCs w:val="28"/>
          <w:lang w:eastAsia="en-US"/>
        </w:rPr>
        <w:t>Операции по поступлению основных средств в ООО «Русь Агро» офор</w:t>
      </w:r>
      <w:r w:rsidRPr="000961D3">
        <w:rPr>
          <w:rFonts w:eastAsia="Calibri"/>
          <w:b w:val="0"/>
          <w:snapToGrid w:val="0"/>
          <w:sz w:val="28"/>
          <w:szCs w:val="28"/>
          <w:lang w:eastAsia="en-US"/>
        </w:rPr>
        <w:t>м</w:t>
      </w:r>
      <w:r w:rsidRPr="000961D3">
        <w:rPr>
          <w:rFonts w:eastAsia="Calibri"/>
          <w:b w:val="0"/>
          <w:snapToGrid w:val="0"/>
          <w:sz w:val="28"/>
          <w:szCs w:val="28"/>
          <w:lang w:eastAsia="en-US"/>
        </w:rPr>
        <w:t>ляются следующим образом.</w:t>
      </w:r>
      <w:r w:rsidRPr="000961D3">
        <w:rPr>
          <w:b w:val="0"/>
          <w:sz w:val="28"/>
          <w:szCs w:val="28"/>
          <w:shd w:val="clear" w:color="auto" w:fill="FFFFFF"/>
          <w:lang w:eastAsia="en-US"/>
        </w:rPr>
        <w:t xml:space="preserve"> В ООО «Русь Агро» используются межведо</w:t>
      </w:r>
      <w:r w:rsidRPr="000961D3">
        <w:rPr>
          <w:b w:val="0"/>
          <w:sz w:val="28"/>
          <w:szCs w:val="28"/>
          <w:shd w:val="clear" w:color="auto" w:fill="FFFFFF"/>
          <w:lang w:eastAsia="en-US"/>
        </w:rPr>
        <w:t>м</w:t>
      </w:r>
      <w:r w:rsidRPr="000961D3">
        <w:rPr>
          <w:b w:val="0"/>
          <w:sz w:val="28"/>
          <w:szCs w:val="28"/>
          <w:shd w:val="clear" w:color="auto" w:fill="FFFFFF"/>
          <w:lang w:eastAsia="en-US"/>
        </w:rPr>
        <w:t>ственные типовые формы первичной документации по учету основ</w:t>
      </w:r>
      <w:r>
        <w:rPr>
          <w:b w:val="0"/>
          <w:sz w:val="28"/>
          <w:szCs w:val="28"/>
          <w:shd w:val="clear" w:color="auto" w:fill="FFFFFF"/>
          <w:lang w:eastAsia="en-US"/>
        </w:rPr>
        <w:t>ных средств:</w:t>
      </w:r>
    </w:p>
    <w:p w:rsidR="000961D3" w:rsidRDefault="000961D3" w:rsidP="000961D3">
      <w:pPr>
        <w:shd w:val="clear" w:color="auto" w:fill="FFFFFF"/>
        <w:tabs>
          <w:tab w:val="left" w:pos="0"/>
        </w:tabs>
        <w:autoSpaceDE w:val="0"/>
        <w:autoSpaceDN w:val="0"/>
        <w:adjustRightInd w:val="0"/>
        <w:spacing w:line="360" w:lineRule="auto"/>
        <w:jc w:val="both"/>
        <w:rPr>
          <w:rFonts w:eastAsia="Calibri"/>
          <w:b w:val="0"/>
          <w:sz w:val="28"/>
          <w:szCs w:val="28"/>
          <w:lang w:eastAsia="en-US"/>
        </w:rPr>
      </w:pPr>
      <w:r>
        <w:rPr>
          <w:b w:val="0"/>
          <w:sz w:val="28"/>
          <w:szCs w:val="28"/>
          <w:shd w:val="clear" w:color="auto" w:fill="FFFFFF"/>
          <w:lang w:eastAsia="en-US"/>
        </w:rPr>
        <w:tab/>
      </w:r>
      <w:r w:rsidRPr="000961D3">
        <w:rPr>
          <w:b w:val="0"/>
          <w:sz w:val="28"/>
          <w:szCs w:val="28"/>
          <w:shd w:val="clear" w:color="auto" w:fill="FFFFFF"/>
          <w:lang w:eastAsia="en-US"/>
        </w:rPr>
        <w:t xml:space="preserve">- акт приемки-передачи основных средств (форма № </w:t>
      </w:r>
      <w:r w:rsidRPr="000961D3">
        <w:rPr>
          <w:b w:val="0"/>
          <w:sz w:val="28"/>
          <w:szCs w:val="28"/>
          <w:shd w:val="clear" w:color="auto" w:fill="FFFFFF"/>
          <w:lang w:val="en-US" w:eastAsia="en-US"/>
        </w:rPr>
        <w:t>OC</w:t>
      </w:r>
      <w:r w:rsidRPr="000961D3">
        <w:rPr>
          <w:b w:val="0"/>
          <w:sz w:val="28"/>
          <w:szCs w:val="28"/>
          <w:shd w:val="clear" w:color="auto" w:fill="FFFFFF"/>
          <w:lang w:eastAsia="en-US"/>
        </w:rPr>
        <w:t>-1);</w:t>
      </w:r>
    </w:p>
    <w:p w:rsidR="000961D3" w:rsidRDefault="000961D3" w:rsidP="000961D3">
      <w:pPr>
        <w:shd w:val="clear" w:color="auto" w:fill="FFFFFF"/>
        <w:tabs>
          <w:tab w:val="left" w:pos="0"/>
        </w:tabs>
        <w:autoSpaceDE w:val="0"/>
        <w:autoSpaceDN w:val="0"/>
        <w:adjustRightInd w:val="0"/>
        <w:spacing w:line="360" w:lineRule="auto"/>
        <w:jc w:val="both"/>
        <w:rPr>
          <w:rFonts w:eastAsia="Calibri"/>
          <w:b w:val="0"/>
          <w:sz w:val="28"/>
          <w:szCs w:val="28"/>
          <w:lang w:eastAsia="en-US"/>
        </w:rPr>
      </w:pPr>
      <w:r>
        <w:rPr>
          <w:b w:val="0"/>
          <w:sz w:val="28"/>
          <w:szCs w:val="28"/>
          <w:shd w:val="clear" w:color="auto" w:fill="FFFFFF"/>
          <w:lang w:eastAsia="en-US"/>
        </w:rPr>
        <w:tab/>
      </w:r>
      <w:r w:rsidRPr="000961D3">
        <w:rPr>
          <w:b w:val="0"/>
          <w:sz w:val="28"/>
          <w:szCs w:val="28"/>
          <w:shd w:val="clear" w:color="auto" w:fill="FFFFFF"/>
          <w:lang w:eastAsia="en-US"/>
        </w:rPr>
        <w:t>- акт приемки-сдачи отремонтированных, реконструируемых и модерн</w:t>
      </w:r>
      <w:r w:rsidRPr="000961D3">
        <w:rPr>
          <w:b w:val="0"/>
          <w:sz w:val="28"/>
          <w:szCs w:val="28"/>
          <w:shd w:val="clear" w:color="auto" w:fill="FFFFFF"/>
          <w:lang w:eastAsia="en-US"/>
        </w:rPr>
        <w:t>и</w:t>
      </w:r>
      <w:r w:rsidRPr="000961D3">
        <w:rPr>
          <w:b w:val="0"/>
          <w:sz w:val="28"/>
          <w:szCs w:val="28"/>
          <w:shd w:val="clear" w:color="auto" w:fill="FFFFFF"/>
          <w:lang w:eastAsia="en-US"/>
        </w:rPr>
        <w:t>зированных объектов (форма № ОС-3);</w:t>
      </w:r>
    </w:p>
    <w:p w:rsidR="000961D3" w:rsidRDefault="000961D3" w:rsidP="000961D3">
      <w:pPr>
        <w:shd w:val="clear" w:color="auto" w:fill="FFFFFF"/>
        <w:tabs>
          <w:tab w:val="left" w:pos="0"/>
        </w:tabs>
        <w:autoSpaceDE w:val="0"/>
        <w:autoSpaceDN w:val="0"/>
        <w:adjustRightInd w:val="0"/>
        <w:spacing w:line="360" w:lineRule="auto"/>
        <w:jc w:val="both"/>
        <w:rPr>
          <w:rFonts w:eastAsia="Calibri"/>
          <w:b w:val="0"/>
          <w:sz w:val="28"/>
          <w:szCs w:val="28"/>
          <w:lang w:eastAsia="en-US"/>
        </w:rPr>
      </w:pPr>
      <w:r>
        <w:rPr>
          <w:rFonts w:eastAsia="Calibri"/>
          <w:b w:val="0"/>
          <w:sz w:val="28"/>
          <w:szCs w:val="28"/>
          <w:lang w:eastAsia="en-US"/>
        </w:rPr>
        <w:tab/>
      </w:r>
      <w:r w:rsidRPr="000961D3">
        <w:rPr>
          <w:b w:val="0"/>
          <w:sz w:val="28"/>
          <w:szCs w:val="28"/>
          <w:shd w:val="clear" w:color="auto" w:fill="FFFFFF"/>
          <w:lang w:eastAsia="en-US"/>
        </w:rPr>
        <w:t xml:space="preserve">- акт на списание основных средств (форма № </w:t>
      </w:r>
      <w:r w:rsidRPr="000961D3">
        <w:rPr>
          <w:b w:val="0"/>
          <w:sz w:val="28"/>
          <w:szCs w:val="28"/>
          <w:shd w:val="clear" w:color="auto" w:fill="FFFFFF"/>
          <w:lang w:val="en-US" w:eastAsia="en-US"/>
        </w:rPr>
        <w:t>OC</w:t>
      </w:r>
      <w:r w:rsidRPr="000961D3">
        <w:rPr>
          <w:b w:val="0"/>
          <w:sz w:val="28"/>
          <w:szCs w:val="28"/>
          <w:shd w:val="clear" w:color="auto" w:fill="FFFFFF"/>
          <w:lang w:eastAsia="en-US"/>
        </w:rPr>
        <w:t>-4);</w:t>
      </w:r>
    </w:p>
    <w:p w:rsidR="000961D3" w:rsidRDefault="000961D3" w:rsidP="000961D3">
      <w:pPr>
        <w:shd w:val="clear" w:color="auto" w:fill="FFFFFF"/>
        <w:tabs>
          <w:tab w:val="left" w:pos="0"/>
        </w:tabs>
        <w:autoSpaceDE w:val="0"/>
        <w:autoSpaceDN w:val="0"/>
        <w:adjustRightInd w:val="0"/>
        <w:spacing w:line="360" w:lineRule="auto"/>
        <w:jc w:val="both"/>
        <w:rPr>
          <w:rFonts w:eastAsia="Calibri"/>
          <w:b w:val="0"/>
          <w:sz w:val="28"/>
          <w:szCs w:val="28"/>
          <w:lang w:eastAsia="en-US"/>
        </w:rPr>
      </w:pPr>
      <w:r>
        <w:rPr>
          <w:rFonts w:eastAsia="Calibri"/>
          <w:b w:val="0"/>
          <w:sz w:val="28"/>
          <w:szCs w:val="28"/>
          <w:lang w:eastAsia="en-US"/>
        </w:rPr>
        <w:tab/>
      </w:r>
      <w:r w:rsidRPr="000961D3">
        <w:rPr>
          <w:b w:val="0"/>
          <w:sz w:val="28"/>
          <w:szCs w:val="28"/>
          <w:shd w:val="clear" w:color="auto" w:fill="FFFFFF"/>
          <w:lang w:eastAsia="en-US"/>
        </w:rPr>
        <w:t xml:space="preserve">- акт на списание автотранспортных средств (форма № </w:t>
      </w:r>
      <w:r w:rsidRPr="000961D3">
        <w:rPr>
          <w:b w:val="0"/>
          <w:sz w:val="28"/>
          <w:szCs w:val="28"/>
          <w:shd w:val="clear" w:color="auto" w:fill="FFFFFF"/>
          <w:lang w:val="en-US" w:eastAsia="en-US"/>
        </w:rPr>
        <w:t>OC</w:t>
      </w:r>
      <w:r w:rsidRPr="000961D3">
        <w:rPr>
          <w:b w:val="0"/>
          <w:sz w:val="28"/>
          <w:szCs w:val="28"/>
          <w:shd w:val="clear" w:color="auto" w:fill="FFFFFF"/>
          <w:lang w:eastAsia="en-US"/>
        </w:rPr>
        <w:t>-4</w:t>
      </w:r>
      <w:r w:rsidRPr="000961D3">
        <w:rPr>
          <w:b w:val="0"/>
          <w:sz w:val="28"/>
          <w:szCs w:val="28"/>
          <w:shd w:val="clear" w:color="auto" w:fill="FFFFFF"/>
          <w:lang w:val="en-US" w:eastAsia="en-US"/>
        </w:rPr>
        <w:t>a</w:t>
      </w:r>
      <w:r w:rsidRPr="000961D3">
        <w:rPr>
          <w:b w:val="0"/>
          <w:sz w:val="28"/>
          <w:szCs w:val="28"/>
          <w:shd w:val="clear" w:color="auto" w:fill="FFFFFF"/>
          <w:lang w:eastAsia="en-US"/>
        </w:rPr>
        <w:t>);</w:t>
      </w:r>
    </w:p>
    <w:p w:rsidR="000961D3" w:rsidRDefault="000961D3" w:rsidP="000961D3">
      <w:pPr>
        <w:shd w:val="clear" w:color="auto" w:fill="FFFFFF"/>
        <w:tabs>
          <w:tab w:val="left" w:pos="0"/>
        </w:tabs>
        <w:autoSpaceDE w:val="0"/>
        <w:autoSpaceDN w:val="0"/>
        <w:adjustRightInd w:val="0"/>
        <w:spacing w:line="360" w:lineRule="auto"/>
        <w:jc w:val="both"/>
        <w:rPr>
          <w:rFonts w:eastAsia="Calibri"/>
          <w:b w:val="0"/>
          <w:sz w:val="28"/>
          <w:szCs w:val="28"/>
          <w:lang w:eastAsia="en-US"/>
        </w:rPr>
      </w:pPr>
      <w:r>
        <w:rPr>
          <w:rFonts w:eastAsia="Calibri"/>
          <w:b w:val="0"/>
          <w:sz w:val="28"/>
          <w:szCs w:val="28"/>
          <w:lang w:eastAsia="en-US"/>
        </w:rPr>
        <w:tab/>
      </w:r>
      <w:r w:rsidRPr="000961D3">
        <w:rPr>
          <w:b w:val="0"/>
          <w:sz w:val="28"/>
          <w:szCs w:val="28"/>
          <w:shd w:val="clear" w:color="auto" w:fill="FFFFFF"/>
          <w:lang w:eastAsia="en-US"/>
        </w:rPr>
        <w:t xml:space="preserve">- инвентарная карточка учета основных средств (форма № </w:t>
      </w:r>
      <w:r w:rsidRPr="000961D3">
        <w:rPr>
          <w:b w:val="0"/>
          <w:sz w:val="28"/>
          <w:szCs w:val="28"/>
          <w:shd w:val="clear" w:color="auto" w:fill="FFFFFF"/>
          <w:lang w:val="en-US" w:eastAsia="en-US"/>
        </w:rPr>
        <w:t>OC</w:t>
      </w:r>
      <w:r w:rsidRPr="000961D3">
        <w:rPr>
          <w:b w:val="0"/>
          <w:sz w:val="28"/>
          <w:szCs w:val="28"/>
          <w:shd w:val="clear" w:color="auto" w:fill="FFFFFF"/>
          <w:lang w:eastAsia="en-US"/>
        </w:rPr>
        <w:t>-6);</w:t>
      </w:r>
    </w:p>
    <w:p w:rsidR="000961D3" w:rsidRDefault="000961D3" w:rsidP="000961D3">
      <w:pPr>
        <w:shd w:val="clear" w:color="auto" w:fill="FFFFFF"/>
        <w:tabs>
          <w:tab w:val="left" w:pos="0"/>
        </w:tabs>
        <w:autoSpaceDE w:val="0"/>
        <w:autoSpaceDN w:val="0"/>
        <w:adjustRightInd w:val="0"/>
        <w:spacing w:line="360" w:lineRule="auto"/>
        <w:jc w:val="both"/>
        <w:rPr>
          <w:rFonts w:eastAsia="Calibri"/>
          <w:b w:val="0"/>
          <w:sz w:val="28"/>
          <w:szCs w:val="28"/>
          <w:lang w:eastAsia="en-US"/>
        </w:rPr>
      </w:pPr>
      <w:r>
        <w:rPr>
          <w:rFonts w:eastAsia="Calibri"/>
          <w:b w:val="0"/>
          <w:sz w:val="28"/>
          <w:szCs w:val="28"/>
          <w:lang w:eastAsia="en-US"/>
        </w:rPr>
        <w:tab/>
      </w:r>
      <w:r w:rsidRPr="000961D3">
        <w:rPr>
          <w:b w:val="0"/>
          <w:sz w:val="28"/>
          <w:szCs w:val="28"/>
          <w:shd w:val="clear" w:color="auto" w:fill="FFFFFF"/>
          <w:lang w:eastAsia="en-US"/>
        </w:rPr>
        <w:t xml:space="preserve">- инвентарный список основных средств (по местам нахождения) (форма № </w:t>
      </w:r>
      <w:r w:rsidRPr="000961D3">
        <w:rPr>
          <w:b w:val="0"/>
          <w:sz w:val="28"/>
          <w:szCs w:val="28"/>
          <w:shd w:val="clear" w:color="auto" w:fill="FFFFFF"/>
          <w:lang w:val="en-US" w:eastAsia="en-US"/>
        </w:rPr>
        <w:t>OC</w:t>
      </w:r>
      <w:r w:rsidRPr="000961D3">
        <w:rPr>
          <w:b w:val="0"/>
          <w:sz w:val="28"/>
          <w:szCs w:val="28"/>
          <w:shd w:val="clear" w:color="auto" w:fill="FFFFFF"/>
          <w:lang w:eastAsia="en-US"/>
        </w:rPr>
        <w:t>-9).</w:t>
      </w:r>
    </w:p>
    <w:p w:rsidR="000961D3" w:rsidRPr="000961D3" w:rsidRDefault="000961D3" w:rsidP="000961D3">
      <w:pPr>
        <w:shd w:val="clear" w:color="auto" w:fill="FFFFFF"/>
        <w:tabs>
          <w:tab w:val="left" w:pos="0"/>
        </w:tabs>
        <w:autoSpaceDE w:val="0"/>
        <w:autoSpaceDN w:val="0"/>
        <w:adjustRightInd w:val="0"/>
        <w:spacing w:line="360" w:lineRule="auto"/>
        <w:jc w:val="both"/>
        <w:rPr>
          <w:rFonts w:eastAsia="Calibri"/>
          <w:b w:val="0"/>
          <w:sz w:val="28"/>
          <w:szCs w:val="28"/>
          <w:lang w:eastAsia="en-US"/>
        </w:rPr>
      </w:pPr>
      <w:r>
        <w:rPr>
          <w:rFonts w:eastAsia="Calibri"/>
          <w:b w:val="0"/>
          <w:sz w:val="28"/>
          <w:szCs w:val="28"/>
          <w:lang w:eastAsia="en-US"/>
        </w:rPr>
        <w:tab/>
      </w:r>
      <w:r w:rsidRPr="000961D3">
        <w:rPr>
          <w:b w:val="0"/>
          <w:color w:val="000000"/>
          <w:sz w:val="28"/>
          <w:szCs w:val="28"/>
        </w:rPr>
        <w:t>Принятие основных средств в ООО «Русь Агро» к бухгалтерскому учету осуществля</w:t>
      </w:r>
      <w:r w:rsidRPr="000961D3">
        <w:rPr>
          <w:b w:val="0"/>
          <w:color w:val="000000"/>
          <w:sz w:val="28"/>
          <w:szCs w:val="28"/>
        </w:rPr>
        <w:softHyphen/>
      </w:r>
      <w:r w:rsidRPr="000961D3">
        <w:rPr>
          <w:b w:val="0"/>
          <w:bCs/>
          <w:color w:val="000000"/>
          <w:sz w:val="28"/>
          <w:szCs w:val="28"/>
        </w:rPr>
        <w:t>ется</w:t>
      </w:r>
      <w:r w:rsidRPr="000961D3">
        <w:rPr>
          <w:bCs/>
          <w:color w:val="000000"/>
          <w:sz w:val="28"/>
          <w:szCs w:val="28"/>
        </w:rPr>
        <w:t xml:space="preserve"> </w:t>
      </w:r>
      <w:r w:rsidRPr="000961D3">
        <w:rPr>
          <w:b w:val="0"/>
          <w:color w:val="000000"/>
          <w:sz w:val="28"/>
          <w:szCs w:val="28"/>
        </w:rPr>
        <w:t xml:space="preserve">на основании утвержденного руководителем организации акта (накладной) приемки-передачи основных средств (форма № </w:t>
      </w:r>
      <w:r w:rsidRPr="000961D3">
        <w:rPr>
          <w:b w:val="0"/>
          <w:bCs/>
          <w:color w:val="000000"/>
          <w:sz w:val="28"/>
          <w:szCs w:val="28"/>
        </w:rPr>
        <w:t>ОС-1</w:t>
      </w:r>
      <w:r w:rsidRPr="000961D3">
        <w:rPr>
          <w:bCs/>
          <w:color w:val="000000"/>
          <w:sz w:val="28"/>
          <w:szCs w:val="28"/>
        </w:rPr>
        <w:t xml:space="preserve">), </w:t>
      </w:r>
      <w:r w:rsidRPr="000961D3">
        <w:rPr>
          <w:b w:val="0"/>
          <w:color w:val="000000"/>
          <w:sz w:val="28"/>
          <w:szCs w:val="28"/>
        </w:rPr>
        <w:t>который с</w:t>
      </w:r>
      <w:r w:rsidRPr="000961D3">
        <w:rPr>
          <w:b w:val="0"/>
          <w:color w:val="000000"/>
          <w:sz w:val="28"/>
          <w:szCs w:val="28"/>
        </w:rPr>
        <w:t>о</w:t>
      </w:r>
      <w:r w:rsidRPr="000961D3">
        <w:rPr>
          <w:b w:val="0"/>
          <w:color w:val="000000"/>
          <w:sz w:val="28"/>
          <w:szCs w:val="28"/>
        </w:rPr>
        <w:t xml:space="preserve">ставляется на каждый отдельный инвентарный объект. </w:t>
      </w:r>
      <w:r w:rsidRPr="000961D3">
        <w:rPr>
          <w:b w:val="0"/>
          <w:sz w:val="28"/>
          <w:szCs w:val="28"/>
        </w:rPr>
        <w:t>Акт составляется коми</w:t>
      </w:r>
      <w:r w:rsidRPr="000961D3">
        <w:rPr>
          <w:b w:val="0"/>
          <w:sz w:val="28"/>
          <w:szCs w:val="28"/>
        </w:rPr>
        <w:t>с</w:t>
      </w:r>
      <w:r w:rsidRPr="000961D3">
        <w:rPr>
          <w:b w:val="0"/>
          <w:sz w:val="28"/>
          <w:szCs w:val="28"/>
        </w:rPr>
        <w:t>сией, подписывается главным бухгалтером, руководителем хозяйства и член</w:t>
      </w:r>
      <w:r w:rsidRPr="000961D3">
        <w:rPr>
          <w:b w:val="0"/>
          <w:sz w:val="28"/>
          <w:szCs w:val="28"/>
        </w:rPr>
        <w:t>а</w:t>
      </w:r>
      <w:r w:rsidRPr="000961D3">
        <w:rPr>
          <w:b w:val="0"/>
          <w:sz w:val="28"/>
          <w:szCs w:val="28"/>
        </w:rPr>
        <w:t>ми комиссии. В акте указывается наименование основных средств, их технич</w:t>
      </w:r>
      <w:r w:rsidRPr="000961D3">
        <w:rPr>
          <w:b w:val="0"/>
          <w:sz w:val="28"/>
          <w:szCs w:val="28"/>
        </w:rPr>
        <w:t>е</w:t>
      </w:r>
      <w:r w:rsidRPr="000961D3">
        <w:rPr>
          <w:b w:val="0"/>
          <w:sz w:val="28"/>
          <w:szCs w:val="28"/>
        </w:rPr>
        <w:t>ская характеристика, а также заключение комиссии о состоянии объекта и его местонахождение. Регистры, составляемые на основании документа: инвента</w:t>
      </w:r>
      <w:r w:rsidRPr="000961D3">
        <w:rPr>
          <w:b w:val="0"/>
          <w:sz w:val="28"/>
          <w:szCs w:val="28"/>
        </w:rPr>
        <w:t>р</w:t>
      </w:r>
      <w:r w:rsidRPr="000961D3">
        <w:rPr>
          <w:b w:val="0"/>
          <w:sz w:val="28"/>
          <w:szCs w:val="28"/>
        </w:rPr>
        <w:t>ные карточки  формы № ОС-6, журнал-ордер №13. Акт о приеме-передаче об</w:t>
      </w:r>
      <w:r w:rsidRPr="000961D3">
        <w:rPr>
          <w:b w:val="0"/>
          <w:sz w:val="28"/>
          <w:szCs w:val="28"/>
        </w:rPr>
        <w:t>ъ</w:t>
      </w:r>
      <w:r w:rsidRPr="000961D3">
        <w:rPr>
          <w:b w:val="0"/>
          <w:sz w:val="28"/>
          <w:szCs w:val="28"/>
        </w:rPr>
        <w:t>екта основных средств (кроме зданий, сооружений) (форма № ОС-1) примен</w:t>
      </w:r>
      <w:r w:rsidRPr="000961D3">
        <w:rPr>
          <w:b w:val="0"/>
          <w:sz w:val="28"/>
          <w:szCs w:val="28"/>
        </w:rPr>
        <w:t>я</w:t>
      </w:r>
      <w:r w:rsidRPr="000961D3">
        <w:rPr>
          <w:b w:val="0"/>
          <w:sz w:val="28"/>
          <w:szCs w:val="28"/>
        </w:rPr>
        <w:t>ется для оформления и учета операций приема, приема-передачи объектов о</w:t>
      </w:r>
      <w:r w:rsidRPr="000961D3">
        <w:rPr>
          <w:b w:val="0"/>
          <w:sz w:val="28"/>
          <w:szCs w:val="28"/>
        </w:rPr>
        <w:t>с</w:t>
      </w:r>
      <w:r w:rsidRPr="000961D3">
        <w:rPr>
          <w:b w:val="0"/>
          <w:sz w:val="28"/>
          <w:szCs w:val="28"/>
        </w:rPr>
        <w:t>новных средств в ООО «Русь Агро» или между организациями для:</w:t>
      </w:r>
    </w:p>
    <w:p w:rsidR="000961D3" w:rsidRPr="000961D3" w:rsidRDefault="000961D3" w:rsidP="00BA6BEE">
      <w:pPr>
        <w:spacing w:line="360" w:lineRule="auto"/>
        <w:ind w:firstLine="708"/>
        <w:jc w:val="both"/>
        <w:rPr>
          <w:b w:val="0"/>
          <w:sz w:val="28"/>
          <w:szCs w:val="28"/>
        </w:rPr>
      </w:pPr>
      <w:r w:rsidRPr="000961D3">
        <w:rPr>
          <w:b w:val="0"/>
          <w:sz w:val="28"/>
          <w:szCs w:val="28"/>
        </w:rPr>
        <w:t>- включения объектов в состав основных средств и учета их ввода в эк</w:t>
      </w:r>
      <w:r w:rsidRPr="000961D3">
        <w:rPr>
          <w:b w:val="0"/>
          <w:sz w:val="28"/>
          <w:szCs w:val="28"/>
        </w:rPr>
        <w:t>с</w:t>
      </w:r>
      <w:r w:rsidRPr="000961D3">
        <w:rPr>
          <w:b w:val="0"/>
          <w:sz w:val="28"/>
          <w:szCs w:val="28"/>
        </w:rPr>
        <w:t>плуатацию (для объектов, не требующих монтажа, - в момент приобретения, для объектов, требующих монтажа, - после приема их из монтажа и сдачи в эксплуатацию);</w:t>
      </w:r>
    </w:p>
    <w:p w:rsidR="000961D3" w:rsidRPr="000961D3" w:rsidRDefault="000961D3" w:rsidP="00BA6BEE">
      <w:pPr>
        <w:spacing w:line="360" w:lineRule="auto"/>
        <w:ind w:firstLine="708"/>
        <w:jc w:val="both"/>
        <w:rPr>
          <w:b w:val="0"/>
          <w:color w:val="000000"/>
          <w:sz w:val="28"/>
          <w:szCs w:val="28"/>
        </w:rPr>
      </w:pPr>
      <w:r w:rsidRPr="000961D3">
        <w:rPr>
          <w:b w:val="0"/>
          <w:sz w:val="28"/>
          <w:szCs w:val="28"/>
        </w:rPr>
        <w:t>- поступивших по договорам купли-продажи, мены имущества, дарения, финансовой аренды (если объект основных средств находится на балансе л</w:t>
      </w:r>
      <w:r w:rsidRPr="000961D3">
        <w:rPr>
          <w:b w:val="0"/>
          <w:sz w:val="28"/>
          <w:szCs w:val="28"/>
        </w:rPr>
        <w:t>и</w:t>
      </w:r>
      <w:r w:rsidRPr="000961D3">
        <w:rPr>
          <w:b w:val="0"/>
          <w:sz w:val="28"/>
          <w:szCs w:val="28"/>
        </w:rPr>
        <w:t>зингополучателя) и др.;</w:t>
      </w:r>
    </w:p>
    <w:p w:rsidR="000961D3" w:rsidRPr="000961D3" w:rsidRDefault="000961D3" w:rsidP="00BA6BEE">
      <w:pPr>
        <w:spacing w:line="360" w:lineRule="auto"/>
        <w:ind w:firstLine="708"/>
        <w:jc w:val="both"/>
        <w:rPr>
          <w:b w:val="0"/>
          <w:color w:val="000000"/>
          <w:sz w:val="28"/>
          <w:szCs w:val="28"/>
        </w:rPr>
      </w:pPr>
      <w:r w:rsidRPr="000961D3">
        <w:rPr>
          <w:b w:val="0"/>
          <w:color w:val="000000"/>
          <w:sz w:val="28"/>
          <w:szCs w:val="28"/>
        </w:rPr>
        <w:t xml:space="preserve">- поступивших </w:t>
      </w:r>
      <w:r w:rsidRPr="000961D3">
        <w:rPr>
          <w:b w:val="0"/>
          <w:sz w:val="28"/>
          <w:szCs w:val="28"/>
        </w:rPr>
        <w:t>путем приобретения за плату денежными средствами, и</w:t>
      </w:r>
      <w:r w:rsidRPr="000961D3">
        <w:rPr>
          <w:b w:val="0"/>
          <w:sz w:val="28"/>
          <w:szCs w:val="28"/>
        </w:rPr>
        <w:t>з</w:t>
      </w:r>
      <w:r w:rsidRPr="000961D3">
        <w:rPr>
          <w:b w:val="0"/>
          <w:sz w:val="28"/>
          <w:szCs w:val="28"/>
        </w:rPr>
        <w:t>готовления для собственных нужд и ввода в эксплуатацию законченных стро</w:t>
      </w:r>
      <w:r w:rsidRPr="000961D3">
        <w:rPr>
          <w:b w:val="0"/>
          <w:sz w:val="28"/>
          <w:szCs w:val="28"/>
        </w:rPr>
        <w:t>и</w:t>
      </w:r>
      <w:r w:rsidRPr="000961D3">
        <w:rPr>
          <w:b w:val="0"/>
          <w:sz w:val="28"/>
          <w:szCs w:val="28"/>
        </w:rPr>
        <w:t>тельством зданий (сооружений, встроенных и пристроенных помещений) в установленном порядке;</w:t>
      </w:r>
    </w:p>
    <w:p w:rsidR="000961D3" w:rsidRPr="000961D3" w:rsidRDefault="000961D3" w:rsidP="00BA6BEE">
      <w:pPr>
        <w:spacing w:line="360" w:lineRule="auto"/>
        <w:ind w:firstLine="708"/>
        <w:jc w:val="both"/>
        <w:rPr>
          <w:b w:val="0"/>
          <w:color w:val="000000"/>
          <w:sz w:val="28"/>
          <w:szCs w:val="28"/>
        </w:rPr>
      </w:pPr>
      <w:r w:rsidRPr="000961D3">
        <w:rPr>
          <w:b w:val="0"/>
          <w:color w:val="000000"/>
          <w:sz w:val="28"/>
          <w:szCs w:val="28"/>
        </w:rPr>
        <w:t xml:space="preserve">- </w:t>
      </w:r>
      <w:r w:rsidRPr="000961D3">
        <w:rPr>
          <w:b w:val="0"/>
          <w:sz w:val="28"/>
          <w:szCs w:val="28"/>
        </w:rPr>
        <w:t>выбытия из состава основных средств при передаче (продаже, мене и пр.) другой организации.</w:t>
      </w:r>
    </w:p>
    <w:p w:rsidR="000961D3" w:rsidRPr="000961D3" w:rsidRDefault="000961D3" w:rsidP="00BA6BEE">
      <w:pPr>
        <w:autoSpaceDE w:val="0"/>
        <w:autoSpaceDN w:val="0"/>
        <w:adjustRightInd w:val="0"/>
        <w:spacing w:line="360" w:lineRule="auto"/>
        <w:ind w:firstLine="708"/>
        <w:jc w:val="both"/>
        <w:rPr>
          <w:b w:val="0"/>
          <w:sz w:val="28"/>
          <w:szCs w:val="28"/>
        </w:rPr>
      </w:pPr>
      <w:r w:rsidRPr="000961D3">
        <w:rPr>
          <w:b w:val="0"/>
          <w:color w:val="000000"/>
          <w:sz w:val="28"/>
          <w:szCs w:val="28"/>
        </w:rPr>
        <w:t>Учет основных средств в ООО «Русь Агро» по объектам ведется бухга</w:t>
      </w:r>
      <w:r w:rsidRPr="000961D3">
        <w:rPr>
          <w:b w:val="0"/>
          <w:color w:val="000000"/>
          <w:sz w:val="28"/>
          <w:szCs w:val="28"/>
        </w:rPr>
        <w:t>л</w:t>
      </w:r>
      <w:r w:rsidRPr="000961D3">
        <w:rPr>
          <w:b w:val="0"/>
          <w:color w:val="000000"/>
          <w:sz w:val="28"/>
          <w:szCs w:val="28"/>
        </w:rPr>
        <w:t>терской служ</w:t>
      </w:r>
      <w:r w:rsidRPr="000961D3">
        <w:rPr>
          <w:b w:val="0"/>
          <w:color w:val="000000"/>
          <w:sz w:val="28"/>
          <w:szCs w:val="28"/>
        </w:rPr>
        <w:softHyphen/>
        <w:t>бой с использованием инвентарных карточек учета основных средств (форма № ОС-6).</w:t>
      </w:r>
      <w:r w:rsidRPr="000961D3">
        <w:rPr>
          <w:b w:val="0"/>
          <w:sz w:val="28"/>
          <w:szCs w:val="28"/>
        </w:rPr>
        <w:t xml:space="preserve"> Инвентарная карточка применяется для учета наличия объекта основных средств, а также учета движения его внутри организации.  </w:t>
      </w:r>
      <w:r w:rsidRPr="000961D3">
        <w:rPr>
          <w:b w:val="0"/>
          <w:color w:val="000000"/>
          <w:sz w:val="28"/>
          <w:szCs w:val="28"/>
        </w:rPr>
        <w:t>Инвентарная карточка открывается на каждый ин</w:t>
      </w:r>
      <w:r w:rsidRPr="000961D3">
        <w:rPr>
          <w:b w:val="0"/>
          <w:color w:val="000000"/>
          <w:sz w:val="28"/>
          <w:szCs w:val="28"/>
        </w:rPr>
        <w:softHyphen/>
        <w:t>вентарный объект.</w:t>
      </w:r>
      <w:r w:rsidRPr="000961D3">
        <w:rPr>
          <w:b w:val="0"/>
          <w:sz w:val="28"/>
          <w:szCs w:val="28"/>
        </w:rPr>
        <w:t xml:space="preserve">  </w:t>
      </w:r>
      <w:r w:rsidRPr="000961D3">
        <w:rPr>
          <w:b w:val="0"/>
          <w:color w:val="000000"/>
          <w:sz w:val="28"/>
          <w:szCs w:val="28"/>
        </w:rPr>
        <w:t>Заполн</w:t>
      </w:r>
      <w:r w:rsidRPr="000961D3">
        <w:rPr>
          <w:b w:val="0"/>
          <w:color w:val="000000"/>
          <w:sz w:val="28"/>
          <w:szCs w:val="28"/>
        </w:rPr>
        <w:t>е</w:t>
      </w:r>
      <w:r w:rsidRPr="000961D3">
        <w:rPr>
          <w:b w:val="0"/>
          <w:color w:val="000000"/>
          <w:sz w:val="28"/>
          <w:szCs w:val="28"/>
        </w:rPr>
        <w:t>ние инвентарных карточек (инвентарной книги) в ООО «Русь Агро» произв</w:t>
      </w:r>
      <w:r w:rsidRPr="000961D3">
        <w:rPr>
          <w:b w:val="0"/>
          <w:color w:val="000000"/>
          <w:sz w:val="28"/>
          <w:szCs w:val="28"/>
        </w:rPr>
        <w:t>о</w:t>
      </w:r>
      <w:r w:rsidRPr="000961D3">
        <w:rPr>
          <w:b w:val="0"/>
          <w:color w:val="000000"/>
          <w:sz w:val="28"/>
          <w:szCs w:val="28"/>
        </w:rPr>
        <w:t>дится на основе акта (накладной) приемки-передачи основных средств, техн</w:t>
      </w:r>
      <w:r w:rsidRPr="000961D3">
        <w:rPr>
          <w:b w:val="0"/>
          <w:color w:val="000000"/>
          <w:sz w:val="28"/>
          <w:szCs w:val="28"/>
        </w:rPr>
        <w:t>и</w:t>
      </w:r>
      <w:r w:rsidRPr="000961D3">
        <w:rPr>
          <w:b w:val="0"/>
          <w:color w:val="000000"/>
          <w:sz w:val="28"/>
          <w:szCs w:val="28"/>
        </w:rPr>
        <w:t>ческих паспортов и других документов на приобретение, соору</w:t>
      </w:r>
      <w:r w:rsidRPr="000961D3">
        <w:rPr>
          <w:b w:val="0"/>
          <w:color w:val="000000"/>
          <w:sz w:val="28"/>
          <w:szCs w:val="28"/>
        </w:rPr>
        <w:softHyphen/>
        <w:t>жение, перем</w:t>
      </w:r>
      <w:r w:rsidRPr="000961D3">
        <w:rPr>
          <w:b w:val="0"/>
          <w:color w:val="000000"/>
          <w:sz w:val="28"/>
          <w:szCs w:val="28"/>
        </w:rPr>
        <w:t>е</w:t>
      </w:r>
      <w:r w:rsidRPr="000961D3">
        <w:rPr>
          <w:b w:val="0"/>
          <w:color w:val="000000"/>
          <w:sz w:val="28"/>
          <w:szCs w:val="28"/>
        </w:rPr>
        <w:t>щение и списание объектов основных средств.</w:t>
      </w:r>
      <w:r w:rsidRPr="000961D3">
        <w:rPr>
          <w:b w:val="0"/>
          <w:sz w:val="28"/>
          <w:szCs w:val="28"/>
        </w:rPr>
        <w:t xml:space="preserve"> </w:t>
      </w:r>
      <w:r w:rsidRPr="000961D3">
        <w:rPr>
          <w:b w:val="0"/>
          <w:color w:val="000000"/>
          <w:sz w:val="28"/>
          <w:szCs w:val="28"/>
        </w:rPr>
        <w:t>В инвентарных карточках при</w:t>
      </w:r>
      <w:r w:rsidRPr="000961D3">
        <w:rPr>
          <w:b w:val="0"/>
          <w:color w:val="000000"/>
          <w:sz w:val="28"/>
          <w:szCs w:val="28"/>
        </w:rPr>
        <w:softHyphen/>
        <w:t>ведены основные данные по объекту основных средств: срок полезного испол</w:t>
      </w:r>
      <w:r w:rsidRPr="000961D3">
        <w:rPr>
          <w:b w:val="0"/>
          <w:color w:val="000000"/>
          <w:sz w:val="28"/>
          <w:szCs w:val="28"/>
        </w:rPr>
        <w:t>ь</w:t>
      </w:r>
      <w:r w:rsidRPr="000961D3">
        <w:rPr>
          <w:b w:val="0"/>
          <w:color w:val="000000"/>
          <w:sz w:val="28"/>
          <w:szCs w:val="28"/>
        </w:rPr>
        <w:t>зования, способ начисления амортизации, освобождение от на</w:t>
      </w:r>
      <w:r w:rsidRPr="000961D3">
        <w:rPr>
          <w:b w:val="0"/>
          <w:color w:val="000000"/>
          <w:sz w:val="28"/>
          <w:szCs w:val="28"/>
        </w:rPr>
        <w:softHyphen/>
        <w:t>числения аморт</w:t>
      </w:r>
      <w:r w:rsidRPr="000961D3">
        <w:rPr>
          <w:b w:val="0"/>
          <w:color w:val="000000"/>
          <w:sz w:val="28"/>
          <w:szCs w:val="28"/>
        </w:rPr>
        <w:t>и</w:t>
      </w:r>
      <w:r w:rsidRPr="000961D3">
        <w:rPr>
          <w:b w:val="0"/>
          <w:color w:val="000000"/>
          <w:sz w:val="28"/>
          <w:szCs w:val="28"/>
        </w:rPr>
        <w:t>зации (если имеет место), индивидуальные особенно</w:t>
      </w:r>
      <w:r w:rsidRPr="000961D3">
        <w:rPr>
          <w:b w:val="0"/>
          <w:color w:val="000000"/>
          <w:sz w:val="28"/>
          <w:szCs w:val="28"/>
        </w:rPr>
        <w:softHyphen/>
        <w:t>сти объекта (краткая их характеристика). Инвентарные карточки составляются в одном экземпляре и находятся в бухгалтерской службе.</w:t>
      </w:r>
    </w:p>
    <w:p w:rsidR="000961D3" w:rsidRPr="000961D3" w:rsidRDefault="000961D3" w:rsidP="00BA6BEE">
      <w:pPr>
        <w:spacing w:line="360" w:lineRule="auto"/>
        <w:ind w:firstLine="708"/>
        <w:jc w:val="both"/>
        <w:rPr>
          <w:b w:val="0"/>
          <w:sz w:val="28"/>
          <w:szCs w:val="28"/>
        </w:rPr>
      </w:pPr>
      <w:r w:rsidRPr="000961D3">
        <w:rPr>
          <w:b w:val="0"/>
          <w:color w:val="000000"/>
          <w:sz w:val="28"/>
          <w:szCs w:val="28"/>
        </w:rPr>
        <w:t>В данной организации на основные средства, принятые в аренду, для осуществления забалансового учета указанных объектов в бухгалтерской слу</w:t>
      </w:r>
      <w:r w:rsidRPr="000961D3">
        <w:rPr>
          <w:b w:val="0"/>
          <w:color w:val="000000"/>
          <w:sz w:val="28"/>
          <w:szCs w:val="28"/>
        </w:rPr>
        <w:t>ж</w:t>
      </w:r>
      <w:r w:rsidRPr="000961D3">
        <w:rPr>
          <w:b w:val="0"/>
          <w:color w:val="000000"/>
          <w:sz w:val="28"/>
          <w:szCs w:val="28"/>
        </w:rPr>
        <w:t>бе ор</w:t>
      </w:r>
      <w:r w:rsidRPr="000961D3">
        <w:rPr>
          <w:b w:val="0"/>
          <w:color w:val="000000"/>
          <w:sz w:val="28"/>
          <w:szCs w:val="28"/>
        </w:rPr>
        <w:softHyphen/>
        <w:t>ганизации-арендатора также открываются инвентарные карточки.</w:t>
      </w:r>
    </w:p>
    <w:p w:rsidR="000961D3" w:rsidRPr="000961D3" w:rsidRDefault="000961D3" w:rsidP="00BA6BEE">
      <w:pPr>
        <w:autoSpaceDE w:val="0"/>
        <w:autoSpaceDN w:val="0"/>
        <w:adjustRightInd w:val="0"/>
        <w:spacing w:line="360" w:lineRule="auto"/>
        <w:ind w:firstLine="708"/>
        <w:jc w:val="both"/>
        <w:rPr>
          <w:b w:val="0"/>
          <w:sz w:val="28"/>
          <w:szCs w:val="28"/>
        </w:rPr>
      </w:pPr>
      <w:r w:rsidRPr="000961D3">
        <w:rPr>
          <w:b w:val="0"/>
          <w:sz w:val="28"/>
          <w:szCs w:val="28"/>
        </w:rPr>
        <w:t>Оформление сдачи-приема отремонтированных и реконструированных объектов в ООО «Русь Агро» осуществляется на основании акт приема-передачи отремонтированных и реконструированных объектов (форма № ОС-3). В акте указываются наименован</w:t>
      </w:r>
      <w:r w:rsidRPr="000961D3">
        <w:rPr>
          <w:rFonts w:eastAsiaTheme="minorHAnsi"/>
          <w:b w:val="0"/>
          <w:sz w:val="28"/>
          <w:szCs w:val="28"/>
          <w:lang w:eastAsia="en-US"/>
        </w:rPr>
        <w:t>ие объекта, ремонт или реконструкция, с</w:t>
      </w:r>
      <w:r w:rsidRPr="000961D3">
        <w:rPr>
          <w:rFonts w:eastAsiaTheme="minorHAnsi"/>
          <w:b w:val="0"/>
          <w:sz w:val="28"/>
          <w:szCs w:val="28"/>
          <w:lang w:eastAsia="en-US"/>
        </w:rPr>
        <w:t>о</w:t>
      </w:r>
      <w:r w:rsidRPr="000961D3">
        <w:rPr>
          <w:rFonts w:eastAsiaTheme="minorHAnsi"/>
          <w:b w:val="0"/>
          <w:sz w:val="28"/>
          <w:szCs w:val="28"/>
          <w:lang w:eastAsia="en-US"/>
        </w:rPr>
        <w:t xml:space="preserve">держание и сроки сдачи выполненных работ. </w:t>
      </w:r>
      <w:r w:rsidRPr="000961D3">
        <w:rPr>
          <w:b w:val="0"/>
          <w:sz w:val="28"/>
          <w:szCs w:val="28"/>
        </w:rPr>
        <w:t>Подписывается членами при</w:t>
      </w:r>
      <w:r w:rsidRPr="000961D3">
        <w:rPr>
          <w:b w:val="0"/>
          <w:sz w:val="28"/>
          <w:szCs w:val="28"/>
        </w:rPr>
        <w:t>е</w:t>
      </w:r>
      <w:r w:rsidRPr="000961D3">
        <w:rPr>
          <w:b w:val="0"/>
          <w:sz w:val="28"/>
          <w:szCs w:val="28"/>
        </w:rPr>
        <w:t>мочной комиссии или лицом, уполномоченным на приемку объектов основных средств, а также представителем организации (структурного подразделения), проводившей ремонт, реконструкцию, модернизацию. Утверждается руковод</w:t>
      </w:r>
      <w:r w:rsidRPr="000961D3">
        <w:rPr>
          <w:b w:val="0"/>
          <w:sz w:val="28"/>
          <w:szCs w:val="28"/>
        </w:rPr>
        <w:t>и</w:t>
      </w:r>
      <w:r w:rsidRPr="000961D3">
        <w:rPr>
          <w:b w:val="0"/>
          <w:sz w:val="28"/>
          <w:szCs w:val="28"/>
        </w:rPr>
        <w:t>телем организации или уполномоченным им лицом и сдается в бухгалтерию.</w:t>
      </w:r>
      <w:r w:rsidRPr="000961D3">
        <w:rPr>
          <w:rFonts w:eastAsiaTheme="minorHAnsi"/>
          <w:b w:val="0"/>
          <w:sz w:val="28"/>
          <w:szCs w:val="28"/>
          <w:lang w:eastAsia="en-US"/>
        </w:rPr>
        <w:t xml:space="preserve"> Регистры, составляемые на основании документа: инвентарные карточки фо</w:t>
      </w:r>
      <w:r w:rsidRPr="000961D3">
        <w:rPr>
          <w:rFonts w:eastAsiaTheme="minorHAnsi"/>
          <w:b w:val="0"/>
          <w:sz w:val="28"/>
          <w:szCs w:val="28"/>
          <w:lang w:eastAsia="en-US"/>
        </w:rPr>
        <w:t>р</w:t>
      </w:r>
      <w:r w:rsidRPr="000961D3">
        <w:rPr>
          <w:rFonts w:eastAsiaTheme="minorHAnsi"/>
          <w:b w:val="0"/>
          <w:sz w:val="28"/>
          <w:szCs w:val="28"/>
          <w:lang w:eastAsia="en-US"/>
        </w:rPr>
        <w:t>мы № ОС-6, ОС-7, технический паспорт.</w:t>
      </w:r>
      <w:r w:rsidRPr="000961D3">
        <w:rPr>
          <w:b w:val="0"/>
          <w:sz w:val="28"/>
          <w:szCs w:val="28"/>
        </w:rPr>
        <w:t xml:space="preserve"> Если ремонт, реконструкцию и м</w:t>
      </w:r>
      <w:r w:rsidRPr="000961D3">
        <w:rPr>
          <w:b w:val="0"/>
          <w:sz w:val="28"/>
          <w:szCs w:val="28"/>
        </w:rPr>
        <w:t>о</w:t>
      </w:r>
      <w:r w:rsidRPr="000961D3">
        <w:rPr>
          <w:b w:val="0"/>
          <w:sz w:val="28"/>
          <w:szCs w:val="28"/>
        </w:rPr>
        <w:t>дернизацию выполняет сторонняя организация, акт составляется в двух экзе</w:t>
      </w:r>
      <w:r w:rsidRPr="000961D3">
        <w:rPr>
          <w:b w:val="0"/>
          <w:sz w:val="28"/>
          <w:szCs w:val="28"/>
        </w:rPr>
        <w:t>м</w:t>
      </w:r>
      <w:r w:rsidRPr="000961D3">
        <w:rPr>
          <w:b w:val="0"/>
          <w:sz w:val="28"/>
          <w:szCs w:val="28"/>
        </w:rPr>
        <w:t>плярах. Первый экземпляр остается в организации, второй экземпляр передае</w:t>
      </w:r>
      <w:r w:rsidRPr="000961D3">
        <w:rPr>
          <w:b w:val="0"/>
          <w:sz w:val="28"/>
          <w:szCs w:val="28"/>
        </w:rPr>
        <w:t>т</w:t>
      </w:r>
      <w:r w:rsidRPr="000961D3">
        <w:rPr>
          <w:b w:val="0"/>
          <w:sz w:val="28"/>
          <w:szCs w:val="28"/>
        </w:rPr>
        <w:t>ся организации, проводившей ремонт, реконструкцию, модернизацию.</w:t>
      </w:r>
    </w:p>
    <w:p w:rsidR="000961D3" w:rsidRPr="000961D3" w:rsidRDefault="000961D3" w:rsidP="00BA6BEE">
      <w:pPr>
        <w:spacing w:line="360" w:lineRule="auto"/>
        <w:ind w:firstLine="708"/>
        <w:jc w:val="both"/>
        <w:rPr>
          <w:rFonts w:eastAsiaTheme="minorHAnsi"/>
          <w:b w:val="0"/>
          <w:sz w:val="28"/>
          <w:szCs w:val="28"/>
          <w:lang w:eastAsia="en-US"/>
        </w:rPr>
      </w:pPr>
      <w:r w:rsidRPr="000961D3">
        <w:rPr>
          <w:rFonts w:eastAsiaTheme="minorHAnsi"/>
          <w:b w:val="0"/>
          <w:sz w:val="28"/>
          <w:szCs w:val="28"/>
          <w:lang w:eastAsia="en-US"/>
        </w:rPr>
        <w:t xml:space="preserve">Выбытия зданий и сооружений при их ликвидации в ООО «Русь Агро» оформляется на основании акта на списание зданий и сооружений (форма № ОС-4). В данной форме указывается наименование объекта, год постройки и введение в эксплуатацию, техническая характеристика и причины ликвидации, материалы, полученные от разборки. </w:t>
      </w:r>
    </w:p>
    <w:p w:rsidR="000961D3" w:rsidRPr="000961D3" w:rsidRDefault="000961D3" w:rsidP="00BA6BEE">
      <w:pPr>
        <w:autoSpaceDE w:val="0"/>
        <w:autoSpaceDN w:val="0"/>
        <w:adjustRightInd w:val="0"/>
        <w:spacing w:line="360" w:lineRule="auto"/>
        <w:ind w:firstLine="708"/>
        <w:jc w:val="both"/>
        <w:rPr>
          <w:rFonts w:eastAsiaTheme="minorHAnsi"/>
          <w:b w:val="0"/>
          <w:sz w:val="28"/>
          <w:szCs w:val="28"/>
          <w:lang w:eastAsia="en-US"/>
        </w:rPr>
      </w:pPr>
      <w:r w:rsidRPr="000961D3">
        <w:rPr>
          <w:rFonts w:eastAsiaTheme="minorHAnsi"/>
          <w:b w:val="0"/>
          <w:sz w:val="28"/>
          <w:szCs w:val="28"/>
          <w:lang w:eastAsia="en-US"/>
        </w:rPr>
        <w:t>По мере выявления машин, оборудования и транспортных средств, н</w:t>
      </w:r>
      <w:r w:rsidRPr="000961D3">
        <w:rPr>
          <w:rFonts w:eastAsiaTheme="minorHAnsi"/>
          <w:b w:val="0"/>
          <w:sz w:val="28"/>
          <w:szCs w:val="28"/>
          <w:lang w:eastAsia="en-US"/>
        </w:rPr>
        <w:t>е</w:t>
      </w:r>
      <w:r w:rsidRPr="000961D3">
        <w:rPr>
          <w:rFonts w:eastAsiaTheme="minorHAnsi"/>
          <w:b w:val="0"/>
          <w:sz w:val="28"/>
          <w:szCs w:val="28"/>
          <w:lang w:eastAsia="en-US"/>
        </w:rPr>
        <w:t>пригодных к дальнейшему использованию в организации оформляется акт на списание</w:t>
      </w:r>
      <w:r w:rsidRPr="000961D3">
        <w:rPr>
          <w:b w:val="0"/>
          <w:sz w:val="28"/>
          <w:szCs w:val="28"/>
        </w:rPr>
        <w:t xml:space="preserve">  </w:t>
      </w:r>
      <w:r w:rsidRPr="000961D3">
        <w:rPr>
          <w:rFonts w:eastAsiaTheme="minorHAnsi"/>
          <w:b w:val="0"/>
          <w:sz w:val="28"/>
          <w:szCs w:val="28"/>
          <w:lang w:eastAsia="en-US"/>
        </w:rPr>
        <w:t xml:space="preserve">машин, оборудования и транспортных средств </w:t>
      </w:r>
      <w:r w:rsidRPr="000961D3">
        <w:rPr>
          <w:b w:val="0"/>
          <w:sz w:val="28"/>
          <w:szCs w:val="28"/>
        </w:rPr>
        <w:t xml:space="preserve">по форме № ОС-4а. </w:t>
      </w:r>
      <w:r w:rsidRPr="000961D3">
        <w:rPr>
          <w:rFonts w:eastAsiaTheme="minorHAnsi"/>
          <w:b w:val="0"/>
          <w:sz w:val="28"/>
          <w:szCs w:val="28"/>
          <w:lang w:eastAsia="en-US"/>
        </w:rPr>
        <w:t>В акте указывается наименование объекта, техническая характеристика, объем выполненных работ за период эксплуатации и после последнего ремонта, з</w:t>
      </w:r>
      <w:r w:rsidRPr="000961D3">
        <w:rPr>
          <w:rFonts w:eastAsiaTheme="minorHAnsi"/>
          <w:b w:val="0"/>
          <w:sz w:val="28"/>
          <w:szCs w:val="28"/>
          <w:lang w:eastAsia="en-US"/>
        </w:rPr>
        <w:t>а</w:t>
      </w:r>
      <w:r w:rsidRPr="000961D3">
        <w:rPr>
          <w:rFonts w:eastAsiaTheme="minorHAnsi"/>
          <w:b w:val="0"/>
          <w:sz w:val="28"/>
          <w:szCs w:val="28"/>
          <w:lang w:eastAsia="en-US"/>
        </w:rPr>
        <w:t xml:space="preserve">ключение комиссии о причинах списания объекта. </w:t>
      </w:r>
    </w:p>
    <w:p w:rsidR="000961D3" w:rsidRPr="000961D3" w:rsidRDefault="000961D3" w:rsidP="00BA6BEE">
      <w:pPr>
        <w:autoSpaceDE w:val="0"/>
        <w:autoSpaceDN w:val="0"/>
        <w:adjustRightInd w:val="0"/>
        <w:spacing w:line="360" w:lineRule="auto"/>
        <w:ind w:firstLine="708"/>
        <w:jc w:val="both"/>
        <w:rPr>
          <w:b w:val="0"/>
          <w:sz w:val="28"/>
          <w:szCs w:val="28"/>
        </w:rPr>
      </w:pPr>
      <w:r w:rsidRPr="000961D3">
        <w:rPr>
          <w:rFonts w:eastAsiaTheme="minorHAnsi"/>
          <w:b w:val="0"/>
          <w:sz w:val="28"/>
          <w:szCs w:val="28"/>
          <w:lang w:eastAsia="en-US"/>
        </w:rPr>
        <w:t>Акты с</w:t>
      </w:r>
      <w:r w:rsidRPr="000961D3">
        <w:rPr>
          <w:b w:val="0"/>
          <w:sz w:val="28"/>
          <w:szCs w:val="28"/>
        </w:rPr>
        <w:t>оставляются в двух экземплярах, подписываются членами коми</w:t>
      </w:r>
      <w:r w:rsidRPr="000961D3">
        <w:rPr>
          <w:b w:val="0"/>
          <w:sz w:val="28"/>
          <w:szCs w:val="28"/>
        </w:rPr>
        <w:t>с</w:t>
      </w:r>
      <w:r w:rsidRPr="000961D3">
        <w:rPr>
          <w:b w:val="0"/>
          <w:sz w:val="28"/>
          <w:szCs w:val="28"/>
        </w:rPr>
        <w:t>сии, назначенной руководителем организации, утверждаются руководителем или уполномоченным им лицом. Первый экземпляр передается в бухгалтерию, второй – остается у лица, ответственного за сохранность объектов основных средств, и является основанием для сдачи на склад и реализации материальных ценностей и металлолома, оставшихся в результате списания.</w:t>
      </w:r>
    </w:p>
    <w:p w:rsidR="000961D3" w:rsidRPr="000961D3" w:rsidRDefault="000961D3" w:rsidP="00BA6BEE">
      <w:pPr>
        <w:autoSpaceDE w:val="0"/>
        <w:autoSpaceDN w:val="0"/>
        <w:adjustRightInd w:val="0"/>
        <w:spacing w:line="360" w:lineRule="auto"/>
        <w:ind w:firstLine="708"/>
        <w:jc w:val="both"/>
        <w:rPr>
          <w:b w:val="0"/>
          <w:sz w:val="28"/>
          <w:szCs w:val="28"/>
        </w:rPr>
      </w:pPr>
      <w:r w:rsidRPr="000961D3">
        <w:rPr>
          <w:b w:val="0"/>
          <w:sz w:val="28"/>
          <w:szCs w:val="28"/>
        </w:rPr>
        <w:t>В случае списания автотранспортного средства в бухгалтерию ООО «Русь Агро»  вместе с актом также передается документ, подтверждающий снятие его с учета в Государственной инспекции безопасности дорожного движения М</w:t>
      </w:r>
      <w:r w:rsidRPr="000961D3">
        <w:rPr>
          <w:b w:val="0"/>
          <w:sz w:val="28"/>
          <w:szCs w:val="28"/>
        </w:rPr>
        <w:t>и</w:t>
      </w:r>
      <w:r w:rsidRPr="000961D3">
        <w:rPr>
          <w:b w:val="0"/>
          <w:sz w:val="28"/>
          <w:szCs w:val="28"/>
        </w:rPr>
        <w:t>нистерства внутренних дел Российской Федерации (Госавтоинспекции).</w:t>
      </w:r>
    </w:p>
    <w:p w:rsidR="000961D3" w:rsidRPr="000961D3" w:rsidRDefault="000961D3" w:rsidP="000961D3">
      <w:pPr>
        <w:spacing w:line="360" w:lineRule="auto"/>
        <w:jc w:val="both"/>
        <w:rPr>
          <w:rFonts w:eastAsiaTheme="minorHAnsi"/>
          <w:b w:val="0"/>
          <w:sz w:val="28"/>
          <w:szCs w:val="28"/>
          <w:lang w:eastAsia="en-US"/>
        </w:rPr>
      </w:pPr>
      <w:r w:rsidRPr="000961D3">
        <w:rPr>
          <w:rFonts w:eastAsiaTheme="minorHAnsi"/>
          <w:b w:val="0"/>
          <w:sz w:val="28"/>
          <w:szCs w:val="28"/>
          <w:lang w:eastAsia="en-US"/>
        </w:rPr>
        <w:t>При выявлении животных, утративших хозяйственно-полезные качества, в ООО «Русь Агро» оформляется акт на выбраковку животных из основного ст</w:t>
      </w:r>
      <w:r w:rsidRPr="000961D3">
        <w:rPr>
          <w:rFonts w:eastAsiaTheme="minorHAnsi"/>
          <w:b w:val="0"/>
          <w:sz w:val="28"/>
          <w:szCs w:val="28"/>
          <w:lang w:eastAsia="en-US"/>
        </w:rPr>
        <w:t>а</w:t>
      </w:r>
      <w:r w:rsidRPr="000961D3">
        <w:rPr>
          <w:rFonts w:eastAsiaTheme="minorHAnsi"/>
          <w:b w:val="0"/>
          <w:sz w:val="28"/>
          <w:szCs w:val="28"/>
          <w:lang w:eastAsia="en-US"/>
        </w:rPr>
        <w:t>да (форма № 406-АПК). В акте указывается вид животного, кличка, инвента</w:t>
      </w:r>
      <w:r w:rsidRPr="000961D3">
        <w:rPr>
          <w:rFonts w:eastAsiaTheme="minorHAnsi"/>
          <w:b w:val="0"/>
          <w:sz w:val="28"/>
          <w:szCs w:val="28"/>
          <w:lang w:eastAsia="en-US"/>
        </w:rPr>
        <w:t>р</w:t>
      </w:r>
      <w:r w:rsidRPr="000961D3">
        <w:rPr>
          <w:rFonts w:eastAsiaTheme="minorHAnsi"/>
          <w:b w:val="0"/>
          <w:sz w:val="28"/>
          <w:szCs w:val="28"/>
          <w:lang w:eastAsia="en-US"/>
        </w:rPr>
        <w:t>ный номер, вес, причины выбраковки, при убое животных – наименование пр</w:t>
      </w:r>
      <w:r w:rsidRPr="000961D3">
        <w:rPr>
          <w:rFonts w:eastAsiaTheme="minorHAnsi"/>
          <w:b w:val="0"/>
          <w:sz w:val="28"/>
          <w:szCs w:val="28"/>
          <w:lang w:eastAsia="en-US"/>
        </w:rPr>
        <w:t>о</w:t>
      </w:r>
      <w:r w:rsidRPr="000961D3">
        <w:rPr>
          <w:rFonts w:eastAsiaTheme="minorHAnsi"/>
          <w:b w:val="0"/>
          <w:sz w:val="28"/>
          <w:szCs w:val="28"/>
          <w:lang w:eastAsia="en-US"/>
        </w:rPr>
        <w:t>дуктов. Регистры, составляемые на основании документа: инвентарные карто</w:t>
      </w:r>
      <w:r w:rsidRPr="000961D3">
        <w:rPr>
          <w:rFonts w:eastAsiaTheme="minorHAnsi"/>
          <w:b w:val="0"/>
          <w:sz w:val="28"/>
          <w:szCs w:val="28"/>
          <w:lang w:eastAsia="en-US"/>
        </w:rPr>
        <w:t>ч</w:t>
      </w:r>
      <w:r w:rsidRPr="000961D3">
        <w:rPr>
          <w:rFonts w:eastAsiaTheme="minorHAnsi"/>
          <w:b w:val="0"/>
          <w:sz w:val="28"/>
          <w:szCs w:val="28"/>
          <w:lang w:eastAsia="en-US"/>
        </w:rPr>
        <w:t>ки ОС-9, ОС-13, книга ф. №34, отчет ф. №100, журнал-ордер № 9.</w:t>
      </w:r>
    </w:p>
    <w:p w:rsidR="000961D3" w:rsidRPr="000961D3" w:rsidRDefault="000961D3" w:rsidP="00BA6BEE">
      <w:pPr>
        <w:spacing w:line="360" w:lineRule="auto"/>
        <w:ind w:firstLine="708"/>
        <w:jc w:val="both"/>
        <w:rPr>
          <w:rFonts w:eastAsiaTheme="minorHAnsi"/>
          <w:b w:val="0"/>
          <w:sz w:val="28"/>
          <w:szCs w:val="28"/>
          <w:lang w:eastAsia="en-US"/>
        </w:rPr>
      </w:pPr>
      <w:r w:rsidRPr="000961D3">
        <w:rPr>
          <w:rFonts w:eastAsiaTheme="minorHAnsi"/>
          <w:b w:val="0"/>
          <w:sz w:val="28"/>
          <w:szCs w:val="28"/>
          <w:lang w:eastAsia="en-US"/>
        </w:rPr>
        <w:t>Все выше перечисленные документы составляются комиссией и подп</w:t>
      </w:r>
      <w:r w:rsidRPr="000961D3">
        <w:rPr>
          <w:rFonts w:eastAsiaTheme="minorHAnsi"/>
          <w:b w:val="0"/>
          <w:sz w:val="28"/>
          <w:szCs w:val="28"/>
          <w:lang w:eastAsia="en-US"/>
        </w:rPr>
        <w:t>и</w:t>
      </w:r>
      <w:r w:rsidRPr="000961D3">
        <w:rPr>
          <w:rFonts w:eastAsiaTheme="minorHAnsi"/>
          <w:b w:val="0"/>
          <w:sz w:val="28"/>
          <w:szCs w:val="28"/>
          <w:lang w:eastAsia="en-US"/>
        </w:rPr>
        <w:t>сываются главным бухгалтером, руководителем предприятия и членами коми</w:t>
      </w:r>
      <w:r w:rsidRPr="000961D3">
        <w:rPr>
          <w:rFonts w:eastAsiaTheme="minorHAnsi"/>
          <w:b w:val="0"/>
          <w:sz w:val="28"/>
          <w:szCs w:val="28"/>
          <w:lang w:eastAsia="en-US"/>
        </w:rPr>
        <w:t>с</w:t>
      </w:r>
      <w:r w:rsidRPr="000961D3">
        <w:rPr>
          <w:rFonts w:eastAsiaTheme="minorHAnsi"/>
          <w:b w:val="0"/>
          <w:sz w:val="28"/>
          <w:szCs w:val="28"/>
          <w:lang w:eastAsia="en-US"/>
        </w:rPr>
        <w:t>сии и предоставляются в бухгалтерию на следующий день после оформления документа.</w:t>
      </w:r>
    </w:p>
    <w:p w:rsidR="000961D3" w:rsidRPr="000961D3" w:rsidRDefault="000961D3" w:rsidP="00BA6BEE">
      <w:pPr>
        <w:spacing w:line="360" w:lineRule="auto"/>
        <w:ind w:firstLine="708"/>
        <w:jc w:val="both"/>
        <w:rPr>
          <w:rFonts w:eastAsiaTheme="minorHAnsi"/>
          <w:b w:val="0"/>
          <w:sz w:val="28"/>
          <w:szCs w:val="28"/>
          <w:lang w:eastAsia="en-US"/>
        </w:rPr>
      </w:pPr>
      <w:r w:rsidRPr="000961D3">
        <w:rPr>
          <w:rFonts w:eastAsiaTheme="minorHAnsi"/>
          <w:b w:val="0"/>
          <w:sz w:val="28"/>
          <w:szCs w:val="28"/>
          <w:lang w:eastAsia="en-US"/>
        </w:rPr>
        <w:t>Определение суммы амортизации за месяц и ее распределение по объе</w:t>
      </w:r>
      <w:r w:rsidRPr="000961D3">
        <w:rPr>
          <w:rFonts w:eastAsiaTheme="minorHAnsi"/>
          <w:b w:val="0"/>
          <w:sz w:val="28"/>
          <w:szCs w:val="28"/>
          <w:lang w:eastAsia="en-US"/>
        </w:rPr>
        <w:t>к</w:t>
      </w:r>
      <w:r w:rsidRPr="000961D3">
        <w:rPr>
          <w:rFonts w:eastAsiaTheme="minorHAnsi"/>
          <w:b w:val="0"/>
          <w:sz w:val="28"/>
          <w:szCs w:val="28"/>
          <w:lang w:eastAsia="en-US"/>
        </w:rPr>
        <w:t>там учета в данной организации происходит на основании ведомости начисл</w:t>
      </w:r>
      <w:r w:rsidRPr="000961D3">
        <w:rPr>
          <w:rFonts w:eastAsiaTheme="minorHAnsi"/>
          <w:b w:val="0"/>
          <w:sz w:val="28"/>
          <w:szCs w:val="28"/>
          <w:lang w:eastAsia="en-US"/>
        </w:rPr>
        <w:t>е</w:t>
      </w:r>
      <w:r w:rsidRPr="000961D3">
        <w:rPr>
          <w:rFonts w:eastAsiaTheme="minorHAnsi"/>
          <w:b w:val="0"/>
          <w:sz w:val="28"/>
          <w:szCs w:val="28"/>
          <w:lang w:eastAsia="en-US"/>
        </w:rPr>
        <w:t xml:space="preserve">ния амортизационных отчислений (форма №  </w:t>
      </w:r>
      <w:r w:rsidRPr="000961D3">
        <w:rPr>
          <w:rFonts w:eastAsiaTheme="minorHAnsi"/>
          <w:b w:val="0"/>
          <w:sz w:val="28"/>
          <w:szCs w:val="28"/>
          <w:lang w:val="en-US" w:eastAsia="en-US"/>
        </w:rPr>
        <w:t>B</w:t>
      </w:r>
      <w:r w:rsidRPr="000961D3">
        <w:rPr>
          <w:rFonts w:eastAsiaTheme="minorHAnsi"/>
          <w:b w:val="0"/>
          <w:sz w:val="28"/>
          <w:szCs w:val="28"/>
          <w:lang w:eastAsia="en-US"/>
        </w:rPr>
        <w:t>-1). Ведомость составляется третьего числа после отчетного месяца бухгалтером по учету товароматериал</w:t>
      </w:r>
      <w:r w:rsidRPr="000961D3">
        <w:rPr>
          <w:rFonts w:eastAsiaTheme="minorHAnsi"/>
          <w:b w:val="0"/>
          <w:sz w:val="28"/>
          <w:szCs w:val="28"/>
          <w:lang w:eastAsia="en-US"/>
        </w:rPr>
        <w:t>ь</w:t>
      </w:r>
      <w:r w:rsidRPr="000961D3">
        <w:rPr>
          <w:rFonts w:eastAsiaTheme="minorHAnsi"/>
          <w:b w:val="0"/>
          <w:sz w:val="28"/>
          <w:szCs w:val="28"/>
          <w:lang w:eastAsia="en-US"/>
        </w:rPr>
        <w:t>ных ценностей. В ней указывается сумма амортизационных отчислений по всем видам основных средств, с учетом поступивших и выбывших, распределяется на объекты учета по шифрам корреспондирующих счетов.</w:t>
      </w:r>
    </w:p>
    <w:p w:rsidR="000961D3" w:rsidRPr="000961D3" w:rsidRDefault="000961D3" w:rsidP="00BA6BEE">
      <w:pPr>
        <w:spacing w:line="360" w:lineRule="auto"/>
        <w:ind w:firstLine="708"/>
        <w:jc w:val="both"/>
        <w:rPr>
          <w:rFonts w:eastAsia="Calibri"/>
          <w:b w:val="0"/>
          <w:snapToGrid w:val="0"/>
          <w:sz w:val="28"/>
          <w:szCs w:val="28"/>
          <w:lang w:eastAsia="en-US"/>
        </w:rPr>
      </w:pPr>
      <w:r w:rsidRPr="000961D3">
        <w:rPr>
          <w:rFonts w:eastAsia="Calibri"/>
          <w:b w:val="0"/>
          <w:snapToGrid w:val="0"/>
          <w:sz w:val="28"/>
          <w:szCs w:val="28"/>
          <w:lang w:eastAsia="en-US"/>
        </w:rPr>
        <w:t>Таким образом, любая операция по движению объектов основных средств оформляется соответствующим первичным документом, организация также может использовать унифицированные формы первичных документов, утве</w:t>
      </w:r>
      <w:r w:rsidRPr="000961D3">
        <w:rPr>
          <w:rFonts w:eastAsia="Calibri"/>
          <w:b w:val="0"/>
          <w:snapToGrid w:val="0"/>
          <w:sz w:val="28"/>
          <w:szCs w:val="28"/>
          <w:lang w:eastAsia="en-US"/>
        </w:rPr>
        <w:t>р</w:t>
      </w:r>
      <w:r w:rsidRPr="000961D3">
        <w:rPr>
          <w:rFonts w:eastAsia="Calibri"/>
          <w:b w:val="0"/>
          <w:snapToGrid w:val="0"/>
          <w:sz w:val="28"/>
          <w:szCs w:val="28"/>
          <w:lang w:eastAsia="en-US"/>
        </w:rPr>
        <w:t>жденные Госкомстатом или разработать самостоятельно формы первичной д</w:t>
      </w:r>
      <w:r w:rsidRPr="000961D3">
        <w:rPr>
          <w:rFonts w:eastAsia="Calibri"/>
          <w:b w:val="0"/>
          <w:snapToGrid w:val="0"/>
          <w:sz w:val="28"/>
          <w:szCs w:val="28"/>
          <w:lang w:eastAsia="en-US"/>
        </w:rPr>
        <w:t>о</w:t>
      </w:r>
      <w:r w:rsidRPr="000961D3">
        <w:rPr>
          <w:rFonts w:eastAsia="Calibri"/>
          <w:b w:val="0"/>
          <w:snapToGrid w:val="0"/>
          <w:sz w:val="28"/>
          <w:szCs w:val="28"/>
          <w:lang w:eastAsia="en-US"/>
        </w:rPr>
        <w:t xml:space="preserve">кументации, подходящие под особенности деятельности организации. </w:t>
      </w:r>
    </w:p>
    <w:p w:rsidR="000961D3" w:rsidRPr="000961D3" w:rsidRDefault="000961D3" w:rsidP="000961D3">
      <w:pPr>
        <w:spacing w:line="360" w:lineRule="auto"/>
        <w:jc w:val="both"/>
        <w:rPr>
          <w:rFonts w:eastAsiaTheme="minorHAnsi"/>
          <w:b w:val="0"/>
          <w:sz w:val="28"/>
          <w:szCs w:val="28"/>
          <w:lang w:eastAsia="en-US"/>
        </w:rPr>
      </w:pPr>
    </w:p>
    <w:p w:rsidR="000961D3" w:rsidRPr="000961D3" w:rsidRDefault="009740AB" w:rsidP="009740AB">
      <w:pPr>
        <w:spacing w:after="200" w:line="360" w:lineRule="auto"/>
        <w:contextualSpacing/>
        <w:jc w:val="center"/>
        <w:rPr>
          <w:rFonts w:eastAsiaTheme="minorHAnsi"/>
          <w:sz w:val="28"/>
          <w:szCs w:val="28"/>
          <w:lang w:eastAsia="en-US"/>
        </w:rPr>
      </w:pPr>
      <w:r>
        <w:rPr>
          <w:rFonts w:eastAsiaTheme="minorHAnsi"/>
          <w:sz w:val="28"/>
          <w:szCs w:val="28"/>
          <w:lang w:eastAsia="en-US"/>
        </w:rPr>
        <w:t xml:space="preserve">3.3 </w:t>
      </w:r>
      <w:r w:rsidR="000961D3" w:rsidRPr="000961D3">
        <w:rPr>
          <w:rFonts w:eastAsiaTheme="minorHAnsi"/>
          <w:sz w:val="28"/>
          <w:szCs w:val="28"/>
          <w:lang w:eastAsia="en-US"/>
        </w:rPr>
        <w:t>Организация и методика аналитического и синтетического учета о</w:t>
      </w:r>
      <w:r w:rsidR="000961D3" w:rsidRPr="000961D3">
        <w:rPr>
          <w:rFonts w:eastAsiaTheme="minorHAnsi"/>
          <w:sz w:val="28"/>
          <w:szCs w:val="28"/>
          <w:lang w:eastAsia="en-US"/>
        </w:rPr>
        <w:t>с</w:t>
      </w:r>
      <w:r w:rsidR="000961D3" w:rsidRPr="000961D3">
        <w:rPr>
          <w:rFonts w:eastAsiaTheme="minorHAnsi"/>
          <w:sz w:val="28"/>
          <w:szCs w:val="28"/>
          <w:lang w:eastAsia="en-US"/>
        </w:rPr>
        <w:t>новных средств</w:t>
      </w:r>
    </w:p>
    <w:p w:rsidR="000961D3" w:rsidRPr="000961D3" w:rsidRDefault="000961D3" w:rsidP="00BA6BEE">
      <w:pPr>
        <w:spacing w:line="360" w:lineRule="auto"/>
        <w:ind w:firstLine="708"/>
        <w:jc w:val="both"/>
        <w:rPr>
          <w:b w:val="0"/>
          <w:bCs/>
          <w:sz w:val="28"/>
          <w:szCs w:val="28"/>
        </w:rPr>
      </w:pPr>
      <w:r w:rsidRPr="000961D3">
        <w:rPr>
          <w:b w:val="0"/>
          <w:bCs/>
          <w:sz w:val="28"/>
          <w:szCs w:val="28"/>
        </w:rPr>
        <w:t>Аналитический учет основных средств в ООО «Русь Агро» ведется для обеспечения контроля за их сохранностью. Единицей аналитического учета о</w:t>
      </w:r>
      <w:r w:rsidRPr="000961D3">
        <w:rPr>
          <w:b w:val="0"/>
          <w:bCs/>
          <w:sz w:val="28"/>
          <w:szCs w:val="28"/>
        </w:rPr>
        <w:t>с</w:t>
      </w:r>
      <w:r w:rsidRPr="000961D3">
        <w:rPr>
          <w:b w:val="0"/>
          <w:bCs/>
          <w:sz w:val="28"/>
          <w:szCs w:val="28"/>
        </w:rPr>
        <w:t>новных средств является инвентарный</w:t>
      </w:r>
      <w:r w:rsidRPr="000961D3">
        <w:rPr>
          <w:b w:val="0"/>
          <w:bCs/>
          <w:sz w:val="28"/>
          <w:szCs w:val="28"/>
          <w:vertAlign w:val="superscript"/>
        </w:rPr>
        <w:t xml:space="preserve"> </w:t>
      </w:r>
      <w:r w:rsidRPr="000961D3">
        <w:rPr>
          <w:b w:val="0"/>
          <w:bCs/>
          <w:sz w:val="28"/>
          <w:szCs w:val="28"/>
        </w:rPr>
        <w:t>объект, которым признается:</w:t>
      </w:r>
    </w:p>
    <w:p w:rsidR="000961D3" w:rsidRPr="000961D3" w:rsidRDefault="000961D3" w:rsidP="00BA6BEE">
      <w:pPr>
        <w:spacing w:line="360" w:lineRule="auto"/>
        <w:ind w:firstLine="708"/>
        <w:jc w:val="both"/>
        <w:rPr>
          <w:b w:val="0"/>
          <w:bCs/>
          <w:sz w:val="28"/>
          <w:szCs w:val="28"/>
        </w:rPr>
      </w:pPr>
      <w:r w:rsidRPr="000961D3">
        <w:rPr>
          <w:b w:val="0"/>
          <w:bCs/>
          <w:sz w:val="28"/>
          <w:szCs w:val="28"/>
        </w:rPr>
        <w:t>- объект со всеми приспособлениями и принадлежностями;</w:t>
      </w:r>
    </w:p>
    <w:p w:rsidR="000961D3" w:rsidRPr="000961D3" w:rsidRDefault="000961D3" w:rsidP="00BA6BEE">
      <w:pPr>
        <w:spacing w:line="360" w:lineRule="auto"/>
        <w:ind w:firstLine="708"/>
        <w:contextualSpacing/>
        <w:jc w:val="both"/>
        <w:rPr>
          <w:b w:val="0"/>
          <w:bCs/>
          <w:sz w:val="28"/>
          <w:szCs w:val="28"/>
        </w:rPr>
      </w:pPr>
      <w:r w:rsidRPr="000961D3">
        <w:rPr>
          <w:b w:val="0"/>
          <w:bCs/>
          <w:sz w:val="28"/>
          <w:szCs w:val="28"/>
        </w:rPr>
        <w:t>- отдельный конструктивно обособленный предмет, предназначенный для выполнения определенных самостоятельных функций;</w:t>
      </w:r>
    </w:p>
    <w:p w:rsidR="000961D3" w:rsidRPr="000961D3" w:rsidRDefault="000961D3" w:rsidP="00BA6BEE">
      <w:pPr>
        <w:spacing w:line="360" w:lineRule="auto"/>
        <w:ind w:firstLine="708"/>
        <w:contextualSpacing/>
        <w:jc w:val="both"/>
        <w:rPr>
          <w:b w:val="0"/>
          <w:bCs/>
          <w:sz w:val="28"/>
          <w:szCs w:val="28"/>
        </w:rPr>
      </w:pPr>
      <w:r w:rsidRPr="000961D3">
        <w:rPr>
          <w:b w:val="0"/>
          <w:bCs/>
          <w:sz w:val="28"/>
          <w:szCs w:val="28"/>
        </w:rPr>
        <w:t>- обособленный комплекс конструктивно сочлененных предметов, пре</w:t>
      </w:r>
      <w:r w:rsidRPr="000961D3">
        <w:rPr>
          <w:b w:val="0"/>
          <w:bCs/>
          <w:sz w:val="28"/>
          <w:szCs w:val="28"/>
        </w:rPr>
        <w:t>д</w:t>
      </w:r>
      <w:r w:rsidRPr="000961D3">
        <w:rPr>
          <w:b w:val="0"/>
          <w:bCs/>
          <w:sz w:val="28"/>
          <w:szCs w:val="28"/>
        </w:rPr>
        <w:t>ставляющих собой единое целое, и предназначенный для выполнения опред</w:t>
      </w:r>
      <w:r w:rsidRPr="000961D3">
        <w:rPr>
          <w:b w:val="0"/>
          <w:bCs/>
          <w:sz w:val="28"/>
          <w:szCs w:val="28"/>
        </w:rPr>
        <w:t>е</w:t>
      </w:r>
      <w:r w:rsidRPr="000961D3">
        <w:rPr>
          <w:b w:val="0"/>
          <w:bCs/>
          <w:sz w:val="28"/>
          <w:szCs w:val="28"/>
        </w:rPr>
        <w:t>ленной работы.</w:t>
      </w:r>
    </w:p>
    <w:p w:rsidR="000961D3" w:rsidRPr="000961D3" w:rsidRDefault="000961D3" w:rsidP="00BA6BEE">
      <w:pPr>
        <w:spacing w:line="360" w:lineRule="auto"/>
        <w:ind w:firstLine="708"/>
        <w:jc w:val="both"/>
        <w:rPr>
          <w:b w:val="0"/>
          <w:bCs/>
          <w:sz w:val="28"/>
          <w:szCs w:val="28"/>
        </w:rPr>
      </w:pPr>
      <w:r w:rsidRPr="000961D3">
        <w:rPr>
          <w:b w:val="0"/>
          <w:bCs/>
          <w:sz w:val="28"/>
          <w:szCs w:val="28"/>
        </w:rPr>
        <w:t>Инвентарный номер в ООО «Русь Агро» присваивается каждому инве</w:t>
      </w:r>
      <w:r w:rsidRPr="000961D3">
        <w:rPr>
          <w:b w:val="0"/>
          <w:bCs/>
          <w:sz w:val="28"/>
          <w:szCs w:val="28"/>
        </w:rPr>
        <w:t>н</w:t>
      </w:r>
      <w:r w:rsidRPr="000961D3">
        <w:rPr>
          <w:b w:val="0"/>
          <w:bCs/>
          <w:sz w:val="28"/>
          <w:szCs w:val="28"/>
        </w:rPr>
        <w:t>тарному объекту при принятии к бухгалтерскому учету; обозначается путем прикрепления металлического жетона, наносится краской или иным способом; сохраняется за объектом весь период его нахождения на предприятии; при в</w:t>
      </w:r>
      <w:r w:rsidRPr="000961D3">
        <w:rPr>
          <w:b w:val="0"/>
          <w:bCs/>
          <w:sz w:val="28"/>
          <w:szCs w:val="28"/>
        </w:rPr>
        <w:t>ы</w:t>
      </w:r>
      <w:r w:rsidRPr="000961D3">
        <w:rPr>
          <w:b w:val="0"/>
          <w:bCs/>
          <w:sz w:val="28"/>
          <w:szCs w:val="28"/>
        </w:rPr>
        <w:t>бытии объекта не присваивается вновь принятым объектам в тече</w:t>
      </w:r>
      <w:r w:rsidRPr="000961D3">
        <w:rPr>
          <w:b w:val="0"/>
          <w:bCs/>
          <w:sz w:val="28"/>
          <w:szCs w:val="28"/>
        </w:rPr>
        <w:softHyphen/>
        <w:t>ние пяти лет по окончании года выбытия.</w:t>
      </w:r>
    </w:p>
    <w:p w:rsidR="000961D3" w:rsidRPr="000961D3" w:rsidRDefault="000961D3" w:rsidP="00BA6BEE">
      <w:pPr>
        <w:spacing w:line="360" w:lineRule="auto"/>
        <w:ind w:firstLine="708"/>
        <w:jc w:val="both"/>
        <w:rPr>
          <w:b w:val="0"/>
          <w:bCs/>
          <w:sz w:val="28"/>
          <w:szCs w:val="28"/>
        </w:rPr>
      </w:pPr>
      <w:r w:rsidRPr="000961D3">
        <w:rPr>
          <w:b w:val="0"/>
          <w:bCs/>
          <w:sz w:val="28"/>
          <w:szCs w:val="28"/>
        </w:rPr>
        <w:t>Инвентарная карточка в ООО «Русь Агро» является регистром аналит</w:t>
      </w:r>
      <w:r w:rsidRPr="000961D3">
        <w:rPr>
          <w:b w:val="0"/>
          <w:bCs/>
          <w:sz w:val="28"/>
          <w:szCs w:val="28"/>
        </w:rPr>
        <w:t>и</w:t>
      </w:r>
      <w:r w:rsidRPr="000961D3">
        <w:rPr>
          <w:b w:val="0"/>
          <w:bCs/>
          <w:sz w:val="28"/>
          <w:szCs w:val="28"/>
        </w:rPr>
        <w:t>ческого (пообъектного) учета ОС, открывается на каждый объект на основании акта о приеме-передаче основных средств, технических паспортов и других д</w:t>
      </w:r>
      <w:r w:rsidRPr="000961D3">
        <w:rPr>
          <w:b w:val="0"/>
          <w:bCs/>
          <w:sz w:val="28"/>
          <w:szCs w:val="28"/>
        </w:rPr>
        <w:t>о</w:t>
      </w:r>
      <w:r w:rsidRPr="000961D3">
        <w:rPr>
          <w:b w:val="0"/>
          <w:bCs/>
          <w:sz w:val="28"/>
          <w:szCs w:val="28"/>
        </w:rPr>
        <w:t>кументов. Инвентарная карточка содержит наименование объекта; инвента</w:t>
      </w:r>
      <w:r w:rsidRPr="000961D3">
        <w:rPr>
          <w:b w:val="0"/>
          <w:bCs/>
          <w:sz w:val="28"/>
          <w:szCs w:val="28"/>
        </w:rPr>
        <w:t>р</w:t>
      </w:r>
      <w:r w:rsidRPr="000961D3">
        <w:rPr>
          <w:b w:val="0"/>
          <w:bCs/>
          <w:sz w:val="28"/>
          <w:szCs w:val="28"/>
        </w:rPr>
        <w:t>ный номер; первоначальную стоимость; дату принятия к бухгалтерскому учету; срок полезного использования; сведения о переоценке; изменение первон</w:t>
      </w:r>
      <w:r w:rsidRPr="000961D3">
        <w:rPr>
          <w:b w:val="0"/>
          <w:bCs/>
          <w:sz w:val="28"/>
          <w:szCs w:val="28"/>
        </w:rPr>
        <w:t>а</w:t>
      </w:r>
      <w:r w:rsidRPr="000961D3">
        <w:rPr>
          <w:b w:val="0"/>
          <w:bCs/>
          <w:sz w:val="28"/>
          <w:szCs w:val="28"/>
        </w:rPr>
        <w:t>чальной стоимости; затраты на ремонт; местонахождение объекта в организ</w:t>
      </w:r>
      <w:r w:rsidRPr="000961D3">
        <w:rPr>
          <w:b w:val="0"/>
          <w:bCs/>
          <w:sz w:val="28"/>
          <w:szCs w:val="28"/>
        </w:rPr>
        <w:t>а</w:t>
      </w:r>
      <w:r w:rsidRPr="000961D3">
        <w:rPr>
          <w:b w:val="0"/>
          <w:bCs/>
          <w:sz w:val="28"/>
          <w:szCs w:val="28"/>
        </w:rPr>
        <w:t>ции; краткую индивидуальную характеристику; дату списания с бухгалтерского учета.</w:t>
      </w:r>
    </w:p>
    <w:p w:rsidR="000961D3" w:rsidRPr="000961D3" w:rsidRDefault="000961D3" w:rsidP="00BA6BEE">
      <w:pPr>
        <w:spacing w:line="360" w:lineRule="auto"/>
        <w:ind w:firstLine="708"/>
        <w:jc w:val="both"/>
        <w:rPr>
          <w:rFonts w:eastAsiaTheme="minorHAnsi"/>
          <w:b w:val="0"/>
          <w:sz w:val="28"/>
          <w:szCs w:val="28"/>
          <w:lang w:eastAsia="en-US"/>
        </w:rPr>
      </w:pPr>
      <w:r w:rsidRPr="000961D3">
        <w:rPr>
          <w:rFonts w:eastAsiaTheme="minorHAnsi"/>
          <w:b w:val="0"/>
          <w:sz w:val="28"/>
          <w:szCs w:val="28"/>
          <w:lang w:eastAsia="en-US"/>
        </w:rPr>
        <w:t xml:space="preserve">Регистры, составляемые на основании акта: инвентарные карточки формы № ОС-6, ОС-12, ОС-13. </w:t>
      </w:r>
      <w:r w:rsidRPr="000961D3">
        <w:rPr>
          <w:rFonts w:eastAsia="Calibri"/>
          <w:b w:val="0"/>
          <w:snapToGrid w:val="0"/>
          <w:sz w:val="28"/>
          <w:szCs w:val="28"/>
          <w:lang w:eastAsia="en-US"/>
        </w:rPr>
        <w:t>Регистром аналитического учета объектов основных средств в ООО «Русь Агро» по месту их эксплуатации (нахождению) и матер</w:t>
      </w:r>
      <w:r w:rsidRPr="000961D3">
        <w:rPr>
          <w:rFonts w:eastAsia="Calibri"/>
          <w:b w:val="0"/>
          <w:snapToGrid w:val="0"/>
          <w:sz w:val="28"/>
          <w:szCs w:val="28"/>
          <w:lang w:eastAsia="en-US"/>
        </w:rPr>
        <w:t>и</w:t>
      </w:r>
      <w:r w:rsidRPr="000961D3">
        <w:rPr>
          <w:rFonts w:eastAsia="Calibri"/>
          <w:b w:val="0"/>
          <w:snapToGrid w:val="0"/>
          <w:sz w:val="28"/>
          <w:szCs w:val="28"/>
          <w:lang w:eastAsia="en-US"/>
        </w:rPr>
        <w:t>ально ответственным лицам является инвентарный список основных средств (форма № ОС-9). Учет ведется по классификационным группам основных средств (здания, сооружения, машины и т.д.) с указанием места их эксплуат</w:t>
      </w:r>
      <w:r w:rsidRPr="000961D3">
        <w:rPr>
          <w:rFonts w:eastAsia="Calibri"/>
          <w:b w:val="0"/>
          <w:snapToGrid w:val="0"/>
          <w:sz w:val="28"/>
          <w:szCs w:val="28"/>
          <w:lang w:eastAsia="en-US"/>
        </w:rPr>
        <w:t>а</w:t>
      </w:r>
      <w:r w:rsidRPr="000961D3">
        <w:rPr>
          <w:rFonts w:eastAsia="Calibri"/>
          <w:b w:val="0"/>
          <w:snapToGrid w:val="0"/>
          <w:sz w:val="28"/>
          <w:szCs w:val="28"/>
          <w:lang w:eastAsia="en-US"/>
        </w:rPr>
        <w:t>ции. В начале года записи производятся на основании инвентаризационных описей и инвентарных карточек, а в дальнейшем по документам на поступление и выбытие, в предусмотренных отдельных графах. В инвентарном списке с</w:t>
      </w:r>
      <w:r w:rsidRPr="000961D3">
        <w:rPr>
          <w:rFonts w:eastAsia="Calibri"/>
          <w:b w:val="0"/>
          <w:snapToGrid w:val="0"/>
          <w:sz w:val="28"/>
          <w:szCs w:val="28"/>
          <w:lang w:eastAsia="en-US"/>
        </w:rPr>
        <w:t>о</w:t>
      </w:r>
      <w:r w:rsidRPr="000961D3">
        <w:rPr>
          <w:rFonts w:eastAsia="Calibri"/>
          <w:b w:val="0"/>
          <w:snapToGrid w:val="0"/>
          <w:sz w:val="28"/>
          <w:szCs w:val="28"/>
          <w:lang w:eastAsia="en-US"/>
        </w:rPr>
        <w:t>держатся точные сведения, характеризующие каждый объект: инвентарный н</w:t>
      </w:r>
      <w:r w:rsidRPr="000961D3">
        <w:rPr>
          <w:rFonts w:eastAsia="Calibri"/>
          <w:b w:val="0"/>
          <w:snapToGrid w:val="0"/>
          <w:sz w:val="28"/>
          <w:szCs w:val="28"/>
          <w:lang w:eastAsia="en-US"/>
        </w:rPr>
        <w:t>о</w:t>
      </w:r>
      <w:r w:rsidRPr="000961D3">
        <w:rPr>
          <w:rFonts w:eastAsia="Calibri"/>
          <w:b w:val="0"/>
          <w:snapToGrid w:val="0"/>
          <w:sz w:val="28"/>
          <w:szCs w:val="28"/>
          <w:lang w:eastAsia="en-US"/>
        </w:rPr>
        <w:t>мер объекта, полное его наименование, первоначальная стоимость, номер и д</w:t>
      </w:r>
      <w:r w:rsidRPr="000961D3">
        <w:rPr>
          <w:rFonts w:eastAsia="Calibri"/>
          <w:b w:val="0"/>
          <w:snapToGrid w:val="0"/>
          <w:sz w:val="28"/>
          <w:szCs w:val="28"/>
          <w:lang w:eastAsia="en-US"/>
        </w:rPr>
        <w:t>а</w:t>
      </w:r>
      <w:r w:rsidRPr="000961D3">
        <w:rPr>
          <w:rFonts w:eastAsia="Calibri"/>
          <w:b w:val="0"/>
          <w:snapToGrid w:val="0"/>
          <w:sz w:val="28"/>
          <w:szCs w:val="28"/>
          <w:lang w:eastAsia="en-US"/>
        </w:rPr>
        <w:t>та инвентарной карточки, сведения о выбытии (перемещении) объекта и др.</w:t>
      </w:r>
    </w:p>
    <w:p w:rsidR="000961D3" w:rsidRPr="000961D3" w:rsidRDefault="000961D3" w:rsidP="000961D3">
      <w:pPr>
        <w:spacing w:line="360" w:lineRule="auto"/>
        <w:jc w:val="both"/>
        <w:rPr>
          <w:rFonts w:eastAsia="Calibri"/>
          <w:b w:val="0"/>
          <w:snapToGrid w:val="0"/>
          <w:sz w:val="28"/>
          <w:szCs w:val="28"/>
          <w:lang w:eastAsia="en-US"/>
        </w:rPr>
      </w:pPr>
      <w:r w:rsidRPr="000961D3">
        <w:rPr>
          <w:rFonts w:eastAsia="Calibri"/>
          <w:b w:val="0"/>
          <w:snapToGrid w:val="0"/>
          <w:sz w:val="28"/>
          <w:szCs w:val="28"/>
          <w:lang w:eastAsia="en-US"/>
        </w:rPr>
        <w:t>Учет движения основных средств в ООО «Русь Агро» по типовой журнально-ордерной форме учета предусмотрен в журнале-ордере №13-АПК, где отраж</w:t>
      </w:r>
      <w:r w:rsidRPr="000961D3">
        <w:rPr>
          <w:rFonts w:eastAsia="Calibri"/>
          <w:b w:val="0"/>
          <w:snapToGrid w:val="0"/>
          <w:sz w:val="28"/>
          <w:szCs w:val="28"/>
          <w:lang w:eastAsia="en-US"/>
        </w:rPr>
        <w:t>а</w:t>
      </w:r>
      <w:r w:rsidRPr="000961D3">
        <w:rPr>
          <w:rFonts w:eastAsia="Calibri"/>
          <w:b w:val="0"/>
          <w:snapToGrid w:val="0"/>
          <w:sz w:val="28"/>
          <w:szCs w:val="28"/>
          <w:lang w:eastAsia="en-US"/>
        </w:rPr>
        <w:t>ются записи по кредиту счет 01 «Основные средства» в корреспонденции с д</w:t>
      </w:r>
      <w:r w:rsidRPr="000961D3">
        <w:rPr>
          <w:rFonts w:eastAsia="Calibri"/>
          <w:b w:val="0"/>
          <w:snapToGrid w:val="0"/>
          <w:sz w:val="28"/>
          <w:szCs w:val="28"/>
          <w:lang w:eastAsia="en-US"/>
        </w:rPr>
        <w:t>е</w:t>
      </w:r>
      <w:r w:rsidRPr="000961D3">
        <w:rPr>
          <w:rFonts w:eastAsia="Calibri"/>
          <w:b w:val="0"/>
          <w:snapToGrid w:val="0"/>
          <w:sz w:val="28"/>
          <w:szCs w:val="28"/>
          <w:lang w:eastAsia="en-US"/>
        </w:rPr>
        <w:t>бетуемыми счетами, а операции по их продаже включаются в журнал-ордер № 11-АПК. По всем видам основных средств, за исключением животных, записи в данной организации ведутся индивидуально по каждой операции движения о</w:t>
      </w:r>
      <w:r w:rsidRPr="000961D3">
        <w:rPr>
          <w:rFonts w:eastAsia="Calibri"/>
          <w:b w:val="0"/>
          <w:snapToGrid w:val="0"/>
          <w:sz w:val="28"/>
          <w:szCs w:val="28"/>
          <w:lang w:eastAsia="en-US"/>
        </w:rPr>
        <w:t>с</w:t>
      </w:r>
      <w:r w:rsidRPr="000961D3">
        <w:rPr>
          <w:rFonts w:eastAsia="Calibri"/>
          <w:b w:val="0"/>
          <w:snapToGrid w:val="0"/>
          <w:sz w:val="28"/>
          <w:szCs w:val="28"/>
          <w:lang w:eastAsia="en-US"/>
        </w:rPr>
        <w:t>новных средств непосредственно на основании соответствующих первичных документов без их группировки.</w:t>
      </w:r>
    </w:p>
    <w:p w:rsidR="000961D3" w:rsidRPr="000961D3" w:rsidRDefault="000961D3" w:rsidP="00BA6BEE">
      <w:pPr>
        <w:spacing w:line="360" w:lineRule="auto"/>
        <w:ind w:firstLine="708"/>
        <w:jc w:val="both"/>
        <w:rPr>
          <w:rFonts w:eastAsia="Calibri"/>
          <w:b w:val="0"/>
          <w:snapToGrid w:val="0"/>
          <w:sz w:val="28"/>
          <w:szCs w:val="28"/>
          <w:lang w:eastAsia="en-US"/>
        </w:rPr>
      </w:pPr>
      <w:r w:rsidRPr="000961D3">
        <w:rPr>
          <w:rFonts w:eastAsia="Calibri"/>
          <w:b w:val="0"/>
          <w:snapToGrid w:val="0"/>
          <w:sz w:val="28"/>
          <w:szCs w:val="28"/>
          <w:lang w:eastAsia="en-US"/>
        </w:rPr>
        <w:t>Операции по движению животных в ООО «Русь Агро», учитываемых на счете 01 «Основные средства», ввиду их массовости в журнал-ордер № 13-АПК записывают после их группировки в соответствующих промежуточных рег</w:t>
      </w:r>
      <w:r w:rsidRPr="000961D3">
        <w:rPr>
          <w:rFonts w:eastAsia="Calibri"/>
          <w:b w:val="0"/>
          <w:snapToGrid w:val="0"/>
          <w:sz w:val="28"/>
          <w:szCs w:val="28"/>
          <w:lang w:eastAsia="en-US"/>
        </w:rPr>
        <w:t>и</w:t>
      </w:r>
      <w:r w:rsidRPr="000961D3">
        <w:rPr>
          <w:rFonts w:eastAsia="Calibri"/>
          <w:b w:val="0"/>
          <w:snapToGrid w:val="0"/>
          <w:sz w:val="28"/>
          <w:szCs w:val="28"/>
          <w:lang w:eastAsia="en-US"/>
        </w:rPr>
        <w:t>страх. Ежемесячно фермы предоставляют в бухгалтерию Отчет о движении скота и птицы на ферме (форма № СП-15), где движение взрослых животных, учитываемых на счете 01 «Основные средства», обособленно. На основании Отчета о движении скота и птицы на ферме бухгалтерия составляет сводный отчет о движении скота и птицы по соответствующим однородным группам, которых в организации может быть несколько.</w:t>
      </w:r>
    </w:p>
    <w:p w:rsidR="000961D3" w:rsidRPr="000961D3" w:rsidRDefault="000961D3" w:rsidP="00BA6BEE">
      <w:pPr>
        <w:spacing w:line="360" w:lineRule="auto"/>
        <w:ind w:firstLine="708"/>
        <w:jc w:val="both"/>
        <w:rPr>
          <w:rFonts w:eastAsia="Calibri"/>
          <w:b w:val="0"/>
          <w:snapToGrid w:val="0"/>
          <w:sz w:val="28"/>
          <w:szCs w:val="28"/>
          <w:lang w:eastAsia="en-US"/>
        </w:rPr>
      </w:pPr>
      <w:r w:rsidRPr="000961D3">
        <w:rPr>
          <w:rFonts w:eastAsia="Calibri"/>
          <w:b w:val="0"/>
          <w:snapToGrid w:val="0"/>
          <w:sz w:val="28"/>
          <w:szCs w:val="28"/>
          <w:lang w:eastAsia="en-US"/>
        </w:rPr>
        <w:t>В целом в ООО «Русь Агро» по всем группам животных в ведомости ан</w:t>
      </w:r>
      <w:r w:rsidRPr="000961D3">
        <w:rPr>
          <w:rFonts w:eastAsia="Calibri"/>
          <w:b w:val="0"/>
          <w:snapToGrid w:val="0"/>
          <w:sz w:val="28"/>
          <w:szCs w:val="28"/>
          <w:lang w:eastAsia="en-US"/>
        </w:rPr>
        <w:t>а</w:t>
      </w:r>
      <w:r w:rsidRPr="000961D3">
        <w:rPr>
          <w:rFonts w:eastAsia="Calibri"/>
          <w:b w:val="0"/>
          <w:snapToGrid w:val="0"/>
          <w:sz w:val="28"/>
          <w:szCs w:val="28"/>
          <w:lang w:eastAsia="en-US"/>
        </w:rPr>
        <w:t>литического учета животных животные основного стада отражаются обосо</w:t>
      </w:r>
      <w:r w:rsidRPr="000961D3">
        <w:rPr>
          <w:rFonts w:eastAsia="Calibri"/>
          <w:b w:val="0"/>
          <w:snapToGrid w:val="0"/>
          <w:sz w:val="28"/>
          <w:szCs w:val="28"/>
          <w:lang w:eastAsia="en-US"/>
        </w:rPr>
        <w:t>б</w:t>
      </w:r>
      <w:r w:rsidRPr="000961D3">
        <w:rPr>
          <w:rFonts w:eastAsia="Calibri"/>
          <w:b w:val="0"/>
          <w:snapToGrid w:val="0"/>
          <w:sz w:val="28"/>
          <w:szCs w:val="28"/>
          <w:lang w:eastAsia="en-US"/>
        </w:rPr>
        <w:t>ленно.</w:t>
      </w:r>
    </w:p>
    <w:p w:rsidR="000961D3" w:rsidRPr="000961D3" w:rsidRDefault="000961D3" w:rsidP="00BA6BEE">
      <w:pPr>
        <w:spacing w:line="360" w:lineRule="auto"/>
        <w:ind w:firstLine="708"/>
        <w:jc w:val="both"/>
        <w:rPr>
          <w:rFonts w:eastAsia="Calibri"/>
          <w:b w:val="0"/>
          <w:snapToGrid w:val="0"/>
          <w:sz w:val="28"/>
          <w:szCs w:val="28"/>
          <w:lang w:eastAsia="en-US"/>
        </w:rPr>
      </w:pPr>
      <w:r w:rsidRPr="000961D3">
        <w:rPr>
          <w:rFonts w:eastAsia="Calibri"/>
          <w:b w:val="0"/>
          <w:snapToGrid w:val="0"/>
          <w:sz w:val="28"/>
          <w:szCs w:val="28"/>
          <w:lang w:eastAsia="en-US"/>
        </w:rPr>
        <w:t>Итоги кредитовой части ведомости аналитического учета животных на выращивании и откорме в ООО «Русь Агро» отражаются в журнале-ордере № 11-АПК, а в части рабочего скота в журнале-ордере № 13-АПК. Предварител</w:t>
      </w:r>
      <w:r w:rsidRPr="000961D3">
        <w:rPr>
          <w:rFonts w:eastAsia="Calibri"/>
          <w:b w:val="0"/>
          <w:snapToGrid w:val="0"/>
          <w:sz w:val="28"/>
          <w:szCs w:val="28"/>
          <w:lang w:eastAsia="en-US"/>
        </w:rPr>
        <w:t>ь</w:t>
      </w:r>
      <w:r w:rsidRPr="000961D3">
        <w:rPr>
          <w:rFonts w:eastAsia="Calibri"/>
          <w:b w:val="0"/>
          <w:snapToGrid w:val="0"/>
          <w:sz w:val="28"/>
          <w:szCs w:val="28"/>
          <w:lang w:eastAsia="en-US"/>
        </w:rPr>
        <w:t>но данные ведомости по дебетовым и кредитовым оборотам сверяются с др</w:t>
      </w:r>
      <w:r w:rsidRPr="000961D3">
        <w:rPr>
          <w:rFonts w:eastAsia="Calibri"/>
          <w:b w:val="0"/>
          <w:snapToGrid w:val="0"/>
          <w:sz w:val="28"/>
          <w:szCs w:val="28"/>
          <w:lang w:eastAsia="en-US"/>
        </w:rPr>
        <w:t>у</w:t>
      </w:r>
      <w:r w:rsidRPr="000961D3">
        <w:rPr>
          <w:rFonts w:eastAsia="Calibri"/>
          <w:b w:val="0"/>
          <w:snapToGrid w:val="0"/>
          <w:sz w:val="28"/>
          <w:szCs w:val="28"/>
          <w:lang w:eastAsia="en-US"/>
        </w:rPr>
        <w:t>гими регистрами по корреспондирующими счетами.</w:t>
      </w:r>
    </w:p>
    <w:p w:rsidR="000961D3" w:rsidRPr="000961D3" w:rsidRDefault="000961D3" w:rsidP="000961D3">
      <w:pPr>
        <w:shd w:val="clear" w:color="auto" w:fill="FFFFFF" w:themeFill="background1"/>
        <w:spacing w:line="360" w:lineRule="auto"/>
        <w:jc w:val="both"/>
        <w:rPr>
          <w:b w:val="0"/>
          <w:sz w:val="28"/>
          <w:szCs w:val="28"/>
        </w:rPr>
      </w:pPr>
    </w:p>
    <w:p w:rsidR="000961D3" w:rsidRPr="000961D3" w:rsidRDefault="000961D3" w:rsidP="00BA6BEE">
      <w:pPr>
        <w:shd w:val="clear" w:color="auto" w:fill="FFFFFF" w:themeFill="background1"/>
        <w:spacing w:line="360" w:lineRule="auto"/>
        <w:ind w:firstLine="708"/>
        <w:jc w:val="both"/>
        <w:rPr>
          <w:b w:val="0"/>
          <w:color w:val="000000" w:themeColor="text1"/>
          <w:sz w:val="28"/>
          <w:szCs w:val="28"/>
        </w:rPr>
      </w:pPr>
      <w:r w:rsidRPr="000961D3">
        <w:rPr>
          <w:b w:val="0"/>
          <w:sz w:val="28"/>
          <w:szCs w:val="28"/>
        </w:rPr>
        <w:t>Для обобщения информации о наличии и движении основ</w:t>
      </w:r>
      <w:r w:rsidRPr="000961D3">
        <w:rPr>
          <w:b w:val="0"/>
          <w:sz w:val="28"/>
          <w:szCs w:val="28"/>
        </w:rPr>
        <w:softHyphen/>
        <w:t>ных средств в ООО «Русь Агро», находящихся в эксплуатации, запасе, на консервации, в аренде, доверительном управлении используется счет 01 «Основные средства». Поступление основных средств отражается записью по дебету счета 01 в корр</w:t>
      </w:r>
      <w:r w:rsidRPr="000961D3">
        <w:rPr>
          <w:b w:val="0"/>
          <w:sz w:val="28"/>
          <w:szCs w:val="28"/>
        </w:rPr>
        <w:t>е</w:t>
      </w:r>
      <w:r w:rsidRPr="000961D3">
        <w:rPr>
          <w:b w:val="0"/>
          <w:sz w:val="28"/>
          <w:szCs w:val="28"/>
        </w:rPr>
        <w:t>спонден</w:t>
      </w:r>
      <w:r w:rsidRPr="000961D3">
        <w:rPr>
          <w:b w:val="0"/>
          <w:sz w:val="28"/>
          <w:szCs w:val="28"/>
        </w:rPr>
        <w:softHyphen/>
        <w:t>ции с кредитом счета 08. При этом по дебету счета 08 формиру</w:t>
      </w:r>
      <w:r w:rsidRPr="000961D3">
        <w:rPr>
          <w:b w:val="0"/>
          <w:sz w:val="28"/>
          <w:szCs w:val="28"/>
        </w:rPr>
        <w:softHyphen/>
        <w:t>ется первоначальная стоимость объектов основных средств в кор</w:t>
      </w:r>
      <w:r w:rsidRPr="000961D3">
        <w:rPr>
          <w:b w:val="0"/>
          <w:sz w:val="28"/>
          <w:szCs w:val="28"/>
        </w:rPr>
        <w:softHyphen/>
        <w:t>респонденции с кредитом соответствующих счетов в зависимо</w:t>
      </w:r>
      <w:r w:rsidRPr="000961D3">
        <w:rPr>
          <w:b w:val="0"/>
          <w:sz w:val="28"/>
          <w:szCs w:val="28"/>
        </w:rPr>
        <w:softHyphen/>
        <w:t xml:space="preserve">сти от источника поступления. </w:t>
      </w:r>
    </w:p>
    <w:p w:rsidR="000961D3" w:rsidRPr="000961D3" w:rsidRDefault="000961D3" w:rsidP="00BA6BEE">
      <w:pPr>
        <w:shd w:val="clear" w:color="auto" w:fill="FFFFFF" w:themeFill="background1"/>
        <w:spacing w:line="360" w:lineRule="auto"/>
        <w:ind w:firstLine="708"/>
        <w:jc w:val="both"/>
        <w:rPr>
          <w:rFonts w:eastAsiaTheme="minorHAnsi"/>
          <w:b w:val="0"/>
          <w:color w:val="000000" w:themeColor="text1"/>
          <w:sz w:val="28"/>
          <w:szCs w:val="28"/>
          <w:lang w:eastAsia="en-US"/>
        </w:rPr>
      </w:pPr>
      <w:r w:rsidRPr="000961D3">
        <w:rPr>
          <w:rFonts w:eastAsiaTheme="minorHAnsi"/>
          <w:b w:val="0"/>
          <w:color w:val="000000" w:themeColor="text1"/>
          <w:sz w:val="28"/>
          <w:szCs w:val="28"/>
          <w:lang w:eastAsia="en-US"/>
        </w:rPr>
        <w:t>В ООО «Русь Агро» к счету 01 «Основные средства» открываются сл</w:t>
      </w:r>
      <w:r w:rsidRPr="000961D3">
        <w:rPr>
          <w:rFonts w:eastAsiaTheme="minorHAnsi"/>
          <w:b w:val="0"/>
          <w:color w:val="000000" w:themeColor="text1"/>
          <w:sz w:val="28"/>
          <w:szCs w:val="28"/>
          <w:lang w:eastAsia="en-US"/>
        </w:rPr>
        <w:t>е</w:t>
      </w:r>
      <w:r w:rsidRPr="000961D3">
        <w:rPr>
          <w:rFonts w:eastAsiaTheme="minorHAnsi"/>
          <w:b w:val="0"/>
          <w:color w:val="000000" w:themeColor="text1"/>
          <w:sz w:val="28"/>
          <w:szCs w:val="28"/>
          <w:lang w:eastAsia="en-US"/>
        </w:rPr>
        <w:t>дующие субсчета:</w:t>
      </w:r>
    </w:p>
    <w:p w:rsidR="000961D3" w:rsidRPr="000961D3" w:rsidRDefault="000961D3" w:rsidP="00BA6BEE">
      <w:pPr>
        <w:shd w:val="clear" w:color="auto" w:fill="FFFFFF" w:themeFill="background1"/>
        <w:spacing w:line="360" w:lineRule="auto"/>
        <w:ind w:firstLine="708"/>
        <w:jc w:val="both"/>
        <w:rPr>
          <w:rFonts w:eastAsiaTheme="minorHAnsi"/>
          <w:b w:val="0"/>
          <w:color w:val="000000" w:themeColor="text1"/>
          <w:sz w:val="28"/>
          <w:szCs w:val="28"/>
          <w:lang w:eastAsia="en-US"/>
        </w:rPr>
      </w:pPr>
      <w:r w:rsidRPr="000961D3">
        <w:rPr>
          <w:rFonts w:eastAsiaTheme="minorHAnsi"/>
          <w:b w:val="0"/>
          <w:color w:val="000000" w:themeColor="text1"/>
          <w:sz w:val="28"/>
          <w:szCs w:val="28"/>
          <w:lang w:eastAsia="en-US"/>
        </w:rPr>
        <w:t>01.01 «Основные средства в организации»;</w:t>
      </w:r>
    </w:p>
    <w:p w:rsidR="000961D3" w:rsidRPr="000961D3" w:rsidRDefault="00BA6BEE" w:rsidP="00BA6BEE">
      <w:pPr>
        <w:numPr>
          <w:ilvl w:val="1"/>
          <w:numId w:val="13"/>
        </w:numPr>
        <w:shd w:val="clear" w:color="auto" w:fill="FFFFFF" w:themeFill="background1"/>
        <w:spacing w:after="200" w:line="360" w:lineRule="auto"/>
        <w:contextualSpacing/>
        <w:jc w:val="both"/>
        <w:rPr>
          <w:rFonts w:eastAsiaTheme="minorHAnsi"/>
          <w:b w:val="0"/>
          <w:color w:val="000000" w:themeColor="text1"/>
          <w:sz w:val="28"/>
          <w:szCs w:val="28"/>
          <w:lang w:eastAsia="en-US"/>
        </w:rPr>
      </w:pPr>
      <w:r>
        <w:rPr>
          <w:rFonts w:eastAsiaTheme="minorHAnsi"/>
          <w:b w:val="0"/>
          <w:color w:val="000000" w:themeColor="text1"/>
          <w:sz w:val="28"/>
          <w:szCs w:val="28"/>
          <w:lang w:eastAsia="en-US"/>
        </w:rPr>
        <w:t xml:space="preserve"> «</w:t>
      </w:r>
      <w:r w:rsidR="000961D3" w:rsidRPr="000961D3">
        <w:rPr>
          <w:rFonts w:eastAsiaTheme="minorHAnsi"/>
          <w:b w:val="0"/>
          <w:color w:val="000000" w:themeColor="text1"/>
          <w:sz w:val="28"/>
          <w:szCs w:val="28"/>
          <w:lang w:eastAsia="en-US"/>
        </w:rPr>
        <w:t>Выбытие основных средств».</w:t>
      </w:r>
    </w:p>
    <w:p w:rsidR="000961D3" w:rsidRPr="000961D3" w:rsidRDefault="000961D3" w:rsidP="00BA6BEE">
      <w:pPr>
        <w:spacing w:line="360" w:lineRule="auto"/>
        <w:ind w:firstLine="708"/>
        <w:jc w:val="both"/>
        <w:rPr>
          <w:b w:val="0"/>
          <w:sz w:val="28"/>
          <w:szCs w:val="28"/>
        </w:rPr>
      </w:pPr>
      <w:r w:rsidRPr="000961D3">
        <w:rPr>
          <w:b w:val="0"/>
          <w:sz w:val="28"/>
          <w:szCs w:val="28"/>
        </w:rPr>
        <w:t>В соответствии с этим все факты хозяйственной жизни общества, связа</w:t>
      </w:r>
      <w:r w:rsidRPr="000961D3">
        <w:rPr>
          <w:b w:val="0"/>
          <w:sz w:val="28"/>
          <w:szCs w:val="28"/>
        </w:rPr>
        <w:t>н</w:t>
      </w:r>
      <w:r w:rsidRPr="000961D3">
        <w:rPr>
          <w:b w:val="0"/>
          <w:sz w:val="28"/>
          <w:szCs w:val="28"/>
        </w:rPr>
        <w:t>ные с формированием первоначаль</w:t>
      </w:r>
      <w:r w:rsidRPr="000961D3">
        <w:rPr>
          <w:b w:val="0"/>
          <w:sz w:val="28"/>
          <w:szCs w:val="28"/>
        </w:rPr>
        <w:softHyphen/>
        <w:t>ной стоимости объектов, сгруппированы в три группы:</w:t>
      </w:r>
    </w:p>
    <w:p w:rsidR="000961D3" w:rsidRPr="000961D3" w:rsidRDefault="000961D3" w:rsidP="00BA6BEE">
      <w:pPr>
        <w:spacing w:line="360" w:lineRule="auto"/>
        <w:ind w:firstLine="708"/>
        <w:jc w:val="both"/>
        <w:rPr>
          <w:b w:val="0"/>
          <w:sz w:val="28"/>
          <w:szCs w:val="28"/>
        </w:rPr>
      </w:pPr>
      <w:r w:rsidRPr="000961D3">
        <w:rPr>
          <w:b w:val="0"/>
          <w:sz w:val="28"/>
          <w:szCs w:val="28"/>
        </w:rPr>
        <w:t>- во-первых, поступление основных средств в ООО «Русь Агро» от учр</w:t>
      </w:r>
      <w:r w:rsidRPr="000961D3">
        <w:rPr>
          <w:b w:val="0"/>
          <w:sz w:val="28"/>
          <w:szCs w:val="28"/>
        </w:rPr>
        <w:t>е</w:t>
      </w:r>
      <w:r w:rsidRPr="000961D3">
        <w:rPr>
          <w:b w:val="0"/>
          <w:sz w:val="28"/>
          <w:szCs w:val="28"/>
        </w:rPr>
        <w:t>дителей при взносе их вкладов в уставный капитал. Эта операция отража</w:t>
      </w:r>
      <w:r w:rsidRPr="000961D3">
        <w:rPr>
          <w:b w:val="0"/>
          <w:sz w:val="28"/>
          <w:szCs w:val="28"/>
        </w:rPr>
        <w:softHyphen/>
        <w:t>ется по дебету счета 08 и кредиту счета 75 «Расчеты с учреди</w:t>
      </w:r>
      <w:r w:rsidRPr="000961D3">
        <w:rPr>
          <w:b w:val="0"/>
          <w:sz w:val="28"/>
          <w:szCs w:val="28"/>
        </w:rPr>
        <w:softHyphen/>
        <w:t>телями» в оценке, согл</w:t>
      </w:r>
      <w:r w:rsidRPr="000961D3">
        <w:rPr>
          <w:b w:val="0"/>
          <w:sz w:val="28"/>
          <w:szCs w:val="28"/>
        </w:rPr>
        <w:t>а</w:t>
      </w:r>
      <w:r w:rsidRPr="000961D3">
        <w:rPr>
          <w:b w:val="0"/>
          <w:sz w:val="28"/>
          <w:szCs w:val="28"/>
        </w:rPr>
        <w:t>сованной учредительным договором;</w:t>
      </w:r>
    </w:p>
    <w:p w:rsidR="000961D3" w:rsidRPr="000961D3" w:rsidRDefault="000961D3" w:rsidP="00BA6BEE">
      <w:pPr>
        <w:spacing w:line="360" w:lineRule="auto"/>
        <w:ind w:firstLine="708"/>
        <w:jc w:val="both"/>
        <w:rPr>
          <w:b w:val="0"/>
          <w:sz w:val="28"/>
          <w:szCs w:val="28"/>
        </w:rPr>
      </w:pPr>
      <w:r w:rsidRPr="000961D3">
        <w:rPr>
          <w:b w:val="0"/>
          <w:sz w:val="28"/>
          <w:szCs w:val="28"/>
        </w:rPr>
        <w:t>- во-вторых, поступление основных средств в результате ка</w:t>
      </w:r>
      <w:r w:rsidRPr="000961D3">
        <w:rPr>
          <w:b w:val="0"/>
          <w:sz w:val="28"/>
          <w:szCs w:val="28"/>
        </w:rPr>
        <w:softHyphen/>
        <w:t>питальных вложений. Предварительно на счете 08 учиты</w:t>
      </w:r>
      <w:r w:rsidRPr="000961D3">
        <w:rPr>
          <w:b w:val="0"/>
          <w:sz w:val="28"/>
          <w:szCs w:val="28"/>
        </w:rPr>
        <w:softHyphen/>
        <w:t>ваются затраты по строительству основных средств ООО «Русь Агро» или их приобретении за плату;</w:t>
      </w:r>
    </w:p>
    <w:p w:rsidR="000961D3" w:rsidRPr="000961D3" w:rsidRDefault="000961D3" w:rsidP="00BA6BEE">
      <w:pPr>
        <w:spacing w:line="360" w:lineRule="auto"/>
        <w:ind w:firstLine="708"/>
        <w:jc w:val="both"/>
        <w:rPr>
          <w:b w:val="0"/>
          <w:sz w:val="28"/>
          <w:szCs w:val="28"/>
        </w:rPr>
      </w:pPr>
      <w:r w:rsidRPr="000961D3">
        <w:rPr>
          <w:b w:val="0"/>
          <w:sz w:val="28"/>
          <w:szCs w:val="28"/>
        </w:rPr>
        <w:t>- в-третьих, прочие поступления основных средств в ООО «Русь Агро»: безвоз</w:t>
      </w:r>
      <w:r w:rsidRPr="000961D3">
        <w:rPr>
          <w:b w:val="0"/>
          <w:sz w:val="28"/>
          <w:szCs w:val="28"/>
        </w:rPr>
        <w:softHyphen/>
        <w:t>мездно, неучтенные объекты, выявленные при инвента</w:t>
      </w:r>
      <w:r w:rsidRPr="000961D3">
        <w:rPr>
          <w:b w:val="0"/>
          <w:sz w:val="28"/>
          <w:szCs w:val="28"/>
        </w:rPr>
        <w:softHyphen/>
        <w:t>ризации и др. Факт безвозмездного поступления объекта отражается по дебету счета 08 и кредиту счета 98 в оценке по рыночной стоимости объекта на дату его оприх</w:t>
      </w:r>
      <w:r w:rsidRPr="000961D3">
        <w:rPr>
          <w:b w:val="0"/>
          <w:sz w:val="28"/>
          <w:szCs w:val="28"/>
        </w:rPr>
        <w:t>о</w:t>
      </w:r>
      <w:r w:rsidRPr="000961D3">
        <w:rPr>
          <w:b w:val="0"/>
          <w:sz w:val="28"/>
          <w:szCs w:val="28"/>
        </w:rPr>
        <w:t>дова</w:t>
      </w:r>
      <w:r w:rsidRPr="000961D3">
        <w:rPr>
          <w:b w:val="0"/>
          <w:sz w:val="28"/>
          <w:szCs w:val="28"/>
        </w:rPr>
        <w:softHyphen/>
        <w:t>ния. Затраты по доставке объектов основных средств, по</w:t>
      </w:r>
      <w:r w:rsidRPr="000961D3">
        <w:rPr>
          <w:b w:val="0"/>
          <w:sz w:val="28"/>
          <w:szCs w:val="28"/>
        </w:rPr>
        <w:softHyphen/>
        <w:t>лученных по дог</w:t>
      </w:r>
      <w:r w:rsidRPr="000961D3">
        <w:rPr>
          <w:b w:val="0"/>
          <w:sz w:val="28"/>
          <w:szCs w:val="28"/>
        </w:rPr>
        <w:t>о</w:t>
      </w:r>
      <w:r w:rsidRPr="000961D3">
        <w:rPr>
          <w:b w:val="0"/>
          <w:sz w:val="28"/>
          <w:szCs w:val="28"/>
        </w:rPr>
        <w:t>вору дарения и в иных случаях безвоз</w:t>
      </w:r>
      <w:r w:rsidRPr="000961D3">
        <w:rPr>
          <w:b w:val="0"/>
          <w:sz w:val="28"/>
          <w:szCs w:val="28"/>
        </w:rPr>
        <w:softHyphen/>
        <w:t>мездного получения, учитываются как з</w:t>
      </w:r>
      <w:r w:rsidRPr="000961D3">
        <w:rPr>
          <w:b w:val="0"/>
          <w:sz w:val="28"/>
          <w:szCs w:val="28"/>
        </w:rPr>
        <w:t>а</w:t>
      </w:r>
      <w:r w:rsidRPr="000961D3">
        <w:rPr>
          <w:b w:val="0"/>
          <w:sz w:val="28"/>
          <w:szCs w:val="28"/>
        </w:rPr>
        <w:t>траты капиталь</w:t>
      </w:r>
      <w:r w:rsidRPr="000961D3">
        <w:rPr>
          <w:b w:val="0"/>
          <w:sz w:val="28"/>
          <w:szCs w:val="28"/>
        </w:rPr>
        <w:softHyphen/>
        <w:t>ного характера и относятся организацией на увеличение перв</w:t>
      </w:r>
      <w:r w:rsidRPr="000961D3">
        <w:rPr>
          <w:b w:val="0"/>
          <w:sz w:val="28"/>
          <w:szCs w:val="28"/>
        </w:rPr>
        <w:t>о</w:t>
      </w:r>
      <w:r w:rsidRPr="000961D3">
        <w:rPr>
          <w:b w:val="0"/>
          <w:sz w:val="28"/>
          <w:szCs w:val="28"/>
        </w:rPr>
        <w:t>начальной стоимости объекта. Поступление основных средств в ООО «Русь Агро», выявленных как излиш</w:t>
      </w:r>
      <w:r w:rsidRPr="000961D3">
        <w:rPr>
          <w:b w:val="0"/>
          <w:sz w:val="28"/>
          <w:szCs w:val="28"/>
        </w:rPr>
        <w:softHyphen/>
        <w:t>ки при проведении инвентаризации, учитывается по де</w:t>
      </w:r>
      <w:r w:rsidRPr="000961D3">
        <w:rPr>
          <w:b w:val="0"/>
          <w:sz w:val="28"/>
          <w:szCs w:val="28"/>
        </w:rPr>
        <w:softHyphen/>
        <w:t>бету счета 08 и кредиту счета 91 в оценке по рыночной стоимости объекта.</w:t>
      </w:r>
    </w:p>
    <w:p w:rsidR="000961D3" w:rsidRPr="000961D3" w:rsidRDefault="000961D3" w:rsidP="00BA6BEE">
      <w:pPr>
        <w:spacing w:line="360" w:lineRule="auto"/>
        <w:ind w:firstLine="708"/>
        <w:jc w:val="both"/>
        <w:rPr>
          <w:b w:val="0"/>
          <w:sz w:val="28"/>
          <w:szCs w:val="28"/>
        </w:rPr>
      </w:pPr>
      <w:r w:rsidRPr="000961D3">
        <w:rPr>
          <w:b w:val="0"/>
          <w:sz w:val="28"/>
          <w:szCs w:val="28"/>
        </w:rPr>
        <w:t>После чего определяется первоначальная стоимость объекта, составляется акт ввода в эксплуатацию и осуществляется включе</w:t>
      </w:r>
      <w:r w:rsidRPr="000961D3">
        <w:rPr>
          <w:b w:val="0"/>
          <w:sz w:val="28"/>
          <w:szCs w:val="28"/>
        </w:rPr>
        <w:softHyphen/>
        <w:t>ние объекта в состав осно</w:t>
      </w:r>
      <w:r w:rsidRPr="000961D3">
        <w:rPr>
          <w:b w:val="0"/>
          <w:sz w:val="28"/>
          <w:szCs w:val="28"/>
        </w:rPr>
        <w:t>в</w:t>
      </w:r>
      <w:r w:rsidRPr="000961D3">
        <w:rPr>
          <w:b w:val="0"/>
          <w:sz w:val="28"/>
          <w:szCs w:val="28"/>
        </w:rPr>
        <w:t>ных средств. При этом в бухгалтерском учете составляется следующая корр</w:t>
      </w:r>
      <w:r w:rsidRPr="000961D3">
        <w:rPr>
          <w:b w:val="0"/>
          <w:sz w:val="28"/>
          <w:szCs w:val="28"/>
        </w:rPr>
        <w:t>е</w:t>
      </w:r>
      <w:r w:rsidRPr="000961D3">
        <w:rPr>
          <w:b w:val="0"/>
          <w:sz w:val="28"/>
          <w:szCs w:val="28"/>
        </w:rPr>
        <w:t>спонденция счетов: дебет счета 01.01, кредит счета 08.</w:t>
      </w:r>
    </w:p>
    <w:p w:rsidR="000961D3" w:rsidRPr="000961D3" w:rsidRDefault="000961D3" w:rsidP="00BA6BEE">
      <w:pPr>
        <w:spacing w:line="360" w:lineRule="auto"/>
        <w:ind w:firstLine="708"/>
        <w:jc w:val="both"/>
        <w:rPr>
          <w:b w:val="0"/>
          <w:sz w:val="28"/>
          <w:szCs w:val="28"/>
        </w:rPr>
      </w:pPr>
      <w:r w:rsidRPr="000961D3">
        <w:rPr>
          <w:b w:val="0"/>
          <w:sz w:val="28"/>
          <w:szCs w:val="28"/>
        </w:rPr>
        <w:t>Учет поступления основных средств в ООО «Русь Агро» представлен в виде схем бухгалтерских проводок в таблице 3.1.</w:t>
      </w:r>
    </w:p>
    <w:p w:rsidR="000961D3" w:rsidRPr="000961D3" w:rsidRDefault="000961D3" w:rsidP="000961D3">
      <w:pPr>
        <w:spacing w:before="240" w:line="360" w:lineRule="auto"/>
        <w:rPr>
          <w:sz w:val="28"/>
          <w:szCs w:val="28"/>
        </w:rPr>
      </w:pPr>
      <w:r w:rsidRPr="000961D3">
        <w:rPr>
          <w:iCs/>
          <w:sz w:val="28"/>
          <w:szCs w:val="28"/>
        </w:rPr>
        <w:t>Таблица 3.1 - Учет</w:t>
      </w:r>
      <w:r w:rsidRPr="000961D3">
        <w:rPr>
          <w:sz w:val="28"/>
          <w:szCs w:val="28"/>
        </w:rPr>
        <w:t xml:space="preserve"> поступления основных средств в ООО «Русь Агро»</w:t>
      </w:r>
    </w:p>
    <w:tbl>
      <w:tblPr>
        <w:tblStyle w:val="110"/>
        <w:tblW w:w="9747" w:type="dxa"/>
        <w:tblLook w:val="0000" w:firstRow="0" w:lastRow="0" w:firstColumn="0" w:lastColumn="0" w:noHBand="0" w:noVBand="0"/>
      </w:tblPr>
      <w:tblGrid>
        <w:gridCol w:w="530"/>
        <w:gridCol w:w="49"/>
        <w:gridCol w:w="3682"/>
        <w:gridCol w:w="1015"/>
        <w:gridCol w:w="1145"/>
        <w:gridCol w:w="1058"/>
        <w:gridCol w:w="2268"/>
      </w:tblGrid>
      <w:tr w:rsidR="00BA6BEE" w:rsidRPr="00BA6BEE" w:rsidTr="000961D3">
        <w:trPr>
          <w:trHeight w:hRule="exact" w:val="446"/>
        </w:trPr>
        <w:tc>
          <w:tcPr>
            <w:tcW w:w="530" w:type="dxa"/>
            <w:vMerge w:val="restart"/>
          </w:tcPr>
          <w:p w:rsidR="00BA6BEE" w:rsidRPr="00BA6BEE" w:rsidRDefault="00BA6BEE" w:rsidP="000961D3">
            <w:pPr>
              <w:spacing w:line="360" w:lineRule="auto"/>
              <w:jc w:val="both"/>
            </w:pPr>
            <w:r w:rsidRPr="00BA6BEE">
              <w:t>п</w:t>
            </w:r>
          </w:p>
          <w:p w:rsidR="00BA6BEE" w:rsidRPr="00BA6BEE" w:rsidRDefault="00BA6BEE" w:rsidP="000961D3">
            <w:r w:rsidRPr="00BA6BEE">
              <w:t>№</w:t>
            </w:r>
          </w:p>
        </w:tc>
        <w:tc>
          <w:tcPr>
            <w:tcW w:w="3731" w:type="dxa"/>
            <w:gridSpan w:val="2"/>
            <w:vMerge w:val="restart"/>
          </w:tcPr>
          <w:p w:rsidR="00BA6BEE" w:rsidRPr="00BA6BEE" w:rsidRDefault="00BA6BEE" w:rsidP="000961D3">
            <w:pPr>
              <w:spacing w:line="360" w:lineRule="auto"/>
              <w:jc w:val="center"/>
            </w:pPr>
            <w:r w:rsidRPr="00BA6BEE">
              <w:t>Документ и краткое содерж</w:t>
            </w:r>
            <w:r w:rsidRPr="00BA6BEE">
              <w:t>а</w:t>
            </w:r>
            <w:r w:rsidRPr="00BA6BEE">
              <w:t>ние операции</w:t>
            </w:r>
          </w:p>
        </w:tc>
        <w:tc>
          <w:tcPr>
            <w:tcW w:w="2160" w:type="dxa"/>
            <w:gridSpan w:val="2"/>
          </w:tcPr>
          <w:p w:rsidR="00BA6BEE" w:rsidRPr="00BA6BEE" w:rsidRDefault="00BA6BEE" w:rsidP="000961D3">
            <w:pPr>
              <w:spacing w:line="360" w:lineRule="auto"/>
              <w:jc w:val="center"/>
            </w:pPr>
            <w:r w:rsidRPr="00BA6BEE">
              <w:t>Корреспонденция</w:t>
            </w:r>
          </w:p>
          <w:p w:rsidR="00BA6BEE" w:rsidRPr="00BA6BEE" w:rsidRDefault="00BA6BEE" w:rsidP="000961D3">
            <w:pPr>
              <w:spacing w:line="360" w:lineRule="auto"/>
              <w:jc w:val="center"/>
            </w:pPr>
            <w:r w:rsidRPr="00BA6BEE">
              <w:t>счетов</w:t>
            </w:r>
          </w:p>
        </w:tc>
        <w:tc>
          <w:tcPr>
            <w:tcW w:w="1058" w:type="dxa"/>
            <w:vMerge w:val="restart"/>
          </w:tcPr>
          <w:p w:rsidR="00BA6BEE" w:rsidRPr="00BA6BEE" w:rsidRDefault="00BA6BEE" w:rsidP="000961D3">
            <w:pPr>
              <w:spacing w:line="360" w:lineRule="auto"/>
              <w:jc w:val="center"/>
            </w:pPr>
            <w:r w:rsidRPr="00BA6BEE">
              <w:t>Сумма, руб.</w:t>
            </w:r>
          </w:p>
        </w:tc>
        <w:tc>
          <w:tcPr>
            <w:tcW w:w="2268" w:type="dxa"/>
            <w:vMerge w:val="restart"/>
          </w:tcPr>
          <w:p w:rsidR="00BA6BEE" w:rsidRPr="00BA6BEE" w:rsidRDefault="00BA6BEE" w:rsidP="000961D3">
            <w:pPr>
              <w:spacing w:line="360" w:lineRule="auto"/>
              <w:jc w:val="center"/>
            </w:pPr>
            <w:r w:rsidRPr="00BA6BEE">
              <w:t>Документ-основание</w:t>
            </w:r>
          </w:p>
        </w:tc>
      </w:tr>
      <w:tr w:rsidR="00BA6BEE" w:rsidRPr="00BA6BEE" w:rsidTr="000961D3">
        <w:trPr>
          <w:trHeight w:hRule="exact" w:val="481"/>
        </w:trPr>
        <w:tc>
          <w:tcPr>
            <w:tcW w:w="530" w:type="dxa"/>
            <w:vMerge/>
          </w:tcPr>
          <w:p w:rsidR="00BA6BEE" w:rsidRPr="00BA6BEE" w:rsidRDefault="00BA6BEE" w:rsidP="000961D3">
            <w:pPr>
              <w:spacing w:line="360" w:lineRule="auto"/>
              <w:jc w:val="both"/>
            </w:pPr>
          </w:p>
        </w:tc>
        <w:tc>
          <w:tcPr>
            <w:tcW w:w="3731" w:type="dxa"/>
            <w:gridSpan w:val="2"/>
            <w:vMerge/>
          </w:tcPr>
          <w:p w:rsidR="00BA6BEE" w:rsidRPr="00BA6BEE" w:rsidRDefault="00BA6BEE" w:rsidP="000961D3">
            <w:pPr>
              <w:spacing w:line="360" w:lineRule="auto"/>
              <w:jc w:val="both"/>
            </w:pPr>
          </w:p>
        </w:tc>
        <w:tc>
          <w:tcPr>
            <w:tcW w:w="1015" w:type="dxa"/>
          </w:tcPr>
          <w:p w:rsidR="00BA6BEE" w:rsidRPr="00BA6BEE" w:rsidRDefault="00BA6BEE" w:rsidP="000961D3">
            <w:pPr>
              <w:spacing w:line="360" w:lineRule="auto"/>
              <w:jc w:val="center"/>
            </w:pPr>
            <w:r w:rsidRPr="00BA6BEE">
              <w:t>Дебет</w:t>
            </w:r>
          </w:p>
        </w:tc>
        <w:tc>
          <w:tcPr>
            <w:tcW w:w="1145" w:type="dxa"/>
          </w:tcPr>
          <w:p w:rsidR="00BA6BEE" w:rsidRPr="00BA6BEE" w:rsidRDefault="00BA6BEE" w:rsidP="000961D3">
            <w:pPr>
              <w:spacing w:line="360" w:lineRule="auto"/>
              <w:jc w:val="center"/>
            </w:pPr>
            <w:r w:rsidRPr="00BA6BEE">
              <w:t>Кредит</w:t>
            </w:r>
          </w:p>
        </w:tc>
        <w:tc>
          <w:tcPr>
            <w:tcW w:w="1058" w:type="dxa"/>
            <w:vMerge/>
          </w:tcPr>
          <w:p w:rsidR="00BA6BEE" w:rsidRPr="00BA6BEE" w:rsidRDefault="00BA6BEE" w:rsidP="000961D3">
            <w:pPr>
              <w:spacing w:line="360" w:lineRule="auto"/>
              <w:jc w:val="both"/>
            </w:pPr>
          </w:p>
        </w:tc>
        <w:tc>
          <w:tcPr>
            <w:tcW w:w="2268" w:type="dxa"/>
            <w:vMerge/>
          </w:tcPr>
          <w:p w:rsidR="00BA6BEE" w:rsidRPr="00BA6BEE" w:rsidRDefault="00BA6BEE" w:rsidP="000961D3">
            <w:pPr>
              <w:spacing w:line="360" w:lineRule="auto"/>
              <w:jc w:val="both"/>
            </w:pPr>
          </w:p>
        </w:tc>
      </w:tr>
      <w:tr w:rsidR="000961D3" w:rsidRPr="00BA6BEE" w:rsidTr="000961D3">
        <w:trPr>
          <w:trHeight w:hRule="exact" w:val="289"/>
        </w:trPr>
        <w:tc>
          <w:tcPr>
            <w:tcW w:w="530" w:type="dxa"/>
          </w:tcPr>
          <w:p w:rsidR="000961D3" w:rsidRPr="00BA6BEE" w:rsidRDefault="000961D3" w:rsidP="000961D3">
            <w:pPr>
              <w:tabs>
                <w:tab w:val="right" w:pos="240"/>
                <w:tab w:val="center" w:pos="474"/>
              </w:tabs>
              <w:jc w:val="center"/>
              <w:rPr>
                <w:b w:val="0"/>
              </w:rPr>
            </w:pPr>
            <w:r w:rsidRPr="00BA6BEE">
              <w:rPr>
                <w:b w:val="0"/>
              </w:rPr>
              <w:t>1</w:t>
            </w:r>
          </w:p>
        </w:tc>
        <w:tc>
          <w:tcPr>
            <w:tcW w:w="3731" w:type="dxa"/>
            <w:gridSpan w:val="2"/>
          </w:tcPr>
          <w:p w:rsidR="000961D3" w:rsidRPr="00BA6BEE" w:rsidRDefault="000961D3" w:rsidP="000961D3">
            <w:pPr>
              <w:spacing w:line="360" w:lineRule="auto"/>
              <w:jc w:val="center"/>
              <w:rPr>
                <w:b w:val="0"/>
              </w:rPr>
            </w:pPr>
            <w:r w:rsidRPr="00BA6BEE">
              <w:rPr>
                <w:b w:val="0"/>
              </w:rPr>
              <w:t>2</w:t>
            </w:r>
          </w:p>
        </w:tc>
        <w:tc>
          <w:tcPr>
            <w:tcW w:w="1015" w:type="dxa"/>
          </w:tcPr>
          <w:p w:rsidR="000961D3" w:rsidRPr="00BA6BEE" w:rsidRDefault="000961D3" w:rsidP="000961D3">
            <w:pPr>
              <w:spacing w:line="360" w:lineRule="auto"/>
              <w:jc w:val="center"/>
              <w:rPr>
                <w:b w:val="0"/>
              </w:rPr>
            </w:pPr>
            <w:r w:rsidRPr="00BA6BEE">
              <w:rPr>
                <w:b w:val="0"/>
              </w:rPr>
              <w:t>3</w:t>
            </w:r>
          </w:p>
        </w:tc>
        <w:tc>
          <w:tcPr>
            <w:tcW w:w="1145" w:type="dxa"/>
          </w:tcPr>
          <w:p w:rsidR="000961D3" w:rsidRPr="00BA6BEE" w:rsidRDefault="000961D3" w:rsidP="000961D3">
            <w:pPr>
              <w:spacing w:line="360" w:lineRule="auto"/>
              <w:jc w:val="center"/>
              <w:rPr>
                <w:b w:val="0"/>
              </w:rPr>
            </w:pPr>
            <w:r w:rsidRPr="00BA6BEE">
              <w:rPr>
                <w:b w:val="0"/>
              </w:rPr>
              <w:t>4</w:t>
            </w:r>
          </w:p>
        </w:tc>
        <w:tc>
          <w:tcPr>
            <w:tcW w:w="1058" w:type="dxa"/>
          </w:tcPr>
          <w:p w:rsidR="000961D3" w:rsidRPr="00BA6BEE" w:rsidRDefault="000961D3" w:rsidP="000961D3">
            <w:pPr>
              <w:spacing w:line="360" w:lineRule="auto"/>
              <w:jc w:val="center"/>
              <w:rPr>
                <w:b w:val="0"/>
              </w:rPr>
            </w:pPr>
            <w:r w:rsidRPr="00BA6BEE">
              <w:rPr>
                <w:b w:val="0"/>
              </w:rPr>
              <w:t>5</w:t>
            </w:r>
          </w:p>
        </w:tc>
        <w:tc>
          <w:tcPr>
            <w:tcW w:w="2268" w:type="dxa"/>
          </w:tcPr>
          <w:p w:rsidR="000961D3" w:rsidRPr="00BA6BEE" w:rsidRDefault="000961D3" w:rsidP="000961D3">
            <w:pPr>
              <w:spacing w:line="360" w:lineRule="auto"/>
              <w:jc w:val="center"/>
              <w:rPr>
                <w:b w:val="0"/>
              </w:rPr>
            </w:pPr>
            <w:r w:rsidRPr="00BA6BEE">
              <w:rPr>
                <w:b w:val="0"/>
              </w:rPr>
              <w:t>6</w:t>
            </w:r>
          </w:p>
        </w:tc>
      </w:tr>
      <w:tr w:rsidR="000961D3" w:rsidRPr="00BA6BEE" w:rsidTr="000961D3">
        <w:trPr>
          <w:trHeight w:hRule="exact" w:val="429"/>
        </w:trPr>
        <w:tc>
          <w:tcPr>
            <w:tcW w:w="9747" w:type="dxa"/>
            <w:gridSpan w:val="7"/>
          </w:tcPr>
          <w:p w:rsidR="000961D3" w:rsidRPr="00BA6BEE" w:rsidRDefault="000961D3" w:rsidP="00BA6BEE">
            <w:pPr>
              <w:spacing w:line="360" w:lineRule="auto"/>
              <w:jc w:val="center"/>
            </w:pPr>
            <w:r w:rsidRPr="00BA6BEE">
              <w:t>Поступление основных средств, внесенных в счет вклада в уставный каптал</w:t>
            </w:r>
          </w:p>
        </w:tc>
      </w:tr>
      <w:tr w:rsidR="000961D3" w:rsidRPr="00BA6BEE" w:rsidTr="000961D3">
        <w:trPr>
          <w:trHeight w:hRule="exact" w:val="1250"/>
        </w:trPr>
        <w:tc>
          <w:tcPr>
            <w:tcW w:w="530" w:type="dxa"/>
          </w:tcPr>
          <w:p w:rsidR="000961D3" w:rsidRPr="00BA6BEE" w:rsidRDefault="000961D3" w:rsidP="000961D3">
            <w:pPr>
              <w:jc w:val="both"/>
              <w:rPr>
                <w:b w:val="0"/>
              </w:rPr>
            </w:pPr>
            <w:r w:rsidRPr="00BA6BEE">
              <w:rPr>
                <w:b w:val="0"/>
              </w:rPr>
              <w:t>11</w:t>
            </w:r>
          </w:p>
        </w:tc>
        <w:tc>
          <w:tcPr>
            <w:tcW w:w="3731" w:type="dxa"/>
            <w:gridSpan w:val="2"/>
          </w:tcPr>
          <w:p w:rsidR="000961D3" w:rsidRPr="00BA6BEE" w:rsidRDefault="000961D3" w:rsidP="000961D3">
            <w:pPr>
              <w:rPr>
                <w:b w:val="0"/>
              </w:rPr>
            </w:pPr>
            <w:r w:rsidRPr="00BA6BEE">
              <w:rPr>
                <w:b w:val="0"/>
              </w:rPr>
              <w:t>Поступил объект основных средств, внесенный учредителем как вклад в уставный капитал</w:t>
            </w:r>
          </w:p>
        </w:tc>
        <w:tc>
          <w:tcPr>
            <w:tcW w:w="1015" w:type="dxa"/>
          </w:tcPr>
          <w:p w:rsidR="000961D3" w:rsidRPr="00BA6BEE" w:rsidRDefault="000961D3" w:rsidP="000961D3">
            <w:pPr>
              <w:spacing w:line="360" w:lineRule="auto"/>
              <w:jc w:val="center"/>
              <w:rPr>
                <w:b w:val="0"/>
              </w:rPr>
            </w:pPr>
            <w:r w:rsidRPr="00BA6BEE">
              <w:rPr>
                <w:b w:val="0"/>
              </w:rPr>
              <w:t>08</w:t>
            </w:r>
          </w:p>
        </w:tc>
        <w:tc>
          <w:tcPr>
            <w:tcW w:w="1145" w:type="dxa"/>
          </w:tcPr>
          <w:p w:rsidR="000961D3" w:rsidRPr="00BA6BEE" w:rsidRDefault="000961D3" w:rsidP="000961D3">
            <w:pPr>
              <w:spacing w:line="360" w:lineRule="auto"/>
              <w:jc w:val="center"/>
              <w:rPr>
                <w:b w:val="0"/>
              </w:rPr>
            </w:pPr>
            <w:r w:rsidRPr="00BA6BEE">
              <w:rPr>
                <w:b w:val="0"/>
              </w:rPr>
              <w:t>75-1</w:t>
            </w:r>
          </w:p>
        </w:tc>
        <w:tc>
          <w:tcPr>
            <w:tcW w:w="1058" w:type="dxa"/>
          </w:tcPr>
          <w:p w:rsidR="000961D3" w:rsidRPr="00BA6BEE" w:rsidRDefault="000961D3" w:rsidP="000961D3">
            <w:pPr>
              <w:rPr>
                <w:b w:val="0"/>
              </w:rPr>
            </w:pPr>
            <w:r w:rsidRPr="00BA6BEE">
              <w:rPr>
                <w:b w:val="0"/>
              </w:rPr>
              <w:t>50 000</w:t>
            </w:r>
          </w:p>
        </w:tc>
        <w:tc>
          <w:tcPr>
            <w:tcW w:w="2268" w:type="dxa"/>
          </w:tcPr>
          <w:p w:rsidR="000961D3" w:rsidRPr="00BA6BEE" w:rsidRDefault="000961D3" w:rsidP="000961D3">
            <w:pPr>
              <w:rPr>
                <w:b w:val="0"/>
              </w:rPr>
            </w:pPr>
            <w:r w:rsidRPr="00BA6BEE">
              <w:rPr>
                <w:b w:val="0"/>
              </w:rPr>
              <w:t>№ ОС-1 "Акт о приеме-передаче объекта основных средств</w:t>
            </w:r>
          </w:p>
        </w:tc>
      </w:tr>
      <w:tr w:rsidR="000961D3" w:rsidRPr="00BA6BEE" w:rsidTr="000961D3">
        <w:trPr>
          <w:trHeight w:hRule="exact" w:val="1849"/>
        </w:trPr>
        <w:tc>
          <w:tcPr>
            <w:tcW w:w="530" w:type="dxa"/>
          </w:tcPr>
          <w:p w:rsidR="000961D3" w:rsidRPr="00BA6BEE" w:rsidRDefault="000961D3" w:rsidP="000961D3">
            <w:pPr>
              <w:tabs>
                <w:tab w:val="right" w:pos="229"/>
                <w:tab w:val="center" w:pos="468"/>
              </w:tabs>
              <w:spacing w:line="360" w:lineRule="auto"/>
              <w:rPr>
                <w:b w:val="0"/>
              </w:rPr>
            </w:pPr>
            <w:r w:rsidRPr="00BA6BEE">
              <w:rPr>
                <w:b w:val="0"/>
              </w:rPr>
              <w:tab/>
              <w:t>2</w:t>
            </w:r>
          </w:p>
        </w:tc>
        <w:tc>
          <w:tcPr>
            <w:tcW w:w="3731" w:type="dxa"/>
            <w:gridSpan w:val="2"/>
          </w:tcPr>
          <w:p w:rsidR="000961D3" w:rsidRPr="00BA6BEE" w:rsidRDefault="000961D3" w:rsidP="000961D3">
            <w:pPr>
              <w:rPr>
                <w:b w:val="0"/>
              </w:rPr>
            </w:pPr>
            <w:r w:rsidRPr="00BA6BEE">
              <w:rPr>
                <w:b w:val="0"/>
              </w:rPr>
              <w:t>Введен в эксплуатацию объект ос</w:t>
            </w:r>
            <w:r w:rsidRPr="00BA6BEE">
              <w:rPr>
                <w:b w:val="0"/>
              </w:rPr>
              <w:softHyphen/>
              <w:t>новных средств</w:t>
            </w:r>
          </w:p>
        </w:tc>
        <w:tc>
          <w:tcPr>
            <w:tcW w:w="1015" w:type="dxa"/>
          </w:tcPr>
          <w:p w:rsidR="000961D3" w:rsidRPr="00BA6BEE" w:rsidRDefault="000961D3" w:rsidP="000961D3">
            <w:pPr>
              <w:spacing w:line="360" w:lineRule="auto"/>
              <w:jc w:val="center"/>
              <w:rPr>
                <w:b w:val="0"/>
              </w:rPr>
            </w:pPr>
          </w:p>
          <w:p w:rsidR="000961D3" w:rsidRPr="00BA6BEE" w:rsidRDefault="000961D3" w:rsidP="000961D3">
            <w:pPr>
              <w:spacing w:line="360" w:lineRule="auto"/>
              <w:jc w:val="center"/>
              <w:rPr>
                <w:b w:val="0"/>
              </w:rPr>
            </w:pPr>
            <w:r w:rsidRPr="00BA6BEE">
              <w:rPr>
                <w:b w:val="0"/>
              </w:rPr>
              <w:t>01.01</w:t>
            </w:r>
          </w:p>
        </w:tc>
        <w:tc>
          <w:tcPr>
            <w:tcW w:w="1145" w:type="dxa"/>
          </w:tcPr>
          <w:p w:rsidR="000961D3" w:rsidRPr="00BA6BEE" w:rsidRDefault="000961D3" w:rsidP="000961D3">
            <w:pPr>
              <w:spacing w:line="360" w:lineRule="auto"/>
              <w:jc w:val="center"/>
              <w:rPr>
                <w:b w:val="0"/>
              </w:rPr>
            </w:pPr>
          </w:p>
          <w:p w:rsidR="000961D3" w:rsidRPr="00BA6BEE" w:rsidRDefault="000961D3" w:rsidP="000961D3">
            <w:pPr>
              <w:spacing w:line="360" w:lineRule="auto"/>
              <w:jc w:val="center"/>
              <w:rPr>
                <w:b w:val="0"/>
              </w:rPr>
            </w:pPr>
            <w:r w:rsidRPr="00BA6BEE">
              <w:rPr>
                <w:b w:val="0"/>
              </w:rPr>
              <w:t>08</w:t>
            </w:r>
          </w:p>
        </w:tc>
        <w:tc>
          <w:tcPr>
            <w:tcW w:w="1058" w:type="dxa"/>
          </w:tcPr>
          <w:p w:rsidR="000961D3" w:rsidRPr="00BA6BEE" w:rsidRDefault="000961D3" w:rsidP="000961D3">
            <w:pPr>
              <w:spacing w:line="360" w:lineRule="auto"/>
              <w:jc w:val="center"/>
              <w:rPr>
                <w:b w:val="0"/>
              </w:rPr>
            </w:pPr>
          </w:p>
          <w:p w:rsidR="000961D3" w:rsidRPr="00BA6BEE" w:rsidRDefault="000961D3" w:rsidP="000961D3">
            <w:pPr>
              <w:spacing w:line="360" w:lineRule="auto"/>
              <w:jc w:val="center"/>
              <w:rPr>
                <w:b w:val="0"/>
              </w:rPr>
            </w:pPr>
            <w:r w:rsidRPr="00BA6BEE">
              <w:rPr>
                <w:b w:val="0"/>
              </w:rPr>
              <w:t>50 000</w:t>
            </w:r>
          </w:p>
        </w:tc>
        <w:tc>
          <w:tcPr>
            <w:tcW w:w="2268" w:type="dxa"/>
          </w:tcPr>
          <w:p w:rsidR="000961D3" w:rsidRPr="00BA6BEE" w:rsidRDefault="000961D3" w:rsidP="000961D3">
            <w:pPr>
              <w:rPr>
                <w:b w:val="0"/>
              </w:rPr>
            </w:pPr>
            <w:r w:rsidRPr="00BA6BEE">
              <w:rPr>
                <w:b w:val="0"/>
              </w:rPr>
              <w:t>№ ОС-1 "Акт о приеме-передаче объекта основных средств (кроме зд</w:t>
            </w:r>
            <w:r w:rsidRPr="00BA6BEE">
              <w:rPr>
                <w:b w:val="0"/>
              </w:rPr>
              <w:t>а</w:t>
            </w:r>
            <w:r w:rsidRPr="00BA6BEE">
              <w:rPr>
                <w:b w:val="0"/>
              </w:rPr>
              <w:t>ний, сооружений)", № ОС-1а,№ ОС-1б</w:t>
            </w:r>
          </w:p>
        </w:tc>
      </w:tr>
      <w:tr w:rsidR="000961D3" w:rsidRPr="00BA6BEE" w:rsidTr="000961D3">
        <w:trPr>
          <w:trHeight w:hRule="exact" w:val="419"/>
        </w:trPr>
        <w:tc>
          <w:tcPr>
            <w:tcW w:w="9747" w:type="dxa"/>
            <w:gridSpan w:val="7"/>
          </w:tcPr>
          <w:p w:rsidR="000961D3" w:rsidRPr="00BA6BEE" w:rsidRDefault="000961D3" w:rsidP="00BA6BEE">
            <w:pPr>
              <w:spacing w:line="360" w:lineRule="auto"/>
              <w:jc w:val="center"/>
            </w:pPr>
            <w:r w:rsidRPr="00BA6BEE">
              <w:t>Приобретение основных средств за плату</w:t>
            </w:r>
          </w:p>
        </w:tc>
      </w:tr>
      <w:tr w:rsidR="000961D3" w:rsidRPr="00BA6BEE" w:rsidTr="000961D3">
        <w:trPr>
          <w:trHeight w:hRule="exact" w:val="860"/>
        </w:trPr>
        <w:tc>
          <w:tcPr>
            <w:tcW w:w="530" w:type="dxa"/>
          </w:tcPr>
          <w:p w:rsidR="000961D3" w:rsidRPr="00BA6BEE" w:rsidRDefault="000961D3" w:rsidP="000961D3">
            <w:pPr>
              <w:spacing w:line="360" w:lineRule="auto"/>
              <w:jc w:val="both"/>
              <w:rPr>
                <w:b w:val="0"/>
              </w:rPr>
            </w:pPr>
          </w:p>
          <w:p w:rsidR="000961D3" w:rsidRPr="00BA6BEE" w:rsidRDefault="000961D3" w:rsidP="000961D3">
            <w:pPr>
              <w:rPr>
                <w:b w:val="0"/>
              </w:rPr>
            </w:pPr>
            <w:r w:rsidRPr="00BA6BEE">
              <w:rPr>
                <w:b w:val="0"/>
              </w:rPr>
              <w:t>1</w:t>
            </w:r>
          </w:p>
        </w:tc>
        <w:tc>
          <w:tcPr>
            <w:tcW w:w="3731" w:type="dxa"/>
            <w:gridSpan w:val="2"/>
          </w:tcPr>
          <w:p w:rsidR="000961D3" w:rsidRPr="00BA6BEE" w:rsidRDefault="000961D3" w:rsidP="000961D3">
            <w:pPr>
              <w:rPr>
                <w:b w:val="0"/>
              </w:rPr>
            </w:pPr>
            <w:r w:rsidRPr="00BA6BEE">
              <w:rPr>
                <w:b w:val="0"/>
              </w:rPr>
              <w:t>Приобретено оборудование, не тре</w:t>
            </w:r>
            <w:r w:rsidRPr="00BA6BEE">
              <w:rPr>
                <w:b w:val="0"/>
              </w:rPr>
              <w:softHyphen/>
              <w:t>бующее монтажа:</w:t>
            </w:r>
          </w:p>
          <w:p w:rsidR="000961D3" w:rsidRPr="00BA6BEE" w:rsidRDefault="000961D3" w:rsidP="000961D3">
            <w:pPr>
              <w:rPr>
                <w:b w:val="0"/>
              </w:rPr>
            </w:pPr>
            <w:r w:rsidRPr="00BA6BEE">
              <w:rPr>
                <w:b w:val="0"/>
              </w:rPr>
              <w:t xml:space="preserve">- стоимость оборудования </w:t>
            </w:r>
          </w:p>
        </w:tc>
        <w:tc>
          <w:tcPr>
            <w:tcW w:w="1015" w:type="dxa"/>
          </w:tcPr>
          <w:p w:rsidR="000961D3" w:rsidRPr="00BA6BEE" w:rsidRDefault="000961D3" w:rsidP="000961D3">
            <w:pPr>
              <w:jc w:val="center"/>
              <w:rPr>
                <w:b w:val="0"/>
              </w:rPr>
            </w:pPr>
          </w:p>
          <w:p w:rsidR="000961D3" w:rsidRPr="00BA6BEE" w:rsidRDefault="000961D3" w:rsidP="000961D3">
            <w:pPr>
              <w:jc w:val="center"/>
              <w:rPr>
                <w:b w:val="0"/>
              </w:rPr>
            </w:pPr>
            <w:r w:rsidRPr="00BA6BEE">
              <w:rPr>
                <w:b w:val="0"/>
              </w:rPr>
              <w:t>08</w:t>
            </w:r>
          </w:p>
          <w:p w:rsidR="000961D3" w:rsidRPr="00BA6BEE" w:rsidRDefault="000961D3" w:rsidP="000961D3">
            <w:pPr>
              <w:spacing w:line="360" w:lineRule="auto"/>
              <w:jc w:val="center"/>
              <w:rPr>
                <w:b w:val="0"/>
              </w:rPr>
            </w:pPr>
          </w:p>
        </w:tc>
        <w:tc>
          <w:tcPr>
            <w:tcW w:w="1145" w:type="dxa"/>
          </w:tcPr>
          <w:p w:rsidR="000961D3" w:rsidRPr="00BA6BEE" w:rsidRDefault="000961D3" w:rsidP="000961D3">
            <w:pPr>
              <w:jc w:val="center"/>
              <w:rPr>
                <w:b w:val="0"/>
              </w:rPr>
            </w:pPr>
          </w:p>
          <w:p w:rsidR="000961D3" w:rsidRPr="00BA6BEE" w:rsidRDefault="000961D3" w:rsidP="000961D3">
            <w:pPr>
              <w:jc w:val="center"/>
              <w:rPr>
                <w:b w:val="0"/>
              </w:rPr>
            </w:pPr>
            <w:r w:rsidRPr="00BA6BEE">
              <w:rPr>
                <w:b w:val="0"/>
              </w:rPr>
              <w:t>60</w:t>
            </w:r>
          </w:p>
          <w:p w:rsidR="000961D3" w:rsidRPr="00BA6BEE" w:rsidRDefault="000961D3" w:rsidP="000961D3">
            <w:pPr>
              <w:spacing w:line="360" w:lineRule="auto"/>
              <w:jc w:val="center"/>
              <w:rPr>
                <w:b w:val="0"/>
              </w:rPr>
            </w:pPr>
          </w:p>
        </w:tc>
        <w:tc>
          <w:tcPr>
            <w:tcW w:w="1058" w:type="dxa"/>
          </w:tcPr>
          <w:p w:rsidR="000961D3" w:rsidRPr="00BA6BEE" w:rsidRDefault="000961D3" w:rsidP="000961D3">
            <w:pPr>
              <w:jc w:val="center"/>
              <w:rPr>
                <w:b w:val="0"/>
              </w:rPr>
            </w:pPr>
          </w:p>
          <w:p w:rsidR="000961D3" w:rsidRPr="00BA6BEE" w:rsidRDefault="000961D3" w:rsidP="000961D3">
            <w:pPr>
              <w:jc w:val="center"/>
              <w:rPr>
                <w:b w:val="0"/>
              </w:rPr>
            </w:pPr>
            <w:r w:rsidRPr="00BA6BEE">
              <w:rPr>
                <w:b w:val="0"/>
              </w:rPr>
              <w:t>100000</w:t>
            </w:r>
          </w:p>
        </w:tc>
        <w:tc>
          <w:tcPr>
            <w:tcW w:w="2268" w:type="dxa"/>
          </w:tcPr>
          <w:p w:rsidR="000961D3" w:rsidRPr="00BA6BEE" w:rsidRDefault="000961D3" w:rsidP="000961D3">
            <w:pPr>
              <w:rPr>
                <w:b w:val="0"/>
              </w:rPr>
            </w:pPr>
            <w:r w:rsidRPr="00BA6BEE">
              <w:rPr>
                <w:b w:val="0"/>
              </w:rPr>
              <w:t>Счет поставщика, счет-фактура</w:t>
            </w:r>
          </w:p>
        </w:tc>
      </w:tr>
      <w:tr w:rsidR="000961D3" w:rsidRPr="00BA6BEE" w:rsidTr="000961D3">
        <w:trPr>
          <w:trHeight w:hRule="exact" w:val="845"/>
        </w:trPr>
        <w:tc>
          <w:tcPr>
            <w:tcW w:w="530" w:type="dxa"/>
          </w:tcPr>
          <w:p w:rsidR="000961D3" w:rsidRPr="00BA6BEE" w:rsidRDefault="000961D3" w:rsidP="000961D3">
            <w:pPr>
              <w:rPr>
                <w:b w:val="0"/>
              </w:rPr>
            </w:pPr>
            <w:r w:rsidRPr="00BA6BEE">
              <w:rPr>
                <w:b w:val="0"/>
              </w:rPr>
              <w:t>2</w:t>
            </w:r>
          </w:p>
        </w:tc>
        <w:tc>
          <w:tcPr>
            <w:tcW w:w="3731" w:type="dxa"/>
            <w:gridSpan w:val="2"/>
          </w:tcPr>
          <w:p w:rsidR="000961D3" w:rsidRPr="00BA6BEE" w:rsidRDefault="000961D3" w:rsidP="000961D3">
            <w:pPr>
              <w:rPr>
                <w:b w:val="0"/>
              </w:rPr>
            </w:pPr>
            <w:r w:rsidRPr="00BA6BEE">
              <w:rPr>
                <w:b w:val="0"/>
              </w:rPr>
              <w:t>Отражены расходы по доставке обо</w:t>
            </w:r>
            <w:r w:rsidRPr="00BA6BEE">
              <w:rPr>
                <w:b w:val="0"/>
              </w:rPr>
              <w:softHyphen/>
              <w:t>рудования:</w:t>
            </w:r>
          </w:p>
          <w:p w:rsidR="000961D3" w:rsidRPr="00BA6BEE" w:rsidRDefault="000961D3" w:rsidP="000961D3">
            <w:pPr>
              <w:rPr>
                <w:b w:val="0"/>
              </w:rPr>
            </w:pPr>
            <w:r w:rsidRPr="00BA6BEE">
              <w:rPr>
                <w:b w:val="0"/>
              </w:rPr>
              <w:t>- стоимость доставки</w:t>
            </w:r>
          </w:p>
        </w:tc>
        <w:tc>
          <w:tcPr>
            <w:tcW w:w="1015" w:type="dxa"/>
          </w:tcPr>
          <w:p w:rsidR="000961D3" w:rsidRPr="00BA6BEE" w:rsidRDefault="000961D3" w:rsidP="000961D3">
            <w:pPr>
              <w:jc w:val="center"/>
              <w:rPr>
                <w:b w:val="0"/>
              </w:rPr>
            </w:pPr>
          </w:p>
          <w:p w:rsidR="000961D3" w:rsidRPr="00BA6BEE" w:rsidRDefault="000961D3" w:rsidP="000961D3">
            <w:pPr>
              <w:jc w:val="center"/>
              <w:rPr>
                <w:b w:val="0"/>
              </w:rPr>
            </w:pPr>
            <w:r w:rsidRPr="00BA6BEE">
              <w:rPr>
                <w:b w:val="0"/>
              </w:rPr>
              <w:t>08</w:t>
            </w:r>
          </w:p>
          <w:p w:rsidR="000961D3" w:rsidRPr="00BA6BEE" w:rsidRDefault="000961D3" w:rsidP="000961D3">
            <w:pPr>
              <w:jc w:val="center"/>
              <w:rPr>
                <w:b w:val="0"/>
              </w:rPr>
            </w:pPr>
          </w:p>
        </w:tc>
        <w:tc>
          <w:tcPr>
            <w:tcW w:w="1145" w:type="dxa"/>
          </w:tcPr>
          <w:p w:rsidR="000961D3" w:rsidRPr="00BA6BEE" w:rsidRDefault="000961D3" w:rsidP="000961D3">
            <w:pPr>
              <w:jc w:val="center"/>
              <w:rPr>
                <w:b w:val="0"/>
              </w:rPr>
            </w:pPr>
          </w:p>
          <w:p w:rsidR="000961D3" w:rsidRPr="00BA6BEE" w:rsidRDefault="000961D3" w:rsidP="000961D3">
            <w:pPr>
              <w:jc w:val="center"/>
              <w:rPr>
                <w:b w:val="0"/>
              </w:rPr>
            </w:pPr>
            <w:r w:rsidRPr="00BA6BEE">
              <w:rPr>
                <w:b w:val="0"/>
              </w:rPr>
              <w:t>60</w:t>
            </w:r>
          </w:p>
          <w:p w:rsidR="000961D3" w:rsidRPr="00BA6BEE" w:rsidRDefault="000961D3" w:rsidP="000961D3">
            <w:pPr>
              <w:jc w:val="center"/>
              <w:rPr>
                <w:b w:val="0"/>
              </w:rPr>
            </w:pPr>
          </w:p>
        </w:tc>
        <w:tc>
          <w:tcPr>
            <w:tcW w:w="1058" w:type="dxa"/>
          </w:tcPr>
          <w:p w:rsidR="000961D3" w:rsidRPr="00BA6BEE" w:rsidRDefault="000961D3" w:rsidP="000961D3">
            <w:pPr>
              <w:jc w:val="center"/>
              <w:rPr>
                <w:b w:val="0"/>
              </w:rPr>
            </w:pPr>
          </w:p>
          <w:p w:rsidR="000961D3" w:rsidRPr="00BA6BEE" w:rsidRDefault="000961D3" w:rsidP="000961D3">
            <w:pPr>
              <w:jc w:val="center"/>
              <w:rPr>
                <w:b w:val="0"/>
              </w:rPr>
            </w:pPr>
            <w:r w:rsidRPr="00BA6BEE">
              <w:rPr>
                <w:b w:val="0"/>
              </w:rPr>
              <w:t>10000</w:t>
            </w:r>
          </w:p>
        </w:tc>
        <w:tc>
          <w:tcPr>
            <w:tcW w:w="2268" w:type="dxa"/>
          </w:tcPr>
          <w:p w:rsidR="000961D3" w:rsidRPr="00BA6BEE" w:rsidRDefault="000961D3" w:rsidP="000961D3">
            <w:pPr>
              <w:rPr>
                <w:b w:val="0"/>
              </w:rPr>
            </w:pPr>
            <w:r w:rsidRPr="00BA6BEE">
              <w:rPr>
                <w:b w:val="0"/>
              </w:rPr>
              <w:t>Счет транспортной организации</w:t>
            </w:r>
          </w:p>
        </w:tc>
      </w:tr>
      <w:tr w:rsidR="000961D3" w:rsidRPr="00BA6BEE" w:rsidTr="000961D3">
        <w:trPr>
          <w:trHeight w:hRule="exact" w:val="1140"/>
        </w:trPr>
        <w:tc>
          <w:tcPr>
            <w:tcW w:w="530" w:type="dxa"/>
          </w:tcPr>
          <w:p w:rsidR="000961D3" w:rsidRPr="00BA6BEE" w:rsidRDefault="000961D3" w:rsidP="000961D3">
            <w:pPr>
              <w:spacing w:line="360" w:lineRule="auto"/>
              <w:jc w:val="both"/>
              <w:rPr>
                <w:b w:val="0"/>
              </w:rPr>
            </w:pPr>
          </w:p>
          <w:p w:rsidR="000961D3" w:rsidRPr="00BA6BEE" w:rsidRDefault="000961D3" w:rsidP="000961D3">
            <w:pPr>
              <w:rPr>
                <w:b w:val="0"/>
              </w:rPr>
            </w:pPr>
            <w:r w:rsidRPr="00BA6BEE">
              <w:rPr>
                <w:b w:val="0"/>
              </w:rPr>
              <w:t>3</w:t>
            </w:r>
          </w:p>
          <w:p w:rsidR="000961D3" w:rsidRPr="00BA6BEE" w:rsidRDefault="000961D3" w:rsidP="000961D3">
            <w:pPr>
              <w:rPr>
                <w:b w:val="0"/>
              </w:rPr>
            </w:pPr>
          </w:p>
          <w:p w:rsidR="000961D3" w:rsidRPr="00BA6BEE" w:rsidRDefault="000961D3" w:rsidP="000961D3">
            <w:pPr>
              <w:rPr>
                <w:b w:val="0"/>
              </w:rPr>
            </w:pPr>
          </w:p>
          <w:p w:rsidR="000961D3" w:rsidRPr="00BA6BEE" w:rsidRDefault="000961D3" w:rsidP="000961D3">
            <w:pPr>
              <w:rPr>
                <w:b w:val="0"/>
              </w:rPr>
            </w:pPr>
          </w:p>
        </w:tc>
        <w:tc>
          <w:tcPr>
            <w:tcW w:w="3731" w:type="dxa"/>
            <w:gridSpan w:val="2"/>
          </w:tcPr>
          <w:p w:rsidR="000961D3" w:rsidRPr="00BA6BEE" w:rsidRDefault="000961D3" w:rsidP="000961D3">
            <w:pPr>
              <w:rPr>
                <w:b w:val="0"/>
              </w:rPr>
            </w:pPr>
            <w:r w:rsidRPr="00BA6BEE">
              <w:rPr>
                <w:b w:val="0"/>
              </w:rPr>
              <w:t>Введено в эксплуатацию обору</w:t>
            </w:r>
          </w:p>
          <w:p w:rsidR="000961D3" w:rsidRPr="00BA6BEE" w:rsidRDefault="000961D3" w:rsidP="000961D3">
            <w:pPr>
              <w:rPr>
                <w:b w:val="0"/>
              </w:rPr>
            </w:pPr>
            <w:r w:rsidRPr="00BA6BEE">
              <w:rPr>
                <w:b w:val="0"/>
              </w:rPr>
              <w:t>дова</w:t>
            </w:r>
            <w:r w:rsidRPr="00BA6BEE">
              <w:rPr>
                <w:b w:val="0"/>
              </w:rPr>
              <w:softHyphen/>
              <w:t>ние по первоначальной сто</w:t>
            </w:r>
          </w:p>
          <w:p w:rsidR="000961D3" w:rsidRPr="00BA6BEE" w:rsidRDefault="000961D3" w:rsidP="000961D3">
            <w:pPr>
              <w:rPr>
                <w:b w:val="0"/>
              </w:rPr>
            </w:pPr>
            <w:r w:rsidRPr="00BA6BEE">
              <w:rPr>
                <w:b w:val="0"/>
              </w:rPr>
              <w:t>имости (100000+10000)</w:t>
            </w:r>
          </w:p>
        </w:tc>
        <w:tc>
          <w:tcPr>
            <w:tcW w:w="1015" w:type="dxa"/>
          </w:tcPr>
          <w:p w:rsidR="000961D3" w:rsidRPr="00BA6BEE" w:rsidRDefault="000961D3" w:rsidP="000961D3">
            <w:pPr>
              <w:spacing w:line="360" w:lineRule="auto"/>
              <w:jc w:val="center"/>
              <w:rPr>
                <w:b w:val="0"/>
              </w:rPr>
            </w:pPr>
          </w:p>
          <w:p w:rsidR="000961D3" w:rsidRPr="00BA6BEE" w:rsidRDefault="000961D3" w:rsidP="000961D3">
            <w:pPr>
              <w:spacing w:line="360" w:lineRule="auto"/>
              <w:jc w:val="center"/>
              <w:rPr>
                <w:b w:val="0"/>
              </w:rPr>
            </w:pPr>
            <w:r w:rsidRPr="00BA6BEE">
              <w:rPr>
                <w:b w:val="0"/>
              </w:rPr>
              <w:t>01.01</w:t>
            </w:r>
          </w:p>
        </w:tc>
        <w:tc>
          <w:tcPr>
            <w:tcW w:w="1145" w:type="dxa"/>
          </w:tcPr>
          <w:p w:rsidR="000961D3" w:rsidRPr="00BA6BEE" w:rsidRDefault="000961D3" w:rsidP="000961D3">
            <w:pPr>
              <w:spacing w:line="360" w:lineRule="auto"/>
              <w:jc w:val="center"/>
              <w:rPr>
                <w:b w:val="0"/>
              </w:rPr>
            </w:pPr>
          </w:p>
          <w:p w:rsidR="000961D3" w:rsidRPr="00BA6BEE" w:rsidRDefault="000961D3" w:rsidP="000961D3">
            <w:pPr>
              <w:spacing w:line="360" w:lineRule="auto"/>
              <w:jc w:val="center"/>
              <w:rPr>
                <w:b w:val="0"/>
              </w:rPr>
            </w:pPr>
            <w:r w:rsidRPr="00BA6BEE">
              <w:rPr>
                <w:b w:val="0"/>
              </w:rPr>
              <w:t>08</w:t>
            </w:r>
          </w:p>
        </w:tc>
        <w:tc>
          <w:tcPr>
            <w:tcW w:w="1058" w:type="dxa"/>
          </w:tcPr>
          <w:p w:rsidR="000961D3" w:rsidRPr="00BA6BEE" w:rsidRDefault="000961D3" w:rsidP="000961D3">
            <w:pPr>
              <w:spacing w:line="360" w:lineRule="auto"/>
              <w:jc w:val="center"/>
              <w:rPr>
                <w:b w:val="0"/>
              </w:rPr>
            </w:pPr>
          </w:p>
          <w:p w:rsidR="000961D3" w:rsidRPr="00BA6BEE" w:rsidRDefault="000961D3" w:rsidP="000961D3">
            <w:pPr>
              <w:spacing w:line="360" w:lineRule="auto"/>
              <w:jc w:val="center"/>
              <w:rPr>
                <w:b w:val="0"/>
              </w:rPr>
            </w:pPr>
            <w:r w:rsidRPr="00BA6BEE">
              <w:rPr>
                <w:b w:val="0"/>
              </w:rPr>
              <w:t>110000</w:t>
            </w:r>
          </w:p>
        </w:tc>
        <w:tc>
          <w:tcPr>
            <w:tcW w:w="2268" w:type="dxa"/>
          </w:tcPr>
          <w:p w:rsidR="000961D3" w:rsidRPr="00BA6BEE" w:rsidRDefault="000961D3" w:rsidP="000961D3">
            <w:pPr>
              <w:rPr>
                <w:b w:val="0"/>
              </w:rPr>
            </w:pPr>
            <w:r w:rsidRPr="00BA6BEE">
              <w:rPr>
                <w:b w:val="0"/>
              </w:rPr>
              <w:t>Акт о приеме-передаче объекта ос</w:t>
            </w:r>
            <w:r w:rsidRPr="00BA6BEE">
              <w:rPr>
                <w:b w:val="0"/>
              </w:rPr>
              <w:softHyphen/>
              <w:t>новных средств ф.№ ОС-1</w:t>
            </w:r>
          </w:p>
        </w:tc>
      </w:tr>
      <w:tr w:rsidR="000961D3" w:rsidRPr="00BA6BEE" w:rsidTr="000961D3">
        <w:trPr>
          <w:trHeight w:hRule="exact" w:val="438"/>
        </w:trPr>
        <w:tc>
          <w:tcPr>
            <w:tcW w:w="9747" w:type="dxa"/>
            <w:gridSpan w:val="7"/>
          </w:tcPr>
          <w:p w:rsidR="000961D3" w:rsidRPr="00BA6BEE" w:rsidRDefault="000961D3" w:rsidP="00BA6BEE">
            <w:pPr>
              <w:spacing w:line="360" w:lineRule="auto"/>
              <w:jc w:val="center"/>
            </w:pPr>
            <w:r w:rsidRPr="00BA6BEE">
              <w:t>Строительство объекта основных средств подрядным способом</w:t>
            </w:r>
          </w:p>
        </w:tc>
      </w:tr>
      <w:tr w:rsidR="000961D3" w:rsidRPr="00BA6BEE" w:rsidTr="000961D3">
        <w:trPr>
          <w:trHeight w:hRule="exact" w:val="1120"/>
        </w:trPr>
        <w:tc>
          <w:tcPr>
            <w:tcW w:w="579" w:type="dxa"/>
            <w:gridSpan w:val="2"/>
          </w:tcPr>
          <w:p w:rsidR="000961D3" w:rsidRPr="00BA6BEE" w:rsidRDefault="000961D3" w:rsidP="000961D3">
            <w:pPr>
              <w:spacing w:line="360" w:lineRule="auto"/>
              <w:jc w:val="both"/>
              <w:rPr>
                <w:b w:val="0"/>
              </w:rPr>
            </w:pPr>
          </w:p>
          <w:p w:rsidR="000961D3" w:rsidRPr="00BA6BEE" w:rsidRDefault="000961D3" w:rsidP="000961D3">
            <w:pPr>
              <w:rPr>
                <w:b w:val="0"/>
              </w:rPr>
            </w:pPr>
          </w:p>
          <w:p w:rsidR="000961D3" w:rsidRPr="00BA6BEE" w:rsidRDefault="000961D3" w:rsidP="000961D3">
            <w:pPr>
              <w:rPr>
                <w:b w:val="0"/>
              </w:rPr>
            </w:pPr>
            <w:r w:rsidRPr="00BA6BEE">
              <w:rPr>
                <w:b w:val="0"/>
              </w:rPr>
              <w:t>1</w:t>
            </w:r>
          </w:p>
        </w:tc>
        <w:tc>
          <w:tcPr>
            <w:tcW w:w="3682" w:type="dxa"/>
          </w:tcPr>
          <w:p w:rsidR="000961D3" w:rsidRPr="00BA6BEE" w:rsidRDefault="000961D3" w:rsidP="000961D3">
            <w:pPr>
              <w:rPr>
                <w:b w:val="0"/>
              </w:rPr>
            </w:pPr>
            <w:r w:rsidRPr="00BA6BEE">
              <w:rPr>
                <w:b w:val="0"/>
              </w:rPr>
              <w:t>Приняты от подрядчика выпо</w:t>
            </w:r>
            <w:r w:rsidRPr="00BA6BEE">
              <w:rPr>
                <w:b w:val="0"/>
              </w:rPr>
              <w:t>л</w:t>
            </w:r>
            <w:r w:rsidRPr="00BA6BEE">
              <w:rPr>
                <w:b w:val="0"/>
              </w:rPr>
              <w:t>нен</w:t>
            </w:r>
            <w:r w:rsidRPr="00BA6BEE">
              <w:rPr>
                <w:b w:val="0"/>
              </w:rPr>
              <w:softHyphen/>
              <w:t>ные работы по строительству здания:</w:t>
            </w:r>
          </w:p>
          <w:p w:rsidR="000961D3" w:rsidRPr="00BA6BEE" w:rsidRDefault="000961D3" w:rsidP="000961D3">
            <w:pPr>
              <w:jc w:val="both"/>
              <w:rPr>
                <w:b w:val="0"/>
              </w:rPr>
            </w:pPr>
            <w:r w:rsidRPr="00BA6BEE">
              <w:rPr>
                <w:b w:val="0"/>
              </w:rPr>
              <w:t xml:space="preserve">- стоимость работ </w:t>
            </w:r>
          </w:p>
        </w:tc>
        <w:tc>
          <w:tcPr>
            <w:tcW w:w="1015" w:type="dxa"/>
          </w:tcPr>
          <w:p w:rsidR="000961D3" w:rsidRPr="00BA6BEE" w:rsidRDefault="000961D3" w:rsidP="000961D3">
            <w:pPr>
              <w:jc w:val="center"/>
              <w:rPr>
                <w:b w:val="0"/>
              </w:rPr>
            </w:pPr>
          </w:p>
          <w:p w:rsidR="000961D3" w:rsidRPr="00BA6BEE" w:rsidRDefault="000961D3" w:rsidP="000961D3">
            <w:pPr>
              <w:jc w:val="center"/>
              <w:rPr>
                <w:b w:val="0"/>
              </w:rPr>
            </w:pPr>
          </w:p>
          <w:p w:rsidR="000961D3" w:rsidRPr="00BA6BEE" w:rsidRDefault="000961D3" w:rsidP="000961D3">
            <w:pPr>
              <w:jc w:val="center"/>
              <w:rPr>
                <w:b w:val="0"/>
              </w:rPr>
            </w:pPr>
            <w:r w:rsidRPr="00BA6BEE">
              <w:rPr>
                <w:b w:val="0"/>
              </w:rPr>
              <w:t>08</w:t>
            </w:r>
          </w:p>
        </w:tc>
        <w:tc>
          <w:tcPr>
            <w:tcW w:w="1145" w:type="dxa"/>
          </w:tcPr>
          <w:p w:rsidR="000961D3" w:rsidRPr="00BA6BEE" w:rsidRDefault="000961D3" w:rsidP="000961D3">
            <w:pPr>
              <w:jc w:val="center"/>
              <w:rPr>
                <w:b w:val="0"/>
              </w:rPr>
            </w:pPr>
          </w:p>
          <w:p w:rsidR="000961D3" w:rsidRPr="00BA6BEE" w:rsidRDefault="000961D3" w:rsidP="000961D3">
            <w:pPr>
              <w:jc w:val="center"/>
              <w:rPr>
                <w:b w:val="0"/>
              </w:rPr>
            </w:pPr>
          </w:p>
          <w:p w:rsidR="000961D3" w:rsidRPr="00BA6BEE" w:rsidRDefault="000961D3" w:rsidP="000961D3">
            <w:pPr>
              <w:jc w:val="center"/>
              <w:rPr>
                <w:b w:val="0"/>
              </w:rPr>
            </w:pPr>
            <w:r w:rsidRPr="00BA6BEE">
              <w:rPr>
                <w:b w:val="0"/>
              </w:rPr>
              <w:t>60</w:t>
            </w:r>
          </w:p>
        </w:tc>
        <w:tc>
          <w:tcPr>
            <w:tcW w:w="1058" w:type="dxa"/>
          </w:tcPr>
          <w:p w:rsidR="000961D3" w:rsidRPr="00BA6BEE" w:rsidRDefault="000961D3" w:rsidP="000961D3">
            <w:pPr>
              <w:jc w:val="center"/>
              <w:rPr>
                <w:b w:val="0"/>
              </w:rPr>
            </w:pPr>
          </w:p>
          <w:p w:rsidR="000961D3" w:rsidRPr="00BA6BEE" w:rsidRDefault="000961D3" w:rsidP="000961D3">
            <w:pPr>
              <w:jc w:val="center"/>
              <w:rPr>
                <w:b w:val="0"/>
              </w:rPr>
            </w:pPr>
          </w:p>
          <w:p w:rsidR="000961D3" w:rsidRPr="00BA6BEE" w:rsidRDefault="000961D3" w:rsidP="000961D3">
            <w:pPr>
              <w:jc w:val="center"/>
              <w:rPr>
                <w:b w:val="0"/>
              </w:rPr>
            </w:pPr>
            <w:r w:rsidRPr="00BA6BEE">
              <w:rPr>
                <w:b w:val="0"/>
              </w:rPr>
              <w:t>200000</w:t>
            </w:r>
          </w:p>
        </w:tc>
        <w:tc>
          <w:tcPr>
            <w:tcW w:w="2268" w:type="dxa"/>
          </w:tcPr>
          <w:p w:rsidR="000961D3" w:rsidRPr="00BA6BEE" w:rsidRDefault="000961D3" w:rsidP="000961D3">
            <w:pPr>
              <w:rPr>
                <w:b w:val="0"/>
              </w:rPr>
            </w:pPr>
            <w:r w:rsidRPr="00BA6BEE">
              <w:rPr>
                <w:b w:val="0"/>
              </w:rPr>
              <w:t>Счет подрядной организации, акт о приемке выпо</w:t>
            </w:r>
            <w:r w:rsidRPr="00BA6BEE">
              <w:rPr>
                <w:b w:val="0"/>
              </w:rPr>
              <w:t>л</w:t>
            </w:r>
            <w:r w:rsidRPr="00BA6BEE">
              <w:rPr>
                <w:b w:val="0"/>
              </w:rPr>
              <w:t>ненных работ ф. № КС-2</w:t>
            </w:r>
          </w:p>
        </w:tc>
      </w:tr>
    </w:tbl>
    <w:p w:rsidR="000961D3" w:rsidRPr="000961D3" w:rsidRDefault="000961D3" w:rsidP="00BA6BEE">
      <w:pPr>
        <w:spacing w:line="360" w:lineRule="auto"/>
        <w:jc w:val="right"/>
        <w:rPr>
          <w:rFonts w:eastAsiaTheme="minorHAnsi"/>
          <w:b w:val="0"/>
          <w:sz w:val="28"/>
          <w:szCs w:val="28"/>
          <w:lang w:eastAsia="en-US"/>
        </w:rPr>
      </w:pPr>
      <w:r w:rsidRPr="000961D3">
        <w:rPr>
          <w:rFonts w:eastAsiaTheme="minorHAnsi"/>
          <w:b w:val="0"/>
          <w:sz w:val="28"/>
          <w:szCs w:val="28"/>
          <w:lang w:eastAsia="en-US"/>
        </w:rPr>
        <w:t>Продолжение таблицы 3.1.</w:t>
      </w:r>
    </w:p>
    <w:tbl>
      <w:tblPr>
        <w:tblStyle w:val="110"/>
        <w:tblW w:w="9889" w:type="dxa"/>
        <w:tblLook w:val="0000" w:firstRow="0" w:lastRow="0" w:firstColumn="0" w:lastColumn="0" w:noHBand="0" w:noVBand="0"/>
      </w:tblPr>
      <w:tblGrid>
        <w:gridCol w:w="447"/>
        <w:gridCol w:w="63"/>
        <w:gridCol w:w="14"/>
        <w:gridCol w:w="3553"/>
        <w:gridCol w:w="22"/>
        <w:gridCol w:w="1230"/>
        <w:gridCol w:w="24"/>
        <w:gridCol w:w="1047"/>
        <w:gridCol w:w="87"/>
        <w:gridCol w:w="979"/>
        <w:gridCol w:w="13"/>
        <w:gridCol w:w="2410"/>
      </w:tblGrid>
      <w:tr w:rsidR="000961D3" w:rsidRPr="00BA6BEE" w:rsidTr="000961D3">
        <w:trPr>
          <w:trHeight w:hRule="exact" w:val="317"/>
        </w:trPr>
        <w:tc>
          <w:tcPr>
            <w:tcW w:w="510" w:type="dxa"/>
            <w:gridSpan w:val="2"/>
          </w:tcPr>
          <w:p w:rsidR="000961D3" w:rsidRPr="00BA6BEE" w:rsidRDefault="000961D3" w:rsidP="000961D3">
            <w:pPr>
              <w:tabs>
                <w:tab w:val="right" w:pos="242"/>
                <w:tab w:val="center" w:pos="475"/>
              </w:tabs>
              <w:jc w:val="center"/>
              <w:rPr>
                <w:b w:val="0"/>
              </w:rPr>
            </w:pPr>
            <w:r w:rsidRPr="00BA6BEE">
              <w:rPr>
                <w:b w:val="0"/>
              </w:rPr>
              <w:t>1</w:t>
            </w:r>
            <w:r w:rsidRPr="00BA6BEE">
              <w:rPr>
                <w:b w:val="0"/>
              </w:rPr>
              <w:tab/>
            </w:r>
            <w:r w:rsidRPr="00BA6BEE">
              <w:rPr>
                <w:b w:val="0"/>
              </w:rPr>
              <w:tab/>
              <w:t>1</w:t>
            </w:r>
          </w:p>
        </w:tc>
        <w:tc>
          <w:tcPr>
            <w:tcW w:w="3589" w:type="dxa"/>
            <w:gridSpan w:val="3"/>
          </w:tcPr>
          <w:p w:rsidR="000961D3" w:rsidRPr="00BA6BEE" w:rsidRDefault="000961D3" w:rsidP="000961D3">
            <w:pPr>
              <w:jc w:val="center"/>
              <w:rPr>
                <w:b w:val="0"/>
              </w:rPr>
            </w:pPr>
            <w:r w:rsidRPr="00BA6BEE">
              <w:rPr>
                <w:b w:val="0"/>
              </w:rPr>
              <w:t>2</w:t>
            </w:r>
          </w:p>
        </w:tc>
        <w:tc>
          <w:tcPr>
            <w:tcW w:w="1230" w:type="dxa"/>
          </w:tcPr>
          <w:p w:rsidR="000961D3" w:rsidRPr="00BA6BEE" w:rsidRDefault="000961D3" w:rsidP="000961D3">
            <w:pPr>
              <w:spacing w:line="360" w:lineRule="auto"/>
              <w:jc w:val="center"/>
              <w:rPr>
                <w:b w:val="0"/>
              </w:rPr>
            </w:pPr>
            <w:r w:rsidRPr="00BA6BEE">
              <w:rPr>
                <w:b w:val="0"/>
              </w:rPr>
              <w:t>3</w:t>
            </w:r>
          </w:p>
        </w:tc>
        <w:tc>
          <w:tcPr>
            <w:tcW w:w="1071" w:type="dxa"/>
            <w:gridSpan w:val="2"/>
          </w:tcPr>
          <w:p w:rsidR="000961D3" w:rsidRPr="00BA6BEE" w:rsidRDefault="000961D3" w:rsidP="000961D3">
            <w:pPr>
              <w:spacing w:line="360" w:lineRule="auto"/>
              <w:jc w:val="center"/>
              <w:rPr>
                <w:b w:val="0"/>
              </w:rPr>
            </w:pPr>
            <w:r w:rsidRPr="00BA6BEE">
              <w:rPr>
                <w:b w:val="0"/>
              </w:rPr>
              <w:t>4</w:t>
            </w:r>
          </w:p>
        </w:tc>
        <w:tc>
          <w:tcPr>
            <w:tcW w:w="1066" w:type="dxa"/>
            <w:gridSpan w:val="2"/>
          </w:tcPr>
          <w:p w:rsidR="000961D3" w:rsidRPr="00BA6BEE" w:rsidRDefault="000961D3" w:rsidP="000961D3">
            <w:pPr>
              <w:spacing w:line="360" w:lineRule="auto"/>
              <w:jc w:val="center"/>
              <w:rPr>
                <w:b w:val="0"/>
              </w:rPr>
            </w:pPr>
            <w:r w:rsidRPr="00BA6BEE">
              <w:rPr>
                <w:b w:val="0"/>
              </w:rPr>
              <w:t>5</w:t>
            </w:r>
          </w:p>
        </w:tc>
        <w:tc>
          <w:tcPr>
            <w:tcW w:w="2423" w:type="dxa"/>
            <w:gridSpan w:val="2"/>
          </w:tcPr>
          <w:p w:rsidR="000961D3" w:rsidRPr="00BA6BEE" w:rsidRDefault="000961D3" w:rsidP="000961D3">
            <w:pPr>
              <w:jc w:val="center"/>
              <w:rPr>
                <w:b w:val="0"/>
              </w:rPr>
            </w:pPr>
            <w:r w:rsidRPr="00BA6BEE">
              <w:rPr>
                <w:b w:val="0"/>
              </w:rPr>
              <w:t>6</w:t>
            </w:r>
          </w:p>
        </w:tc>
      </w:tr>
      <w:tr w:rsidR="000961D3" w:rsidRPr="00BA6BEE" w:rsidTr="000961D3">
        <w:trPr>
          <w:trHeight w:hRule="exact" w:val="1420"/>
        </w:trPr>
        <w:tc>
          <w:tcPr>
            <w:tcW w:w="510" w:type="dxa"/>
            <w:gridSpan w:val="2"/>
          </w:tcPr>
          <w:p w:rsidR="000961D3" w:rsidRPr="00BA6BEE" w:rsidRDefault="000961D3" w:rsidP="000961D3">
            <w:pPr>
              <w:jc w:val="both"/>
              <w:rPr>
                <w:b w:val="0"/>
              </w:rPr>
            </w:pPr>
          </w:p>
          <w:p w:rsidR="000961D3" w:rsidRPr="00BA6BEE" w:rsidRDefault="000961D3" w:rsidP="000961D3">
            <w:pPr>
              <w:rPr>
                <w:b w:val="0"/>
              </w:rPr>
            </w:pPr>
            <w:r w:rsidRPr="00BA6BEE">
              <w:rPr>
                <w:b w:val="0"/>
              </w:rPr>
              <w:t>2</w:t>
            </w:r>
          </w:p>
        </w:tc>
        <w:tc>
          <w:tcPr>
            <w:tcW w:w="3589" w:type="dxa"/>
            <w:gridSpan w:val="3"/>
          </w:tcPr>
          <w:p w:rsidR="000961D3" w:rsidRPr="00BA6BEE" w:rsidRDefault="000961D3" w:rsidP="000961D3">
            <w:pPr>
              <w:rPr>
                <w:b w:val="0"/>
              </w:rPr>
            </w:pPr>
            <w:r w:rsidRPr="00BA6BEE">
              <w:rPr>
                <w:b w:val="0"/>
              </w:rPr>
              <w:t>Отражены затраты по госуда</w:t>
            </w:r>
            <w:r w:rsidRPr="00BA6BEE">
              <w:rPr>
                <w:b w:val="0"/>
              </w:rPr>
              <w:t>р</w:t>
            </w:r>
            <w:r w:rsidRPr="00BA6BEE">
              <w:rPr>
                <w:b w:val="0"/>
              </w:rPr>
              <w:t>ствен</w:t>
            </w:r>
            <w:r w:rsidRPr="00BA6BEE">
              <w:rPr>
                <w:b w:val="0"/>
              </w:rPr>
              <w:softHyphen/>
              <w:t>ной регистрации права собственно</w:t>
            </w:r>
            <w:r w:rsidRPr="00BA6BEE">
              <w:rPr>
                <w:b w:val="0"/>
              </w:rPr>
              <w:softHyphen/>
              <w:t>сти на возведенное здание</w:t>
            </w:r>
          </w:p>
        </w:tc>
        <w:tc>
          <w:tcPr>
            <w:tcW w:w="1230" w:type="dxa"/>
          </w:tcPr>
          <w:p w:rsidR="000961D3" w:rsidRPr="00BA6BEE" w:rsidRDefault="000961D3" w:rsidP="000961D3">
            <w:pPr>
              <w:jc w:val="center"/>
              <w:rPr>
                <w:b w:val="0"/>
              </w:rPr>
            </w:pPr>
          </w:p>
          <w:p w:rsidR="000961D3" w:rsidRPr="00BA6BEE" w:rsidRDefault="000961D3" w:rsidP="000961D3">
            <w:pPr>
              <w:jc w:val="center"/>
              <w:rPr>
                <w:b w:val="0"/>
              </w:rPr>
            </w:pPr>
            <w:r w:rsidRPr="00BA6BEE">
              <w:rPr>
                <w:b w:val="0"/>
              </w:rPr>
              <w:t>08</w:t>
            </w:r>
          </w:p>
        </w:tc>
        <w:tc>
          <w:tcPr>
            <w:tcW w:w="1071" w:type="dxa"/>
            <w:gridSpan w:val="2"/>
          </w:tcPr>
          <w:p w:rsidR="000961D3" w:rsidRPr="00BA6BEE" w:rsidRDefault="000961D3" w:rsidP="000961D3">
            <w:pPr>
              <w:jc w:val="center"/>
              <w:rPr>
                <w:b w:val="0"/>
              </w:rPr>
            </w:pPr>
          </w:p>
          <w:p w:rsidR="000961D3" w:rsidRPr="00BA6BEE" w:rsidRDefault="000961D3" w:rsidP="000961D3">
            <w:pPr>
              <w:jc w:val="center"/>
              <w:rPr>
                <w:b w:val="0"/>
              </w:rPr>
            </w:pPr>
            <w:r w:rsidRPr="00BA6BEE">
              <w:rPr>
                <w:b w:val="0"/>
              </w:rPr>
              <w:t>76</w:t>
            </w:r>
          </w:p>
        </w:tc>
        <w:tc>
          <w:tcPr>
            <w:tcW w:w="1066" w:type="dxa"/>
            <w:gridSpan w:val="2"/>
          </w:tcPr>
          <w:p w:rsidR="000961D3" w:rsidRPr="00BA6BEE" w:rsidRDefault="000961D3" w:rsidP="000961D3">
            <w:pPr>
              <w:jc w:val="center"/>
              <w:rPr>
                <w:b w:val="0"/>
              </w:rPr>
            </w:pPr>
          </w:p>
          <w:p w:rsidR="000961D3" w:rsidRPr="00BA6BEE" w:rsidRDefault="000961D3" w:rsidP="000961D3">
            <w:pPr>
              <w:jc w:val="center"/>
              <w:rPr>
                <w:b w:val="0"/>
              </w:rPr>
            </w:pPr>
            <w:r w:rsidRPr="00BA6BEE">
              <w:rPr>
                <w:b w:val="0"/>
              </w:rPr>
              <w:t>7500</w:t>
            </w:r>
          </w:p>
        </w:tc>
        <w:tc>
          <w:tcPr>
            <w:tcW w:w="2423" w:type="dxa"/>
            <w:gridSpan w:val="2"/>
          </w:tcPr>
          <w:p w:rsidR="000961D3" w:rsidRPr="00BA6BEE" w:rsidRDefault="000961D3" w:rsidP="000961D3">
            <w:pPr>
              <w:rPr>
                <w:b w:val="0"/>
              </w:rPr>
            </w:pPr>
            <w:r w:rsidRPr="00BA6BEE">
              <w:rPr>
                <w:b w:val="0"/>
              </w:rPr>
              <w:t>Справка бухгалт</w:t>
            </w:r>
            <w:r w:rsidRPr="00BA6BEE">
              <w:rPr>
                <w:b w:val="0"/>
              </w:rPr>
              <w:t>е</w:t>
            </w:r>
            <w:r w:rsidRPr="00BA6BEE">
              <w:rPr>
                <w:b w:val="0"/>
              </w:rPr>
              <w:t>рии, счет-фактура</w:t>
            </w:r>
          </w:p>
        </w:tc>
      </w:tr>
      <w:tr w:rsidR="000961D3" w:rsidRPr="00BA6BEE" w:rsidTr="000961D3">
        <w:trPr>
          <w:trHeight w:hRule="exact" w:val="1128"/>
        </w:trPr>
        <w:tc>
          <w:tcPr>
            <w:tcW w:w="524" w:type="dxa"/>
            <w:gridSpan w:val="3"/>
          </w:tcPr>
          <w:p w:rsidR="000961D3" w:rsidRPr="00BA6BEE" w:rsidRDefault="000961D3" w:rsidP="000961D3">
            <w:pPr>
              <w:jc w:val="both"/>
              <w:rPr>
                <w:b w:val="0"/>
              </w:rPr>
            </w:pPr>
            <w:r w:rsidRPr="00BA6BEE">
              <w:rPr>
                <w:b w:val="0"/>
              </w:rPr>
              <w:t>3</w:t>
            </w:r>
          </w:p>
        </w:tc>
        <w:tc>
          <w:tcPr>
            <w:tcW w:w="3575" w:type="dxa"/>
            <w:gridSpan w:val="2"/>
          </w:tcPr>
          <w:p w:rsidR="000961D3" w:rsidRPr="00BA6BEE" w:rsidRDefault="000961D3" w:rsidP="000961D3">
            <w:pPr>
              <w:rPr>
                <w:b w:val="0"/>
              </w:rPr>
            </w:pPr>
            <w:r w:rsidRPr="00BA6BEE">
              <w:rPr>
                <w:b w:val="0"/>
                <w:bCs/>
              </w:rPr>
              <w:t>Введено в эксплуатацию возв</w:t>
            </w:r>
            <w:r w:rsidRPr="00BA6BEE">
              <w:rPr>
                <w:b w:val="0"/>
                <w:bCs/>
              </w:rPr>
              <w:t>е</w:t>
            </w:r>
            <w:r w:rsidRPr="00BA6BEE">
              <w:rPr>
                <w:b w:val="0"/>
                <w:bCs/>
              </w:rPr>
              <w:t>ден</w:t>
            </w:r>
            <w:r w:rsidRPr="00BA6BEE">
              <w:rPr>
                <w:b w:val="0"/>
                <w:bCs/>
              </w:rPr>
              <w:softHyphen/>
              <w:t>ное здание по певоначал</w:t>
            </w:r>
            <w:r w:rsidRPr="00BA6BEE">
              <w:rPr>
                <w:b w:val="0"/>
                <w:bCs/>
              </w:rPr>
              <w:t>ь</w:t>
            </w:r>
            <w:r w:rsidRPr="00BA6BEE">
              <w:rPr>
                <w:b w:val="0"/>
                <w:bCs/>
              </w:rPr>
              <w:t>ной стоимости (200000 + 7500)</w:t>
            </w:r>
          </w:p>
        </w:tc>
        <w:tc>
          <w:tcPr>
            <w:tcW w:w="1230" w:type="dxa"/>
          </w:tcPr>
          <w:p w:rsidR="000961D3" w:rsidRPr="00BA6BEE" w:rsidRDefault="000961D3" w:rsidP="000961D3">
            <w:pPr>
              <w:jc w:val="center"/>
              <w:rPr>
                <w:b w:val="0"/>
              </w:rPr>
            </w:pPr>
            <w:r w:rsidRPr="00BA6BEE">
              <w:rPr>
                <w:b w:val="0"/>
                <w:bCs/>
              </w:rPr>
              <w:t>01.01</w:t>
            </w:r>
          </w:p>
        </w:tc>
        <w:tc>
          <w:tcPr>
            <w:tcW w:w="1071" w:type="dxa"/>
            <w:gridSpan w:val="2"/>
          </w:tcPr>
          <w:p w:rsidR="000961D3" w:rsidRPr="00BA6BEE" w:rsidRDefault="000961D3" w:rsidP="000961D3">
            <w:pPr>
              <w:jc w:val="center"/>
              <w:rPr>
                <w:b w:val="0"/>
              </w:rPr>
            </w:pPr>
            <w:r w:rsidRPr="00BA6BEE">
              <w:rPr>
                <w:b w:val="0"/>
                <w:bCs/>
              </w:rPr>
              <w:t>08</w:t>
            </w:r>
          </w:p>
        </w:tc>
        <w:tc>
          <w:tcPr>
            <w:tcW w:w="1066" w:type="dxa"/>
            <w:gridSpan w:val="2"/>
          </w:tcPr>
          <w:p w:rsidR="000961D3" w:rsidRPr="00BA6BEE" w:rsidRDefault="000961D3" w:rsidP="000961D3">
            <w:pPr>
              <w:jc w:val="center"/>
              <w:rPr>
                <w:b w:val="0"/>
              </w:rPr>
            </w:pPr>
            <w:r w:rsidRPr="00BA6BEE">
              <w:rPr>
                <w:b w:val="0"/>
                <w:bCs/>
              </w:rPr>
              <w:t>207 500</w:t>
            </w:r>
          </w:p>
        </w:tc>
        <w:tc>
          <w:tcPr>
            <w:tcW w:w="2423" w:type="dxa"/>
            <w:gridSpan w:val="2"/>
          </w:tcPr>
          <w:p w:rsidR="000961D3" w:rsidRPr="00BA6BEE" w:rsidRDefault="000961D3" w:rsidP="000961D3">
            <w:pPr>
              <w:rPr>
                <w:b w:val="0"/>
              </w:rPr>
            </w:pPr>
            <w:r w:rsidRPr="00BA6BEE">
              <w:rPr>
                <w:b w:val="0"/>
                <w:bCs/>
              </w:rPr>
              <w:t xml:space="preserve">Акт о </w:t>
            </w:r>
            <w:r w:rsidRPr="00BA6BEE">
              <w:rPr>
                <w:b w:val="0"/>
              </w:rPr>
              <w:t xml:space="preserve">приеме-передаче здания </w:t>
            </w:r>
            <w:r w:rsidRPr="00BA6BEE">
              <w:rPr>
                <w:b w:val="0"/>
                <w:bCs/>
              </w:rPr>
              <w:t>(со</w:t>
            </w:r>
            <w:r w:rsidRPr="00BA6BEE">
              <w:rPr>
                <w:b w:val="0"/>
                <w:bCs/>
              </w:rPr>
              <w:softHyphen/>
              <w:t>оружения) ф. №ОС-1а</w:t>
            </w:r>
          </w:p>
          <w:p w:rsidR="000961D3" w:rsidRPr="00BA6BEE" w:rsidRDefault="000961D3" w:rsidP="000961D3">
            <w:pPr>
              <w:jc w:val="center"/>
              <w:rPr>
                <w:b w:val="0"/>
              </w:rPr>
            </w:pPr>
          </w:p>
        </w:tc>
      </w:tr>
      <w:tr w:rsidR="000961D3" w:rsidRPr="00BA6BEE" w:rsidTr="000961D3">
        <w:trPr>
          <w:trHeight w:hRule="exact" w:val="434"/>
        </w:trPr>
        <w:tc>
          <w:tcPr>
            <w:tcW w:w="9889" w:type="dxa"/>
            <w:gridSpan w:val="12"/>
          </w:tcPr>
          <w:p w:rsidR="000961D3" w:rsidRPr="00BA6BEE" w:rsidRDefault="000961D3" w:rsidP="000961D3">
            <w:pPr>
              <w:jc w:val="center"/>
              <w:rPr>
                <w:bCs/>
              </w:rPr>
            </w:pPr>
            <w:r w:rsidRPr="00BA6BEE">
              <w:rPr>
                <w:bCs/>
              </w:rPr>
              <w:t>Строительство объекта основных средств хозяйственным способом</w:t>
            </w:r>
          </w:p>
        </w:tc>
      </w:tr>
      <w:tr w:rsidR="000961D3" w:rsidRPr="00BA6BEE" w:rsidTr="000961D3">
        <w:trPr>
          <w:trHeight w:hRule="exact" w:val="804"/>
        </w:trPr>
        <w:tc>
          <w:tcPr>
            <w:tcW w:w="447" w:type="dxa"/>
          </w:tcPr>
          <w:p w:rsidR="000961D3" w:rsidRPr="00BA6BEE" w:rsidRDefault="000961D3" w:rsidP="000961D3">
            <w:pPr>
              <w:jc w:val="both"/>
              <w:rPr>
                <w:b w:val="0"/>
              </w:rPr>
            </w:pPr>
          </w:p>
          <w:p w:rsidR="000961D3" w:rsidRPr="00BA6BEE" w:rsidRDefault="000961D3" w:rsidP="000961D3">
            <w:pPr>
              <w:rPr>
                <w:b w:val="0"/>
              </w:rPr>
            </w:pPr>
            <w:r w:rsidRPr="00BA6BEE">
              <w:rPr>
                <w:b w:val="0"/>
              </w:rPr>
              <w:t>1</w:t>
            </w:r>
          </w:p>
        </w:tc>
        <w:tc>
          <w:tcPr>
            <w:tcW w:w="3630" w:type="dxa"/>
            <w:gridSpan w:val="3"/>
          </w:tcPr>
          <w:p w:rsidR="000961D3" w:rsidRPr="00BA6BEE" w:rsidRDefault="000961D3" w:rsidP="000961D3">
            <w:pPr>
              <w:rPr>
                <w:b w:val="0"/>
              </w:rPr>
            </w:pPr>
            <w:r w:rsidRPr="00BA6BEE">
              <w:rPr>
                <w:b w:val="0"/>
                <w:bCs/>
              </w:rPr>
              <w:t xml:space="preserve">Отпущены и </w:t>
            </w:r>
            <w:r w:rsidRPr="00BA6BEE">
              <w:rPr>
                <w:b w:val="0"/>
              </w:rPr>
              <w:t xml:space="preserve">израсходованы </w:t>
            </w:r>
            <w:r w:rsidRPr="00BA6BEE">
              <w:rPr>
                <w:b w:val="0"/>
                <w:bCs/>
              </w:rPr>
              <w:t>строи</w:t>
            </w:r>
            <w:r w:rsidRPr="00BA6BEE">
              <w:rPr>
                <w:b w:val="0"/>
                <w:bCs/>
              </w:rPr>
              <w:softHyphen/>
              <w:t>тельные материалы на во</w:t>
            </w:r>
            <w:r w:rsidRPr="00BA6BEE">
              <w:rPr>
                <w:b w:val="0"/>
                <w:bCs/>
              </w:rPr>
              <w:t>з</w:t>
            </w:r>
            <w:r w:rsidRPr="00BA6BEE">
              <w:rPr>
                <w:b w:val="0"/>
                <w:bCs/>
              </w:rPr>
              <w:t>ведение здания</w:t>
            </w:r>
          </w:p>
        </w:tc>
        <w:tc>
          <w:tcPr>
            <w:tcW w:w="1276" w:type="dxa"/>
            <w:gridSpan w:val="3"/>
          </w:tcPr>
          <w:p w:rsidR="000961D3" w:rsidRPr="00BA6BEE" w:rsidRDefault="000961D3" w:rsidP="000961D3">
            <w:pPr>
              <w:jc w:val="center"/>
              <w:rPr>
                <w:b w:val="0"/>
                <w:bCs/>
              </w:rPr>
            </w:pPr>
          </w:p>
          <w:p w:rsidR="000961D3" w:rsidRPr="00BA6BEE" w:rsidRDefault="000961D3" w:rsidP="000961D3">
            <w:pPr>
              <w:jc w:val="center"/>
              <w:rPr>
                <w:b w:val="0"/>
              </w:rPr>
            </w:pPr>
            <w:r w:rsidRPr="00BA6BEE">
              <w:rPr>
                <w:b w:val="0"/>
                <w:bCs/>
              </w:rPr>
              <w:t>08</w:t>
            </w:r>
          </w:p>
        </w:tc>
        <w:tc>
          <w:tcPr>
            <w:tcW w:w="1134" w:type="dxa"/>
            <w:gridSpan w:val="2"/>
          </w:tcPr>
          <w:p w:rsidR="000961D3" w:rsidRPr="00BA6BEE" w:rsidRDefault="000961D3" w:rsidP="000961D3">
            <w:pPr>
              <w:jc w:val="both"/>
              <w:rPr>
                <w:b w:val="0"/>
                <w:bCs/>
              </w:rPr>
            </w:pPr>
          </w:p>
          <w:p w:rsidR="000961D3" w:rsidRPr="00BA6BEE" w:rsidRDefault="000961D3" w:rsidP="000961D3">
            <w:pPr>
              <w:jc w:val="center"/>
              <w:rPr>
                <w:b w:val="0"/>
              </w:rPr>
            </w:pPr>
            <w:r w:rsidRPr="00BA6BEE">
              <w:rPr>
                <w:b w:val="0"/>
                <w:bCs/>
              </w:rPr>
              <w:t>10</w:t>
            </w:r>
          </w:p>
        </w:tc>
        <w:tc>
          <w:tcPr>
            <w:tcW w:w="992" w:type="dxa"/>
            <w:gridSpan w:val="2"/>
          </w:tcPr>
          <w:p w:rsidR="000961D3" w:rsidRPr="00BA6BEE" w:rsidRDefault="000961D3" w:rsidP="000961D3">
            <w:pPr>
              <w:jc w:val="center"/>
              <w:rPr>
                <w:b w:val="0"/>
                <w:bCs/>
              </w:rPr>
            </w:pPr>
          </w:p>
          <w:p w:rsidR="000961D3" w:rsidRPr="00BA6BEE" w:rsidRDefault="000961D3" w:rsidP="000961D3">
            <w:pPr>
              <w:jc w:val="center"/>
              <w:rPr>
                <w:b w:val="0"/>
              </w:rPr>
            </w:pPr>
            <w:r w:rsidRPr="00BA6BEE">
              <w:rPr>
                <w:b w:val="0"/>
                <w:bCs/>
              </w:rPr>
              <w:t>80 000</w:t>
            </w:r>
          </w:p>
        </w:tc>
        <w:tc>
          <w:tcPr>
            <w:tcW w:w="2410" w:type="dxa"/>
          </w:tcPr>
          <w:p w:rsidR="000961D3" w:rsidRPr="00BA6BEE" w:rsidRDefault="000961D3" w:rsidP="000961D3">
            <w:pPr>
              <w:jc w:val="both"/>
              <w:rPr>
                <w:b w:val="0"/>
              </w:rPr>
            </w:pPr>
            <w:r w:rsidRPr="00BA6BEE">
              <w:rPr>
                <w:b w:val="0"/>
              </w:rPr>
              <w:t xml:space="preserve">Требование-накладная </w:t>
            </w:r>
          </w:p>
          <w:p w:rsidR="000961D3" w:rsidRPr="00BA6BEE" w:rsidRDefault="000961D3" w:rsidP="000961D3">
            <w:pPr>
              <w:jc w:val="center"/>
              <w:rPr>
                <w:b w:val="0"/>
                <w:bCs/>
              </w:rPr>
            </w:pPr>
          </w:p>
        </w:tc>
      </w:tr>
      <w:tr w:rsidR="000961D3" w:rsidRPr="00BA6BEE" w:rsidTr="000961D3">
        <w:trPr>
          <w:trHeight w:hRule="exact" w:val="876"/>
        </w:trPr>
        <w:tc>
          <w:tcPr>
            <w:tcW w:w="447" w:type="dxa"/>
          </w:tcPr>
          <w:p w:rsidR="000961D3" w:rsidRPr="00BA6BEE" w:rsidRDefault="000961D3" w:rsidP="000961D3">
            <w:pPr>
              <w:jc w:val="both"/>
              <w:rPr>
                <w:b w:val="0"/>
              </w:rPr>
            </w:pPr>
            <w:r w:rsidRPr="00BA6BEE">
              <w:rPr>
                <w:b w:val="0"/>
              </w:rPr>
              <w:t>2</w:t>
            </w:r>
          </w:p>
        </w:tc>
        <w:tc>
          <w:tcPr>
            <w:tcW w:w="3630" w:type="dxa"/>
            <w:gridSpan w:val="3"/>
          </w:tcPr>
          <w:p w:rsidR="000961D3" w:rsidRPr="00BA6BEE" w:rsidRDefault="000961D3" w:rsidP="000961D3">
            <w:pPr>
              <w:rPr>
                <w:b w:val="0"/>
              </w:rPr>
            </w:pPr>
            <w:r w:rsidRPr="00BA6BEE">
              <w:rPr>
                <w:b w:val="0"/>
                <w:bCs/>
              </w:rPr>
              <w:t>Отражены затраты по стро</w:t>
            </w:r>
            <w:r w:rsidRPr="00BA6BEE">
              <w:rPr>
                <w:b w:val="0"/>
                <w:bCs/>
              </w:rPr>
              <w:t>и</w:t>
            </w:r>
            <w:r w:rsidRPr="00BA6BEE">
              <w:rPr>
                <w:b w:val="0"/>
                <w:bCs/>
              </w:rPr>
              <w:t>тельству здания</w:t>
            </w:r>
          </w:p>
        </w:tc>
        <w:tc>
          <w:tcPr>
            <w:tcW w:w="1276" w:type="dxa"/>
            <w:gridSpan w:val="3"/>
          </w:tcPr>
          <w:p w:rsidR="000961D3" w:rsidRPr="00BA6BEE" w:rsidRDefault="000961D3" w:rsidP="000961D3">
            <w:pPr>
              <w:jc w:val="center"/>
              <w:rPr>
                <w:b w:val="0"/>
                <w:bCs/>
              </w:rPr>
            </w:pPr>
          </w:p>
          <w:p w:rsidR="000961D3" w:rsidRPr="00BA6BEE" w:rsidRDefault="000961D3" w:rsidP="000961D3">
            <w:pPr>
              <w:jc w:val="center"/>
              <w:rPr>
                <w:b w:val="0"/>
              </w:rPr>
            </w:pPr>
            <w:r w:rsidRPr="00BA6BEE">
              <w:rPr>
                <w:b w:val="0"/>
                <w:bCs/>
              </w:rPr>
              <w:t>08</w:t>
            </w:r>
          </w:p>
        </w:tc>
        <w:tc>
          <w:tcPr>
            <w:tcW w:w="1134" w:type="dxa"/>
            <w:gridSpan w:val="2"/>
          </w:tcPr>
          <w:p w:rsidR="00BA6BEE" w:rsidRDefault="00BA6BEE" w:rsidP="000961D3">
            <w:pPr>
              <w:jc w:val="center"/>
              <w:rPr>
                <w:b w:val="0"/>
                <w:bCs/>
              </w:rPr>
            </w:pPr>
          </w:p>
          <w:p w:rsidR="000961D3" w:rsidRPr="00BA6BEE" w:rsidRDefault="000961D3" w:rsidP="000961D3">
            <w:pPr>
              <w:jc w:val="center"/>
              <w:rPr>
                <w:b w:val="0"/>
              </w:rPr>
            </w:pPr>
            <w:r w:rsidRPr="00BA6BEE">
              <w:rPr>
                <w:b w:val="0"/>
                <w:bCs/>
              </w:rPr>
              <w:t>23,69, 70 и др.</w:t>
            </w:r>
          </w:p>
        </w:tc>
        <w:tc>
          <w:tcPr>
            <w:tcW w:w="992" w:type="dxa"/>
            <w:gridSpan w:val="2"/>
          </w:tcPr>
          <w:p w:rsidR="000961D3" w:rsidRPr="00BA6BEE" w:rsidRDefault="000961D3" w:rsidP="000961D3">
            <w:pPr>
              <w:jc w:val="center"/>
              <w:rPr>
                <w:b w:val="0"/>
                <w:bCs/>
              </w:rPr>
            </w:pPr>
          </w:p>
          <w:p w:rsidR="000961D3" w:rsidRPr="00BA6BEE" w:rsidRDefault="000961D3" w:rsidP="000961D3">
            <w:pPr>
              <w:jc w:val="center"/>
              <w:rPr>
                <w:b w:val="0"/>
              </w:rPr>
            </w:pPr>
            <w:r w:rsidRPr="00BA6BEE">
              <w:rPr>
                <w:b w:val="0"/>
                <w:bCs/>
              </w:rPr>
              <w:t>90 000</w:t>
            </w:r>
          </w:p>
        </w:tc>
        <w:tc>
          <w:tcPr>
            <w:tcW w:w="2410" w:type="dxa"/>
          </w:tcPr>
          <w:p w:rsidR="000961D3" w:rsidRPr="00BA6BEE" w:rsidRDefault="000961D3" w:rsidP="000961D3">
            <w:pPr>
              <w:rPr>
                <w:b w:val="0"/>
              </w:rPr>
            </w:pPr>
            <w:r w:rsidRPr="00BA6BEE">
              <w:rPr>
                <w:b w:val="0"/>
                <w:bCs/>
              </w:rPr>
              <w:t>Расчетные ведом</w:t>
            </w:r>
            <w:r w:rsidRPr="00BA6BEE">
              <w:rPr>
                <w:b w:val="0"/>
                <w:bCs/>
              </w:rPr>
              <w:t>о</w:t>
            </w:r>
            <w:r w:rsidRPr="00BA6BEE">
              <w:rPr>
                <w:b w:val="0"/>
                <w:bCs/>
              </w:rPr>
              <w:t>сти, расчет бухгал</w:t>
            </w:r>
            <w:r w:rsidRPr="00BA6BEE">
              <w:rPr>
                <w:b w:val="0"/>
                <w:bCs/>
              </w:rPr>
              <w:softHyphen/>
              <w:t>терии и др.</w:t>
            </w:r>
          </w:p>
          <w:p w:rsidR="000961D3" w:rsidRPr="00BA6BEE" w:rsidRDefault="000961D3" w:rsidP="000961D3">
            <w:pPr>
              <w:jc w:val="center"/>
              <w:rPr>
                <w:b w:val="0"/>
                <w:bCs/>
              </w:rPr>
            </w:pPr>
          </w:p>
        </w:tc>
      </w:tr>
      <w:tr w:rsidR="000961D3" w:rsidRPr="00BA6BEE" w:rsidTr="000961D3">
        <w:trPr>
          <w:trHeight w:hRule="exact" w:val="1116"/>
        </w:trPr>
        <w:tc>
          <w:tcPr>
            <w:tcW w:w="447" w:type="dxa"/>
          </w:tcPr>
          <w:p w:rsidR="000961D3" w:rsidRPr="00BA6BEE" w:rsidRDefault="000961D3" w:rsidP="000961D3">
            <w:pPr>
              <w:jc w:val="both"/>
              <w:rPr>
                <w:b w:val="0"/>
              </w:rPr>
            </w:pPr>
            <w:r w:rsidRPr="00BA6BEE">
              <w:rPr>
                <w:b w:val="0"/>
              </w:rPr>
              <w:t>3</w:t>
            </w:r>
          </w:p>
          <w:p w:rsidR="000961D3" w:rsidRPr="00BA6BEE" w:rsidRDefault="000961D3" w:rsidP="000961D3">
            <w:pPr>
              <w:rPr>
                <w:b w:val="0"/>
              </w:rPr>
            </w:pPr>
          </w:p>
        </w:tc>
        <w:tc>
          <w:tcPr>
            <w:tcW w:w="3630" w:type="dxa"/>
            <w:gridSpan w:val="3"/>
          </w:tcPr>
          <w:p w:rsidR="000961D3" w:rsidRPr="00BA6BEE" w:rsidRDefault="000961D3" w:rsidP="000961D3">
            <w:pPr>
              <w:rPr>
                <w:b w:val="0"/>
              </w:rPr>
            </w:pPr>
            <w:r w:rsidRPr="00BA6BEE">
              <w:rPr>
                <w:b w:val="0"/>
                <w:bCs/>
              </w:rPr>
              <w:t>Введено в эксплуатацию возв</w:t>
            </w:r>
            <w:r w:rsidRPr="00BA6BEE">
              <w:rPr>
                <w:b w:val="0"/>
                <w:bCs/>
              </w:rPr>
              <w:t>е</w:t>
            </w:r>
            <w:r w:rsidRPr="00BA6BEE">
              <w:rPr>
                <w:b w:val="0"/>
                <w:bCs/>
              </w:rPr>
              <w:t>ден</w:t>
            </w:r>
            <w:r w:rsidRPr="00BA6BEE">
              <w:rPr>
                <w:b w:val="0"/>
                <w:bCs/>
              </w:rPr>
              <w:softHyphen/>
              <w:t>ное здание по первоначал</w:t>
            </w:r>
            <w:r w:rsidRPr="00BA6BEE">
              <w:rPr>
                <w:b w:val="0"/>
                <w:bCs/>
              </w:rPr>
              <w:t>ь</w:t>
            </w:r>
            <w:r w:rsidRPr="00BA6BEE">
              <w:rPr>
                <w:b w:val="0"/>
                <w:bCs/>
              </w:rPr>
              <w:t>ной стоимости (80 000 + 90 000)</w:t>
            </w:r>
          </w:p>
        </w:tc>
        <w:tc>
          <w:tcPr>
            <w:tcW w:w="1276" w:type="dxa"/>
            <w:gridSpan w:val="3"/>
          </w:tcPr>
          <w:p w:rsidR="000961D3" w:rsidRPr="00BA6BEE" w:rsidRDefault="000961D3" w:rsidP="000961D3">
            <w:pPr>
              <w:jc w:val="center"/>
              <w:rPr>
                <w:b w:val="0"/>
                <w:bCs/>
              </w:rPr>
            </w:pPr>
          </w:p>
          <w:p w:rsidR="000961D3" w:rsidRPr="00BA6BEE" w:rsidRDefault="000961D3" w:rsidP="000961D3">
            <w:pPr>
              <w:jc w:val="center"/>
              <w:rPr>
                <w:b w:val="0"/>
              </w:rPr>
            </w:pPr>
            <w:r w:rsidRPr="00BA6BEE">
              <w:rPr>
                <w:b w:val="0"/>
                <w:bCs/>
              </w:rPr>
              <w:t>01.01</w:t>
            </w:r>
          </w:p>
        </w:tc>
        <w:tc>
          <w:tcPr>
            <w:tcW w:w="1134" w:type="dxa"/>
            <w:gridSpan w:val="2"/>
          </w:tcPr>
          <w:p w:rsidR="000961D3" w:rsidRPr="00BA6BEE" w:rsidRDefault="000961D3" w:rsidP="000961D3">
            <w:pPr>
              <w:jc w:val="center"/>
              <w:rPr>
                <w:b w:val="0"/>
                <w:bCs/>
              </w:rPr>
            </w:pPr>
          </w:p>
          <w:p w:rsidR="000961D3" w:rsidRPr="00BA6BEE" w:rsidRDefault="000961D3" w:rsidP="000961D3">
            <w:pPr>
              <w:jc w:val="center"/>
              <w:rPr>
                <w:b w:val="0"/>
              </w:rPr>
            </w:pPr>
            <w:r w:rsidRPr="00BA6BEE">
              <w:rPr>
                <w:b w:val="0"/>
                <w:bCs/>
              </w:rPr>
              <w:t>08</w:t>
            </w:r>
          </w:p>
        </w:tc>
        <w:tc>
          <w:tcPr>
            <w:tcW w:w="992" w:type="dxa"/>
            <w:gridSpan w:val="2"/>
          </w:tcPr>
          <w:p w:rsidR="000961D3" w:rsidRPr="00BA6BEE" w:rsidRDefault="000961D3" w:rsidP="000961D3">
            <w:pPr>
              <w:jc w:val="center"/>
              <w:rPr>
                <w:b w:val="0"/>
                <w:bCs/>
              </w:rPr>
            </w:pPr>
          </w:p>
          <w:p w:rsidR="000961D3" w:rsidRPr="00BA6BEE" w:rsidRDefault="000961D3" w:rsidP="000961D3">
            <w:pPr>
              <w:jc w:val="center"/>
              <w:rPr>
                <w:b w:val="0"/>
              </w:rPr>
            </w:pPr>
            <w:r w:rsidRPr="00BA6BEE">
              <w:rPr>
                <w:b w:val="0"/>
                <w:bCs/>
              </w:rPr>
              <w:t>170000</w:t>
            </w:r>
          </w:p>
        </w:tc>
        <w:tc>
          <w:tcPr>
            <w:tcW w:w="2410" w:type="dxa"/>
          </w:tcPr>
          <w:p w:rsidR="000961D3" w:rsidRPr="00BA6BEE" w:rsidRDefault="000961D3" w:rsidP="000961D3">
            <w:pPr>
              <w:rPr>
                <w:b w:val="0"/>
              </w:rPr>
            </w:pPr>
            <w:r w:rsidRPr="00BA6BEE">
              <w:rPr>
                <w:b w:val="0"/>
                <w:bCs/>
              </w:rPr>
              <w:t>Акт о приеме-передаче здания (со</w:t>
            </w:r>
            <w:r w:rsidRPr="00BA6BEE">
              <w:rPr>
                <w:b w:val="0"/>
                <w:bCs/>
              </w:rPr>
              <w:softHyphen/>
              <w:t>оружения) ф. № ОС-1а</w:t>
            </w:r>
          </w:p>
          <w:p w:rsidR="000961D3" w:rsidRPr="00BA6BEE" w:rsidRDefault="000961D3" w:rsidP="000961D3">
            <w:pPr>
              <w:jc w:val="center"/>
              <w:rPr>
                <w:b w:val="0"/>
                <w:bCs/>
              </w:rPr>
            </w:pPr>
          </w:p>
        </w:tc>
      </w:tr>
    </w:tbl>
    <w:p w:rsidR="000961D3" w:rsidRPr="000961D3" w:rsidRDefault="000961D3" w:rsidP="000961D3">
      <w:pPr>
        <w:spacing w:line="360" w:lineRule="auto"/>
        <w:jc w:val="both"/>
        <w:rPr>
          <w:b w:val="0"/>
          <w:sz w:val="28"/>
          <w:szCs w:val="28"/>
        </w:rPr>
      </w:pPr>
    </w:p>
    <w:p w:rsidR="000961D3" w:rsidRPr="000961D3" w:rsidRDefault="000961D3" w:rsidP="00BA6BEE">
      <w:pPr>
        <w:spacing w:line="360" w:lineRule="auto"/>
        <w:ind w:firstLine="708"/>
        <w:jc w:val="both"/>
        <w:rPr>
          <w:b w:val="0"/>
          <w:color w:val="000000"/>
          <w:sz w:val="28"/>
          <w:szCs w:val="28"/>
        </w:rPr>
      </w:pPr>
      <w:r w:rsidRPr="000961D3">
        <w:rPr>
          <w:b w:val="0"/>
          <w:color w:val="000000"/>
          <w:sz w:val="28"/>
          <w:szCs w:val="28"/>
        </w:rPr>
        <w:t>Основные средства в ООО «Русь Агро», приобретенные в лизинг, отр</w:t>
      </w:r>
      <w:r w:rsidRPr="000961D3">
        <w:rPr>
          <w:b w:val="0"/>
          <w:color w:val="000000"/>
          <w:sz w:val="28"/>
          <w:szCs w:val="28"/>
        </w:rPr>
        <w:t>а</w:t>
      </w:r>
      <w:r w:rsidRPr="000961D3">
        <w:rPr>
          <w:b w:val="0"/>
          <w:color w:val="000000"/>
          <w:sz w:val="28"/>
          <w:szCs w:val="28"/>
        </w:rPr>
        <w:t>жаются в учете согласно условиям договоров финансовой аренды:</w:t>
      </w:r>
    </w:p>
    <w:p w:rsidR="000961D3" w:rsidRPr="000961D3" w:rsidRDefault="000961D3" w:rsidP="000961D3">
      <w:pPr>
        <w:spacing w:line="360" w:lineRule="auto"/>
        <w:jc w:val="both"/>
        <w:rPr>
          <w:b w:val="0"/>
          <w:color w:val="000000"/>
          <w:sz w:val="28"/>
          <w:szCs w:val="28"/>
        </w:rPr>
      </w:pPr>
      <w:r w:rsidRPr="000961D3">
        <w:rPr>
          <w:b w:val="0"/>
          <w:color w:val="000000"/>
          <w:sz w:val="28"/>
          <w:szCs w:val="28"/>
        </w:rPr>
        <w:t>- если согласно договору лизинга имущество на срок договора остается на б</w:t>
      </w:r>
      <w:r w:rsidRPr="000961D3">
        <w:rPr>
          <w:b w:val="0"/>
          <w:color w:val="000000"/>
          <w:sz w:val="28"/>
          <w:szCs w:val="28"/>
        </w:rPr>
        <w:t>а</w:t>
      </w:r>
      <w:r w:rsidRPr="000961D3">
        <w:rPr>
          <w:b w:val="0"/>
          <w:color w:val="000000"/>
          <w:sz w:val="28"/>
          <w:szCs w:val="28"/>
        </w:rPr>
        <w:t>лансе лизингодателя ООО «Русь Агро» отражает приобретенные основные средства на счете 001 «Арендованные основные средства».</w:t>
      </w:r>
    </w:p>
    <w:p w:rsidR="000961D3" w:rsidRPr="000961D3" w:rsidRDefault="000961D3" w:rsidP="000961D3">
      <w:pPr>
        <w:spacing w:line="360" w:lineRule="auto"/>
        <w:jc w:val="both"/>
        <w:rPr>
          <w:b w:val="0"/>
          <w:color w:val="000000"/>
          <w:sz w:val="28"/>
          <w:szCs w:val="28"/>
        </w:rPr>
      </w:pPr>
      <w:r w:rsidRPr="000961D3">
        <w:rPr>
          <w:b w:val="0"/>
          <w:color w:val="000000"/>
          <w:sz w:val="28"/>
          <w:szCs w:val="28"/>
        </w:rPr>
        <w:t>- если согласно договору лизинга имущество учитывается на балансе лизинг</w:t>
      </w:r>
      <w:r w:rsidRPr="000961D3">
        <w:rPr>
          <w:b w:val="0"/>
          <w:color w:val="000000"/>
          <w:sz w:val="28"/>
          <w:szCs w:val="28"/>
        </w:rPr>
        <w:t>о</w:t>
      </w:r>
      <w:r w:rsidRPr="000961D3">
        <w:rPr>
          <w:b w:val="0"/>
          <w:color w:val="000000"/>
          <w:sz w:val="28"/>
          <w:szCs w:val="28"/>
        </w:rPr>
        <w:t>получателя, ООО «Русь Агро» отражает приобретенные основные средства на счете 01.01 «Основные средства в организации».</w:t>
      </w:r>
    </w:p>
    <w:p w:rsidR="000961D3" w:rsidRPr="000961D3" w:rsidRDefault="000961D3" w:rsidP="000961D3">
      <w:pPr>
        <w:spacing w:line="360" w:lineRule="auto"/>
        <w:jc w:val="both"/>
        <w:rPr>
          <w:b w:val="0"/>
          <w:color w:val="000000"/>
          <w:sz w:val="28"/>
          <w:szCs w:val="28"/>
        </w:rPr>
      </w:pPr>
      <w:r w:rsidRPr="000961D3">
        <w:rPr>
          <w:b w:val="0"/>
          <w:color w:val="000000"/>
          <w:sz w:val="28"/>
          <w:szCs w:val="28"/>
        </w:rPr>
        <w:t>Схема проводок по операциям лизинга в ООО «Русь Агро», если объект учит</w:t>
      </w:r>
      <w:r w:rsidRPr="000961D3">
        <w:rPr>
          <w:b w:val="0"/>
          <w:color w:val="000000"/>
          <w:sz w:val="28"/>
          <w:szCs w:val="28"/>
        </w:rPr>
        <w:t>ы</w:t>
      </w:r>
      <w:r w:rsidRPr="000961D3">
        <w:rPr>
          <w:b w:val="0"/>
          <w:color w:val="000000"/>
          <w:sz w:val="28"/>
          <w:szCs w:val="28"/>
        </w:rPr>
        <w:t>вается на балансе лизингополучателя представлена в таблице 3.2.</w:t>
      </w:r>
    </w:p>
    <w:p w:rsidR="000961D3" w:rsidRPr="000961D3" w:rsidRDefault="000961D3" w:rsidP="000961D3">
      <w:pPr>
        <w:spacing w:line="360" w:lineRule="auto"/>
        <w:jc w:val="both"/>
        <w:rPr>
          <w:b w:val="0"/>
          <w:color w:val="000000"/>
          <w:sz w:val="28"/>
          <w:szCs w:val="28"/>
        </w:rPr>
      </w:pPr>
    </w:p>
    <w:p w:rsidR="000961D3" w:rsidRPr="000961D3" w:rsidRDefault="000961D3" w:rsidP="000961D3">
      <w:pPr>
        <w:spacing w:line="360" w:lineRule="auto"/>
        <w:jc w:val="both"/>
        <w:rPr>
          <w:b w:val="0"/>
          <w:color w:val="000000"/>
          <w:sz w:val="28"/>
          <w:szCs w:val="28"/>
        </w:rPr>
      </w:pPr>
    </w:p>
    <w:p w:rsidR="000961D3" w:rsidRDefault="000961D3" w:rsidP="000961D3">
      <w:pPr>
        <w:spacing w:line="360" w:lineRule="auto"/>
        <w:jc w:val="both"/>
        <w:rPr>
          <w:b w:val="0"/>
          <w:color w:val="000000"/>
          <w:sz w:val="28"/>
          <w:szCs w:val="28"/>
        </w:rPr>
      </w:pPr>
    </w:p>
    <w:p w:rsidR="00BA6BEE" w:rsidRPr="000961D3" w:rsidRDefault="00BA6BEE" w:rsidP="000961D3">
      <w:pPr>
        <w:spacing w:line="360" w:lineRule="auto"/>
        <w:jc w:val="both"/>
        <w:rPr>
          <w:b w:val="0"/>
          <w:color w:val="000000"/>
          <w:sz w:val="28"/>
          <w:szCs w:val="28"/>
        </w:rPr>
      </w:pPr>
    </w:p>
    <w:p w:rsidR="000961D3" w:rsidRPr="000961D3" w:rsidRDefault="000961D3" w:rsidP="000961D3">
      <w:pPr>
        <w:spacing w:before="240" w:line="360" w:lineRule="auto"/>
        <w:rPr>
          <w:color w:val="000000"/>
          <w:sz w:val="28"/>
          <w:szCs w:val="28"/>
        </w:rPr>
      </w:pPr>
      <w:r w:rsidRPr="000961D3">
        <w:rPr>
          <w:color w:val="000000"/>
          <w:sz w:val="28"/>
          <w:szCs w:val="28"/>
        </w:rPr>
        <w:t>Таблица 3.2  – Схема проводок по операциям лизинга в ООО «Русь Агро», если объект учитывается на балансе лизингополучателя</w:t>
      </w:r>
    </w:p>
    <w:tbl>
      <w:tblPr>
        <w:tblStyle w:val="110"/>
        <w:tblW w:w="0" w:type="auto"/>
        <w:tblLook w:val="04A0" w:firstRow="1" w:lastRow="0" w:firstColumn="1" w:lastColumn="0" w:noHBand="0" w:noVBand="1"/>
      </w:tblPr>
      <w:tblGrid>
        <w:gridCol w:w="4785"/>
        <w:gridCol w:w="66"/>
        <w:gridCol w:w="2409"/>
        <w:gridCol w:w="25"/>
        <w:gridCol w:w="2569"/>
      </w:tblGrid>
      <w:tr w:rsidR="000961D3" w:rsidRPr="000961D3" w:rsidTr="000961D3">
        <w:tc>
          <w:tcPr>
            <w:tcW w:w="4785" w:type="dxa"/>
          </w:tcPr>
          <w:p w:rsidR="000961D3" w:rsidRPr="000961D3" w:rsidRDefault="000961D3" w:rsidP="000961D3">
            <w:pPr>
              <w:jc w:val="center"/>
              <w:rPr>
                <w:color w:val="000000"/>
              </w:rPr>
            </w:pPr>
            <w:r w:rsidRPr="000961D3">
              <w:rPr>
                <w:color w:val="000000"/>
              </w:rPr>
              <w:t>Содержание хозяйственной операции</w:t>
            </w:r>
          </w:p>
        </w:tc>
        <w:tc>
          <w:tcPr>
            <w:tcW w:w="2475" w:type="dxa"/>
            <w:gridSpan w:val="2"/>
          </w:tcPr>
          <w:p w:rsidR="000961D3" w:rsidRPr="000961D3" w:rsidRDefault="000961D3" w:rsidP="000961D3">
            <w:pPr>
              <w:jc w:val="center"/>
              <w:rPr>
                <w:color w:val="000000"/>
              </w:rPr>
            </w:pPr>
            <w:r w:rsidRPr="000961D3">
              <w:rPr>
                <w:color w:val="000000"/>
              </w:rPr>
              <w:t>Дебет</w:t>
            </w:r>
          </w:p>
        </w:tc>
        <w:tc>
          <w:tcPr>
            <w:tcW w:w="2594" w:type="dxa"/>
            <w:gridSpan w:val="2"/>
          </w:tcPr>
          <w:p w:rsidR="000961D3" w:rsidRPr="000961D3" w:rsidRDefault="000961D3" w:rsidP="000961D3">
            <w:pPr>
              <w:jc w:val="center"/>
              <w:rPr>
                <w:color w:val="000000"/>
              </w:rPr>
            </w:pPr>
            <w:r w:rsidRPr="000961D3">
              <w:rPr>
                <w:color w:val="000000"/>
              </w:rPr>
              <w:t>Кредит</w:t>
            </w:r>
          </w:p>
        </w:tc>
      </w:tr>
      <w:tr w:rsidR="000961D3" w:rsidRPr="000961D3" w:rsidTr="000961D3">
        <w:tc>
          <w:tcPr>
            <w:tcW w:w="9854" w:type="dxa"/>
            <w:gridSpan w:val="5"/>
          </w:tcPr>
          <w:p w:rsidR="000961D3" w:rsidRPr="00BA6BEE" w:rsidRDefault="000961D3" w:rsidP="000961D3">
            <w:pPr>
              <w:jc w:val="center"/>
              <w:rPr>
                <w:b w:val="0"/>
                <w:color w:val="000000"/>
              </w:rPr>
            </w:pPr>
            <w:r w:rsidRPr="00BA6BEE">
              <w:rPr>
                <w:b w:val="0"/>
                <w:color w:val="000000"/>
              </w:rPr>
              <w:t>На дату получения предмета лизинга:</w:t>
            </w:r>
          </w:p>
        </w:tc>
      </w:tr>
      <w:tr w:rsidR="000961D3" w:rsidRPr="000961D3" w:rsidTr="000961D3">
        <w:tc>
          <w:tcPr>
            <w:tcW w:w="4851" w:type="dxa"/>
            <w:gridSpan w:val="2"/>
          </w:tcPr>
          <w:p w:rsidR="000961D3" w:rsidRPr="00BA6BEE" w:rsidRDefault="000961D3" w:rsidP="000961D3">
            <w:pPr>
              <w:rPr>
                <w:b w:val="0"/>
                <w:color w:val="000000"/>
              </w:rPr>
            </w:pPr>
            <w:r w:rsidRPr="00BA6BEE">
              <w:rPr>
                <w:b w:val="0"/>
                <w:color w:val="000000"/>
              </w:rPr>
              <w:t>Полученное в лизинг имущество отражено в составе вложений во внеоборотные активы</w:t>
            </w:r>
          </w:p>
        </w:tc>
        <w:tc>
          <w:tcPr>
            <w:tcW w:w="2434" w:type="dxa"/>
            <w:gridSpan w:val="2"/>
          </w:tcPr>
          <w:p w:rsidR="000961D3" w:rsidRPr="00BA6BEE" w:rsidRDefault="000961D3" w:rsidP="000961D3">
            <w:pPr>
              <w:jc w:val="center"/>
              <w:rPr>
                <w:b w:val="0"/>
                <w:color w:val="000000"/>
              </w:rPr>
            </w:pPr>
            <w:r w:rsidRPr="00BA6BEE">
              <w:rPr>
                <w:b w:val="0"/>
                <w:color w:val="000000"/>
              </w:rPr>
              <w:t>08.04</w:t>
            </w:r>
          </w:p>
        </w:tc>
        <w:tc>
          <w:tcPr>
            <w:tcW w:w="2569" w:type="dxa"/>
          </w:tcPr>
          <w:p w:rsidR="000961D3" w:rsidRPr="00BA6BEE" w:rsidRDefault="000961D3" w:rsidP="000961D3">
            <w:pPr>
              <w:jc w:val="center"/>
              <w:rPr>
                <w:b w:val="0"/>
                <w:color w:val="000000"/>
              </w:rPr>
            </w:pPr>
            <w:r w:rsidRPr="00BA6BEE">
              <w:rPr>
                <w:b w:val="0"/>
                <w:color w:val="000000"/>
              </w:rPr>
              <w:t>76 «Лизинговая ко</w:t>
            </w:r>
            <w:r w:rsidRPr="00BA6BEE">
              <w:rPr>
                <w:b w:val="0"/>
                <w:color w:val="000000"/>
              </w:rPr>
              <w:t>м</w:t>
            </w:r>
            <w:r w:rsidRPr="00BA6BEE">
              <w:rPr>
                <w:b w:val="0"/>
                <w:color w:val="000000"/>
              </w:rPr>
              <w:t>пания/объект лизинга»</w:t>
            </w:r>
          </w:p>
        </w:tc>
      </w:tr>
      <w:tr w:rsidR="000961D3" w:rsidRPr="000961D3" w:rsidTr="000961D3">
        <w:tc>
          <w:tcPr>
            <w:tcW w:w="4851" w:type="dxa"/>
            <w:gridSpan w:val="2"/>
          </w:tcPr>
          <w:p w:rsidR="000961D3" w:rsidRPr="00BA6BEE" w:rsidRDefault="000961D3" w:rsidP="000961D3">
            <w:pPr>
              <w:rPr>
                <w:b w:val="0"/>
                <w:color w:val="000000"/>
              </w:rPr>
            </w:pPr>
            <w:r w:rsidRPr="00BA6BEE">
              <w:rPr>
                <w:b w:val="0"/>
                <w:color w:val="000000"/>
              </w:rPr>
              <w:t>Лизинговое имущество учтено в составе объектов основных средств</w:t>
            </w:r>
          </w:p>
        </w:tc>
        <w:tc>
          <w:tcPr>
            <w:tcW w:w="2434" w:type="dxa"/>
            <w:gridSpan w:val="2"/>
          </w:tcPr>
          <w:p w:rsidR="000961D3" w:rsidRPr="00BA6BEE" w:rsidRDefault="000961D3" w:rsidP="000961D3">
            <w:pPr>
              <w:jc w:val="center"/>
              <w:rPr>
                <w:b w:val="0"/>
                <w:color w:val="000000"/>
              </w:rPr>
            </w:pPr>
            <w:r w:rsidRPr="00BA6BEE">
              <w:rPr>
                <w:b w:val="0"/>
                <w:color w:val="000000"/>
              </w:rPr>
              <w:t>01.01</w:t>
            </w:r>
          </w:p>
        </w:tc>
        <w:tc>
          <w:tcPr>
            <w:tcW w:w="2569" w:type="dxa"/>
          </w:tcPr>
          <w:p w:rsidR="000961D3" w:rsidRPr="00BA6BEE" w:rsidRDefault="000961D3" w:rsidP="000961D3">
            <w:pPr>
              <w:jc w:val="center"/>
              <w:rPr>
                <w:b w:val="0"/>
                <w:color w:val="000000"/>
              </w:rPr>
            </w:pPr>
            <w:r w:rsidRPr="00BA6BEE">
              <w:rPr>
                <w:b w:val="0"/>
                <w:color w:val="000000"/>
              </w:rPr>
              <w:t>08.04</w:t>
            </w:r>
          </w:p>
        </w:tc>
      </w:tr>
      <w:tr w:rsidR="000961D3" w:rsidRPr="000961D3" w:rsidTr="000961D3">
        <w:tc>
          <w:tcPr>
            <w:tcW w:w="9854" w:type="dxa"/>
            <w:gridSpan w:val="5"/>
          </w:tcPr>
          <w:p w:rsidR="000961D3" w:rsidRPr="00BA6BEE" w:rsidRDefault="000961D3" w:rsidP="000961D3">
            <w:pPr>
              <w:jc w:val="center"/>
              <w:rPr>
                <w:b w:val="0"/>
                <w:color w:val="000000"/>
              </w:rPr>
            </w:pPr>
            <w:r w:rsidRPr="00BA6BEE">
              <w:rPr>
                <w:b w:val="0"/>
                <w:color w:val="000000"/>
              </w:rPr>
              <w:t>Ежемесячно в течение срока действия договора производятся записи</w:t>
            </w:r>
          </w:p>
        </w:tc>
      </w:tr>
      <w:tr w:rsidR="000961D3" w:rsidRPr="000961D3" w:rsidTr="000961D3">
        <w:tc>
          <w:tcPr>
            <w:tcW w:w="4851" w:type="dxa"/>
            <w:gridSpan w:val="2"/>
          </w:tcPr>
          <w:p w:rsidR="000961D3" w:rsidRPr="00BA6BEE" w:rsidRDefault="000961D3" w:rsidP="000961D3">
            <w:pPr>
              <w:rPr>
                <w:b w:val="0"/>
              </w:rPr>
            </w:pPr>
            <w:r w:rsidRPr="00BA6BEE">
              <w:rPr>
                <w:b w:val="0"/>
                <w:color w:val="000000"/>
              </w:rPr>
              <w:t>Уменьшена задолженность перед лизинг</w:t>
            </w:r>
            <w:r w:rsidRPr="00BA6BEE">
              <w:rPr>
                <w:b w:val="0"/>
                <w:color w:val="000000"/>
              </w:rPr>
              <w:t>о</w:t>
            </w:r>
            <w:r w:rsidRPr="00BA6BEE">
              <w:rPr>
                <w:b w:val="0"/>
                <w:color w:val="000000"/>
              </w:rPr>
              <w:t>дателем на сумму</w:t>
            </w:r>
          </w:p>
          <w:p w:rsidR="000961D3" w:rsidRPr="00BA6BEE" w:rsidRDefault="000961D3" w:rsidP="000961D3">
            <w:pPr>
              <w:rPr>
                <w:b w:val="0"/>
                <w:color w:val="000000"/>
              </w:rPr>
            </w:pPr>
            <w:r w:rsidRPr="00BA6BEE">
              <w:rPr>
                <w:b w:val="0"/>
                <w:color w:val="000000"/>
              </w:rPr>
              <w:t>ежемесячного лизингового платежа</w:t>
            </w:r>
          </w:p>
        </w:tc>
        <w:tc>
          <w:tcPr>
            <w:tcW w:w="2434" w:type="dxa"/>
            <w:gridSpan w:val="2"/>
          </w:tcPr>
          <w:p w:rsidR="000961D3" w:rsidRPr="00BA6BEE" w:rsidRDefault="000961D3" w:rsidP="000961D3">
            <w:pPr>
              <w:jc w:val="center"/>
              <w:rPr>
                <w:b w:val="0"/>
              </w:rPr>
            </w:pPr>
            <w:r w:rsidRPr="00BA6BEE">
              <w:rPr>
                <w:b w:val="0"/>
                <w:color w:val="000000"/>
              </w:rPr>
              <w:t>76 «Лизинговая</w:t>
            </w:r>
          </w:p>
          <w:p w:rsidR="000961D3" w:rsidRPr="00BA6BEE" w:rsidRDefault="000961D3" w:rsidP="000961D3">
            <w:pPr>
              <w:jc w:val="center"/>
              <w:rPr>
                <w:b w:val="0"/>
                <w:color w:val="000000"/>
              </w:rPr>
            </w:pPr>
            <w:r w:rsidRPr="00BA6BEE">
              <w:rPr>
                <w:b w:val="0"/>
                <w:color w:val="000000"/>
              </w:rPr>
              <w:t>компания/объект л</w:t>
            </w:r>
            <w:r w:rsidRPr="00BA6BEE">
              <w:rPr>
                <w:b w:val="0"/>
                <w:color w:val="000000"/>
              </w:rPr>
              <w:t>и</w:t>
            </w:r>
            <w:r w:rsidRPr="00BA6BEE">
              <w:rPr>
                <w:b w:val="0"/>
                <w:color w:val="000000"/>
              </w:rPr>
              <w:t>зинга»</w:t>
            </w:r>
          </w:p>
        </w:tc>
        <w:tc>
          <w:tcPr>
            <w:tcW w:w="2569" w:type="dxa"/>
          </w:tcPr>
          <w:p w:rsidR="000961D3" w:rsidRPr="00BA6BEE" w:rsidRDefault="000961D3" w:rsidP="000961D3">
            <w:pPr>
              <w:jc w:val="center"/>
              <w:rPr>
                <w:b w:val="0"/>
              </w:rPr>
            </w:pPr>
            <w:r w:rsidRPr="00BA6BEE">
              <w:rPr>
                <w:b w:val="0"/>
                <w:color w:val="000000"/>
              </w:rPr>
              <w:t>76 «Лизинговая ко</w:t>
            </w:r>
            <w:r w:rsidRPr="00BA6BEE">
              <w:rPr>
                <w:b w:val="0"/>
                <w:color w:val="000000"/>
              </w:rPr>
              <w:t>м</w:t>
            </w:r>
            <w:r w:rsidRPr="00BA6BEE">
              <w:rPr>
                <w:b w:val="0"/>
                <w:color w:val="000000"/>
              </w:rPr>
              <w:t>пания/договор лизи</w:t>
            </w:r>
            <w:r w:rsidRPr="00BA6BEE">
              <w:rPr>
                <w:b w:val="0"/>
                <w:color w:val="000000"/>
              </w:rPr>
              <w:t>н</w:t>
            </w:r>
            <w:r w:rsidRPr="00BA6BEE">
              <w:rPr>
                <w:b w:val="0"/>
                <w:color w:val="000000"/>
              </w:rPr>
              <w:t>га»</w:t>
            </w:r>
          </w:p>
        </w:tc>
      </w:tr>
      <w:tr w:rsidR="000961D3" w:rsidRPr="000961D3" w:rsidTr="000961D3">
        <w:tc>
          <w:tcPr>
            <w:tcW w:w="4851" w:type="dxa"/>
            <w:gridSpan w:val="2"/>
          </w:tcPr>
          <w:p w:rsidR="000961D3" w:rsidRPr="00BA6BEE" w:rsidRDefault="000961D3" w:rsidP="000961D3">
            <w:pPr>
              <w:rPr>
                <w:b w:val="0"/>
                <w:color w:val="000000"/>
              </w:rPr>
            </w:pPr>
            <w:r w:rsidRPr="00BA6BEE">
              <w:rPr>
                <w:b w:val="0"/>
                <w:color w:val="000000"/>
              </w:rPr>
              <w:t>Перечислен ежемесячный лизинговый пл</w:t>
            </w:r>
            <w:r w:rsidRPr="00BA6BEE">
              <w:rPr>
                <w:b w:val="0"/>
                <w:color w:val="000000"/>
              </w:rPr>
              <w:t>а</w:t>
            </w:r>
            <w:r w:rsidRPr="00BA6BEE">
              <w:rPr>
                <w:b w:val="0"/>
                <w:color w:val="000000"/>
              </w:rPr>
              <w:t>теж</w:t>
            </w:r>
          </w:p>
        </w:tc>
        <w:tc>
          <w:tcPr>
            <w:tcW w:w="2434" w:type="dxa"/>
            <w:gridSpan w:val="2"/>
          </w:tcPr>
          <w:p w:rsidR="000961D3" w:rsidRPr="00BA6BEE" w:rsidRDefault="000961D3" w:rsidP="000961D3">
            <w:pPr>
              <w:jc w:val="center"/>
              <w:rPr>
                <w:b w:val="0"/>
                <w:color w:val="000000"/>
              </w:rPr>
            </w:pPr>
            <w:r w:rsidRPr="00BA6BEE">
              <w:rPr>
                <w:b w:val="0"/>
                <w:color w:val="000000"/>
              </w:rPr>
              <w:t>76 «Лизинговая ко</w:t>
            </w:r>
            <w:r w:rsidRPr="00BA6BEE">
              <w:rPr>
                <w:b w:val="0"/>
                <w:color w:val="000000"/>
              </w:rPr>
              <w:t>м</w:t>
            </w:r>
            <w:r w:rsidRPr="00BA6BEE">
              <w:rPr>
                <w:b w:val="0"/>
                <w:color w:val="000000"/>
              </w:rPr>
              <w:t>пания/договор л</w:t>
            </w:r>
            <w:r w:rsidRPr="00BA6BEE">
              <w:rPr>
                <w:b w:val="0"/>
                <w:color w:val="000000"/>
              </w:rPr>
              <w:t>и</w:t>
            </w:r>
            <w:r w:rsidRPr="00BA6BEE">
              <w:rPr>
                <w:b w:val="0"/>
                <w:color w:val="000000"/>
              </w:rPr>
              <w:t>зинга»</w:t>
            </w:r>
          </w:p>
        </w:tc>
        <w:tc>
          <w:tcPr>
            <w:tcW w:w="2569" w:type="dxa"/>
          </w:tcPr>
          <w:p w:rsidR="000961D3" w:rsidRPr="00BA6BEE" w:rsidRDefault="000961D3" w:rsidP="000961D3">
            <w:pPr>
              <w:jc w:val="center"/>
              <w:rPr>
                <w:b w:val="0"/>
                <w:color w:val="000000"/>
              </w:rPr>
            </w:pPr>
            <w:r w:rsidRPr="00BA6BEE">
              <w:rPr>
                <w:b w:val="0"/>
                <w:color w:val="000000"/>
              </w:rPr>
              <w:t>51</w:t>
            </w:r>
          </w:p>
        </w:tc>
      </w:tr>
      <w:tr w:rsidR="000961D3" w:rsidRPr="000961D3" w:rsidTr="000961D3">
        <w:tc>
          <w:tcPr>
            <w:tcW w:w="4851" w:type="dxa"/>
            <w:gridSpan w:val="2"/>
          </w:tcPr>
          <w:p w:rsidR="000961D3" w:rsidRPr="00BA6BEE" w:rsidRDefault="000961D3" w:rsidP="000961D3">
            <w:pPr>
              <w:rPr>
                <w:b w:val="0"/>
                <w:color w:val="000000"/>
              </w:rPr>
            </w:pPr>
            <w:r w:rsidRPr="00BA6BEE">
              <w:rPr>
                <w:b w:val="0"/>
                <w:color w:val="000000"/>
              </w:rPr>
              <w:t>Начислена амортизация по предмету лизи</w:t>
            </w:r>
            <w:r w:rsidRPr="00BA6BEE">
              <w:rPr>
                <w:b w:val="0"/>
                <w:color w:val="000000"/>
              </w:rPr>
              <w:t>н</w:t>
            </w:r>
            <w:r w:rsidRPr="00BA6BEE">
              <w:rPr>
                <w:b w:val="0"/>
                <w:color w:val="000000"/>
              </w:rPr>
              <w:t>га</w:t>
            </w:r>
          </w:p>
        </w:tc>
        <w:tc>
          <w:tcPr>
            <w:tcW w:w="2434" w:type="dxa"/>
            <w:gridSpan w:val="2"/>
          </w:tcPr>
          <w:p w:rsidR="000961D3" w:rsidRPr="00BA6BEE" w:rsidRDefault="000961D3" w:rsidP="000961D3">
            <w:pPr>
              <w:jc w:val="center"/>
              <w:rPr>
                <w:b w:val="0"/>
                <w:color w:val="000000"/>
              </w:rPr>
            </w:pPr>
            <w:r w:rsidRPr="00BA6BEE">
              <w:rPr>
                <w:b w:val="0"/>
                <w:color w:val="000000"/>
              </w:rPr>
              <w:t>20 (25 и др.)</w:t>
            </w:r>
          </w:p>
        </w:tc>
        <w:tc>
          <w:tcPr>
            <w:tcW w:w="2569" w:type="dxa"/>
          </w:tcPr>
          <w:p w:rsidR="000961D3" w:rsidRPr="00BA6BEE" w:rsidRDefault="000961D3" w:rsidP="000961D3">
            <w:pPr>
              <w:jc w:val="center"/>
              <w:rPr>
                <w:b w:val="0"/>
                <w:color w:val="000000"/>
              </w:rPr>
            </w:pPr>
            <w:r w:rsidRPr="00BA6BEE">
              <w:rPr>
                <w:b w:val="0"/>
                <w:color w:val="000000"/>
              </w:rPr>
              <w:t>02</w:t>
            </w:r>
          </w:p>
        </w:tc>
      </w:tr>
    </w:tbl>
    <w:p w:rsidR="000961D3" w:rsidRPr="000961D3" w:rsidRDefault="000961D3" w:rsidP="000961D3">
      <w:pPr>
        <w:rPr>
          <w:rFonts w:ascii="Bookman Old Style" w:hAnsi="Bookman Old Style" w:cs="Bookman Old Style"/>
          <w:b w:val="0"/>
          <w:color w:val="000000"/>
          <w:sz w:val="26"/>
          <w:szCs w:val="26"/>
        </w:rPr>
      </w:pPr>
    </w:p>
    <w:p w:rsidR="000961D3" w:rsidRPr="000961D3" w:rsidRDefault="000961D3" w:rsidP="000961D3">
      <w:pPr>
        <w:spacing w:line="360" w:lineRule="auto"/>
        <w:jc w:val="both"/>
        <w:rPr>
          <w:b w:val="0"/>
          <w:color w:val="000000"/>
          <w:sz w:val="28"/>
          <w:szCs w:val="28"/>
        </w:rPr>
      </w:pPr>
      <w:r w:rsidRPr="000961D3">
        <w:rPr>
          <w:b w:val="0"/>
          <w:color w:val="000000"/>
          <w:sz w:val="28"/>
          <w:szCs w:val="28"/>
        </w:rPr>
        <w:t>Схема проводок по операциям лизинга в ООО «Русь Агро», если объект учит</w:t>
      </w:r>
      <w:r w:rsidRPr="000961D3">
        <w:rPr>
          <w:b w:val="0"/>
          <w:color w:val="000000"/>
          <w:sz w:val="28"/>
          <w:szCs w:val="28"/>
        </w:rPr>
        <w:t>ы</w:t>
      </w:r>
      <w:r w:rsidRPr="000961D3">
        <w:rPr>
          <w:b w:val="0"/>
          <w:color w:val="000000"/>
          <w:sz w:val="28"/>
          <w:szCs w:val="28"/>
        </w:rPr>
        <w:t>вается на балансе лизингодателя, представлена в таблице 3.3.</w:t>
      </w:r>
    </w:p>
    <w:p w:rsidR="000961D3" w:rsidRPr="000961D3" w:rsidRDefault="000961D3" w:rsidP="000961D3">
      <w:pPr>
        <w:spacing w:before="240" w:line="360" w:lineRule="auto"/>
        <w:rPr>
          <w:color w:val="000000"/>
          <w:sz w:val="28"/>
          <w:szCs w:val="28"/>
        </w:rPr>
      </w:pPr>
      <w:r w:rsidRPr="000961D3">
        <w:rPr>
          <w:color w:val="000000"/>
          <w:sz w:val="28"/>
          <w:szCs w:val="28"/>
        </w:rPr>
        <w:t>Таблица 3.3 – Схема проводок по операциям лизинга в ООО «Русь Агро», если объект учитывается на балансе лизингодателя</w:t>
      </w:r>
    </w:p>
    <w:tbl>
      <w:tblPr>
        <w:tblStyle w:val="110"/>
        <w:tblW w:w="0" w:type="auto"/>
        <w:tblLook w:val="04A0" w:firstRow="1" w:lastRow="0" w:firstColumn="1" w:lastColumn="0" w:noHBand="0" w:noVBand="1"/>
      </w:tblPr>
      <w:tblGrid>
        <w:gridCol w:w="4527"/>
        <w:gridCol w:w="64"/>
        <w:gridCol w:w="2696"/>
        <w:gridCol w:w="22"/>
        <w:gridCol w:w="2545"/>
      </w:tblGrid>
      <w:tr w:rsidR="000961D3" w:rsidRPr="000961D3" w:rsidTr="000961D3">
        <w:tc>
          <w:tcPr>
            <w:tcW w:w="4527" w:type="dxa"/>
          </w:tcPr>
          <w:p w:rsidR="000961D3" w:rsidRPr="000961D3" w:rsidRDefault="000961D3" w:rsidP="000961D3">
            <w:pPr>
              <w:jc w:val="center"/>
              <w:rPr>
                <w:color w:val="000000"/>
              </w:rPr>
            </w:pPr>
            <w:r w:rsidRPr="000961D3">
              <w:rPr>
                <w:color w:val="000000"/>
              </w:rPr>
              <w:t>Содержание хозяйственной операции</w:t>
            </w:r>
          </w:p>
        </w:tc>
        <w:tc>
          <w:tcPr>
            <w:tcW w:w="2760" w:type="dxa"/>
            <w:gridSpan w:val="2"/>
          </w:tcPr>
          <w:p w:rsidR="000961D3" w:rsidRPr="000961D3" w:rsidRDefault="000961D3" w:rsidP="000961D3">
            <w:pPr>
              <w:jc w:val="center"/>
              <w:rPr>
                <w:color w:val="000000"/>
              </w:rPr>
            </w:pPr>
            <w:r w:rsidRPr="000961D3">
              <w:rPr>
                <w:color w:val="000000"/>
              </w:rPr>
              <w:t>Дебет</w:t>
            </w:r>
          </w:p>
        </w:tc>
        <w:tc>
          <w:tcPr>
            <w:tcW w:w="2567" w:type="dxa"/>
            <w:gridSpan w:val="2"/>
          </w:tcPr>
          <w:p w:rsidR="000961D3" w:rsidRPr="000961D3" w:rsidRDefault="000961D3" w:rsidP="000961D3">
            <w:pPr>
              <w:jc w:val="center"/>
              <w:rPr>
                <w:color w:val="000000"/>
              </w:rPr>
            </w:pPr>
            <w:r w:rsidRPr="000961D3">
              <w:rPr>
                <w:color w:val="000000"/>
              </w:rPr>
              <w:t>Кредит</w:t>
            </w:r>
          </w:p>
        </w:tc>
      </w:tr>
      <w:tr w:rsidR="000961D3" w:rsidRPr="000961D3" w:rsidTr="000961D3">
        <w:tc>
          <w:tcPr>
            <w:tcW w:w="4527" w:type="dxa"/>
          </w:tcPr>
          <w:p w:rsidR="000961D3" w:rsidRPr="00BA6BEE" w:rsidRDefault="000961D3" w:rsidP="000961D3">
            <w:pPr>
              <w:rPr>
                <w:b w:val="0"/>
                <w:color w:val="000000"/>
              </w:rPr>
            </w:pPr>
            <w:r w:rsidRPr="00BA6BEE">
              <w:rPr>
                <w:b w:val="0"/>
                <w:color w:val="000000"/>
              </w:rPr>
              <w:t>На дату получения предмета лизинга его стоимость отражается за балансом:</w:t>
            </w:r>
          </w:p>
        </w:tc>
        <w:tc>
          <w:tcPr>
            <w:tcW w:w="2760" w:type="dxa"/>
            <w:gridSpan w:val="2"/>
          </w:tcPr>
          <w:p w:rsidR="000961D3" w:rsidRPr="00BA6BEE" w:rsidRDefault="000961D3" w:rsidP="000961D3">
            <w:pPr>
              <w:jc w:val="center"/>
              <w:rPr>
                <w:b w:val="0"/>
                <w:color w:val="000000"/>
              </w:rPr>
            </w:pPr>
            <w:r w:rsidRPr="00BA6BEE">
              <w:rPr>
                <w:b w:val="0"/>
                <w:color w:val="000000"/>
              </w:rPr>
              <w:t>001</w:t>
            </w:r>
          </w:p>
        </w:tc>
        <w:tc>
          <w:tcPr>
            <w:tcW w:w="2567" w:type="dxa"/>
            <w:gridSpan w:val="2"/>
          </w:tcPr>
          <w:p w:rsidR="000961D3" w:rsidRPr="00BA6BEE" w:rsidRDefault="000961D3" w:rsidP="000961D3">
            <w:pPr>
              <w:jc w:val="center"/>
              <w:rPr>
                <w:b w:val="0"/>
                <w:color w:val="000000"/>
              </w:rPr>
            </w:pPr>
            <w:r w:rsidRPr="00BA6BEE">
              <w:rPr>
                <w:b w:val="0"/>
                <w:color w:val="000000"/>
              </w:rPr>
              <w:t>-</w:t>
            </w:r>
          </w:p>
        </w:tc>
      </w:tr>
      <w:tr w:rsidR="000961D3" w:rsidRPr="000961D3" w:rsidTr="000961D3">
        <w:tc>
          <w:tcPr>
            <w:tcW w:w="9854" w:type="dxa"/>
            <w:gridSpan w:val="5"/>
          </w:tcPr>
          <w:p w:rsidR="000961D3" w:rsidRPr="00BA6BEE" w:rsidRDefault="000961D3" w:rsidP="000961D3">
            <w:pPr>
              <w:jc w:val="center"/>
              <w:rPr>
                <w:b w:val="0"/>
                <w:color w:val="000000"/>
              </w:rPr>
            </w:pPr>
            <w:r w:rsidRPr="00BA6BEE">
              <w:rPr>
                <w:b w:val="0"/>
                <w:color w:val="000000"/>
              </w:rPr>
              <w:t>Ежемесячно в течение срока действия договора</w:t>
            </w:r>
          </w:p>
        </w:tc>
      </w:tr>
      <w:tr w:rsidR="000961D3" w:rsidRPr="000961D3" w:rsidTr="000961D3">
        <w:tc>
          <w:tcPr>
            <w:tcW w:w="4591" w:type="dxa"/>
            <w:gridSpan w:val="2"/>
          </w:tcPr>
          <w:p w:rsidR="000961D3" w:rsidRPr="00BA6BEE" w:rsidRDefault="000961D3" w:rsidP="000961D3">
            <w:pPr>
              <w:rPr>
                <w:b w:val="0"/>
                <w:color w:val="000000"/>
              </w:rPr>
            </w:pPr>
            <w:r w:rsidRPr="00BA6BEE">
              <w:rPr>
                <w:b w:val="0"/>
                <w:color w:val="000000"/>
              </w:rPr>
              <w:t>Отражение задолженности по лизинговым платежам</w:t>
            </w:r>
          </w:p>
        </w:tc>
        <w:tc>
          <w:tcPr>
            <w:tcW w:w="2718" w:type="dxa"/>
            <w:gridSpan w:val="2"/>
          </w:tcPr>
          <w:p w:rsidR="000961D3" w:rsidRPr="00BA6BEE" w:rsidRDefault="000961D3" w:rsidP="000961D3">
            <w:pPr>
              <w:jc w:val="center"/>
              <w:rPr>
                <w:b w:val="0"/>
                <w:color w:val="000000"/>
              </w:rPr>
            </w:pPr>
          </w:p>
          <w:p w:rsidR="000961D3" w:rsidRPr="00BA6BEE" w:rsidRDefault="000961D3" w:rsidP="000961D3">
            <w:pPr>
              <w:jc w:val="center"/>
              <w:rPr>
                <w:b w:val="0"/>
                <w:color w:val="000000"/>
              </w:rPr>
            </w:pPr>
            <w:r w:rsidRPr="00BA6BEE">
              <w:rPr>
                <w:b w:val="0"/>
                <w:color w:val="000000"/>
              </w:rPr>
              <w:t>20</w:t>
            </w:r>
          </w:p>
        </w:tc>
        <w:tc>
          <w:tcPr>
            <w:tcW w:w="2545" w:type="dxa"/>
          </w:tcPr>
          <w:p w:rsidR="000961D3" w:rsidRPr="00BA6BEE" w:rsidRDefault="000961D3" w:rsidP="000961D3">
            <w:pPr>
              <w:jc w:val="center"/>
              <w:rPr>
                <w:b w:val="0"/>
                <w:color w:val="000000"/>
              </w:rPr>
            </w:pPr>
            <w:r w:rsidRPr="00BA6BEE">
              <w:rPr>
                <w:b w:val="0"/>
                <w:color w:val="000000"/>
              </w:rPr>
              <w:t>76 «Лизинговая ко</w:t>
            </w:r>
            <w:r w:rsidRPr="00BA6BEE">
              <w:rPr>
                <w:b w:val="0"/>
                <w:color w:val="000000"/>
              </w:rPr>
              <w:t>м</w:t>
            </w:r>
            <w:r w:rsidRPr="00BA6BEE">
              <w:rPr>
                <w:b w:val="0"/>
                <w:color w:val="000000"/>
              </w:rPr>
              <w:t>пания/до говор лизи</w:t>
            </w:r>
            <w:r w:rsidRPr="00BA6BEE">
              <w:rPr>
                <w:b w:val="0"/>
                <w:color w:val="000000"/>
              </w:rPr>
              <w:t>н</w:t>
            </w:r>
            <w:r w:rsidRPr="00BA6BEE">
              <w:rPr>
                <w:b w:val="0"/>
                <w:color w:val="000000"/>
              </w:rPr>
              <w:t>га»;</w:t>
            </w:r>
          </w:p>
        </w:tc>
      </w:tr>
      <w:tr w:rsidR="000961D3" w:rsidRPr="000961D3" w:rsidTr="000961D3">
        <w:tc>
          <w:tcPr>
            <w:tcW w:w="4591" w:type="dxa"/>
            <w:gridSpan w:val="2"/>
          </w:tcPr>
          <w:p w:rsidR="000961D3" w:rsidRPr="00BA6BEE" w:rsidRDefault="000961D3" w:rsidP="000961D3">
            <w:pPr>
              <w:rPr>
                <w:b w:val="0"/>
                <w:color w:val="000000"/>
              </w:rPr>
            </w:pPr>
            <w:r w:rsidRPr="00BA6BEE">
              <w:rPr>
                <w:b w:val="0"/>
                <w:color w:val="000000"/>
              </w:rPr>
              <w:t>Производится оплата лизингового плат</w:t>
            </w:r>
            <w:r w:rsidRPr="00BA6BEE">
              <w:rPr>
                <w:b w:val="0"/>
                <w:color w:val="000000"/>
              </w:rPr>
              <w:t>е</w:t>
            </w:r>
            <w:r w:rsidRPr="00BA6BEE">
              <w:rPr>
                <w:b w:val="0"/>
                <w:color w:val="000000"/>
              </w:rPr>
              <w:t>жа</w:t>
            </w:r>
          </w:p>
        </w:tc>
        <w:tc>
          <w:tcPr>
            <w:tcW w:w="2718" w:type="dxa"/>
            <w:gridSpan w:val="2"/>
          </w:tcPr>
          <w:p w:rsidR="000961D3" w:rsidRPr="00BA6BEE" w:rsidRDefault="000961D3" w:rsidP="000961D3">
            <w:pPr>
              <w:jc w:val="center"/>
              <w:rPr>
                <w:b w:val="0"/>
                <w:color w:val="000000"/>
              </w:rPr>
            </w:pPr>
            <w:r w:rsidRPr="00BA6BEE">
              <w:rPr>
                <w:b w:val="0"/>
                <w:color w:val="000000"/>
              </w:rPr>
              <w:t>76 «Лизинговая комп</w:t>
            </w:r>
            <w:r w:rsidRPr="00BA6BEE">
              <w:rPr>
                <w:b w:val="0"/>
                <w:color w:val="000000"/>
              </w:rPr>
              <w:t>а</w:t>
            </w:r>
            <w:r w:rsidRPr="00BA6BEE">
              <w:rPr>
                <w:b w:val="0"/>
                <w:color w:val="000000"/>
              </w:rPr>
              <w:t>ния/договор лизинга»</w:t>
            </w:r>
          </w:p>
        </w:tc>
        <w:tc>
          <w:tcPr>
            <w:tcW w:w="2545" w:type="dxa"/>
          </w:tcPr>
          <w:p w:rsidR="000961D3" w:rsidRPr="00BA6BEE" w:rsidRDefault="000961D3" w:rsidP="000961D3">
            <w:pPr>
              <w:jc w:val="center"/>
              <w:rPr>
                <w:b w:val="0"/>
                <w:color w:val="000000"/>
              </w:rPr>
            </w:pPr>
          </w:p>
          <w:p w:rsidR="000961D3" w:rsidRPr="00BA6BEE" w:rsidRDefault="000961D3" w:rsidP="000961D3">
            <w:pPr>
              <w:jc w:val="center"/>
              <w:rPr>
                <w:b w:val="0"/>
                <w:color w:val="000000"/>
              </w:rPr>
            </w:pPr>
            <w:r w:rsidRPr="00BA6BEE">
              <w:rPr>
                <w:b w:val="0"/>
                <w:color w:val="000000"/>
              </w:rPr>
              <w:t>51</w:t>
            </w:r>
          </w:p>
        </w:tc>
      </w:tr>
      <w:tr w:rsidR="000961D3" w:rsidRPr="000961D3" w:rsidTr="000961D3">
        <w:tc>
          <w:tcPr>
            <w:tcW w:w="9854" w:type="dxa"/>
            <w:gridSpan w:val="5"/>
          </w:tcPr>
          <w:p w:rsidR="000961D3" w:rsidRPr="00BA6BEE" w:rsidRDefault="000961D3" w:rsidP="000961D3">
            <w:pPr>
              <w:jc w:val="center"/>
              <w:rPr>
                <w:b w:val="0"/>
                <w:color w:val="000000"/>
              </w:rPr>
            </w:pPr>
            <w:r w:rsidRPr="00BA6BEE">
              <w:rPr>
                <w:b w:val="0"/>
                <w:color w:val="000000"/>
              </w:rPr>
              <w:t>По окончании срока действия договора производятся</w:t>
            </w:r>
          </w:p>
        </w:tc>
      </w:tr>
      <w:tr w:rsidR="000961D3" w:rsidRPr="000961D3" w:rsidTr="000961D3">
        <w:tc>
          <w:tcPr>
            <w:tcW w:w="4591" w:type="dxa"/>
            <w:gridSpan w:val="2"/>
          </w:tcPr>
          <w:p w:rsidR="000961D3" w:rsidRPr="00BA6BEE" w:rsidRDefault="000961D3" w:rsidP="000961D3">
            <w:pPr>
              <w:rPr>
                <w:b w:val="0"/>
                <w:color w:val="000000"/>
              </w:rPr>
            </w:pPr>
            <w:r w:rsidRPr="00BA6BEE">
              <w:rPr>
                <w:b w:val="0"/>
                <w:color w:val="000000"/>
              </w:rPr>
              <w:t>Списание лизингового имущества с заб</w:t>
            </w:r>
            <w:r w:rsidRPr="00BA6BEE">
              <w:rPr>
                <w:b w:val="0"/>
                <w:color w:val="000000"/>
              </w:rPr>
              <w:t>а</w:t>
            </w:r>
            <w:r w:rsidRPr="00BA6BEE">
              <w:rPr>
                <w:b w:val="0"/>
                <w:color w:val="000000"/>
              </w:rPr>
              <w:t xml:space="preserve">лансового счета </w:t>
            </w:r>
          </w:p>
        </w:tc>
        <w:tc>
          <w:tcPr>
            <w:tcW w:w="2718" w:type="dxa"/>
            <w:gridSpan w:val="2"/>
          </w:tcPr>
          <w:p w:rsidR="000961D3" w:rsidRPr="00BA6BEE" w:rsidRDefault="000961D3" w:rsidP="000961D3">
            <w:pPr>
              <w:jc w:val="center"/>
              <w:rPr>
                <w:b w:val="0"/>
                <w:color w:val="000000"/>
              </w:rPr>
            </w:pPr>
            <w:r w:rsidRPr="00BA6BEE">
              <w:rPr>
                <w:b w:val="0"/>
                <w:color w:val="000000"/>
              </w:rPr>
              <w:t>-</w:t>
            </w:r>
          </w:p>
        </w:tc>
        <w:tc>
          <w:tcPr>
            <w:tcW w:w="2545" w:type="dxa"/>
          </w:tcPr>
          <w:p w:rsidR="000961D3" w:rsidRPr="00BA6BEE" w:rsidRDefault="000961D3" w:rsidP="000961D3">
            <w:pPr>
              <w:jc w:val="center"/>
              <w:rPr>
                <w:b w:val="0"/>
              </w:rPr>
            </w:pPr>
            <w:r w:rsidRPr="00BA6BEE">
              <w:rPr>
                <w:b w:val="0"/>
                <w:color w:val="000000"/>
              </w:rPr>
              <w:t>001 «Арендованные ОС</w:t>
            </w:r>
          </w:p>
        </w:tc>
      </w:tr>
      <w:tr w:rsidR="000961D3" w:rsidRPr="000961D3" w:rsidTr="000961D3">
        <w:tc>
          <w:tcPr>
            <w:tcW w:w="4591" w:type="dxa"/>
            <w:gridSpan w:val="2"/>
          </w:tcPr>
          <w:p w:rsidR="000961D3" w:rsidRPr="00BA6BEE" w:rsidRDefault="000961D3" w:rsidP="000961D3">
            <w:pPr>
              <w:rPr>
                <w:b w:val="0"/>
                <w:color w:val="000000"/>
              </w:rPr>
            </w:pPr>
            <w:r w:rsidRPr="00BA6BEE">
              <w:rPr>
                <w:b w:val="0"/>
                <w:color w:val="000000"/>
              </w:rPr>
              <w:t>В составе основных средств отражается выкупленный у</w:t>
            </w:r>
            <w:r w:rsidRPr="00BA6BEE">
              <w:rPr>
                <w:b w:val="0"/>
              </w:rPr>
              <w:t xml:space="preserve"> </w:t>
            </w:r>
            <w:r w:rsidRPr="00BA6BEE">
              <w:rPr>
                <w:b w:val="0"/>
                <w:color w:val="000000"/>
              </w:rPr>
              <w:t>лизингодателя объект и начисленная по нему амортизация</w:t>
            </w:r>
          </w:p>
        </w:tc>
        <w:tc>
          <w:tcPr>
            <w:tcW w:w="2718" w:type="dxa"/>
            <w:gridSpan w:val="2"/>
          </w:tcPr>
          <w:p w:rsidR="000961D3" w:rsidRPr="00BA6BEE" w:rsidRDefault="000961D3" w:rsidP="000961D3">
            <w:pPr>
              <w:jc w:val="center"/>
              <w:rPr>
                <w:b w:val="0"/>
                <w:color w:val="000000"/>
              </w:rPr>
            </w:pPr>
          </w:p>
          <w:p w:rsidR="000961D3" w:rsidRPr="00BA6BEE" w:rsidRDefault="000961D3" w:rsidP="000961D3">
            <w:pPr>
              <w:jc w:val="center"/>
              <w:rPr>
                <w:b w:val="0"/>
                <w:color w:val="000000"/>
              </w:rPr>
            </w:pPr>
            <w:r w:rsidRPr="00BA6BEE">
              <w:rPr>
                <w:b w:val="0"/>
                <w:color w:val="000000"/>
              </w:rPr>
              <w:t>01.01</w:t>
            </w:r>
          </w:p>
        </w:tc>
        <w:tc>
          <w:tcPr>
            <w:tcW w:w="2545" w:type="dxa"/>
          </w:tcPr>
          <w:p w:rsidR="000961D3" w:rsidRPr="00BA6BEE" w:rsidRDefault="000961D3" w:rsidP="000961D3">
            <w:pPr>
              <w:jc w:val="center"/>
              <w:rPr>
                <w:b w:val="0"/>
                <w:color w:val="000000"/>
              </w:rPr>
            </w:pPr>
          </w:p>
          <w:p w:rsidR="000961D3" w:rsidRPr="00BA6BEE" w:rsidRDefault="000961D3" w:rsidP="000961D3">
            <w:pPr>
              <w:jc w:val="center"/>
              <w:rPr>
                <w:b w:val="0"/>
                <w:color w:val="000000"/>
              </w:rPr>
            </w:pPr>
            <w:r w:rsidRPr="00BA6BEE">
              <w:rPr>
                <w:b w:val="0"/>
                <w:color w:val="000000"/>
              </w:rPr>
              <w:t>02</w:t>
            </w:r>
          </w:p>
        </w:tc>
      </w:tr>
    </w:tbl>
    <w:p w:rsidR="000961D3" w:rsidRPr="000961D3" w:rsidRDefault="000961D3" w:rsidP="000961D3">
      <w:pPr>
        <w:spacing w:line="360" w:lineRule="auto"/>
        <w:jc w:val="both"/>
        <w:rPr>
          <w:rFonts w:eastAsiaTheme="minorHAnsi"/>
          <w:b w:val="0"/>
          <w:sz w:val="28"/>
          <w:szCs w:val="28"/>
          <w:lang w:eastAsia="en-US"/>
        </w:rPr>
      </w:pPr>
    </w:p>
    <w:p w:rsidR="000961D3" w:rsidRPr="000961D3" w:rsidRDefault="000961D3" w:rsidP="00BA6BEE">
      <w:pPr>
        <w:spacing w:line="360" w:lineRule="auto"/>
        <w:ind w:firstLine="708"/>
        <w:jc w:val="both"/>
        <w:rPr>
          <w:b w:val="0"/>
          <w:color w:val="000000"/>
          <w:sz w:val="28"/>
          <w:szCs w:val="28"/>
        </w:rPr>
      </w:pPr>
      <w:r w:rsidRPr="000961D3">
        <w:rPr>
          <w:b w:val="0"/>
          <w:color w:val="000000"/>
          <w:sz w:val="28"/>
          <w:szCs w:val="28"/>
        </w:rPr>
        <w:t>Учет полученного в аренду имущества осуществляется по инвентарным номерам, по местам эксплуатации, по материально ответственным и другим аналитическим признакам, необходимым для обеспечения сохранности имущ</w:t>
      </w:r>
      <w:r w:rsidRPr="000961D3">
        <w:rPr>
          <w:b w:val="0"/>
          <w:color w:val="000000"/>
          <w:sz w:val="28"/>
          <w:szCs w:val="28"/>
        </w:rPr>
        <w:t>е</w:t>
      </w:r>
      <w:r w:rsidRPr="000961D3">
        <w:rPr>
          <w:b w:val="0"/>
          <w:color w:val="000000"/>
          <w:sz w:val="28"/>
          <w:szCs w:val="28"/>
        </w:rPr>
        <w:t>ства.</w:t>
      </w:r>
    </w:p>
    <w:p w:rsidR="000961D3" w:rsidRPr="000961D3" w:rsidRDefault="000961D3" w:rsidP="00BA6BEE">
      <w:pPr>
        <w:spacing w:before="240" w:line="360" w:lineRule="auto"/>
        <w:ind w:firstLine="708"/>
        <w:jc w:val="both"/>
        <w:rPr>
          <w:b w:val="0"/>
          <w:sz w:val="28"/>
          <w:szCs w:val="28"/>
        </w:rPr>
      </w:pPr>
      <w:r w:rsidRPr="000961D3">
        <w:rPr>
          <w:b w:val="0"/>
          <w:sz w:val="28"/>
          <w:szCs w:val="28"/>
        </w:rPr>
        <w:t>Начисление амортизации по объектам основных средств в ООО «Русь Агро» производится в соответствии с Положением по бухгалтерскому учету «Учет основных средств» ПБУ 6/01, утвержденным приказом Минфина Ро</w:t>
      </w:r>
      <w:r w:rsidRPr="000961D3">
        <w:rPr>
          <w:b w:val="0"/>
          <w:sz w:val="28"/>
          <w:szCs w:val="28"/>
        </w:rPr>
        <w:t>с</w:t>
      </w:r>
      <w:r w:rsidRPr="000961D3">
        <w:rPr>
          <w:b w:val="0"/>
          <w:sz w:val="28"/>
          <w:szCs w:val="28"/>
        </w:rPr>
        <w:t xml:space="preserve">сийской Федерации от 30.03.2001 г. № 26н. </w:t>
      </w:r>
    </w:p>
    <w:p w:rsidR="000961D3" w:rsidRPr="000961D3" w:rsidRDefault="000961D3" w:rsidP="00BA6BEE">
      <w:pPr>
        <w:spacing w:line="360" w:lineRule="auto"/>
        <w:ind w:firstLine="708"/>
        <w:jc w:val="both"/>
        <w:rPr>
          <w:b w:val="0"/>
          <w:bCs/>
          <w:sz w:val="28"/>
          <w:szCs w:val="28"/>
        </w:rPr>
      </w:pPr>
      <w:r w:rsidRPr="000961D3">
        <w:rPr>
          <w:b w:val="0"/>
          <w:bCs/>
          <w:sz w:val="28"/>
          <w:szCs w:val="28"/>
        </w:rPr>
        <w:t>Начисление амортизации основных средств в ООО «Русь Агро» произв</w:t>
      </w:r>
      <w:r w:rsidRPr="000961D3">
        <w:rPr>
          <w:b w:val="0"/>
          <w:bCs/>
          <w:sz w:val="28"/>
          <w:szCs w:val="28"/>
        </w:rPr>
        <w:t>о</w:t>
      </w:r>
      <w:r w:rsidRPr="000961D3">
        <w:rPr>
          <w:b w:val="0"/>
          <w:bCs/>
          <w:sz w:val="28"/>
          <w:szCs w:val="28"/>
        </w:rPr>
        <w:t>дится до полного погашения стоимости объектов либо списания этих объектов с баланса вследствие его выбытия или по другой причине. Посредством амо</w:t>
      </w:r>
      <w:r w:rsidRPr="000961D3">
        <w:rPr>
          <w:b w:val="0"/>
          <w:bCs/>
          <w:sz w:val="28"/>
          <w:szCs w:val="28"/>
        </w:rPr>
        <w:t>р</w:t>
      </w:r>
      <w:r w:rsidRPr="000961D3">
        <w:rPr>
          <w:b w:val="0"/>
          <w:bCs/>
          <w:sz w:val="28"/>
          <w:szCs w:val="28"/>
        </w:rPr>
        <w:t>тизации организация возмещает свои затраты, связанные с приобретением об</w:t>
      </w:r>
      <w:r w:rsidRPr="000961D3">
        <w:rPr>
          <w:b w:val="0"/>
          <w:bCs/>
          <w:sz w:val="28"/>
          <w:szCs w:val="28"/>
        </w:rPr>
        <w:t>ъ</w:t>
      </w:r>
      <w:r w:rsidRPr="000961D3">
        <w:rPr>
          <w:b w:val="0"/>
          <w:bCs/>
          <w:sz w:val="28"/>
          <w:szCs w:val="28"/>
        </w:rPr>
        <w:t>ектов основных средств. Амортизации подлежат объекты основных средств, находящиеся в ООО «Русь Агро» на праве собственности и на праве хозя</w:t>
      </w:r>
      <w:r w:rsidRPr="000961D3">
        <w:rPr>
          <w:b w:val="0"/>
          <w:bCs/>
          <w:sz w:val="28"/>
          <w:szCs w:val="28"/>
        </w:rPr>
        <w:t>й</w:t>
      </w:r>
      <w:r w:rsidRPr="000961D3">
        <w:rPr>
          <w:b w:val="0"/>
          <w:bCs/>
          <w:sz w:val="28"/>
          <w:szCs w:val="28"/>
        </w:rPr>
        <w:t>ственного ведения и оперативного управления.</w:t>
      </w:r>
    </w:p>
    <w:p w:rsidR="000961D3" w:rsidRPr="000961D3" w:rsidRDefault="000961D3" w:rsidP="00BA6BEE">
      <w:pPr>
        <w:spacing w:line="360" w:lineRule="auto"/>
        <w:ind w:firstLine="708"/>
        <w:jc w:val="both"/>
        <w:rPr>
          <w:b w:val="0"/>
          <w:bCs/>
          <w:sz w:val="28"/>
          <w:szCs w:val="28"/>
        </w:rPr>
      </w:pPr>
      <w:r w:rsidRPr="000961D3">
        <w:rPr>
          <w:b w:val="0"/>
          <w:bCs/>
          <w:sz w:val="28"/>
          <w:szCs w:val="28"/>
        </w:rPr>
        <w:t xml:space="preserve">При </w:t>
      </w:r>
      <w:r w:rsidRPr="000961D3">
        <w:rPr>
          <w:b w:val="0"/>
          <w:bCs/>
          <w:iCs/>
          <w:sz w:val="28"/>
          <w:szCs w:val="28"/>
        </w:rPr>
        <w:t>принятии объекта к бухгалтерскому учету</w:t>
      </w:r>
      <w:r w:rsidRPr="000961D3">
        <w:rPr>
          <w:b w:val="0"/>
          <w:bCs/>
          <w:sz w:val="28"/>
          <w:szCs w:val="28"/>
        </w:rPr>
        <w:t xml:space="preserve"> организация устанавлив</w:t>
      </w:r>
      <w:r w:rsidRPr="000961D3">
        <w:rPr>
          <w:b w:val="0"/>
          <w:bCs/>
          <w:sz w:val="28"/>
          <w:szCs w:val="28"/>
        </w:rPr>
        <w:t>а</w:t>
      </w:r>
      <w:r w:rsidRPr="000961D3">
        <w:rPr>
          <w:b w:val="0"/>
          <w:bCs/>
          <w:sz w:val="28"/>
          <w:szCs w:val="28"/>
        </w:rPr>
        <w:t>ет срок полезного использования  объекта.</w:t>
      </w:r>
    </w:p>
    <w:p w:rsidR="000961D3" w:rsidRPr="000961D3" w:rsidRDefault="000961D3" w:rsidP="00BA6BEE">
      <w:pPr>
        <w:spacing w:line="360" w:lineRule="auto"/>
        <w:ind w:firstLine="708"/>
        <w:jc w:val="both"/>
        <w:rPr>
          <w:b w:val="0"/>
          <w:bCs/>
          <w:sz w:val="28"/>
          <w:szCs w:val="28"/>
        </w:rPr>
      </w:pPr>
      <w:r w:rsidRPr="000961D3">
        <w:rPr>
          <w:b w:val="0"/>
          <w:bCs/>
          <w:sz w:val="28"/>
          <w:szCs w:val="28"/>
        </w:rPr>
        <w:t>Срок полезного использования — это период, в течение которого испол</w:t>
      </w:r>
      <w:r w:rsidRPr="000961D3">
        <w:rPr>
          <w:b w:val="0"/>
          <w:bCs/>
          <w:sz w:val="28"/>
          <w:szCs w:val="28"/>
        </w:rPr>
        <w:t>ь</w:t>
      </w:r>
      <w:r w:rsidRPr="000961D3">
        <w:rPr>
          <w:b w:val="0"/>
          <w:bCs/>
          <w:sz w:val="28"/>
          <w:szCs w:val="28"/>
        </w:rPr>
        <w:t>зование объекта приносит организации экономические выгоды (доход) и пер</w:t>
      </w:r>
      <w:r w:rsidRPr="000961D3">
        <w:rPr>
          <w:b w:val="0"/>
          <w:bCs/>
          <w:sz w:val="28"/>
          <w:szCs w:val="28"/>
        </w:rPr>
        <w:t>и</w:t>
      </w:r>
      <w:r w:rsidRPr="000961D3">
        <w:rPr>
          <w:b w:val="0"/>
          <w:bCs/>
          <w:sz w:val="28"/>
          <w:szCs w:val="28"/>
        </w:rPr>
        <w:t>од амортизации (возмещение) первоначальной стоимости объекта.</w:t>
      </w:r>
    </w:p>
    <w:p w:rsidR="000961D3" w:rsidRPr="000961D3" w:rsidRDefault="000961D3" w:rsidP="00BA6BEE">
      <w:pPr>
        <w:spacing w:line="360" w:lineRule="auto"/>
        <w:ind w:firstLine="708"/>
        <w:jc w:val="both"/>
        <w:rPr>
          <w:b w:val="0"/>
          <w:bCs/>
          <w:sz w:val="28"/>
          <w:szCs w:val="28"/>
        </w:rPr>
      </w:pPr>
      <w:r w:rsidRPr="000961D3">
        <w:rPr>
          <w:b w:val="0"/>
          <w:bCs/>
          <w:sz w:val="28"/>
          <w:szCs w:val="28"/>
        </w:rPr>
        <w:t>Согласно учетной политике ООО «Русь Агро» применяется линейный способ начисления амортизации.</w:t>
      </w:r>
      <w:r w:rsidRPr="000961D3">
        <w:rPr>
          <w:b w:val="0"/>
          <w:bCs/>
          <w:color w:val="000000"/>
          <w:sz w:val="28"/>
          <w:szCs w:val="28"/>
        </w:rPr>
        <w:t xml:space="preserve"> </w:t>
      </w:r>
      <w:r w:rsidRPr="000961D3">
        <w:rPr>
          <w:b w:val="0"/>
          <w:bCs/>
          <w:sz w:val="28"/>
          <w:szCs w:val="28"/>
        </w:rPr>
        <w:t>При этом способе годовая сумма амортизации определяется на основании первоначальной или восстановительной стоимости основных фондов и нормы амортизации, исчисленной исходя из срока полезн</w:t>
      </w:r>
      <w:r w:rsidRPr="000961D3">
        <w:rPr>
          <w:b w:val="0"/>
          <w:bCs/>
          <w:sz w:val="28"/>
          <w:szCs w:val="28"/>
        </w:rPr>
        <w:t>о</w:t>
      </w:r>
      <w:r w:rsidRPr="000961D3">
        <w:rPr>
          <w:b w:val="0"/>
          <w:bCs/>
          <w:sz w:val="28"/>
          <w:szCs w:val="28"/>
        </w:rPr>
        <w:t>го использования. Линейный способ начисления амортизации использу</w:t>
      </w:r>
      <w:r w:rsidRPr="000961D3">
        <w:rPr>
          <w:b w:val="0"/>
          <w:bCs/>
          <w:sz w:val="28"/>
          <w:szCs w:val="28"/>
        </w:rPr>
        <w:softHyphen/>
        <w:t>ется в случаях, когда есть основания полагать, что объект будет приносить одинак</w:t>
      </w:r>
      <w:r w:rsidRPr="000961D3">
        <w:rPr>
          <w:b w:val="0"/>
          <w:bCs/>
          <w:sz w:val="28"/>
          <w:szCs w:val="28"/>
        </w:rPr>
        <w:t>о</w:t>
      </w:r>
      <w:r w:rsidRPr="000961D3">
        <w:rPr>
          <w:b w:val="0"/>
          <w:bCs/>
          <w:sz w:val="28"/>
          <w:szCs w:val="28"/>
        </w:rPr>
        <w:t>вый доход в течение всего периода его эксплуатации и моральный и физич</w:t>
      </w:r>
      <w:r w:rsidRPr="000961D3">
        <w:rPr>
          <w:b w:val="0"/>
          <w:bCs/>
          <w:sz w:val="28"/>
          <w:szCs w:val="28"/>
        </w:rPr>
        <w:t>е</w:t>
      </w:r>
      <w:r w:rsidRPr="000961D3">
        <w:rPr>
          <w:b w:val="0"/>
          <w:bCs/>
          <w:sz w:val="28"/>
          <w:szCs w:val="28"/>
        </w:rPr>
        <w:t>ский износ объекта происходит равномерно.</w:t>
      </w:r>
    </w:p>
    <w:p w:rsidR="000961D3" w:rsidRPr="000961D3" w:rsidRDefault="000961D3" w:rsidP="00BA6BEE">
      <w:pPr>
        <w:spacing w:line="360" w:lineRule="auto"/>
        <w:ind w:firstLine="708"/>
        <w:jc w:val="both"/>
        <w:rPr>
          <w:b w:val="0"/>
          <w:bCs/>
          <w:sz w:val="28"/>
          <w:szCs w:val="28"/>
        </w:rPr>
      </w:pPr>
      <w:r w:rsidRPr="000961D3">
        <w:rPr>
          <w:b w:val="0"/>
          <w:bCs/>
          <w:sz w:val="28"/>
          <w:szCs w:val="28"/>
        </w:rPr>
        <w:t>В учетной политике ООО «Русь Агро» сроком полезного использования признается период, в течение которого объект основных средств служит для целей  деятельности организации.</w:t>
      </w:r>
    </w:p>
    <w:p w:rsidR="000961D3" w:rsidRPr="000961D3" w:rsidRDefault="000961D3" w:rsidP="00BA6BEE">
      <w:pPr>
        <w:spacing w:line="360" w:lineRule="auto"/>
        <w:ind w:firstLine="708"/>
        <w:jc w:val="both"/>
        <w:rPr>
          <w:b w:val="0"/>
          <w:bCs/>
          <w:sz w:val="28"/>
          <w:szCs w:val="28"/>
        </w:rPr>
      </w:pPr>
      <w:r w:rsidRPr="000961D3">
        <w:rPr>
          <w:b w:val="0"/>
          <w:sz w:val="28"/>
          <w:szCs w:val="28"/>
        </w:rPr>
        <w:t>Объекты основных средств организации, стоимостью не более 40 000 рублей за единицу, списываются на расходы по мере отпуска их в производство или эксплуатацию без отражения на счете 02 «Амортизация основных средств».</w:t>
      </w:r>
    </w:p>
    <w:p w:rsidR="000961D3" w:rsidRPr="000961D3" w:rsidRDefault="000961D3" w:rsidP="00BA6BEE">
      <w:pPr>
        <w:spacing w:line="360" w:lineRule="auto"/>
        <w:ind w:firstLine="708"/>
        <w:jc w:val="both"/>
        <w:rPr>
          <w:b w:val="0"/>
          <w:sz w:val="28"/>
          <w:szCs w:val="28"/>
        </w:rPr>
      </w:pPr>
      <w:r w:rsidRPr="000961D3">
        <w:rPr>
          <w:b w:val="0"/>
          <w:sz w:val="28"/>
          <w:szCs w:val="28"/>
        </w:rPr>
        <w:t>Амортизационные отчисление по основным средствам отражаются в бу</w:t>
      </w:r>
      <w:r w:rsidRPr="000961D3">
        <w:rPr>
          <w:b w:val="0"/>
          <w:sz w:val="28"/>
          <w:szCs w:val="28"/>
        </w:rPr>
        <w:t>х</w:t>
      </w:r>
      <w:r w:rsidRPr="000961D3">
        <w:rPr>
          <w:b w:val="0"/>
          <w:sz w:val="28"/>
          <w:szCs w:val="28"/>
        </w:rPr>
        <w:t>галтерском учете отчетного периода, к которому они относятся, и начисляются независимо от результатов деятельности организации в отчетном периоде.</w:t>
      </w:r>
    </w:p>
    <w:p w:rsidR="000961D3" w:rsidRPr="000961D3" w:rsidRDefault="000961D3" w:rsidP="000961D3">
      <w:pPr>
        <w:spacing w:line="360" w:lineRule="auto"/>
        <w:jc w:val="both"/>
        <w:rPr>
          <w:b w:val="0"/>
          <w:sz w:val="28"/>
          <w:szCs w:val="28"/>
        </w:rPr>
      </w:pPr>
      <w:r w:rsidRPr="000961D3">
        <w:rPr>
          <w:b w:val="0"/>
          <w:sz w:val="28"/>
          <w:szCs w:val="28"/>
        </w:rPr>
        <w:t>Учет сумм начисленной амортизации в ООО «Русь Агро» по объектам осно</w:t>
      </w:r>
      <w:r w:rsidRPr="000961D3">
        <w:rPr>
          <w:b w:val="0"/>
          <w:sz w:val="28"/>
          <w:szCs w:val="28"/>
        </w:rPr>
        <w:t>в</w:t>
      </w:r>
      <w:r w:rsidRPr="000961D3">
        <w:rPr>
          <w:b w:val="0"/>
          <w:sz w:val="28"/>
          <w:szCs w:val="28"/>
        </w:rPr>
        <w:t>ных средств ведется на счета 02 «Амортизация основных средств».</w:t>
      </w:r>
    </w:p>
    <w:p w:rsidR="000961D3" w:rsidRPr="000961D3" w:rsidRDefault="000961D3" w:rsidP="00BA6BEE">
      <w:pPr>
        <w:spacing w:line="360" w:lineRule="auto"/>
        <w:ind w:firstLine="708"/>
        <w:jc w:val="both"/>
        <w:rPr>
          <w:b w:val="0"/>
          <w:sz w:val="28"/>
          <w:szCs w:val="28"/>
        </w:rPr>
      </w:pPr>
      <w:r w:rsidRPr="000961D3">
        <w:rPr>
          <w:b w:val="0"/>
          <w:bCs/>
          <w:sz w:val="28"/>
          <w:szCs w:val="28"/>
        </w:rPr>
        <w:t>Амортизация по вновь приобретенным ОС начисляется согласно «Кла</w:t>
      </w:r>
      <w:r w:rsidRPr="000961D3">
        <w:rPr>
          <w:b w:val="0"/>
          <w:bCs/>
          <w:sz w:val="28"/>
          <w:szCs w:val="28"/>
        </w:rPr>
        <w:t>с</w:t>
      </w:r>
      <w:r w:rsidRPr="000961D3">
        <w:rPr>
          <w:b w:val="0"/>
          <w:bCs/>
          <w:sz w:val="28"/>
          <w:szCs w:val="28"/>
        </w:rPr>
        <w:t>сификации основных средств, включаемых в амортизационные группы», утвержденные Постановление Правительства РФ от 01.01.2002г. №1. Срок п</w:t>
      </w:r>
      <w:r w:rsidRPr="000961D3">
        <w:rPr>
          <w:b w:val="0"/>
          <w:bCs/>
          <w:sz w:val="28"/>
          <w:szCs w:val="28"/>
        </w:rPr>
        <w:t>о</w:t>
      </w:r>
      <w:r w:rsidRPr="000961D3">
        <w:rPr>
          <w:b w:val="0"/>
          <w:bCs/>
          <w:sz w:val="28"/>
          <w:szCs w:val="28"/>
        </w:rPr>
        <w:t>лезного использования по основным средствам определяется по верхней гран</w:t>
      </w:r>
      <w:r w:rsidRPr="000961D3">
        <w:rPr>
          <w:b w:val="0"/>
          <w:bCs/>
          <w:sz w:val="28"/>
          <w:szCs w:val="28"/>
        </w:rPr>
        <w:t>и</w:t>
      </w:r>
      <w:r w:rsidRPr="000961D3">
        <w:rPr>
          <w:b w:val="0"/>
          <w:bCs/>
          <w:sz w:val="28"/>
          <w:szCs w:val="28"/>
        </w:rPr>
        <w:t>це соответствующей амортизационной группы (п.5,п.7,п.12 ст.258 НК РФ).</w:t>
      </w:r>
    </w:p>
    <w:p w:rsidR="000961D3" w:rsidRPr="000961D3" w:rsidRDefault="000961D3" w:rsidP="00BA6BEE">
      <w:pPr>
        <w:spacing w:line="360" w:lineRule="auto"/>
        <w:ind w:firstLine="708"/>
        <w:jc w:val="both"/>
        <w:rPr>
          <w:b w:val="0"/>
          <w:sz w:val="28"/>
          <w:szCs w:val="28"/>
        </w:rPr>
      </w:pPr>
      <w:r w:rsidRPr="000961D3">
        <w:rPr>
          <w:b w:val="0"/>
          <w:sz w:val="28"/>
          <w:szCs w:val="28"/>
        </w:rPr>
        <w:t>Амортизация по продуктивному скоту в ООО «Русь Агро» начисляется в соответствии с нормами.</w:t>
      </w:r>
    </w:p>
    <w:p w:rsidR="000961D3" w:rsidRPr="000961D3" w:rsidRDefault="000961D3" w:rsidP="00BA6BEE">
      <w:pPr>
        <w:spacing w:line="360" w:lineRule="auto"/>
        <w:ind w:firstLine="708"/>
        <w:jc w:val="both"/>
        <w:rPr>
          <w:b w:val="0"/>
          <w:bCs/>
          <w:sz w:val="28"/>
          <w:szCs w:val="28"/>
        </w:rPr>
      </w:pPr>
      <w:r w:rsidRPr="000961D3">
        <w:rPr>
          <w:b w:val="0"/>
          <w:bCs/>
          <w:sz w:val="28"/>
          <w:szCs w:val="28"/>
        </w:rPr>
        <w:t>Первоначальная стоимость основных средств в ООО «Русь Агро»  опр</w:t>
      </w:r>
      <w:r w:rsidRPr="000961D3">
        <w:rPr>
          <w:b w:val="0"/>
          <w:bCs/>
          <w:sz w:val="28"/>
          <w:szCs w:val="28"/>
        </w:rPr>
        <w:t>е</w:t>
      </w:r>
      <w:r w:rsidRPr="000961D3">
        <w:rPr>
          <w:b w:val="0"/>
          <w:bCs/>
          <w:sz w:val="28"/>
          <w:szCs w:val="28"/>
        </w:rPr>
        <w:t>деляется как сумма расходов на его приобретение,  сооружения, изготовления, доставку и доведение до состояния, в котором оно пригодно для использования, за исключением НДС и акцизов (п.1 ст. 257 НК РФ).</w:t>
      </w:r>
    </w:p>
    <w:p w:rsidR="000961D3" w:rsidRPr="000961D3" w:rsidRDefault="000961D3" w:rsidP="00BA6BEE">
      <w:pPr>
        <w:spacing w:line="360" w:lineRule="auto"/>
        <w:ind w:firstLine="708"/>
        <w:jc w:val="both"/>
        <w:rPr>
          <w:b w:val="0"/>
          <w:bCs/>
          <w:sz w:val="28"/>
          <w:szCs w:val="28"/>
        </w:rPr>
      </w:pPr>
      <w:r w:rsidRPr="000961D3">
        <w:rPr>
          <w:b w:val="0"/>
          <w:bCs/>
          <w:sz w:val="28"/>
          <w:szCs w:val="28"/>
        </w:rPr>
        <w:t>Например, ООО «Русь Агро» приобрела зерноуборочный комбайн, сто</w:t>
      </w:r>
      <w:r w:rsidRPr="000961D3">
        <w:rPr>
          <w:b w:val="0"/>
          <w:bCs/>
          <w:sz w:val="28"/>
          <w:szCs w:val="28"/>
        </w:rPr>
        <w:t>и</w:t>
      </w:r>
      <w:r w:rsidRPr="000961D3">
        <w:rPr>
          <w:b w:val="0"/>
          <w:bCs/>
          <w:sz w:val="28"/>
          <w:szCs w:val="28"/>
        </w:rPr>
        <w:t>мостью 3 500 тыс. руб., сроком полезного использования 10 лет. Норма аморт</w:t>
      </w:r>
      <w:r w:rsidRPr="000961D3">
        <w:rPr>
          <w:b w:val="0"/>
          <w:bCs/>
          <w:sz w:val="28"/>
          <w:szCs w:val="28"/>
        </w:rPr>
        <w:t>и</w:t>
      </w:r>
      <w:r w:rsidRPr="000961D3">
        <w:rPr>
          <w:b w:val="0"/>
          <w:bCs/>
          <w:sz w:val="28"/>
          <w:szCs w:val="28"/>
        </w:rPr>
        <w:t>зации в соответствии  с «Классификацией основных средств, включаемых в амортизационные группы», утвержденные Постановление Правительства РФ от 01.01.2002г. №1.,  составит 10,0 % . Годовая сумма амортизационных отчисл</w:t>
      </w:r>
      <w:r w:rsidRPr="000961D3">
        <w:rPr>
          <w:b w:val="0"/>
          <w:bCs/>
          <w:sz w:val="28"/>
          <w:szCs w:val="28"/>
        </w:rPr>
        <w:t>е</w:t>
      </w:r>
      <w:r w:rsidRPr="000961D3">
        <w:rPr>
          <w:b w:val="0"/>
          <w:bCs/>
          <w:sz w:val="28"/>
          <w:szCs w:val="28"/>
        </w:rPr>
        <w:t>ний составит 3 500 тыс. руб. х  10,0 % = 350 тыс. руб. Отсюда месячная сумма амортизационных отчислений составит 350 тыс. руб. : 12= 29167 руб. При этом в бухгалтерском учете ООО «Русь Агро» составляется следующая корреспо</w:t>
      </w:r>
      <w:r w:rsidRPr="000961D3">
        <w:rPr>
          <w:b w:val="0"/>
          <w:bCs/>
          <w:sz w:val="28"/>
          <w:szCs w:val="28"/>
        </w:rPr>
        <w:t>н</w:t>
      </w:r>
      <w:r w:rsidRPr="000961D3">
        <w:rPr>
          <w:b w:val="0"/>
          <w:bCs/>
          <w:sz w:val="28"/>
          <w:szCs w:val="28"/>
        </w:rPr>
        <w:t>денция счетов: дебет счета 26, кредит счета 02.</w:t>
      </w:r>
    </w:p>
    <w:p w:rsidR="000961D3" w:rsidRPr="000961D3" w:rsidRDefault="000961D3" w:rsidP="000961D3">
      <w:pPr>
        <w:spacing w:line="360" w:lineRule="auto"/>
        <w:jc w:val="both"/>
        <w:rPr>
          <w:b w:val="0"/>
          <w:bCs/>
          <w:sz w:val="28"/>
          <w:szCs w:val="28"/>
        </w:rPr>
      </w:pPr>
      <w:r w:rsidRPr="000961D3">
        <w:rPr>
          <w:b w:val="0"/>
          <w:bCs/>
          <w:sz w:val="28"/>
          <w:szCs w:val="28"/>
        </w:rPr>
        <w:t>Схема бухгалтерских проводок по учету амортизации в ООО «Русь Агро» представлена в таблице 3.5.</w:t>
      </w:r>
    </w:p>
    <w:p w:rsidR="000961D3" w:rsidRPr="000961D3" w:rsidRDefault="000961D3" w:rsidP="000961D3">
      <w:pPr>
        <w:spacing w:line="360" w:lineRule="auto"/>
        <w:jc w:val="both"/>
        <w:rPr>
          <w:b w:val="0"/>
          <w:bCs/>
          <w:sz w:val="28"/>
          <w:szCs w:val="28"/>
        </w:rPr>
      </w:pPr>
    </w:p>
    <w:p w:rsidR="000961D3" w:rsidRPr="000961D3" w:rsidRDefault="000961D3" w:rsidP="000961D3">
      <w:pPr>
        <w:spacing w:line="360" w:lineRule="auto"/>
        <w:jc w:val="both"/>
        <w:rPr>
          <w:b w:val="0"/>
          <w:bCs/>
          <w:sz w:val="28"/>
          <w:szCs w:val="28"/>
        </w:rPr>
      </w:pPr>
    </w:p>
    <w:p w:rsidR="000961D3" w:rsidRPr="000961D3" w:rsidRDefault="000961D3" w:rsidP="000961D3">
      <w:pPr>
        <w:spacing w:line="360" w:lineRule="auto"/>
        <w:jc w:val="both"/>
        <w:rPr>
          <w:bCs/>
          <w:sz w:val="28"/>
          <w:szCs w:val="28"/>
        </w:rPr>
      </w:pPr>
      <w:r w:rsidRPr="000961D3">
        <w:rPr>
          <w:rFonts w:eastAsiaTheme="minorHAnsi"/>
          <w:spacing w:val="-10"/>
          <w:sz w:val="28"/>
          <w:szCs w:val="28"/>
          <w:lang w:eastAsia="en-US"/>
        </w:rPr>
        <w:t xml:space="preserve">Таблица 3.5 </w:t>
      </w:r>
      <w:r w:rsidRPr="000961D3">
        <w:rPr>
          <w:rFonts w:eastAsiaTheme="minorHAnsi"/>
          <w:sz w:val="28"/>
          <w:szCs w:val="28"/>
          <w:lang w:eastAsia="en-US"/>
        </w:rPr>
        <w:t xml:space="preserve">– </w:t>
      </w:r>
      <w:r w:rsidRPr="000961D3">
        <w:rPr>
          <w:rFonts w:eastAsiaTheme="minorHAnsi"/>
          <w:spacing w:val="-10"/>
          <w:sz w:val="28"/>
          <w:szCs w:val="28"/>
          <w:lang w:eastAsia="en-US"/>
        </w:rPr>
        <w:t xml:space="preserve">Начисление </w:t>
      </w:r>
      <w:r w:rsidRPr="000961D3">
        <w:rPr>
          <w:rFonts w:eastAsiaTheme="minorHAnsi"/>
          <w:sz w:val="28"/>
          <w:szCs w:val="28"/>
          <w:lang w:eastAsia="en-US"/>
        </w:rPr>
        <w:t>амортизации по основным средствам в ООО «Русь Агро»</w:t>
      </w:r>
    </w:p>
    <w:tbl>
      <w:tblPr>
        <w:tblStyle w:val="4"/>
        <w:tblW w:w="0" w:type="auto"/>
        <w:tblLayout w:type="fixed"/>
        <w:tblLook w:val="0000" w:firstRow="0" w:lastRow="0" w:firstColumn="0" w:lastColumn="0" w:noHBand="0" w:noVBand="0"/>
      </w:tblPr>
      <w:tblGrid>
        <w:gridCol w:w="4644"/>
        <w:gridCol w:w="1134"/>
        <w:gridCol w:w="993"/>
        <w:gridCol w:w="992"/>
        <w:gridCol w:w="1984"/>
      </w:tblGrid>
      <w:tr w:rsidR="000961D3" w:rsidRPr="000961D3" w:rsidTr="000961D3">
        <w:trPr>
          <w:trHeight w:hRule="exact" w:val="748"/>
        </w:trPr>
        <w:tc>
          <w:tcPr>
            <w:tcW w:w="4644" w:type="dxa"/>
            <w:vMerge w:val="restart"/>
          </w:tcPr>
          <w:p w:rsidR="000961D3" w:rsidRPr="000961D3" w:rsidRDefault="000961D3" w:rsidP="000961D3">
            <w:r w:rsidRPr="000961D3">
              <w:rPr>
                <w:bCs/>
                <w:color w:val="000000"/>
              </w:rPr>
              <w:t>Содержание операции</w:t>
            </w:r>
          </w:p>
        </w:tc>
        <w:tc>
          <w:tcPr>
            <w:tcW w:w="1134" w:type="dxa"/>
            <w:vMerge w:val="restart"/>
          </w:tcPr>
          <w:p w:rsidR="000961D3" w:rsidRPr="000961D3" w:rsidRDefault="000961D3" w:rsidP="000961D3">
            <w:pPr>
              <w:jc w:val="center"/>
              <w:rPr>
                <w:bCs/>
                <w:color w:val="000000"/>
              </w:rPr>
            </w:pPr>
          </w:p>
          <w:p w:rsidR="000961D3" w:rsidRPr="000961D3" w:rsidRDefault="000961D3" w:rsidP="000961D3">
            <w:pPr>
              <w:jc w:val="center"/>
            </w:pPr>
            <w:r w:rsidRPr="000961D3">
              <w:rPr>
                <w:bCs/>
                <w:color w:val="000000"/>
              </w:rPr>
              <w:t>Сумма,</w:t>
            </w:r>
          </w:p>
          <w:p w:rsidR="000961D3" w:rsidRPr="000961D3" w:rsidRDefault="000961D3" w:rsidP="000961D3">
            <w:pPr>
              <w:jc w:val="center"/>
            </w:pPr>
            <w:r w:rsidRPr="000961D3">
              <w:rPr>
                <w:bCs/>
                <w:color w:val="000000"/>
              </w:rPr>
              <w:t>руб.</w:t>
            </w:r>
          </w:p>
        </w:tc>
        <w:tc>
          <w:tcPr>
            <w:tcW w:w="1985" w:type="dxa"/>
            <w:gridSpan w:val="2"/>
          </w:tcPr>
          <w:p w:rsidR="000961D3" w:rsidRPr="000961D3" w:rsidRDefault="000961D3" w:rsidP="000961D3">
            <w:pPr>
              <w:jc w:val="center"/>
            </w:pPr>
            <w:r w:rsidRPr="000961D3">
              <w:rPr>
                <w:bCs/>
                <w:color w:val="000000"/>
              </w:rPr>
              <w:t>Корреспон</w:t>
            </w:r>
            <w:r w:rsidRPr="000961D3">
              <w:rPr>
                <w:bCs/>
                <w:color w:val="000000"/>
              </w:rPr>
              <w:softHyphen/>
              <w:t>денция</w:t>
            </w:r>
            <w:r w:rsidRPr="000961D3">
              <w:t xml:space="preserve"> </w:t>
            </w:r>
            <w:r w:rsidRPr="000961D3">
              <w:rPr>
                <w:bCs/>
                <w:color w:val="000000"/>
              </w:rPr>
              <w:t>счетов</w:t>
            </w:r>
          </w:p>
        </w:tc>
        <w:tc>
          <w:tcPr>
            <w:tcW w:w="1984" w:type="dxa"/>
            <w:vMerge w:val="restart"/>
          </w:tcPr>
          <w:p w:rsidR="000961D3" w:rsidRPr="000961D3" w:rsidRDefault="000961D3" w:rsidP="000961D3">
            <w:pPr>
              <w:spacing w:before="240"/>
              <w:jc w:val="center"/>
            </w:pPr>
            <w:r w:rsidRPr="000961D3">
              <w:rPr>
                <w:bCs/>
                <w:color w:val="000000"/>
              </w:rPr>
              <w:t>Первичный</w:t>
            </w:r>
            <w:r w:rsidRPr="000961D3">
              <w:t xml:space="preserve"> </w:t>
            </w:r>
            <w:r w:rsidRPr="000961D3">
              <w:rPr>
                <w:bCs/>
                <w:color w:val="000000"/>
              </w:rPr>
              <w:t>д</w:t>
            </w:r>
            <w:r w:rsidRPr="000961D3">
              <w:rPr>
                <w:bCs/>
                <w:color w:val="000000"/>
              </w:rPr>
              <w:t>о</w:t>
            </w:r>
            <w:r w:rsidRPr="000961D3">
              <w:rPr>
                <w:bCs/>
                <w:color w:val="000000"/>
              </w:rPr>
              <w:t>кумент</w:t>
            </w:r>
          </w:p>
        </w:tc>
      </w:tr>
      <w:tr w:rsidR="000961D3" w:rsidRPr="000961D3" w:rsidTr="000961D3">
        <w:trPr>
          <w:trHeight w:hRule="exact" w:val="381"/>
        </w:trPr>
        <w:tc>
          <w:tcPr>
            <w:tcW w:w="4644" w:type="dxa"/>
            <w:vMerge/>
          </w:tcPr>
          <w:p w:rsidR="000961D3" w:rsidRPr="000961D3" w:rsidRDefault="000961D3" w:rsidP="000961D3"/>
        </w:tc>
        <w:tc>
          <w:tcPr>
            <w:tcW w:w="1134" w:type="dxa"/>
            <w:vMerge/>
          </w:tcPr>
          <w:p w:rsidR="000961D3" w:rsidRPr="000961D3" w:rsidRDefault="000961D3" w:rsidP="000961D3"/>
        </w:tc>
        <w:tc>
          <w:tcPr>
            <w:tcW w:w="993" w:type="dxa"/>
          </w:tcPr>
          <w:p w:rsidR="000961D3" w:rsidRPr="000961D3" w:rsidRDefault="000961D3" w:rsidP="000961D3">
            <w:pPr>
              <w:jc w:val="center"/>
            </w:pPr>
            <w:r w:rsidRPr="000961D3">
              <w:rPr>
                <w:bCs/>
                <w:color w:val="000000"/>
              </w:rPr>
              <w:t>дебет</w:t>
            </w:r>
          </w:p>
        </w:tc>
        <w:tc>
          <w:tcPr>
            <w:tcW w:w="992" w:type="dxa"/>
          </w:tcPr>
          <w:p w:rsidR="000961D3" w:rsidRPr="000961D3" w:rsidRDefault="000961D3" w:rsidP="000961D3">
            <w:r w:rsidRPr="000961D3">
              <w:rPr>
                <w:bCs/>
                <w:color w:val="000000"/>
              </w:rPr>
              <w:t>кредит</w:t>
            </w:r>
          </w:p>
        </w:tc>
        <w:tc>
          <w:tcPr>
            <w:tcW w:w="1984" w:type="dxa"/>
            <w:vMerge/>
          </w:tcPr>
          <w:p w:rsidR="000961D3" w:rsidRPr="000961D3" w:rsidRDefault="000961D3" w:rsidP="000961D3"/>
        </w:tc>
      </w:tr>
      <w:tr w:rsidR="000961D3" w:rsidRPr="000961D3" w:rsidTr="000961D3">
        <w:trPr>
          <w:trHeight w:hRule="exact" w:val="555"/>
        </w:trPr>
        <w:tc>
          <w:tcPr>
            <w:tcW w:w="4644" w:type="dxa"/>
          </w:tcPr>
          <w:p w:rsidR="000961D3" w:rsidRPr="00BA6BEE" w:rsidRDefault="000961D3" w:rsidP="000961D3">
            <w:pPr>
              <w:rPr>
                <w:b w:val="0"/>
              </w:rPr>
            </w:pPr>
            <w:r w:rsidRPr="00BA6BEE">
              <w:rPr>
                <w:b w:val="0"/>
                <w:bCs/>
                <w:color w:val="000000"/>
              </w:rPr>
              <w:t>1. Начислена амортизация по ОС, занятым в основном производстве</w:t>
            </w:r>
          </w:p>
        </w:tc>
        <w:tc>
          <w:tcPr>
            <w:tcW w:w="1134" w:type="dxa"/>
          </w:tcPr>
          <w:p w:rsidR="000961D3" w:rsidRPr="00BA6BEE" w:rsidRDefault="000961D3" w:rsidP="000961D3">
            <w:pPr>
              <w:jc w:val="center"/>
              <w:rPr>
                <w:b w:val="0"/>
              </w:rPr>
            </w:pPr>
            <w:r w:rsidRPr="00BA6BEE">
              <w:rPr>
                <w:b w:val="0"/>
                <w:bCs/>
                <w:color w:val="000000"/>
              </w:rPr>
              <w:t>1 000</w:t>
            </w:r>
          </w:p>
        </w:tc>
        <w:tc>
          <w:tcPr>
            <w:tcW w:w="993" w:type="dxa"/>
          </w:tcPr>
          <w:p w:rsidR="000961D3" w:rsidRPr="00BA6BEE" w:rsidRDefault="000961D3" w:rsidP="000961D3">
            <w:pPr>
              <w:jc w:val="center"/>
              <w:rPr>
                <w:b w:val="0"/>
              </w:rPr>
            </w:pPr>
            <w:r w:rsidRPr="00BA6BEE">
              <w:rPr>
                <w:b w:val="0"/>
                <w:bCs/>
                <w:color w:val="000000"/>
              </w:rPr>
              <w:t>20</w:t>
            </w:r>
          </w:p>
        </w:tc>
        <w:tc>
          <w:tcPr>
            <w:tcW w:w="992" w:type="dxa"/>
          </w:tcPr>
          <w:p w:rsidR="000961D3" w:rsidRPr="00BA6BEE" w:rsidRDefault="000961D3" w:rsidP="000961D3">
            <w:pPr>
              <w:jc w:val="center"/>
              <w:rPr>
                <w:b w:val="0"/>
              </w:rPr>
            </w:pPr>
            <w:r w:rsidRPr="00BA6BEE">
              <w:rPr>
                <w:b w:val="0"/>
                <w:bCs/>
                <w:color w:val="000000"/>
              </w:rPr>
              <w:t>02</w:t>
            </w:r>
          </w:p>
        </w:tc>
        <w:tc>
          <w:tcPr>
            <w:tcW w:w="1984" w:type="dxa"/>
          </w:tcPr>
          <w:p w:rsidR="000961D3" w:rsidRPr="00BA6BEE" w:rsidRDefault="000961D3" w:rsidP="000961D3">
            <w:pPr>
              <w:jc w:val="center"/>
              <w:rPr>
                <w:b w:val="0"/>
              </w:rPr>
            </w:pPr>
            <w:r w:rsidRPr="00BA6BEE">
              <w:rPr>
                <w:b w:val="0"/>
                <w:bCs/>
                <w:color w:val="000000"/>
              </w:rPr>
              <w:t>Справка-расчет</w:t>
            </w:r>
          </w:p>
        </w:tc>
      </w:tr>
      <w:tr w:rsidR="000961D3" w:rsidRPr="000961D3" w:rsidTr="000961D3">
        <w:trPr>
          <w:trHeight w:hRule="exact" w:val="563"/>
        </w:trPr>
        <w:tc>
          <w:tcPr>
            <w:tcW w:w="4644" w:type="dxa"/>
          </w:tcPr>
          <w:p w:rsidR="000961D3" w:rsidRPr="00BA6BEE" w:rsidRDefault="000961D3" w:rsidP="000961D3">
            <w:pPr>
              <w:rPr>
                <w:b w:val="0"/>
              </w:rPr>
            </w:pPr>
            <w:r w:rsidRPr="00BA6BEE">
              <w:rPr>
                <w:b w:val="0"/>
                <w:bCs/>
                <w:color w:val="000000"/>
              </w:rPr>
              <w:t>2. Начислена амортизация по ОС, занятым во вспомогательном про</w:t>
            </w:r>
            <w:r w:rsidRPr="00BA6BEE">
              <w:rPr>
                <w:b w:val="0"/>
                <w:bCs/>
                <w:color w:val="000000"/>
              </w:rPr>
              <w:softHyphen/>
              <w:t>изводстве</w:t>
            </w:r>
          </w:p>
        </w:tc>
        <w:tc>
          <w:tcPr>
            <w:tcW w:w="1134" w:type="dxa"/>
          </w:tcPr>
          <w:p w:rsidR="000961D3" w:rsidRPr="00BA6BEE" w:rsidRDefault="000961D3" w:rsidP="000961D3">
            <w:pPr>
              <w:jc w:val="center"/>
              <w:rPr>
                <w:b w:val="0"/>
              </w:rPr>
            </w:pPr>
            <w:r w:rsidRPr="00BA6BEE">
              <w:rPr>
                <w:b w:val="0"/>
                <w:bCs/>
                <w:color w:val="000000"/>
              </w:rPr>
              <w:t>2 000</w:t>
            </w:r>
          </w:p>
        </w:tc>
        <w:tc>
          <w:tcPr>
            <w:tcW w:w="993" w:type="dxa"/>
          </w:tcPr>
          <w:p w:rsidR="000961D3" w:rsidRPr="00BA6BEE" w:rsidRDefault="000961D3" w:rsidP="000961D3">
            <w:pPr>
              <w:jc w:val="center"/>
              <w:rPr>
                <w:b w:val="0"/>
              </w:rPr>
            </w:pPr>
            <w:r w:rsidRPr="00BA6BEE">
              <w:rPr>
                <w:b w:val="0"/>
                <w:bCs/>
                <w:color w:val="000000"/>
              </w:rPr>
              <w:t>23</w:t>
            </w:r>
          </w:p>
        </w:tc>
        <w:tc>
          <w:tcPr>
            <w:tcW w:w="992" w:type="dxa"/>
          </w:tcPr>
          <w:p w:rsidR="000961D3" w:rsidRPr="00BA6BEE" w:rsidRDefault="000961D3" w:rsidP="000961D3">
            <w:pPr>
              <w:jc w:val="center"/>
              <w:rPr>
                <w:b w:val="0"/>
              </w:rPr>
            </w:pPr>
            <w:r w:rsidRPr="00BA6BEE">
              <w:rPr>
                <w:b w:val="0"/>
                <w:bCs/>
                <w:color w:val="000000"/>
              </w:rPr>
              <w:t>02</w:t>
            </w:r>
          </w:p>
        </w:tc>
        <w:tc>
          <w:tcPr>
            <w:tcW w:w="1984" w:type="dxa"/>
          </w:tcPr>
          <w:p w:rsidR="000961D3" w:rsidRPr="00BA6BEE" w:rsidRDefault="000961D3" w:rsidP="000961D3">
            <w:pPr>
              <w:jc w:val="center"/>
              <w:rPr>
                <w:b w:val="0"/>
              </w:rPr>
            </w:pPr>
            <w:r w:rsidRPr="00BA6BEE">
              <w:rPr>
                <w:b w:val="0"/>
                <w:bCs/>
                <w:color w:val="000000"/>
              </w:rPr>
              <w:t>Справка-расчет</w:t>
            </w:r>
          </w:p>
        </w:tc>
      </w:tr>
      <w:tr w:rsidR="000961D3" w:rsidRPr="000961D3" w:rsidTr="000961D3">
        <w:trPr>
          <w:trHeight w:hRule="exact" w:val="557"/>
        </w:trPr>
        <w:tc>
          <w:tcPr>
            <w:tcW w:w="4644" w:type="dxa"/>
          </w:tcPr>
          <w:p w:rsidR="000961D3" w:rsidRPr="00BA6BEE" w:rsidRDefault="000961D3" w:rsidP="000961D3">
            <w:pPr>
              <w:rPr>
                <w:b w:val="0"/>
              </w:rPr>
            </w:pPr>
            <w:r w:rsidRPr="00BA6BEE">
              <w:rPr>
                <w:b w:val="0"/>
                <w:bCs/>
                <w:color w:val="000000"/>
              </w:rPr>
              <w:t>3. Начислена амортизация по ОС общ</w:t>
            </w:r>
            <w:r w:rsidRPr="00BA6BEE">
              <w:rPr>
                <w:b w:val="0"/>
                <w:bCs/>
                <w:color w:val="000000"/>
              </w:rPr>
              <w:t>е</w:t>
            </w:r>
            <w:r w:rsidRPr="00BA6BEE">
              <w:rPr>
                <w:b w:val="0"/>
                <w:bCs/>
                <w:color w:val="000000"/>
              </w:rPr>
              <w:t>производственного назначе</w:t>
            </w:r>
            <w:r w:rsidRPr="00BA6BEE">
              <w:rPr>
                <w:b w:val="0"/>
                <w:bCs/>
                <w:color w:val="000000"/>
              </w:rPr>
              <w:softHyphen/>
              <w:t>ния</w:t>
            </w:r>
          </w:p>
        </w:tc>
        <w:tc>
          <w:tcPr>
            <w:tcW w:w="1134" w:type="dxa"/>
          </w:tcPr>
          <w:p w:rsidR="000961D3" w:rsidRPr="00BA6BEE" w:rsidRDefault="000961D3" w:rsidP="000961D3">
            <w:pPr>
              <w:jc w:val="center"/>
              <w:rPr>
                <w:b w:val="0"/>
              </w:rPr>
            </w:pPr>
            <w:r w:rsidRPr="00BA6BEE">
              <w:rPr>
                <w:b w:val="0"/>
                <w:bCs/>
                <w:color w:val="000000"/>
              </w:rPr>
              <w:t>1 200</w:t>
            </w:r>
          </w:p>
        </w:tc>
        <w:tc>
          <w:tcPr>
            <w:tcW w:w="993" w:type="dxa"/>
          </w:tcPr>
          <w:p w:rsidR="000961D3" w:rsidRPr="00BA6BEE" w:rsidRDefault="000961D3" w:rsidP="000961D3">
            <w:pPr>
              <w:jc w:val="center"/>
              <w:rPr>
                <w:b w:val="0"/>
              </w:rPr>
            </w:pPr>
            <w:r w:rsidRPr="00BA6BEE">
              <w:rPr>
                <w:b w:val="0"/>
                <w:bCs/>
                <w:color w:val="000000"/>
              </w:rPr>
              <w:t>25</w:t>
            </w:r>
          </w:p>
        </w:tc>
        <w:tc>
          <w:tcPr>
            <w:tcW w:w="992" w:type="dxa"/>
          </w:tcPr>
          <w:p w:rsidR="000961D3" w:rsidRPr="00BA6BEE" w:rsidRDefault="000961D3" w:rsidP="000961D3">
            <w:pPr>
              <w:jc w:val="center"/>
              <w:rPr>
                <w:b w:val="0"/>
              </w:rPr>
            </w:pPr>
            <w:r w:rsidRPr="00BA6BEE">
              <w:rPr>
                <w:b w:val="0"/>
                <w:bCs/>
                <w:color w:val="000000"/>
              </w:rPr>
              <w:t>02</w:t>
            </w:r>
          </w:p>
        </w:tc>
        <w:tc>
          <w:tcPr>
            <w:tcW w:w="1984" w:type="dxa"/>
          </w:tcPr>
          <w:p w:rsidR="000961D3" w:rsidRPr="00BA6BEE" w:rsidRDefault="000961D3" w:rsidP="000961D3">
            <w:pPr>
              <w:jc w:val="center"/>
              <w:rPr>
                <w:b w:val="0"/>
              </w:rPr>
            </w:pPr>
            <w:r w:rsidRPr="00BA6BEE">
              <w:rPr>
                <w:b w:val="0"/>
                <w:bCs/>
                <w:color w:val="000000"/>
              </w:rPr>
              <w:t>Справка-рас</w:t>
            </w:r>
            <w:r w:rsidRPr="00BA6BEE">
              <w:rPr>
                <w:b w:val="0"/>
                <w:bCs/>
                <w:color w:val="000000"/>
              </w:rPr>
              <w:softHyphen/>
              <w:t>чет</w:t>
            </w:r>
          </w:p>
        </w:tc>
      </w:tr>
      <w:tr w:rsidR="000961D3" w:rsidRPr="000961D3" w:rsidTr="000961D3">
        <w:trPr>
          <w:trHeight w:hRule="exact" w:val="565"/>
        </w:trPr>
        <w:tc>
          <w:tcPr>
            <w:tcW w:w="4644" w:type="dxa"/>
          </w:tcPr>
          <w:p w:rsidR="000961D3" w:rsidRPr="00BA6BEE" w:rsidRDefault="000961D3" w:rsidP="000961D3">
            <w:pPr>
              <w:rPr>
                <w:b w:val="0"/>
              </w:rPr>
            </w:pPr>
            <w:r w:rsidRPr="00BA6BEE">
              <w:rPr>
                <w:b w:val="0"/>
                <w:bCs/>
                <w:color w:val="000000"/>
              </w:rPr>
              <w:t>4. Начислена амортизация по ОС общех</w:t>
            </w:r>
            <w:r w:rsidRPr="00BA6BEE">
              <w:rPr>
                <w:b w:val="0"/>
                <w:bCs/>
                <w:color w:val="000000"/>
              </w:rPr>
              <w:t>о</w:t>
            </w:r>
            <w:r w:rsidRPr="00BA6BEE">
              <w:rPr>
                <w:b w:val="0"/>
                <w:bCs/>
                <w:color w:val="000000"/>
              </w:rPr>
              <w:t>зяйственного назначения</w:t>
            </w:r>
          </w:p>
        </w:tc>
        <w:tc>
          <w:tcPr>
            <w:tcW w:w="1134" w:type="dxa"/>
          </w:tcPr>
          <w:p w:rsidR="000961D3" w:rsidRPr="00BA6BEE" w:rsidRDefault="000961D3" w:rsidP="000961D3">
            <w:pPr>
              <w:jc w:val="center"/>
              <w:rPr>
                <w:b w:val="0"/>
              </w:rPr>
            </w:pPr>
            <w:r w:rsidRPr="00BA6BEE">
              <w:rPr>
                <w:b w:val="0"/>
                <w:bCs/>
                <w:color w:val="000000"/>
              </w:rPr>
              <w:t>1 800</w:t>
            </w:r>
          </w:p>
        </w:tc>
        <w:tc>
          <w:tcPr>
            <w:tcW w:w="993" w:type="dxa"/>
          </w:tcPr>
          <w:p w:rsidR="000961D3" w:rsidRPr="00BA6BEE" w:rsidRDefault="000961D3" w:rsidP="000961D3">
            <w:pPr>
              <w:jc w:val="center"/>
              <w:rPr>
                <w:b w:val="0"/>
              </w:rPr>
            </w:pPr>
            <w:r w:rsidRPr="00BA6BEE">
              <w:rPr>
                <w:b w:val="0"/>
                <w:bCs/>
                <w:color w:val="000000"/>
              </w:rPr>
              <w:t>26</w:t>
            </w:r>
          </w:p>
        </w:tc>
        <w:tc>
          <w:tcPr>
            <w:tcW w:w="992" w:type="dxa"/>
          </w:tcPr>
          <w:p w:rsidR="000961D3" w:rsidRPr="00BA6BEE" w:rsidRDefault="000961D3" w:rsidP="000961D3">
            <w:pPr>
              <w:jc w:val="center"/>
              <w:rPr>
                <w:b w:val="0"/>
              </w:rPr>
            </w:pPr>
            <w:r w:rsidRPr="00BA6BEE">
              <w:rPr>
                <w:b w:val="0"/>
                <w:bCs/>
                <w:color w:val="000000"/>
              </w:rPr>
              <w:t>02</w:t>
            </w:r>
          </w:p>
        </w:tc>
        <w:tc>
          <w:tcPr>
            <w:tcW w:w="1984" w:type="dxa"/>
          </w:tcPr>
          <w:p w:rsidR="000961D3" w:rsidRPr="00BA6BEE" w:rsidRDefault="000961D3" w:rsidP="000961D3">
            <w:pPr>
              <w:jc w:val="center"/>
              <w:rPr>
                <w:b w:val="0"/>
              </w:rPr>
            </w:pPr>
            <w:r w:rsidRPr="00BA6BEE">
              <w:rPr>
                <w:b w:val="0"/>
                <w:bCs/>
                <w:color w:val="000000"/>
              </w:rPr>
              <w:t>Справка-рас</w:t>
            </w:r>
            <w:r w:rsidRPr="00BA6BEE">
              <w:rPr>
                <w:b w:val="0"/>
                <w:bCs/>
                <w:color w:val="000000"/>
              </w:rPr>
              <w:softHyphen/>
              <w:t>чет</w:t>
            </w:r>
          </w:p>
        </w:tc>
      </w:tr>
      <w:tr w:rsidR="000961D3" w:rsidRPr="000961D3" w:rsidTr="000961D3">
        <w:trPr>
          <w:trHeight w:hRule="exact" w:val="573"/>
        </w:trPr>
        <w:tc>
          <w:tcPr>
            <w:tcW w:w="4644" w:type="dxa"/>
          </w:tcPr>
          <w:p w:rsidR="000961D3" w:rsidRPr="00BA6BEE" w:rsidRDefault="000961D3" w:rsidP="000961D3">
            <w:pPr>
              <w:rPr>
                <w:b w:val="0"/>
              </w:rPr>
            </w:pPr>
            <w:r w:rsidRPr="00BA6BEE">
              <w:rPr>
                <w:b w:val="0"/>
                <w:bCs/>
                <w:color w:val="000000"/>
              </w:rPr>
              <w:t>5. Начислена амортизация по ОС, занятым в торговой деятельности.</w:t>
            </w:r>
          </w:p>
        </w:tc>
        <w:tc>
          <w:tcPr>
            <w:tcW w:w="1134" w:type="dxa"/>
          </w:tcPr>
          <w:p w:rsidR="000961D3" w:rsidRPr="00BA6BEE" w:rsidRDefault="000961D3" w:rsidP="000961D3">
            <w:pPr>
              <w:jc w:val="center"/>
              <w:rPr>
                <w:b w:val="0"/>
              </w:rPr>
            </w:pPr>
            <w:r w:rsidRPr="00BA6BEE">
              <w:rPr>
                <w:b w:val="0"/>
                <w:bCs/>
                <w:color w:val="000000"/>
              </w:rPr>
              <w:t>1 500</w:t>
            </w:r>
          </w:p>
        </w:tc>
        <w:tc>
          <w:tcPr>
            <w:tcW w:w="993" w:type="dxa"/>
          </w:tcPr>
          <w:p w:rsidR="000961D3" w:rsidRPr="00BA6BEE" w:rsidRDefault="000961D3" w:rsidP="000961D3">
            <w:pPr>
              <w:jc w:val="center"/>
              <w:rPr>
                <w:b w:val="0"/>
              </w:rPr>
            </w:pPr>
            <w:r w:rsidRPr="00BA6BEE">
              <w:rPr>
                <w:b w:val="0"/>
                <w:bCs/>
                <w:color w:val="000000"/>
              </w:rPr>
              <w:t>44</w:t>
            </w:r>
          </w:p>
        </w:tc>
        <w:tc>
          <w:tcPr>
            <w:tcW w:w="992" w:type="dxa"/>
          </w:tcPr>
          <w:p w:rsidR="000961D3" w:rsidRPr="00BA6BEE" w:rsidRDefault="000961D3" w:rsidP="000961D3">
            <w:pPr>
              <w:jc w:val="center"/>
              <w:rPr>
                <w:b w:val="0"/>
              </w:rPr>
            </w:pPr>
            <w:r w:rsidRPr="00BA6BEE">
              <w:rPr>
                <w:b w:val="0"/>
                <w:bCs/>
                <w:color w:val="000000"/>
              </w:rPr>
              <w:t>02</w:t>
            </w:r>
          </w:p>
        </w:tc>
        <w:tc>
          <w:tcPr>
            <w:tcW w:w="1984" w:type="dxa"/>
          </w:tcPr>
          <w:p w:rsidR="000961D3" w:rsidRPr="00BA6BEE" w:rsidRDefault="000961D3" w:rsidP="000961D3">
            <w:pPr>
              <w:jc w:val="center"/>
              <w:rPr>
                <w:b w:val="0"/>
              </w:rPr>
            </w:pPr>
            <w:r w:rsidRPr="00BA6BEE">
              <w:rPr>
                <w:b w:val="0"/>
                <w:bCs/>
                <w:color w:val="000000"/>
              </w:rPr>
              <w:t>Справка-рас</w:t>
            </w:r>
            <w:r w:rsidRPr="00BA6BEE">
              <w:rPr>
                <w:b w:val="0"/>
                <w:bCs/>
                <w:color w:val="000000"/>
              </w:rPr>
              <w:softHyphen/>
              <w:t>чет</w:t>
            </w:r>
          </w:p>
        </w:tc>
      </w:tr>
    </w:tbl>
    <w:p w:rsidR="000961D3" w:rsidRPr="000961D3" w:rsidRDefault="000961D3" w:rsidP="000961D3">
      <w:pPr>
        <w:spacing w:line="360" w:lineRule="auto"/>
        <w:jc w:val="both"/>
        <w:rPr>
          <w:rFonts w:eastAsiaTheme="minorHAnsi"/>
          <w:b w:val="0"/>
          <w:sz w:val="28"/>
          <w:szCs w:val="28"/>
          <w:lang w:eastAsia="en-US"/>
        </w:rPr>
      </w:pPr>
    </w:p>
    <w:p w:rsidR="000961D3" w:rsidRPr="000961D3" w:rsidRDefault="000961D3" w:rsidP="00BA6BEE">
      <w:pPr>
        <w:spacing w:line="360" w:lineRule="auto"/>
        <w:ind w:firstLine="708"/>
        <w:jc w:val="both"/>
        <w:rPr>
          <w:b w:val="0"/>
          <w:bCs/>
          <w:color w:val="000000"/>
          <w:sz w:val="28"/>
          <w:szCs w:val="28"/>
        </w:rPr>
      </w:pPr>
      <w:r w:rsidRPr="000961D3">
        <w:rPr>
          <w:b w:val="0"/>
          <w:color w:val="000000"/>
          <w:sz w:val="28"/>
          <w:szCs w:val="28"/>
        </w:rPr>
        <w:t>Ремонт  является  одной  из  основных  форм  восстановления</w:t>
      </w:r>
      <w:r w:rsidRPr="000961D3">
        <w:rPr>
          <w:b w:val="0"/>
          <w:bCs/>
          <w:color w:val="000000"/>
          <w:sz w:val="28"/>
          <w:szCs w:val="28"/>
        </w:rPr>
        <w:t xml:space="preserve"> </w:t>
      </w:r>
      <w:r w:rsidRPr="000961D3">
        <w:rPr>
          <w:b w:val="0"/>
          <w:color w:val="000000"/>
          <w:sz w:val="28"/>
          <w:szCs w:val="28"/>
        </w:rPr>
        <w:t>основных  средств и подразделяется на: текущий, средний и капитальный.</w:t>
      </w:r>
      <w:r w:rsidRPr="000961D3">
        <w:rPr>
          <w:b w:val="0"/>
          <w:bCs/>
          <w:color w:val="000000"/>
          <w:sz w:val="28"/>
          <w:szCs w:val="28"/>
        </w:rPr>
        <w:t xml:space="preserve"> </w:t>
      </w:r>
      <w:r w:rsidRPr="000961D3">
        <w:rPr>
          <w:b w:val="0"/>
          <w:color w:val="000000"/>
          <w:sz w:val="28"/>
          <w:szCs w:val="28"/>
        </w:rPr>
        <w:t>Кроме  ремо</w:t>
      </w:r>
      <w:r w:rsidRPr="000961D3">
        <w:rPr>
          <w:b w:val="0"/>
          <w:color w:val="000000"/>
          <w:sz w:val="28"/>
          <w:szCs w:val="28"/>
        </w:rPr>
        <w:t>н</w:t>
      </w:r>
      <w:r w:rsidRPr="000961D3">
        <w:rPr>
          <w:b w:val="0"/>
          <w:color w:val="000000"/>
          <w:sz w:val="28"/>
          <w:szCs w:val="28"/>
        </w:rPr>
        <w:t>та,  формой  восстановления  основных  средств является их</w:t>
      </w:r>
      <w:r w:rsidRPr="000961D3">
        <w:rPr>
          <w:b w:val="0"/>
          <w:bCs/>
          <w:color w:val="000000"/>
          <w:sz w:val="28"/>
          <w:szCs w:val="28"/>
        </w:rPr>
        <w:t xml:space="preserve"> </w:t>
      </w:r>
      <w:r w:rsidRPr="000961D3">
        <w:rPr>
          <w:b w:val="0"/>
          <w:color w:val="000000"/>
          <w:sz w:val="28"/>
          <w:szCs w:val="28"/>
        </w:rPr>
        <w:t>модернизация и реконструкция.</w:t>
      </w:r>
    </w:p>
    <w:p w:rsidR="000961D3" w:rsidRPr="000961D3" w:rsidRDefault="000961D3" w:rsidP="00096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ab/>
        <w:t>Учет   ремонта   основных  средств  в  ООО «Русь Агро»  ведется  на  счете 23 "Вспомогательные  производства", где предусмотрено  два  субсчета 23.01 "Ремонтные мастерские" и 23.02 "Ремонт зданий и сооружений".</w:t>
      </w:r>
    </w:p>
    <w:p w:rsidR="000961D3" w:rsidRPr="000961D3" w:rsidRDefault="000961D3" w:rsidP="00096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На  субсчете  23.01 "Ремонтные мастерские" ведется учет ремонта    сельскох</w:t>
      </w:r>
      <w:r w:rsidRPr="000961D3">
        <w:rPr>
          <w:b w:val="0"/>
          <w:color w:val="000000"/>
          <w:sz w:val="28"/>
          <w:szCs w:val="28"/>
        </w:rPr>
        <w:t>о</w:t>
      </w:r>
      <w:r w:rsidRPr="000961D3">
        <w:rPr>
          <w:b w:val="0"/>
          <w:color w:val="000000"/>
          <w:sz w:val="28"/>
          <w:szCs w:val="28"/>
        </w:rPr>
        <w:t>зяйственной    техники:    тракторов,   комбайнов, сельхозмашин  и т.п. Пост</w:t>
      </w:r>
      <w:r w:rsidRPr="000961D3">
        <w:rPr>
          <w:b w:val="0"/>
          <w:color w:val="000000"/>
          <w:sz w:val="28"/>
          <w:szCs w:val="28"/>
        </w:rPr>
        <w:t>у</w:t>
      </w:r>
      <w:r w:rsidRPr="000961D3">
        <w:rPr>
          <w:b w:val="0"/>
          <w:color w:val="000000"/>
          <w:sz w:val="28"/>
          <w:szCs w:val="28"/>
        </w:rPr>
        <w:t>пающая в ремонт техника подвергается осмотру и составляется "Ведомость д</w:t>
      </w:r>
      <w:r w:rsidRPr="000961D3">
        <w:rPr>
          <w:b w:val="0"/>
          <w:color w:val="000000"/>
          <w:sz w:val="28"/>
          <w:szCs w:val="28"/>
        </w:rPr>
        <w:t>е</w:t>
      </w:r>
      <w:r w:rsidRPr="000961D3">
        <w:rPr>
          <w:b w:val="0"/>
          <w:color w:val="000000"/>
          <w:sz w:val="28"/>
          <w:szCs w:val="28"/>
        </w:rPr>
        <w:t>фектов на ремонт машин" (форма N 267-АПК), которая  служит  одновременно  техническим  документом для определения дефектов  техники, подлежащей р</w:t>
      </w:r>
      <w:r w:rsidRPr="000961D3">
        <w:rPr>
          <w:b w:val="0"/>
          <w:color w:val="000000"/>
          <w:sz w:val="28"/>
          <w:szCs w:val="28"/>
        </w:rPr>
        <w:t>е</w:t>
      </w:r>
      <w:r w:rsidRPr="000961D3">
        <w:rPr>
          <w:b w:val="0"/>
          <w:color w:val="000000"/>
          <w:sz w:val="28"/>
          <w:szCs w:val="28"/>
        </w:rPr>
        <w:t>монту, и для определения потребности в необходимых для ремонта запасных частей, ремонтных материалов и др., а также  основанием  для  выдачи  со  склада  этих ценностей для ремонта машин.</w:t>
      </w:r>
    </w:p>
    <w:p w:rsidR="000961D3" w:rsidRPr="000961D3" w:rsidRDefault="000961D3" w:rsidP="00096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ab/>
        <w:t>Затраты на ремонт по субсчету 23.01 "Ремонтные мастерские" учит</w:t>
      </w:r>
      <w:r w:rsidRPr="000961D3">
        <w:rPr>
          <w:b w:val="0"/>
          <w:color w:val="000000"/>
          <w:sz w:val="28"/>
          <w:szCs w:val="28"/>
        </w:rPr>
        <w:t>ы</w:t>
      </w:r>
      <w:r w:rsidRPr="000961D3">
        <w:rPr>
          <w:b w:val="0"/>
          <w:color w:val="000000"/>
          <w:sz w:val="28"/>
          <w:szCs w:val="28"/>
        </w:rPr>
        <w:t>вают по каждому виду ремонтируемой техники по следующим статьям затрат: оплата труда  с  отчислениями  на  социальные  нужды,  сырье для переработки, содержание основных средств, работы и услуги, организация производства и управления, прочие затраты.</w:t>
      </w:r>
    </w:p>
    <w:p w:rsidR="000961D3" w:rsidRPr="000961D3" w:rsidRDefault="000961D3" w:rsidP="00096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ab/>
        <w:t>Отдельно   учитывают   цеховые   расходы   ремонтной   мастерской (з</w:t>
      </w:r>
      <w:r w:rsidRPr="000961D3">
        <w:rPr>
          <w:b w:val="0"/>
          <w:color w:val="000000"/>
          <w:sz w:val="28"/>
          <w:szCs w:val="28"/>
        </w:rPr>
        <w:t>а</w:t>
      </w:r>
      <w:r w:rsidRPr="000961D3">
        <w:rPr>
          <w:b w:val="0"/>
          <w:color w:val="000000"/>
          <w:sz w:val="28"/>
          <w:szCs w:val="28"/>
        </w:rPr>
        <w:t>работная  плата цехового персонала, отчисления на социальные нужды, затраты  на  содержание  основных  средств,  прочие  цеховые расходы). Цеховые  ра</w:t>
      </w:r>
      <w:r w:rsidRPr="000961D3">
        <w:rPr>
          <w:b w:val="0"/>
          <w:color w:val="000000"/>
          <w:sz w:val="28"/>
          <w:szCs w:val="28"/>
        </w:rPr>
        <w:t>с</w:t>
      </w:r>
      <w:r w:rsidRPr="000961D3">
        <w:rPr>
          <w:b w:val="0"/>
          <w:color w:val="000000"/>
          <w:sz w:val="28"/>
          <w:szCs w:val="28"/>
        </w:rPr>
        <w:t>ходы  относят  на  затраты  по  ремонту  в  течение года в нормативном  размере  с  корректировкой  до фактических сумм по итогам года.</w:t>
      </w:r>
    </w:p>
    <w:p w:rsidR="000961D3" w:rsidRPr="000961D3" w:rsidRDefault="000961D3" w:rsidP="00096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val="0"/>
          <w:color w:val="000000"/>
          <w:sz w:val="28"/>
          <w:szCs w:val="28"/>
        </w:rPr>
      </w:pPr>
      <w:r w:rsidRPr="000961D3">
        <w:rPr>
          <w:b w:val="0"/>
          <w:color w:val="000000"/>
          <w:sz w:val="28"/>
          <w:szCs w:val="28"/>
        </w:rPr>
        <w:tab/>
        <w:t>На субсчете 23.02 "Ремонт зданий и сооружений" учитывают затраты по</w:t>
      </w:r>
    </w:p>
    <w:p w:rsidR="000961D3" w:rsidRPr="000961D3" w:rsidRDefault="000961D3" w:rsidP="00096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ремонту  зданий  и  сооружений.  Аналитический  учет  ведут по каждому об</w:t>
      </w:r>
      <w:r w:rsidRPr="000961D3">
        <w:rPr>
          <w:b w:val="0"/>
          <w:color w:val="000000"/>
          <w:sz w:val="28"/>
          <w:szCs w:val="28"/>
        </w:rPr>
        <w:t>ъ</w:t>
      </w:r>
      <w:r w:rsidRPr="000961D3">
        <w:rPr>
          <w:b w:val="0"/>
          <w:color w:val="000000"/>
          <w:sz w:val="28"/>
          <w:szCs w:val="28"/>
        </w:rPr>
        <w:t>екту   ремонта  с  подразделением  на  виды  ремонта  (капитальный, средний,   текущий).   При   ремонте  хозяйственным  способом  затраты учитывают  по  установленной  номенклатуре  статей затрат. При ремонте подрядным способом ведется учет оплаченных сумм подрядчику.</w:t>
      </w:r>
    </w:p>
    <w:p w:rsidR="000961D3" w:rsidRPr="000961D3" w:rsidRDefault="000961D3" w:rsidP="00096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ab/>
        <w:t>По  установленному  порядку затраты на ремонт  в ООО «Русь Агро» относятся непосредственно  на  затраты производства по направлениям выпо</w:t>
      </w:r>
      <w:r w:rsidRPr="000961D3">
        <w:rPr>
          <w:b w:val="0"/>
          <w:color w:val="000000"/>
          <w:sz w:val="28"/>
          <w:szCs w:val="28"/>
        </w:rPr>
        <w:t>л</w:t>
      </w:r>
      <w:r w:rsidRPr="000961D3">
        <w:rPr>
          <w:b w:val="0"/>
          <w:color w:val="000000"/>
          <w:sz w:val="28"/>
          <w:szCs w:val="28"/>
        </w:rPr>
        <w:t>ненного ремонта  (растениеводство, животноводство и т.п.)</w:t>
      </w:r>
    </w:p>
    <w:p w:rsidR="000961D3" w:rsidRPr="000961D3" w:rsidRDefault="000961D3" w:rsidP="00096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val="0"/>
          <w:color w:val="000000"/>
          <w:sz w:val="28"/>
          <w:szCs w:val="28"/>
        </w:rPr>
      </w:pPr>
      <w:r w:rsidRPr="000961D3">
        <w:rPr>
          <w:b w:val="0"/>
          <w:color w:val="000000"/>
          <w:sz w:val="28"/>
          <w:szCs w:val="28"/>
        </w:rPr>
        <w:tab/>
        <w:t>Аналитический учет затрат по субсчету  23.01 "Ремонтные мастерские"</w:t>
      </w:r>
    </w:p>
    <w:p w:rsidR="000961D3" w:rsidRPr="000961D3" w:rsidRDefault="000961D3" w:rsidP="00096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ведут  в  производственном  отчете,  где  по  дебету накапливаются  в течение месяца затраты по объектам ремонта по статьям затрат.  Отдельно  ведется учет цеховых расходов ремонтной мастерской.</w:t>
      </w:r>
    </w:p>
    <w:p w:rsidR="000961D3" w:rsidRPr="000961D3" w:rsidRDefault="000961D3" w:rsidP="00096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ab/>
        <w:t>По  завершении  ремонта фактические затраты, включая цеховые расх</w:t>
      </w:r>
      <w:r w:rsidRPr="000961D3">
        <w:rPr>
          <w:b w:val="0"/>
          <w:color w:val="000000"/>
          <w:sz w:val="28"/>
          <w:szCs w:val="28"/>
        </w:rPr>
        <w:t>о</w:t>
      </w:r>
      <w:r w:rsidRPr="000961D3">
        <w:rPr>
          <w:b w:val="0"/>
          <w:color w:val="000000"/>
          <w:sz w:val="28"/>
          <w:szCs w:val="28"/>
        </w:rPr>
        <w:t>ды в нормативном   размере,  отражают  по  кредиту  счета 23 "Вспомогател</w:t>
      </w:r>
      <w:r w:rsidRPr="000961D3">
        <w:rPr>
          <w:b w:val="0"/>
          <w:color w:val="000000"/>
          <w:sz w:val="28"/>
          <w:szCs w:val="28"/>
        </w:rPr>
        <w:t>ь</w:t>
      </w:r>
      <w:r w:rsidRPr="000961D3">
        <w:rPr>
          <w:b w:val="0"/>
          <w:color w:val="000000"/>
          <w:sz w:val="28"/>
          <w:szCs w:val="28"/>
        </w:rPr>
        <w:t>ные производства",  субсчет 23.01 "Ремонтные  мастерские",  в  производстве</w:t>
      </w:r>
      <w:r w:rsidRPr="000961D3">
        <w:rPr>
          <w:b w:val="0"/>
          <w:color w:val="000000"/>
          <w:sz w:val="28"/>
          <w:szCs w:val="28"/>
        </w:rPr>
        <w:t>н</w:t>
      </w:r>
      <w:r w:rsidRPr="000961D3">
        <w:rPr>
          <w:b w:val="0"/>
          <w:color w:val="000000"/>
          <w:sz w:val="28"/>
          <w:szCs w:val="28"/>
        </w:rPr>
        <w:t>ном отчете и переносят в журнал-ордер № 10-АПК по кредиту этого  счета  в  дебет  счета  20 "Основное производство".</w:t>
      </w:r>
    </w:p>
    <w:p w:rsidR="000961D3" w:rsidRPr="000961D3" w:rsidRDefault="000961D3" w:rsidP="00096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ab/>
        <w:t>Данные  в производственном отчете о затратах ремонтной  мастерской  по каждой статье затрат записываются итогами за месяц.   Для  накопления  итоговых  данных  за  каждый  месяц  ведется специальный  накопительный  регистр  "Журнал  учета затрат в ремонтной мастерской"  (форма  №  302-АПК).  В  журнале на каждый объект ремонта (трактор,  комбайн, автомашина) открывается отдельная страница, где на основании  соответствующих  перви</w:t>
      </w:r>
      <w:r w:rsidRPr="000961D3">
        <w:rPr>
          <w:b w:val="0"/>
          <w:color w:val="000000"/>
          <w:sz w:val="28"/>
          <w:szCs w:val="28"/>
        </w:rPr>
        <w:t>ч</w:t>
      </w:r>
      <w:r w:rsidRPr="000961D3">
        <w:rPr>
          <w:b w:val="0"/>
          <w:color w:val="000000"/>
          <w:sz w:val="28"/>
          <w:szCs w:val="28"/>
        </w:rPr>
        <w:t>ных документов накапливаются расходы по  установленной  номенклатуре  ст</w:t>
      </w:r>
      <w:r w:rsidRPr="000961D3">
        <w:rPr>
          <w:b w:val="0"/>
          <w:color w:val="000000"/>
          <w:sz w:val="28"/>
          <w:szCs w:val="28"/>
        </w:rPr>
        <w:t>а</w:t>
      </w:r>
      <w:r w:rsidRPr="000961D3">
        <w:rPr>
          <w:b w:val="0"/>
          <w:color w:val="000000"/>
          <w:sz w:val="28"/>
          <w:szCs w:val="28"/>
        </w:rPr>
        <w:t>тей  затрат.  По  итогам  (либо по завершении  ремонта) по каждой статье и объекту затрат соответствующие суммы переносятся в производственный отчет по ремонтной мастерской.</w:t>
      </w:r>
    </w:p>
    <w:p w:rsidR="000961D3" w:rsidRPr="000961D3" w:rsidRDefault="000961D3" w:rsidP="00096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ab/>
        <w:t>Аналитический  учет  затрат  по  субсчету  23.02 "Ремонт  зданий и с</w:t>
      </w:r>
      <w:r w:rsidRPr="000961D3">
        <w:rPr>
          <w:b w:val="0"/>
          <w:color w:val="000000"/>
          <w:sz w:val="28"/>
          <w:szCs w:val="28"/>
        </w:rPr>
        <w:t>о</w:t>
      </w:r>
      <w:r w:rsidRPr="000961D3">
        <w:rPr>
          <w:b w:val="0"/>
          <w:color w:val="000000"/>
          <w:sz w:val="28"/>
          <w:szCs w:val="28"/>
        </w:rPr>
        <w:t>оружений" ведут в специальной "Ведомости учета затрат по капитальным вл</w:t>
      </w:r>
      <w:r w:rsidRPr="000961D3">
        <w:rPr>
          <w:b w:val="0"/>
          <w:color w:val="000000"/>
          <w:sz w:val="28"/>
          <w:szCs w:val="28"/>
        </w:rPr>
        <w:t>о</w:t>
      </w:r>
      <w:r w:rsidRPr="000961D3">
        <w:rPr>
          <w:b w:val="0"/>
          <w:color w:val="000000"/>
          <w:sz w:val="28"/>
          <w:szCs w:val="28"/>
        </w:rPr>
        <w:t>жениям  и  ремонту".  Для  учета  ремонта открывают отдельный бланк ведом</w:t>
      </w:r>
      <w:r w:rsidRPr="000961D3">
        <w:rPr>
          <w:b w:val="0"/>
          <w:color w:val="000000"/>
          <w:sz w:val="28"/>
          <w:szCs w:val="28"/>
        </w:rPr>
        <w:t>о</w:t>
      </w:r>
      <w:r w:rsidRPr="000961D3">
        <w:rPr>
          <w:b w:val="0"/>
          <w:color w:val="000000"/>
          <w:sz w:val="28"/>
          <w:szCs w:val="28"/>
        </w:rPr>
        <w:t>сти. Ведомость  открывают  на  год  с  вкладными  листами.  По каждому об</w:t>
      </w:r>
      <w:r w:rsidRPr="000961D3">
        <w:rPr>
          <w:b w:val="0"/>
          <w:color w:val="000000"/>
          <w:sz w:val="28"/>
          <w:szCs w:val="28"/>
        </w:rPr>
        <w:t>ъ</w:t>
      </w:r>
      <w:r w:rsidRPr="000961D3">
        <w:rPr>
          <w:b w:val="0"/>
          <w:color w:val="000000"/>
          <w:sz w:val="28"/>
          <w:szCs w:val="28"/>
        </w:rPr>
        <w:t>екту  ремонта  учитывается стоимость незавершенного производства на начало  года (по капитальному и текущему ремонту) и отражаются затраты по  дебету  субсчета  "Ремонт  зданий  и  сооружений" по установленным статьям и корр</w:t>
      </w:r>
      <w:r w:rsidRPr="000961D3">
        <w:rPr>
          <w:b w:val="0"/>
          <w:color w:val="000000"/>
          <w:sz w:val="28"/>
          <w:szCs w:val="28"/>
        </w:rPr>
        <w:t>е</w:t>
      </w:r>
      <w:r w:rsidRPr="000961D3">
        <w:rPr>
          <w:b w:val="0"/>
          <w:color w:val="000000"/>
          <w:sz w:val="28"/>
          <w:szCs w:val="28"/>
        </w:rPr>
        <w:t>спондирующим счетам. Для этого на каждый объект ремонта в ведомости отв</w:t>
      </w:r>
      <w:r w:rsidRPr="000961D3">
        <w:rPr>
          <w:b w:val="0"/>
          <w:color w:val="000000"/>
          <w:sz w:val="28"/>
          <w:szCs w:val="28"/>
        </w:rPr>
        <w:t>о</w:t>
      </w:r>
      <w:r w:rsidRPr="000961D3">
        <w:rPr>
          <w:b w:val="0"/>
          <w:color w:val="000000"/>
          <w:sz w:val="28"/>
          <w:szCs w:val="28"/>
        </w:rPr>
        <w:t>дят специальную строку. По графам ведомости отражаются затраты  на  ремонт  по  установленным  статьям  с  подразделением  по корреспондирующим  сч</w:t>
      </w:r>
      <w:r w:rsidRPr="000961D3">
        <w:rPr>
          <w:b w:val="0"/>
          <w:color w:val="000000"/>
          <w:sz w:val="28"/>
          <w:szCs w:val="28"/>
        </w:rPr>
        <w:t>е</w:t>
      </w:r>
      <w:r w:rsidRPr="000961D3">
        <w:rPr>
          <w:b w:val="0"/>
          <w:color w:val="000000"/>
          <w:sz w:val="28"/>
          <w:szCs w:val="28"/>
        </w:rPr>
        <w:t>там. Каждая статья может занимать несколько граф в  зависимости  от  числа корреспондирующих счетов. Стоимость работ по ремонту  подрядным спос</w:t>
      </w:r>
      <w:r w:rsidRPr="000961D3">
        <w:rPr>
          <w:b w:val="0"/>
          <w:color w:val="000000"/>
          <w:sz w:val="28"/>
          <w:szCs w:val="28"/>
        </w:rPr>
        <w:t>о</w:t>
      </w:r>
      <w:r w:rsidRPr="000961D3">
        <w:rPr>
          <w:b w:val="0"/>
          <w:color w:val="000000"/>
          <w:sz w:val="28"/>
          <w:szCs w:val="28"/>
        </w:rPr>
        <w:t>бом учитывается общей суммой в корреспонденции со  счетом  60 "Расчеты  с  поставщиками и подрядчиками". В конце каждого месяца  выводятся  итоги  з</w:t>
      </w:r>
      <w:r w:rsidRPr="000961D3">
        <w:rPr>
          <w:b w:val="0"/>
          <w:color w:val="000000"/>
          <w:sz w:val="28"/>
          <w:szCs w:val="28"/>
        </w:rPr>
        <w:t>а</w:t>
      </w:r>
      <w:r w:rsidRPr="000961D3">
        <w:rPr>
          <w:b w:val="0"/>
          <w:color w:val="000000"/>
          <w:sz w:val="28"/>
          <w:szCs w:val="28"/>
        </w:rPr>
        <w:t>трат за месяц и нарастающие итоги с начала года.  В  кредитовой стороне вед</w:t>
      </w:r>
      <w:r w:rsidRPr="000961D3">
        <w:rPr>
          <w:b w:val="0"/>
          <w:color w:val="000000"/>
          <w:sz w:val="28"/>
          <w:szCs w:val="28"/>
        </w:rPr>
        <w:t>о</w:t>
      </w:r>
      <w:r w:rsidRPr="000961D3">
        <w:rPr>
          <w:b w:val="0"/>
          <w:color w:val="000000"/>
          <w:sz w:val="28"/>
          <w:szCs w:val="28"/>
        </w:rPr>
        <w:t>мости для каждого объекта по мере его завершения отражается списание затрат путем отнесения на затраты производства  по направлениям ремонта.  По  ит</w:t>
      </w:r>
      <w:r w:rsidRPr="000961D3">
        <w:rPr>
          <w:b w:val="0"/>
          <w:color w:val="000000"/>
          <w:sz w:val="28"/>
          <w:szCs w:val="28"/>
        </w:rPr>
        <w:t>о</w:t>
      </w:r>
      <w:r w:rsidRPr="000961D3">
        <w:rPr>
          <w:b w:val="0"/>
          <w:color w:val="000000"/>
          <w:sz w:val="28"/>
          <w:szCs w:val="28"/>
        </w:rPr>
        <w:t>гам  месяца  обороты  из  ведомости переносятся в регистры синтетического и аналитического учета, предусмотренные соответствующей формой  учета.  По  объектам,  оставшимся  незавершенными, кроме того, сальдо переносят для о</w:t>
      </w:r>
      <w:r w:rsidRPr="000961D3">
        <w:rPr>
          <w:b w:val="0"/>
          <w:color w:val="000000"/>
          <w:sz w:val="28"/>
          <w:szCs w:val="28"/>
        </w:rPr>
        <w:t>т</w:t>
      </w:r>
      <w:r w:rsidRPr="000961D3">
        <w:rPr>
          <w:b w:val="0"/>
          <w:color w:val="000000"/>
          <w:sz w:val="28"/>
          <w:szCs w:val="28"/>
        </w:rPr>
        <w:t>ражения затрат в следующем месяце.</w:t>
      </w:r>
    </w:p>
    <w:p w:rsidR="000961D3" w:rsidRPr="000961D3" w:rsidRDefault="000961D3" w:rsidP="00096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ab/>
        <w:t>Молодняк   всех  видов  продуктивного  и  рабочего  скота, перевод</w:t>
      </w:r>
      <w:r w:rsidRPr="000961D3">
        <w:rPr>
          <w:b w:val="0"/>
          <w:color w:val="000000"/>
          <w:sz w:val="28"/>
          <w:szCs w:val="28"/>
        </w:rPr>
        <w:t>и</w:t>
      </w:r>
      <w:r w:rsidRPr="000961D3">
        <w:rPr>
          <w:b w:val="0"/>
          <w:color w:val="000000"/>
          <w:sz w:val="28"/>
          <w:szCs w:val="28"/>
        </w:rPr>
        <w:t>мый в основное стадо на основании акта на перевод животных, ф. N  СП-42,  списывается со счета 11 "Животные на выращивании и откорме" на  счет 08 "Вложения во внеоборотные активы" по стоимости, числящейся на  начало  г</w:t>
      </w:r>
      <w:r w:rsidRPr="000961D3">
        <w:rPr>
          <w:b w:val="0"/>
          <w:color w:val="000000"/>
          <w:sz w:val="28"/>
          <w:szCs w:val="28"/>
        </w:rPr>
        <w:t>о</w:t>
      </w:r>
      <w:r w:rsidRPr="000961D3">
        <w:rPr>
          <w:b w:val="0"/>
          <w:color w:val="000000"/>
          <w:sz w:val="28"/>
          <w:szCs w:val="28"/>
        </w:rPr>
        <w:t>да,  с присоединением плановой себестоимости привеса или прироста  за  пер</w:t>
      </w:r>
      <w:r w:rsidRPr="000961D3">
        <w:rPr>
          <w:b w:val="0"/>
          <w:color w:val="000000"/>
          <w:sz w:val="28"/>
          <w:szCs w:val="28"/>
        </w:rPr>
        <w:t>и</w:t>
      </w:r>
      <w:r w:rsidRPr="000961D3">
        <w:rPr>
          <w:b w:val="0"/>
          <w:color w:val="000000"/>
          <w:sz w:val="28"/>
          <w:szCs w:val="28"/>
        </w:rPr>
        <w:t>од  с  начала  года  до  момента перевода животных в основное  стадо.  Одн</w:t>
      </w:r>
      <w:r w:rsidRPr="000961D3">
        <w:rPr>
          <w:b w:val="0"/>
          <w:color w:val="000000"/>
          <w:sz w:val="28"/>
          <w:szCs w:val="28"/>
        </w:rPr>
        <w:t>о</w:t>
      </w:r>
      <w:r w:rsidRPr="000961D3">
        <w:rPr>
          <w:b w:val="0"/>
          <w:color w:val="000000"/>
          <w:sz w:val="28"/>
          <w:szCs w:val="28"/>
        </w:rPr>
        <w:t>временно  данный  скот  зачисляется  на  счет 01 "Основные средства" в корр</w:t>
      </w:r>
      <w:r w:rsidRPr="000961D3">
        <w:rPr>
          <w:b w:val="0"/>
          <w:color w:val="000000"/>
          <w:sz w:val="28"/>
          <w:szCs w:val="28"/>
        </w:rPr>
        <w:t>е</w:t>
      </w:r>
      <w:r w:rsidRPr="000961D3">
        <w:rPr>
          <w:b w:val="0"/>
          <w:color w:val="000000"/>
          <w:sz w:val="28"/>
          <w:szCs w:val="28"/>
        </w:rPr>
        <w:t>спонденции с кредитом счета 08 "Вложения во внеоборотные активы".</w:t>
      </w:r>
    </w:p>
    <w:p w:rsidR="000961D3" w:rsidRPr="000961D3" w:rsidRDefault="000961D3" w:rsidP="000961D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ab/>
        <w:t>По  итогам  года  после  составления  отчетной  калькуляции разница между стоимостью переведенного в течение года скота в основное стадо  и  его фактической себестоимостью списывается дополнительно или сторнируется по кредиту счета 11 "Животные на выращивании и откорме" и отражается  на  д</w:t>
      </w:r>
      <w:r w:rsidRPr="000961D3">
        <w:rPr>
          <w:b w:val="0"/>
          <w:color w:val="000000"/>
          <w:sz w:val="28"/>
          <w:szCs w:val="28"/>
        </w:rPr>
        <w:t>е</w:t>
      </w:r>
      <w:r w:rsidRPr="000961D3">
        <w:rPr>
          <w:b w:val="0"/>
          <w:color w:val="000000"/>
          <w:sz w:val="28"/>
          <w:szCs w:val="28"/>
        </w:rPr>
        <w:t>бете  счета  08  "Вложения  во внеоборотные активы".</w:t>
      </w:r>
    </w:p>
    <w:p w:rsidR="000961D3" w:rsidRPr="000961D3" w:rsidRDefault="000961D3" w:rsidP="000961D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ab/>
        <w:t>Одновременно  корректируется оценка скота на дебете счета 01 "Осно</w:t>
      </w:r>
      <w:r w:rsidRPr="000961D3">
        <w:rPr>
          <w:b w:val="0"/>
          <w:color w:val="000000"/>
          <w:sz w:val="28"/>
          <w:szCs w:val="28"/>
        </w:rPr>
        <w:t>в</w:t>
      </w:r>
      <w:r w:rsidRPr="000961D3">
        <w:rPr>
          <w:b w:val="0"/>
          <w:color w:val="000000"/>
          <w:sz w:val="28"/>
          <w:szCs w:val="28"/>
        </w:rPr>
        <w:t>ные средства"   в   корреспонденции  с  кредитом  счета  08  "Вложения  во вн</w:t>
      </w:r>
      <w:r w:rsidRPr="000961D3">
        <w:rPr>
          <w:b w:val="0"/>
          <w:color w:val="000000"/>
          <w:sz w:val="28"/>
          <w:szCs w:val="28"/>
        </w:rPr>
        <w:t>е</w:t>
      </w:r>
      <w:r w:rsidRPr="000961D3">
        <w:rPr>
          <w:b w:val="0"/>
          <w:color w:val="000000"/>
          <w:sz w:val="28"/>
          <w:szCs w:val="28"/>
        </w:rPr>
        <w:t>оборотные активы".</w:t>
      </w:r>
    </w:p>
    <w:p w:rsidR="000961D3" w:rsidRPr="000961D3" w:rsidRDefault="000961D3" w:rsidP="000961D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ab/>
        <w:t>Затраты по доставке взрослых животных в сельскохозяйственную орган</w:t>
      </w:r>
      <w:r w:rsidRPr="000961D3">
        <w:rPr>
          <w:b w:val="0"/>
          <w:color w:val="000000"/>
          <w:sz w:val="28"/>
          <w:szCs w:val="28"/>
        </w:rPr>
        <w:t>и</w:t>
      </w:r>
      <w:r w:rsidRPr="000961D3">
        <w:rPr>
          <w:b w:val="0"/>
          <w:color w:val="000000"/>
          <w:sz w:val="28"/>
          <w:szCs w:val="28"/>
        </w:rPr>
        <w:t>зацию  относятся  на счет 08 "Вложения во внеоборотные активы" с кредита  счетов 70 "Расчеты с персоналом по оплате труда", 69 "Расчеты с органами с</w:t>
      </w:r>
      <w:r w:rsidRPr="000961D3">
        <w:rPr>
          <w:b w:val="0"/>
          <w:color w:val="000000"/>
          <w:sz w:val="28"/>
          <w:szCs w:val="28"/>
        </w:rPr>
        <w:t>о</w:t>
      </w:r>
      <w:r w:rsidRPr="000961D3">
        <w:rPr>
          <w:b w:val="0"/>
          <w:color w:val="000000"/>
          <w:sz w:val="28"/>
          <w:szCs w:val="28"/>
        </w:rPr>
        <w:t>циального страхования и обеспечения", 23 "Вспомогательные производства",  при перевозке скота автотранспортом, 10 "Материалы" на стоимость кормов и др.</w:t>
      </w:r>
    </w:p>
    <w:p w:rsidR="000961D3" w:rsidRPr="000961D3" w:rsidRDefault="000961D3" w:rsidP="000961D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ab/>
        <w:t>Затраты, связанные с приобретением взрослого скота, учтенные на  счете  08  "Вложения  во  внеоборотные  активы" при принятии его к бухгалтерскому   учету,   списываются  на  дебет  счета  01  "Основные средства",  при  этом  взрослый скот, поступивший на условиях лизинга, зачисляется на отдельный специальный субсчет.</w:t>
      </w:r>
    </w:p>
    <w:p w:rsidR="000961D3" w:rsidRPr="000961D3" w:rsidRDefault="000961D3" w:rsidP="000961D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ab/>
        <w:t>При  полном погашении лизинговых платежей взрослый скот переходит в    собственность    сельскохозяйственной   организации,   являющейся лизингоп</w:t>
      </w:r>
      <w:r w:rsidRPr="000961D3">
        <w:rPr>
          <w:b w:val="0"/>
          <w:color w:val="000000"/>
          <w:sz w:val="28"/>
          <w:szCs w:val="28"/>
        </w:rPr>
        <w:t>о</w:t>
      </w:r>
      <w:r w:rsidRPr="000961D3">
        <w:rPr>
          <w:b w:val="0"/>
          <w:color w:val="000000"/>
          <w:sz w:val="28"/>
          <w:szCs w:val="28"/>
        </w:rPr>
        <w:t>лучателем,  на  его  стоимость  дебетуется  счет 01 "Основные средства"  с  кр</w:t>
      </w:r>
      <w:r w:rsidRPr="000961D3">
        <w:rPr>
          <w:b w:val="0"/>
          <w:color w:val="000000"/>
          <w:sz w:val="28"/>
          <w:szCs w:val="28"/>
        </w:rPr>
        <w:t>е</w:t>
      </w:r>
      <w:r w:rsidRPr="000961D3">
        <w:rPr>
          <w:b w:val="0"/>
          <w:color w:val="000000"/>
          <w:sz w:val="28"/>
          <w:szCs w:val="28"/>
        </w:rPr>
        <w:t>дита  этого  же счета 01 "Основные средства", субсчет "Основные средства, п</w:t>
      </w:r>
      <w:r w:rsidRPr="000961D3">
        <w:rPr>
          <w:b w:val="0"/>
          <w:color w:val="000000"/>
          <w:sz w:val="28"/>
          <w:szCs w:val="28"/>
        </w:rPr>
        <w:t>о</w:t>
      </w:r>
      <w:r w:rsidRPr="000961D3">
        <w:rPr>
          <w:b w:val="0"/>
          <w:color w:val="000000"/>
          <w:sz w:val="28"/>
          <w:szCs w:val="28"/>
        </w:rPr>
        <w:t>лученные по лизингу и в аренду".</w:t>
      </w:r>
    </w:p>
    <w:p w:rsidR="000961D3" w:rsidRPr="000961D3" w:rsidRDefault="000961D3" w:rsidP="000961D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ab/>
        <w:t>Для организации учета и обеспечения контроля за сохранностью взросл</w:t>
      </w:r>
      <w:r w:rsidRPr="000961D3">
        <w:rPr>
          <w:b w:val="0"/>
          <w:color w:val="000000"/>
          <w:sz w:val="28"/>
          <w:szCs w:val="28"/>
        </w:rPr>
        <w:t>о</w:t>
      </w:r>
      <w:r w:rsidRPr="000961D3">
        <w:rPr>
          <w:b w:val="0"/>
          <w:color w:val="000000"/>
          <w:sz w:val="28"/>
          <w:szCs w:val="28"/>
        </w:rPr>
        <w:t>го  скота  каждому  животному  основного стада при зачислении в состав  о</w:t>
      </w:r>
      <w:r w:rsidRPr="000961D3">
        <w:rPr>
          <w:b w:val="0"/>
          <w:color w:val="000000"/>
          <w:sz w:val="28"/>
          <w:szCs w:val="28"/>
        </w:rPr>
        <w:t>с</w:t>
      </w:r>
      <w:r w:rsidRPr="000961D3">
        <w:rPr>
          <w:b w:val="0"/>
          <w:color w:val="000000"/>
          <w:sz w:val="28"/>
          <w:szCs w:val="28"/>
        </w:rPr>
        <w:t>новных  средств  присваивается  соответствующий  инвентарный номер,  а  крупным  животным  (коровам,  быкам-производителям  и т.п.) дается и кличка.</w:t>
      </w:r>
    </w:p>
    <w:p w:rsidR="000961D3" w:rsidRPr="000961D3" w:rsidRDefault="000961D3" w:rsidP="000961D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ab/>
        <w:t>На   каждое  животное  основного  стада  открывается  инвентарная ка</w:t>
      </w:r>
      <w:r w:rsidRPr="000961D3">
        <w:rPr>
          <w:b w:val="0"/>
          <w:color w:val="000000"/>
          <w:sz w:val="28"/>
          <w:szCs w:val="28"/>
        </w:rPr>
        <w:t>р</w:t>
      </w:r>
      <w:r w:rsidRPr="000961D3">
        <w:rPr>
          <w:b w:val="0"/>
          <w:color w:val="000000"/>
          <w:sz w:val="28"/>
          <w:szCs w:val="28"/>
        </w:rPr>
        <w:t>точка   (форма   N   ОС-6),   в   которую   заносятся  все  данные, характеризу</w:t>
      </w:r>
      <w:r w:rsidRPr="000961D3">
        <w:rPr>
          <w:b w:val="0"/>
          <w:color w:val="000000"/>
          <w:sz w:val="28"/>
          <w:szCs w:val="28"/>
        </w:rPr>
        <w:t>ю</w:t>
      </w:r>
      <w:r w:rsidRPr="000961D3">
        <w:rPr>
          <w:b w:val="0"/>
          <w:color w:val="000000"/>
          <w:sz w:val="28"/>
          <w:szCs w:val="28"/>
        </w:rPr>
        <w:t>щие   животного.  В  картотеке  карточки  группируются  по структурным  по</w:t>
      </w:r>
      <w:r w:rsidRPr="000961D3">
        <w:rPr>
          <w:b w:val="0"/>
          <w:color w:val="000000"/>
          <w:sz w:val="28"/>
          <w:szCs w:val="28"/>
        </w:rPr>
        <w:t>д</w:t>
      </w:r>
      <w:r w:rsidRPr="000961D3">
        <w:rPr>
          <w:b w:val="0"/>
          <w:color w:val="000000"/>
          <w:sz w:val="28"/>
          <w:szCs w:val="28"/>
        </w:rPr>
        <w:t>разделениям  организации,  видам  животных,  племенным качествам, матер</w:t>
      </w:r>
      <w:r w:rsidRPr="000961D3">
        <w:rPr>
          <w:b w:val="0"/>
          <w:color w:val="000000"/>
          <w:sz w:val="28"/>
          <w:szCs w:val="28"/>
        </w:rPr>
        <w:t>и</w:t>
      </w:r>
      <w:r w:rsidRPr="000961D3">
        <w:rPr>
          <w:b w:val="0"/>
          <w:color w:val="000000"/>
          <w:sz w:val="28"/>
          <w:szCs w:val="28"/>
        </w:rPr>
        <w:t>ально ответственным лицам и т.д.</w:t>
      </w:r>
    </w:p>
    <w:p w:rsidR="000961D3" w:rsidRPr="000961D3" w:rsidRDefault="000961D3" w:rsidP="000961D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ab/>
        <w:t>Инвентарные  карточки  взрослых  животных суммарно не реже одного раза в год сверяются с данными синтетического учета основных средств и и</w:t>
      </w:r>
      <w:r w:rsidRPr="000961D3">
        <w:rPr>
          <w:b w:val="0"/>
          <w:color w:val="000000"/>
          <w:sz w:val="28"/>
          <w:szCs w:val="28"/>
        </w:rPr>
        <w:t>н</w:t>
      </w:r>
      <w:r w:rsidRPr="000961D3">
        <w:rPr>
          <w:b w:val="0"/>
          <w:color w:val="000000"/>
          <w:sz w:val="28"/>
          <w:szCs w:val="28"/>
        </w:rPr>
        <w:t>вентаризационными описями.</w:t>
      </w:r>
    </w:p>
    <w:p w:rsidR="000961D3" w:rsidRPr="000961D3" w:rsidRDefault="000961D3" w:rsidP="000961D3">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ab/>
        <w:t>Для   инвентаризации  скота  основного  стада  применяется инвентариз</w:t>
      </w:r>
      <w:r w:rsidRPr="000961D3">
        <w:rPr>
          <w:b w:val="0"/>
          <w:color w:val="000000"/>
          <w:sz w:val="28"/>
          <w:szCs w:val="28"/>
        </w:rPr>
        <w:t>а</w:t>
      </w:r>
      <w:r w:rsidRPr="000961D3">
        <w:rPr>
          <w:b w:val="0"/>
          <w:color w:val="000000"/>
          <w:sz w:val="28"/>
          <w:szCs w:val="28"/>
        </w:rPr>
        <w:t>ционная опись рабочего скота и продуктивных животных, птицы и  пчелосемей (форма N ИНВ 20-АПК), утвержденная Приказом Министерства сельского  х</w:t>
      </w:r>
      <w:r w:rsidRPr="000961D3">
        <w:rPr>
          <w:b w:val="0"/>
          <w:color w:val="000000"/>
          <w:sz w:val="28"/>
          <w:szCs w:val="28"/>
        </w:rPr>
        <w:t>о</w:t>
      </w:r>
      <w:r w:rsidRPr="000961D3">
        <w:rPr>
          <w:b w:val="0"/>
          <w:color w:val="000000"/>
          <w:sz w:val="28"/>
          <w:szCs w:val="28"/>
        </w:rPr>
        <w:t>зяйства и продовольствия Российской Федерации от 25.09.95 N 271.</w:t>
      </w:r>
    </w:p>
    <w:p w:rsidR="000961D3" w:rsidRPr="000961D3" w:rsidRDefault="000961D3" w:rsidP="00096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ab/>
        <w:t>В   регистрах  учета  операции  по  движению  животных  по формир</w:t>
      </w:r>
      <w:r w:rsidRPr="000961D3">
        <w:rPr>
          <w:b w:val="0"/>
          <w:color w:val="000000"/>
          <w:sz w:val="28"/>
          <w:szCs w:val="28"/>
        </w:rPr>
        <w:t>о</w:t>
      </w:r>
      <w:r w:rsidRPr="000961D3">
        <w:rPr>
          <w:b w:val="0"/>
          <w:color w:val="000000"/>
          <w:sz w:val="28"/>
          <w:szCs w:val="28"/>
        </w:rPr>
        <w:t>ванию основного стада отражаются:</w:t>
      </w:r>
    </w:p>
    <w:p w:rsidR="000961D3" w:rsidRPr="000961D3" w:rsidRDefault="000961D3" w:rsidP="00096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 xml:space="preserve">     - в журнале-ордере N 13-АПК и ведомости аналитического учета – по дв</w:t>
      </w:r>
      <w:r w:rsidRPr="000961D3">
        <w:rPr>
          <w:b w:val="0"/>
          <w:color w:val="000000"/>
          <w:sz w:val="28"/>
          <w:szCs w:val="28"/>
        </w:rPr>
        <w:t>и</w:t>
      </w:r>
      <w:r w:rsidRPr="000961D3">
        <w:rPr>
          <w:b w:val="0"/>
          <w:color w:val="000000"/>
          <w:sz w:val="28"/>
          <w:szCs w:val="28"/>
        </w:rPr>
        <w:t>жению основных средств;</w:t>
      </w:r>
    </w:p>
    <w:p w:rsidR="000961D3" w:rsidRPr="000961D3" w:rsidRDefault="000961D3" w:rsidP="00096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 xml:space="preserve">     - в журнале-ордере N 14-АПК и ведомости аналитического учета – по дв</w:t>
      </w:r>
      <w:r w:rsidRPr="000961D3">
        <w:rPr>
          <w:b w:val="0"/>
          <w:color w:val="000000"/>
          <w:sz w:val="28"/>
          <w:szCs w:val="28"/>
        </w:rPr>
        <w:t>и</w:t>
      </w:r>
      <w:r w:rsidRPr="000961D3">
        <w:rPr>
          <w:b w:val="0"/>
          <w:color w:val="000000"/>
          <w:sz w:val="28"/>
          <w:szCs w:val="28"/>
        </w:rPr>
        <w:t>жению выращиваемых и откармливаемых животных;</w:t>
      </w:r>
    </w:p>
    <w:p w:rsidR="000961D3" w:rsidRPr="000961D3" w:rsidRDefault="000961D3" w:rsidP="00096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 xml:space="preserve">     - в журнале-ордере N 16-АПК и ведомости аналитического учета – по фо</w:t>
      </w:r>
      <w:r w:rsidRPr="000961D3">
        <w:rPr>
          <w:b w:val="0"/>
          <w:color w:val="000000"/>
          <w:sz w:val="28"/>
          <w:szCs w:val="28"/>
        </w:rPr>
        <w:t>р</w:t>
      </w:r>
      <w:r w:rsidRPr="000961D3">
        <w:rPr>
          <w:b w:val="0"/>
          <w:color w:val="000000"/>
          <w:sz w:val="28"/>
          <w:szCs w:val="28"/>
        </w:rPr>
        <w:t>мированию основного стада;</w:t>
      </w:r>
    </w:p>
    <w:p w:rsidR="000961D3" w:rsidRPr="000961D3" w:rsidRDefault="000961D3" w:rsidP="000961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color w:val="000000"/>
          <w:sz w:val="28"/>
          <w:szCs w:val="28"/>
        </w:rPr>
      </w:pPr>
      <w:r w:rsidRPr="000961D3">
        <w:rPr>
          <w:b w:val="0"/>
          <w:color w:val="000000"/>
          <w:sz w:val="28"/>
          <w:szCs w:val="28"/>
        </w:rPr>
        <w:t xml:space="preserve">     - в  журнале-ордере  N  10-АПК  и  производственном  отчете  - по затратам на выращивание животных.</w:t>
      </w:r>
    </w:p>
    <w:p w:rsidR="000961D3" w:rsidRPr="000961D3" w:rsidRDefault="000961D3" w:rsidP="00BA6BEE">
      <w:pPr>
        <w:spacing w:line="360" w:lineRule="auto"/>
        <w:ind w:firstLine="708"/>
        <w:jc w:val="both"/>
        <w:rPr>
          <w:b w:val="0"/>
          <w:sz w:val="28"/>
          <w:szCs w:val="28"/>
        </w:rPr>
      </w:pPr>
      <w:r w:rsidRPr="000961D3">
        <w:rPr>
          <w:b w:val="0"/>
          <w:bCs/>
          <w:sz w:val="28"/>
          <w:szCs w:val="28"/>
        </w:rPr>
        <w:t>В соответствии с Законом о бухгалтерском учете перед составлением г</w:t>
      </w:r>
      <w:r w:rsidRPr="000961D3">
        <w:rPr>
          <w:b w:val="0"/>
          <w:bCs/>
          <w:sz w:val="28"/>
          <w:szCs w:val="28"/>
        </w:rPr>
        <w:t>о</w:t>
      </w:r>
      <w:r w:rsidRPr="000961D3">
        <w:rPr>
          <w:b w:val="0"/>
          <w:bCs/>
          <w:sz w:val="28"/>
          <w:szCs w:val="28"/>
        </w:rPr>
        <w:t>довой бухгалтерской отчетности все организации обязаны провести инвентар</w:t>
      </w:r>
      <w:r w:rsidRPr="000961D3">
        <w:rPr>
          <w:b w:val="0"/>
          <w:bCs/>
          <w:sz w:val="28"/>
          <w:szCs w:val="28"/>
        </w:rPr>
        <w:t>и</w:t>
      </w:r>
      <w:r w:rsidRPr="000961D3">
        <w:rPr>
          <w:b w:val="0"/>
          <w:bCs/>
          <w:sz w:val="28"/>
          <w:szCs w:val="28"/>
        </w:rPr>
        <w:t>зацию имуще</w:t>
      </w:r>
      <w:r w:rsidRPr="000961D3">
        <w:rPr>
          <w:b w:val="0"/>
          <w:bCs/>
          <w:sz w:val="28"/>
          <w:szCs w:val="28"/>
        </w:rPr>
        <w:softHyphen/>
        <w:t>ства и обязательств. Порядок ее проведения определен в Метод</w:t>
      </w:r>
      <w:r w:rsidRPr="000961D3">
        <w:rPr>
          <w:b w:val="0"/>
          <w:bCs/>
          <w:sz w:val="28"/>
          <w:szCs w:val="28"/>
        </w:rPr>
        <w:t>и</w:t>
      </w:r>
      <w:r w:rsidRPr="000961D3">
        <w:rPr>
          <w:b w:val="0"/>
          <w:bCs/>
          <w:sz w:val="28"/>
          <w:szCs w:val="28"/>
        </w:rPr>
        <w:t>ческих указаниях по инвентаризации имущества и финансовых обязательств, утвержденных приказом Мин</w:t>
      </w:r>
      <w:r w:rsidRPr="000961D3">
        <w:rPr>
          <w:b w:val="0"/>
          <w:bCs/>
          <w:sz w:val="28"/>
          <w:szCs w:val="28"/>
        </w:rPr>
        <w:softHyphen/>
        <w:t xml:space="preserve">фина России от </w:t>
      </w:r>
      <w:r w:rsidRPr="000961D3">
        <w:rPr>
          <w:rFonts w:eastAsiaTheme="minorHAnsi"/>
          <w:b w:val="0"/>
          <w:sz w:val="28"/>
          <w:szCs w:val="28"/>
          <w:shd w:val="clear" w:color="auto" w:fill="FFFFFF"/>
          <w:lang w:eastAsia="en-US"/>
        </w:rPr>
        <w:t>08.11.2010 № 142н</w:t>
      </w:r>
      <w:r w:rsidRPr="000961D3">
        <w:rPr>
          <w:rFonts w:ascii="Arial" w:eastAsiaTheme="minorHAnsi" w:hAnsi="Arial" w:cs="Arial"/>
          <w:b w:val="0"/>
          <w:sz w:val="22"/>
          <w:szCs w:val="22"/>
          <w:shd w:val="clear" w:color="auto" w:fill="FFFFFF"/>
          <w:lang w:eastAsia="en-US"/>
        </w:rPr>
        <w:t xml:space="preserve"> </w:t>
      </w:r>
      <w:r w:rsidRPr="000961D3">
        <w:rPr>
          <w:b w:val="0"/>
          <w:bCs/>
          <w:sz w:val="28"/>
          <w:szCs w:val="28"/>
        </w:rPr>
        <w:t xml:space="preserve">(далее — </w:t>
      </w:r>
      <w:r w:rsidRPr="000961D3">
        <w:rPr>
          <w:b w:val="0"/>
          <w:sz w:val="28"/>
          <w:szCs w:val="28"/>
        </w:rPr>
        <w:t>М</w:t>
      </w:r>
      <w:r w:rsidRPr="000961D3">
        <w:rPr>
          <w:b w:val="0"/>
          <w:sz w:val="28"/>
          <w:szCs w:val="28"/>
        </w:rPr>
        <w:t>е</w:t>
      </w:r>
      <w:r w:rsidRPr="000961D3">
        <w:rPr>
          <w:b w:val="0"/>
          <w:sz w:val="28"/>
          <w:szCs w:val="28"/>
        </w:rPr>
        <w:t>тодиче</w:t>
      </w:r>
      <w:r w:rsidRPr="000961D3">
        <w:rPr>
          <w:b w:val="0"/>
          <w:sz w:val="28"/>
          <w:szCs w:val="28"/>
        </w:rPr>
        <w:softHyphen/>
        <w:t xml:space="preserve">ские </w:t>
      </w:r>
      <w:r w:rsidRPr="000961D3">
        <w:rPr>
          <w:b w:val="0"/>
          <w:bCs/>
          <w:sz w:val="28"/>
          <w:szCs w:val="28"/>
        </w:rPr>
        <w:t>указания по инвентаризации).</w:t>
      </w:r>
    </w:p>
    <w:p w:rsidR="000961D3" w:rsidRPr="000961D3" w:rsidRDefault="000961D3" w:rsidP="00BA6BEE">
      <w:pPr>
        <w:spacing w:line="360" w:lineRule="auto"/>
        <w:ind w:firstLine="708"/>
        <w:jc w:val="both"/>
        <w:rPr>
          <w:b w:val="0"/>
          <w:sz w:val="28"/>
          <w:szCs w:val="28"/>
        </w:rPr>
      </w:pPr>
      <w:r w:rsidRPr="000961D3">
        <w:rPr>
          <w:b w:val="0"/>
          <w:sz w:val="28"/>
          <w:szCs w:val="28"/>
        </w:rPr>
        <w:t>Инвентаризации подлежит как принадлежащее ООО «Русь Агро» имущ</w:t>
      </w:r>
      <w:r w:rsidRPr="000961D3">
        <w:rPr>
          <w:b w:val="0"/>
          <w:sz w:val="28"/>
          <w:szCs w:val="28"/>
        </w:rPr>
        <w:t>е</w:t>
      </w:r>
      <w:r w:rsidRPr="000961D3">
        <w:rPr>
          <w:b w:val="0"/>
          <w:sz w:val="28"/>
          <w:szCs w:val="28"/>
        </w:rPr>
        <w:t>ство, так и находящееся на ответственном хранении, в аренде и т.п.</w:t>
      </w:r>
    </w:p>
    <w:p w:rsidR="000961D3" w:rsidRPr="000961D3" w:rsidRDefault="000961D3" w:rsidP="00BA6BEE">
      <w:pPr>
        <w:spacing w:line="360" w:lineRule="auto"/>
        <w:ind w:firstLine="708"/>
        <w:jc w:val="both"/>
        <w:rPr>
          <w:b w:val="0"/>
          <w:sz w:val="28"/>
          <w:szCs w:val="28"/>
        </w:rPr>
      </w:pPr>
      <w:r w:rsidRPr="000961D3">
        <w:rPr>
          <w:b w:val="0"/>
          <w:bCs/>
          <w:sz w:val="28"/>
          <w:szCs w:val="28"/>
        </w:rPr>
        <w:t>Для</w:t>
      </w:r>
      <w:r w:rsidRPr="000961D3">
        <w:rPr>
          <w:bCs/>
          <w:sz w:val="28"/>
          <w:szCs w:val="28"/>
        </w:rPr>
        <w:t xml:space="preserve"> </w:t>
      </w:r>
      <w:r w:rsidRPr="000961D3">
        <w:rPr>
          <w:b w:val="0"/>
          <w:sz w:val="28"/>
          <w:szCs w:val="28"/>
        </w:rPr>
        <w:t>проведения инвентаризаций в ООО «Русь Агро» создана постоянно действующая инвентаризационная комиссия, состав которой утвержден рук</w:t>
      </w:r>
      <w:r w:rsidRPr="000961D3">
        <w:rPr>
          <w:b w:val="0"/>
          <w:sz w:val="28"/>
          <w:szCs w:val="28"/>
        </w:rPr>
        <w:t>о</w:t>
      </w:r>
      <w:r w:rsidRPr="000961D3">
        <w:rPr>
          <w:b w:val="0"/>
          <w:sz w:val="28"/>
          <w:szCs w:val="28"/>
        </w:rPr>
        <w:t>водителем.</w:t>
      </w:r>
    </w:p>
    <w:p w:rsidR="000961D3" w:rsidRPr="000961D3" w:rsidRDefault="000961D3" w:rsidP="00BA6BEE">
      <w:pPr>
        <w:spacing w:line="360" w:lineRule="auto"/>
        <w:ind w:firstLine="708"/>
        <w:jc w:val="both"/>
        <w:rPr>
          <w:b w:val="0"/>
          <w:sz w:val="28"/>
          <w:szCs w:val="28"/>
        </w:rPr>
      </w:pPr>
      <w:r w:rsidRPr="000961D3">
        <w:rPr>
          <w:b w:val="0"/>
          <w:sz w:val="28"/>
          <w:szCs w:val="28"/>
        </w:rPr>
        <w:t>По итогам инвентаризации оформляются инвентари</w:t>
      </w:r>
      <w:r w:rsidRPr="000961D3">
        <w:rPr>
          <w:b w:val="0"/>
          <w:sz w:val="28"/>
          <w:szCs w:val="28"/>
        </w:rPr>
        <w:softHyphen/>
        <w:t>зационные описи или акты инвентаризации не менее чем в двух экземплярах, в которых указываются сведения о фактическом наличии имущества и реальности учтенных финанс</w:t>
      </w:r>
      <w:r w:rsidRPr="000961D3">
        <w:rPr>
          <w:b w:val="0"/>
          <w:sz w:val="28"/>
          <w:szCs w:val="28"/>
        </w:rPr>
        <w:t>о</w:t>
      </w:r>
      <w:r w:rsidRPr="000961D3">
        <w:rPr>
          <w:b w:val="0"/>
          <w:sz w:val="28"/>
          <w:szCs w:val="28"/>
        </w:rPr>
        <w:t>вых обязательств. При инвентаризации объектов основных средств используе</w:t>
      </w:r>
      <w:r w:rsidRPr="000961D3">
        <w:rPr>
          <w:b w:val="0"/>
          <w:sz w:val="28"/>
          <w:szCs w:val="28"/>
        </w:rPr>
        <w:t>т</w:t>
      </w:r>
      <w:r w:rsidRPr="000961D3">
        <w:rPr>
          <w:b w:val="0"/>
          <w:sz w:val="28"/>
          <w:szCs w:val="28"/>
        </w:rPr>
        <w:t xml:space="preserve">ся инвентаризационная опись основных средств (форма № ИНВ-1). </w:t>
      </w:r>
      <w:r w:rsidRPr="000961D3">
        <w:rPr>
          <w:b w:val="0"/>
          <w:bCs/>
          <w:sz w:val="28"/>
          <w:szCs w:val="28"/>
        </w:rPr>
        <w:t>Если</w:t>
      </w:r>
      <w:r w:rsidRPr="000961D3">
        <w:rPr>
          <w:bCs/>
          <w:sz w:val="28"/>
          <w:szCs w:val="28"/>
        </w:rPr>
        <w:t xml:space="preserve"> </w:t>
      </w:r>
      <w:r w:rsidRPr="000961D3">
        <w:rPr>
          <w:b w:val="0"/>
          <w:sz w:val="28"/>
          <w:szCs w:val="28"/>
        </w:rPr>
        <w:t>выя</w:t>
      </w:r>
      <w:r w:rsidRPr="000961D3">
        <w:rPr>
          <w:b w:val="0"/>
          <w:sz w:val="28"/>
          <w:szCs w:val="28"/>
        </w:rPr>
        <w:t>в</w:t>
      </w:r>
      <w:r w:rsidRPr="000961D3">
        <w:rPr>
          <w:b w:val="0"/>
          <w:sz w:val="28"/>
          <w:szCs w:val="28"/>
        </w:rPr>
        <w:t>ляются расхождения между данными инвен</w:t>
      </w:r>
      <w:r w:rsidRPr="000961D3">
        <w:rPr>
          <w:b w:val="0"/>
          <w:sz w:val="28"/>
          <w:szCs w:val="28"/>
        </w:rPr>
        <w:softHyphen/>
        <w:t xml:space="preserve">таризационных описей и данными учета, то необходимо </w:t>
      </w:r>
      <w:r w:rsidRPr="000961D3">
        <w:rPr>
          <w:b w:val="0"/>
          <w:bCs/>
          <w:sz w:val="28"/>
          <w:szCs w:val="28"/>
        </w:rPr>
        <w:t xml:space="preserve">составить </w:t>
      </w:r>
      <w:r w:rsidRPr="000961D3">
        <w:rPr>
          <w:b w:val="0"/>
          <w:sz w:val="28"/>
          <w:szCs w:val="28"/>
        </w:rPr>
        <w:t>сличительную ведомость, в которой отражаю</w:t>
      </w:r>
      <w:r w:rsidRPr="000961D3">
        <w:rPr>
          <w:b w:val="0"/>
          <w:sz w:val="28"/>
          <w:szCs w:val="28"/>
        </w:rPr>
        <w:t>т</w:t>
      </w:r>
      <w:r w:rsidRPr="000961D3">
        <w:rPr>
          <w:b w:val="0"/>
          <w:sz w:val="28"/>
          <w:szCs w:val="28"/>
        </w:rPr>
        <w:t xml:space="preserve">ся </w:t>
      </w:r>
      <w:r w:rsidRPr="000961D3">
        <w:rPr>
          <w:b w:val="0"/>
          <w:bCs/>
          <w:sz w:val="28"/>
          <w:szCs w:val="28"/>
        </w:rPr>
        <w:t xml:space="preserve">недостачи и </w:t>
      </w:r>
      <w:r w:rsidRPr="000961D3">
        <w:rPr>
          <w:b w:val="0"/>
          <w:sz w:val="28"/>
          <w:szCs w:val="28"/>
        </w:rPr>
        <w:t xml:space="preserve">излишки. На ценности, не принадлежащие </w:t>
      </w:r>
      <w:r w:rsidRPr="000961D3">
        <w:rPr>
          <w:b w:val="0"/>
          <w:bCs/>
          <w:sz w:val="28"/>
          <w:szCs w:val="28"/>
        </w:rPr>
        <w:t xml:space="preserve">организации, </w:t>
      </w:r>
      <w:r w:rsidRPr="000961D3">
        <w:rPr>
          <w:b w:val="0"/>
          <w:sz w:val="28"/>
          <w:szCs w:val="28"/>
        </w:rPr>
        <w:t>но чи</w:t>
      </w:r>
      <w:r w:rsidRPr="000961D3">
        <w:rPr>
          <w:b w:val="0"/>
          <w:sz w:val="28"/>
          <w:szCs w:val="28"/>
        </w:rPr>
        <w:t>с</w:t>
      </w:r>
      <w:r w:rsidRPr="000961D3">
        <w:rPr>
          <w:b w:val="0"/>
          <w:sz w:val="28"/>
          <w:szCs w:val="28"/>
        </w:rPr>
        <w:t>лящиеся в бухгалтерском учете (нахо</w:t>
      </w:r>
      <w:r w:rsidRPr="000961D3">
        <w:rPr>
          <w:b w:val="0"/>
          <w:sz w:val="28"/>
          <w:szCs w:val="28"/>
        </w:rPr>
        <w:softHyphen/>
      </w:r>
      <w:r w:rsidRPr="000961D3">
        <w:rPr>
          <w:b w:val="0"/>
          <w:bCs/>
          <w:sz w:val="28"/>
          <w:szCs w:val="28"/>
        </w:rPr>
        <w:t xml:space="preserve">дящиеся на </w:t>
      </w:r>
      <w:r w:rsidRPr="000961D3">
        <w:rPr>
          <w:b w:val="0"/>
          <w:sz w:val="28"/>
          <w:szCs w:val="28"/>
        </w:rPr>
        <w:t>ответственном хранении, арендованные, полу</w:t>
      </w:r>
      <w:r w:rsidRPr="000961D3">
        <w:rPr>
          <w:b w:val="0"/>
          <w:sz w:val="28"/>
          <w:szCs w:val="28"/>
        </w:rPr>
        <w:softHyphen/>
      </w:r>
      <w:r w:rsidRPr="000961D3">
        <w:rPr>
          <w:b w:val="0"/>
          <w:bCs/>
          <w:sz w:val="28"/>
          <w:szCs w:val="28"/>
        </w:rPr>
        <w:t xml:space="preserve">ченные для </w:t>
      </w:r>
      <w:r w:rsidRPr="000961D3">
        <w:rPr>
          <w:b w:val="0"/>
          <w:sz w:val="28"/>
          <w:szCs w:val="28"/>
        </w:rPr>
        <w:t xml:space="preserve">переработки), составляются отдельные </w:t>
      </w:r>
      <w:r w:rsidRPr="000961D3">
        <w:rPr>
          <w:b w:val="0"/>
          <w:bCs/>
          <w:sz w:val="28"/>
          <w:szCs w:val="28"/>
        </w:rPr>
        <w:t>сличи</w:t>
      </w:r>
      <w:r w:rsidRPr="000961D3">
        <w:rPr>
          <w:b w:val="0"/>
          <w:bCs/>
          <w:sz w:val="28"/>
          <w:szCs w:val="28"/>
        </w:rPr>
        <w:softHyphen/>
        <w:t>тельные ведомости.</w:t>
      </w:r>
    </w:p>
    <w:p w:rsidR="000961D3" w:rsidRPr="000961D3" w:rsidRDefault="000961D3" w:rsidP="00BA6BEE">
      <w:pPr>
        <w:spacing w:line="360" w:lineRule="auto"/>
        <w:ind w:firstLine="708"/>
        <w:jc w:val="both"/>
        <w:rPr>
          <w:b w:val="0"/>
          <w:sz w:val="28"/>
          <w:szCs w:val="28"/>
        </w:rPr>
      </w:pPr>
      <w:r w:rsidRPr="000961D3">
        <w:rPr>
          <w:b w:val="0"/>
          <w:sz w:val="28"/>
          <w:szCs w:val="28"/>
        </w:rPr>
        <w:t xml:space="preserve">Порядок отражения на счетах бухгалтерского учета в ООО «Русь Агро»  </w:t>
      </w:r>
      <w:r w:rsidRPr="000961D3">
        <w:rPr>
          <w:b w:val="0"/>
          <w:bCs/>
          <w:sz w:val="28"/>
          <w:szCs w:val="28"/>
        </w:rPr>
        <w:t xml:space="preserve">выявленных </w:t>
      </w:r>
      <w:r w:rsidRPr="000961D3">
        <w:rPr>
          <w:b w:val="0"/>
          <w:sz w:val="28"/>
          <w:szCs w:val="28"/>
        </w:rPr>
        <w:t>при инвентаризации расхождений между фак</w:t>
      </w:r>
      <w:r w:rsidRPr="000961D3">
        <w:rPr>
          <w:b w:val="0"/>
          <w:sz w:val="28"/>
          <w:szCs w:val="28"/>
        </w:rPr>
        <w:softHyphen/>
        <w:t>тическим наличием имущества и данными бухгалтерского учета следующий:</w:t>
      </w:r>
    </w:p>
    <w:p w:rsidR="000961D3" w:rsidRPr="000961D3" w:rsidRDefault="000961D3" w:rsidP="00BA6BEE">
      <w:pPr>
        <w:spacing w:line="360" w:lineRule="auto"/>
        <w:ind w:firstLine="708"/>
        <w:jc w:val="both"/>
        <w:rPr>
          <w:b w:val="0"/>
          <w:sz w:val="28"/>
          <w:szCs w:val="28"/>
        </w:rPr>
      </w:pPr>
      <w:r w:rsidRPr="000961D3">
        <w:rPr>
          <w:b w:val="0"/>
          <w:sz w:val="28"/>
          <w:szCs w:val="28"/>
        </w:rPr>
        <w:t>- излишек имущества приходуется по рыночной сто</w:t>
      </w:r>
      <w:r w:rsidRPr="000961D3">
        <w:rPr>
          <w:b w:val="0"/>
          <w:sz w:val="28"/>
          <w:szCs w:val="28"/>
        </w:rPr>
        <w:softHyphen/>
        <w:t>имости на дату пр</w:t>
      </w:r>
      <w:r w:rsidRPr="000961D3">
        <w:rPr>
          <w:b w:val="0"/>
          <w:sz w:val="28"/>
          <w:szCs w:val="28"/>
        </w:rPr>
        <w:t>о</w:t>
      </w:r>
      <w:r w:rsidRPr="000961D3">
        <w:rPr>
          <w:b w:val="0"/>
          <w:sz w:val="28"/>
          <w:szCs w:val="28"/>
        </w:rPr>
        <w:t>ведения инвентаризации, и соответ</w:t>
      </w:r>
      <w:r w:rsidRPr="000961D3">
        <w:rPr>
          <w:b w:val="0"/>
          <w:sz w:val="28"/>
          <w:szCs w:val="28"/>
        </w:rPr>
        <w:softHyphen/>
        <w:t>ствующая сумма зачисляется на финансовые результаты;</w:t>
      </w:r>
    </w:p>
    <w:p w:rsidR="000961D3" w:rsidRPr="000961D3" w:rsidRDefault="000961D3" w:rsidP="00BA6BEE">
      <w:pPr>
        <w:spacing w:line="360" w:lineRule="auto"/>
        <w:ind w:firstLine="708"/>
        <w:jc w:val="both"/>
        <w:rPr>
          <w:b w:val="0"/>
          <w:sz w:val="28"/>
          <w:szCs w:val="28"/>
        </w:rPr>
      </w:pPr>
      <w:r w:rsidRPr="000961D3">
        <w:rPr>
          <w:b w:val="0"/>
          <w:sz w:val="28"/>
          <w:szCs w:val="28"/>
        </w:rPr>
        <w:t>- недостача имущества и его порча в пределах норм естественной убыли относятся на издержки производства или обращения (расходы), сверх норм — за счет виновных лиц. Если виновные лица не установлены или суд отказал во взыскании убытков с них, то убытки от недостачи иму</w:t>
      </w:r>
      <w:r w:rsidRPr="000961D3">
        <w:rPr>
          <w:b w:val="0"/>
          <w:sz w:val="28"/>
          <w:szCs w:val="28"/>
        </w:rPr>
        <w:softHyphen/>
        <w:t>щества и его порчи сп</w:t>
      </w:r>
      <w:r w:rsidRPr="000961D3">
        <w:rPr>
          <w:b w:val="0"/>
          <w:sz w:val="28"/>
          <w:szCs w:val="28"/>
        </w:rPr>
        <w:t>и</w:t>
      </w:r>
      <w:r w:rsidRPr="000961D3">
        <w:rPr>
          <w:b w:val="0"/>
          <w:sz w:val="28"/>
          <w:szCs w:val="28"/>
        </w:rPr>
        <w:t>сываются на финансовые резуль</w:t>
      </w:r>
      <w:r w:rsidRPr="000961D3">
        <w:rPr>
          <w:b w:val="0"/>
          <w:sz w:val="28"/>
          <w:szCs w:val="28"/>
        </w:rPr>
        <w:softHyphen/>
        <w:t>таты.</w:t>
      </w:r>
    </w:p>
    <w:p w:rsidR="000961D3" w:rsidRPr="000961D3" w:rsidRDefault="000961D3" w:rsidP="00BA6BEE">
      <w:pPr>
        <w:spacing w:line="360" w:lineRule="auto"/>
        <w:ind w:firstLine="708"/>
        <w:jc w:val="both"/>
        <w:rPr>
          <w:b w:val="0"/>
          <w:sz w:val="28"/>
          <w:szCs w:val="28"/>
        </w:rPr>
      </w:pPr>
      <w:r w:rsidRPr="000961D3">
        <w:rPr>
          <w:b w:val="0"/>
          <w:bCs/>
          <w:sz w:val="28"/>
          <w:szCs w:val="28"/>
        </w:rPr>
        <w:t>Для</w:t>
      </w:r>
      <w:r w:rsidRPr="000961D3">
        <w:rPr>
          <w:bCs/>
          <w:sz w:val="28"/>
          <w:szCs w:val="28"/>
        </w:rPr>
        <w:t xml:space="preserve"> </w:t>
      </w:r>
      <w:r w:rsidRPr="000961D3">
        <w:rPr>
          <w:b w:val="0"/>
          <w:sz w:val="28"/>
          <w:szCs w:val="28"/>
        </w:rPr>
        <w:t>отражения недостач Планом счетов ООО «Русь Агро» предусмотрен счет 94 «Недостачи и потери от порчи ценностей». Выявленные  в ходе инве</w:t>
      </w:r>
      <w:r w:rsidRPr="000961D3">
        <w:rPr>
          <w:b w:val="0"/>
          <w:sz w:val="28"/>
          <w:szCs w:val="28"/>
        </w:rPr>
        <w:t>н</w:t>
      </w:r>
      <w:r w:rsidRPr="000961D3">
        <w:rPr>
          <w:b w:val="0"/>
          <w:sz w:val="28"/>
          <w:szCs w:val="28"/>
        </w:rPr>
        <w:t>таризации недостачи основных средств списываются на счет 91 «Прочие дох</w:t>
      </w:r>
      <w:r w:rsidRPr="000961D3">
        <w:rPr>
          <w:b w:val="0"/>
          <w:sz w:val="28"/>
          <w:szCs w:val="28"/>
        </w:rPr>
        <w:t>о</w:t>
      </w:r>
      <w:r w:rsidRPr="000961D3">
        <w:rPr>
          <w:b w:val="0"/>
          <w:sz w:val="28"/>
          <w:szCs w:val="28"/>
        </w:rPr>
        <w:t>ды и расходы» субсчет «Прочие расходы».</w:t>
      </w:r>
    </w:p>
    <w:p w:rsidR="000961D3" w:rsidRPr="000961D3" w:rsidRDefault="000961D3" w:rsidP="000961D3">
      <w:pPr>
        <w:spacing w:line="360" w:lineRule="auto"/>
        <w:jc w:val="both"/>
        <w:rPr>
          <w:b w:val="0"/>
          <w:sz w:val="28"/>
          <w:szCs w:val="28"/>
        </w:rPr>
      </w:pPr>
      <w:r w:rsidRPr="000961D3">
        <w:rPr>
          <w:b w:val="0"/>
          <w:sz w:val="28"/>
          <w:szCs w:val="28"/>
        </w:rPr>
        <w:t>Схема бухгалтерских проводок по результатам инвентаризации в ООО «Русь Агро» представлена в таблице 3.6.</w:t>
      </w:r>
    </w:p>
    <w:p w:rsidR="000961D3" w:rsidRPr="000961D3" w:rsidRDefault="000961D3" w:rsidP="00BA6BEE">
      <w:pPr>
        <w:spacing w:before="240" w:line="360" w:lineRule="auto"/>
        <w:jc w:val="both"/>
        <w:rPr>
          <w:rFonts w:eastAsiaTheme="minorHAnsi"/>
          <w:sz w:val="28"/>
          <w:szCs w:val="28"/>
          <w:lang w:eastAsia="en-US"/>
        </w:rPr>
      </w:pPr>
      <w:r w:rsidRPr="000961D3">
        <w:rPr>
          <w:rFonts w:eastAsiaTheme="minorHAnsi"/>
          <w:bCs/>
          <w:sz w:val="28"/>
          <w:szCs w:val="28"/>
          <w:lang w:eastAsia="en-US"/>
        </w:rPr>
        <w:t xml:space="preserve">Таблица 3.6  </w:t>
      </w:r>
      <w:r w:rsidRPr="000961D3">
        <w:rPr>
          <w:rFonts w:eastAsiaTheme="minorHAnsi"/>
          <w:sz w:val="28"/>
          <w:szCs w:val="28"/>
          <w:lang w:eastAsia="en-US"/>
        </w:rPr>
        <w:t xml:space="preserve">– </w:t>
      </w:r>
      <w:r w:rsidRPr="000961D3">
        <w:rPr>
          <w:rFonts w:eastAsiaTheme="minorHAnsi"/>
          <w:bCs/>
          <w:sz w:val="28"/>
          <w:szCs w:val="28"/>
          <w:lang w:eastAsia="en-US"/>
        </w:rPr>
        <w:t>Корреспонденция счетов по учету результатов инвентариз</w:t>
      </w:r>
      <w:r w:rsidRPr="000961D3">
        <w:rPr>
          <w:rFonts w:eastAsiaTheme="minorHAnsi"/>
          <w:bCs/>
          <w:sz w:val="28"/>
          <w:szCs w:val="28"/>
          <w:lang w:eastAsia="en-US"/>
        </w:rPr>
        <w:t>а</w:t>
      </w:r>
      <w:r w:rsidRPr="000961D3">
        <w:rPr>
          <w:rFonts w:eastAsiaTheme="minorHAnsi"/>
          <w:bCs/>
          <w:sz w:val="28"/>
          <w:szCs w:val="28"/>
          <w:lang w:eastAsia="en-US"/>
        </w:rPr>
        <w:t>ции в ООО «Русь Агро»</w:t>
      </w:r>
    </w:p>
    <w:tbl>
      <w:tblPr>
        <w:tblStyle w:val="6"/>
        <w:tblW w:w="4946" w:type="pct"/>
        <w:tblLook w:val="04A0" w:firstRow="1" w:lastRow="0" w:firstColumn="1" w:lastColumn="0" w:noHBand="0" w:noVBand="1"/>
      </w:tblPr>
      <w:tblGrid>
        <w:gridCol w:w="3934"/>
        <w:gridCol w:w="992"/>
        <w:gridCol w:w="1022"/>
        <w:gridCol w:w="1022"/>
        <w:gridCol w:w="2778"/>
      </w:tblGrid>
      <w:tr w:rsidR="000961D3" w:rsidRPr="000961D3" w:rsidTr="000961D3">
        <w:trPr>
          <w:trHeight w:val="404"/>
        </w:trPr>
        <w:tc>
          <w:tcPr>
            <w:tcW w:w="2018" w:type="pct"/>
            <w:hideMark/>
          </w:tcPr>
          <w:p w:rsidR="000961D3" w:rsidRPr="000961D3" w:rsidRDefault="000961D3" w:rsidP="000961D3">
            <w:pPr>
              <w:jc w:val="center"/>
              <w:rPr>
                <w:rFonts w:eastAsiaTheme="minorHAnsi"/>
                <w:lang w:eastAsia="en-US"/>
              </w:rPr>
            </w:pPr>
            <w:r w:rsidRPr="000961D3">
              <w:rPr>
                <w:rFonts w:eastAsiaTheme="minorHAnsi"/>
                <w:lang w:eastAsia="en-US"/>
              </w:rPr>
              <w:t>Содержание операции</w:t>
            </w:r>
          </w:p>
        </w:tc>
        <w:tc>
          <w:tcPr>
            <w:tcW w:w="509" w:type="pct"/>
            <w:hideMark/>
          </w:tcPr>
          <w:p w:rsidR="000961D3" w:rsidRPr="000961D3" w:rsidRDefault="000961D3" w:rsidP="000961D3">
            <w:pPr>
              <w:jc w:val="center"/>
              <w:rPr>
                <w:rFonts w:eastAsiaTheme="minorHAnsi"/>
                <w:lang w:eastAsia="en-US"/>
              </w:rPr>
            </w:pPr>
            <w:r w:rsidRPr="000961D3">
              <w:rPr>
                <w:rFonts w:eastAsiaTheme="minorHAnsi"/>
                <w:lang w:eastAsia="en-US"/>
              </w:rPr>
              <w:t>Дебет</w:t>
            </w:r>
          </w:p>
        </w:tc>
        <w:tc>
          <w:tcPr>
            <w:tcW w:w="524" w:type="pct"/>
            <w:hideMark/>
          </w:tcPr>
          <w:p w:rsidR="000961D3" w:rsidRPr="000961D3" w:rsidRDefault="000961D3" w:rsidP="000961D3">
            <w:pPr>
              <w:jc w:val="center"/>
              <w:rPr>
                <w:rFonts w:eastAsiaTheme="minorHAnsi"/>
                <w:lang w:eastAsia="en-US"/>
              </w:rPr>
            </w:pPr>
            <w:r w:rsidRPr="000961D3">
              <w:rPr>
                <w:rFonts w:eastAsiaTheme="minorHAnsi"/>
                <w:lang w:eastAsia="en-US"/>
              </w:rPr>
              <w:t>Кредит</w:t>
            </w:r>
          </w:p>
        </w:tc>
        <w:tc>
          <w:tcPr>
            <w:tcW w:w="524" w:type="pct"/>
          </w:tcPr>
          <w:p w:rsidR="000961D3" w:rsidRPr="000961D3" w:rsidRDefault="000961D3" w:rsidP="000961D3">
            <w:pPr>
              <w:jc w:val="center"/>
              <w:rPr>
                <w:rFonts w:eastAsiaTheme="minorHAnsi"/>
                <w:lang w:eastAsia="en-US"/>
              </w:rPr>
            </w:pPr>
            <w:r w:rsidRPr="000961D3">
              <w:rPr>
                <w:rFonts w:eastAsiaTheme="minorHAnsi"/>
                <w:lang w:eastAsia="en-US"/>
              </w:rPr>
              <w:t>Сумма, руб.</w:t>
            </w:r>
          </w:p>
        </w:tc>
        <w:tc>
          <w:tcPr>
            <w:tcW w:w="1425" w:type="pct"/>
          </w:tcPr>
          <w:p w:rsidR="000961D3" w:rsidRPr="000961D3" w:rsidRDefault="000961D3" w:rsidP="000961D3">
            <w:pPr>
              <w:jc w:val="center"/>
              <w:rPr>
                <w:rFonts w:eastAsiaTheme="minorHAnsi"/>
                <w:lang w:eastAsia="en-US"/>
              </w:rPr>
            </w:pPr>
            <w:r w:rsidRPr="000961D3">
              <w:rPr>
                <w:rFonts w:eastAsiaTheme="minorHAnsi"/>
                <w:lang w:eastAsia="en-US"/>
              </w:rPr>
              <w:t>Документ-основание</w:t>
            </w:r>
          </w:p>
        </w:tc>
      </w:tr>
      <w:tr w:rsidR="000961D3" w:rsidRPr="000961D3" w:rsidTr="000961D3">
        <w:trPr>
          <w:trHeight w:val="828"/>
        </w:trPr>
        <w:tc>
          <w:tcPr>
            <w:tcW w:w="2018" w:type="pct"/>
            <w:hideMark/>
          </w:tcPr>
          <w:p w:rsidR="000961D3" w:rsidRPr="00BA6BEE" w:rsidRDefault="000961D3" w:rsidP="000961D3">
            <w:pPr>
              <w:rPr>
                <w:rFonts w:eastAsiaTheme="minorHAnsi"/>
                <w:b w:val="0"/>
                <w:lang w:eastAsia="en-US"/>
              </w:rPr>
            </w:pPr>
            <w:r w:rsidRPr="00BA6BEE">
              <w:rPr>
                <w:rFonts w:eastAsiaTheme="minorHAnsi"/>
                <w:b w:val="0"/>
                <w:bCs/>
                <w:lang w:eastAsia="en-US"/>
              </w:rPr>
              <w:t>1. Учтены выявленные излишки основных средств</w:t>
            </w:r>
          </w:p>
        </w:tc>
        <w:tc>
          <w:tcPr>
            <w:tcW w:w="509" w:type="pct"/>
            <w:hideMark/>
          </w:tcPr>
          <w:p w:rsidR="000961D3" w:rsidRPr="00BA6BEE" w:rsidRDefault="000961D3" w:rsidP="000961D3">
            <w:pPr>
              <w:jc w:val="center"/>
              <w:rPr>
                <w:rFonts w:eastAsiaTheme="minorHAnsi"/>
                <w:b w:val="0"/>
                <w:lang w:eastAsia="en-US"/>
              </w:rPr>
            </w:pPr>
            <w:r w:rsidRPr="00BA6BEE">
              <w:rPr>
                <w:rFonts w:eastAsiaTheme="minorHAnsi"/>
                <w:b w:val="0"/>
                <w:lang w:eastAsia="en-US"/>
              </w:rPr>
              <w:t>01.01</w:t>
            </w:r>
          </w:p>
        </w:tc>
        <w:tc>
          <w:tcPr>
            <w:tcW w:w="524" w:type="pct"/>
            <w:hideMark/>
          </w:tcPr>
          <w:p w:rsidR="000961D3" w:rsidRPr="00BA6BEE" w:rsidRDefault="000961D3" w:rsidP="000961D3">
            <w:pPr>
              <w:jc w:val="center"/>
              <w:rPr>
                <w:rFonts w:eastAsiaTheme="minorHAnsi"/>
                <w:b w:val="0"/>
                <w:lang w:eastAsia="en-US"/>
              </w:rPr>
            </w:pPr>
            <w:r w:rsidRPr="00BA6BEE">
              <w:rPr>
                <w:rFonts w:eastAsiaTheme="minorHAnsi"/>
                <w:b w:val="0"/>
                <w:lang w:eastAsia="en-US"/>
              </w:rPr>
              <w:t>91-1</w:t>
            </w:r>
          </w:p>
        </w:tc>
        <w:tc>
          <w:tcPr>
            <w:tcW w:w="524" w:type="pct"/>
          </w:tcPr>
          <w:p w:rsidR="000961D3" w:rsidRPr="00BA6BEE" w:rsidRDefault="000961D3" w:rsidP="000961D3">
            <w:pPr>
              <w:jc w:val="center"/>
              <w:rPr>
                <w:rFonts w:eastAsiaTheme="minorHAnsi"/>
                <w:b w:val="0"/>
                <w:lang w:eastAsia="en-US"/>
              </w:rPr>
            </w:pPr>
            <w:r w:rsidRPr="00BA6BEE">
              <w:rPr>
                <w:rFonts w:eastAsiaTheme="minorHAnsi"/>
                <w:b w:val="0"/>
                <w:lang w:eastAsia="en-US"/>
              </w:rPr>
              <w:t>53 000</w:t>
            </w:r>
          </w:p>
        </w:tc>
        <w:tc>
          <w:tcPr>
            <w:tcW w:w="1425" w:type="pct"/>
          </w:tcPr>
          <w:p w:rsidR="000961D3" w:rsidRPr="00BA6BEE" w:rsidRDefault="000961D3" w:rsidP="000961D3">
            <w:pPr>
              <w:rPr>
                <w:rFonts w:eastAsiaTheme="minorHAnsi"/>
                <w:b w:val="0"/>
                <w:lang w:eastAsia="en-US"/>
              </w:rPr>
            </w:pPr>
            <w:r w:rsidRPr="00BA6BEE">
              <w:rPr>
                <w:rFonts w:eastAsia="Calibri"/>
                <w:b w:val="0"/>
                <w:lang w:eastAsia="en-US"/>
              </w:rPr>
              <w:t>Сличительная ведомость результатов инвентар</w:t>
            </w:r>
            <w:r w:rsidRPr="00BA6BEE">
              <w:rPr>
                <w:rFonts w:eastAsia="Calibri"/>
                <w:b w:val="0"/>
                <w:lang w:eastAsia="en-US"/>
              </w:rPr>
              <w:t>и</w:t>
            </w:r>
            <w:r w:rsidRPr="00BA6BEE">
              <w:rPr>
                <w:rFonts w:eastAsia="Calibri"/>
                <w:b w:val="0"/>
                <w:lang w:eastAsia="en-US"/>
              </w:rPr>
              <w:t>зации основных средств</w:t>
            </w:r>
          </w:p>
        </w:tc>
      </w:tr>
      <w:tr w:rsidR="000961D3" w:rsidRPr="000961D3" w:rsidTr="000961D3">
        <w:trPr>
          <w:trHeight w:val="275"/>
        </w:trPr>
        <w:tc>
          <w:tcPr>
            <w:tcW w:w="5000" w:type="pct"/>
            <w:gridSpan w:val="5"/>
            <w:hideMark/>
          </w:tcPr>
          <w:p w:rsidR="000961D3" w:rsidRPr="00BA6BEE" w:rsidRDefault="000961D3" w:rsidP="000961D3">
            <w:pPr>
              <w:rPr>
                <w:rFonts w:eastAsiaTheme="minorHAnsi"/>
                <w:b w:val="0"/>
                <w:bCs/>
                <w:lang w:eastAsia="en-US"/>
              </w:rPr>
            </w:pPr>
            <w:r w:rsidRPr="00BA6BEE">
              <w:rPr>
                <w:rFonts w:eastAsiaTheme="minorHAnsi"/>
                <w:b w:val="0"/>
                <w:bCs/>
                <w:lang w:eastAsia="en-US"/>
              </w:rPr>
              <w:t>2. Учет недостачи основных средств</w:t>
            </w:r>
          </w:p>
        </w:tc>
      </w:tr>
      <w:tr w:rsidR="000961D3" w:rsidRPr="000961D3" w:rsidTr="000961D3">
        <w:tc>
          <w:tcPr>
            <w:tcW w:w="2018" w:type="pct"/>
            <w:hideMark/>
          </w:tcPr>
          <w:p w:rsidR="000961D3" w:rsidRPr="00BA6BEE" w:rsidRDefault="000961D3" w:rsidP="000961D3">
            <w:pPr>
              <w:rPr>
                <w:rFonts w:eastAsiaTheme="minorHAnsi"/>
                <w:b w:val="0"/>
                <w:lang w:eastAsia="en-US"/>
              </w:rPr>
            </w:pPr>
            <w:r w:rsidRPr="00BA6BEE">
              <w:rPr>
                <w:rFonts w:eastAsiaTheme="minorHAnsi"/>
                <w:b w:val="0"/>
                <w:lang w:eastAsia="en-US"/>
              </w:rPr>
              <w:t>2.1. Списание первоначальной ст</w:t>
            </w:r>
            <w:r w:rsidRPr="00BA6BEE">
              <w:rPr>
                <w:rFonts w:eastAsiaTheme="minorHAnsi"/>
                <w:b w:val="0"/>
                <w:lang w:eastAsia="en-US"/>
              </w:rPr>
              <w:t>о</w:t>
            </w:r>
            <w:r w:rsidRPr="00BA6BEE">
              <w:rPr>
                <w:rFonts w:eastAsiaTheme="minorHAnsi"/>
                <w:b w:val="0"/>
                <w:lang w:eastAsia="en-US"/>
              </w:rPr>
              <w:t>имости</w:t>
            </w:r>
          </w:p>
        </w:tc>
        <w:tc>
          <w:tcPr>
            <w:tcW w:w="509" w:type="pct"/>
            <w:hideMark/>
          </w:tcPr>
          <w:p w:rsidR="000961D3" w:rsidRPr="00BA6BEE" w:rsidRDefault="000961D3" w:rsidP="000961D3">
            <w:pPr>
              <w:jc w:val="center"/>
              <w:rPr>
                <w:rFonts w:eastAsiaTheme="minorHAnsi"/>
                <w:b w:val="0"/>
                <w:lang w:eastAsia="en-US"/>
              </w:rPr>
            </w:pPr>
            <w:r w:rsidRPr="00BA6BEE">
              <w:rPr>
                <w:rFonts w:eastAsiaTheme="minorHAnsi"/>
                <w:b w:val="0"/>
                <w:lang w:eastAsia="en-US"/>
              </w:rPr>
              <w:t>01.09</w:t>
            </w:r>
          </w:p>
        </w:tc>
        <w:tc>
          <w:tcPr>
            <w:tcW w:w="524" w:type="pct"/>
            <w:hideMark/>
          </w:tcPr>
          <w:p w:rsidR="000961D3" w:rsidRPr="00BA6BEE" w:rsidRDefault="000961D3" w:rsidP="000961D3">
            <w:pPr>
              <w:jc w:val="center"/>
              <w:rPr>
                <w:rFonts w:eastAsiaTheme="minorHAnsi"/>
                <w:b w:val="0"/>
                <w:lang w:eastAsia="en-US"/>
              </w:rPr>
            </w:pPr>
            <w:r w:rsidRPr="00BA6BEE">
              <w:rPr>
                <w:rFonts w:eastAsiaTheme="minorHAnsi"/>
                <w:b w:val="0"/>
                <w:lang w:eastAsia="en-US"/>
              </w:rPr>
              <w:t>01.01</w:t>
            </w:r>
          </w:p>
        </w:tc>
        <w:tc>
          <w:tcPr>
            <w:tcW w:w="524" w:type="pct"/>
          </w:tcPr>
          <w:p w:rsidR="000961D3" w:rsidRPr="00BA6BEE" w:rsidRDefault="000961D3" w:rsidP="000961D3">
            <w:pPr>
              <w:jc w:val="center"/>
              <w:rPr>
                <w:rFonts w:eastAsiaTheme="minorHAnsi"/>
                <w:b w:val="0"/>
                <w:lang w:eastAsia="en-US"/>
              </w:rPr>
            </w:pPr>
            <w:r w:rsidRPr="00BA6BEE">
              <w:rPr>
                <w:rFonts w:eastAsiaTheme="minorHAnsi"/>
                <w:b w:val="0"/>
                <w:lang w:eastAsia="en-US"/>
              </w:rPr>
              <w:t>50 000</w:t>
            </w:r>
          </w:p>
        </w:tc>
        <w:tc>
          <w:tcPr>
            <w:tcW w:w="1425" w:type="pct"/>
          </w:tcPr>
          <w:p w:rsidR="000961D3" w:rsidRPr="00BA6BEE" w:rsidRDefault="000961D3" w:rsidP="000961D3">
            <w:pPr>
              <w:rPr>
                <w:rFonts w:eastAsiaTheme="minorHAnsi"/>
                <w:b w:val="0"/>
                <w:lang w:eastAsia="en-US"/>
              </w:rPr>
            </w:pPr>
            <w:r w:rsidRPr="00BA6BEE">
              <w:rPr>
                <w:rFonts w:eastAsia="Calibri"/>
                <w:b w:val="0"/>
                <w:lang w:eastAsia="en-US"/>
              </w:rPr>
              <w:t>Сличительная ведомость результатов инвентар</w:t>
            </w:r>
            <w:r w:rsidRPr="00BA6BEE">
              <w:rPr>
                <w:rFonts w:eastAsia="Calibri"/>
                <w:b w:val="0"/>
                <w:lang w:eastAsia="en-US"/>
              </w:rPr>
              <w:t>и</w:t>
            </w:r>
            <w:r w:rsidRPr="00BA6BEE">
              <w:rPr>
                <w:rFonts w:eastAsia="Calibri"/>
                <w:b w:val="0"/>
                <w:lang w:eastAsia="en-US"/>
              </w:rPr>
              <w:t>зации основных средств, бухгалтерская справка-расчет</w:t>
            </w:r>
          </w:p>
        </w:tc>
      </w:tr>
      <w:tr w:rsidR="000961D3" w:rsidRPr="000961D3" w:rsidTr="000961D3">
        <w:tc>
          <w:tcPr>
            <w:tcW w:w="2018" w:type="pct"/>
            <w:hideMark/>
          </w:tcPr>
          <w:p w:rsidR="000961D3" w:rsidRPr="00BA6BEE" w:rsidRDefault="000961D3" w:rsidP="000961D3">
            <w:pPr>
              <w:rPr>
                <w:rFonts w:eastAsiaTheme="minorHAnsi"/>
                <w:b w:val="0"/>
                <w:lang w:eastAsia="en-US"/>
              </w:rPr>
            </w:pPr>
            <w:r w:rsidRPr="00BA6BEE">
              <w:rPr>
                <w:rFonts w:eastAsiaTheme="minorHAnsi"/>
                <w:b w:val="0"/>
                <w:lang w:eastAsia="en-US"/>
              </w:rPr>
              <w:t>2.2. Списание амортизации по о</w:t>
            </w:r>
            <w:r w:rsidRPr="00BA6BEE">
              <w:rPr>
                <w:rFonts w:eastAsiaTheme="minorHAnsi"/>
                <w:b w:val="0"/>
                <w:lang w:eastAsia="en-US"/>
              </w:rPr>
              <w:t>с</w:t>
            </w:r>
            <w:r w:rsidRPr="00BA6BEE">
              <w:rPr>
                <w:rFonts w:eastAsiaTheme="minorHAnsi"/>
                <w:b w:val="0"/>
                <w:lang w:eastAsia="en-US"/>
              </w:rPr>
              <w:t>новному средству</w:t>
            </w:r>
          </w:p>
        </w:tc>
        <w:tc>
          <w:tcPr>
            <w:tcW w:w="509" w:type="pct"/>
            <w:hideMark/>
          </w:tcPr>
          <w:p w:rsidR="000961D3" w:rsidRPr="00BA6BEE" w:rsidRDefault="000961D3" w:rsidP="000961D3">
            <w:pPr>
              <w:jc w:val="center"/>
              <w:rPr>
                <w:rFonts w:eastAsiaTheme="minorHAnsi"/>
                <w:b w:val="0"/>
                <w:lang w:eastAsia="en-US"/>
              </w:rPr>
            </w:pPr>
            <w:r w:rsidRPr="00BA6BEE">
              <w:rPr>
                <w:rFonts w:eastAsiaTheme="minorHAnsi"/>
                <w:b w:val="0"/>
                <w:lang w:eastAsia="en-US"/>
              </w:rPr>
              <w:t>02</w:t>
            </w:r>
          </w:p>
        </w:tc>
        <w:tc>
          <w:tcPr>
            <w:tcW w:w="524" w:type="pct"/>
            <w:hideMark/>
          </w:tcPr>
          <w:p w:rsidR="000961D3" w:rsidRPr="00BA6BEE" w:rsidRDefault="000961D3" w:rsidP="000961D3">
            <w:pPr>
              <w:jc w:val="center"/>
              <w:rPr>
                <w:rFonts w:eastAsiaTheme="minorHAnsi"/>
                <w:b w:val="0"/>
                <w:lang w:eastAsia="en-US"/>
              </w:rPr>
            </w:pPr>
            <w:r w:rsidRPr="00BA6BEE">
              <w:rPr>
                <w:rFonts w:eastAsiaTheme="minorHAnsi"/>
                <w:b w:val="0"/>
                <w:lang w:eastAsia="en-US"/>
              </w:rPr>
              <w:t>01.09</w:t>
            </w:r>
          </w:p>
        </w:tc>
        <w:tc>
          <w:tcPr>
            <w:tcW w:w="524" w:type="pct"/>
          </w:tcPr>
          <w:p w:rsidR="000961D3" w:rsidRPr="00BA6BEE" w:rsidRDefault="000961D3" w:rsidP="000961D3">
            <w:pPr>
              <w:jc w:val="center"/>
              <w:rPr>
                <w:rFonts w:eastAsiaTheme="minorHAnsi"/>
                <w:b w:val="0"/>
                <w:lang w:eastAsia="en-US"/>
              </w:rPr>
            </w:pPr>
            <w:r w:rsidRPr="00BA6BEE">
              <w:rPr>
                <w:rFonts w:eastAsiaTheme="minorHAnsi"/>
                <w:b w:val="0"/>
                <w:lang w:eastAsia="en-US"/>
              </w:rPr>
              <w:t>32 000</w:t>
            </w:r>
          </w:p>
        </w:tc>
        <w:tc>
          <w:tcPr>
            <w:tcW w:w="1425" w:type="pct"/>
          </w:tcPr>
          <w:p w:rsidR="000961D3" w:rsidRPr="00BA6BEE" w:rsidRDefault="000961D3" w:rsidP="000961D3">
            <w:pPr>
              <w:rPr>
                <w:rFonts w:eastAsiaTheme="minorHAnsi"/>
                <w:b w:val="0"/>
                <w:lang w:eastAsia="en-US"/>
              </w:rPr>
            </w:pPr>
            <w:r w:rsidRPr="00BA6BEE">
              <w:rPr>
                <w:rFonts w:eastAsia="Calibri"/>
                <w:b w:val="0"/>
                <w:lang w:eastAsia="en-US"/>
              </w:rPr>
              <w:t>Бухгалтерская справка-расчет</w:t>
            </w:r>
          </w:p>
        </w:tc>
      </w:tr>
      <w:tr w:rsidR="000961D3" w:rsidRPr="000961D3" w:rsidTr="000961D3">
        <w:tc>
          <w:tcPr>
            <w:tcW w:w="2018" w:type="pct"/>
            <w:hideMark/>
          </w:tcPr>
          <w:p w:rsidR="000961D3" w:rsidRPr="00BA6BEE" w:rsidRDefault="000961D3" w:rsidP="000961D3">
            <w:pPr>
              <w:rPr>
                <w:rFonts w:eastAsiaTheme="minorHAnsi"/>
                <w:b w:val="0"/>
                <w:lang w:eastAsia="en-US"/>
              </w:rPr>
            </w:pPr>
            <w:r w:rsidRPr="00BA6BEE">
              <w:rPr>
                <w:rFonts w:eastAsiaTheme="minorHAnsi"/>
                <w:b w:val="0"/>
                <w:lang w:eastAsia="en-US"/>
              </w:rPr>
              <w:t>2.3. Учет недостачи по остаточной стоимости</w:t>
            </w:r>
          </w:p>
        </w:tc>
        <w:tc>
          <w:tcPr>
            <w:tcW w:w="509" w:type="pct"/>
            <w:hideMark/>
          </w:tcPr>
          <w:p w:rsidR="000961D3" w:rsidRPr="00BA6BEE" w:rsidRDefault="000961D3" w:rsidP="000961D3">
            <w:pPr>
              <w:jc w:val="center"/>
              <w:rPr>
                <w:rFonts w:eastAsiaTheme="minorHAnsi"/>
                <w:b w:val="0"/>
                <w:lang w:eastAsia="en-US"/>
              </w:rPr>
            </w:pPr>
            <w:r w:rsidRPr="00BA6BEE">
              <w:rPr>
                <w:rFonts w:eastAsiaTheme="minorHAnsi"/>
                <w:b w:val="0"/>
                <w:lang w:eastAsia="en-US"/>
              </w:rPr>
              <w:t>94</w:t>
            </w:r>
          </w:p>
        </w:tc>
        <w:tc>
          <w:tcPr>
            <w:tcW w:w="524" w:type="pct"/>
            <w:hideMark/>
          </w:tcPr>
          <w:p w:rsidR="000961D3" w:rsidRPr="00BA6BEE" w:rsidRDefault="000961D3" w:rsidP="000961D3">
            <w:pPr>
              <w:jc w:val="center"/>
              <w:rPr>
                <w:rFonts w:eastAsiaTheme="minorHAnsi"/>
                <w:b w:val="0"/>
                <w:lang w:eastAsia="en-US"/>
              </w:rPr>
            </w:pPr>
            <w:r w:rsidRPr="00BA6BEE">
              <w:rPr>
                <w:rFonts w:eastAsiaTheme="minorHAnsi"/>
                <w:b w:val="0"/>
                <w:lang w:eastAsia="en-US"/>
              </w:rPr>
              <w:t>01.09</w:t>
            </w:r>
          </w:p>
        </w:tc>
        <w:tc>
          <w:tcPr>
            <w:tcW w:w="524" w:type="pct"/>
          </w:tcPr>
          <w:p w:rsidR="000961D3" w:rsidRPr="00BA6BEE" w:rsidRDefault="000961D3" w:rsidP="000961D3">
            <w:pPr>
              <w:jc w:val="center"/>
              <w:rPr>
                <w:rFonts w:eastAsiaTheme="minorHAnsi"/>
                <w:b w:val="0"/>
                <w:lang w:eastAsia="en-US"/>
              </w:rPr>
            </w:pPr>
            <w:r w:rsidRPr="00BA6BEE">
              <w:rPr>
                <w:rFonts w:eastAsiaTheme="minorHAnsi"/>
                <w:b w:val="0"/>
                <w:lang w:eastAsia="en-US"/>
              </w:rPr>
              <w:t>18 000</w:t>
            </w:r>
          </w:p>
        </w:tc>
        <w:tc>
          <w:tcPr>
            <w:tcW w:w="1425" w:type="pct"/>
          </w:tcPr>
          <w:p w:rsidR="000961D3" w:rsidRPr="00BA6BEE" w:rsidRDefault="000961D3" w:rsidP="000961D3">
            <w:pPr>
              <w:rPr>
                <w:rFonts w:eastAsiaTheme="minorHAnsi"/>
                <w:b w:val="0"/>
                <w:lang w:eastAsia="en-US"/>
              </w:rPr>
            </w:pPr>
            <w:r w:rsidRPr="00BA6BEE">
              <w:rPr>
                <w:rFonts w:eastAsia="Calibri"/>
                <w:b w:val="0"/>
                <w:lang w:eastAsia="en-US"/>
              </w:rPr>
              <w:t>Сличительная ведомость результатов инвентар</w:t>
            </w:r>
            <w:r w:rsidRPr="00BA6BEE">
              <w:rPr>
                <w:rFonts w:eastAsia="Calibri"/>
                <w:b w:val="0"/>
                <w:lang w:eastAsia="en-US"/>
              </w:rPr>
              <w:t>и</w:t>
            </w:r>
            <w:r w:rsidRPr="00BA6BEE">
              <w:rPr>
                <w:rFonts w:eastAsia="Calibri"/>
                <w:b w:val="0"/>
                <w:lang w:eastAsia="en-US"/>
              </w:rPr>
              <w:t>зации основных средств</w:t>
            </w:r>
          </w:p>
        </w:tc>
      </w:tr>
      <w:tr w:rsidR="000961D3" w:rsidRPr="000961D3" w:rsidTr="000961D3">
        <w:trPr>
          <w:trHeight w:val="300"/>
        </w:trPr>
        <w:tc>
          <w:tcPr>
            <w:tcW w:w="5000" w:type="pct"/>
            <w:gridSpan w:val="5"/>
            <w:hideMark/>
          </w:tcPr>
          <w:p w:rsidR="000961D3" w:rsidRPr="00BA6BEE" w:rsidRDefault="000961D3" w:rsidP="000961D3">
            <w:pPr>
              <w:rPr>
                <w:rFonts w:eastAsiaTheme="minorHAnsi"/>
                <w:b w:val="0"/>
                <w:bCs/>
                <w:lang w:eastAsia="en-US"/>
              </w:rPr>
            </w:pPr>
            <w:r w:rsidRPr="00BA6BEE">
              <w:rPr>
                <w:rFonts w:eastAsiaTheme="minorHAnsi"/>
                <w:b w:val="0"/>
                <w:bCs/>
                <w:lang w:eastAsia="en-US"/>
              </w:rPr>
              <w:t>3. Списание недостачи за счет виновных лиц</w:t>
            </w:r>
          </w:p>
        </w:tc>
      </w:tr>
      <w:tr w:rsidR="000961D3" w:rsidRPr="000961D3" w:rsidTr="000961D3">
        <w:trPr>
          <w:trHeight w:val="300"/>
        </w:trPr>
        <w:tc>
          <w:tcPr>
            <w:tcW w:w="2018" w:type="pct"/>
          </w:tcPr>
          <w:p w:rsidR="000961D3" w:rsidRPr="00BA6BEE" w:rsidRDefault="000961D3" w:rsidP="000961D3">
            <w:pPr>
              <w:rPr>
                <w:rFonts w:eastAsiaTheme="minorHAnsi"/>
                <w:b w:val="0"/>
                <w:bCs/>
                <w:lang w:eastAsia="en-US"/>
              </w:rPr>
            </w:pPr>
            <w:r w:rsidRPr="00BA6BEE">
              <w:rPr>
                <w:rFonts w:eastAsiaTheme="minorHAnsi"/>
                <w:b w:val="0"/>
                <w:lang w:eastAsia="en-US"/>
              </w:rPr>
              <w:t>3.1. Остаточная стоимость</w:t>
            </w:r>
          </w:p>
        </w:tc>
        <w:tc>
          <w:tcPr>
            <w:tcW w:w="509" w:type="pct"/>
          </w:tcPr>
          <w:p w:rsidR="000961D3" w:rsidRPr="00BA6BEE" w:rsidRDefault="000961D3" w:rsidP="000961D3">
            <w:pPr>
              <w:jc w:val="center"/>
              <w:rPr>
                <w:rFonts w:eastAsiaTheme="minorHAnsi"/>
                <w:b w:val="0"/>
                <w:lang w:eastAsia="en-US"/>
              </w:rPr>
            </w:pPr>
            <w:r w:rsidRPr="00BA6BEE">
              <w:rPr>
                <w:rFonts w:eastAsiaTheme="minorHAnsi"/>
                <w:b w:val="0"/>
                <w:lang w:eastAsia="en-US"/>
              </w:rPr>
              <w:t>73-2</w:t>
            </w:r>
          </w:p>
        </w:tc>
        <w:tc>
          <w:tcPr>
            <w:tcW w:w="524" w:type="pct"/>
          </w:tcPr>
          <w:p w:rsidR="000961D3" w:rsidRPr="00BA6BEE" w:rsidRDefault="000961D3" w:rsidP="000961D3">
            <w:pPr>
              <w:jc w:val="center"/>
              <w:rPr>
                <w:rFonts w:eastAsiaTheme="minorHAnsi"/>
                <w:b w:val="0"/>
                <w:bCs/>
                <w:lang w:eastAsia="en-US"/>
              </w:rPr>
            </w:pPr>
            <w:r w:rsidRPr="00BA6BEE">
              <w:rPr>
                <w:rFonts w:eastAsiaTheme="minorHAnsi"/>
                <w:b w:val="0"/>
                <w:lang w:eastAsia="en-US"/>
              </w:rPr>
              <w:t>94</w:t>
            </w:r>
          </w:p>
        </w:tc>
        <w:tc>
          <w:tcPr>
            <w:tcW w:w="524" w:type="pct"/>
          </w:tcPr>
          <w:p w:rsidR="000961D3" w:rsidRPr="00BA6BEE" w:rsidRDefault="000961D3" w:rsidP="000961D3">
            <w:pPr>
              <w:jc w:val="center"/>
              <w:rPr>
                <w:rFonts w:eastAsiaTheme="minorHAnsi"/>
                <w:b w:val="0"/>
                <w:bCs/>
                <w:lang w:eastAsia="en-US"/>
              </w:rPr>
            </w:pPr>
            <w:r w:rsidRPr="00BA6BEE">
              <w:rPr>
                <w:rFonts w:eastAsiaTheme="minorHAnsi"/>
                <w:b w:val="0"/>
                <w:lang w:eastAsia="en-US"/>
              </w:rPr>
              <w:t>18 000</w:t>
            </w:r>
          </w:p>
        </w:tc>
        <w:tc>
          <w:tcPr>
            <w:tcW w:w="1425" w:type="pct"/>
            <w:vMerge w:val="restart"/>
          </w:tcPr>
          <w:p w:rsidR="000961D3" w:rsidRPr="00BA6BEE" w:rsidRDefault="000961D3" w:rsidP="000961D3">
            <w:pPr>
              <w:spacing w:before="240"/>
              <w:rPr>
                <w:rFonts w:eastAsiaTheme="minorHAnsi"/>
                <w:b w:val="0"/>
                <w:bCs/>
                <w:lang w:eastAsia="en-US"/>
              </w:rPr>
            </w:pPr>
            <w:r w:rsidRPr="00BA6BEE">
              <w:rPr>
                <w:rFonts w:eastAsia="Calibri"/>
                <w:b w:val="0"/>
                <w:lang w:eastAsia="en-US"/>
              </w:rPr>
              <w:t>Приказ руководителя, бухгалтерская справка</w:t>
            </w:r>
          </w:p>
        </w:tc>
      </w:tr>
      <w:tr w:rsidR="000961D3" w:rsidRPr="000961D3" w:rsidTr="000961D3">
        <w:trPr>
          <w:trHeight w:val="300"/>
        </w:trPr>
        <w:tc>
          <w:tcPr>
            <w:tcW w:w="2018" w:type="pct"/>
          </w:tcPr>
          <w:p w:rsidR="000961D3" w:rsidRPr="00BA6BEE" w:rsidRDefault="000961D3" w:rsidP="000961D3">
            <w:pPr>
              <w:rPr>
                <w:rFonts w:eastAsiaTheme="minorHAnsi"/>
                <w:b w:val="0"/>
                <w:lang w:eastAsia="en-US"/>
              </w:rPr>
            </w:pPr>
            <w:r w:rsidRPr="00BA6BEE">
              <w:rPr>
                <w:rFonts w:eastAsiaTheme="minorHAnsi"/>
                <w:b w:val="0"/>
                <w:lang w:eastAsia="en-US"/>
              </w:rPr>
              <w:t>3.2. Превышение рыночной сто</w:t>
            </w:r>
            <w:r w:rsidRPr="00BA6BEE">
              <w:rPr>
                <w:rFonts w:eastAsiaTheme="minorHAnsi"/>
                <w:b w:val="0"/>
                <w:lang w:eastAsia="en-US"/>
              </w:rPr>
              <w:t>и</w:t>
            </w:r>
            <w:r w:rsidRPr="00BA6BEE">
              <w:rPr>
                <w:rFonts w:eastAsiaTheme="minorHAnsi"/>
                <w:b w:val="0"/>
                <w:lang w:eastAsia="en-US"/>
              </w:rPr>
              <w:t>мости</w:t>
            </w:r>
          </w:p>
        </w:tc>
        <w:tc>
          <w:tcPr>
            <w:tcW w:w="509" w:type="pct"/>
          </w:tcPr>
          <w:p w:rsidR="000961D3" w:rsidRPr="00BA6BEE" w:rsidRDefault="000961D3" w:rsidP="000961D3">
            <w:pPr>
              <w:jc w:val="center"/>
              <w:rPr>
                <w:rFonts w:eastAsiaTheme="minorHAnsi"/>
                <w:b w:val="0"/>
                <w:lang w:eastAsia="en-US"/>
              </w:rPr>
            </w:pPr>
            <w:r w:rsidRPr="00BA6BEE">
              <w:rPr>
                <w:rFonts w:eastAsiaTheme="minorHAnsi"/>
                <w:b w:val="0"/>
                <w:lang w:eastAsia="en-US"/>
              </w:rPr>
              <w:t>73-2</w:t>
            </w:r>
          </w:p>
        </w:tc>
        <w:tc>
          <w:tcPr>
            <w:tcW w:w="524" w:type="pct"/>
          </w:tcPr>
          <w:p w:rsidR="000961D3" w:rsidRPr="00BA6BEE" w:rsidRDefault="000961D3" w:rsidP="000961D3">
            <w:pPr>
              <w:jc w:val="center"/>
              <w:rPr>
                <w:rFonts w:eastAsiaTheme="minorHAnsi"/>
                <w:b w:val="0"/>
                <w:bCs/>
                <w:lang w:eastAsia="en-US"/>
              </w:rPr>
            </w:pPr>
            <w:r w:rsidRPr="00BA6BEE">
              <w:rPr>
                <w:rFonts w:eastAsiaTheme="minorHAnsi"/>
                <w:b w:val="0"/>
                <w:lang w:eastAsia="en-US"/>
              </w:rPr>
              <w:t>98</w:t>
            </w:r>
          </w:p>
        </w:tc>
        <w:tc>
          <w:tcPr>
            <w:tcW w:w="524" w:type="pct"/>
          </w:tcPr>
          <w:p w:rsidR="000961D3" w:rsidRPr="00BA6BEE" w:rsidRDefault="000961D3" w:rsidP="000961D3">
            <w:pPr>
              <w:jc w:val="center"/>
              <w:rPr>
                <w:rFonts w:eastAsiaTheme="minorHAnsi"/>
                <w:b w:val="0"/>
                <w:bCs/>
                <w:lang w:eastAsia="en-US"/>
              </w:rPr>
            </w:pPr>
            <w:r w:rsidRPr="00BA6BEE">
              <w:rPr>
                <w:rFonts w:eastAsiaTheme="minorHAnsi"/>
                <w:b w:val="0"/>
                <w:lang w:eastAsia="en-US"/>
              </w:rPr>
              <w:t>5 000</w:t>
            </w:r>
          </w:p>
        </w:tc>
        <w:tc>
          <w:tcPr>
            <w:tcW w:w="1425" w:type="pct"/>
            <w:vMerge/>
          </w:tcPr>
          <w:p w:rsidR="000961D3" w:rsidRPr="00BA6BEE" w:rsidRDefault="000961D3" w:rsidP="000961D3">
            <w:pPr>
              <w:rPr>
                <w:rFonts w:eastAsiaTheme="minorHAnsi"/>
                <w:b w:val="0"/>
                <w:bCs/>
                <w:lang w:eastAsia="en-US"/>
              </w:rPr>
            </w:pPr>
          </w:p>
        </w:tc>
      </w:tr>
      <w:tr w:rsidR="000961D3" w:rsidRPr="000961D3" w:rsidTr="000961D3">
        <w:trPr>
          <w:trHeight w:val="300"/>
        </w:trPr>
        <w:tc>
          <w:tcPr>
            <w:tcW w:w="2018" w:type="pct"/>
          </w:tcPr>
          <w:p w:rsidR="000961D3" w:rsidRPr="00BA6BEE" w:rsidRDefault="000961D3" w:rsidP="000961D3">
            <w:pPr>
              <w:rPr>
                <w:rFonts w:eastAsiaTheme="minorHAnsi"/>
                <w:b w:val="0"/>
                <w:lang w:eastAsia="en-US"/>
              </w:rPr>
            </w:pPr>
            <w:r w:rsidRPr="00BA6BEE">
              <w:rPr>
                <w:rFonts w:eastAsiaTheme="minorHAnsi"/>
                <w:b w:val="0"/>
                <w:lang w:eastAsia="en-US"/>
              </w:rPr>
              <w:t>3.3. Получена сумма в счет погаш</w:t>
            </w:r>
            <w:r w:rsidRPr="00BA6BEE">
              <w:rPr>
                <w:rFonts w:eastAsiaTheme="minorHAnsi"/>
                <w:b w:val="0"/>
                <w:lang w:eastAsia="en-US"/>
              </w:rPr>
              <w:t>е</w:t>
            </w:r>
            <w:r w:rsidRPr="00BA6BEE">
              <w:rPr>
                <w:rFonts w:eastAsiaTheme="minorHAnsi"/>
                <w:b w:val="0"/>
                <w:lang w:eastAsia="en-US"/>
              </w:rPr>
              <w:t>ния недостачи</w:t>
            </w:r>
          </w:p>
        </w:tc>
        <w:tc>
          <w:tcPr>
            <w:tcW w:w="509" w:type="pct"/>
          </w:tcPr>
          <w:p w:rsidR="000961D3" w:rsidRPr="00BA6BEE" w:rsidRDefault="000961D3" w:rsidP="000961D3">
            <w:pPr>
              <w:jc w:val="center"/>
              <w:rPr>
                <w:rFonts w:eastAsiaTheme="minorHAnsi"/>
                <w:b w:val="0"/>
                <w:bCs/>
                <w:lang w:eastAsia="en-US"/>
              </w:rPr>
            </w:pPr>
            <w:r w:rsidRPr="00BA6BEE">
              <w:rPr>
                <w:rFonts w:eastAsiaTheme="minorHAnsi"/>
                <w:b w:val="0"/>
                <w:lang w:eastAsia="en-US"/>
              </w:rPr>
              <w:t>50,51</w:t>
            </w:r>
          </w:p>
        </w:tc>
        <w:tc>
          <w:tcPr>
            <w:tcW w:w="524" w:type="pct"/>
          </w:tcPr>
          <w:p w:rsidR="000961D3" w:rsidRPr="00BA6BEE" w:rsidRDefault="000961D3" w:rsidP="000961D3">
            <w:pPr>
              <w:jc w:val="center"/>
              <w:rPr>
                <w:rFonts w:eastAsiaTheme="minorHAnsi"/>
                <w:b w:val="0"/>
                <w:bCs/>
                <w:lang w:eastAsia="en-US"/>
              </w:rPr>
            </w:pPr>
            <w:r w:rsidRPr="00BA6BEE">
              <w:rPr>
                <w:rFonts w:eastAsiaTheme="minorHAnsi"/>
                <w:b w:val="0"/>
                <w:lang w:eastAsia="en-US"/>
              </w:rPr>
              <w:t>73-2</w:t>
            </w:r>
          </w:p>
        </w:tc>
        <w:tc>
          <w:tcPr>
            <w:tcW w:w="524" w:type="pct"/>
          </w:tcPr>
          <w:p w:rsidR="000961D3" w:rsidRPr="00BA6BEE" w:rsidRDefault="000961D3" w:rsidP="000961D3">
            <w:pPr>
              <w:jc w:val="center"/>
              <w:rPr>
                <w:rFonts w:eastAsiaTheme="minorHAnsi"/>
                <w:b w:val="0"/>
                <w:lang w:eastAsia="en-US"/>
              </w:rPr>
            </w:pPr>
            <w:r w:rsidRPr="00BA6BEE">
              <w:rPr>
                <w:rFonts w:eastAsiaTheme="minorHAnsi"/>
                <w:b w:val="0"/>
                <w:lang w:eastAsia="en-US"/>
              </w:rPr>
              <w:t>23 000</w:t>
            </w:r>
          </w:p>
        </w:tc>
        <w:tc>
          <w:tcPr>
            <w:tcW w:w="1425" w:type="pct"/>
          </w:tcPr>
          <w:p w:rsidR="000961D3" w:rsidRPr="00BA6BEE" w:rsidRDefault="000961D3" w:rsidP="000961D3">
            <w:pPr>
              <w:rPr>
                <w:rFonts w:eastAsiaTheme="minorHAnsi"/>
                <w:b w:val="0"/>
                <w:bCs/>
                <w:lang w:eastAsia="en-US"/>
              </w:rPr>
            </w:pPr>
            <w:r w:rsidRPr="00BA6BEE">
              <w:rPr>
                <w:rFonts w:eastAsiaTheme="minorHAnsi"/>
                <w:b w:val="0"/>
                <w:bCs/>
                <w:lang w:eastAsia="en-US"/>
              </w:rPr>
              <w:t>Приходный кассовый ордер, платежное пор</w:t>
            </w:r>
            <w:r w:rsidRPr="00BA6BEE">
              <w:rPr>
                <w:rFonts w:eastAsiaTheme="minorHAnsi"/>
                <w:b w:val="0"/>
                <w:bCs/>
                <w:lang w:eastAsia="en-US"/>
              </w:rPr>
              <w:t>у</w:t>
            </w:r>
            <w:r w:rsidRPr="00BA6BEE">
              <w:rPr>
                <w:rFonts w:eastAsiaTheme="minorHAnsi"/>
                <w:b w:val="0"/>
                <w:bCs/>
                <w:lang w:eastAsia="en-US"/>
              </w:rPr>
              <w:t>чение</w:t>
            </w:r>
          </w:p>
        </w:tc>
      </w:tr>
      <w:tr w:rsidR="000961D3" w:rsidRPr="000961D3" w:rsidTr="000961D3">
        <w:trPr>
          <w:trHeight w:val="300"/>
        </w:trPr>
        <w:tc>
          <w:tcPr>
            <w:tcW w:w="2018" w:type="pct"/>
          </w:tcPr>
          <w:p w:rsidR="000961D3" w:rsidRPr="00BA6BEE" w:rsidRDefault="000961D3" w:rsidP="000961D3">
            <w:pPr>
              <w:rPr>
                <w:rFonts w:eastAsiaTheme="minorHAnsi"/>
                <w:b w:val="0"/>
                <w:lang w:eastAsia="en-US"/>
              </w:rPr>
            </w:pPr>
            <w:r w:rsidRPr="00BA6BEE">
              <w:rPr>
                <w:rFonts w:eastAsiaTheme="minorHAnsi"/>
                <w:b w:val="0"/>
                <w:lang w:eastAsia="en-US"/>
              </w:rPr>
              <w:t>3.4. Списана разница между р</w:t>
            </w:r>
            <w:r w:rsidRPr="00BA6BEE">
              <w:rPr>
                <w:rFonts w:eastAsiaTheme="minorHAnsi"/>
                <w:b w:val="0"/>
                <w:lang w:eastAsia="en-US"/>
              </w:rPr>
              <w:t>ы</w:t>
            </w:r>
            <w:r w:rsidRPr="00BA6BEE">
              <w:rPr>
                <w:rFonts w:eastAsiaTheme="minorHAnsi"/>
                <w:b w:val="0"/>
                <w:lang w:eastAsia="en-US"/>
              </w:rPr>
              <w:t>ночной и остаточной стоимостью</w:t>
            </w:r>
          </w:p>
        </w:tc>
        <w:tc>
          <w:tcPr>
            <w:tcW w:w="509" w:type="pct"/>
          </w:tcPr>
          <w:p w:rsidR="000961D3" w:rsidRPr="00BA6BEE" w:rsidRDefault="000961D3" w:rsidP="000961D3">
            <w:pPr>
              <w:jc w:val="center"/>
              <w:rPr>
                <w:rFonts w:eastAsiaTheme="minorHAnsi"/>
                <w:b w:val="0"/>
                <w:bCs/>
                <w:lang w:eastAsia="en-US"/>
              </w:rPr>
            </w:pPr>
            <w:r w:rsidRPr="00BA6BEE">
              <w:rPr>
                <w:rFonts w:eastAsiaTheme="minorHAnsi"/>
                <w:b w:val="0"/>
                <w:lang w:eastAsia="en-US"/>
              </w:rPr>
              <w:t>98</w:t>
            </w:r>
          </w:p>
        </w:tc>
        <w:tc>
          <w:tcPr>
            <w:tcW w:w="524" w:type="pct"/>
          </w:tcPr>
          <w:p w:rsidR="000961D3" w:rsidRPr="00BA6BEE" w:rsidRDefault="000961D3" w:rsidP="000961D3">
            <w:pPr>
              <w:jc w:val="center"/>
              <w:rPr>
                <w:rFonts w:eastAsiaTheme="minorHAnsi"/>
                <w:b w:val="0"/>
                <w:bCs/>
                <w:lang w:eastAsia="en-US"/>
              </w:rPr>
            </w:pPr>
            <w:r w:rsidRPr="00BA6BEE">
              <w:rPr>
                <w:rFonts w:eastAsiaTheme="minorHAnsi"/>
                <w:b w:val="0"/>
                <w:lang w:eastAsia="en-US"/>
              </w:rPr>
              <w:t>91-1</w:t>
            </w:r>
          </w:p>
        </w:tc>
        <w:tc>
          <w:tcPr>
            <w:tcW w:w="524" w:type="pct"/>
          </w:tcPr>
          <w:p w:rsidR="000961D3" w:rsidRPr="00BA6BEE" w:rsidRDefault="000961D3" w:rsidP="000961D3">
            <w:pPr>
              <w:jc w:val="center"/>
              <w:rPr>
                <w:rFonts w:eastAsiaTheme="minorHAnsi"/>
                <w:b w:val="0"/>
                <w:lang w:eastAsia="en-US"/>
              </w:rPr>
            </w:pPr>
            <w:r w:rsidRPr="00BA6BEE">
              <w:rPr>
                <w:rFonts w:eastAsiaTheme="minorHAnsi"/>
                <w:b w:val="0"/>
                <w:lang w:eastAsia="en-US"/>
              </w:rPr>
              <w:t>5 000</w:t>
            </w:r>
          </w:p>
        </w:tc>
        <w:tc>
          <w:tcPr>
            <w:tcW w:w="1425" w:type="pct"/>
          </w:tcPr>
          <w:p w:rsidR="000961D3" w:rsidRPr="00BA6BEE" w:rsidRDefault="000961D3" w:rsidP="000961D3">
            <w:pPr>
              <w:rPr>
                <w:rFonts w:eastAsiaTheme="minorHAnsi"/>
                <w:b w:val="0"/>
                <w:bCs/>
                <w:lang w:eastAsia="en-US"/>
              </w:rPr>
            </w:pPr>
            <w:r w:rsidRPr="00BA6BEE">
              <w:rPr>
                <w:rFonts w:eastAsia="Calibri"/>
                <w:b w:val="0"/>
                <w:lang w:eastAsia="en-US"/>
              </w:rPr>
              <w:t>Бухгалтерская справка-расчет</w:t>
            </w:r>
          </w:p>
        </w:tc>
      </w:tr>
      <w:tr w:rsidR="000961D3" w:rsidRPr="000961D3" w:rsidTr="000961D3">
        <w:trPr>
          <w:trHeight w:val="300"/>
        </w:trPr>
        <w:tc>
          <w:tcPr>
            <w:tcW w:w="2018" w:type="pct"/>
          </w:tcPr>
          <w:p w:rsidR="000961D3" w:rsidRPr="00BA6BEE" w:rsidRDefault="000961D3" w:rsidP="000961D3">
            <w:pPr>
              <w:rPr>
                <w:rFonts w:eastAsiaTheme="minorHAnsi"/>
                <w:b w:val="0"/>
                <w:lang w:eastAsia="en-US"/>
              </w:rPr>
            </w:pPr>
            <w:r w:rsidRPr="00BA6BEE">
              <w:rPr>
                <w:rFonts w:eastAsiaTheme="minorHAnsi"/>
                <w:b w:val="0"/>
                <w:bCs/>
                <w:lang w:eastAsia="en-US"/>
              </w:rPr>
              <w:t>4. Списание недостачи за счет о</w:t>
            </w:r>
            <w:r w:rsidRPr="00BA6BEE">
              <w:rPr>
                <w:rFonts w:eastAsiaTheme="minorHAnsi"/>
                <w:b w:val="0"/>
                <w:bCs/>
                <w:lang w:eastAsia="en-US"/>
              </w:rPr>
              <w:t>р</w:t>
            </w:r>
            <w:r w:rsidRPr="00BA6BEE">
              <w:rPr>
                <w:rFonts w:eastAsiaTheme="minorHAnsi"/>
                <w:b w:val="0"/>
                <w:bCs/>
                <w:lang w:eastAsia="en-US"/>
              </w:rPr>
              <w:t>ганизации</w:t>
            </w:r>
          </w:p>
        </w:tc>
        <w:tc>
          <w:tcPr>
            <w:tcW w:w="509" w:type="pct"/>
          </w:tcPr>
          <w:p w:rsidR="000961D3" w:rsidRPr="00BA6BEE" w:rsidRDefault="000961D3" w:rsidP="000961D3">
            <w:pPr>
              <w:jc w:val="center"/>
              <w:rPr>
                <w:rFonts w:eastAsiaTheme="minorHAnsi"/>
                <w:b w:val="0"/>
                <w:bCs/>
                <w:lang w:eastAsia="en-US"/>
              </w:rPr>
            </w:pPr>
            <w:r w:rsidRPr="00BA6BEE">
              <w:rPr>
                <w:rFonts w:eastAsiaTheme="minorHAnsi"/>
                <w:b w:val="0"/>
                <w:lang w:eastAsia="en-US"/>
              </w:rPr>
              <w:t>91-2</w:t>
            </w:r>
          </w:p>
        </w:tc>
        <w:tc>
          <w:tcPr>
            <w:tcW w:w="524" w:type="pct"/>
          </w:tcPr>
          <w:p w:rsidR="000961D3" w:rsidRPr="00BA6BEE" w:rsidRDefault="000961D3" w:rsidP="000961D3">
            <w:pPr>
              <w:jc w:val="center"/>
              <w:rPr>
                <w:rFonts w:eastAsiaTheme="minorHAnsi"/>
                <w:b w:val="0"/>
                <w:bCs/>
                <w:lang w:eastAsia="en-US"/>
              </w:rPr>
            </w:pPr>
            <w:r w:rsidRPr="00BA6BEE">
              <w:rPr>
                <w:rFonts w:eastAsiaTheme="minorHAnsi"/>
                <w:b w:val="0"/>
                <w:lang w:eastAsia="en-US"/>
              </w:rPr>
              <w:t>01.01</w:t>
            </w:r>
          </w:p>
        </w:tc>
        <w:tc>
          <w:tcPr>
            <w:tcW w:w="524" w:type="pct"/>
          </w:tcPr>
          <w:p w:rsidR="000961D3" w:rsidRPr="00BA6BEE" w:rsidRDefault="000961D3" w:rsidP="000961D3">
            <w:pPr>
              <w:jc w:val="center"/>
              <w:rPr>
                <w:rFonts w:eastAsiaTheme="minorHAnsi"/>
                <w:b w:val="0"/>
                <w:lang w:eastAsia="en-US"/>
              </w:rPr>
            </w:pPr>
            <w:r w:rsidRPr="00BA6BEE">
              <w:rPr>
                <w:rFonts w:eastAsiaTheme="minorHAnsi"/>
                <w:b w:val="0"/>
                <w:lang w:eastAsia="en-US"/>
              </w:rPr>
              <w:t>50 000</w:t>
            </w:r>
          </w:p>
        </w:tc>
        <w:tc>
          <w:tcPr>
            <w:tcW w:w="1425" w:type="pct"/>
          </w:tcPr>
          <w:p w:rsidR="000961D3" w:rsidRPr="00BA6BEE" w:rsidRDefault="000961D3" w:rsidP="000961D3">
            <w:pPr>
              <w:rPr>
                <w:rFonts w:eastAsiaTheme="minorHAnsi"/>
                <w:b w:val="0"/>
                <w:bCs/>
                <w:lang w:eastAsia="en-US"/>
              </w:rPr>
            </w:pPr>
            <w:r w:rsidRPr="00BA6BEE">
              <w:rPr>
                <w:rFonts w:eastAsia="Calibri"/>
                <w:b w:val="0"/>
                <w:lang w:eastAsia="en-US"/>
              </w:rPr>
              <w:t>Бухгалтерская справка-расчет</w:t>
            </w:r>
          </w:p>
        </w:tc>
      </w:tr>
    </w:tbl>
    <w:p w:rsidR="000961D3" w:rsidRPr="000961D3" w:rsidRDefault="000961D3" w:rsidP="000961D3">
      <w:pPr>
        <w:spacing w:line="360" w:lineRule="auto"/>
        <w:jc w:val="both"/>
        <w:rPr>
          <w:b w:val="0"/>
          <w:sz w:val="28"/>
          <w:szCs w:val="28"/>
        </w:rPr>
      </w:pPr>
    </w:p>
    <w:p w:rsidR="000961D3" w:rsidRPr="000961D3" w:rsidRDefault="000961D3" w:rsidP="00BA6BEE">
      <w:pPr>
        <w:spacing w:line="360" w:lineRule="auto"/>
        <w:ind w:firstLine="708"/>
        <w:jc w:val="both"/>
        <w:rPr>
          <w:b w:val="0"/>
          <w:sz w:val="28"/>
          <w:szCs w:val="28"/>
        </w:rPr>
      </w:pPr>
      <w:r w:rsidRPr="000961D3">
        <w:rPr>
          <w:b w:val="0"/>
          <w:sz w:val="28"/>
          <w:szCs w:val="28"/>
        </w:rPr>
        <w:t>Выбытие основных средств в ООО «Русь Агро» имеет место в следу</w:t>
      </w:r>
      <w:r w:rsidRPr="000961D3">
        <w:rPr>
          <w:b w:val="0"/>
          <w:sz w:val="28"/>
          <w:szCs w:val="28"/>
        </w:rPr>
        <w:t>ю</w:t>
      </w:r>
      <w:r w:rsidRPr="000961D3">
        <w:rPr>
          <w:b w:val="0"/>
          <w:sz w:val="28"/>
          <w:szCs w:val="28"/>
        </w:rPr>
        <w:t>щих случаях: при продаже, ликвидации, передаче в счет вклада в уставный к</w:t>
      </w:r>
      <w:r w:rsidRPr="000961D3">
        <w:rPr>
          <w:b w:val="0"/>
          <w:sz w:val="28"/>
          <w:szCs w:val="28"/>
        </w:rPr>
        <w:t>а</w:t>
      </w:r>
      <w:r w:rsidRPr="000961D3">
        <w:rPr>
          <w:b w:val="0"/>
          <w:sz w:val="28"/>
          <w:szCs w:val="28"/>
        </w:rPr>
        <w:t>питал другой организации, при безвозмездной передаче и др. (п. 29 ПБУ 6/01).</w:t>
      </w:r>
    </w:p>
    <w:p w:rsidR="000961D3" w:rsidRPr="000961D3" w:rsidRDefault="000961D3" w:rsidP="000961D3">
      <w:pPr>
        <w:spacing w:line="360" w:lineRule="auto"/>
        <w:jc w:val="both"/>
        <w:rPr>
          <w:b w:val="0"/>
          <w:sz w:val="28"/>
          <w:szCs w:val="28"/>
        </w:rPr>
      </w:pPr>
      <w:r w:rsidRPr="000961D3">
        <w:rPr>
          <w:b w:val="0"/>
          <w:sz w:val="28"/>
          <w:szCs w:val="28"/>
        </w:rPr>
        <w:t>Для целей бухгалтерского учета доходы и расходы по операциям выбытия о</w:t>
      </w:r>
      <w:r w:rsidRPr="000961D3">
        <w:rPr>
          <w:b w:val="0"/>
          <w:sz w:val="28"/>
          <w:szCs w:val="28"/>
        </w:rPr>
        <w:t>с</w:t>
      </w:r>
      <w:r w:rsidRPr="000961D3">
        <w:rPr>
          <w:b w:val="0"/>
          <w:sz w:val="28"/>
          <w:szCs w:val="28"/>
        </w:rPr>
        <w:t>новных средств в ООО «Русь Агро» отражаются в составе прочих доходов и рас</w:t>
      </w:r>
      <w:r w:rsidRPr="000961D3">
        <w:rPr>
          <w:b w:val="0"/>
          <w:sz w:val="28"/>
          <w:szCs w:val="28"/>
        </w:rPr>
        <w:softHyphen/>
        <w:t>ходов в том отчетном периоде, в котором они имели место (ПБУ 6/01» п. 7 ПБУ 9/99, п. 11 Положения по бухгалтерскому учету «Расходы организации» ПБУ 10/99, утвержденного приказом Минфина России от 6 мая 1999 г. № ЗЗн (далее — ПБУ 10/99).</w:t>
      </w:r>
    </w:p>
    <w:p w:rsidR="000961D3" w:rsidRPr="000961D3" w:rsidRDefault="000961D3" w:rsidP="00BA6BEE">
      <w:pPr>
        <w:spacing w:line="360" w:lineRule="auto"/>
        <w:ind w:firstLine="708"/>
        <w:jc w:val="both"/>
        <w:rPr>
          <w:b w:val="0"/>
          <w:sz w:val="28"/>
          <w:szCs w:val="28"/>
        </w:rPr>
      </w:pPr>
      <w:r w:rsidRPr="000961D3">
        <w:rPr>
          <w:b w:val="0"/>
          <w:sz w:val="28"/>
          <w:szCs w:val="28"/>
        </w:rPr>
        <w:t>Согласно Плану счетов бухгалтерского учета финансово-хозяй</w:t>
      </w:r>
      <w:r w:rsidRPr="000961D3">
        <w:rPr>
          <w:b w:val="0"/>
          <w:sz w:val="28"/>
          <w:szCs w:val="28"/>
        </w:rPr>
        <w:softHyphen/>
        <w:t xml:space="preserve">ственной деятельности организации прочие доходы и расходы </w:t>
      </w:r>
      <w:r w:rsidRPr="000961D3">
        <w:rPr>
          <w:b w:val="0"/>
          <w:bCs/>
          <w:sz w:val="28"/>
          <w:szCs w:val="28"/>
        </w:rPr>
        <w:t>отража</w:t>
      </w:r>
      <w:r w:rsidRPr="000961D3">
        <w:rPr>
          <w:b w:val="0"/>
          <w:bCs/>
          <w:sz w:val="28"/>
          <w:szCs w:val="28"/>
        </w:rPr>
        <w:softHyphen/>
        <w:t xml:space="preserve">ются с </w:t>
      </w:r>
      <w:r w:rsidRPr="000961D3">
        <w:rPr>
          <w:b w:val="0"/>
          <w:sz w:val="28"/>
          <w:szCs w:val="28"/>
        </w:rPr>
        <w:t>использов</w:t>
      </w:r>
      <w:r w:rsidRPr="000961D3">
        <w:rPr>
          <w:b w:val="0"/>
          <w:sz w:val="28"/>
          <w:szCs w:val="28"/>
        </w:rPr>
        <w:t>а</w:t>
      </w:r>
      <w:r w:rsidRPr="000961D3">
        <w:rPr>
          <w:b w:val="0"/>
          <w:sz w:val="28"/>
          <w:szCs w:val="28"/>
        </w:rPr>
        <w:t xml:space="preserve">нием счета </w:t>
      </w:r>
      <w:r w:rsidRPr="000961D3">
        <w:rPr>
          <w:b w:val="0"/>
          <w:bCs/>
          <w:sz w:val="28"/>
          <w:szCs w:val="28"/>
        </w:rPr>
        <w:t>91</w:t>
      </w:r>
      <w:r w:rsidRPr="000961D3">
        <w:rPr>
          <w:bCs/>
          <w:sz w:val="28"/>
          <w:szCs w:val="28"/>
        </w:rPr>
        <w:t>.</w:t>
      </w:r>
    </w:p>
    <w:p w:rsidR="000961D3" w:rsidRPr="000961D3" w:rsidRDefault="000961D3" w:rsidP="00BA6BEE">
      <w:pPr>
        <w:spacing w:line="360" w:lineRule="auto"/>
        <w:ind w:firstLine="708"/>
        <w:jc w:val="both"/>
        <w:rPr>
          <w:b w:val="0"/>
          <w:sz w:val="28"/>
          <w:szCs w:val="28"/>
        </w:rPr>
      </w:pPr>
      <w:r w:rsidRPr="000961D3">
        <w:rPr>
          <w:b w:val="0"/>
          <w:sz w:val="28"/>
          <w:szCs w:val="28"/>
        </w:rPr>
        <w:t xml:space="preserve">Выбывают объекты основных средств по остаточной </w:t>
      </w:r>
      <w:r w:rsidRPr="000961D3">
        <w:rPr>
          <w:b w:val="0"/>
          <w:bCs/>
          <w:sz w:val="28"/>
          <w:szCs w:val="28"/>
        </w:rPr>
        <w:t>стоимости</w:t>
      </w:r>
      <w:r w:rsidRPr="000961D3">
        <w:rPr>
          <w:bCs/>
          <w:sz w:val="28"/>
          <w:szCs w:val="28"/>
        </w:rPr>
        <w:t xml:space="preserve"> </w:t>
      </w:r>
      <w:r w:rsidRPr="000961D3">
        <w:rPr>
          <w:b w:val="0"/>
          <w:sz w:val="28"/>
          <w:szCs w:val="28"/>
        </w:rPr>
        <w:t>(перв</w:t>
      </w:r>
      <w:r w:rsidRPr="000961D3">
        <w:rPr>
          <w:b w:val="0"/>
          <w:sz w:val="28"/>
          <w:szCs w:val="28"/>
        </w:rPr>
        <w:t>о</w:t>
      </w:r>
      <w:r w:rsidRPr="000961D3">
        <w:rPr>
          <w:b w:val="0"/>
          <w:sz w:val="28"/>
          <w:szCs w:val="28"/>
        </w:rPr>
        <w:t xml:space="preserve">начальная стоимость за минусом суммы амортизации, </w:t>
      </w:r>
      <w:r w:rsidRPr="000961D3">
        <w:rPr>
          <w:b w:val="0"/>
          <w:bCs/>
          <w:sz w:val="28"/>
          <w:szCs w:val="28"/>
        </w:rPr>
        <w:t>накоплен</w:t>
      </w:r>
      <w:r w:rsidRPr="000961D3">
        <w:rPr>
          <w:b w:val="0"/>
          <w:sz w:val="28"/>
          <w:szCs w:val="28"/>
        </w:rPr>
        <w:t>ной за весь срок использования).</w:t>
      </w:r>
    </w:p>
    <w:p w:rsidR="000961D3" w:rsidRPr="000961D3" w:rsidRDefault="000961D3" w:rsidP="00BA6BEE">
      <w:pPr>
        <w:spacing w:line="360" w:lineRule="auto"/>
        <w:ind w:firstLine="708"/>
        <w:jc w:val="both"/>
        <w:rPr>
          <w:b w:val="0"/>
          <w:sz w:val="28"/>
          <w:szCs w:val="28"/>
        </w:rPr>
      </w:pPr>
      <w:r w:rsidRPr="000961D3">
        <w:rPr>
          <w:b w:val="0"/>
          <w:sz w:val="28"/>
          <w:szCs w:val="28"/>
        </w:rPr>
        <w:t xml:space="preserve">Для определения остаточной стоимости объекта </w:t>
      </w:r>
      <w:r w:rsidRPr="000961D3">
        <w:rPr>
          <w:b w:val="0"/>
          <w:bCs/>
          <w:sz w:val="28"/>
          <w:szCs w:val="28"/>
        </w:rPr>
        <w:t xml:space="preserve">основных </w:t>
      </w:r>
      <w:r w:rsidRPr="000961D3">
        <w:rPr>
          <w:b w:val="0"/>
          <w:sz w:val="28"/>
          <w:szCs w:val="28"/>
        </w:rPr>
        <w:t>средств к сч</w:t>
      </w:r>
      <w:r w:rsidRPr="000961D3">
        <w:rPr>
          <w:b w:val="0"/>
          <w:sz w:val="28"/>
          <w:szCs w:val="28"/>
        </w:rPr>
        <w:t>е</w:t>
      </w:r>
      <w:r w:rsidRPr="000961D3">
        <w:rPr>
          <w:b w:val="0"/>
          <w:sz w:val="28"/>
          <w:szCs w:val="28"/>
        </w:rPr>
        <w:t xml:space="preserve">ту </w:t>
      </w:r>
      <w:r w:rsidRPr="000961D3">
        <w:rPr>
          <w:b w:val="0"/>
          <w:bCs/>
          <w:sz w:val="28"/>
          <w:szCs w:val="28"/>
        </w:rPr>
        <w:t xml:space="preserve">01 </w:t>
      </w:r>
      <w:r w:rsidRPr="000961D3">
        <w:rPr>
          <w:b w:val="0"/>
          <w:sz w:val="28"/>
          <w:szCs w:val="28"/>
        </w:rPr>
        <w:t>открывается отдельный субсчет 09 «</w:t>
      </w:r>
      <w:r w:rsidRPr="000961D3">
        <w:rPr>
          <w:b w:val="0"/>
          <w:bCs/>
          <w:sz w:val="28"/>
          <w:szCs w:val="28"/>
        </w:rPr>
        <w:t xml:space="preserve">Выбытие </w:t>
      </w:r>
      <w:r w:rsidRPr="000961D3">
        <w:rPr>
          <w:b w:val="0"/>
          <w:sz w:val="28"/>
          <w:szCs w:val="28"/>
        </w:rPr>
        <w:t>основных средств», на к</w:t>
      </w:r>
      <w:r w:rsidRPr="000961D3">
        <w:rPr>
          <w:b w:val="0"/>
          <w:sz w:val="28"/>
          <w:szCs w:val="28"/>
        </w:rPr>
        <w:t>о</w:t>
      </w:r>
      <w:r w:rsidRPr="000961D3">
        <w:rPr>
          <w:b w:val="0"/>
          <w:sz w:val="28"/>
          <w:szCs w:val="28"/>
        </w:rPr>
        <w:t xml:space="preserve">тором по окончании </w:t>
      </w:r>
      <w:r w:rsidRPr="000961D3">
        <w:rPr>
          <w:b w:val="0"/>
          <w:bCs/>
          <w:sz w:val="28"/>
          <w:szCs w:val="28"/>
        </w:rPr>
        <w:t xml:space="preserve">процедуры выбытия </w:t>
      </w:r>
      <w:r w:rsidRPr="000961D3">
        <w:rPr>
          <w:b w:val="0"/>
          <w:sz w:val="28"/>
          <w:szCs w:val="28"/>
        </w:rPr>
        <w:t>должна определяться только остато</w:t>
      </w:r>
      <w:r w:rsidRPr="000961D3">
        <w:rPr>
          <w:b w:val="0"/>
          <w:sz w:val="28"/>
          <w:szCs w:val="28"/>
        </w:rPr>
        <w:t>ч</w:t>
      </w:r>
      <w:r w:rsidRPr="000961D3">
        <w:rPr>
          <w:b w:val="0"/>
          <w:sz w:val="28"/>
          <w:szCs w:val="28"/>
        </w:rPr>
        <w:t xml:space="preserve">ная стоимость, </w:t>
      </w:r>
      <w:r w:rsidRPr="000961D3">
        <w:rPr>
          <w:b w:val="0"/>
          <w:bCs/>
          <w:sz w:val="28"/>
          <w:szCs w:val="28"/>
        </w:rPr>
        <w:t>которую надле</w:t>
      </w:r>
      <w:r w:rsidRPr="000961D3">
        <w:rPr>
          <w:b w:val="0"/>
          <w:bCs/>
          <w:sz w:val="28"/>
          <w:szCs w:val="28"/>
        </w:rPr>
        <w:softHyphen/>
        <w:t xml:space="preserve">жит </w:t>
      </w:r>
      <w:r w:rsidRPr="000961D3">
        <w:rPr>
          <w:b w:val="0"/>
          <w:sz w:val="28"/>
          <w:szCs w:val="28"/>
        </w:rPr>
        <w:t xml:space="preserve">отнести на счет </w:t>
      </w:r>
      <w:r w:rsidRPr="000961D3">
        <w:rPr>
          <w:b w:val="0"/>
          <w:bCs/>
          <w:sz w:val="28"/>
          <w:szCs w:val="28"/>
        </w:rPr>
        <w:t>91</w:t>
      </w:r>
      <w:r w:rsidRPr="000961D3">
        <w:rPr>
          <w:b w:val="0"/>
          <w:sz w:val="28"/>
          <w:szCs w:val="28"/>
        </w:rPr>
        <w:t xml:space="preserve">. Все остальные операции </w:t>
      </w:r>
      <w:r w:rsidRPr="000961D3">
        <w:rPr>
          <w:b w:val="0"/>
          <w:bCs/>
          <w:sz w:val="28"/>
          <w:szCs w:val="28"/>
        </w:rPr>
        <w:t xml:space="preserve">(отражение </w:t>
      </w:r>
      <w:r w:rsidRPr="000961D3">
        <w:rPr>
          <w:b w:val="0"/>
          <w:sz w:val="28"/>
          <w:szCs w:val="28"/>
        </w:rPr>
        <w:t xml:space="preserve">выручки от продаж, расходов на демонтаж и разборку, </w:t>
      </w:r>
      <w:r w:rsidRPr="000961D3">
        <w:rPr>
          <w:b w:val="0"/>
          <w:bCs/>
          <w:sz w:val="28"/>
          <w:szCs w:val="28"/>
        </w:rPr>
        <w:t xml:space="preserve">продажу и пр.) </w:t>
      </w:r>
      <w:r w:rsidRPr="000961D3">
        <w:rPr>
          <w:b w:val="0"/>
          <w:sz w:val="28"/>
          <w:szCs w:val="28"/>
        </w:rPr>
        <w:t xml:space="preserve">должны быть развернуто отражены в составе прочих </w:t>
      </w:r>
      <w:r w:rsidRPr="000961D3">
        <w:rPr>
          <w:b w:val="0"/>
          <w:bCs/>
          <w:sz w:val="28"/>
          <w:szCs w:val="28"/>
        </w:rPr>
        <w:t>доходов и рас</w:t>
      </w:r>
      <w:r w:rsidRPr="000961D3">
        <w:rPr>
          <w:b w:val="0"/>
          <w:bCs/>
          <w:sz w:val="28"/>
          <w:szCs w:val="28"/>
        </w:rPr>
        <w:softHyphen/>
      </w:r>
      <w:r w:rsidRPr="000961D3">
        <w:rPr>
          <w:b w:val="0"/>
          <w:sz w:val="28"/>
          <w:szCs w:val="28"/>
        </w:rPr>
        <w:t xml:space="preserve">ходов по счету </w:t>
      </w:r>
      <w:r w:rsidRPr="000961D3">
        <w:rPr>
          <w:b w:val="0"/>
          <w:bCs/>
          <w:sz w:val="28"/>
          <w:szCs w:val="28"/>
        </w:rPr>
        <w:t>91.</w:t>
      </w:r>
    </w:p>
    <w:p w:rsidR="000961D3" w:rsidRPr="000961D3" w:rsidRDefault="000961D3" w:rsidP="00BA6BEE">
      <w:pPr>
        <w:spacing w:line="360" w:lineRule="auto"/>
        <w:ind w:firstLine="708"/>
        <w:jc w:val="both"/>
        <w:rPr>
          <w:b w:val="0"/>
          <w:sz w:val="28"/>
          <w:szCs w:val="28"/>
        </w:rPr>
      </w:pPr>
      <w:r w:rsidRPr="000961D3">
        <w:rPr>
          <w:b w:val="0"/>
          <w:sz w:val="28"/>
          <w:szCs w:val="28"/>
        </w:rPr>
        <w:t xml:space="preserve">Рассмотрим конкретные случаи выбытия основных средств </w:t>
      </w:r>
      <w:r w:rsidRPr="000961D3">
        <w:rPr>
          <w:b w:val="0"/>
          <w:bCs/>
          <w:sz w:val="28"/>
          <w:szCs w:val="28"/>
        </w:rPr>
        <w:t>и</w:t>
      </w:r>
      <w:r w:rsidRPr="000961D3">
        <w:rPr>
          <w:bCs/>
          <w:sz w:val="28"/>
          <w:szCs w:val="28"/>
        </w:rPr>
        <w:t xml:space="preserve"> </w:t>
      </w:r>
      <w:r w:rsidRPr="000961D3">
        <w:rPr>
          <w:b w:val="0"/>
          <w:sz w:val="28"/>
          <w:szCs w:val="28"/>
        </w:rPr>
        <w:t>ор</w:t>
      </w:r>
      <w:r w:rsidRPr="000961D3">
        <w:rPr>
          <w:b w:val="0"/>
          <w:sz w:val="28"/>
          <w:szCs w:val="28"/>
        </w:rPr>
        <w:softHyphen/>
        <w:t>ганизацию их учета в ООО «Русь Агро».</w:t>
      </w:r>
    </w:p>
    <w:p w:rsidR="000961D3" w:rsidRPr="000961D3" w:rsidRDefault="000961D3" w:rsidP="00BA6BEE">
      <w:pPr>
        <w:spacing w:line="360" w:lineRule="auto"/>
        <w:ind w:firstLine="708"/>
        <w:jc w:val="both"/>
        <w:rPr>
          <w:b w:val="0"/>
          <w:sz w:val="28"/>
          <w:szCs w:val="28"/>
        </w:rPr>
      </w:pPr>
      <w:r w:rsidRPr="000961D3">
        <w:rPr>
          <w:bCs/>
          <w:sz w:val="28"/>
          <w:szCs w:val="28"/>
        </w:rPr>
        <w:t xml:space="preserve">Продажа объекта основных средств. </w:t>
      </w:r>
      <w:r w:rsidRPr="000961D3">
        <w:rPr>
          <w:b w:val="0"/>
          <w:sz w:val="28"/>
          <w:szCs w:val="28"/>
        </w:rPr>
        <w:t xml:space="preserve">Продажа </w:t>
      </w:r>
      <w:r w:rsidRPr="000961D3">
        <w:rPr>
          <w:b w:val="0"/>
          <w:bCs/>
          <w:sz w:val="28"/>
          <w:szCs w:val="28"/>
        </w:rPr>
        <w:t xml:space="preserve">объекта основных </w:t>
      </w:r>
      <w:r w:rsidRPr="000961D3">
        <w:rPr>
          <w:b w:val="0"/>
          <w:sz w:val="28"/>
          <w:szCs w:val="28"/>
        </w:rPr>
        <w:t xml:space="preserve">средств оформляется договором </w:t>
      </w:r>
      <w:r w:rsidRPr="000961D3">
        <w:rPr>
          <w:b w:val="0"/>
          <w:bCs/>
          <w:sz w:val="28"/>
          <w:szCs w:val="28"/>
        </w:rPr>
        <w:t xml:space="preserve">купли-продажи (ст. </w:t>
      </w:r>
      <w:r w:rsidRPr="000961D3">
        <w:rPr>
          <w:b w:val="0"/>
          <w:sz w:val="28"/>
          <w:szCs w:val="28"/>
        </w:rPr>
        <w:t xml:space="preserve">454 </w:t>
      </w:r>
      <w:r w:rsidRPr="000961D3">
        <w:rPr>
          <w:b w:val="0"/>
          <w:bCs/>
          <w:sz w:val="28"/>
          <w:szCs w:val="28"/>
        </w:rPr>
        <w:t>ГК РФ).</w:t>
      </w:r>
      <w:r w:rsidRPr="000961D3">
        <w:rPr>
          <w:b w:val="0"/>
          <w:sz w:val="28"/>
          <w:szCs w:val="28"/>
        </w:rPr>
        <w:t xml:space="preserve"> В соотве</w:t>
      </w:r>
      <w:r w:rsidRPr="000961D3">
        <w:rPr>
          <w:b w:val="0"/>
          <w:sz w:val="28"/>
          <w:szCs w:val="28"/>
        </w:rPr>
        <w:t>т</w:t>
      </w:r>
      <w:r w:rsidRPr="000961D3">
        <w:rPr>
          <w:b w:val="0"/>
          <w:sz w:val="28"/>
          <w:szCs w:val="28"/>
        </w:rPr>
        <w:t>ствии со ст. 424 ГК РФ цена, по которой продается ос</w:t>
      </w:r>
      <w:r w:rsidRPr="000961D3">
        <w:rPr>
          <w:b w:val="0"/>
          <w:sz w:val="28"/>
          <w:szCs w:val="28"/>
        </w:rPr>
        <w:softHyphen/>
        <w:t>новное средство, устана</w:t>
      </w:r>
      <w:r w:rsidRPr="000961D3">
        <w:rPr>
          <w:b w:val="0"/>
          <w:sz w:val="28"/>
          <w:szCs w:val="28"/>
        </w:rPr>
        <w:t>в</w:t>
      </w:r>
      <w:r w:rsidRPr="000961D3">
        <w:rPr>
          <w:b w:val="0"/>
          <w:sz w:val="28"/>
          <w:szCs w:val="28"/>
        </w:rPr>
        <w:t>ливается соглашением сторон. В бухгалтерском учете ООО «Русь Агро» при продаже основных средств составляют следующие записи, представленные в таблице 3.7.</w:t>
      </w:r>
    </w:p>
    <w:p w:rsidR="000961D3" w:rsidRPr="000961D3" w:rsidRDefault="000961D3" w:rsidP="000961D3">
      <w:pPr>
        <w:spacing w:before="240" w:line="360" w:lineRule="auto"/>
        <w:rPr>
          <w:rFonts w:eastAsiaTheme="minorHAnsi"/>
          <w:sz w:val="28"/>
          <w:szCs w:val="28"/>
          <w:lang w:eastAsia="en-US"/>
        </w:rPr>
      </w:pPr>
      <w:r w:rsidRPr="000961D3">
        <w:rPr>
          <w:rFonts w:eastAsiaTheme="minorHAnsi"/>
          <w:sz w:val="28"/>
          <w:szCs w:val="28"/>
          <w:lang w:eastAsia="en-US"/>
        </w:rPr>
        <w:t>Таблица 3.7  – Продажа объектов основных средств в ООО «Русь Агро»</w:t>
      </w:r>
    </w:p>
    <w:tbl>
      <w:tblPr>
        <w:tblStyle w:val="110"/>
        <w:tblW w:w="9747" w:type="dxa"/>
        <w:tblLayout w:type="fixed"/>
        <w:tblLook w:val="0000" w:firstRow="0" w:lastRow="0" w:firstColumn="0" w:lastColumn="0" w:noHBand="0" w:noVBand="0"/>
      </w:tblPr>
      <w:tblGrid>
        <w:gridCol w:w="3227"/>
        <w:gridCol w:w="1134"/>
        <w:gridCol w:w="992"/>
        <w:gridCol w:w="1134"/>
        <w:gridCol w:w="3260"/>
      </w:tblGrid>
      <w:tr w:rsidR="000961D3" w:rsidRPr="000961D3" w:rsidTr="000961D3">
        <w:trPr>
          <w:trHeight w:hRule="exact" w:val="597"/>
        </w:trPr>
        <w:tc>
          <w:tcPr>
            <w:tcW w:w="3227" w:type="dxa"/>
            <w:vMerge w:val="restart"/>
          </w:tcPr>
          <w:p w:rsidR="000961D3" w:rsidRPr="000961D3" w:rsidRDefault="000961D3" w:rsidP="000961D3">
            <w:pPr>
              <w:jc w:val="center"/>
              <w:rPr>
                <w:lang w:eastAsia="en-US"/>
              </w:rPr>
            </w:pPr>
          </w:p>
          <w:p w:rsidR="000961D3" w:rsidRPr="000961D3" w:rsidRDefault="000961D3" w:rsidP="000961D3">
            <w:pPr>
              <w:jc w:val="center"/>
              <w:rPr>
                <w:lang w:eastAsia="en-US"/>
              </w:rPr>
            </w:pPr>
            <w:r w:rsidRPr="000961D3">
              <w:rPr>
                <w:lang w:eastAsia="en-US"/>
              </w:rPr>
              <w:t>Содержание операции</w:t>
            </w:r>
          </w:p>
        </w:tc>
        <w:tc>
          <w:tcPr>
            <w:tcW w:w="1134" w:type="dxa"/>
            <w:vMerge w:val="restart"/>
          </w:tcPr>
          <w:p w:rsidR="000961D3" w:rsidRPr="000961D3" w:rsidRDefault="000961D3" w:rsidP="000961D3">
            <w:pPr>
              <w:jc w:val="center"/>
              <w:rPr>
                <w:lang w:eastAsia="en-US"/>
              </w:rPr>
            </w:pPr>
            <w:r w:rsidRPr="000961D3">
              <w:rPr>
                <w:lang w:eastAsia="en-US"/>
              </w:rPr>
              <w:t>Сумма,</w:t>
            </w:r>
          </w:p>
          <w:p w:rsidR="000961D3" w:rsidRPr="000961D3" w:rsidRDefault="000961D3" w:rsidP="000961D3">
            <w:pPr>
              <w:jc w:val="center"/>
              <w:rPr>
                <w:lang w:eastAsia="en-US"/>
              </w:rPr>
            </w:pPr>
            <w:r w:rsidRPr="000961D3">
              <w:rPr>
                <w:lang w:eastAsia="en-US"/>
              </w:rPr>
              <w:t>руб.</w:t>
            </w:r>
          </w:p>
        </w:tc>
        <w:tc>
          <w:tcPr>
            <w:tcW w:w="2126" w:type="dxa"/>
            <w:gridSpan w:val="2"/>
          </w:tcPr>
          <w:p w:rsidR="000961D3" w:rsidRPr="000961D3" w:rsidRDefault="000961D3" w:rsidP="000961D3">
            <w:pPr>
              <w:jc w:val="center"/>
              <w:rPr>
                <w:lang w:eastAsia="en-US"/>
              </w:rPr>
            </w:pPr>
            <w:r w:rsidRPr="000961D3">
              <w:rPr>
                <w:lang w:eastAsia="en-US"/>
              </w:rPr>
              <w:t>Корреспон</w:t>
            </w:r>
            <w:r w:rsidRPr="000961D3">
              <w:rPr>
                <w:lang w:eastAsia="en-US"/>
              </w:rPr>
              <w:softHyphen/>
              <w:t>денция</w:t>
            </w:r>
          </w:p>
          <w:p w:rsidR="000961D3" w:rsidRPr="000961D3" w:rsidRDefault="000961D3" w:rsidP="000961D3">
            <w:pPr>
              <w:jc w:val="center"/>
              <w:rPr>
                <w:lang w:eastAsia="en-US"/>
              </w:rPr>
            </w:pPr>
            <w:r w:rsidRPr="000961D3">
              <w:rPr>
                <w:lang w:eastAsia="en-US"/>
              </w:rPr>
              <w:t>счетов</w:t>
            </w:r>
          </w:p>
        </w:tc>
        <w:tc>
          <w:tcPr>
            <w:tcW w:w="3260" w:type="dxa"/>
            <w:vMerge w:val="restart"/>
          </w:tcPr>
          <w:p w:rsidR="000961D3" w:rsidRPr="000961D3" w:rsidRDefault="000961D3" w:rsidP="000961D3">
            <w:pPr>
              <w:jc w:val="center"/>
              <w:rPr>
                <w:lang w:eastAsia="en-US"/>
              </w:rPr>
            </w:pPr>
            <w:r w:rsidRPr="000961D3">
              <w:rPr>
                <w:lang w:eastAsia="en-US"/>
              </w:rPr>
              <w:t>Документ-основание</w:t>
            </w:r>
          </w:p>
        </w:tc>
      </w:tr>
      <w:tr w:rsidR="000961D3" w:rsidRPr="000961D3" w:rsidTr="000961D3">
        <w:trPr>
          <w:trHeight w:hRule="exact" w:val="279"/>
        </w:trPr>
        <w:tc>
          <w:tcPr>
            <w:tcW w:w="3227" w:type="dxa"/>
            <w:vMerge/>
          </w:tcPr>
          <w:p w:rsidR="000961D3" w:rsidRPr="000961D3" w:rsidRDefault="000961D3" w:rsidP="000961D3">
            <w:pPr>
              <w:rPr>
                <w:lang w:eastAsia="en-US"/>
              </w:rPr>
            </w:pPr>
          </w:p>
        </w:tc>
        <w:tc>
          <w:tcPr>
            <w:tcW w:w="1134" w:type="dxa"/>
            <w:vMerge/>
          </w:tcPr>
          <w:p w:rsidR="000961D3" w:rsidRPr="000961D3" w:rsidRDefault="000961D3" w:rsidP="000961D3">
            <w:pPr>
              <w:rPr>
                <w:lang w:eastAsia="en-US"/>
              </w:rPr>
            </w:pPr>
          </w:p>
        </w:tc>
        <w:tc>
          <w:tcPr>
            <w:tcW w:w="992" w:type="dxa"/>
          </w:tcPr>
          <w:p w:rsidR="000961D3" w:rsidRPr="000961D3" w:rsidRDefault="000961D3" w:rsidP="000961D3">
            <w:pPr>
              <w:jc w:val="center"/>
              <w:rPr>
                <w:lang w:eastAsia="en-US"/>
              </w:rPr>
            </w:pPr>
            <w:r w:rsidRPr="000961D3">
              <w:rPr>
                <w:lang w:eastAsia="en-US"/>
              </w:rPr>
              <w:t>дебет</w:t>
            </w:r>
          </w:p>
        </w:tc>
        <w:tc>
          <w:tcPr>
            <w:tcW w:w="1134" w:type="dxa"/>
          </w:tcPr>
          <w:p w:rsidR="000961D3" w:rsidRPr="000961D3" w:rsidRDefault="000961D3" w:rsidP="000961D3">
            <w:pPr>
              <w:jc w:val="center"/>
              <w:rPr>
                <w:lang w:eastAsia="en-US"/>
              </w:rPr>
            </w:pPr>
            <w:r w:rsidRPr="000961D3">
              <w:rPr>
                <w:lang w:eastAsia="en-US"/>
              </w:rPr>
              <w:t>кредит</w:t>
            </w:r>
          </w:p>
        </w:tc>
        <w:tc>
          <w:tcPr>
            <w:tcW w:w="3260" w:type="dxa"/>
            <w:vMerge/>
          </w:tcPr>
          <w:p w:rsidR="000961D3" w:rsidRPr="000961D3" w:rsidRDefault="000961D3" w:rsidP="000961D3">
            <w:pPr>
              <w:jc w:val="center"/>
              <w:rPr>
                <w:lang w:eastAsia="en-US"/>
              </w:rPr>
            </w:pPr>
          </w:p>
        </w:tc>
      </w:tr>
      <w:tr w:rsidR="000961D3" w:rsidRPr="000961D3" w:rsidTr="00BA6BEE">
        <w:trPr>
          <w:trHeight w:hRule="exact" w:val="297"/>
        </w:trPr>
        <w:tc>
          <w:tcPr>
            <w:tcW w:w="3227" w:type="dxa"/>
          </w:tcPr>
          <w:p w:rsidR="000961D3" w:rsidRPr="00BA6BEE" w:rsidRDefault="000961D3" w:rsidP="000961D3">
            <w:pPr>
              <w:jc w:val="center"/>
              <w:rPr>
                <w:b w:val="0"/>
                <w:lang w:eastAsia="en-US"/>
              </w:rPr>
            </w:pPr>
            <w:r w:rsidRPr="00BA6BEE">
              <w:rPr>
                <w:b w:val="0"/>
                <w:lang w:eastAsia="en-US"/>
              </w:rPr>
              <w:t>1</w:t>
            </w:r>
          </w:p>
        </w:tc>
        <w:tc>
          <w:tcPr>
            <w:tcW w:w="1134" w:type="dxa"/>
          </w:tcPr>
          <w:p w:rsidR="000961D3" w:rsidRPr="00BA6BEE" w:rsidRDefault="000961D3" w:rsidP="000961D3">
            <w:pPr>
              <w:jc w:val="center"/>
              <w:rPr>
                <w:b w:val="0"/>
                <w:lang w:eastAsia="en-US"/>
              </w:rPr>
            </w:pPr>
            <w:r w:rsidRPr="00BA6BEE">
              <w:rPr>
                <w:b w:val="0"/>
                <w:lang w:eastAsia="en-US"/>
              </w:rPr>
              <w:t>2</w:t>
            </w:r>
          </w:p>
        </w:tc>
        <w:tc>
          <w:tcPr>
            <w:tcW w:w="992" w:type="dxa"/>
          </w:tcPr>
          <w:p w:rsidR="000961D3" w:rsidRPr="00BA6BEE" w:rsidRDefault="000961D3" w:rsidP="000961D3">
            <w:pPr>
              <w:jc w:val="center"/>
              <w:rPr>
                <w:b w:val="0"/>
                <w:lang w:eastAsia="en-US"/>
              </w:rPr>
            </w:pPr>
            <w:r w:rsidRPr="00BA6BEE">
              <w:rPr>
                <w:b w:val="0"/>
                <w:lang w:eastAsia="en-US"/>
              </w:rPr>
              <w:t>3</w:t>
            </w:r>
          </w:p>
        </w:tc>
        <w:tc>
          <w:tcPr>
            <w:tcW w:w="1134" w:type="dxa"/>
          </w:tcPr>
          <w:p w:rsidR="000961D3" w:rsidRPr="00BA6BEE" w:rsidRDefault="000961D3" w:rsidP="000961D3">
            <w:pPr>
              <w:jc w:val="center"/>
              <w:rPr>
                <w:b w:val="0"/>
                <w:lang w:eastAsia="en-US"/>
              </w:rPr>
            </w:pPr>
            <w:r w:rsidRPr="00BA6BEE">
              <w:rPr>
                <w:b w:val="0"/>
                <w:lang w:eastAsia="en-US"/>
              </w:rPr>
              <w:t>4</w:t>
            </w:r>
          </w:p>
        </w:tc>
        <w:tc>
          <w:tcPr>
            <w:tcW w:w="3260" w:type="dxa"/>
          </w:tcPr>
          <w:p w:rsidR="000961D3" w:rsidRPr="00BA6BEE" w:rsidRDefault="000961D3" w:rsidP="000961D3">
            <w:pPr>
              <w:jc w:val="center"/>
              <w:rPr>
                <w:b w:val="0"/>
                <w:lang w:eastAsia="en-US"/>
              </w:rPr>
            </w:pPr>
            <w:r w:rsidRPr="00BA6BEE">
              <w:rPr>
                <w:b w:val="0"/>
                <w:lang w:eastAsia="en-US"/>
              </w:rPr>
              <w:t>5</w:t>
            </w:r>
          </w:p>
        </w:tc>
      </w:tr>
      <w:tr w:rsidR="000961D3" w:rsidRPr="000961D3" w:rsidTr="000961D3">
        <w:trPr>
          <w:trHeight w:hRule="exact" w:val="577"/>
        </w:trPr>
        <w:tc>
          <w:tcPr>
            <w:tcW w:w="3227" w:type="dxa"/>
          </w:tcPr>
          <w:p w:rsidR="000961D3" w:rsidRPr="00BA6BEE" w:rsidRDefault="000961D3" w:rsidP="000961D3">
            <w:pPr>
              <w:rPr>
                <w:b w:val="0"/>
                <w:lang w:eastAsia="en-US"/>
              </w:rPr>
            </w:pPr>
            <w:r w:rsidRPr="00BA6BEE">
              <w:rPr>
                <w:b w:val="0"/>
                <w:lang w:eastAsia="en-US"/>
              </w:rPr>
              <w:t>1. Отражена задолженность покупателя</w:t>
            </w:r>
          </w:p>
        </w:tc>
        <w:tc>
          <w:tcPr>
            <w:tcW w:w="1134" w:type="dxa"/>
          </w:tcPr>
          <w:p w:rsidR="000961D3" w:rsidRPr="00BA6BEE" w:rsidRDefault="000961D3" w:rsidP="000961D3">
            <w:pPr>
              <w:jc w:val="center"/>
              <w:rPr>
                <w:b w:val="0"/>
                <w:lang w:eastAsia="en-US"/>
              </w:rPr>
            </w:pPr>
            <w:r w:rsidRPr="00BA6BEE">
              <w:rPr>
                <w:b w:val="0"/>
                <w:lang w:eastAsia="en-US"/>
              </w:rPr>
              <w:t>118 000</w:t>
            </w:r>
          </w:p>
        </w:tc>
        <w:tc>
          <w:tcPr>
            <w:tcW w:w="992" w:type="dxa"/>
          </w:tcPr>
          <w:p w:rsidR="000961D3" w:rsidRPr="00BA6BEE" w:rsidRDefault="000961D3" w:rsidP="000961D3">
            <w:pPr>
              <w:jc w:val="center"/>
              <w:rPr>
                <w:b w:val="0"/>
                <w:lang w:eastAsia="en-US"/>
              </w:rPr>
            </w:pPr>
            <w:r w:rsidRPr="00BA6BEE">
              <w:rPr>
                <w:b w:val="0"/>
                <w:lang w:eastAsia="en-US"/>
              </w:rPr>
              <w:t>62</w:t>
            </w:r>
          </w:p>
        </w:tc>
        <w:tc>
          <w:tcPr>
            <w:tcW w:w="1134" w:type="dxa"/>
          </w:tcPr>
          <w:p w:rsidR="000961D3" w:rsidRPr="00BA6BEE" w:rsidRDefault="000961D3" w:rsidP="000961D3">
            <w:pPr>
              <w:jc w:val="center"/>
              <w:rPr>
                <w:b w:val="0"/>
                <w:lang w:eastAsia="en-US"/>
              </w:rPr>
            </w:pPr>
            <w:r w:rsidRPr="00BA6BEE">
              <w:rPr>
                <w:b w:val="0"/>
                <w:lang w:eastAsia="en-US"/>
              </w:rPr>
              <w:t>91-1</w:t>
            </w:r>
          </w:p>
        </w:tc>
        <w:tc>
          <w:tcPr>
            <w:tcW w:w="3260" w:type="dxa"/>
          </w:tcPr>
          <w:p w:rsidR="000961D3" w:rsidRPr="00BA6BEE" w:rsidRDefault="000961D3" w:rsidP="000961D3">
            <w:pPr>
              <w:rPr>
                <w:b w:val="0"/>
                <w:lang w:eastAsia="en-US"/>
              </w:rPr>
            </w:pPr>
            <w:r w:rsidRPr="00BA6BEE">
              <w:rPr>
                <w:b w:val="0"/>
                <w:lang w:eastAsia="en-US"/>
              </w:rPr>
              <w:t>Ф. № OC-1, договор купли-продажи</w:t>
            </w:r>
          </w:p>
        </w:tc>
      </w:tr>
    </w:tbl>
    <w:p w:rsidR="000961D3" w:rsidRPr="000961D3" w:rsidRDefault="000961D3" w:rsidP="000961D3">
      <w:pPr>
        <w:spacing w:after="200" w:line="360" w:lineRule="auto"/>
        <w:jc w:val="right"/>
        <w:rPr>
          <w:rFonts w:eastAsiaTheme="minorHAnsi"/>
          <w:b w:val="0"/>
          <w:sz w:val="28"/>
          <w:szCs w:val="28"/>
          <w:lang w:eastAsia="en-US"/>
        </w:rPr>
      </w:pPr>
    </w:p>
    <w:p w:rsidR="000961D3" w:rsidRPr="000961D3" w:rsidRDefault="000961D3" w:rsidP="000961D3">
      <w:pPr>
        <w:spacing w:line="360" w:lineRule="auto"/>
        <w:jc w:val="right"/>
        <w:rPr>
          <w:rFonts w:eastAsiaTheme="minorHAnsi"/>
          <w:b w:val="0"/>
          <w:sz w:val="28"/>
          <w:szCs w:val="28"/>
          <w:lang w:eastAsia="en-US"/>
        </w:rPr>
      </w:pPr>
      <w:r w:rsidRPr="000961D3">
        <w:rPr>
          <w:rFonts w:eastAsiaTheme="minorHAnsi"/>
          <w:b w:val="0"/>
          <w:sz w:val="28"/>
          <w:szCs w:val="28"/>
          <w:lang w:eastAsia="en-US"/>
        </w:rPr>
        <w:t>Продолжение таблицы 3.7.</w:t>
      </w:r>
    </w:p>
    <w:tbl>
      <w:tblPr>
        <w:tblStyle w:val="110"/>
        <w:tblW w:w="9747" w:type="dxa"/>
        <w:tblLayout w:type="fixed"/>
        <w:tblLook w:val="0000" w:firstRow="0" w:lastRow="0" w:firstColumn="0" w:lastColumn="0" w:noHBand="0" w:noVBand="0"/>
      </w:tblPr>
      <w:tblGrid>
        <w:gridCol w:w="3227"/>
        <w:gridCol w:w="1134"/>
        <w:gridCol w:w="992"/>
        <w:gridCol w:w="1134"/>
        <w:gridCol w:w="3260"/>
      </w:tblGrid>
      <w:tr w:rsidR="000961D3" w:rsidRPr="00F3168B" w:rsidTr="000961D3">
        <w:trPr>
          <w:trHeight w:val="180"/>
        </w:trPr>
        <w:tc>
          <w:tcPr>
            <w:tcW w:w="3227" w:type="dxa"/>
          </w:tcPr>
          <w:p w:rsidR="000961D3" w:rsidRPr="00F3168B" w:rsidRDefault="000961D3" w:rsidP="000961D3">
            <w:pPr>
              <w:jc w:val="center"/>
              <w:rPr>
                <w:b w:val="0"/>
                <w:lang w:eastAsia="en-US"/>
              </w:rPr>
            </w:pPr>
            <w:r w:rsidRPr="00F3168B">
              <w:rPr>
                <w:b w:val="0"/>
                <w:lang w:eastAsia="en-US"/>
              </w:rPr>
              <w:t>1</w:t>
            </w:r>
          </w:p>
        </w:tc>
        <w:tc>
          <w:tcPr>
            <w:tcW w:w="1134" w:type="dxa"/>
          </w:tcPr>
          <w:p w:rsidR="000961D3" w:rsidRPr="00F3168B" w:rsidRDefault="000961D3" w:rsidP="000961D3">
            <w:pPr>
              <w:jc w:val="center"/>
              <w:rPr>
                <w:b w:val="0"/>
                <w:lang w:eastAsia="en-US"/>
              </w:rPr>
            </w:pPr>
            <w:r w:rsidRPr="00F3168B">
              <w:rPr>
                <w:b w:val="0"/>
                <w:lang w:eastAsia="en-US"/>
              </w:rPr>
              <w:t>2</w:t>
            </w:r>
          </w:p>
        </w:tc>
        <w:tc>
          <w:tcPr>
            <w:tcW w:w="992" w:type="dxa"/>
          </w:tcPr>
          <w:p w:rsidR="000961D3" w:rsidRPr="00F3168B" w:rsidRDefault="000961D3" w:rsidP="000961D3">
            <w:pPr>
              <w:jc w:val="center"/>
              <w:rPr>
                <w:b w:val="0"/>
                <w:lang w:eastAsia="en-US"/>
              </w:rPr>
            </w:pPr>
            <w:r w:rsidRPr="00F3168B">
              <w:rPr>
                <w:b w:val="0"/>
                <w:lang w:eastAsia="en-US"/>
              </w:rPr>
              <w:t>3</w:t>
            </w:r>
          </w:p>
        </w:tc>
        <w:tc>
          <w:tcPr>
            <w:tcW w:w="1134" w:type="dxa"/>
          </w:tcPr>
          <w:p w:rsidR="000961D3" w:rsidRPr="00F3168B" w:rsidRDefault="000961D3" w:rsidP="000961D3">
            <w:pPr>
              <w:jc w:val="center"/>
              <w:rPr>
                <w:b w:val="0"/>
                <w:lang w:eastAsia="en-US"/>
              </w:rPr>
            </w:pPr>
            <w:r w:rsidRPr="00F3168B">
              <w:rPr>
                <w:b w:val="0"/>
                <w:lang w:eastAsia="en-US"/>
              </w:rPr>
              <w:t>4</w:t>
            </w:r>
          </w:p>
        </w:tc>
        <w:tc>
          <w:tcPr>
            <w:tcW w:w="3260" w:type="dxa"/>
          </w:tcPr>
          <w:p w:rsidR="000961D3" w:rsidRPr="00F3168B" w:rsidRDefault="000961D3" w:rsidP="000961D3">
            <w:pPr>
              <w:jc w:val="center"/>
              <w:rPr>
                <w:b w:val="0"/>
                <w:lang w:eastAsia="en-US"/>
              </w:rPr>
            </w:pPr>
            <w:r w:rsidRPr="00F3168B">
              <w:rPr>
                <w:b w:val="0"/>
                <w:lang w:eastAsia="en-US"/>
              </w:rPr>
              <w:t>5</w:t>
            </w:r>
          </w:p>
        </w:tc>
      </w:tr>
      <w:tr w:rsidR="000961D3" w:rsidRPr="000961D3" w:rsidTr="000961D3">
        <w:trPr>
          <w:trHeight w:val="541"/>
        </w:trPr>
        <w:tc>
          <w:tcPr>
            <w:tcW w:w="3227" w:type="dxa"/>
          </w:tcPr>
          <w:p w:rsidR="000961D3" w:rsidRPr="00BA6BEE" w:rsidRDefault="00BA6BEE" w:rsidP="000961D3">
            <w:pPr>
              <w:rPr>
                <w:b w:val="0"/>
                <w:lang w:eastAsia="en-US"/>
              </w:rPr>
            </w:pPr>
            <w:r>
              <w:rPr>
                <w:b w:val="0"/>
                <w:lang w:eastAsia="en-US"/>
              </w:rPr>
              <w:t>2</w:t>
            </w:r>
            <w:r w:rsidR="000961D3" w:rsidRPr="00BA6BEE">
              <w:rPr>
                <w:b w:val="0"/>
                <w:lang w:eastAsia="en-US"/>
              </w:rPr>
              <w:t>. Списана первоначальная стоимость автомобиля</w:t>
            </w:r>
          </w:p>
        </w:tc>
        <w:tc>
          <w:tcPr>
            <w:tcW w:w="1134" w:type="dxa"/>
          </w:tcPr>
          <w:p w:rsidR="000961D3" w:rsidRPr="00BA6BEE" w:rsidRDefault="000961D3" w:rsidP="000961D3">
            <w:pPr>
              <w:jc w:val="center"/>
              <w:rPr>
                <w:b w:val="0"/>
                <w:lang w:eastAsia="en-US"/>
              </w:rPr>
            </w:pPr>
            <w:r w:rsidRPr="00BA6BEE">
              <w:rPr>
                <w:b w:val="0"/>
                <w:lang w:eastAsia="en-US"/>
              </w:rPr>
              <w:t>120 000</w:t>
            </w:r>
          </w:p>
        </w:tc>
        <w:tc>
          <w:tcPr>
            <w:tcW w:w="992" w:type="dxa"/>
          </w:tcPr>
          <w:p w:rsidR="000961D3" w:rsidRPr="00BA6BEE" w:rsidRDefault="000961D3" w:rsidP="000961D3">
            <w:pPr>
              <w:jc w:val="center"/>
              <w:rPr>
                <w:b w:val="0"/>
                <w:lang w:eastAsia="en-US"/>
              </w:rPr>
            </w:pPr>
            <w:r w:rsidRPr="00BA6BEE">
              <w:rPr>
                <w:b w:val="0"/>
                <w:lang w:eastAsia="en-US"/>
              </w:rPr>
              <w:t>01.09</w:t>
            </w:r>
          </w:p>
        </w:tc>
        <w:tc>
          <w:tcPr>
            <w:tcW w:w="1134" w:type="dxa"/>
          </w:tcPr>
          <w:p w:rsidR="000961D3" w:rsidRPr="00BA6BEE" w:rsidRDefault="000961D3" w:rsidP="000961D3">
            <w:pPr>
              <w:jc w:val="center"/>
              <w:rPr>
                <w:b w:val="0"/>
                <w:lang w:eastAsia="en-US"/>
              </w:rPr>
            </w:pPr>
            <w:r w:rsidRPr="00BA6BEE">
              <w:rPr>
                <w:b w:val="0"/>
                <w:lang w:eastAsia="en-US"/>
              </w:rPr>
              <w:t>01.01</w:t>
            </w:r>
          </w:p>
        </w:tc>
        <w:tc>
          <w:tcPr>
            <w:tcW w:w="3260" w:type="dxa"/>
          </w:tcPr>
          <w:p w:rsidR="000961D3" w:rsidRPr="00BA6BEE" w:rsidRDefault="000961D3" w:rsidP="000961D3">
            <w:pPr>
              <w:rPr>
                <w:b w:val="0"/>
                <w:lang w:eastAsia="en-US"/>
              </w:rPr>
            </w:pPr>
            <w:r w:rsidRPr="00BA6BEE">
              <w:rPr>
                <w:b w:val="0"/>
                <w:lang w:eastAsia="en-US"/>
              </w:rPr>
              <w:t>Бухгалтерская справка-расчет, ф. № ОС-4а</w:t>
            </w:r>
          </w:p>
        </w:tc>
      </w:tr>
      <w:tr w:rsidR="000961D3" w:rsidRPr="000961D3" w:rsidTr="000961D3">
        <w:trPr>
          <w:trHeight w:val="623"/>
        </w:trPr>
        <w:tc>
          <w:tcPr>
            <w:tcW w:w="3227" w:type="dxa"/>
          </w:tcPr>
          <w:p w:rsidR="000961D3" w:rsidRPr="00BA6BEE" w:rsidRDefault="00BA6BEE" w:rsidP="000961D3">
            <w:pPr>
              <w:rPr>
                <w:b w:val="0"/>
                <w:lang w:eastAsia="en-US"/>
              </w:rPr>
            </w:pPr>
            <w:r>
              <w:rPr>
                <w:b w:val="0"/>
                <w:lang w:eastAsia="en-US"/>
              </w:rPr>
              <w:t>3</w:t>
            </w:r>
            <w:r w:rsidR="000961D3" w:rsidRPr="00BA6BEE">
              <w:rPr>
                <w:b w:val="0"/>
                <w:lang w:eastAsia="en-US"/>
              </w:rPr>
              <w:t>. Списана сумма начисле</w:t>
            </w:r>
            <w:r w:rsidR="000961D3" w:rsidRPr="00BA6BEE">
              <w:rPr>
                <w:b w:val="0"/>
                <w:lang w:eastAsia="en-US"/>
              </w:rPr>
              <w:t>н</w:t>
            </w:r>
            <w:r w:rsidR="000961D3" w:rsidRPr="00BA6BEE">
              <w:rPr>
                <w:b w:val="0"/>
                <w:lang w:eastAsia="en-US"/>
              </w:rPr>
              <w:t>ной амортизации</w:t>
            </w:r>
          </w:p>
        </w:tc>
        <w:tc>
          <w:tcPr>
            <w:tcW w:w="1134" w:type="dxa"/>
          </w:tcPr>
          <w:p w:rsidR="000961D3" w:rsidRPr="00BA6BEE" w:rsidRDefault="000961D3" w:rsidP="000961D3">
            <w:pPr>
              <w:jc w:val="center"/>
              <w:rPr>
                <w:b w:val="0"/>
                <w:lang w:eastAsia="en-US"/>
              </w:rPr>
            </w:pPr>
            <w:r w:rsidRPr="00BA6BEE">
              <w:rPr>
                <w:b w:val="0"/>
                <w:lang w:eastAsia="en-US"/>
              </w:rPr>
              <w:t>40 000</w:t>
            </w:r>
          </w:p>
        </w:tc>
        <w:tc>
          <w:tcPr>
            <w:tcW w:w="992" w:type="dxa"/>
          </w:tcPr>
          <w:p w:rsidR="000961D3" w:rsidRPr="00BA6BEE" w:rsidRDefault="000961D3" w:rsidP="000961D3">
            <w:pPr>
              <w:jc w:val="center"/>
              <w:rPr>
                <w:b w:val="0"/>
                <w:lang w:eastAsia="en-US"/>
              </w:rPr>
            </w:pPr>
            <w:r w:rsidRPr="00BA6BEE">
              <w:rPr>
                <w:b w:val="0"/>
                <w:lang w:eastAsia="en-US"/>
              </w:rPr>
              <w:t>02</w:t>
            </w:r>
          </w:p>
        </w:tc>
        <w:tc>
          <w:tcPr>
            <w:tcW w:w="1134" w:type="dxa"/>
          </w:tcPr>
          <w:p w:rsidR="000961D3" w:rsidRPr="00BA6BEE" w:rsidRDefault="000961D3" w:rsidP="000961D3">
            <w:pPr>
              <w:jc w:val="center"/>
              <w:rPr>
                <w:b w:val="0"/>
                <w:lang w:eastAsia="en-US"/>
              </w:rPr>
            </w:pPr>
            <w:r w:rsidRPr="00BA6BEE">
              <w:rPr>
                <w:b w:val="0"/>
                <w:lang w:eastAsia="en-US"/>
              </w:rPr>
              <w:t>01.09</w:t>
            </w:r>
          </w:p>
        </w:tc>
        <w:tc>
          <w:tcPr>
            <w:tcW w:w="3260" w:type="dxa"/>
          </w:tcPr>
          <w:p w:rsidR="000961D3" w:rsidRPr="00BA6BEE" w:rsidRDefault="000961D3" w:rsidP="000961D3">
            <w:pPr>
              <w:rPr>
                <w:b w:val="0"/>
                <w:lang w:eastAsia="en-US"/>
              </w:rPr>
            </w:pPr>
            <w:r w:rsidRPr="00BA6BEE">
              <w:rPr>
                <w:b w:val="0"/>
                <w:lang w:eastAsia="en-US"/>
              </w:rPr>
              <w:t>Бухгалтерская справка-расчет</w:t>
            </w:r>
          </w:p>
        </w:tc>
      </w:tr>
      <w:tr w:rsidR="000961D3" w:rsidRPr="000961D3" w:rsidTr="000961D3">
        <w:trPr>
          <w:trHeight w:hRule="exact" w:val="635"/>
        </w:trPr>
        <w:tc>
          <w:tcPr>
            <w:tcW w:w="3227" w:type="dxa"/>
          </w:tcPr>
          <w:p w:rsidR="000961D3" w:rsidRPr="00BA6BEE" w:rsidRDefault="00BA6BEE" w:rsidP="000961D3">
            <w:pPr>
              <w:rPr>
                <w:b w:val="0"/>
                <w:lang w:eastAsia="en-US"/>
              </w:rPr>
            </w:pPr>
            <w:r>
              <w:rPr>
                <w:b w:val="0"/>
                <w:lang w:eastAsia="en-US"/>
              </w:rPr>
              <w:t>4</w:t>
            </w:r>
            <w:r w:rsidR="000961D3" w:rsidRPr="00BA6BEE">
              <w:rPr>
                <w:b w:val="0"/>
                <w:lang w:eastAsia="en-US"/>
              </w:rPr>
              <w:t>. Списана остаточная сто</w:t>
            </w:r>
            <w:r w:rsidR="000961D3" w:rsidRPr="00BA6BEE">
              <w:rPr>
                <w:b w:val="0"/>
                <w:lang w:eastAsia="en-US"/>
              </w:rPr>
              <w:t>и</w:t>
            </w:r>
            <w:r w:rsidR="000961D3" w:rsidRPr="00BA6BEE">
              <w:rPr>
                <w:b w:val="0"/>
                <w:lang w:eastAsia="en-US"/>
              </w:rPr>
              <w:t>мость автомобиля</w:t>
            </w:r>
          </w:p>
        </w:tc>
        <w:tc>
          <w:tcPr>
            <w:tcW w:w="1134" w:type="dxa"/>
          </w:tcPr>
          <w:p w:rsidR="000961D3" w:rsidRPr="00BA6BEE" w:rsidRDefault="000961D3" w:rsidP="000961D3">
            <w:pPr>
              <w:jc w:val="center"/>
              <w:rPr>
                <w:b w:val="0"/>
                <w:lang w:eastAsia="en-US"/>
              </w:rPr>
            </w:pPr>
            <w:r w:rsidRPr="00BA6BEE">
              <w:rPr>
                <w:b w:val="0"/>
                <w:lang w:eastAsia="en-US"/>
              </w:rPr>
              <w:t>80 000</w:t>
            </w:r>
          </w:p>
        </w:tc>
        <w:tc>
          <w:tcPr>
            <w:tcW w:w="992" w:type="dxa"/>
          </w:tcPr>
          <w:p w:rsidR="000961D3" w:rsidRPr="00BA6BEE" w:rsidRDefault="000961D3" w:rsidP="000961D3">
            <w:pPr>
              <w:jc w:val="center"/>
              <w:rPr>
                <w:b w:val="0"/>
                <w:lang w:eastAsia="en-US"/>
              </w:rPr>
            </w:pPr>
            <w:r w:rsidRPr="00BA6BEE">
              <w:rPr>
                <w:b w:val="0"/>
                <w:lang w:eastAsia="en-US"/>
              </w:rPr>
              <w:t>91-2</w:t>
            </w:r>
          </w:p>
        </w:tc>
        <w:tc>
          <w:tcPr>
            <w:tcW w:w="1134" w:type="dxa"/>
          </w:tcPr>
          <w:p w:rsidR="000961D3" w:rsidRPr="00BA6BEE" w:rsidRDefault="000961D3" w:rsidP="000961D3">
            <w:pPr>
              <w:jc w:val="center"/>
              <w:rPr>
                <w:b w:val="0"/>
                <w:lang w:eastAsia="en-US"/>
              </w:rPr>
            </w:pPr>
            <w:r w:rsidRPr="00BA6BEE">
              <w:rPr>
                <w:b w:val="0"/>
                <w:lang w:eastAsia="en-US"/>
              </w:rPr>
              <w:t>01.09</w:t>
            </w:r>
          </w:p>
          <w:p w:rsidR="000961D3" w:rsidRPr="00BA6BEE" w:rsidRDefault="000961D3" w:rsidP="000961D3">
            <w:pPr>
              <w:jc w:val="center"/>
              <w:rPr>
                <w:b w:val="0"/>
                <w:lang w:eastAsia="en-US"/>
              </w:rPr>
            </w:pPr>
          </w:p>
        </w:tc>
        <w:tc>
          <w:tcPr>
            <w:tcW w:w="3260" w:type="dxa"/>
          </w:tcPr>
          <w:p w:rsidR="000961D3" w:rsidRPr="00BA6BEE" w:rsidRDefault="000961D3" w:rsidP="000961D3">
            <w:pPr>
              <w:rPr>
                <w:b w:val="0"/>
                <w:lang w:eastAsia="en-US"/>
              </w:rPr>
            </w:pPr>
            <w:r w:rsidRPr="00BA6BEE">
              <w:rPr>
                <w:b w:val="0"/>
                <w:lang w:eastAsia="en-US"/>
              </w:rPr>
              <w:t>Бухгалтерская справка-расчет</w:t>
            </w:r>
          </w:p>
        </w:tc>
      </w:tr>
      <w:tr w:rsidR="000961D3" w:rsidRPr="000961D3" w:rsidTr="000961D3">
        <w:trPr>
          <w:trHeight w:hRule="exact" w:val="1434"/>
        </w:trPr>
        <w:tc>
          <w:tcPr>
            <w:tcW w:w="3227" w:type="dxa"/>
          </w:tcPr>
          <w:p w:rsidR="000961D3" w:rsidRPr="00BA6BEE" w:rsidRDefault="00BA6BEE" w:rsidP="000961D3">
            <w:pPr>
              <w:rPr>
                <w:b w:val="0"/>
                <w:lang w:eastAsia="en-US"/>
              </w:rPr>
            </w:pPr>
            <w:r>
              <w:rPr>
                <w:b w:val="0"/>
                <w:lang w:eastAsia="en-US"/>
              </w:rPr>
              <w:t>5</w:t>
            </w:r>
            <w:r w:rsidR="000961D3" w:rsidRPr="00BA6BEE">
              <w:rPr>
                <w:b w:val="0"/>
                <w:lang w:eastAsia="en-US"/>
              </w:rPr>
              <w:t>. Списаны расходы по сн</w:t>
            </w:r>
            <w:r w:rsidR="000961D3" w:rsidRPr="00BA6BEE">
              <w:rPr>
                <w:b w:val="0"/>
                <w:lang w:eastAsia="en-US"/>
              </w:rPr>
              <w:t>я</w:t>
            </w:r>
            <w:r w:rsidR="000961D3" w:rsidRPr="00BA6BEE">
              <w:rPr>
                <w:b w:val="0"/>
                <w:lang w:eastAsia="en-US"/>
              </w:rPr>
              <w:t>тию автомобиля с учета в ГИБДД (на основании ава</w:t>
            </w:r>
            <w:r w:rsidR="000961D3" w:rsidRPr="00BA6BEE">
              <w:rPr>
                <w:b w:val="0"/>
                <w:lang w:eastAsia="en-US"/>
              </w:rPr>
              <w:t>н</w:t>
            </w:r>
            <w:r w:rsidR="000961D3" w:rsidRPr="00BA6BEE">
              <w:rPr>
                <w:b w:val="0"/>
                <w:lang w:eastAsia="en-US"/>
              </w:rPr>
              <w:t>сового отчета подотчетного лица)</w:t>
            </w:r>
          </w:p>
        </w:tc>
        <w:tc>
          <w:tcPr>
            <w:tcW w:w="1134" w:type="dxa"/>
          </w:tcPr>
          <w:p w:rsidR="000961D3" w:rsidRPr="00BA6BEE" w:rsidRDefault="000961D3" w:rsidP="000961D3">
            <w:pPr>
              <w:jc w:val="center"/>
              <w:rPr>
                <w:b w:val="0"/>
                <w:lang w:eastAsia="en-US"/>
              </w:rPr>
            </w:pPr>
          </w:p>
          <w:p w:rsidR="000961D3" w:rsidRPr="00BA6BEE" w:rsidRDefault="000961D3" w:rsidP="000961D3">
            <w:pPr>
              <w:jc w:val="center"/>
              <w:rPr>
                <w:b w:val="0"/>
                <w:lang w:eastAsia="en-US"/>
              </w:rPr>
            </w:pPr>
            <w:r w:rsidRPr="00BA6BEE">
              <w:rPr>
                <w:b w:val="0"/>
                <w:lang w:eastAsia="en-US"/>
              </w:rPr>
              <w:t>1 000</w:t>
            </w:r>
          </w:p>
        </w:tc>
        <w:tc>
          <w:tcPr>
            <w:tcW w:w="992" w:type="dxa"/>
          </w:tcPr>
          <w:p w:rsidR="000961D3" w:rsidRPr="00BA6BEE" w:rsidRDefault="000961D3" w:rsidP="000961D3">
            <w:pPr>
              <w:jc w:val="center"/>
              <w:rPr>
                <w:b w:val="0"/>
                <w:lang w:eastAsia="en-US"/>
              </w:rPr>
            </w:pPr>
          </w:p>
          <w:p w:rsidR="000961D3" w:rsidRPr="00BA6BEE" w:rsidRDefault="000961D3" w:rsidP="000961D3">
            <w:pPr>
              <w:jc w:val="center"/>
              <w:rPr>
                <w:b w:val="0"/>
                <w:lang w:eastAsia="en-US"/>
              </w:rPr>
            </w:pPr>
            <w:r w:rsidRPr="00BA6BEE">
              <w:rPr>
                <w:b w:val="0"/>
                <w:lang w:eastAsia="en-US"/>
              </w:rPr>
              <w:t>91-2</w:t>
            </w:r>
          </w:p>
        </w:tc>
        <w:tc>
          <w:tcPr>
            <w:tcW w:w="1134" w:type="dxa"/>
          </w:tcPr>
          <w:p w:rsidR="000961D3" w:rsidRPr="00BA6BEE" w:rsidRDefault="000961D3" w:rsidP="000961D3">
            <w:pPr>
              <w:jc w:val="center"/>
              <w:rPr>
                <w:b w:val="0"/>
                <w:lang w:eastAsia="en-US"/>
              </w:rPr>
            </w:pPr>
          </w:p>
          <w:p w:rsidR="000961D3" w:rsidRPr="00BA6BEE" w:rsidRDefault="000961D3" w:rsidP="000961D3">
            <w:pPr>
              <w:jc w:val="center"/>
              <w:rPr>
                <w:b w:val="0"/>
                <w:lang w:eastAsia="en-US"/>
              </w:rPr>
            </w:pPr>
            <w:r w:rsidRPr="00BA6BEE">
              <w:rPr>
                <w:b w:val="0"/>
                <w:lang w:eastAsia="en-US"/>
              </w:rPr>
              <w:t>71</w:t>
            </w:r>
          </w:p>
        </w:tc>
        <w:tc>
          <w:tcPr>
            <w:tcW w:w="3260" w:type="dxa"/>
          </w:tcPr>
          <w:p w:rsidR="000961D3" w:rsidRPr="00BA6BEE" w:rsidRDefault="000961D3" w:rsidP="000961D3">
            <w:pPr>
              <w:rPr>
                <w:b w:val="0"/>
                <w:lang w:eastAsia="en-US"/>
              </w:rPr>
            </w:pPr>
            <w:r w:rsidRPr="00BA6BEE">
              <w:rPr>
                <w:b w:val="0"/>
                <w:lang w:eastAsia="en-US"/>
              </w:rPr>
              <w:t>Договора на оказание услуг, акт приемки-сдачи выпо</w:t>
            </w:r>
            <w:r w:rsidRPr="00BA6BEE">
              <w:rPr>
                <w:b w:val="0"/>
                <w:lang w:eastAsia="en-US"/>
              </w:rPr>
              <w:t>л</w:t>
            </w:r>
            <w:r w:rsidRPr="00BA6BEE">
              <w:rPr>
                <w:b w:val="0"/>
                <w:lang w:eastAsia="en-US"/>
              </w:rPr>
              <w:t>ненных работ, бухгалтерская справка-расчет.</w:t>
            </w:r>
          </w:p>
        </w:tc>
      </w:tr>
      <w:tr w:rsidR="000961D3" w:rsidRPr="000961D3" w:rsidTr="000961D3">
        <w:trPr>
          <w:trHeight w:hRule="exact" w:val="571"/>
        </w:trPr>
        <w:tc>
          <w:tcPr>
            <w:tcW w:w="3227" w:type="dxa"/>
          </w:tcPr>
          <w:p w:rsidR="000961D3" w:rsidRPr="00BA6BEE" w:rsidRDefault="00BA6BEE" w:rsidP="000961D3">
            <w:pPr>
              <w:rPr>
                <w:b w:val="0"/>
                <w:lang w:eastAsia="en-US"/>
              </w:rPr>
            </w:pPr>
            <w:r>
              <w:rPr>
                <w:b w:val="0"/>
                <w:lang w:eastAsia="en-US"/>
              </w:rPr>
              <w:t>6</w:t>
            </w:r>
            <w:r w:rsidR="000961D3" w:rsidRPr="00BA6BEE">
              <w:rPr>
                <w:b w:val="0"/>
                <w:lang w:eastAsia="en-US"/>
              </w:rPr>
              <w:t>. Поступили деньги от п</w:t>
            </w:r>
            <w:r w:rsidR="000961D3" w:rsidRPr="00BA6BEE">
              <w:rPr>
                <w:b w:val="0"/>
                <w:lang w:eastAsia="en-US"/>
              </w:rPr>
              <w:t>о</w:t>
            </w:r>
            <w:r w:rsidR="000961D3" w:rsidRPr="00BA6BEE">
              <w:rPr>
                <w:b w:val="0"/>
                <w:lang w:eastAsia="en-US"/>
              </w:rPr>
              <w:t>купателя на расчетный счет</w:t>
            </w:r>
          </w:p>
        </w:tc>
        <w:tc>
          <w:tcPr>
            <w:tcW w:w="1134" w:type="dxa"/>
          </w:tcPr>
          <w:p w:rsidR="000961D3" w:rsidRPr="00BA6BEE" w:rsidRDefault="000961D3" w:rsidP="000961D3">
            <w:pPr>
              <w:jc w:val="center"/>
              <w:rPr>
                <w:b w:val="0"/>
                <w:lang w:eastAsia="en-US"/>
              </w:rPr>
            </w:pPr>
            <w:r w:rsidRPr="00BA6BEE">
              <w:rPr>
                <w:b w:val="0"/>
                <w:lang w:eastAsia="en-US"/>
              </w:rPr>
              <w:t>118 000</w:t>
            </w:r>
          </w:p>
        </w:tc>
        <w:tc>
          <w:tcPr>
            <w:tcW w:w="992" w:type="dxa"/>
          </w:tcPr>
          <w:p w:rsidR="000961D3" w:rsidRPr="00BA6BEE" w:rsidRDefault="000961D3" w:rsidP="000961D3">
            <w:pPr>
              <w:jc w:val="center"/>
              <w:rPr>
                <w:b w:val="0"/>
                <w:lang w:eastAsia="en-US"/>
              </w:rPr>
            </w:pPr>
            <w:r w:rsidRPr="00BA6BEE">
              <w:rPr>
                <w:b w:val="0"/>
                <w:lang w:eastAsia="en-US"/>
              </w:rPr>
              <w:t>51</w:t>
            </w:r>
          </w:p>
        </w:tc>
        <w:tc>
          <w:tcPr>
            <w:tcW w:w="1134" w:type="dxa"/>
          </w:tcPr>
          <w:p w:rsidR="000961D3" w:rsidRPr="00BA6BEE" w:rsidRDefault="000961D3" w:rsidP="000961D3">
            <w:pPr>
              <w:jc w:val="center"/>
              <w:rPr>
                <w:b w:val="0"/>
                <w:lang w:eastAsia="en-US"/>
              </w:rPr>
            </w:pPr>
            <w:r w:rsidRPr="00BA6BEE">
              <w:rPr>
                <w:b w:val="0"/>
                <w:lang w:eastAsia="en-US"/>
              </w:rPr>
              <w:t>62</w:t>
            </w:r>
          </w:p>
        </w:tc>
        <w:tc>
          <w:tcPr>
            <w:tcW w:w="3260" w:type="dxa"/>
          </w:tcPr>
          <w:p w:rsidR="000961D3" w:rsidRPr="00BA6BEE" w:rsidRDefault="000961D3" w:rsidP="000961D3">
            <w:pPr>
              <w:rPr>
                <w:b w:val="0"/>
                <w:lang w:eastAsia="en-US"/>
              </w:rPr>
            </w:pPr>
            <w:r w:rsidRPr="00BA6BEE">
              <w:rPr>
                <w:b w:val="0"/>
                <w:lang w:eastAsia="en-US"/>
              </w:rPr>
              <w:t>Выписка банка по расчетн</w:t>
            </w:r>
            <w:r w:rsidRPr="00BA6BEE">
              <w:rPr>
                <w:b w:val="0"/>
                <w:lang w:eastAsia="en-US"/>
              </w:rPr>
              <w:t>о</w:t>
            </w:r>
            <w:r w:rsidRPr="00BA6BEE">
              <w:rPr>
                <w:b w:val="0"/>
                <w:lang w:eastAsia="en-US"/>
              </w:rPr>
              <w:t>му счету</w:t>
            </w:r>
          </w:p>
        </w:tc>
      </w:tr>
      <w:tr w:rsidR="000961D3" w:rsidRPr="000961D3" w:rsidTr="000961D3">
        <w:trPr>
          <w:trHeight w:hRule="exact" w:val="571"/>
        </w:trPr>
        <w:tc>
          <w:tcPr>
            <w:tcW w:w="3227" w:type="dxa"/>
          </w:tcPr>
          <w:p w:rsidR="000961D3" w:rsidRPr="00BA6BEE" w:rsidRDefault="00BA6BEE" w:rsidP="000961D3">
            <w:pPr>
              <w:rPr>
                <w:b w:val="0"/>
                <w:lang w:eastAsia="en-US"/>
              </w:rPr>
            </w:pPr>
            <w:r>
              <w:rPr>
                <w:b w:val="0"/>
                <w:lang w:eastAsia="en-US"/>
              </w:rPr>
              <w:t>7</w:t>
            </w:r>
            <w:r w:rsidR="000961D3" w:rsidRPr="00BA6BEE">
              <w:rPr>
                <w:b w:val="0"/>
                <w:lang w:eastAsia="en-US"/>
              </w:rPr>
              <w:t>. Отражена прибыль от продажи автомобиля</w:t>
            </w:r>
          </w:p>
        </w:tc>
        <w:tc>
          <w:tcPr>
            <w:tcW w:w="1134" w:type="dxa"/>
          </w:tcPr>
          <w:p w:rsidR="000961D3" w:rsidRPr="00BA6BEE" w:rsidRDefault="000961D3" w:rsidP="000961D3">
            <w:pPr>
              <w:jc w:val="center"/>
              <w:rPr>
                <w:b w:val="0"/>
                <w:lang w:eastAsia="en-US"/>
              </w:rPr>
            </w:pPr>
            <w:r w:rsidRPr="00BA6BEE">
              <w:rPr>
                <w:b w:val="0"/>
                <w:lang w:eastAsia="en-US"/>
              </w:rPr>
              <w:t>37 000</w:t>
            </w:r>
          </w:p>
        </w:tc>
        <w:tc>
          <w:tcPr>
            <w:tcW w:w="992" w:type="dxa"/>
          </w:tcPr>
          <w:p w:rsidR="000961D3" w:rsidRPr="00BA6BEE" w:rsidRDefault="000961D3" w:rsidP="000961D3">
            <w:pPr>
              <w:jc w:val="center"/>
              <w:rPr>
                <w:b w:val="0"/>
                <w:lang w:eastAsia="en-US"/>
              </w:rPr>
            </w:pPr>
            <w:r w:rsidRPr="00BA6BEE">
              <w:rPr>
                <w:b w:val="0"/>
                <w:lang w:eastAsia="en-US"/>
              </w:rPr>
              <w:t>91-9</w:t>
            </w:r>
          </w:p>
        </w:tc>
        <w:tc>
          <w:tcPr>
            <w:tcW w:w="1134" w:type="dxa"/>
          </w:tcPr>
          <w:p w:rsidR="000961D3" w:rsidRPr="00BA6BEE" w:rsidRDefault="000961D3" w:rsidP="000961D3">
            <w:pPr>
              <w:jc w:val="center"/>
              <w:rPr>
                <w:b w:val="0"/>
                <w:lang w:eastAsia="en-US"/>
              </w:rPr>
            </w:pPr>
            <w:r w:rsidRPr="00BA6BEE">
              <w:rPr>
                <w:b w:val="0"/>
                <w:lang w:eastAsia="en-US"/>
              </w:rPr>
              <w:t>99</w:t>
            </w:r>
          </w:p>
        </w:tc>
        <w:tc>
          <w:tcPr>
            <w:tcW w:w="3260" w:type="dxa"/>
          </w:tcPr>
          <w:p w:rsidR="000961D3" w:rsidRPr="00BA6BEE" w:rsidRDefault="000961D3" w:rsidP="000961D3">
            <w:pPr>
              <w:rPr>
                <w:b w:val="0"/>
                <w:lang w:eastAsia="en-US"/>
              </w:rPr>
            </w:pPr>
            <w:r w:rsidRPr="00BA6BEE">
              <w:rPr>
                <w:b w:val="0"/>
                <w:lang w:eastAsia="en-US"/>
              </w:rPr>
              <w:t>Бухгалтерская справка-расчет</w:t>
            </w:r>
          </w:p>
        </w:tc>
      </w:tr>
    </w:tbl>
    <w:p w:rsidR="000961D3" w:rsidRPr="000961D3" w:rsidRDefault="000961D3" w:rsidP="000961D3">
      <w:pPr>
        <w:spacing w:line="360" w:lineRule="auto"/>
        <w:jc w:val="both"/>
        <w:rPr>
          <w:b w:val="0"/>
          <w:sz w:val="28"/>
          <w:szCs w:val="28"/>
        </w:rPr>
      </w:pPr>
    </w:p>
    <w:p w:rsidR="000961D3" w:rsidRPr="000961D3" w:rsidRDefault="000961D3" w:rsidP="00BA6BEE">
      <w:pPr>
        <w:spacing w:line="360" w:lineRule="auto"/>
        <w:jc w:val="both"/>
        <w:rPr>
          <w:b w:val="0"/>
          <w:sz w:val="28"/>
          <w:szCs w:val="28"/>
        </w:rPr>
      </w:pPr>
      <w:r w:rsidRPr="000961D3">
        <w:rPr>
          <w:b w:val="0"/>
          <w:bCs/>
          <w:sz w:val="28"/>
          <w:szCs w:val="28"/>
        </w:rPr>
        <w:t xml:space="preserve">Финансовый результат от реализации основных </w:t>
      </w:r>
      <w:r w:rsidRPr="000961D3">
        <w:rPr>
          <w:b w:val="0"/>
          <w:sz w:val="28"/>
          <w:szCs w:val="28"/>
        </w:rPr>
        <w:t xml:space="preserve">средств </w:t>
      </w:r>
      <w:r w:rsidRPr="000961D3">
        <w:rPr>
          <w:b w:val="0"/>
          <w:bCs/>
          <w:sz w:val="28"/>
          <w:szCs w:val="28"/>
        </w:rPr>
        <w:t>опреде</w:t>
      </w:r>
      <w:r w:rsidRPr="000961D3">
        <w:rPr>
          <w:b w:val="0"/>
          <w:bCs/>
          <w:sz w:val="28"/>
          <w:szCs w:val="28"/>
        </w:rPr>
        <w:softHyphen/>
        <w:t>ляют сопоста</w:t>
      </w:r>
      <w:r w:rsidRPr="000961D3">
        <w:rPr>
          <w:b w:val="0"/>
          <w:bCs/>
          <w:sz w:val="28"/>
          <w:szCs w:val="28"/>
        </w:rPr>
        <w:t>в</w:t>
      </w:r>
      <w:r w:rsidRPr="000961D3">
        <w:rPr>
          <w:b w:val="0"/>
          <w:bCs/>
          <w:sz w:val="28"/>
          <w:szCs w:val="28"/>
        </w:rPr>
        <w:t>лением доходов и расходов.</w:t>
      </w:r>
    </w:p>
    <w:p w:rsidR="000961D3" w:rsidRPr="000961D3" w:rsidRDefault="000961D3" w:rsidP="00BA6BEE">
      <w:pPr>
        <w:spacing w:line="360" w:lineRule="auto"/>
        <w:ind w:firstLine="708"/>
        <w:jc w:val="both"/>
        <w:rPr>
          <w:b w:val="0"/>
          <w:sz w:val="28"/>
          <w:szCs w:val="28"/>
        </w:rPr>
      </w:pPr>
      <w:r w:rsidRPr="000961D3">
        <w:rPr>
          <w:bCs/>
          <w:sz w:val="28"/>
          <w:szCs w:val="28"/>
        </w:rPr>
        <w:t xml:space="preserve">Ликвидация объектов основных средств. </w:t>
      </w:r>
      <w:r w:rsidRPr="000961D3">
        <w:rPr>
          <w:b w:val="0"/>
          <w:sz w:val="28"/>
          <w:szCs w:val="28"/>
        </w:rPr>
        <w:t xml:space="preserve">Согласно п. </w:t>
      </w:r>
      <w:r w:rsidRPr="000961D3">
        <w:rPr>
          <w:b w:val="0"/>
          <w:bCs/>
          <w:sz w:val="28"/>
          <w:szCs w:val="28"/>
        </w:rPr>
        <w:t xml:space="preserve">29 ПБУ 6/01 </w:t>
      </w:r>
      <w:r w:rsidRPr="000961D3">
        <w:rPr>
          <w:b w:val="0"/>
          <w:sz w:val="28"/>
          <w:szCs w:val="28"/>
        </w:rPr>
        <w:t>сп</w:t>
      </w:r>
      <w:r w:rsidRPr="000961D3">
        <w:rPr>
          <w:b w:val="0"/>
          <w:sz w:val="28"/>
          <w:szCs w:val="28"/>
        </w:rPr>
        <w:t>и</w:t>
      </w:r>
      <w:r w:rsidRPr="000961D3">
        <w:rPr>
          <w:b w:val="0"/>
          <w:sz w:val="28"/>
          <w:szCs w:val="28"/>
        </w:rPr>
        <w:t xml:space="preserve">санию подлежат объекты основных средств, неспособные </w:t>
      </w:r>
      <w:r w:rsidRPr="000961D3">
        <w:rPr>
          <w:b w:val="0"/>
          <w:bCs/>
          <w:sz w:val="28"/>
          <w:szCs w:val="28"/>
        </w:rPr>
        <w:t>приносить</w:t>
      </w:r>
      <w:r w:rsidRPr="000961D3">
        <w:rPr>
          <w:bCs/>
          <w:sz w:val="28"/>
          <w:szCs w:val="28"/>
        </w:rPr>
        <w:t xml:space="preserve"> </w:t>
      </w:r>
      <w:r w:rsidRPr="000961D3">
        <w:rPr>
          <w:b w:val="0"/>
          <w:sz w:val="28"/>
          <w:szCs w:val="28"/>
        </w:rPr>
        <w:t>организ</w:t>
      </w:r>
      <w:r w:rsidRPr="000961D3">
        <w:rPr>
          <w:b w:val="0"/>
          <w:sz w:val="28"/>
          <w:szCs w:val="28"/>
        </w:rPr>
        <w:t>а</w:t>
      </w:r>
      <w:r w:rsidRPr="000961D3">
        <w:rPr>
          <w:b w:val="0"/>
          <w:sz w:val="28"/>
          <w:szCs w:val="28"/>
        </w:rPr>
        <w:t>ции доход в будущем. Чтобы определить, действительно ли объекты основных средств непригодны для дальнейшего использования (либо их восстановление неэффективно), в ООО «Русь Агро» создается постоянно действующая ко</w:t>
      </w:r>
      <w:r w:rsidRPr="000961D3">
        <w:rPr>
          <w:b w:val="0"/>
          <w:sz w:val="28"/>
          <w:szCs w:val="28"/>
        </w:rPr>
        <w:softHyphen/>
        <w:t>миссия, в состав которой входят главный бухгалтер и те лица, на которых л</w:t>
      </w:r>
      <w:r w:rsidRPr="000961D3">
        <w:rPr>
          <w:b w:val="0"/>
          <w:sz w:val="28"/>
          <w:szCs w:val="28"/>
        </w:rPr>
        <w:t>е</w:t>
      </w:r>
      <w:r w:rsidRPr="000961D3">
        <w:rPr>
          <w:b w:val="0"/>
          <w:sz w:val="28"/>
          <w:szCs w:val="28"/>
        </w:rPr>
        <w:t xml:space="preserve">жит ответственность за сохранность основных </w:t>
      </w:r>
      <w:r w:rsidRPr="000961D3">
        <w:rPr>
          <w:b w:val="0"/>
          <w:bCs/>
          <w:sz w:val="28"/>
          <w:szCs w:val="28"/>
        </w:rPr>
        <w:t xml:space="preserve">средств. </w:t>
      </w:r>
    </w:p>
    <w:p w:rsidR="000961D3" w:rsidRPr="000961D3" w:rsidRDefault="000961D3" w:rsidP="00BA6BEE">
      <w:pPr>
        <w:spacing w:after="240" w:line="360" w:lineRule="auto"/>
        <w:ind w:firstLine="708"/>
        <w:jc w:val="both"/>
        <w:rPr>
          <w:b w:val="0"/>
          <w:sz w:val="28"/>
          <w:szCs w:val="28"/>
        </w:rPr>
      </w:pPr>
      <w:r w:rsidRPr="000961D3">
        <w:rPr>
          <w:b w:val="0"/>
          <w:sz w:val="28"/>
          <w:szCs w:val="28"/>
        </w:rPr>
        <w:t>Как правило, в результате списания объекта основных средств по указа</w:t>
      </w:r>
      <w:r w:rsidRPr="000961D3">
        <w:rPr>
          <w:b w:val="0"/>
          <w:sz w:val="28"/>
          <w:szCs w:val="28"/>
        </w:rPr>
        <w:t>н</w:t>
      </w:r>
      <w:r w:rsidRPr="000961D3">
        <w:rPr>
          <w:b w:val="0"/>
          <w:sz w:val="28"/>
          <w:szCs w:val="28"/>
        </w:rPr>
        <w:t>ной причине организация несет убытки. Убыток в связи с ликвидацией объекта основных средств и в бухгалтерском, и в на</w:t>
      </w:r>
      <w:r w:rsidRPr="000961D3">
        <w:rPr>
          <w:b w:val="0"/>
          <w:sz w:val="28"/>
          <w:szCs w:val="28"/>
        </w:rPr>
        <w:softHyphen/>
        <w:t>логовом учете (подп. 8 п. 1 ст. 265 НК РФ) признается единовременно (временные различия не появляются). Вм</w:t>
      </w:r>
      <w:r w:rsidRPr="000961D3">
        <w:rPr>
          <w:b w:val="0"/>
          <w:sz w:val="28"/>
          <w:szCs w:val="28"/>
        </w:rPr>
        <w:t>е</w:t>
      </w:r>
      <w:r w:rsidRPr="000961D3">
        <w:rPr>
          <w:b w:val="0"/>
          <w:sz w:val="28"/>
          <w:szCs w:val="28"/>
        </w:rPr>
        <w:t>сте с тем потери, вызванные чрезвычайными обстоятельствами (в том числе з</w:t>
      </w:r>
      <w:r w:rsidRPr="000961D3">
        <w:rPr>
          <w:b w:val="0"/>
          <w:sz w:val="28"/>
          <w:szCs w:val="28"/>
        </w:rPr>
        <w:t>а</w:t>
      </w:r>
      <w:r w:rsidRPr="000961D3">
        <w:rPr>
          <w:b w:val="0"/>
          <w:sz w:val="28"/>
          <w:szCs w:val="28"/>
        </w:rPr>
        <w:t>траты, связанные с предотвращением и ликвидацией последствий), учитываю</w:t>
      </w:r>
      <w:r w:rsidRPr="000961D3">
        <w:rPr>
          <w:b w:val="0"/>
          <w:sz w:val="28"/>
          <w:szCs w:val="28"/>
        </w:rPr>
        <w:t>т</w:t>
      </w:r>
      <w:r w:rsidRPr="000961D3">
        <w:rPr>
          <w:b w:val="0"/>
          <w:sz w:val="28"/>
          <w:szCs w:val="28"/>
        </w:rPr>
        <w:t>ся также в составе внереализационных расходов (подп. 6 п. 2 ст. 265 НК РФ). Корреспонденция счетов по отражению в учете ликвидации основных средств в ООО «Русь Агро» приведена в табл. 3.8.</w:t>
      </w:r>
    </w:p>
    <w:p w:rsidR="000961D3" w:rsidRPr="000961D3" w:rsidRDefault="000961D3" w:rsidP="000961D3">
      <w:pPr>
        <w:spacing w:before="240" w:after="240" w:line="360" w:lineRule="auto"/>
        <w:jc w:val="both"/>
        <w:rPr>
          <w:bCs/>
          <w:sz w:val="28"/>
          <w:szCs w:val="28"/>
        </w:rPr>
      </w:pPr>
      <w:r w:rsidRPr="000961D3">
        <w:rPr>
          <w:iCs/>
          <w:sz w:val="28"/>
          <w:szCs w:val="28"/>
        </w:rPr>
        <w:t>Таблица 3.8 -</w:t>
      </w:r>
      <w:r w:rsidRPr="000961D3">
        <w:rPr>
          <w:sz w:val="28"/>
          <w:szCs w:val="28"/>
        </w:rPr>
        <w:t xml:space="preserve"> </w:t>
      </w:r>
      <w:r w:rsidRPr="000961D3">
        <w:rPr>
          <w:bCs/>
          <w:sz w:val="28"/>
          <w:szCs w:val="28"/>
        </w:rPr>
        <w:t>Корреспонденция счетов по учету хозяйственных операций при ликвидации основных средств в ООО «Русь Агро»</w:t>
      </w:r>
    </w:p>
    <w:tbl>
      <w:tblPr>
        <w:tblStyle w:val="110"/>
        <w:tblW w:w="5000" w:type="pct"/>
        <w:tblLook w:val="04A0" w:firstRow="1" w:lastRow="0" w:firstColumn="1" w:lastColumn="0" w:noHBand="0" w:noVBand="1"/>
      </w:tblPr>
      <w:tblGrid>
        <w:gridCol w:w="3137"/>
        <w:gridCol w:w="1287"/>
        <w:gridCol w:w="1429"/>
        <w:gridCol w:w="1429"/>
        <w:gridCol w:w="2572"/>
      </w:tblGrid>
      <w:tr w:rsidR="000961D3" w:rsidRPr="000961D3" w:rsidTr="000961D3">
        <w:trPr>
          <w:trHeight w:val="450"/>
        </w:trPr>
        <w:tc>
          <w:tcPr>
            <w:tcW w:w="1592" w:type="pct"/>
            <w:vMerge w:val="restart"/>
            <w:hideMark/>
          </w:tcPr>
          <w:p w:rsidR="000961D3" w:rsidRPr="000961D3" w:rsidRDefault="000961D3" w:rsidP="000961D3">
            <w:pPr>
              <w:jc w:val="center"/>
              <w:textAlignment w:val="baseline"/>
            </w:pPr>
            <w:r w:rsidRPr="000961D3">
              <w:rPr>
                <w:bCs/>
              </w:rPr>
              <w:t>Содержание операции</w:t>
            </w:r>
          </w:p>
        </w:tc>
        <w:tc>
          <w:tcPr>
            <w:tcW w:w="1378" w:type="pct"/>
            <w:gridSpan w:val="2"/>
          </w:tcPr>
          <w:p w:rsidR="000961D3" w:rsidRPr="000961D3" w:rsidRDefault="000961D3" w:rsidP="000961D3">
            <w:pPr>
              <w:jc w:val="center"/>
              <w:textAlignment w:val="baseline"/>
            </w:pPr>
            <w:r w:rsidRPr="000961D3">
              <w:rPr>
                <w:bCs/>
              </w:rPr>
              <w:t>Корреспонденция сч</w:t>
            </w:r>
            <w:r w:rsidRPr="000961D3">
              <w:rPr>
                <w:bCs/>
              </w:rPr>
              <w:t>е</w:t>
            </w:r>
            <w:r w:rsidRPr="000961D3">
              <w:rPr>
                <w:bCs/>
              </w:rPr>
              <w:t>тов</w:t>
            </w:r>
          </w:p>
        </w:tc>
        <w:tc>
          <w:tcPr>
            <w:tcW w:w="725" w:type="pct"/>
            <w:vMerge w:val="restart"/>
          </w:tcPr>
          <w:p w:rsidR="000961D3" w:rsidRPr="000961D3" w:rsidRDefault="000961D3" w:rsidP="000961D3">
            <w:pPr>
              <w:jc w:val="center"/>
              <w:textAlignment w:val="baseline"/>
              <w:rPr>
                <w:bCs/>
              </w:rPr>
            </w:pPr>
            <w:r w:rsidRPr="000961D3">
              <w:rPr>
                <w:bCs/>
              </w:rPr>
              <w:t>Сумма, рублей</w:t>
            </w:r>
          </w:p>
        </w:tc>
        <w:tc>
          <w:tcPr>
            <w:tcW w:w="1305" w:type="pct"/>
            <w:vMerge w:val="restart"/>
          </w:tcPr>
          <w:p w:rsidR="000961D3" w:rsidRPr="000961D3" w:rsidRDefault="000961D3" w:rsidP="000961D3">
            <w:pPr>
              <w:jc w:val="center"/>
              <w:textAlignment w:val="baseline"/>
              <w:rPr>
                <w:bCs/>
              </w:rPr>
            </w:pPr>
            <w:r w:rsidRPr="000961D3">
              <w:rPr>
                <w:bCs/>
              </w:rPr>
              <w:t>Документ-основание</w:t>
            </w:r>
          </w:p>
        </w:tc>
      </w:tr>
      <w:tr w:rsidR="000961D3" w:rsidRPr="000961D3" w:rsidTr="000961D3">
        <w:trPr>
          <w:trHeight w:val="222"/>
        </w:trPr>
        <w:tc>
          <w:tcPr>
            <w:tcW w:w="1592" w:type="pct"/>
            <w:vMerge/>
            <w:hideMark/>
          </w:tcPr>
          <w:p w:rsidR="000961D3" w:rsidRPr="000961D3" w:rsidRDefault="000961D3" w:rsidP="000961D3"/>
        </w:tc>
        <w:tc>
          <w:tcPr>
            <w:tcW w:w="653" w:type="pct"/>
          </w:tcPr>
          <w:p w:rsidR="000961D3" w:rsidRPr="000961D3" w:rsidRDefault="000961D3" w:rsidP="000961D3">
            <w:pPr>
              <w:jc w:val="center"/>
              <w:textAlignment w:val="baseline"/>
            </w:pPr>
            <w:r w:rsidRPr="000961D3">
              <w:rPr>
                <w:bCs/>
              </w:rPr>
              <w:t>Дебет</w:t>
            </w:r>
          </w:p>
        </w:tc>
        <w:tc>
          <w:tcPr>
            <w:tcW w:w="725" w:type="pct"/>
          </w:tcPr>
          <w:p w:rsidR="000961D3" w:rsidRPr="000961D3" w:rsidRDefault="000961D3" w:rsidP="000961D3">
            <w:pPr>
              <w:jc w:val="center"/>
              <w:textAlignment w:val="baseline"/>
            </w:pPr>
            <w:r w:rsidRPr="000961D3">
              <w:rPr>
                <w:bCs/>
              </w:rPr>
              <w:t>Кредит</w:t>
            </w:r>
          </w:p>
        </w:tc>
        <w:tc>
          <w:tcPr>
            <w:tcW w:w="725" w:type="pct"/>
            <w:vMerge/>
          </w:tcPr>
          <w:p w:rsidR="000961D3" w:rsidRPr="000961D3" w:rsidRDefault="000961D3" w:rsidP="000961D3"/>
        </w:tc>
        <w:tc>
          <w:tcPr>
            <w:tcW w:w="1305" w:type="pct"/>
            <w:vMerge/>
          </w:tcPr>
          <w:p w:rsidR="000961D3" w:rsidRPr="000961D3" w:rsidRDefault="000961D3" w:rsidP="000961D3"/>
        </w:tc>
      </w:tr>
      <w:tr w:rsidR="000961D3" w:rsidRPr="000961D3" w:rsidTr="000961D3">
        <w:trPr>
          <w:trHeight w:val="450"/>
        </w:trPr>
        <w:tc>
          <w:tcPr>
            <w:tcW w:w="1592" w:type="pct"/>
            <w:hideMark/>
          </w:tcPr>
          <w:p w:rsidR="000961D3" w:rsidRPr="00BA6BEE" w:rsidRDefault="000961D3" w:rsidP="000961D3">
            <w:pPr>
              <w:textAlignment w:val="baseline"/>
              <w:rPr>
                <w:b w:val="0"/>
              </w:rPr>
            </w:pPr>
            <w:r w:rsidRPr="00BA6BEE">
              <w:rPr>
                <w:b w:val="0"/>
              </w:rPr>
              <w:t>Отражено списание перв</w:t>
            </w:r>
            <w:r w:rsidRPr="00BA6BEE">
              <w:rPr>
                <w:b w:val="0"/>
              </w:rPr>
              <w:t>о</w:t>
            </w:r>
            <w:r w:rsidRPr="00BA6BEE">
              <w:rPr>
                <w:b w:val="0"/>
              </w:rPr>
              <w:t>начальной стоимости ли</w:t>
            </w:r>
            <w:r w:rsidRPr="00BA6BEE">
              <w:rPr>
                <w:b w:val="0"/>
              </w:rPr>
              <w:t>к</w:t>
            </w:r>
            <w:r w:rsidRPr="00BA6BEE">
              <w:rPr>
                <w:b w:val="0"/>
              </w:rPr>
              <w:t>видируемой автомашины</w:t>
            </w:r>
          </w:p>
        </w:tc>
        <w:tc>
          <w:tcPr>
            <w:tcW w:w="653" w:type="pct"/>
            <w:vAlign w:val="center"/>
          </w:tcPr>
          <w:p w:rsidR="000961D3" w:rsidRPr="00BA6BEE" w:rsidRDefault="000961D3" w:rsidP="00F3168B">
            <w:pPr>
              <w:jc w:val="center"/>
              <w:textAlignment w:val="baseline"/>
              <w:rPr>
                <w:b w:val="0"/>
              </w:rPr>
            </w:pPr>
            <w:r w:rsidRPr="00BA6BEE">
              <w:rPr>
                <w:b w:val="0"/>
              </w:rPr>
              <w:t>01.09</w:t>
            </w:r>
          </w:p>
        </w:tc>
        <w:tc>
          <w:tcPr>
            <w:tcW w:w="725" w:type="pct"/>
            <w:vAlign w:val="center"/>
          </w:tcPr>
          <w:p w:rsidR="000961D3" w:rsidRPr="00BA6BEE" w:rsidRDefault="000961D3" w:rsidP="00F3168B">
            <w:pPr>
              <w:jc w:val="center"/>
              <w:textAlignment w:val="baseline"/>
              <w:rPr>
                <w:b w:val="0"/>
              </w:rPr>
            </w:pPr>
            <w:r w:rsidRPr="00BA6BEE">
              <w:rPr>
                <w:b w:val="0"/>
              </w:rPr>
              <w:t>01.01</w:t>
            </w:r>
          </w:p>
        </w:tc>
        <w:tc>
          <w:tcPr>
            <w:tcW w:w="725" w:type="pct"/>
            <w:vAlign w:val="center"/>
          </w:tcPr>
          <w:p w:rsidR="000961D3" w:rsidRPr="00BA6BEE" w:rsidRDefault="000961D3" w:rsidP="00F3168B">
            <w:pPr>
              <w:jc w:val="center"/>
              <w:textAlignment w:val="baseline"/>
              <w:rPr>
                <w:b w:val="0"/>
              </w:rPr>
            </w:pPr>
            <w:r w:rsidRPr="00BA6BEE">
              <w:rPr>
                <w:b w:val="0"/>
              </w:rPr>
              <w:t>50 000</w:t>
            </w:r>
          </w:p>
        </w:tc>
        <w:tc>
          <w:tcPr>
            <w:tcW w:w="1305" w:type="pct"/>
          </w:tcPr>
          <w:p w:rsidR="000961D3" w:rsidRPr="00BA6BEE" w:rsidRDefault="000961D3" w:rsidP="000961D3">
            <w:pPr>
              <w:textAlignment w:val="baseline"/>
              <w:rPr>
                <w:b w:val="0"/>
              </w:rPr>
            </w:pPr>
            <w:r w:rsidRPr="00BA6BEE">
              <w:rPr>
                <w:b w:val="0"/>
              </w:rPr>
              <w:t>Бухгалтерская спра</w:t>
            </w:r>
            <w:r w:rsidRPr="00BA6BEE">
              <w:rPr>
                <w:b w:val="0"/>
              </w:rPr>
              <w:t>в</w:t>
            </w:r>
            <w:r w:rsidRPr="00BA6BEE">
              <w:rPr>
                <w:b w:val="0"/>
              </w:rPr>
              <w:t>ка-расчет,</w:t>
            </w:r>
          </w:p>
          <w:p w:rsidR="000961D3" w:rsidRPr="00BA6BEE" w:rsidRDefault="000961D3" w:rsidP="000961D3">
            <w:pPr>
              <w:textAlignment w:val="baseline"/>
              <w:rPr>
                <w:b w:val="0"/>
              </w:rPr>
            </w:pPr>
            <w:r w:rsidRPr="00BA6BEE">
              <w:rPr>
                <w:b w:val="0"/>
              </w:rPr>
              <w:t>ф. № ОС-4а</w:t>
            </w:r>
          </w:p>
        </w:tc>
      </w:tr>
      <w:tr w:rsidR="000961D3" w:rsidRPr="000961D3" w:rsidTr="000961D3">
        <w:trPr>
          <w:trHeight w:val="450"/>
        </w:trPr>
        <w:tc>
          <w:tcPr>
            <w:tcW w:w="1592" w:type="pct"/>
            <w:hideMark/>
          </w:tcPr>
          <w:p w:rsidR="000961D3" w:rsidRPr="00BA6BEE" w:rsidRDefault="000961D3" w:rsidP="000961D3">
            <w:pPr>
              <w:textAlignment w:val="baseline"/>
              <w:rPr>
                <w:b w:val="0"/>
              </w:rPr>
            </w:pPr>
            <w:r w:rsidRPr="00BA6BEE">
              <w:rPr>
                <w:b w:val="0"/>
              </w:rPr>
              <w:t>Отражена сумма начисле</w:t>
            </w:r>
            <w:r w:rsidRPr="00BA6BEE">
              <w:rPr>
                <w:b w:val="0"/>
              </w:rPr>
              <w:t>н</w:t>
            </w:r>
            <w:r w:rsidRPr="00BA6BEE">
              <w:rPr>
                <w:b w:val="0"/>
              </w:rPr>
              <w:t>ной амортизации по в</w:t>
            </w:r>
            <w:r w:rsidRPr="00BA6BEE">
              <w:rPr>
                <w:b w:val="0"/>
              </w:rPr>
              <w:t>ы</w:t>
            </w:r>
            <w:r w:rsidRPr="00BA6BEE">
              <w:rPr>
                <w:b w:val="0"/>
              </w:rPr>
              <w:t>бывшему автомобилю</w:t>
            </w:r>
          </w:p>
        </w:tc>
        <w:tc>
          <w:tcPr>
            <w:tcW w:w="653" w:type="pct"/>
            <w:vAlign w:val="center"/>
          </w:tcPr>
          <w:p w:rsidR="000961D3" w:rsidRPr="00BA6BEE" w:rsidRDefault="000961D3" w:rsidP="00F3168B">
            <w:pPr>
              <w:jc w:val="center"/>
              <w:textAlignment w:val="baseline"/>
              <w:rPr>
                <w:b w:val="0"/>
              </w:rPr>
            </w:pPr>
            <w:r w:rsidRPr="00BA6BEE">
              <w:rPr>
                <w:b w:val="0"/>
              </w:rPr>
              <w:t>02</w:t>
            </w:r>
          </w:p>
        </w:tc>
        <w:tc>
          <w:tcPr>
            <w:tcW w:w="725" w:type="pct"/>
            <w:vAlign w:val="center"/>
          </w:tcPr>
          <w:p w:rsidR="000961D3" w:rsidRPr="00BA6BEE" w:rsidRDefault="000961D3" w:rsidP="00F3168B">
            <w:pPr>
              <w:jc w:val="center"/>
              <w:textAlignment w:val="baseline"/>
              <w:rPr>
                <w:b w:val="0"/>
              </w:rPr>
            </w:pPr>
            <w:r w:rsidRPr="00BA6BEE">
              <w:rPr>
                <w:b w:val="0"/>
              </w:rPr>
              <w:t>01.09</w:t>
            </w:r>
          </w:p>
        </w:tc>
        <w:tc>
          <w:tcPr>
            <w:tcW w:w="725" w:type="pct"/>
            <w:vAlign w:val="center"/>
          </w:tcPr>
          <w:p w:rsidR="000961D3" w:rsidRPr="00BA6BEE" w:rsidRDefault="000961D3" w:rsidP="00F3168B">
            <w:pPr>
              <w:jc w:val="center"/>
              <w:textAlignment w:val="baseline"/>
              <w:rPr>
                <w:b w:val="0"/>
              </w:rPr>
            </w:pPr>
            <w:r w:rsidRPr="00BA6BEE">
              <w:rPr>
                <w:b w:val="0"/>
              </w:rPr>
              <w:t>36 000</w:t>
            </w:r>
          </w:p>
        </w:tc>
        <w:tc>
          <w:tcPr>
            <w:tcW w:w="1305" w:type="pct"/>
          </w:tcPr>
          <w:p w:rsidR="000961D3" w:rsidRPr="00BA6BEE" w:rsidRDefault="000961D3" w:rsidP="000961D3">
            <w:pPr>
              <w:textAlignment w:val="baseline"/>
              <w:rPr>
                <w:b w:val="0"/>
              </w:rPr>
            </w:pPr>
            <w:r w:rsidRPr="00BA6BEE">
              <w:rPr>
                <w:b w:val="0"/>
              </w:rPr>
              <w:t>Бухгалтерская спра</w:t>
            </w:r>
            <w:r w:rsidRPr="00BA6BEE">
              <w:rPr>
                <w:b w:val="0"/>
              </w:rPr>
              <w:t>в</w:t>
            </w:r>
            <w:r w:rsidRPr="00BA6BEE">
              <w:rPr>
                <w:b w:val="0"/>
              </w:rPr>
              <w:t>ка-расчет</w:t>
            </w:r>
          </w:p>
        </w:tc>
      </w:tr>
      <w:tr w:rsidR="000961D3" w:rsidRPr="000961D3" w:rsidTr="000961D3">
        <w:trPr>
          <w:trHeight w:val="450"/>
        </w:trPr>
        <w:tc>
          <w:tcPr>
            <w:tcW w:w="1592" w:type="pct"/>
            <w:hideMark/>
          </w:tcPr>
          <w:p w:rsidR="000961D3" w:rsidRPr="00BA6BEE" w:rsidRDefault="000961D3" w:rsidP="000961D3">
            <w:pPr>
              <w:textAlignment w:val="baseline"/>
              <w:rPr>
                <w:b w:val="0"/>
              </w:rPr>
            </w:pPr>
            <w:r w:rsidRPr="00BA6BEE">
              <w:rPr>
                <w:b w:val="0"/>
              </w:rPr>
              <w:t>Отражена </w:t>
            </w:r>
            <w:hyperlink r:id="rId16" w:tooltip="ликвидационная стоимость (определение, описание, подробности)" w:history="1">
              <w:r w:rsidRPr="00BA6BEE">
                <w:rPr>
                  <w:b w:val="0"/>
                  <w:bdr w:val="none" w:sz="0" w:space="0" w:color="auto" w:frame="1"/>
                </w:rPr>
                <w:t>ликвидационная стоимость</w:t>
              </w:r>
            </w:hyperlink>
            <w:r w:rsidRPr="00BA6BEE">
              <w:rPr>
                <w:b w:val="0"/>
              </w:rPr>
              <w:t> автомобиля на сумму остаточной стоим</w:t>
            </w:r>
            <w:r w:rsidRPr="00BA6BEE">
              <w:rPr>
                <w:b w:val="0"/>
              </w:rPr>
              <w:t>о</w:t>
            </w:r>
            <w:r w:rsidRPr="00BA6BEE">
              <w:rPr>
                <w:b w:val="0"/>
              </w:rPr>
              <w:t>сти</w:t>
            </w:r>
          </w:p>
        </w:tc>
        <w:tc>
          <w:tcPr>
            <w:tcW w:w="653" w:type="pct"/>
            <w:vAlign w:val="center"/>
          </w:tcPr>
          <w:p w:rsidR="000961D3" w:rsidRPr="00BA6BEE" w:rsidRDefault="000961D3" w:rsidP="00F3168B">
            <w:pPr>
              <w:jc w:val="center"/>
              <w:textAlignment w:val="baseline"/>
              <w:rPr>
                <w:b w:val="0"/>
              </w:rPr>
            </w:pPr>
            <w:r w:rsidRPr="00BA6BEE">
              <w:rPr>
                <w:b w:val="0"/>
              </w:rPr>
              <w:t>91-2</w:t>
            </w:r>
          </w:p>
        </w:tc>
        <w:tc>
          <w:tcPr>
            <w:tcW w:w="725" w:type="pct"/>
            <w:vAlign w:val="center"/>
          </w:tcPr>
          <w:p w:rsidR="000961D3" w:rsidRPr="00BA6BEE" w:rsidRDefault="000961D3" w:rsidP="00F3168B">
            <w:pPr>
              <w:jc w:val="center"/>
              <w:textAlignment w:val="baseline"/>
              <w:rPr>
                <w:b w:val="0"/>
              </w:rPr>
            </w:pPr>
            <w:r w:rsidRPr="00BA6BEE">
              <w:rPr>
                <w:b w:val="0"/>
              </w:rPr>
              <w:t>01.09</w:t>
            </w:r>
          </w:p>
        </w:tc>
        <w:tc>
          <w:tcPr>
            <w:tcW w:w="725" w:type="pct"/>
            <w:vAlign w:val="center"/>
          </w:tcPr>
          <w:p w:rsidR="000961D3" w:rsidRPr="00BA6BEE" w:rsidRDefault="000961D3" w:rsidP="00F3168B">
            <w:pPr>
              <w:jc w:val="center"/>
              <w:textAlignment w:val="baseline"/>
              <w:rPr>
                <w:b w:val="0"/>
              </w:rPr>
            </w:pPr>
            <w:r w:rsidRPr="00BA6BEE">
              <w:rPr>
                <w:b w:val="0"/>
              </w:rPr>
              <w:t>14 000</w:t>
            </w:r>
          </w:p>
        </w:tc>
        <w:tc>
          <w:tcPr>
            <w:tcW w:w="1305" w:type="pct"/>
          </w:tcPr>
          <w:p w:rsidR="000961D3" w:rsidRPr="00BA6BEE" w:rsidRDefault="000961D3" w:rsidP="000961D3">
            <w:pPr>
              <w:textAlignment w:val="baseline"/>
              <w:rPr>
                <w:b w:val="0"/>
              </w:rPr>
            </w:pPr>
            <w:r w:rsidRPr="00BA6BEE">
              <w:rPr>
                <w:b w:val="0"/>
              </w:rPr>
              <w:t>Бухгалтерская спра</w:t>
            </w:r>
            <w:r w:rsidRPr="00BA6BEE">
              <w:rPr>
                <w:b w:val="0"/>
              </w:rPr>
              <w:t>в</w:t>
            </w:r>
            <w:r w:rsidRPr="00BA6BEE">
              <w:rPr>
                <w:b w:val="0"/>
              </w:rPr>
              <w:t>ка-расчет</w:t>
            </w:r>
          </w:p>
        </w:tc>
      </w:tr>
      <w:tr w:rsidR="000961D3" w:rsidRPr="000961D3" w:rsidTr="000961D3">
        <w:trPr>
          <w:trHeight w:val="450"/>
        </w:trPr>
        <w:tc>
          <w:tcPr>
            <w:tcW w:w="1592" w:type="pct"/>
            <w:hideMark/>
          </w:tcPr>
          <w:p w:rsidR="000961D3" w:rsidRPr="00BA6BEE" w:rsidRDefault="000961D3" w:rsidP="000961D3">
            <w:pPr>
              <w:textAlignment w:val="baseline"/>
              <w:rPr>
                <w:b w:val="0"/>
              </w:rPr>
            </w:pPr>
            <w:r w:rsidRPr="00BA6BEE">
              <w:rPr>
                <w:b w:val="0"/>
              </w:rPr>
              <w:t>Отражены затраты, связа</w:t>
            </w:r>
            <w:r w:rsidRPr="00BA6BEE">
              <w:rPr>
                <w:b w:val="0"/>
              </w:rPr>
              <w:t>н</w:t>
            </w:r>
            <w:r w:rsidRPr="00BA6BEE">
              <w:rPr>
                <w:b w:val="0"/>
              </w:rPr>
              <w:t>ные с ликвидацией автом</w:t>
            </w:r>
            <w:r w:rsidRPr="00BA6BEE">
              <w:rPr>
                <w:b w:val="0"/>
              </w:rPr>
              <w:t>о</w:t>
            </w:r>
            <w:r w:rsidRPr="00BA6BEE">
              <w:rPr>
                <w:b w:val="0"/>
              </w:rPr>
              <w:t>биля</w:t>
            </w:r>
          </w:p>
        </w:tc>
        <w:tc>
          <w:tcPr>
            <w:tcW w:w="653" w:type="pct"/>
            <w:vAlign w:val="center"/>
          </w:tcPr>
          <w:p w:rsidR="000961D3" w:rsidRPr="00BA6BEE" w:rsidRDefault="000961D3" w:rsidP="00F3168B">
            <w:pPr>
              <w:jc w:val="center"/>
              <w:textAlignment w:val="baseline"/>
              <w:rPr>
                <w:b w:val="0"/>
              </w:rPr>
            </w:pPr>
            <w:r w:rsidRPr="00BA6BEE">
              <w:rPr>
                <w:b w:val="0"/>
              </w:rPr>
              <w:t>91-2</w:t>
            </w:r>
          </w:p>
        </w:tc>
        <w:tc>
          <w:tcPr>
            <w:tcW w:w="725" w:type="pct"/>
            <w:vAlign w:val="center"/>
          </w:tcPr>
          <w:p w:rsidR="000961D3" w:rsidRPr="00BA6BEE" w:rsidRDefault="000961D3" w:rsidP="00F3168B">
            <w:pPr>
              <w:jc w:val="center"/>
              <w:textAlignment w:val="baseline"/>
              <w:rPr>
                <w:b w:val="0"/>
              </w:rPr>
            </w:pPr>
            <w:r w:rsidRPr="00BA6BEE">
              <w:rPr>
                <w:b w:val="0"/>
              </w:rPr>
              <w:t>70, 69, 25</w:t>
            </w:r>
          </w:p>
        </w:tc>
        <w:tc>
          <w:tcPr>
            <w:tcW w:w="725" w:type="pct"/>
            <w:vAlign w:val="center"/>
          </w:tcPr>
          <w:p w:rsidR="000961D3" w:rsidRPr="00BA6BEE" w:rsidRDefault="000961D3" w:rsidP="00F3168B">
            <w:pPr>
              <w:jc w:val="center"/>
              <w:textAlignment w:val="baseline"/>
              <w:rPr>
                <w:b w:val="0"/>
              </w:rPr>
            </w:pPr>
            <w:r w:rsidRPr="00BA6BEE">
              <w:rPr>
                <w:b w:val="0"/>
              </w:rPr>
              <w:t>1 000</w:t>
            </w:r>
          </w:p>
        </w:tc>
        <w:tc>
          <w:tcPr>
            <w:tcW w:w="1305" w:type="pct"/>
          </w:tcPr>
          <w:p w:rsidR="000961D3" w:rsidRPr="00BA6BEE" w:rsidRDefault="000961D3" w:rsidP="000961D3">
            <w:pPr>
              <w:textAlignment w:val="baseline"/>
              <w:rPr>
                <w:b w:val="0"/>
              </w:rPr>
            </w:pPr>
            <w:r w:rsidRPr="00BA6BEE">
              <w:rPr>
                <w:b w:val="0"/>
              </w:rPr>
              <w:t>Договора на оказание услуг, акт приемки-сдачи выполненных работ, бухгалтерская справка-расчет</w:t>
            </w:r>
          </w:p>
        </w:tc>
      </w:tr>
      <w:tr w:rsidR="000961D3" w:rsidRPr="000961D3" w:rsidTr="000961D3">
        <w:trPr>
          <w:trHeight w:val="450"/>
        </w:trPr>
        <w:tc>
          <w:tcPr>
            <w:tcW w:w="1592" w:type="pct"/>
            <w:hideMark/>
          </w:tcPr>
          <w:p w:rsidR="000961D3" w:rsidRPr="00BA6BEE" w:rsidRDefault="000961D3" w:rsidP="000961D3">
            <w:pPr>
              <w:textAlignment w:val="baseline"/>
              <w:rPr>
                <w:b w:val="0"/>
              </w:rPr>
            </w:pPr>
            <w:r w:rsidRPr="00BA6BEE">
              <w:rPr>
                <w:b w:val="0"/>
              </w:rPr>
              <w:t>Приняты к учету запасные частей и металлолом, пол</w:t>
            </w:r>
            <w:r w:rsidRPr="00BA6BEE">
              <w:rPr>
                <w:b w:val="0"/>
              </w:rPr>
              <w:t>у</w:t>
            </w:r>
            <w:r w:rsidRPr="00BA6BEE">
              <w:rPr>
                <w:b w:val="0"/>
              </w:rPr>
              <w:t>ченные в результате ра</w:t>
            </w:r>
            <w:r w:rsidRPr="00BA6BEE">
              <w:rPr>
                <w:b w:val="0"/>
              </w:rPr>
              <w:t>з</w:t>
            </w:r>
            <w:r w:rsidRPr="00BA6BEE">
              <w:rPr>
                <w:b w:val="0"/>
              </w:rPr>
              <w:t>борки автомобиля</w:t>
            </w:r>
          </w:p>
        </w:tc>
        <w:tc>
          <w:tcPr>
            <w:tcW w:w="653" w:type="pct"/>
            <w:vAlign w:val="center"/>
          </w:tcPr>
          <w:p w:rsidR="000961D3" w:rsidRPr="00BA6BEE" w:rsidRDefault="000961D3" w:rsidP="00F3168B">
            <w:pPr>
              <w:jc w:val="center"/>
              <w:textAlignment w:val="baseline"/>
              <w:rPr>
                <w:b w:val="0"/>
              </w:rPr>
            </w:pPr>
            <w:r w:rsidRPr="00BA6BEE">
              <w:rPr>
                <w:b w:val="0"/>
              </w:rPr>
              <w:t>10</w:t>
            </w:r>
          </w:p>
        </w:tc>
        <w:tc>
          <w:tcPr>
            <w:tcW w:w="725" w:type="pct"/>
            <w:vAlign w:val="center"/>
          </w:tcPr>
          <w:p w:rsidR="000961D3" w:rsidRPr="00BA6BEE" w:rsidRDefault="000961D3" w:rsidP="00F3168B">
            <w:pPr>
              <w:jc w:val="center"/>
              <w:textAlignment w:val="baseline"/>
              <w:rPr>
                <w:b w:val="0"/>
              </w:rPr>
            </w:pPr>
            <w:r w:rsidRPr="00BA6BEE">
              <w:rPr>
                <w:b w:val="0"/>
              </w:rPr>
              <w:t>91-1</w:t>
            </w:r>
          </w:p>
        </w:tc>
        <w:tc>
          <w:tcPr>
            <w:tcW w:w="725" w:type="pct"/>
            <w:vAlign w:val="center"/>
          </w:tcPr>
          <w:p w:rsidR="000961D3" w:rsidRPr="00BA6BEE" w:rsidRDefault="000961D3" w:rsidP="00F3168B">
            <w:pPr>
              <w:jc w:val="center"/>
              <w:textAlignment w:val="baseline"/>
              <w:rPr>
                <w:b w:val="0"/>
              </w:rPr>
            </w:pPr>
            <w:r w:rsidRPr="00BA6BEE">
              <w:rPr>
                <w:b w:val="0"/>
              </w:rPr>
              <w:t>5000</w:t>
            </w:r>
          </w:p>
        </w:tc>
        <w:tc>
          <w:tcPr>
            <w:tcW w:w="1305" w:type="pct"/>
          </w:tcPr>
          <w:p w:rsidR="000961D3" w:rsidRPr="00BA6BEE" w:rsidRDefault="000961D3" w:rsidP="000961D3">
            <w:pPr>
              <w:textAlignment w:val="baseline"/>
              <w:rPr>
                <w:b w:val="0"/>
              </w:rPr>
            </w:pPr>
            <w:r w:rsidRPr="00BA6BEE">
              <w:rPr>
                <w:b w:val="0"/>
              </w:rPr>
              <w:t>№ М-35 "Акт об опр</w:t>
            </w:r>
            <w:r w:rsidRPr="00BA6BEE">
              <w:rPr>
                <w:b w:val="0"/>
              </w:rPr>
              <w:t>и</w:t>
            </w:r>
            <w:r w:rsidRPr="00BA6BEE">
              <w:rPr>
                <w:b w:val="0"/>
              </w:rPr>
              <w:t>ходовании материал</w:t>
            </w:r>
            <w:r w:rsidRPr="00BA6BEE">
              <w:rPr>
                <w:b w:val="0"/>
              </w:rPr>
              <w:t>ь</w:t>
            </w:r>
            <w:r w:rsidRPr="00BA6BEE">
              <w:rPr>
                <w:b w:val="0"/>
              </w:rPr>
              <w:t>ных ценностей, пол</w:t>
            </w:r>
            <w:r w:rsidRPr="00BA6BEE">
              <w:rPr>
                <w:b w:val="0"/>
              </w:rPr>
              <w:t>у</w:t>
            </w:r>
            <w:r w:rsidRPr="00BA6BEE">
              <w:rPr>
                <w:b w:val="0"/>
              </w:rPr>
              <w:t>ченных при разборке и демонтаже зданий и сооружений"</w:t>
            </w:r>
          </w:p>
        </w:tc>
      </w:tr>
      <w:tr w:rsidR="000961D3" w:rsidRPr="000961D3" w:rsidTr="000961D3">
        <w:trPr>
          <w:trHeight w:val="450"/>
        </w:trPr>
        <w:tc>
          <w:tcPr>
            <w:tcW w:w="1592" w:type="pct"/>
            <w:hideMark/>
          </w:tcPr>
          <w:p w:rsidR="000961D3" w:rsidRPr="00BA6BEE" w:rsidRDefault="000961D3" w:rsidP="000961D3">
            <w:pPr>
              <w:textAlignment w:val="baseline"/>
              <w:rPr>
                <w:b w:val="0"/>
              </w:rPr>
            </w:pPr>
            <w:r w:rsidRPr="00BA6BEE">
              <w:rPr>
                <w:b w:val="0"/>
              </w:rPr>
              <w:t>Отражены убытки от ли</w:t>
            </w:r>
            <w:r w:rsidRPr="00BA6BEE">
              <w:rPr>
                <w:b w:val="0"/>
              </w:rPr>
              <w:t>к</w:t>
            </w:r>
            <w:r w:rsidRPr="00BA6BEE">
              <w:rPr>
                <w:b w:val="0"/>
              </w:rPr>
              <w:t>видации автомашины</w:t>
            </w:r>
          </w:p>
        </w:tc>
        <w:tc>
          <w:tcPr>
            <w:tcW w:w="653" w:type="pct"/>
            <w:vAlign w:val="center"/>
          </w:tcPr>
          <w:p w:rsidR="000961D3" w:rsidRPr="00BA6BEE" w:rsidRDefault="000961D3" w:rsidP="00F3168B">
            <w:pPr>
              <w:jc w:val="center"/>
              <w:textAlignment w:val="baseline"/>
              <w:rPr>
                <w:b w:val="0"/>
              </w:rPr>
            </w:pPr>
            <w:r w:rsidRPr="00BA6BEE">
              <w:rPr>
                <w:b w:val="0"/>
              </w:rPr>
              <w:t>99</w:t>
            </w:r>
          </w:p>
        </w:tc>
        <w:tc>
          <w:tcPr>
            <w:tcW w:w="725" w:type="pct"/>
            <w:vAlign w:val="center"/>
          </w:tcPr>
          <w:p w:rsidR="000961D3" w:rsidRPr="00BA6BEE" w:rsidRDefault="000961D3" w:rsidP="00F3168B">
            <w:pPr>
              <w:jc w:val="center"/>
              <w:textAlignment w:val="baseline"/>
              <w:rPr>
                <w:b w:val="0"/>
              </w:rPr>
            </w:pPr>
            <w:r w:rsidRPr="00BA6BEE">
              <w:rPr>
                <w:b w:val="0"/>
              </w:rPr>
              <w:t>91-9</w:t>
            </w:r>
          </w:p>
        </w:tc>
        <w:tc>
          <w:tcPr>
            <w:tcW w:w="725" w:type="pct"/>
            <w:vAlign w:val="center"/>
          </w:tcPr>
          <w:p w:rsidR="000961D3" w:rsidRPr="00BA6BEE" w:rsidRDefault="000961D3" w:rsidP="00F3168B">
            <w:pPr>
              <w:jc w:val="center"/>
              <w:textAlignment w:val="baseline"/>
              <w:rPr>
                <w:b w:val="0"/>
              </w:rPr>
            </w:pPr>
            <w:r w:rsidRPr="00BA6BEE">
              <w:rPr>
                <w:b w:val="0"/>
              </w:rPr>
              <w:t>10 000</w:t>
            </w:r>
          </w:p>
        </w:tc>
        <w:tc>
          <w:tcPr>
            <w:tcW w:w="1305" w:type="pct"/>
          </w:tcPr>
          <w:p w:rsidR="000961D3" w:rsidRPr="00BA6BEE" w:rsidRDefault="000961D3" w:rsidP="000961D3">
            <w:pPr>
              <w:textAlignment w:val="baseline"/>
              <w:rPr>
                <w:b w:val="0"/>
              </w:rPr>
            </w:pPr>
            <w:r w:rsidRPr="00BA6BEE">
              <w:rPr>
                <w:b w:val="0"/>
              </w:rPr>
              <w:t>Бухгалтерская спра</w:t>
            </w:r>
            <w:r w:rsidRPr="00BA6BEE">
              <w:rPr>
                <w:b w:val="0"/>
              </w:rPr>
              <w:t>в</w:t>
            </w:r>
            <w:r w:rsidRPr="00BA6BEE">
              <w:rPr>
                <w:b w:val="0"/>
              </w:rPr>
              <w:t>ка-расчет</w:t>
            </w:r>
          </w:p>
        </w:tc>
      </w:tr>
    </w:tbl>
    <w:p w:rsidR="000961D3" w:rsidRPr="000961D3" w:rsidRDefault="000961D3" w:rsidP="000961D3">
      <w:pPr>
        <w:spacing w:line="360" w:lineRule="auto"/>
        <w:jc w:val="both"/>
        <w:rPr>
          <w:b w:val="0"/>
          <w:sz w:val="28"/>
          <w:szCs w:val="28"/>
        </w:rPr>
      </w:pPr>
    </w:p>
    <w:p w:rsidR="000961D3" w:rsidRPr="000961D3" w:rsidRDefault="000961D3" w:rsidP="00BA6BEE">
      <w:pPr>
        <w:spacing w:line="360" w:lineRule="auto"/>
        <w:ind w:firstLine="708"/>
        <w:jc w:val="both"/>
        <w:rPr>
          <w:b w:val="0"/>
          <w:sz w:val="28"/>
          <w:szCs w:val="28"/>
        </w:rPr>
      </w:pPr>
      <w:r w:rsidRPr="000961D3">
        <w:rPr>
          <w:sz w:val="28"/>
          <w:szCs w:val="28"/>
        </w:rPr>
        <w:t>Безвозмездная передача основных средств.</w:t>
      </w:r>
      <w:r w:rsidRPr="000961D3">
        <w:rPr>
          <w:b w:val="0"/>
          <w:sz w:val="28"/>
          <w:szCs w:val="28"/>
        </w:rPr>
        <w:t xml:space="preserve"> Безвозмездная пере</w:t>
      </w:r>
      <w:r w:rsidRPr="000961D3">
        <w:rPr>
          <w:b w:val="0"/>
          <w:sz w:val="28"/>
          <w:szCs w:val="28"/>
        </w:rPr>
        <w:softHyphen/>
        <w:t>дача о</w:t>
      </w:r>
      <w:r w:rsidRPr="000961D3">
        <w:rPr>
          <w:b w:val="0"/>
          <w:sz w:val="28"/>
          <w:szCs w:val="28"/>
        </w:rPr>
        <w:t>с</w:t>
      </w:r>
      <w:r w:rsidRPr="000961D3">
        <w:rPr>
          <w:b w:val="0"/>
          <w:sz w:val="28"/>
          <w:szCs w:val="28"/>
        </w:rPr>
        <w:t>новных средств в ООО «Русь Агро» осуществляется по договору дарения.</w:t>
      </w:r>
    </w:p>
    <w:p w:rsidR="000961D3" w:rsidRPr="000961D3" w:rsidRDefault="000961D3" w:rsidP="000961D3">
      <w:pPr>
        <w:spacing w:line="360" w:lineRule="auto"/>
        <w:jc w:val="both"/>
        <w:rPr>
          <w:b w:val="0"/>
          <w:sz w:val="28"/>
          <w:szCs w:val="28"/>
        </w:rPr>
      </w:pPr>
      <w:r w:rsidRPr="000961D3">
        <w:rPr>
          <w:b w:val="0"/>
          <w:sz w:val="28"/>
          <w:szCs w:val="28"/>
        </w:rPr>
        <w:t>Согласно ст. 572 ГК РФ по договору дарения одна сторона (дари</w:t>
      </w:r>
      <w:r w:rsidRPr="000961D3">
        <w:rPr>
          <w:b w:val="0"/>
          <w:sz w:val="28"/>
          <w:szCs w:val="28"/>
        </w:rPr>
        <w:softHyphen/>
      </w:r>
      <w:r w:rsidRPr="000961D3">
        <w:rPr>
          <w:b w:val="0"/>
          <w:bCs/>
          <w:sz w:val="28"/>
          <w:szCs w:val="28"/>
        </w:rPr>
        <w:t>тель)</w:t>
      </w:r>
      <w:r w:rsidRPr="000961D3">
        <w:rPr>
          <w:bCs/>
          <w:sz w:val="28"/>
          <w:szCs w:val="28"/>
        </w:rPr>
        <w:t xml:space="preserve"> </w:t>
      </w:r>
      <w:r w:rsidRPr="000961D3">
        <w:rPr>
          <w:b w:val="0"/>
          <w:sz w:val="28"/>
          <w:szCs w:val="28"/>
        </w:rPr>
        <w:t>безво</w:t>
      </w:r>
      <w:r w:rsidRPr="000961D3">
        <w:rPr>
          <w:b w:val="0"/>
          <w:sz w:val="28"/>
          <w:szCs w:val="28"/>
        </w:rPr>
        <w:t>з</w:t>
      </w:r>
      <w:r w:rsidRPr="000961D3">
        <w:rPr>
          <w:b w:val="0"/>
          <w:sz w:val="28"/>
          <w:szCs w:val="28"/>
        </w:rPr>
        <w:t xml:space="preserve">мездно передает или обязуется передать другой стороне (одаряемому) вещь в собственность. В ст. 423 ГК РФ раскрыто понятие безвозмездного договора: это договор, по которому одна сторона </w:t>
      </w:r>
      <w:r w:rsidRPr="000961D3">
        <w:rPr>
          <w:b w:val="0"/>
          <w:bCs/>
          <w:sz w:val="28"/>
          <w:szCs w:val="28"/>
        </w:rPr>
        <w:t>обязу</w:t>
      </w:r>
      <w:r w:rsidRPr="000961D3">
        <w:rPr>
          <w:b w:val="0"/>
          <w:bCs/>
          <w:sz w:val="28"/>
          <w:szCs w:val="28"/>
        </w:rPr>
        <w:softHyphen/>
        <w:t xml:space="preserve">ется </w:t>
      </w:r>
      <w:r w:rsidRPr="000961D3">
        <w:rPr>
          <w:b w:val="0"/>
          <w:sz w:val="28"/>
          <w:szCs w:val="28"/>
        </w:rPr>
        <w:t xml:space="preserve">предоставить что-либо другой стороне без получения от нее платы </w:t>
      </w:r>
      <w:r w:rsidRPr="000961D3">
        <w:rPr>
          <w:b w:val="0"/>
          <w:bCs/>
          <w:sz w:val="28"/>
          <w:szCs w:val="28"/>
        </w:rPr>
        <w:t xml:space="preserve">или </w:t>
      </w:r>
      <w:r w:rsidRPr="000961D3">
        <w:rPr>
          <w:b w:val="0"/>
          <w:sz w:val="28"/>
          <w:szCs w:val="28"/>
        </w:rPr>
        <w:t>иного встречного предоставления.</w:t>
      </w:r>
    </w:p>
    <w:p w:rsidR="000961D3" w:rsidRPr="000961D3" w:rsidRDefault="000961D3" w:rsidP="000961D3">
      <w:pPr>
        <w:spacing w:line="360" w:lineRule="auto"/>
        <w:jc w:val="both"/>
        <w:rPr>
          <w:b w:val="0"/>
          <w:sz w:val="28"/>
          <w:szCs w:val="28"/>
        </w:rPr>
      </w:pPr>
      <w:r w:rsidRPr="000961D3">
        <w:rPr>
          <w:b w:val="0"/>
          <w:sz w:val="28"/>
          <w:szCs w:val="28"/>
        </w:rPr>
        <w:t>При безвозмездной передаче бухгалтер оформляет акт приема-передачи объе</w:t>
      </w:r>
      <w:r w:rsidRPr="000961D3">
        <w:rPr>
          <w:b w:val="0"/>
          <w:sz w:val="28"/>
          <w:szCs w:val="28"/>
        </w:rPr>
        <w:t>к</w:t>
      </w:r>
      <w:r w:rsidRPr="000961D3">
        <w:rPr>
          <w:b w:val="0"/>
          <w:sz w:val="28"/>
          <w:szCs w:val="28"/>
        </w:rPr>
        <w:t>та основных средств по формам  №  ОС-1, ОС-</w:t>
      </w:r>
      <w:r w:rsidRPr="000961D3">
        <w:rPr>
          <w:b w:val="0"/>
          <w:sz w:val="28"/>
          <w:szCs w:val="28"/>
          <w:lang w:val="en-US"/>
        </w:rPr>
        <w:t>la</w:t>
      </w:r>
      <w:r w:rsidRPr="000961D3">
        <w:rPr>
          <w:b w:val="0"/>
          <w:sz w:val="28"/>
          <w:szCs w:val="28"/>
        </w:rPr>
        <w:t>, ОС-1б. На основании данных акта делаются соответствующие записи в инвен</w:t>
      </w:r>
      <w:r w:rsidRPr="000961D3">
        <w:rPr>
          <w:b w:val="0"/>
          <w:sz w:val="28"/>
          <w:szCs w:val="28"/>
        </w:rPr>
        <w:softHyphen/>
        <w:t>тарной карточке форм № ОС-6, ОС-ба, ОС-66.</w:t>
      </w:r>
    </w:p>
    <w:p w:rsidR="000961D3" w:rsidRPr="000961D3" w:rsidRDefault="000961D3" w:rsidP="00BA6BEE">
      <w:pPr>
        <w:spacing w:line="360" w:lineRule="auto"/>
        <w:ind w:firstLine="708"/>
        <w:jc w:val="both"/>
        <w:rPr>
          <w:b w:val="0"/>
          <w:sz w:val="28"/>
          <w:szCs w:val="28"/>
        </w:rPr>
      </w:pPr>
      <w:r w:rsidRPr="000961D3">
        <w:rPr>
          <w:b w:val="0"/>
          <w:sz w:val="28"/>
          <w:szCs w:val="28"/>
        </w:rPr>
        <w:t>Принимающей стороне передается копия инвентарной карточ</w:t>
      </w:r>
      <w:r w:rsidRPr="000961D3">
        <w:rPr>
          <w:b w:val="0"/>
          <w:sz w:val="28"/>
          <w:szCs w:val="28"/>
        </w:rPr>
        <w:softHyphen/>
        <w:t xml:space="preserve">ки вместе с экземпляром акта приема-передачи объекта основных </w:t>
      </w:r>
      <w:r w:rsidRPr="000961D3">
        <w:rPr>
          <w:b w:val="0"/>
          <w:bCs/>
          <w:sz w:val="28"/>
          <w:szCs w:val="28"/>
        </w:rPr>
        <w:t>средств.</w:t>
      </w:r>
    </w:p>
    <w:p w:rsidR="000961D3" w:rsidRPr="000961D3" w:rsidRDefault="000961D3" w:rsidP="000961D3">
      <w:pPr>
        <w:spacing w:line="360" w:lineRule="auto"/>
        <w:jc w:val="both"/>
        <w:rPr>
          <w:b w:val="0"/>
          <w:sz w:val="28"/>
          <w:szCs w:val="28"/>
        </w:rPr>
      </w:pPr>
      <w:r w:rsidRPr="000961D3">
        <w:rPr>
          <w:b w:val="0"/>
          <w:sz w:val="28"/>
          <w:szCs w:val="28"/>
        </w:rPr>
        <w:t>В бухгалтерском учете ООО «Русь Агро» составляют следующие записи, пре</w:t>
      </w:r>
      <w:r w:rsidRPr="000961D3">
        <w:rPr>
          <w:b w:val="0"/>
          <w:sz w:val="28"/>
          <w:szCs w:val="28"/>
        </w:rPr>
        <w:t>д</w:t>
      </w:r>
      <w:r w:rsidRPr="000961D3">
        <w:rPr>
          <w:b w:val="0"/>
          <w:sz w:val="28"/>
          <w:szCs w:val="28"/>
        </w:rPr>
        <w:t>ставленные в таблице 3.9.</w:t>
      </w:r>
    </w:p>
    <w:p w:rsidR="000961D3" w:rsidRPr="000961D3" w:rsidRDefault="000961D3" w:rsidP="000961D3">
      <w:pPr>
        <w:spacing w:before="240" w:line="360" w:lineRule="auto"/>
        <w:jc w:val="both"/>
        <w:rPr>
          <w:rFonts w:eastAsiaTheme="minorHAnsi"/>
          <w:sz w:val="28"/>
          <w:szCs w:val="28"/>
          <w:lang w:eastAsia="en-US"/>
        </w:rPr>
      </w:pPr>
      <w:r w:rsidRPr="000961D3">
        <w:rPr>
          <w:rFonts w:eastAsiaTheme="minorHAnsi"/>
          <w:bCs/>
          <w:sz w:val="28"/>
          <w:szCs w:val="28"/>
          <w:lang w:eastAsia="en-US"/>
        </w:rPr>
        <w:t xml:space="preserve">Таблица 3.9  </w:t>
      </w:r>
      <w:r w:rsidRPr="000961D3">
        <w:rPr>
          <w:rFonts w:eastAsiaTheme="minorHAnsi"/>
          <w:sz w:val="28"/>
          <w:szCs w:val="28"/>
          <w:lang w:eastAsia="en-US"/>
        </w:rPr>
        <w:t xml:space="preserve">–  </w:t>
      </w:r>
      <w:r w:rsidRPr="000961D3">
        <w:rPr>
          <w:rFonts w:eastAsiaTheme="minorHAnsi"/>
          <w:bCs/>
          <w:sz w:val="28"/>
          <w:szCs w:val="28"/>
          <w:lang w:eastAsia="en-US"/>
        </w:rPr>
        <w:t>Безвозмездная передача объектов основных средств в ООО «Русь Агро»</w:t>
      </w:r>
    </w:p>
    <w:tbl>
      <w:tblPr>
        <w:tblStyle w:val="8"/>
        <w:tblW w:w="0" w:type="auto"/>
        <w:tblLayout w:type="fixed"/>
        <w:tblLook w:val="0000" w:firstRow="0" w:lastRow="0" w:firstColumn="0" w:lastColumn="0" w:noHBand="0" w:noVBand="0"/>
      </w:tblPr>
      <w:tblGrid>
        <w:gridCol w:w="3794"/>
        <w:gridCol w:w="1134"/>
        <w:gridCol w:w="992"/>
        <w:gridCol w:w="992"/>
        <w:gridCol w:w="2835"/>
      </w:tblGrid>
      <w:tr w:rsidR="000961D3" w:rsidRPr="000961D3" w:rsidTr="000961D3">
        <w:trPr>
          <w:trHeight w:hRule="exact" w:val="637"/>
        </w:trPr>
        <w:tc>
          <w:tcPr>
            <w:tcW w:w="3794" w:type="dxa"/>
            <w:vMerge w:val="restart"/>
          </w:tcPr>
          <w:p w:rsidR="000961D3" w:rsidRPr="000961D3" w:rsidRDefault="000961D3" w:rsidP="000961D3">
            <w:pPr>
              <w:jc w:val="center"/>
              <w:rPr>
                <w:rFonts w:eastAsiaTheme="minorHAnsi"/>
                <w:lang w:eastAsia="en-US"/>
              </w:rPr>
            </w:pPr>
            <w:r w:rsidRPr="000961D3">
              <w:rPr>
                <w:rFonts w:eastAsiaTheme="minorHAnsi"/>
                <w:bCs/>
                <w:lang w:eastAsia="en-US"/>
              </w:rPr>
              <w:t>Содержание операции</w:t>
            </w:r>
          </w:p>
        </w:tc>
        <w:tc>
          <w:tcPr>
            <w:tcW w:w="1134" w:type="dxa"/>
            <w:vMerge w:val="restart"/>
          </w:tcPr>
          <w:p w:rsidR="000961D3" w:rsidRPr="000961D3" w:rsidRDefault="000961D3" w:rsidP="000961D3">
            <w:pPr>
              <w:jc w:val="center"/>
              <w:rPr>
                <w:rFonts w:eastAsiaTheme="minorHAnsi"/>
                <w:lang w:eastAsia="en-US"/>
              </w:rPr>
            </w:pPr>
            <w:r w:rsidRPr="000961D3">
              <w:rPr>
                <w:rFonts w:eastAsiaTheme="minorHAnsi"/>
                <w:bCs/>
                <w:lang w:eastAsia="en-US"/>
              </w:rPr>
              <w:t>Сумма,</w:t>
            </w:r>
            <w:r w:rsidRPr="000961D3">
              <w:rPr>
                <w:rFonts w:eastAsiaTheme="minorHAnsi"/>
                <w:lang w:eastAsia="en-US"/>
              </w:rPr>
              <w:t xml:space="preserve"> </w:t>
            </w:r>
            <w:r w:rsidRPr="000961D3">
              <w:rPr>
                <w:rFonts w:eastAsiaTheme="minorHAnsi"/>
                <w:bCs/>
                <w:lang w:eastAsia="en-US"/>
              </w:rPr>
              <w:t>руб.</w:t>
            </w:r>
          </w:p>
        </w:tc>
        <w:tc>
          <w:tcPr>
            <w:tcW w:w="1984" w:type="dxa"/>
            <w:gridSpan w:val="2"/>
          </w:tcPr>
          <w:p w:rsidR="000961D3" w:rsidRPr="000961D3" w:rsidRDefault="000961D3" w:rsidP="000961D3">
            <w:pPr>
              <w:jc w:val="center"/>
              <w:rPr>
                <w:rFonts w:eastAsiaTheme="minorHAnsi"/>
                <w:lang w:eastAsia="en-US"/>
              </w:rPr>
            </w:pPr>
            <w:r w:rsidRPr="000961D3">
              <w:rPr>
                <w:rFonts w:eastAsiaTheme="minorHAnsi"/>
                <w:bCs/>
                <w:lang w:eastAsia="en-US"/>
              </w:rPr>
              <w:t>Корреспон</w:t>
            </w:r>
            <w:r w:rsidRPr="000961D3">
              <w:rPr>
                <w:rFonts w:eastAsiaTheme="minorHAnsi"/>
                <w:bCs/>
                <w:lang w:eastAsia="en-US"/>
              </w:rPr>
              <w:softHyphen/>
              <w:t>денция</w:t>
            </w:r>
            <w:r w:rsidRPr="000961D3">
              <w:rPr>
                <w:rFonts w:eastAsiaTheme="minorHAnsi"/>
                <w:lang w:eastAsia="en-US"/>
              </w:rPr>
              <w:t xml:space="preserve"> </w:t>
            </w:r>
            <w:r w:rsidRPr="000961D3">
              <w:rPr>
                <w:rFonts w:eastAsiaTheme="minorHAnsi"/>
                <w:bCs/>
                <w:lang w:eastAsia="en-US"/>
              </w:rPr>
              <w:t>счетов</w:t>
            </w:r>
          </w:p>
        </w:tc>
        <w:tc>
          <w:tcPr>
            <w:tcW w:w="2835" w:type="dxa"/>
            <w:vMerge w:val="restart"/>
          </w:tcPr>
          <w:p w:rsidR="000961D3" w:rsidRPr="000961D3" w:rsidRDefault="000961D3" w:rsidP="000961D3">
            <w:pPr>
              <w:jc w:val="center"/>
              <w:rPr>
                <w:rFonts w:eastAsiaTheme="minorHAnsi"/>
                <w:bCs/>
                <w:lang w:eastAsia="en-US"/>
              </w:rPr>
            </w:pPr>
            <w:r w:rsidRPr="000961D3">
              <w:rPr>
                <w:rFonts w:eastAsiaTheme="minorHAnsi"/>
                <w:bCs/>
                <w:lang w:eastAsia="en-US"/>
              </w:rPr>
              <w:t>Документ-основание</w:t>
            </w:r>
          </w:p>
        </w:tc>
      </w:tr>
      <w:tr w:rsidR="000961D3" w:rsidRPr="000961D3" w:rsidTr="000961D3">
        <w:trPr>
          <w:trHeight w:hRule="exact" w:val="388"/>
        </w:trPr>
        <w:tc>
          <w:tcPr>
            <w:tcW w:w="3794" w:type="dxa"/>
            <w:vMerge/>
          </w:tcPr>
          <w:p w:rsidR="000961D3" w:rsidRPr="000961D3" w:rsidRDefault="000961D3" w:rsidP="000961D3">
            <w:pPr>
              <w:rPr>
                <w:rFonts w:eastAsiaTheme="minorHAnsi"/>
                <w:b w:val="0"/>
                <w:lang w:eastAsia="en-US"/>
              </w:rPr>
            </w:pPr>
          </w:p>
        </w:tc>
        <w:tc>
          <w:tcPr>
            <w:tcW w:w="1134" w:type="dxa"/>
            <w:vMerge/>
          </w:tcPr>
          <w:p w:rsidR="000961D3" w:rsidRPr="000961D3" w:rsidRDefault="000961D3" w:rsidP="000961D3">
            <w:pPr>
              <w:rPr>
                <w:rFonts w:eastAsiaTheme="minorHAnsi"/>
                <w:b w:val="0"/>
                <w:lang w:eastAsia="en-US"/>
              </w:rPr>
            </w:pPr>
          </w:p>
        </w:tc>
        <w:tc>
          <w:tcPr>
            <w:tcW w:w="992" w:type="dxa"/>
          </w:tcPr>
          <w:p w:rsidR="000961D3" w:rsidRPr="000961D3" w:rsidRDefault="000961D3" w:rsidP="000961D3">
            <w:pPr>
              <w:jc w:val="center"/>
              <w:rPr>
                <w:rFonts w:eastAsiaTheme="minorHAnsi"/>
                <w:b w:val="0"/>
                <w:lang w:eastAsia="en-US"/>
              </w:rPr>
            </w:pPr>
            <w:r w:rsidRPr="000961D3">
              <w:rPr>
                <w:rFonts w:eastAsiaTheme="minorHAnsi"/>
                <w:b w:val="0"/>
                <w:bCs/>
                <w:lang w:eastAsia="en-US"/>
              </w:rPr>
              <w:t>дебет</w:t>
            </w:r>
          </w:p>
        </w:tc>
        <w:tc>
          <w:tcPr>
            <w:tcW w:w="992" w:type="dxa"/>
          </w:tcPr>
          <w:p w:rsidR="000961D3" w:rsidRPr="000961D3" w:rsidRDefault="000961D3" w:rsidP="000961D3">
            <w:pPr>
              <w:jc w:val="center"/>
              <w:rPr>
                <w:rFonts w:eastAsiaTheme="minorHAnsi"/>
                <w:b w:val="0"/>
                <w:lang w:eastAsia="en-US"/>
              </w:rPr>
            </w:pPr>
            <w:r w:rsidRPr="000961D3">
              <w:rPr>
                <w:rFonts w:eastAsiaTheme="minorHAnsi"/>
                <w:b w:val="0"/>
                <w:bCs/>
                <w:lang w:eastAsia="en-US"/>
              </w:rPr>
              <w:t>кредит</w:t>
            </w:r>
          </w:p>
        </w:tc>
        <w:tc>
          <w:tcPr>
            <w:tcW w:w="2835" w:type="dxa"/>
            <w:vMerge/>
          </w:tcPr>
          <w:p w:rsidR="000961D3" w:rsidRPr="000961D3" w:rsidRDefault="000961D3" w:rsidP="000961D3">
            <w:pPr>
              <w:jc w:val="center"/>
              <w:rPr>
                <w:rFonts w:eastAsiaTheme="minorHAnsi"/>
                <w:b w:val="0"/>
                <w:bCs/>
                <w:lang w:eastAsia="en-US"/>
              </w:rPr>
            </w:pPr>
          </w:p>
        </w:tc>
      </w:tr>
      <w:tr w:rsidR="000961D3" w:rsidRPr="000961D3" w:rsidTr="000961D3">
        <w:trPr>
          <w:trHeight w:hRule="exact" w:val="1743"/>
        </w:trPr>
        <w:tc>
          <w:tcPr>
            <w:tcW w:w="3794" w:type="dxa"/>
          </w:tcPr>
          <w:p w:rsidR="000961D3" w:rsidRPr="000961D3" w:rsidRDefault="000961D3" w:rsidP="000961D3">
            <w:pPr>
              <w:rPr>
                <w:rFonts w:eastAsiaTheme="minorHAnsi"/>
                <w:b w:val="0"/>
                <w:lang w:eastAsia="en-US"/>
              </w:rPr>
            </w:pPr>
            <w:r w:rsidRPr="000961D3">
              <w:rPr>
                <w:rFonts w:eastAsiaTheme="minorHAnsi"/>
                <w:b w:val="0"/>
                <w:lang w:eastAsia="en-US"/>
              </w:rPr>
              <w:t>1. Списана первоначальная сто</w:t>
            </w:r>
            <w:r w:rsidRPr="000961D3">
              <w:rPr>
                <w:rFonts w:eastAsiaTheme="minorHAnsi"/>
                <w:b w:val="0"/>
                <w:lang w:eastAsia="en-US"/>
              </w:rPr>
              <w:t>и</w:t>
            </w:r>
            <w:r w:rsidRPr="000961D3">
              <w:rPr>
                <w:rFonts w:eastAsiaTheme="minorHAnsi"/>
                <w:b w:val="0"/>
                <w:lang w:eastAsia="en-US"/>
              </w:rPr>
              <w:t>мость объекта основных средств</w:t>
            </w:r>
          </w:p>
        </w:tc>
        <w:tc>
          <w:tcPr>
            <w:tcW w:w="1134" w:type="dxa"/>
            <w:vAlign w:val="center"/>
          </w:tcPr>
          <w:p w:rsidR="000961D3" w:rsidRPr="000961D3" w:rsidRDefault="000961D3" w:rsidP="000961D3">
            <w:pPr>
              <w:jc w:val="center"/>
              <w:rPr>
                <w:rFonts w:eastAsiaTheme="minorHAnsi"/>
                <w:b w:val="0"/>
                <w:lang w:eastAsia="en-US"/>
              </w:rPr>
            </w:pPr>
            <w:r w:rsidRPr="000961D3">
              <w:rPr>
                <w:rFonts w:eastAsiaTheme="minorHAnsi"/>
                <w:b w:val="0"/>
                <w:lang w:eastAsia="en-US"/>
              </w:rPr>
              <w:t>100 000</w:t>
            </w:r>
          </w:p>
        </w:tc>
        <w:tc>
          <w:tcPr>
            <w:tcW w:w="992" w:type="dxa"/>
            <w:vAlign w:val="center"/>
          </w:tcPr>
          <w:p w:rsidR="000961D3" w:rsidRPr="000961D3" w:rsidRDefault="000961D3" w:rsidP="000961D3">
            <w:pPr>
              <w:jc w:val="center"/>
              <w:rPr>
                <w:rFonts w:eastAsiaTheme="minorHAnsi"/>
                <w:b w:val="0"/>
                <w:lang w:eastAsia="en-US"/>
              </w:rPr>
            </w:pPr>
            <w:r w:rsidRPr="000961D3">
              <w:rPr>
                <w:rFonts w:eastAsiaTheme="minorHAnsi"/>
                <w:b w:val="0"/>
                <w:lang w:eastAsia="en-US"/>
              </w:rPr>
              <w:t>01.09</w:t>
            </w:r>
          </w:p>
        </w:tc>
        <w:tc>
          <w:tcPr>
            <w:tcW w:w="992" w:type="dxa"/>
            <w:vAlign w:val="center"/>
          </w:tcPr>
          <w:p w:rsidR="000961D3" w:rsidRPr="000961D3" w:rsidRDefault="000961D3" w:rsidP="000961D3">
            <w:pPr>
              <w:jc w:val="center"/>
              <w:rPr>
                <w:rFonts w:eastAsiaTheme="minorHAnsi"/>
                <w:b w:val="0"/>
                <w:lang w:eastAsia="en-US"/>
              </w:rPr>
            </w:pPr>
            <w:r w:rsidRPr="000961D3">
              <w:rPr>
                <w:rFonts w:eastAsiaTheme="minorHAnsi"/>
                <w:b w:val="0"/>
                <w:lang w:eastAsia="en-US"/>
              </w:rPr>
              <w:t>01.01</w:t>
            </w:r>
          </w:p>
        </w:tc>
        <w:tc>
          <w:tcPr>
            <w:tcW w:w="2835" w:type="dxa"/>
          </w:tcPr>
          <w:p w:rsidR="000961D3" w:rsidRPr="000961D3" w:rsidRDefault="000961D3" w:rsidP="000961D3">
            <w:pPr>
              <w:rPr>
                <w:rFonts w:eastAsiaTheme="minorHAnsi"/>
                <w:b w:val="0"/>
                <w:lang w:eastAsia="en-US"/>
              </w:rPr>
            </w:pPr>
            <w:r w:rsidRPr="000961D3">
              <w:rPr>
                <w:rFonts w:eastAsiaTheme="minorHAnsi"/>
                <w:b w:val="0"/>
                <w:lang w:eastAsia="en-US"/>
              </w:rPr>
              <w:t>Бухгалтерская справка-расчет, ф. № ОС-4 "Акт о списании объекта осно</w:t>
            </w:r>
            <w:r w:rsidRPr="000961D3">
              <w:rPr>
                <w:rFonts w:eastAsiaTheme="minorHAnsi"/>
                <w:b w:val="0"/>
                <w:lang w:eastAsia="en-US"/>
              </w:rPr>
              <w:t>в</w:t>
            </w:r>
            <w:r w:rsidRPr="000961D3">
              <w:rPr>
                <w:rFonts w:eastAsiaTheme="minorHAnsi"/>
                <w:b w:val="0"/>
                <w:lang w:eastAsia="en-US"/>
              </w:rPr>
              <w:t>ных средств (кроме авт</w:t>
            </w:r>
            <w:r w:rsidRPr="000961D3">
              <w:rPr>
                <w:rFonts w:eastAsiaTheme="minorHAnsi"/>
                <w:b w:val="0"/>
                <w:lang w:eastAsia="en-US"/>
              </w:rPr>
              <w:t>о</w:t>
            </w:r>
            <w:r w:rsidRPr="000961D3">
              <w:rPr>
                <w:rFonts w:eastAsiaTheme="minorHAnsi"/>
                <w:b w:val="0"/>
                <w:lang w:eastAsia="en-US"/>
              </w:rPr>
              <w:t>транспортных средств)", ф. № ОС-4а, ф. № ОС-4б.</w:t>
            </w:r>
          </w:p>
        </w:tc>
      </w:tr>
      <w:tr w:rsidR="000961D3" w:rsidRPr="000961D3" w:rsidTr="000961D3">
        <w:trPr>
          <w:trHeight w:hRule="exact" w:val="890"/>
        </w:trPr>
        <w:tc>
          <w:tcPr>
            <w:tcW w:w="3794" w:type="dxa"/>
          </w:tcPr>
          <w:p w:rsidR="000961D3" w:rsidRPr="000961D3" w:rsidRDefault="000961D3" w:rsidP="000961D3">
            <w:pPr>
              <w:rPr>
                <w:rFonts w:eastAsiaTheme="minorHAnsi"/>
                <w:b w:val="0"/>
                <w:lang w:eastAsia="en-US"/>
              </w:rPr>
            </w:pPr>
            <w:r w:rsidRPr="000961D3">
              <w:rPr>
                <w:rFonts w:eastAsiaTheme="minorHAnsi"/>
                <w:b w:val="0"/>
                <w:bCs/>
                <w:lang w:eastAsia="en-US"/>
              </w:rPr>
              <w:t>2. Списана амортизация, начи</w:t>
            </w:r>
            <w:r w:rsidRPr="000961D3">
              <w:rPr>
                <w:rFonts w:eastAsiaTheme="minorHAnsi"/>
                <w:b w:val="0"/>
                <w:bCs/>
                <w:lang w:eastAsia="en-US"/>
              </w:rPr>
              <w:t>с</w:t>
            </w:r>
            <w:r w:rsidRPr="000961D3">
              <w:rPr>
                <w:rFonts w:eastAsiaTheme="minorHAnsi"/>
                <w:b w:val="0"/>
                <w:bCs/>
                <w:lang w:eastAsia="en-US"/>
              </w:rPr>
              <w:t>лен</w:t>
            </w:r>
            <w:r w:rsidRPr="000961D3">
              <w:rPr>
                <w:rFonts w:eastAsiaTheme="minorHAnsi"/>
                <w:b w:val="0"/>
                <w:bCs/>
                <w:lang w:eastAsia="en-US"/>
              </w:rPr>
              <w:softHyphen/>
              <w:t>ная (накопленная) по переда</w:t>
            </w:r>
            <w:r w:rsidRPr="000961D3">
              <w:rPr>
                <w:rFonts w:eastAsiaTheme="minorHAnsi"/>
                <w:b w:val="0"/>
                <w:bCs/>
                <w:lang w:eastAsia="en-US"/>
              </w:rPr>
              <w:t>н</w:t>
            </w:r>
            <w:r w:rsidRPr="000961D3">
              <w:rPr>
                <w:rFonts w:eastAsiaTheme="minorHAnsi"/>
                <w:b w:val="0"/>
                <w:bCs/>
                <w:lang w:eastAsia="en-US"/>
              </w:rPr>
              <w:t>ному объекту</w:t>
            </w:r>
          </w:p>
        </w:tc>
        <w:tc>
          <w:tcPr>
            <w:tcW w:w="1134" w:type="dxa"/>
            <w:vAlign w:val="center"/>
          </w:tcPr>
          <w:p w:rsidR="000961D3" w:rsidRPr="000961D3" w:rsidRDefault="000961D3" w:rsidP="000961D3">
            <w:pPr>
              <w:jc w:val="center"/>
              <w:rPr>
                <w:rFonts w:eastAsiaTheme="minorHAnsi"/>
                <w:b w:val="0"/>
                <w:lang w:eastAsia="en-US"/>
              </w:rPr>
            </w:pPr>
            <w:r w:rsidRPr="000961D3">
              <w:rPr>
                <w:rFonts w:eastAsiaTheme="minorHAnsi"/>
                <w:b w:val="0"/>
                <w:bCs/>
                <w:lang w:eastAsia="en-US"/>
              </w:rPr>
              <w:t>10 000</w:t>
            </w:r>
          </w:p>
        </w:tc>
        <w:tc>
          <w:tcPr>
            <w:tcW w:w="992" w:type="dxa"/>
            <w:vAlign w:val="center"/>
          </w:tcPr>
          <w:p w:rsidR="000961D3" w:rsidRPr="000961D3" w:rsidRDefault="000961D3" w:rsidP="000961D3">
            <w:pPr>
              <w:jc w:val="center"/>
              <w:rPr>
                <w:rFonts w:eastAsiaTheme="minorHAnsi"/>
                <w:b w:val="0"/>
                <w:lang w:eastAsia="en-US"/>
              </w:rPr>
            </w:pPr>
            <w:r w:rsidRPr="000961D3">
              <w:rPr>
                <w:rFonts w:eastAsiaTheme="minorHAnsi"/>
                <w:b w:val="0"/>
                <w:bCs/>
                <w:lang w:eastAsia="en-US"/>
              </w:rPr>
              <w:t>02</w:t>
            </w:r>
          </w:p>
        </w:tc>
        <w:tc>
          <w:tcPr>
            <w:tcW w:w="992" w:type="dxa"/>
            <w:vAlign w:val="center"/>
          </w:tcPr>
          <w:p w:rsidR="000961D3" w:rsidRPr="000961D3" w:rsidRDefault="000961D3" w:rsidP="000961D3">
            <w:pPr>
              <w:jc w:val="center"/>
              <w:rPr>
                <w:rFonts w:eastAsiaTheme="minorHAnsi"/>
                <w:b w:val="0"/>
                <w:lang w:eastAsia="en-US"/>
              </w:rPr>
            </w:pPr>
            <w:r w:rsidRPr="000961D3">
              <w:rPr>
                <w:rFonts w:eastAsiaTheme="minorHAnsi"/>
                <w:b w:val="0"/>
                <w:bCs/>
                <w:lang w:eastAsia="en-US"/>
              </w:rPr>
              <w:t>01.01</w:t>
            </w:r>
          </w:p>
        </w:tc>
        <w:tc>
          <w:tcPr>
            <w:tcW w:w="2835" w:type="dxa"/>
            <w:vAlign w:val="center"/>
          </w:tcPr>
          <w:p w:rsidR="000961D3" w:rsidRPr="000961D3" w:rsidRDefault="000961D3" w:rsidP="000961D3">
            <w:pPr>
              <w:rPr>
                <w:rFonts w:eastAsiaTheme="minorHAnsi"/>
                <w:b w:val="0"/>
                <w:bCs/>
                <w:lang w:eastAsia="en-US"/>
              </w:rPr>
            </w:pPr>
            <w:r w:rsidRPr="000961D3">
              <w:rPr>
                <w:rFonts w:eastAsiaTheme="minorHAnsi"/>
                <w:b w:val="0"/>
                <w:bCs/>
                <w:lang w:eastAsia="en-US"/>
              </w:rPr>
              <w:t>Бухгалтерская справка-расчет</w:t>
            </w:r>
          </w:p>
        </w:tc>
      </w:tr>
      <w:tr w:rsidR="000961D3" w:rsidRPr="000961D3" w:rsidTr="000961D3">
        <w:trPr>
          <w:trHeight w:hRule="exact" w:val="577"/>
        </w:trPr>
        <w:tc>
          <w:tcPr>
            <w:tcW w:w="3794" w:type="dxa"/>
          </w:tcPr>
          <w:p w:rsidR="000961D3" w:rsidRPr="000961D3" w:rsidRDefault="000961D3" w:rsidP="000961D3">
            <w:pPr>
              <w:rPr>
                <w:rFonts w:eastAsiaTheme="minorHAnsi"/>
                <w:b w:val="0"/>
                <w:lang w:eastAsia="en-US"/>
              </w:rPr>
            </w:pPr>
            <w:r w:rsidRPr="000961D3">
              <w:rPr>
                <w:rFonts w:eastAsiaTheme="minorHAnsi"/>
                <w:b w:val="0"/>
                <w:bCs/>
                <w:lang w:eastAsia="en-US"/>
              </w:rPr>
              <w:t>3. Списана остаточная стоимость переданного объекта</w:t>
            </w:r>
          </w:p>
        </w:tc>
        <w:tc>
          <w:tcPr>
            <w:tcW w:w="1134" w:type="dxa"/>
            <w:vAlign w:val="center"/>
          </w:tcPr>
          <w:p w:rsidR="000961D3" w:rsidRPr="000961D3" w:rsidRDefault="000961D3" w:rsidP="000961D3">
            <w:pPr>
              <w:jc w:val="center"/>
              <w:rPr>
                <w:rFonts w:eastAsiaTheme="minorHAnsi"/>
                <w:b w:val="0"/>
                <w:lang w:eastAsia="en-US"/>
              </w:rPr>
            </w:pPr>
            <w:r w:rsidRPr="000961D3">
              <w:rPr>
                <w:rFonts w:eastAsiaTheme="minorHAnsi"/>
                <w:b w:val="0"/>
                <w:bCs/>
                <w:lang w:eastAsia="en-US"/>
              </w:rPr>
              <w:t>90 000</w:t>
            </w:r>
          </w:p>
        </w:tc>
        <w:tc>
          <w:tcPr>
            <w:tcW w:w="992" w:type="dxa"/>
            <w:vAlign w:val="center"/>
          </w:tcPr>
          <w:p w:rsidR="000961D3" w:rsidRPr="000961D3" w:rsidRDefault="000961D3" w:rsidP="000961D3">
            <w:pPr>
              <w:jc w:val="center"/>
              <w:rPr>
                <w:rFonts w:eastAsiaTheme="minorHAnsi"/>
                <w:b w:val="0"/>
                <w:lang w:eastAsia="en-US"/>
              </w:rPr>
            </w:pPr>
            <w:r w:rsidRPr="000961D3">
              <w:rPr>
                <w:rFonts w:eastAsiaTheme="minorHAnsi"/>
                <w:b w:val="0"/>
                <w:bCs/>
                <w:lang w:eastAsia="en-US"/>
              </w:rPr>
              <w:t>91-2</w:t>
            </w:r>
          </w:p>
        </w:tc>
        <w:tc>
          <w:tcPr>
            <w:tcW w:w="992" w:type="dxa"/>
            <w:vAlign w:val="center"/>
          </w:tcPr>
          <w:p w:rsidR="000961D3" w:rsidRPr="000961D3" w:rsidRDefault="000961D3" w:rsidP="000961D3">
            <w:pPr>
              <w:jc w:val="center"/>
              <w:rPr>
                <w:rFonts w:eastAsiaTheme="minorHAnsi"/>
                <w:b w:val="0"/>
                <w:lang w:eastAsia="en-US"/>
              </w:rPr>
            </w:pPr>
            <w:r w:rsidRPr="000961D3">
              <w:rPr>
                <w:rFonts w:eastAsiaTheme="minorHAnsi"/>
                <w:b w:val="0"/>
                <w:bCs/>
                <w:lang w:eastAsia="en-US"/>
              </w:rPr>
              <w:t>01.01</w:t>
            </w:r>
          </w:p>
        </w:tc>
        <w:tc>
          <w:tcPr>
            <w:tcW w:w="2835" w:type="dxa"/>
          </w:tcPr>
          <w:p w:rsidR="000961D3" w:rsidRPr="000961D3" w:rsidRDefault="000961D3" w:rsidP="000961D3">
            <w:pPr>
              <w:rPr>
                <w:rFonts w:eastAsiaTheme="minorHAnsi"/>
                <w:b w:val="0"/>
                <w:bCs/>
                <w:lang w:eastAsia="en-US"/>
              </w:rPr>
            </w:pPr>
            <w:r w:rsidRPr="000961D3">
              <w:rPr>
                <w:rFonts w:eastAsiaTheme="minorHAnsi"/>
                <w:b w:val="0"/>
                <w:bCs/>
                <w:lang w:eastAsia="en-US"/>
              </w:rPr>
              <w:t>Бухгалтерская справка-расчет</w:t>
            </w:r>
          </w:p>
        </w:tc>
      </w:tr>
      <w:tr w:rsidR="000961D3" w:rsidRPr="000961D3" w:rsidTr="000961D3">
        <w:trPr>
          <w:trHeight w:hRule="exact" w:val="996"/>
        </w:trPr>
        <w:tc>
          <w:tcPr>
            <w:tcW w:w="3794" w:type="dxa"/>
          </w:tcPr>
          <w:p w:rsidR="000961D3" w:rsidRPr="000961D3" w:rsidRDefault="000961D3" w:rsidP="000961D3">
            <w:pPr>
              <w:rPr>
                <w:rFonts w:eastAsiaTheme="minorHAnsi"/>
                <w:b w:val="0"/>
                <w:lang w:eastAsia="en-US"/>
              </w:rPr>
            </w:pPr>
            <w:r w:rsidRPr="000961D3">
              <w:rPr>
                <w:rFonts w:eastAsiaTheme="minorHAnsi"/>
                <w:b w:val="0"/>
                <w:bCs/>
                <w:lang w:eastAsia="en-US"/>
              </w:rPr>
              <w:t>5. Определен и списан финанс</w:t>
            </w:r>
            <w:r w:rsidRPr="000961D3">
              <w:rPr>
                <w:rFonts w:eastAsiaTheme="minorHAnsi"/>
                <w:b w:val="0"/>
                <w:bCs/>
                <w:lang w:eastAsia="en-US"/>
              </w:rPr>
              <w:t>о</w:t>
            </w:r>
            <w:r w:rsidRPr="000961D3">
              <w:rPr>
                <w:rFonts w:eastAsiaTheme="minorHAnsi"/>
                <w:b w:val="0"/>
                <w:bCs/>
                <w:lang w:eastAsia="en-US"/>
              </w:rPr>
              <w:t>вый результат (убыток) от безво</w:t>
            </w:r>
            <w:r w:rsidRPr="000961D3">
              <w:rPr>
                <w:rFonts w:eastAsiaTheme="minorHAnsi"/>
                <w:b w:val="0"/>
                <w:bCs/>
                <w:lang w:eastAsia="en-US"/>
              </w:rPr>
              <w:t>з</w:t>
            </w:r>
            <w:r w:rsidRPr="000961D3">
              <w:rPr>
                <w:rFonts w:eastAsiaTheme="minorHAnsi"/>
                <w:b w:val="0"/>
                <w:bCs/>
                <w:lang w:eastAsia="en-US"/>
              </w:rPr>
              <w:t>мезд</w:t>
            </w:r>
            <w:r w:rsidRPr="000961D3">
              <w:rPr>
                <w:rFonts w:eastAsiaTheme="minorHAnsi"/>
                <w:b w:val="0"/>
                <w:bCs/>
                <w:lang w:eastAsia="en-US"/>
              </w:rPr>
              <w:softHyphen/>
              <w:t>ной передачи объекта</w:t>
            </w:r>
          </w:p>
        </w:tc>
        <w:tc>
          <w:tcPr>
            <w:tcW w:w="1134" w:type="dxa"/>
            <w:vAlign w:val="center"/>
          </w:tcPr>
          <w:p w:rsidR="000961D3" w:rsidRPr="000961D3" w:rsidRDefault="000961D3" w:rsidP="000961D3">
            <w:pPr>
              <w:jc w:val="center"/>
              <w:rPr>
                <w:rFonts w:eastAsiaTheme="minorHAnsi"/>
                <w:b w:val="0"/>
                <w:lang w:eastAsia="en-US"/>
              </w:rPr>
            </w:pPr>
            <w:r w:rsidRPr="000961D3">
              <w:rPr>
                <w:rFonts w:eastAsiaTheme="minorHAnsi"/>
                <w:b w:val="0"/>
                <w:bCs/>
                <w:lang w:eastAsia="en-US"/>
              </w:rPr>
              <w:t>90 000</w:t>
            </w:r>
          </w:p>
        </w:tc>
        <w:tc>
          <w:tcPr>
            <w:tcW w:w="992" w:type="dxa"/>
            <w:vAlign w:val="center"/>
          </w:tcPr>
          <w:p w:rsidR="000961D3" w:rsidRPr="000961D3" w:rsidRDefault="000961D3" w:rsidP="000961D3">
            <w:pPr>
              <w:jc w:val="center"/>
              <w:rPr>
                <w:rFonts w:eastAsiaTheme="minorHAnsi"/>
                <w:b w:val="0"/>
                <w:lang w:eastAsia="en-US"/>
              </w:rPr>
            </w:pPr>
            <w:r w:rsidRPr="000961D3">
              <w:rPr>
                <w:rFonts w:eastAsiaTheme="minorHAnsi"/>
                <w:b w:val="0"/>
                <w:bCs/>
                <w:lang w:eastAsia="en-US"/>
              </w:rPr>
              <w:t>99</w:t>
            </w:r>
          </w:p>
        </w:tc>
        <w:tc>
          <w:tcPr>
            <w:tcW w:w="992" w:type="dxa"/>
            <w:vAlign w:val="center"/>
          </w:tcPr>
          <w:p w:rsidR="000961D3" w:rsidRPr="000961D3" w:rsidRDefault="000961D3" w:rsidP="000961D3">
            <w:pPr>
              <w:jc w:val="center"/>
              <w:rPr>
                <w:rFonts w:eastAsiaTheme="minorHAnsi"/>
                <w:b w:val="0"/>
                <w:lang w:eastAsia="en-US"/>
              </w:rPr>
            </w:pPr>
            <w:r w:rsidRPr="000961D3">
              <w:rPr>
                <w:rFonts w:eastAsiaTheme="minorHAnsi"/>
                <w:b w:val="0"/>
                <w:bCs/>
                <w:lang w:eastAsia="en-US"/>
              </w:rPr>
              <w:t>91-9</w:t>
            </w:r>
          </w:p>
        </w:tc>
        <w:tc>
          <w:tcPr>
            <w:tcW w:w="2835" w:type="dxa"/>
            <w:vAlign w:val="center"/>
          </w:tcPr>
          <w:p w:rsidR="000961D3" w:rsidRPr="000961D3" w:rsidRDefault="000961D3" w:rsidP="000961D3">
            <w:pPr>
              <w:rPr>
                <w:rFonts w:eastAsiaTheme="minorHAnsi"/>
                <w:b w:val="0"/>
                <w:bCs/>
                <w:lang w:eastAsia="en-US"/>
              </w:rPr>
            </w:pPr>
            <w:r w:rsidRPr="000961D3">
              <w:rPr>
                <w:rFonts w:eastAsiaTheme="minorHAnsi"/>
                <w:b w:val="0"/>
                <w:bCs/>
                <w:lang w:eastAsia="en-US"/>
              </w:rPr>
              <w:t>Бухгалтерская справка-расчет</w:t>
            </w:r>
          </w:p>
        </w:tc>
      </w:tr>
    </w:tbl>
    <w:p w:rsidR="000961D3" w:rsidRDefault="000961D3" w:rsidP="000961D3">
      <w:pPr>
        <w:spacing w:line="360" w:lineRule="auto"/>
        <w:jc w:val="both"/>
        <w:rPr>
          <w:b w:val="0"/>
          <w:sz w:val="28"/>
          <w:szCs w:val="28"/>
        </w:rPr>
      </w:pPr>
    </w:p>
    <w:p w:rsidR="00BA6BEE" w:rsidRPr="000961D3" w:rsidRDefault="00BA6BEE" w:rsidP="000961D3">
      <w:pPr>
        <w:spacing w:line="360" w:lineRule="auto"/>
        <w:jc w:val="both"/>
        <w:rPr>
          <w:b w:val="0"/>
          <w:sz w:val="28"/>
          <w:szCs w:val="28"/>
        </w:rPr>
      </w:pPr>
    </w:p>
    <w:p w:rsidR="000961D3" w:rsidRPr="000961D3" w:rsidRDefault="000961D3" w:rsidP="000961D3">
      <w:pPr>
        <w:spacing w:line="360" w:lineRule="auto"/>
        <w:jc w:val="center"/>
        <w:rPr>
          <w:rFonts w:eastAsiaTheme="minorHAnsi"/>
          <w:sz w:val="28"/>
          <w:szCs w:val="28"/>
          <w:lang w:eastAsia="en-US"/>
        </w:rPr>
      </w:pPr>
      <w:r w:rsidRPr="000961D3">
        <w:rPr>
          <w:rFonts w:eastAsiaTheme="minorHAnsi"/>
          <w:sz w:val="28"/>
          <w:szCs w:val="28"/>
          <w:lang w:eastAsia="en-US"/>
        </w:rPr>
        <w:t>3.4 Рационализация бухгалтерского учета основных средств</w:t>
      </w:r>
    </w:p>
    <w:p w:rsidR="000961D3" w:rsidRPr="000961D3" w:rsidRDefault="000961D3" w:rsidP="00BA6BEE">
      <w:pPr>
        <w:spacing w:line="360" w:lineRule="auto"/>
        <w:ind w:firstLine="708"/>
        <w:jc w:val="both"/>
        <w:rPr>
          <w:rFonts w:eastAsia="Calibri"/>
          <w:b w:val="0"/>
          <w:color w:val="000000"/>
          <w:sz w:val="28"/>
          <w:szCs w:val="28"/>
          <w:shd w:val="clear" w:color="auto" w:fill="FFFFFF"/>
          <w:lang w:eastAsia="en-US"/>
        </w:rPr>
      </w:pPr>
      <w:r w:rsidRPr="000961D3">
        <w:rPr>
          <w:rFonts w:eastAsia="Calibri"/>
          <w:b w:val="0"/>
          <w:color w:val="000000"/>
          <w:sz w:val="28"/>
          <w:szCs w:val="28"/>
          <w:shd w:val="clear" w:color="auto" w:fill="FFFFFF"/>
          <w:lang w:eastAsia="en-US"/>
        </w:rPr>
        <w:t>Изучив учет основных средств в ООО «Русь Агро» можно сделать вывод о том, что основные средства в организации проходят стадии ввода и выбытия. Все операции по учету движения основных средств оформляются первичными документами, в целом, ведение учета основных средств в организации не пр</w:t>
      </w:r>
      <w:r w:rsidRPr="000961D3">
        <w:rPr>
          <w:rFonts w:eastAsia="Calibri"/>
          <w:b w:val="0"/>
          <w:color w:val="000000"/>
          <w:sz w:val="28"/>
          <w:szCs w:val="28"/>
          <w:shd w:val="clear" w:color="auto" w:fill="FFFFFF"/>
          <w:lang w:eastAsia="en-US"/>
        </w:rPr>
        <w:t>о</w:t>
      </w:r>
      <w:r w:rsidRPr="000961D3">
        <w:rPr>
          <w:rFonts w:eastAsia="Calibri"/>
          <w:b w:val="0"/>
          <w:color w:val="000000"/>
          <w:sz w:val="28"/>
          <w:szCs w:val="28"/>
          <w:shd w:val="clear" w:color="auto" w:fill="FFFFFF"/>
          <w:lang w:eastAsia="en-US"/>
        </w:rPr>
        <w:t>тиворечит нормам ПБУ 6/01 «Основные средства».</w:t>
      </w:r>
      <w:r w:rsidR="00BA6BEE">
        <w:rPr>
          <w:rFonts w:eastAsia="Calibri"/>
          <w:b w:val="0"/>
          <w:color w:val="000000"/>
          <w:sz w:val="28"/>
          <w:szCs w:val="28"/>
          <w:shd w:val="clear" w:color="auto" w:fill="FFFFFF"/>
          <w:lang w:eastAsia="en-US"/>
        </w:rPr>
        <w:t xml:space="preserve"> </w:t>
      </w:r>
      <w:r w:rsidRPr="000961D3">
        <w:rPr>
          <w:rFonts w:eastAsia="Calibri"/>
          <w:b w:val="0"/>
          <w:color w:val="000000"/>
          <w:sz w:val="28"/>
          <w:szCs w:val="28"/>
          <w:shd w:val="clear" w:color="auto" w:fill="FFFFFF"/>
          <w:lang w:eastAsia="en-US"/>
        </w:rPr>
        <w:t>Однако есть и свои нед</w:t>
      </w:r>
      <w:r w:rsidRPr="000961D3">
        <w:rPr>
          <w:rFonts w:eastAsia="Calibri"/>
          <w:b w:val="0"/>
          <w:color w:val="000000"/>
          <w:sz w:val="28"/>
          <w:szCs w:val="28"/>
          <w:shd w:val="clear" w:color="auto" w:fill="FFFFFF"/>
          <w:lang w:eastAsia="en-US"/>
        </w:rPr>
        <w:t>о</w:t>
      </w:r>
      <w:r w:rsidRPr="000961D3">
        <w:rPr>
          <w:rFonts w:eastAsia="Calibri"/>
          <w:b w:val="0"/>
          <w:color w:val="000000"/>
          <w:sz w:val="28"/>
          <w:szCs w:val="28"/>
          <w:shd w:val="clear" w:color="auto" w:fill="FFFFFF"/>
          <w:lang w:eastAsia="en-US"/>
        </w:rPr>
        <w:t>статки в учете основных средств. В ООО «Русь Агро» не создается резерв на ремонт основных средств, также в организации не разработаны планы по р</w:t>
      </w:r>
      <w:r w:rsidRPr="000961D3">
        <w:rPr>
          <w:rFonts w:eastAsia="Calibri"/>
          <w:b w:val="0"/>
          <w:color w:val="000000"/>
          <w:sz w:val="28"/>
          <w:szCs w:val="28"/>
          <w:shd w:val="clear" w:color="auto" w:fill="FFFFFF"/>
          <w:lang w:eastAsia="en-US"/>
        </w:rPr>
        <w:t>е</w:t>
      </w:r>
      <w:r w:rsidRPr="000961D3">
        <w:rPr>
          <w:rFonts w:eastAsia="Calibri"/>
          <w:b w:val="0"/>
          <w:color w:val="000000"/>
          <w:sz w:val="28"/>
          <w:szCs w:val="28"/>
          <w:shd w:val="clear" w:color="auto" w:fill="FFFFFF"/>
          <w:lang w:eastAsia="en-US"/>
        </w:rPr>
        <w:t xml:space="preserve">монту и реконструкции основных средств. Также выяснилось, что в ООО «Русь Агро» отсутствует график документооборота основных средств. </w:t>
      </w:r>
    </w:p>
    <w:p w:rsidR="000961D3" w:rsidRPr="000961D3" w:rsidRDefault="000961D3" w:rsidP="00BA6BEE">
      <w:pPr>
        <w:spacing w:line="360" w:lineRule="auto"/>
        <w:ind w:firstLine="708"/>
        <w:jc w:val="both"/>
        <w:rPr>
          <w:rFonts w:eastAsia="Calibri"/>
          <w:b w:val="0"/>
          <w:color w:val="000000"/>
          <w:sz w:val="28"/>
          <w:szCs w:val="28"/>
          <w:shd w:val="clear" w:color="auto" w:fill="FFFFFF"/>
          <w:lang w:eastAsia="en-US"/>
        </w:rPr>
      </w:pPr>
      <w:r w:rsidRPr="000961D3">
        <w:rPr>
          <w:rFonts w:eastAsia="Calibri"/>
          <w:b w:val="0"/>
          <w:color w:val="000000"/>
          <w:sz w:val="28"/>
          <w:szCs w:val="28"/>
          <w:shd w:val="clear" w:color="auto" w:fill="FFFFFF"/>
          <w:lang w:eastAsia="en-US"/>
        </w:rPr>
        <w:t>Таким образом, в качестве рационализации учета основных средств в ООО «Русь Агро» предлагается:</w:t>
      </w:r>
    </w:p>
    <w:p w:rsidR="000961D3" w:rsidRPr="000961D3" w:rsidRDefault="000961D3" w:rsidP="00BA6BEE">
      <w:pPr>
        <w:spacing w:line="360" w:lineRule="auto"/>
        <w:ind w:firstLine="708"/>
        <w:jc w:val="both"/>
        <w:rPr>
          <w:rFonts w:eastAsia="Calibri"/>
          <w:b w:val="0"/>
          <w:color w:val="000000"/>
          <w:sz w:val="28"/>
          <w:szCs w:val="28"/>
          <w:shd w:val="clear" w:color="auto" w:fill="FFFFFF"/>
          <w:lang w:eastAsia="en-US"/>
        </w:rPr>
      </w:pPr>
      <w:r w:rsidRPr="000961D3">
        <w:rPr>
          <w:rFonts w:eastAsia="Calibri"/>
          <w:b w:val="0"/>
          <w:color w:val="000000"/>
          <w:sz w:val="28"/>
          <w:szCs w:val="28"/>
          <w:shd w:val="clear" w:color="auto" w:fill="FFFFFF"/>
          <w:lang w:eastAsia="en-US"/>
        </w:rPr>
        <w:t>- разработка плана по ремонту и реконструкции основных средств, созд</w:t>
      </w:r>
      <w:r w:rsidRPr="000961D3">
        <w:rPr>
          <w:rFonts w:eastAsia="Calibri"/>
          <w:b w:val="0"/>
          <w:color w:val="000000"/>
          <w:sz w:val="28"/>
          <w:szCs w:val="28"/>
          <w:shd w:val="clear" w:color="auto" w:fill="FFFFFF"/>
          <w:lang w:eastAsia="en-US"/>
        </w:rPr>
        <w:t>а</w:t>
      </w:r>
      <w:r w:rsidRPr="000961D3">
        <w:rPr>
          <w:rFonts w:eastAsia="Calibri"/>
          <w:b w:val="0"/>
          <w:color w:val="000000"/>
          <w:sz w:val="28"/>
          <w:szCs w:val="28"/>
          <w:shd w:val="clear" w:color="auto" w:fill="FFFFFF"/>
          <w:lang w:eastAsia="en-US"/>
        </w:rPr>
        <w:t>ние комиссии для проверки основных средств;</w:t>
      </w:r>
    </w:p>
    <w:p w:rsidR="000961D3" w:rsidRPr="000961D3" w:rsidRDefault="000961D3" w:rsidP="00BA6BEE">
      <w:pPr>
        <w:spacing w:line="360" w:lineRule="auto"/>
        <w:ind w:firstLine="708"/>
        <w:jc w:val="both"/>
        <w:rPr>
          <w:rFonts w:eastAsia="Calibri"/>
          <w:b w:val="0"/>
          <w:color w:val="000000"/>
          <w:sz w:val="28"/>
          <w:szCs w:val="28"/>
          <w:shd w:val="clear" w:color="auto" w:fill="FFFFFF"/>
          <w:lang w:eastAsia="en-US"/>
        </w:rPr>
      </w:pPr>
      <w:r w:rsidRPr="000961D3">
        <w:rPr>
          <w:rFonts w:eastAsia="Calibri"/>
          <w:b w:val="0"/>
          <w:color w:val="000000"/>
          <w:sz w:val="28"/>
          <w:szCs w:val="28"/>
          <w:shd w:val="clear" w:color="auto" w:fill="FFFFFF"/>
          <w:lang w:eastAsia="en-US"/>
        </w:rPr>
        <w:t>- разработка и внедрение графика документооборота по учету основных средств.</w:t>
      </w:r>
    </w:p>
    <w:p w:rsidR="000961D3" w:rsidRPr="000961D3" w:rsidRDefault="000961D3" w:rsidP="00BA6BEE">
      <w:pPr>
        <w:spacing w:line="360" w:lineRule="auto"/>
        <w:ind w:firstLine="708"/>
        <w:jc w:val="both"/>
        <w:rPr>
          <w:rFonts w:eastAsia="Calibri"/>
          <w:b w:val="0"/>
          <w:color w:val="000000"/>
          <w:sz w:val="28"/>
          <w:szCs w:val="28"/>
          <w:shd w:val="clear" w:color="auto" w:fill="FFFFFF"/>
          <w:lang w:eastAsia="en-US"/>
        </w:rPr>
      </w:pPr>
      <w:r w:rsidRPr="000961D3">
        <w:rPr>
          <w:rFonts w:eastAsia="Calibri"/>
          <w:b w:val="0"/>
          <w:color w:val="000000"/>
          <w:sz w:val="28"/>
          <w:szCs w:val="28"/>
          <w:shd w:val="clear" w:color="auto" w:fill="FFFFFF"/>
          <w:lang w:eastAsia="en-US"/>
        </w:rPr>
        <w:t>Для того, чтобы убедиться в пригодности к эксплуатации основных средств, нужно создать специальную комиссию. Данная комиссия будет сост</w:t>
      </w:r>
      <w:r w:rsidRPr="000961D3">
        <w:rPr>
          <w:rFonts w:eastAsia="Calibri"/>
          <w:b w:val="0"/>
          <w:color w:val="000000"/>
          <w:sz w:val="28"/>
          <w:szCs w:val="28"/>
          <w:shd w:val="clear" w:color="auto" w:fill="FFFFFF"/>
          <w:lang w:eastAsia="en-US"/>
        </w:rPr>
        <w:t>о</w:t>
      </w:r>
      <w:r w:rsidRPr="000961D3">
        <w:rPr>
          <w:rFonts w:eastAsia="Calibri"/>
          <w:b w:val="0"/>
          <w:color w:val="000000"/>
          <w:sz w:val="28"/>
          <w:szCs w:val="28"/>
          <w:shd w:val="clear" w:color="auto" w:fill="FFFFFF"/>
          <w:lang w:eastAsia="en-US"/>
        </w:rPr>
        <w:t>ять из 4 человек, в которую будут входить: главный инженер, главный техн</w:t>
      </w:r>
      <w:r w:rsidRPr="000961D3">
        <w:rPr>
          <w:rFonts w:eastAsia="Calibri"/>
          <w:b w:val="0"/>
          <w:color w:val="000000"/>
          <w:sz w:val="28"/>
          <w:szCs w:val="28"/>
          <w:shd w:val="clear" w:color="auto" w:fill="FFFFFF"/>
          <w:lang w:eastAsia="en-US"/>
        </w:rPr>
        <w:t>о</w:t>
      </w:r>
      <w:r w:rsidRPr="000961D3">
        <w:rPr>
          <w:rFonts w:eastAsia="Calibri"/>
          <w:b w:val="0"/>
          <w:color w:val="000000"/>
          <w:sz w:val="28"/>
          <w:szCs w:val="28"/>
          <w:shd w:val="clear" w:color="auto" w:fill="FFFFFF"/>
          <w:lang w:eastAsia="en-US"/>
        </w:rPr>
        <w:t>лог, бухгалтер, инженер по технике безопасности.</w:t>
      </w:r>
    </w:p>
    <w:p w:rsidR="000961D3" w:rsidRPr="000961D3" w:rsidRDefault="000961D3" w:rsidP="00BA6BEE">
      <w:pPr>
        <w:spacing w:line="360" w:lineRule="auto"/>
        <w:ind w:firstLine="708"/>
        <w:jc w:val="both"/>
        <w:rPr>
          <w:rFonts w:eastAsia="Calibri"/>
          <w:b w:val="0"/>
          <w:color w:val="000000"/>
          <w:sz w:val="28"/>
          <w:szCs w:val="28"/>
          <w:shd w:val="clear" w:color="auto" w:fill="FFFFFF"/>
          <w:lang w:eastAsia="en-US"/>
        </w:rPr>
      </w:pPr>
      <w:r w:rsidRPr="000961D3">
        <w:rPr>
          <w:rFonts w:eastAsia="Calibri"/>
          <w:b w:val="0"/>
          <w:color w:val="000000"/>
          <w:sz w:val="28"/>
          <w:szCs w:val="28"/>
          <w:shd w:val="clear" w:color="auto" w:fill="FFFFFF"/>
          <w:lang w:eastAsia="en-US"/>
        </w:rPr>
        <w:t>Обязанности данной комиссии будут следующие:</w:t>
      </w:r>
    </w:p>
    <w:p w:rsidR="000961D3" w:rsidRPr="000961D3" w:rsidRDefault="000961D3" w:rsidP="00BA6BEE">
      <w:pPr>
        <w:spacing w:line="360" w:lineRule="auto"/>
        <w:ind w:firstLine="708"/>
        <w:jc w:val="both"/>
        <w:rPr>
          <w:rFonts w:eastAsia="Calibri"/>
          <w:b w:val="0"/>
          <w:color w:val="000000"/>
          <w:sz w:val="28"/>
          <w:szCs w:val="28"/>
          <w:shd w:val="clear" w:color="auto" w:fill="FFFFFF"/>
          <w:lang w:eastAsia="en-US"/>
        </w:rPr>
      </w:pPr>
      <w:r w:rsidRPr="000961D3">
        <w:rPr>
          <w:rFonts w:eastAsia="Calibri"/>
          <w:b w:val="0"/>
          <w:color w:val="000000"/>
          <w:sz w:val="28"/>
          <w:szCs w:val="28"/>
          <w:shd w:val="clear" w:color="auto" w:fill="FFFFFF"/>
          <w:lang w:eastAsia="en-US"/>
        </w:rPr>
        <w:t>- первичный осмотр основных средств перед их эксплуатацией на пре</w:t>
      </w:r>
      <w:r w:rsidRPr="000961D3">
        <w:rPr>
          <w:rFonts w:eastAsia="Calibri"/>
          <w:b w:val="0"/>
          <w:color w:val="000000"/>
          <w:sz w:val="28"/>
          <w:szCs w:val="28"/>
          <w:shd w:val="clear" w:color="auto" w:fill="FFFFFF"/>
          <w:lang w:eastAsia="en-US"/>
        </w:rPr>
        <w:t>д</w:t>
      </w:r>
      <w:r w:rsidRPr="000961D3">
        <w:rPr>
          <w:rFonts w:eastAsia="Calibri"/>
          <w:b w:val="0"/>
          <w:color w:val="000000"/>
          <w:sz w:val="28"/>
          <w:szCs w:val="28"/>
          <w:shd w:val="clear" w:color="auto" w:fill="FFFFFF"/>
          <w:lang w:eastAsia="en-US"/>
        </w:rPr>
        <w:t>мет пригодности;</w:t>
      </w:r>
    </w:p>
    <w:p w:rsidR="000961D3" w:rsidRPr="000961D3" w:rsidRDefault="000961D3" w:rsidP="00BA6BEE">
      <w:pPr>
        <w:spacing w:line="360" w:lineRule="auto"/>
        <w:ind w:firstLine="708"/>
        <w:jc w:val="both"/>
        <w:rPr>
          <w:rFonts w:eastAsia="Calibri"/>
          <w:b w:val="0"/>
          <w:color w:val="000000"/>
          <w:sz w:val="28"/>
          <w:szCs w:val="28"/>
          <w:shd w:val="clear" w:color="auto" w:fill="FFFFFF"/>
          <w:lang w:eastAsia="en-US"/>
        </w:rPr>
      </w:pPr>
      <w:r w:rsidRPr="000961D3">
        <w:rPr>
          <w:rFonts w:eastAsia="Calibri"/>
          <w:b w:val="0"/>
          <w:color w:val="000000"/>
          <w:sz w:val="28"/>
          <w:szCs w:val="28"/>
          <w:shd w:val="clear" w:color="auto" w:fill="FFFFFF"/>
          <w:lang w:eastAsia="en-US"/>
        </w:rPr>
        <w:t>- составление акта первичного осмотра объектов основных средств;</w:t>
      </w:r>
    </w:p>
    <w:p w:rsidR="000961D3" w:rsidRPr="000961D3" w:rsidRDefault="000961D3" w:rsidP="00BA6BEE">
      <w:pPr>
        <w:spacing w:line="360" w:lineRule="auto"/>
        <w:ind w:firstLine="708"/>
        <w:jc w:val="both"/>
        <w:rPr>
          <w:rFonts w:eastAsia="Calibri"/>
          <w:b w:val="0"/>
          <w:color w:val="000000"/>
          <w:sz w:val="28"/>
          <w:szCs w:val="28"/>
          <w:shd w:val="clear" w:color="auto" w:fill="FFFFFF"/>
          <w:lang w:eastAsia="en-US"/>
        </w:rPr>
      </w:pPr>
      <w:r w:rsidRPr="000961D3">
        <w:rPr>
          <w:rFonts w:eastAsia="Calibri"/>
          <w:b w:val="0"/>
          <w:color w:val="000000"/>
          <w:sz w:val="28"/>
          <w:szCs w:val="28"/>
          <w:shd w:val="clear" w:color="auto" w:fill="FFFFFF"/>
          <w:lang w:eastAsia="en-US"/>
        </w:rPr>
        <w:t>- разработка планов ремонта и модернизации основных средств, утве</w:t>
      </w:r>
      <w:r w:rsidRPr="000961D3">
        <w:rPr>
          <w:rFonts w:eastAsia="Calibri"/>
          <w:b w:val="0"/>
          <w:color w:val="000000"/>
          <w:sz w:val="28"/>
          <w:szCs w:val="28"/>
          <w:shd w:val="clear" w:color="auto" w:fill="FFFFFF"/>
          <w:lang w:eastAsia="en-US"/>
        </w:rPr>
        <w:t>р</w:t>
      </w:r>
      <w:r w:rsidRPr="000961D3">
        <w:rPr>
          <w:rFonts w:eastAsia="Calibri"/>
          <w:b w:val="0"/>
          <w:color w:val="000000"/>
          <w:sz w:val="28"/>
          <w:szCs w:val="28"/>
          <w:shd w:val="clear" w:color="auto" w:fill="FFFFFF"/>
          <w:lang w:eastAsia="en-US"/>
        </w:rPr>
        <w:t>ждение их руководителем;</w:t>
      </w:r>
    </w:p>
    <w:p w:rsidR="000961D3" w:rsidRPr="000961D3" w:rsidRDefault="000961D3" w:rsidP="00BA6BEE">
      <w:pPr>
        <w:spacing w:line="360" w:lineRule="auto"/>
        <w:ind w:firstLine="708"/>
        <w:jc w:val="both"/>
        <w:rPr>
          <w:rFonts w:eastAsia="Calibri"/>
          <w:b w:val="0"/>
          <w:color w:val="000000"/>
          <w:sz w:val="28"/>
          <w:szCs w:val="28"/>
          <w:shd w:val="clear" w:color="auto" w:fill="FFFFFF"/>
          <w:lang w:eastAsia="en-US"/>
        </w:rPr>
      </w:pPr>
      <w:r w:rsidRPr="000961D3">
        <w:rPr>
          <w:rFonts w:eastAsia="Calibri"/>
          <w:b w:val="0"/>
          <w:color w:val="000000"/>
          <w:sz w:val="28"/>
          <w:szCs w:val="28"/>
          <w:shd w:val="clear" w:color="auto" w:fill="FFFFFF"/>
          <w:lang w:eastAsia="en-US"/>
        </w:rPr>
        <w:t>- своевременно сообщать обо всех поломках объектов основных средств вышестоящему руководству;</w:t>
      </w:r>
    </w:p>
    <w:p w:rsidR="000961D3" w:rsidRPr="000961D3" w:rsidRDefault="000961D3" w:rsidP="00BA6BEE">
      <w:pPr>
        <w:spacing w:line="360" w:lineRule="auto"/>
        <w:ind w:firstLine="708"/>
        <w:jc w:val="both"/>
        <w:rPr>
          <w:rFonts w:eastAsia="Calibri"/>
          <w:b w:val="0"/>
          <w:color w:val="000000"/>
          <w:sz w:val="28"/>
          <w:szCs w:val="28"/>
          <w:shd w:val="clear" w:color="auto" w:fill="FFFFFF"/>
          <w:lang w:eastAsia="en-US"/>
        </w:rPr>
      </w:pPr>
      <w:r w:rsidRPr="000961D3">
        <w:rPr>
          <w:rFonts w:eastAsia="Calibri"/>
          <w:b w:val="0"/>
          <w:color w:val="000000"/>
          <w:sz w:val="28"/>
          <w:szCs w:val="28"/>
          <w:shd w:val="clear" w:color="auto" w:fill="FFFFFF"/>
          <w:lang w:eastAsia="en-US"/>
        </w:rPr>
        <w:t>- не реже чем раз в пол года проводить осмотр объектов основных средств.</w:t>
      </w:r>
    </w:p>
    <w:p w:rsidR="000961D3" w:rsidRPr="000961D3" w:rsidRDefault="000961D3" w:rsidP="00BA6BEE">
      <w:pPr>
        <w:spacing w:line="360" w:lineRule="auto"/>
        <w:ind w:firstLine="708"/>
        <w:jc w:val="both"/>
        <w:rPr>
          <w:rFonts w:eastAsia="Calibri"/>
          <w:b w:val="0"/>
          <w:color w:val="000000"/>
          <w:sz w:val="28"/>
          <w:szCs w:val="28"/>
          <w:shd w:val="clear" w:color="auto" w:fill="FFFFFF"/>
          <w:lang w:eastAsia="en-US"/>
        </w:rPr>
      </w:pPr>
      <w:r w:rsidRPr="000961D3">
        <w:rPr>
          <w:rFonts w:eastAsia="Calibri"/>
          <w:b w:val="0"/>
          <w:color w:val="000000"/>
          <w:sz w:val="28"/>
          <w:szCs w:val="28"/>
          <w:shd w:val="clear" w:color="auto" w:fill="FFFFFF"/>
          <w:lang w:eastAsia="en-US"/>
        </w:rPr>
        <w:t>Далее разработаем план ремонта, модернизации и реконструкции объе</w:t>
      </w:r>
      <w:r w:rsidRPr="000961D3">
        <w:rPr>
          <w:rFonts w:eastAsia="Calibri"/>
          <w:b w:val="0"/>
          <w:color w:val="000000"/>
          <w:sz w:val="28"/>
          <w:szCs w:val="28"/>
          <w:shd w:val="clear" w:color="auto" w:fill="FFFFFF"/>
          <w:lang w:eastAsia="en-US"/>
        </w:rPr>
        <w:t>к</w:t>
      </w:r>
      <w:r w:rsidRPr="000961D3">
        <w:rPr>
          <w:rFonts w:eastAsia="Calibri"/>
          <w:b w:val="0"/>
          <w:color w:val="000000"/>
          <w:sz w:val="28"/>
          <w:szCs w:val="28"/>
          <w:shd w:val="clear" w:color="auto" w:fill="FFFFFF"/>
          <w:lang w:eastAsia="en-US"/>
        </w:rPr>
        <w:t>тов основных средств для ООО «Русь Агро», для этого составим таблицу 3.10.</w:t>
      </w:r>
    </w:p>
    <w:p w:rsidR="000961D3" w:rsidRPr="000961D3" w:rsidRDefault="000961D3" w:rsidP="000961D3">
      <w:pPr>
        <w:autoSpaceDE w:val="0"/>
        <w:autoSpaceDN w:val="0"/>
        <w:adjustRightInd w:val="0"/>
        <w:spacing w:before="240" w:line="360" w:lineRule="auto"/>
        <w:jc w:val="both"/>
        <w:rPr>
          <w:rFonts w:eastAsia="Calibri"/>
          <w:sz w:val="28"/>
          <w:szCs w:val="28"/>
          <w:lang w:eastAsia="en-US"/>
        </w:rPr>
      </w:pPr>
      <w:r w:rsidRPr="000961D3">
        <w:rPr>
          <w:rFonts w:eastAsia="Calibri"/>
          <w:sz w:val="28"/>
          <w:szCs w:val="28"/>
          <w:lang w:eastAsia="en-US"/>
        </w:rPr>
        <w:t>Таблица 3.10 –  План ремонта,  модернизации и реконструкции основных средств в ООО «Русь Агро»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3544"/>
        <w:gridCol w:w="1276"/>
        <w:gridCol w:w="1283"/>
        <w:gridCol w:w="1942"/>
      </w:tblGrid>
      <w:tr w:rsidR="000961D3" w:rsidRPr="000961D3" w:rsidTr="000961D3">
        <w:tc>
          <w:tcPr>
            <w:tcW w:w="1809" w:type="dxa"/>
          </w:tcPr>
          <w:p w:rsidR="000961D3" w:rsidRPr="00BA6BEE" w:rsidRDefault="000961D3" w:rsidP="000961D3">
            <w:pPr>
              <w:tabs>
                <w:tab w:val="left" w:pos="513"/>
              </w:tabs>
              <w:contextualSpacing/>
              <w:jc w:val="center"/>
              <w:rPr>
                <w:color w:val="000000"/>
              </w:rPr>
            </w:pPr>
            <w:r w:rsidRPr="00BA6BEE">
              <w:rPr>
                <w:color w:val="000000"/>
              </w:rPr>
              <w:t>Объекты ОС</w:t>
            </w:r>
          </w:p>
        </w:tc>
        <w:tc>
          <w:tcPr>
            <w:tcW w:w="3544" w:type="dxa"/>
          </w:tcPr>
          <w:p w:rsidR="000961D3" w:rsidRPr="00BA6BEE" w:rsidRDefault="000961D3" w:rsidP="000961D3">
            <w:pPr>
              <w:tabs>
                <w:tab w:val="left" w:pos="513"/>
              </w:tabs>
              <w:contextualSpacing/>
              <w:jc w:val="center"/>
              <w:rPr>
                <w:color w:val="000000"/>
              </w:rPr>
            </w:pPr>
            <w:r w:rsidRPr="00BA6BEE">
              <w:rPr>
                <w:color w:val="000000"/>
              </w:rPr>
              <w:t>Ремонт</w:t>
            </w:r>
          </w:p>
        </w:tc>
        <w:tc>
          <w:tcPr>
            <w:tcW w:w="1276" w:type="dxa"/>
          </w:tcPr>
          <w:p w:rsidR="000961D3" w:rsidRPr="00BA6BEE" w:rsidRDefault="000961D3" w:rsidP="000961D3">
            <w:pPr>
              <w:tabs>
                <w:tab w:val="left" w:pos="513"/>
              </w:tabs>
              <w:contextualSpacing/>
              <w:jc w:val="center"/>
              <w:rPr>
                <w:color w:val="000000"/>
              </w:rPr>
            </w:pPr>
            <w:r w:rsidRPr="00BA6BEE">
              <w:rPr>
                <w:color w:val="000000"/>
              </w:rPr>
              <w:t>Реко</w:t>
            </w:r>
            <w:r w:rsidRPr="00BA6BEE">
              <w:rPr>
                <w:color w:val="000000"/>
              </w:rPr>
              <w:t>н</w:t>
            </w:r>
            <w:r w:rsidRPr="00BA6BEE">
              <w:rPr>
                <w:color w:val="000000"/>
              </w:rPr>
              <w:t>струкция</w:t>
            </w:r>
          </w:p>
        </w:tc>
        <w:tc>
          <w:tcPr>
            <w:tcW w:w="1283" w:type="dxa"/>
          </w:tcPr>
          <w:p w:rsidR="000961D3" w:rsidRPr="00BA6BEE" w:rsidRDefault="000961D3" w:rsidP="000961D3">
            <w:pPr>
              <w:tabs>
                <w:tab w:val="left" w:pos="513"/>
              </w:tabs>
              <w:contextualSpacing/>
              <w:jc w:val="center"/>
              <w:rPr>
                <w:color w:val="000000"/>
              </w:rPr>
            </w:pPr>
            <w:r w:rsidRPr="00BA6BEE">
              <w:rPr>
                <w:color w:val="000000"/>
              </w:rPr>
              <w:t>Моде</w:t>
            </w:r>
            <w:r w:rsidRPr="00BA6BEE">
              <w:rPr>
                <w:color w:val="000000"/>
              </w:rPr>
              <w:t>р</w:t>
            </w:r>
            <w:r w:rsidRPr="00BA6BEE">
              <w:rPr>
                <w:color w:val="000000"/>
              </w:rPr>
              <w:t>низация</w:t>
            </w:r>
          </w:p>
        </w:tc>
        <w:tc>
          <w:tcPr>
            <w:tcW w:w="1942" w:type="dxa"/>
          </w:tcPr>
          <w:p w:rsidR="000961D3" w:rsidRPr="00BA6BEE" w:rsidRDefault="000961D3" w:rsidP="000961D3">
            <w:pPr>
              <w:tabs>
                <w:tab w:val="left" w:pos="513"/>
              </w:tabs>
              <w:contextualSpacing/>
              <w:jc w:val="center"/>
              <w:rPr>
                <w:color w:val="000000"/>
              </w:rPr>
            </w:pPr>
            <w:r w:rsidRPr="00BA6BEE">
              <w:rPr>
                <w:color w:val="000000"/>
              </w:rPr>
              <w:t>Ответственное лицо</w:t>
            </w:r>
          </w:p>
        </w:tc>
      </w:tr>
      <w:tr w:rsidR="000961D3" w:rsidRPr="000961D3" w:rsidTr="000961D3">
        <w:tc>
          <w:tcPr>
            <w:tcW w:w="1809" w:type="dxa"/>
            <w:vAlign w:val="center"/>
          </w:tcPr>
          <w:p w:rsidR="000961D3" w:rsidRPr="000961D3" w:rsidRDefault="000961D3" w:rsidP="000961D3">
            <w:pPr>
              <w:contextualSpacing/>
              <w:jc w:val="center"/>
              <w:rPr>
                <w:rFonts w:eastAsia="Calibri"/>
                <w:b w:val="0"/>
                <w:lang w:eastAsia="en-US"/>
              </w:rPr>
            </w:pPr>
            <w:r w:rsidRPr="000961D3">
              <w:rPr>
                <w:rFonts w:eastAsia="Calibri"/>
                <w:b w:val="0"/>
                <w:lang w:eastAsia="en-US"/>
              </w:rPr>
              <w:t>1</w:t>
            </w:r>
          </w:p>
        </w:tc>
        <w:tc>
          <w:tcPr>
            <w:tcW w:w="3544" w:type="dxa"/>
            <w:vAlign w:val="center"/>
          </w:tcPr>
          <w:p w:rsidR="000961D3" w:rsidRPr="000961D3" w:rsidRDefault="000961D3" w:rsidP="000961D3">
            <w:pPr>
              <w:tabs>
                <w:tab w:val="left" w:pos="513"/>
              </w:tabs>
              <w:contextualSpacing/>
              <w:jc w:val="center"/>
              <w:rPr>
                <w:b w:val="0"/>
                <w:color w:val="000000"/>
              </w:rPr>
            </w:pPr>
            <w:r w:rsidRPr="000961D3">
              <w:rPr>
                <w:b w:val="0"/>
                <w:color w:val="000000"/>
              </w:rPr>
              <w:t>2</w:t>
            </w:r>
          </w:p>
        </w:tc>
        <w:tc>
          <w:tcPr>
            <w:tcW w:w="1276" w:type="dxa"/>
            <w:vAlign w:val="center"/>
          </w:tcPr>
          <w:p w:rsidR="000961D3" w:rsidRPr="000961D3" w:rsidRDefault="000961D3" w:rsidP="000961D3">
            <w:pPr>
              <w:tabs>
                <w:tab w:val="left" w:pos="513"/>
              </w:tabs>
              <w:contextualSpacing/>
              <w:jc w:val="center"/>
              <w:rPr>
                <w:b w:val="0"/>
                <w:color w:val="000000"/>
              </w:rPr>
            </w:pPr>
            <w:r w:rsidRPr="000961D3">
              <w:rPr>
                <w:b w:val="0"/>
                <w:color w:val="000000"/>
              </w:rPr>
              <w:t>3</w:t>
            </w:r>
          </w:p>
        </w:tc>
        <w:tc>
          <w:tcPr>
            <w:tcW w:w="1283" w:type="dxa"/>
            <w:vAlign w:val="center"/>
          </w:tcPr>
          <w:p w:rsidR="000961D3" w:rsidRPr="000961D3" w:rsidRDefault="000961D3" w:rsidP="000961D3">
            <w:pPr>
              <w:tabs>
                <w:tab w:val="left" w:pos="513"/>
              </w:tabs>
              <w:contextualSpacing/>
              <w:jc w:val="center"/>
              <w:rPr>
                <w:b w:val="0"/>
                <w:color w:val="000000"/>
              </w:rPr>
            </w:pPr>
            <w:r w:rsidRPr="000961D3">
              <w:rPr>
                <w:b w:val="0"/>
                <w:color w:val="000000"/>
              </w:rPr>
              <w:t>4</w:t>
            </w:r>
          </w:p>
        </w:tc>
        <w:tc>
          <w:tcPr>
            <w:tcW w:w="1942" w:type="dxa"/>
            <w:vAlign w:val="center"/>
          </w:tcPr>
          <w:p w:rsidR="000961D3" w:rsidRPr="000961D3" w:rsidRDefault="000961D3" w:rsidP="000961D3">
            <w:pPr>
              <w:tabs>
                <w:tab w:val="left" w:pos="513"/>
              </w:tabs>
              <w:contextualSpacing/>
              <w:jc w:val="center"/>
              <w:rPr>
                <w:b w:val="0"/>
                <w:color w:val="000000"/>
              </w:rPr>
            </w:pPr>
            <w:r w:rsidRPr="000961D3">
              <w:rPr>
                <w:b w:val="0"/>
                <w:color w:val="000000"/>
              </w:rPr>
              <w:t>5</w:t>
            </w:r>
          </w:p>
        </w:tc>
      </w:tr>
      <w:tr w:rsidR="000961D3" w:rsidRPr="000961D3" w:rsidTr="000961D3">
        <w:tc>
          <w:tcPr>
            <w:tcW w:w="1809" w:type="dxa"/>
            <w:vAlign w:val="center"/>
          </w:tcPr>
          <w:p w:rsidR="000961D3" w:rsidRPr="000961D3" w:rsidRDefault="000961D3" w:rsidP="000961D3">
            <w:pPr>
              <w:contextualSpacing/>
              <w:rPr>
                <w:rFonts w:eastAsia="Calibri"/>
                <w:b w:val="0"/>
                <w:lang w:eastAsia="en-US"/>
              </w:rPr>
            </w:pPr>
            <w:r w:rsidRPr="000961D3">
              <w:rPr>
                <w:rFonts w:eastAsia="Calibri"/>
                <w:b w:val="0"/>
                <w:lang w:eastAsia="en-US"/>
              </w:rPr>
              <w:t>1.Здания и с</w:t>
            </w:r>
            <w:r w:rsidRPr="000961D3">
              <w:rPr>
                <w:rFonts w:eastAsia="Calibri"/>
                <w:b w:val="0"/>
                <w:lang w:eastAsia="en-US"/>
              </w:rPr>
              <w:t>о</w:t>
            </w:r>
            <w:r w:rsidRPr="000961D3">
              <w:rPr>
                <w:rFonts w:eastAsia="Calibri"/>
                <w:b w:val="0"/>
                <w:lang w:eastAsia="en-US"/>
              </w:rPr>
              <w:t>оружения</w:t>
            </w:r>
          </w:p>
        </w:tc>
        <w:tc>
          <w:tcPr>
            <w:tcW w:w="3544" w:type="dxa"/>
            <w:vAlign w:val="center"/>
          </w:tcPr>
          <w:p w:rsidR="000961D3" w:rsidRPr="000961D3" w:rsidRDefault="000961D3" w:rsidP="000961D3">
            <w:pPr>
              <w:tabs>
                <w:tab w:val="left" w:pos="513"/>
              </w:tabs>
              <w:contextualSpacing/>
              <w:rPr>
                <w:b w:val="0"/>
                <w:color w:val="000000"/>
              </w:rPr>
            </w:pPr>
            <w:r w:rsidRPr="000961D3">
              <w:rPr>
                <w:b w:val="0"/>
                <w:color w:val="000000"/>
              </w:rPr>
              <w:t>Текущий и средний ремонт – один раз в год; капительный ремонт – один раз в пять лет.</w:t>
            </w:r>
          </w:p>
        </w:tc>
        <w:tc>
          <w:tcPr>
            <w:tcW w:w="1276" w:type="dxa"/>
            <w:vAlign w:val="center"/>
          </w:tcPr>
          <w:p w:rsidR="000961D3" w:rsidRPr="000961D3" w:rsidRDefault="000961D3" w:rsidP="000961D3">
            <w:pPr>
              <w:tabs>
                <w:tab w:val="left" w:pos="513"/>
              </w:tabs>
              <w:contextualSpacing/>
              <w:jc w:val="center"/>
              <w:rPr>
                <w:b w:val="0"/>
                <w:color w:val="000000"/>
              </w:rPr>
            </w:pPr>
            <w:r w:rsidRPr="000961D3">
              <w:rPr>
                <w:b w:val="0"/>
                <w:color w:val="000000"/>
              </w:rPr>
              <w:t>Один раз в три года</w:t>
            </w:r>
          </w:p>
        </w:tc>
        <w:tc>
          <w:tcPr>
            <w:tcW w:w="1283" w:type="dxa"/>
            <w:vAlign w:val="center"/>
          </w:tcPr>
          <w:p w:rsidR="000961D3" w:rsidRPr="000961D3" w:rsidRDefault="000961D3" w:rsidP="000961D3">
            <w:pPr>
              <w:tabs>
                <w:tab w:val="left" w:pos="513"/>
              </w:tabs>
              <w:contextualSpacing/>
              <w:jc w:val="center"/>
              <w:rPr>
                <w:b w:val="0"/>
                <w:color w:val="000000"/>
              </w:rPr>
            </w:pPr>
            <w:r w:rsidRPr="000961D3">
              <w:rPr>
                <w:b w:val="0"/>
                <w:color w:val="000000"/>
              </w:rPr>
              <w:t>Один раз в пять лет</w:t>
            </w:r>
          </w:p>
        </w:tc>
        <w:tc>
          <w:tcPr>
            <w:tcW w:w="1942" w:type="dxa"/>
            <w:vAlign w:val="center"/>
          </w:tcPr>
          <w:p w:rsidR="000961D3" w:rsidRPr="000961D3" w:rsidRDefault="000961D3" w:rsidP="000961D3">
            <w:pPr>
              <w:tabs>
                <w:tab w:val="left" w:pos="513"/>
              </w:tabs>
              <w:contextualSpacing/>
              <w:rPr>
                <w:b w:val="0"/>
                <w:color w:val="000000"/>
              </w:rPr>
            </w:pPr>
            <w:r w:rsidRPr="000961D3">
              <w:rPr>
                <w:b w:val="0"/>
                <w:color w:val="000000"/>
              </w:rPr>
              <w:t>Главный инж</w:t>
            </w:r>
            <w:r w:rsidRPr="000961D3">
              <w:rPr>
                <w:b w:val="0"/>
                <w:color w:val="000000"/>
              </w:rPr>
              <w:t>е</w:t>
            </w:r>
            <w:r w:rsidRPr="000961D3">
              <w:rPr>
                <w:b w:val="0"/>
                <w:color w:val="000000"/>
              </w:rPr>
              <w:t>нер Шмыков П.В.</w:t>
            </w:r>
          </w:p>
        </w:tc>
      </w:tr>
    </w:tbl>
    <w:p w:rsidR="00BA6BEE" w:rsidRDefault="00BA6BEE" w:rsidP="000961D3">
      <w:pPr>
        <w:spacing w:line="360" w:lineRule="auto"/>
        <w:jc w:val="right"/>
        <w:rPr>
          <w:rFonts w:eastAsiaTheme="minorHAnsi"/>
          <w:b w:val="0"/>
          <w:sz w:val="28"/>
          <w:szCs w:val="28"/>
          <w:lang w:eastAsia="en-US"/>
        </w:rPr>
      </w:pPr>
    </w:p>
    <w:p w:rsidR="00BA6BEE" w:rsidRDefault="00BA6BEE" w:rsidP="000961D3">
      <w:pPr>
        <w:spacing w:line="360" w:lineRule="auto"/>
        <w:jc w:val="right"/>
        <w:rPr>
          <w:rFonts w:eastAsiaTheme="minorHAnsi"/>
          <w:b w:val="0"/>
          <w:sz w:val="28"/>
          <w:szCs w:val="28"/>
          <w:lang w:eastAsia="en-US"/>
        </w:rPr>
      </w:pPr>
    </w:p>
    <w:p w:rsidR="000961D3" w:rsidRPr="000961D3" w:rsidRDefault="000961D3" w:rsidP="000961D3">
      <w:pPr>
        <w:spacing w:line="360" w:lineRule="auto"/>
        <w:jc w:val="right"/>
        <w:rPr>
          <w:rFonts w:eastAsiaTheme="minorHAnsi"/>
          <w:b w:val="0"/>
          <w:sz w:val="28"/>
          <w:szCs w:val="28"/>
          <w:lang w:eastAsia="en-US"/>
        </w:rPr>
      </w:pPr>
      <w:r w:rsidRPr="000961D3">
        <w:rPr>
          <w:rFonts w:eastAsiaTheme="minorHAnsi"/>
          <w:b w:val="0"/>
          <w:sz w:val="28"/>
          <w:szCs w:val="28"/>
          <w:lang w:eastAsia="en-US"/>
        </w:rPr>
        <w:t>Продолжение таблицы 3.10.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3261"/>
        <w:gridCol w:w="1559"/>
        <w:gridCol w:w="1283"/>
        <w:gridCol w:w="1942"/>
      </w:tblGrid>
      <w:tr w:rsidR="002A3CDE" w:rsidRPr="000961D3" w:rsidTr="000961D3">
        <w:tc>
          <w:tcPr>
            <w:tcW w:w="1809" w:type="dxa"/>
            <w:vAlign w:val="center"/>
          </w:tcPr>
          <w:p w:rsidR="002A3CDE" w:rsidRPr="000961D3" w:rsidRDefault="002A3CDE" w:rsidP="002A3CDE">
            <w:pPr>
              <w:contextualSpacing/>
              <w:jc w:val="center"/>
              <w:rPr>
                <w:rFonts w:eastAsia="Calibri"/>
                <w:b w:val="0"/>
                <w:lang w:eastAsia="en-US"/>
              </w:rPr>
            </w:pPr>
            <w:r>
              <w:rPr>
                <w:rFonts w:eastAsia="Calibri"/>
                <w:b w:val="0"/>
                <w:lang w:eastAsia="en-US"/>
              </w:rPr>
              <w:t>1</w:t>
            </w:r>
          </w:p>
        </w:tc>
        <w:tc>
          <w:tcPr>
            <w:tcW w:w="3261" w:type="dxa"/>
            <w:vAlign w:val="center"/>
          </w:tcPr>
          <w:p w:rsidR="002A3CDE" w:rsidRPr="000961D3" w:rsidRDefault="002A3CDE" w:rsidP="002A3CDE">
            <w:pPr>
              <w:tabs>
                <w:tab w:val="left" w:pos="513"/>
              </w:tabs>
              <w:contextualSpacing/>
              <w:jc w:val="center"/>
              <w:rPr>
                <w:b w:val="0"/>
                <w:color w:val="000000"/>
              </w:rPr>
            </w:pPr>
            <w:r>
              <w:rPr>
                <w:b w:val="0"/>
                <w:color w:val="000000"/>
              </w:rPr>
              <w:t>2</w:t>
            </w:r>
          </w:p>
        </w:tc>
        <w:tc>
          <w:tcPr>
            <w:tcW w:w="1559" w:type="dxa"/>
            <w:vAlign w:val="center"/>
          </w:tcPr>
          <w:p w:rsidR="002A3CDE" w:rsidRPr="000961D3" w:rsidRDefault="002A3CDE" w:rsidP="002A3CDE">
            <w:pPr>
              <w:tabs>
                <w:tab w:val="left" w:pos="513"/>
              </w:tabs>
              <w:contextualSpacing/>
              <w:jc w:val="center"/>
              <w:rPr>
                <w:b w:val="0"/>
                <w:color w:val="000000"/>
              </w:rPr>
            </w:pPr>
            <w:r>
              <w:rPr>
                <w:b w:val="0"/>
                <w:color w:val="000000"/>
              </w:rPr>
              <w:t>3</w:t>
            </w:r>
          </w:p>
        </w:tc>
        <w:tc>
          <w:tcPr>
            <w:tcW w:w="1283" w:type="dxa"/>
            <w:vAlign w:val="center"/>
          </w:tcPr>
          <w:p w:rsidR="002A3CDE" w:rsidRPr="000961D3" w:rsidRDefault="002A3CDE" w:rsidP="002A3CDE">
            <w:pPr>
              <w:tabs>
                <w:tab w:val="left" w:pos="513"/>
              </w:tabs>
              <w:contextualSpacing/>
              <w:jc w:val="center"/>
              <w:rPr>
                <w:b w:val="0"/>
                <w:color w:val="000000"/>
              </w:rPr>
            </w:pPr>
            <w:r>
              <w:rPr>
                <w:b w:val="0"/>
                <w:color w:val="000000"/>
              </w:rPr>
              <w:t>4</w:t>
            </w:r>
          </w:p>
        </w:tc>
        <w:tc>
          <w:tcPr>
            <w:tcW w:w="1942" w:type="dxa"/>
            <w:vAlign w:val="center"/>
          </w:tcPr>
          <w:p w:rsidR="002A3CDE" w:rsidRPr="000961D3" w:rsidRDefault="002A3CDE" w:rsidP="002A3CDE">
            <w:pPr>
              <w:tabs>
                <w:tab w:val="left" w:pos="513"/>
              </w:tabs>
              <w:contextualSpacing/>
              <w:jc w:val="center"/>
              <w:rPr>
                <w:b w:val="0"/>
                <w:color w:val="000000"/>
              </w:rPr>
            </w:pPr>
            <w:r>
              <w:rPr>
                <w:b w:val="0"/>
                <w:color w:val="000000"/>
              </w:rPr>
              <w:t>5</w:t>
            </w:r>
          </w:p>
        </w:tc>
      </w:tr>
      <w:tr w:rsidR="000961D3" w:rsidRPr="000961D3" w:rsidTr="000961D3">
        <w:tc>
          <w:tcPr>
            <w:tcW w:w="1809" w:type="dxa"/>
            <w:vAlign w:val="center"/>
          </w:tcPr>
          <w:p w:rsidR="000961D3" w:rsidRPr="000961D3" w:rsidRDefault="000961D3" w:rsidP="000961D3">
            <w:pPr>
              <w:contextualSpacing/>
              <w:rPr>
                <w:rFonts w:eastAsia="Calibri"/>
                <w:b w:val="0"/>
                <w:lang w:eastAsia="en-US"/>
              </w:rPr>
            </w:pPr>
            <w:r w:rsidRPr="000961D3">
              <w:rPr>
                <w:rFonts w:eastAsia="Calibri"/>
                <w:b w:val="0"/>
                <w:lang w:eastAsia="en-US"/>
              </w:rPr>
              <w:t>2.Машины и оборудование</w:t>
            </w:r>
          </w:p>
        </w:tc>
        <w:tc>
          <w:tcPr>
            <w:tcW w:w="3261" w:type="dxa"/>
            <w:vAlign w:val="center"/>
          </w:tcPr>
          <w:p w:rsidR="000961D3" w:rsidRPr="000961D3" w:rsidRDefault="000961D3" w:rsidP="000961D3">
            <w:pPr>
              <w:tabs>
                <w:tab w:val="left" w:pos="513"/>
              </w:tabs>
              <w:contextualSpacing/>
              <w:rPr>
                <w:b w:val="0"/>
                <w:color w:val="000000"/>
              </w:rPr>
            </w:pPr>
            <w:r w:rsidRPr="000961D3">
              <w:rPr>
                <w:b w:val="0"/>
                <w:color w:val="000000"/>
              </w:rPr>
              <w:t>Текущий и средний ремонт – один раз в год; капительный ремонт – один раз в три года.</w:t>
            </w:r>
          </w:p>
        </w:tc>
        <w:tc>
          <w:tcPr>
            <w:tcW w:w="1559" w:type="dxa"/>
            <w:vAlign w:val="center"/>
          </w:tcPr>
          <w:p w:rsidR="000961D3" w:rsidRPr="000961D3" w:rsidRDefault="000961D3" w:rsidP="000961D3">
            <w:pPr>
              <w:tabs>
                <w:tab w:val="left" w:pos="513"/>
              </w:tabs>
              <w:contextualSpacing/>
              <w:jc w:val="center"/>
              <w:rPr>
                <w:b w:val="0"/>
                <w:color w:val="000000"/>
              </w:rPr>
            </w:pPr>
            <w:r w:rsidRPr="000961D3">
              <w:rPr>
                <w:b w:val="0"/>
                <w:color w:val="000000"/>
              </w:rPr>
              <w:t>Один раз в квартал</w:t>
            </w:r>
          </w:p>
        </w:tc>
        <w:tc>
          <w:tcPr>
            <w:tcW w:w="1283" w:type="dxa"/>
            <w:vAlign w:val="center"/>
          </w:tcPr>
          <w:p w:rsidR="000961D3" w:rsidRPr="000961D3" w:rsidRDefault="000961D3" w:rsidP="000961D3">
            <w:pPr>
              <w:tabs>
                <w:tab w:val="left" w:pos="513"/>
              </w:tabs>
              <w:contextualSpacing/>
              <w:jc w:val="center"/>
              <w:rPr>
                <w:b w:val="0"/>
                <w:color w:val="000000"/>
              </w:rPr>
            </w:pPr>
            <w:r w:rsidRPr="000961D3">
              <w:rPr>
                <w:b w:val="0"/>
                <w:color w:val="000000"/>
              </w:rPr>
              <w:t>Один раз в два года</w:t>
            </w:r>
          </w:p>
        </w:tc>
        <w:tc>
          <w:tcPr>
            <w:tcW w:w="1942" w:type="dxa"/>
            <w:vAlign w:val="center"/>
          </w:tcPr>
          <w:p w:rsidR="000961D3" w:rsidRPr="000961D3" w:rsidRDefault="000961D3" w:rsidP="000961D3">
            <w:pPr>
              <w:tabs>
                <w:tab w:val="left" w:pos="513"/>
              </w:tabs>
              <w:contextualSpacing/>
              <w:rPr>
                <w:b w:val="0"/>
                <w:color w:val="000000"/>
              </w:rPr>
            </w:pPr>
            <w:r w:rsidRPr="000961D3">
              <w:rPr>
                <w:b w:val="0"/>
                <w:color w:val="000000"/>
              </w:rPr>
              <w:t>Главный инж</w:t>
            </w:r>
            <w:r w:rsidRPr="000961D3">
              <w:rPr>
                <w:b w:val="0"/>
                <w:color w:val="000000"/>
              </w:rPr>
              <w:t>е</w:t>
            </w:r>
            <w:r w:rsidRPr="000961D3">
              <w:rPr>
                <w:b w:val="0"/>
                <w:color w:val="000000"/>
              </w:rPr>
              <w:t>нер Шмыков П.В.</w:t>
            </w:r>
          </w:p>
        </w:tc>
      </w:tr>
      <w:tr w:rsidR="000961D3" w:rsidRPr="000961D3" w:rsidTr="000961D3">
        <w:tc>
          <w:tcPr>
            <w:tcW w:w="1809" w:type="dxa"/>
            <w:vAlign w:val="center"/>
          </w:tcPr>
          <w:p w:rsidR="000961D3" w:rsidRPr="000961D3" w:rsidRDefault="000961D3" w:rsidP="000961D3">
            <w:pPr>
              <w:contextualSpacing/>
              <w:rPr>
                <w:rFonts w:eastAsia="Calibri"/>
                <w:b w:val="0"/>
                <w:lang w:eastAsia="en-US"/>
              </w:rPr>
            </w:pPr>
            <w:r w:rsidRPr="000961D3">
              <w:rPr>
                <w:rFonts w:eastAsia="Calibri"/>
                <w:b w:val="0"/>
                <w:lang w:eastAsia="en-US"/>
              </w:rPr>
              <w:t>3.Транспортные средства, п</w:t>
            </w:r>
            <w:r w:rsidRPr="000961D3">
              <w:rPr>
                <w:rFonts w:eastAsia="Calibri"/>
                <w:b w:val="0"/>
                <w:lang w:eastAsia="en-US"/>
              </w:rPr>
              <w:t>е</w:t>
            </w:r>
            <w:r w:rsidRPr="000961D3">
              <w:rPr>
                <w:rFonts w:eastAsia="Calibri"/>
                <w:b w:val="0"/>
                <w:lang w:eastAsia="en-US"/>
              </w:rPr>
              <w:t>редаточные устройства</w:t>
            </w:r>
          </w:p>
        </w:tc>
        <w:tc>
          <w:tcPr>
            <w:tcW w:w="3261" w:type="dxa"/>
            <w:vAlign w:val="center"/>
          </w:tcPr>
          <w:p w:rsidR="000961D3" w:rsidRPr="000961D3" w:rsidRDefault="000961D3" w:rsidP="000961D3">
            <w:pPr>
              <w:tabs>
                <w:tab w:val="left" w:pos="513"/>
              </w:tabs>
              <w:contextualSpacing/>
              <w:rPr>
                <w:b w:val="0"/>
                <w:color w:val="000000"/>
              </w:rPr>
            </w:pPr>
            <w:r w:rsidRPr="000961D3">
              <w:rPr>
                <w:b w:val="0"/>
                <w:color w:val="000000"/>
              </w:rPr>
              <w:t>Текущий и средний ремонт – один раз в год; капительный ремонт – один раз в три года.</w:t>
            </w:r>
          </w:p>
        </w:tc>
        <w:tc>
          <w:tcPr>
            <w:tcW w:w="1559" w:type="dxa"/>
            <w:vAlign w:val="center"/>
          </w:tcPr>
          <w:p w:rsidR="000961D3" w:rsidRPr="000961D3" w:rsidRDefault="000961D3" w:rsidP="000961D3">
            <w:pPr>
              <w:tabs>
                <w:tab w:val="left" w:pos="513"/>
              </w:tabs>
              <w:contextualSpacing/>
              <w:jc w:val="center"/>
              <w:rPr>
                <w:b w:val="0"/>
                <w:color w:val="000000"/>
              </w:rPr>
            </w:pPr>
            <w:r w:rsidRPr="000961D3">
              <w:rPr>
                <w:b w:val="0"/>
                <w:color w:val="000000"/>
              </w:rPr>
              <w:t>Один раз в полгода</w:t>
            </w:r>
          </w:p>
        </w:tc>
        <w:tc>
          <w:tcPr>
            <w:tcW w:w="1283" w:type="dxa"/>
            <w:vAlign w:val="center"/>
          </w:tcPr>
          <w:p w:rsidR="000961D3" w:rsidRPr="000961D3" w:rsidRDefault="000961D3" w:rsidP="000961D3">
            <w:pPr>
              <w:tabs>
                <w:tab w:val="left" w:pos="513"/>
              </w:tabs>
              <w:contextualSpacing/>
              <w:jc w:val="center"/>
              <w:rPr>
                <w:b w:val="0"/>
                <w:color w:val="000000"/>
              </w:rPr>
            </w:pPr>
            <w:r w:rsidRPr="000961D3">
              <w:rPr>
                <w:b w:val="0"/>
                <w:color w:val="000000"/>
              </w:rPr>
              <w:t>Один раз в два года</w:t>
            </w:r>
          </w:p>
        </w:tc>
        <w:tc>
          <w:tcPr>
            <w:tcW w:w="1942" w:type="dxa"/>
            <w:vAlign w:val="center"/>
          </w:tcPr>
          <w:p w:rsidR="000961D3" w:rsidRPr="000961D3" w:rsidRDefault="000961D3" w:rsidP="000961D3">
            <w:pPr>
              <w:tabs>
                <w:tab w:val="left" w:pos="513"/>
              </w:tabs>
              <w:contextualSpacing/>
              <w:rPr>
                <w:b w:val="0"/>
                <w:color w:val="000000"/>
              </w:rPr>
            </w:pPr>
            <w:r w:rsidRPr="000961D3">
              <w:rPr>
                <w:b w:val="0"/>
                <w:color w:val="000000"/>
              </w:rPr>
              <w:t>Главный инж</w:t>
            </w:r>
            <w:r w:rsidRPr="000961D3">
              <w:rPr>
                <w:b w:val="0"/>
                <w:color w:val="000000"/>
              </w:rPr>
              <w:t>е</w:t>
            </w:r>
            <w:r w:rsidRPr="000961D3">
              <w:rPr>
                <w:b w:val="0"/>
                <w:color w:val="000000"/>
              </w:rPr>
              <w:t>нер. Шмыков П.В.</w:t>
            </w:r>
          </w:p>
        </w:tc>
      </w:tr>
      <w:tr w:rsidR="000961D3" w:rsidRPr="000961D3" w:rsidTr="000961D3">
        <w:tc>
          <w:tcPr>
            <w:tcW w:w="1809" w:type="dxa"/>
            <w:vAlign w:val="center"/>
          </w:tcPr>
          <w:p w:rsidR="000961D3" w:rsidRPr="000961D3" w:rsidRDefault="000961D3" w:rsidP="000961D3">
            <w:pPr>
              <w:contextualSpacing/>
              <w:rPr>
                <w:rFonts w:eastAsia="Calibri"/>
                <w:b w:val="0"/>
                <w:lang w:eastAsia="en-US"/>
              </w:rPr>
            </w:pPr>
            <w:r w:rsidRPr="000961D3">
              <w:rPr>
                <w:rFonts w:eastAsia="Calibri"/>
                <w:b w:val="0"/>
                <w:lang w:eastAsia="en-US"/>
              </w:rPr>
              <w:t>4.Силовые и рабочие маш</w:t>
            </w:r>
            <w:r w:rsidRPr="000961D3">
              <w:rPr>
                <w:rFonts w:eastAsia="Calibri"/>
                <w:b w:val="0"/>
                <w:lang w:eastAsia="en-US"/>
              </w:rPr>
              <w:t>и</w:t>
            </w:r>
            <w:r w:rsidRPr="000961D3">
              <w:rPr>
                <w:rFonts w:eastAsia="Calibri"/>
                <w:b w:val="0"/>
                <w:lang w:eastAsia="en-US"/>
              </w:rPr>
              <w:t>ны</w:t>
            </w:r>
          </w:p>
        </w:tc>
        <w:tc>
          <w:tcPr>
            <w:tcW w:w="3261" w:type="dxa"/>
            <w:vAlign w:val="center"/>
          </w:tcPr>
          <w:p w:rsidR="000961D3" w:rsidRPr="000961D3" w:rsidRDefault="000961D3" w:rsidP="000961D3">
            <w:pPr>
              <w:tabs>
                <w:tab w:val="left" w:pos="513"/>
              </w:tabs>
              <w:contextualSpacing/>
              <w:rPr>
                <w:b w:val="0"/>
                <w:color w:val="000000"/>
              </w:rPr>
            </w:pPr>
            <w:r w:rsidRPr="000961D3">
              <w:rPr>
                <w:b w:val="0"/>
                <w:color w:val="000000"/>
              </w:rPr>
              <w:t>Текущий и средний ремонт – один раз в год; капительный ремонт – один раз в три года.</w:t>
            </w:r>
          </w:p>
        </w:tc>
        <w:tc>
          <w:tcPr>
            <w:tcW w:w="1559" w:type="dxa"/>
            <w:vAlign w:val="center"/>
          </w:tcPr>
          <w:p w:rsidR="000961D3" w:rsidRPr="000961D3" w:rsidRDefault="000961D3" w:rsidP="000961D3">
            <w:pPr>
              <w:tabs>
                <w:tab w:val="left" w:pos="513"/>
              </w:tabs>
              <w:contextualSpacing/>
              <w:jc w:val="center"/>
              <w:rPr>
                <w:b w:val="0"/>
                <w:color w:val="000000"/>
              </w:rPr>
            </w:pPr>
            <w:r w:rsidRPr="000961D3">
              <w:rPr>
                <w:b w:val="0"/>
                <w:color w:val="000000"/>
              </w:rPr>
              <w:t>Один раз в год</w:t>
            </w:r>
          </w:p>
        </w:tc>
        <w:tc>
          <w:tcPr>
            <w:tcW w:w="1283" w:type="dxa"/>
            <w:vAlign w:val="center"/>
          </w:tcPr>
          <w:p w:rsidR="000961D3" w:rsidRPr="000961D3" w:rsidRDefault="000961D3" w:rsidP="000961D3">
            <w:pPr>
              <w:tabs>
                <w:tab w:val="left" w:pos="513"/>
              </w:tabs>
              <w:contextualSpacing/>
              <w:jc w:val="center"/>
              <w:rPr>
                <w:b w:val="0"/>
                <w:color w:val="000000"/>
              </w:rPr>
            </w:pPr>
            <w:r w:rsidRPr="000961D3">
              <w:rPr>
                <w:b w:val="0"/>
                <w:color w:val="000000"/>
              </w:rPr>
              <w:t>Один раз в два года</w:t>
            </w:r>
          </w:p>
        </w:tc>
        <w:tc>
          <w:tcPr>
            <w:tcW w:w="1942" w:type="dxa"/>
            <w:vAlign w:val="center"/>
          </w:tcPr>
          <w:p w:rsidR="000961D3" w:rsidRPr="000961D3" w:rsidRDefault="000961D3" w:rsidP="000961D3">
            <w:pPr>
              <w:tabs>
                <w:tab w:val="left" w:pos="513"/>
              </w:tabs>
              <w:contextualSpacing/>
              <w:rPr>
                <w:b w:val="0"/>
                <w:color w:val="000000"/>
              </w:rPr>
            </w:pPr>
            <w:r w:rsidRPr="000961D3">
              <w:rPr>
                <w:b w:val="0"/>
                <w:color w:val="000000"/>
              </w:rPr>
              <w:t>Главный инж</w:t>
            </w:r>
            <w:r w:rsidRPr="000961D3">
              <w:rPr>
                <w:b w:val="0"/>
                <w:color w:val="000000"/>
              </w:rPr>
              <w:t>е</w:t>
            </w:r>
            <w:r w:rsidRPr="000961D3">
              <w:rPr>
                <w:b w:val="0"/>
                <w:color w:val="000000"/>
              </w:rPr>
              <w:t>нер Шмыков П.В.</w:t>
            </w:r>
          </w:p>
        </w:tc>
      </w:tr>
      <w:tr w:rsidR="000961D3" w:rsidRPr="000961D3" w:rsidTr="000961D3">
        <w:tc>
          <w:tcPr>
            <w:tcW w:w="1809" w:type="dxa"/>
            <w:vAlign w:val="center"/>
          </w:tcPr>
          <w:p w:rsidR="000961D3" w:rsidRPr="000961D3" w:rsidRDefault="000961D3" w:rsidP="000961D3">
            <w:pPr>
              <w:contextualSpacing/>
              <w:rPr>
                <w:rFonts w:eastAsia="Calibri"/>
                <w:b w:val="0"/>
                <w:lang w:eastAsia="en-US"/>
              </w:rPr>
            </w:pPr>
            <w:r w:rsidRPr="000961D3">
              <w:rPr>
                <w:rFonts w:eastAsia="Calibri"/>
                <w:b w:val="0"/>
                <w:lang w:eastAsia="en-US"/>
              </w:rPr>
              <w:t>5.Вычислительная техника</w:t>
            </w:r>
          </w:p>
        </w:tc>
        <w:tc>
          <w:tcPr>
            <w:tcW w:w="3261" w:type="dxa"/>
            <w:vAlign w:val="center"/>
          </w:tcPr>
          <w:p w:rsidR="000961D3" w:rsidRPr="000961D3" w:rsidRDefault="000961D3" w:rsidP="000961D3">
            <w:pPr>
              <w:tabs>
                <w:tab w:val="left" w:pos="513"/>
              </w:tabs>
              <w:contextualSpacing/>
              <w:rPr>
                <w:b w:val="0"/>
                <w:color w:val="000000"/>
              </w:rPr>
            </w:pPr>
            <w:r w:rsidRPr="000961D3">
              <w:rPr>
                <w:b w:val="0"/>
                <w:color w:val="000000"/>
              </w:rPr>
              <w:t>Один раз в год</w:t>
            </w:r>
          </w:p>
        </w:tc>
        <w:tc>
          <w:tcPr>
            <w:tcW w:w="1559" w:type="dxa"/>
            <w:vAlign w:val="center"/>
          </w:tcPr>
          <w:p w:rsidR="000961D3" w:rsidRPr="000961D3" w:rsidRDefault="000961D3" w:rsidP="000961D3">
            <w:pPr>
              <w:tabs>
                <w:tab w:val="left" w:pos="513"/>
              </w:tabs>
              <w:contextualSpacing/>
              <w:jc w:val="center"/>
              <w:rPr>
                <w:b w:val="0"/>
                <w:color w:val="000000"/>
              </w:rPr>
            </w:pPr>
            <w:r w:rsidRPr="000961D3">
              <w:rPr>
                <w:b w:val="0"/>
                <w:color w:val="000000"/>
              </w:rPr>
              <w:t>Один раз в квартал</w:t>
            </w:r>
          </w:p>
        </w:tc>
        <w:tc>
          <w:tcPr>
            <w:tcW w:w="1283" w:type="dxa"/>
            <w:vAlign w:val="center"/>
          </w:tcPr>
          <w:p w:rsidR="000961D3" w:rsidRPr="000961D3" w:rsidRDefault="000961D3" w:rsidP="000961D3">
            <w:pPr>
              <w:tabs>
                <w:tab w:val="left" w:pos="513"/>
              </w:tabs>
              <w:contextualSpacing/>
              <w:jc w:val="center"/>
              <w:rPr>
                <w:b w:val="0"/>
                <w:color w:val="000000"/>
              </w:rPr>
            </w:pPr>
            <w:r w:rsidRPr="000961D3">
              <w:rPr>
                <w:b w:val="0"/>
                <w:color w:val="000000"/>
              </w:rPr>
              <w:t>Один раз в два года</w:t>
            </w:r>
          </w:p>
        </w:tc>
        <w:tc>
          <w:tcPr>
            <w:tcW w:w="1942" w:type="dxa"/>
            <w:vAlign w:val="center"/>
          </w:tcPr>
          <w:p w:rsidR="000961D3" w:rsidRPr="000961D3" w:rsidRDefault="000961D3" w:rsidP="000961D3">
            <w:pPr>
              <w:tabs>
                <w:tab w:val="left" w:pos="513"/>
              </w:tabs>
              <w:contextualSpacing/>
              <w:rPr>
                <w:b w:val="0"/>
                <w:color w:val="000000"/>
              </w:rPr>
            </w:pPr>
            <w:r w:rsidRPr="000961D3">
              <w:rPr>
                <w:b w:val="0"/>
                <w:color w:val="000000"/>
              </w:rPr>
              <w:t>Главный инж</w:t>
            </w:r>
            <w:r w:rsidRPr="000961D3">
              <w:rPr>
                <w:b w:val="0"/>
                <w:color w:val="000000"/>
              </w:rPr>
              <w:t>е</w:t>
            </w:r>
            <w:r w:rsidRPr="000961D3">
              <w:rPr>
                <w:b w:val="0"/>
                <w:color w:val="000000"/>
              </w:rPr>
              <w:t>нер Шмыков П.В.</w:t>
            </w:r>
          </w:p>
        </w:tc>
      </w:tr>
    </w:tbl>
    <w:p w:rsidR="000961D3" w:rsidRPr="000961D3" w:rsidRDefault="000961D3" w:rsidP="000961D3">
      <w:pPr>
        <w:tabs>
          <w:tab w:val="left" w:pos="513"/>
        </w:tabs>
        <w:spacing w:line="360" w:lineRule="auto"/>
        <w:contextualSpacing/>
        <w:jc w:val="both"/>
        <w:rPr>
          <w:b w:val="0"/>
          <w:color w:val="000000"/>
          <w:sz w:val="28"/>
          <w:szCs w:val="28"/>
        </w:rPr>
      </w:pPr>
    </w:p>
    <w:p w:rsidR="000961D3" w:rsidRPr="000961D3" w:rsidRDefault="00BA6BEE" w:rsidP="000961D3">
      <w:pPr>
        <w:tabs>
          <w:tab w:val="left" w:pos="513"/>
        </w:tabs>
        <w:spacing w:line="360" w:lineRule="auto"/>
        <w:contextualSpacing/>
        <w:jc w:val="both"/>
        <w:rPr>
          <w:b w:val="0"/>
          <w:color w:val="000000"/>
          <w:sz w:val="28"/>
          <w:szCs w:val="28"/>
        </w:rPr>
      </w:pPr>
      <w:r>
        <w:rPr>
          <w:b w:val="0"/>
          <w:color w:val="000000"/>
          <w:sz w:val="28"/>
          <w:szCs w:val="28"/>
        </w:rPr>
        <w:tab/>
      </w:r>
      <w:r>
        <w:rPr>
          <w:b w:val="0"/>
          <w:color w:val="000000"/>
          <w:sz w:val="28"/>
          <w:szCs w:val="28"/>
        </w:rPr>
        <w:tab/>
      </w:r>
      <w:r w:rsidR="000961D3" w:rsidRPr="000961D3">
        <w:rPr>
          <w:b w:val="0"/>
          <w:color w:val="000000"/>
          <w:sz w:val="28"/>
          <w:szCs w:val="28"/>
        </w:rPr>
        <w:t>Комиссия должна придерживаться выше указанного плана. Также в кач</w:t>
      </w:r>
      <w:r w:rsidR="000961D3" w:rsidRPr="000961D3">
        <w:rPr>
          <w:b w:val="0"/>
          <w:color w:val="000000"/>
          <w:sz w:val="28"/>
          <w:szCs w:val="28"/>
        </w:rPr>
        <w:t>е</w:t>
      </w:r>
      <w:r w:rsidR="000961D3" w:rsidRPr="000961D3">
        <w:rPr>
          <w:b w:val="0"/>
          <w:color w:val="000000"/>
          <w:sz w:val="28"/>
          <w:szCs w:val="28"/>
        </w:rPr>
        <w:t>стве рационализации учета основных средств в ООО «Русь Агро» нами предл</w:t>
      </w:r>
      <w:r w:rsidR="000961D3" w:rsidRPr="000961D3">
        <w:rPr>
          <w:b w:val="0"/>
          <w:color w:val="000000"/>
          <w:sz w:val="28"/>
          <w:szCs w:val="28"/>
        </w:rPr>
        <w:t>а</w:t>
      </w:r>
      <w:r w:rsidR="000961D3" w:rsidRPr="000961D3">
        <w:rPr>
          <w:b w:val="0"/>
          <w:color w:val="000000"/>
          <w:sz w:val="28"/>
          <w:szCs w:val="28"/>
        </w:rPr>
        <w:t>гается внедрение графика документооборота по учету основных средств, кот</w:t>
      </w:r>
      <w:r w:rsidR="000961D3" w:rsidRPr="000961D3">
        <w:rPr>
          <w:b w:val="0"/>
          <w:color w:val="000000"/>
          <w:sz w:val="28"/>
          <w:szCs w:val="28"/>
        </w:rPr>
        <w:t>о</w:t>
      </w:r>
      <w:r w:rsidR="003130CA">
        <w:rPr>
          <w:b w:val="0"/>
          <w:color w:val="000000"/>
          <w:sz w:val="28"/>
          <w:szCs w:val="28"/>
        </w:rPr>
        <w:t>рый представим в Приложении Б</w:t>
      </w:r>
      <w:r w:rsidR="000961D3" w:rsidRPr="000961D3">
        <w:rPr>
          <w:b w:val="0"/>
          <w:color w:val="000000"/>
          <w:sz w:val="28"/>
          <w:szCs w:val="28"/>
        </w:rPr>
        <w:t>.</w:t>
      </w:r>
    </w:p>
    <w:p w:rsidR="00BA6BEE" w:rsidRPr="00BA6BEE" w:rsidRDefault="00BA6BEE" w:rsidP="00BA6BEE">
      <w:pPr>
        <w:spacing w:line="360" w:lineRule="auto"/>
        <w:ind w:firstLine="709"/>
        <w:jc w:val="both"/>
        <w:rPr>
          <w:rFonts w:eastAsia="Calibri"/>
          <w:b w:val="0"/>
          <w:sz w:val="28"/>
          <w:szCs w:val="28"/>
          <w:lang w:eastAsia="en-US"/>
        </w:rPr>
      </w:pPr>
      <w:r w:rsidRPr="00BA6BEE">
        <w:rPr>
          <w:rFonts w:eastAsia="Calibri"/>
          <w:b w:val="0"/>
          <w:sz w:val="28"/>
          <w:szCs w:val="28"/>
          <w:lang w:eastAsia="en-US"/>
        </w:rPr>
        <w:t>Внедрение данного графика документооборота должно быть закреплено в учетной политике организации, а также должны быть ознакомлены под роспись все лица, которые имеют отношение к данному графику.</w:t>
      </w:r>
    </w:p>
    <w:p w:rsidR="00BA6BEE" w:rsidRPr="00BA6BEE" w:rsidRDefault="00BA6BEE" w:rsidP="00BA6BEE">
      <w:pPr>
        <w:spacing w:line="360" w:lineRule="auto"/>
        <w:ind w:firstLine="708"/>
        <w:jc w:val="both"/>
        <w:rPr>
          <w:b w:val="0"/>
          <w:sz w:val="28"/>
          <w:szCs w:val="28"/>
        </w:rPr>
      </w:pPr>
      <w:r w:rsidRPr="00BA6BEE">
        <w:rPr>
          <w:b w:val="0"/>
          <w:color w:val="000000"/>
          <w:sz w:val="28"/>
          <w:szCs w:val="28"/>
        </w:rPr>
        <w:t>График документооборота должен способствовать улучшению всей уче</w:t>
      </w:r>
      <w:r w:rsidRPr="00BA6BEE">
        <w:rPr>
          <w:b w:val="0"/>
          <w:color w:val="000000"/>
          <w:sz w:val="28"/>
          <w:szCs w:val="28"/>
        </w:rPr>
        <w:t>т</w:t>
      </w:r>
      <w:r w:rsidRPr="00BA6BEE">
        <w:rPr>
          <w:b w:val="0"/>
          <w:color w:val="000000"/>
          <w:sz w:val="28"/>
          <w:szCs w:val="28"/>
        </w:rPr>
        <w:t>ной работы на предприятии, усилению контрольных функций бухгалтерского учета, повышению уровня механизации и автоматизации учетных работ.</w:t>
      </w:r>
      <w:r w:rsidRPr="00BA6BEE">
        <w:rPr>
          <w:b w:val="0"/>
          <w:sz w:val="28"/>
          <w:szCs w:val="28"/>
        </w:rPr>
        <w:t xml:space="preserve"> </w:t>
      </w:r>
      <w:r w:rsidRPr="00BA6BEE">
        <w:rPr>
          <w:b w:val="0"/>
          <w:color w:val="000000"/>
          <w:sz w:val="28"/>
          <w:szCs w:val="28"/>
        </w:rPr>
        <w:t>Рабо</w:t>
      </w:r>
      <w:r w:rsidRPr="00BA6BEE">
        <w:rPr>
          <w:b w:val="0"/>
          <w:color w:val="000000"/>
          <w:sz w:val="28"/>
          <w:szCs w:val="28"/>
        </w:rPr>
        <w:t>т</w:t>
      </w:r>
      <w:r w:rsidRPr="00BA6BEE">
        <w:rPr>
          <w:b w:val="0"/>
          <w:color w:val="000000"/>
          <w:sz w:val="28"/>
          <w:szCs w:val="28"/>
        </w:rPr>
        <w:t>ники предприятия, создают и представляют документы, относящиеся к сфере их деятельности, по графику документооборота. Для этого каждому исполнит</w:t>
      </w:r>
      <w:r w:rsidRPr="00BA6BEE">
        <w:rPr>
          <w:b w:val="0"/>
          <w:color w:val="000000"/>
          <w:sz w:val="28"/>
          <w:szCs w:val="28"/>
        </w:rPr>
        <w:t>е</w:t>
      </w:r>
      <w:r w:rsidRPr="00BA6BEE">
        <w:rPr>
          <w:b w:val="0"/>
          <w:color w:val="000000"/>
          <w:sz w:val="28"/>
          <w:szCs w:val="28"/>
        </w:rPr>
        <w:t>лю вручается выписка из графика. В выписке перечисляются документы, отн</w:t>
      </w:r>
      <w:r w:rsidRPr="00BA6BEE">
        <w:rPr>
          <w:b w:val="0"/>
          <w:color w:val="000000"/>
          <w:sz w:val="28"/>
          <w:szCs w:val="28"/>
        </w:rPr>
        <w:t>о</w:t>
      </w:r>
      <w:r w:rsidRPr="00BA6BEE">
        <w:rPr>
          <w:b w:val="0"/>
          <w:color w:val="000000"/>
          <w:sz w:val="28"/>
          <w:szCs w:val="28"/>
        </w:rPr>
        <w:t>сящиеся к сфере деятельности исполнителя, сроки их представления и подра</w:t>
      </w:r>
      <w:r w:rsidRPr="00BA6BEE">
        <w:rPr>
          <w:b w:val="0"/>
          <w:color w:val="000000"/>
          <w:sz w:val="28"/>
          <w:szCs w:val="28"/>
        </w:rPr>
        <w:t>з</w:t>
      </w:r>
      <w:r w:rsidRPr="00BA6BEE">
        <w:rPr>
          <w:b w:val="0"/>
          <w:color w:val="000000"/>
          <w:sz w:val="28"/>
          <w:szCs w:val="28"/>
        </w:rPr>
        <w:t>деления предприятия, учреждения, в которые представляются указанные док</w:t>
      </w:r>
      <w:r w:rsidRPr="00BA6BEE">
        <w:rPr>
          <w:b w:val="0"/>
          <w:color w:val="000000"/>
          <w:sz w:val="28"/>
          <w:szCs w:val="28"/>
        </w:rPr>
        <w:t>у</w:t>
      </w:r>
      <w:r w:rsidRPr="00BA6BEE">
        <w:rPr>
          <w:b w:val="0"/>
          <w:color w:val="000000"/>
          <w:sz w:val="28"/>
          <w:szCs w:val="28"/>
        </w:rPr>
        <w:t>менты.</w:t>
      </w:r>
    </w:p>
    <w:p w:rsidR="00BA6BEE" w:rsidRPr="00BA6BEE" w:rsidRDefault="00BA6BEE" w:rsidP="00BA6BEE">
      <w:pPr>
        <w:spacing w:line="360" w:lineRule="auto"/>
        <w:ind w:firstLine="708"/>
        <w:jc w:val="both"/>
        <w:rPr>
          <w:b w:val="0"/>
          <w:color w:val="000000"/>
          <w:sz w:val="28"/>
          <w:szCs w:val="28"/>
        </w:rPr>
      </w:pPr>
      <w:r w:rsidRPr="00BA6BEE">
        <w:rPr>
          <w:b w:val="0"/>
          <w:color w:val="000000"/>
          <w:sz w:val="28"/>
          <w:szCs w:val="28"/>
        </w:rPr>
        <w:t>Ответственность за соблюдение графика документооборота, а также о</w:t>
      </w:r>
      <w:r w:rsidRPr="00BA6BEE">
        <w:rPr>
          <w:b w:val="0"/>
          <w:color w:val="000000"/>
          <w:sz w:val="28"/>
          <w:szCs w:val="28"/>
        </w:rPr>
        <w:t>т</w:t>
      </w:r>
      <w:r w:rsidRPr="00BA6BEE">
        <w:rPr>
          <w:b w:val="0"/>
          <w:color w:val="000000"/>
          <w:sz w:val="28"/>
          <w:szCs w:val="28"/>
        </w:rPr>
        <w:t>ветственность за своевременное и доброкачественное создание документов, своевременную передачу их для отражения в бухгалтерском учете и отчетн</w:t>
      </w:r>
      <w:r w:rsidRPr="00BA6BEE">
        <w:rPr>
          <w:b w:val="0"/>
          <w:color w:val="000000"/>
          <w:sz w:val="28"/>
          <w:szCs w:val="28"/>
        </w:rPr>
        <w:t>о</w:t>
      </w:r>
      <w:r w:rsidRPr="00BA6BEE">
        <w:rPr>
          <w:b w:val="0"/>
          <w:color w:val="000000"/>
          <w:sz w:val="28"/>
          <w:szCs w:val="28"/>
        </w:rPr>
        <w:t>сти, за достоверность содержащихся в документах данных несут лица, созда</w:t>
      </w:r>
      <w:r w:rsidRPr="00BA6BEE">
        <w:rPr>
          <w:b w:val="0"/>
          <w:color w:val="000000"/>
          <w:sz w:val="28"/>
          <w:szCs w:val="28"/>
        </w:rPr>
        <w:t>в</w:t>
      </w:r>
      <w:r w:rsidRPr="00BA6BEE">
        <w:rPr>
          <w:b w:val="0"/>
          <w:color w:val="000000"/>
          <w:sz w:val="28"/>
          <w:szCs w:val="28"/>
        </w:rPr>
        <w:t>шие и подписавшие эти документы.</w:t>
      </w:r>
    </w:p>
    <w:p w:rsidR="00BA6BEE" w:rsidRPr="00BA6BEE" w:rsidRDefault="00BA6BEE" w:rsidP="00BA6BEE">
      <w:pPr>
        <w:spacing w:line="360" w:lineRule="auto"/>
        <w:ind w:firstLine="708"/>
        <w:jc w:val="both"/>
        <w:rPr>
          <w:b w:val="0"/>
          <w:color w:val="000000"/>
          <w:sz w:val="28"/>
          <w:szCs w:val="28"/>
        </w:rPr>
      </w:pPr>
      <w:r w:rsidRPr="00BA6BEE">
        <w:rPr>
          <w:b w:val="0"/>
          <w:color w:val="000000"/>
          <w:sz w:val="28"/>
          <w:szCs w:val="28"/>
        </w:rPr>
        <w:t>Контроль за соблюдением исполнителями графика документооборота по предприятию, осуществляет главный бухгалтер.</w:t>
      </w:r>
    </w:p>
    <w:p w:rsidR="00BA6BEE" w:rsidRPr="00BA6BEE" w:rsidRDefault="00BA6BEE" w:rsidP="00BA6BEE">
      <w:pPr>
        <w:spacing w:line="360" w:lineRule="auto"/>
        <w:ind w:firstLine="709"/>
        <w:jc w:val="both"/>
        <w:rPr>
          <w:rFonts w:eastAsia="Calibri"/>
          <w:b w:val="0"/>
          <w:color w:val="000000"/>
          <w:sz w:val="28"/>
          <w:szCs w:val="28"/>
          <w:lang w:eastAsia="en-US"/>
        </w:rPr>
      </w:pPr>
      <w:r w:rsidRPr="00BA6BEE">
        <w:rPr>
          <w:rFonts w:eastAsia="Calibri"/>
          <w:b w:val="0"/>
          <w:color w:val="000000"/>
          <w:sz w:val="28"/>
          <w:szCs w:val="28"/>
          <w:lang w:eastAsia="en-US"/>
        </w:rPr>
        <w:t>Внедрение графика документооборота позволяет повысить эффекти</w:t>
      </w:r>
      <w:r w:rsidRPr="00BA6BEE">
        <w:rPr>
          <w:rFonts w:eastAsia="Calibri"/>
          <w:b w:val="0"/>
          <w:color w:val="000000"/>
          <w:sz w:val="28"/>
          <w:szCs w:val="28"/>
          <w:lang w:eastAsia="en-US"/>
        </w:rPr>
        <w:t>в</w:t>
      </w:r>
      <w:r w:rsidRPr="00BA6BEE">
        <w:rPr>
          <w:rFonts w:eastAsia="Calibri"/>
          <w:b w:val="0"/>
          <w:color w:val="000000"/>
          <w:sz w:val="28"/>
          <w:szCs w:val="28"/>
          <w:lang w:eastAsia="en-US"/>
        </w:rPr>
        <w:t>ность управления всей организацией и кадровой службой в частности, избежать дублирования документов и улучшить качество функционирования подразд</w:t>
      </w:r>
      <w:r w:rsidRPr="00BA6BEE">
        <w:rPr>
          <w:rFonts w:eastAsia="Calibri"/>
          <w:b w:val="0"/>
          <w:color w:val="000000"/>
          <w:sz w:val="28"/>
          <w:szCs w:val="28"/>
          <w:lang w:eastAsia="en-US"/>
        </w:rPr>
        <w:t>е</w:t>
      </w:r>
      <w:r w:rsidRPr="00BA6BEE">
        <w:rPr>
          <w:rFonts w:eastAsia="Calibri"/>
          <w:b w:val="0"/>
          <w:color w:val="000000"/>
          <w:sz w:val="28"/>
          <w:szCs w:val="28"/>
          <w:lang w:eastAsia="en-US"/>
        </w:rPr>
        <w:t>лений.</w:t>
      </w:r>
    </w:p>
    <w:p w:rsidR="000961D3" w:rsidRDefault="000961D3" w:rsidP="0057031A">
      <w:pPr>
        <w:spacing w:after="200" w:line="360" w:lineRule="auto"/>
        <w:jc w:val="both"/>
        <w:rPr>
          <w:rFonts w:eastAsiaTheme="minorHAnsi"/>
          <w:b w:val="0"/>
          <w:sz w:val="28"/>
          <w:szCs w:val="28"/>
          <w:lang w:eastAsia="en-US"/>
        </w:rPr>
      </w:pPr>
    </w:p>
    <w:p w:rsidR="00630F5D" w:rsidRDefault="00630F5D" w:rsidP="0057031A">
      <w:pPr>
        <w:spacing w:after="200" w:line="360" w:lineRule="auto"/>
        <w:jc w:val="both"/>
        <w:rPr>
          <w:rFonts w:eastAsiaTheme="minorHAnsi"/>
          <w:b w:val="0"/>
          <w:sz w:val="28"/>
          <w:szCs w:val="28"/>
          <w:lang w:eastAsia="en-US"/>
        </w:rPr>
      </w:pPr>
    </w:p>
    <w:p w:rsidR="00630F5D" w:rsidRDefault="00630F5D" w:rsidP="0057031A">
      <w:pPr>
        <w:spacing w:after="200" w:line="360" w:lineRule="auto"/>
        <w:jc w:val="both"/>
        <w:rPr>
          <w:rFonts w:eastAsiaTheme="minorHAnsi"/>
          <w:b w:val="0"/>
          <w:sz w:val="28"/>
          <w:szCs w:val="28"/>
          <w:lang w:eastAsia="en-US"/>
        </w:rPr>
      </w:pPr>
    </w:p>
    <w:p w:rsidR="00630F5D" w:rsidRDefault="00630F5D" w:rsidP="0057031A">
      <w:pPr>
        <w:spacing w:after="200" w:line="360" w:lineRule="auto"/>
        <w:jc w:val="both"/>
        <w:rPr>
          <w:rFonts w:eastAsiaTheme="minorHAnsi"/>
          <w:b w:val="0"/>
          <w:sz w:val="28"/>
          <w:szCs w:val="28"/>
          <w:lang w:eastAsia="en-US"/>
        </w:rPr>
      </w:pPr>
    </w:p>
    <w:p w:rsidR="00630F5D" w:rsidRDefault="00630F5D" w:rsidP="0057031A">
      <w:pPr>
        <w:spacing w:after="200" w:line="360" w:lineRule="auto"/>
        <w:jc w:val="both"/>
        <w:rPr>
          <w:rFonts w:eastAsiaTheme="minorHAnsi"/>
          <w:b w:val="0"/>
          <w:sz w:val="28"/>
          <w:szCs w:val="28"/>
          <w:lang w:eastAsia="en-US"/>
        </w:rPr>
      </w:pPr>
    </w:p>
    <w:p w:rsidR="00630F5D" w:rsidRDefault="00630F5D" w:rsidP="0057031A">
      <w:pPr>
        <w:spacing w:after="200" w:line="360" w:lineRule="auto"/>
        <w:jc w:val="both"/>
        <w:rPr>
          <w:rFonts w:eastAsiaTheme="minorHAnsi"/>
          <w:b w:val="0"/>
          <w:sz w:val="28"/>
          <w:szCs w:val="28"/>
          <w:lang w:eastAsia="en-US"/>
        </w:rPr>
      </w:pPr>
    </w:p>
    <w:p w:rsidR="00630F5D" w:rsidRDefault="00630F5D" w:rsidP="0057031A">
      <w:pPr>
        <w:spacing w:after="200" w:line="360" w:lineRule="auto"/>
        <w:jc w:val="both"/>
        <w:rPr>
          <w:rFonts w:eastAsiaTheme="minorHAnsi"/>
          <w:b w:val="0"/>
          <w:sz w:val="28"/>
          <w:szCs w:val="28"/>
          <w:lang w:eastAsia="en-US"/>
        </w:rPr>
      </w:pPr>
    </w:p>
    <w:p w:rsidR="00630F5D" w:rsidRDefault="00630F5D" w:rsidP="0057031A">
      <w:pPr>
        <w:spacing w:after="200" w:line="360" w:lineRule="auto"/>
        <w:jc w:val="both"/>
        <w:rPr>
          <w:rFonts w:eastAsiaTheme="minorHAnsi"/>
          <w:b w:val="0"/>
          <w:sz w:val="28"/>
          <w:szCs w:val="28"/>
          <w:lang w:eastAsia="en-US"/>
        </w:rPr>
      </w:pPr>
    </w:p>
    <w:p w:rsidR="00630F5D" w:rsidRDefault="00630F5D" w:rsidP="0057031A">
      <w:pPr>
        <w:spacing w:after="200" w:line="360" w:lineRule="auto"/>
        <w:jc w:val="both"/>
        <w:rPr>
          <w:rFonts w:eastAsiaTheme="minorHAnsi"/>
          <w:b w:val="0"/>
          <w:sz w:val="28"/>
          <w:szCs w:val="28"/>
          <w:lang w:eastAsia="en-US"/>
        </w:rPr>
      </w:pPr>
    </w:p>
    <w:p w:rsidR="00630F5D" w:rsidRDefault="00630F5D" w:rsidP="0057031A">
      <w:pPr>
        <w:spacing w:after="200" w:line="360" w:lineRule="auto"/>
        <w:jc w:val="both"/>
        <w:rPr>
          <w:rFonts w:eastAsiaTheme="minorHAnsi"/>
          <w:b w:val="0"/>
          <w:sz w:val="28"/>
          <w:szCs w:val="28"/>
          <w:lang w:eastAsia="en-US"/>
        </w:rPr>
      </w:pPr>
    </w:p>
    <w:p w:rsidR="00630F5D" w:rsidRDefault="00630F5D" w:rsidP="0057031A">
      <w:pPr>
        <w:spacing w:after="200" w:line="360" w:lineRule="auto"/>
        <w:jc w:val="both"/>
        <w:rPr>
          <w:rFonts w:eastAsiaTheme="minorHAnsi"/>
          <w:b w:val="0"/>
          <w:sz w:val="28"/>
          <w:szCs w:val="28"/>
          <w:lang w:eastAsia="en-US"/>
        </w:rPr>
      </w:pPr>
    </w:p>
    <w:p w:rsidR="00630F5D" w:rsidRDefault="00630F5D" w:rsidP="0057031A">
      <w:pPr>
        <w:spacing w:after="200" w:line="360" w:lineRule="auto"/>
        <w:jc w:val="both"/>
        <w:rPr>
          <w:rFonts w:eastAsiaTheme="minorHAnsi"/>
          <w:b w:val="0"/>
          <w:sz w:val="28"/>
          <w:szCs w:val="28"/>
          <w:lang w:eastAsia="en-US"/>
        </w:rPr>
      </w:pPr>
    </w:p>
    <w:p w:rsidR="00630F5D" w:rsidRDefault="00630F5D" w:rsidP="0057031A">
      <w:pPr>
        <w:spacing w:after="200" w:line="360" w:lineRule="auto"/>
        <w:jc w:val="both"/>
        <w:rPr>
          <w:rFonts w:eastAsiaTheme="minorHAnsi"/>
          <w:b w:val="0"/>
          <w:sz w:val="28"/>
          <w:szCs w:val="28"/>
          <w:lang w:eastAsia="en-US"/>
        </w:rPr>
      </w:pPr>
    </w:p>
    <w:p w:rsidR="00630F5D" w:rsidRDefault="00630F5D" w:rsidP="0057031A">
      <w:pPr>
        <w:spacing w:after="200" w:line="360" w:lineRule="auto"/>
        <w:jc w:val="both"/>
        <w:rPr>
          <w:rFonts w:eastAsiaTheme="minorHAnsi"/>
          <w:b w:val="0"/>
          <w:sz w:val="28"/>
          <w:szCs w:val="28"/>
          <w:lang w:eastAsia="en-US"/>
        </w:rPr>
      </w:pPr>
    </w:p>
    <w:p w:rsidR="00630F5D" w:rsidRDefault="00630F5D" w:rsidP="0057031A">
      <w:pPr>
        <w:spacing w:after="200" w:line="360" w:lineRule="auto"/>
        <w:jc w:val="both"/>
        <w:rPr>
          <w:rFonts w:eastAsiaTheme="minorHAnsi"/>
          <w:b w:val="0"/>
          <w:sz w:val="28"/>
          <w:szCs w:val="28"/>
          <w:lang w:eastAsia="en-US"/>
        </w:rPr>
      </w:pPr>
    </w:p>
    <w:p w:rsidR="00630F5D" w:rsidRDefault="00630F5D" w:rsidP="0057031A">
      <w:pPr>
        <w:spacing w:after="200" w:line="360" w:lineRule="auto"/>
        <w:jc w:val="both"/>
        <w:rPr>
          <w:rFonts w:eastAsiaTheme="minorHAnsi"/>
          <w:b w:val="0"/>
          <w:sz w:val="28"/>
          <w:szCs w:val="28"/>
          <w:lang w:eastAsia="en-US"/>
        </w:rPr>
      </w:pPr>
    </w:p>
    <w:p w:rsidR="00630F5D" w:rsidRPr="00630F5D" w:rsidRDefault="00630F5D" w:rsidP="00630F5D">
      <w:pPr>
        <w:jc w:val="center"/>
        <w:rPr>
          <w:rFonts w:eastAsiaTheme="minorHAnsi"/>
          <w:caps/>
          <w:sz w:val="28"/>
          <w:szCs w:val="28"/>
          <w:lang w:eastAsia="en-US"/>
        </w:rPr>
      </w:pPr>
      <w:r>
        <w:rPr>
          <w:rFonts w:eastAsiaTheme="minorHAnsi"/>
          <w:b w:val="0"/>
          <w:sz w:val="28"/>
          <w:szCs w:val="28"/>
          <w:lang w:eastAsia="en-US"/>
        </w:rPr>
        <w:tab/>
      </w:r>
      <w:r w:rsidRPr="00630F5D">
        <w:rPr>
          <w:rFonts w:eastAsiaTheme="minorHAnsi"/>
          <w:caps/>
          <w:sz w:val="28"/>
          <w:szCs w:val="28"/>
          <w:lang w:eastAsia="en-US"/>
        </w:rPr>
        <w:t>4 организация и методика контроля основных средства</w:t>
      </w:r>
    </w:p>
    <w:p w:rsidR="00630F5D" w:rsidRPr="00630F5D" w:rsidRDefault="00630F5D" w:rsidP="00630F5D">
      <w:pPr>
        <w:spacing w:after="200" w:line="276" w:lineRule="auto"/>
        <w:jc w:val="center"/>
        <w:rPr>
          <w:rFonts w:eastAsiaTheme="minorHAnsi"/>
          <w:sz w:val="28"/>
          <w:szCs w:val="28"/>
          <w:lang w:eastAsia="en-US"/>
        </w:rPr>
      </w:pPr>
      <w:r w:rsidRPr="00630F5D">
        <w:rPr>
          <w:rFonts w:eastAsiaTheme="minorHAnsi"/>
          <w:sz w:val="28"/>
          <w:szCs w:val="28"/>
          <w:lang w:eastAsia="en-US"/>
        </w:rPr>
        <w:t>4.1 Задачи контроля основных средств</w:t>
      </w:r>
    </w:p>
    <w:p w:rsidR="00630F5D" w:rsidRPr="00630F5D" w:rsidRDefault="00630F5D" w:rsidP="00630F5D">
      <w:pPr>
        <w:spacing w:line="360" w:lineRule="auto"/>
        <w:ind w:firstLine="708"/>
        <w:jc w:val="both"/>
        <w:rPr>
          <w:rFonts w:eastAsia="Calibri"/>
          <w:b w:val="0"/>
          <w:sz w:val="28"/>
          <w:szCs w:val="22"/>
          <w:lang w:eastAsia="en-US"/>
        </w:rPr>
      </w:pPr>
      <w:r w:rsidRPr="00630F5D">
        <w:rPr>
          <w:rFonts w:eastAsia="Calibri"/>
          <w:b w:val="0"/>
          <w:sz w:val="28"/>
          <w:szCs w:val="22"/>
          <w:lang w:eastAsia="en-US"/>
        </w:rPr>
        <w:t>Согласно ФЗ №402 – ФЗ «О бухгалтерском учете», экономический суб</w:t>
      </w:r>
      <w:r w:rsidRPr="00630F5D">
        <w:rPr>
          <w:rFonts w:eastAsia="Calibri"/>
          <w:b w:val="0"/>
          <w:sz w:val="28"/>
          <w:szCs w:val="22"/>
          <w:lang w:eastAsia="en-US"/>
        </w:rPr>
        <w:t>ъ</w:t>
      </w:r>
      <w:r w:rsidRPr="00630F5D">
        <w:rPr>
          <w:rFonts w:eastAsia="Calibri"/>
          <w:b w:val="0"/>
          <w:sz w:val="28"/>
          <w:szCs w:val="22"/>
          <w:lang w:eastAsia="en-US"/>
        </w:rPr>
        <w:t>ект обязан организовать и осуществлять внутренний контроль совершаемых фактов хозяйственной жизни.</w:t>
      </w:r>
    </w:p>
    <w:p w:rsidR="00630F5D" w:rsidRPr="00630F5D" w:rsidRDefault="00630F5D" w:rsidP="00630F5D">
      <w:pPr>
        <w:spacing w:line="360" w:lineRule="auto"/>
        <w:ind w:firstLine="708"/>
        <w:jc w:val="both"/>
        <w:rPr>
          <w:rFonts w:eastAsia="Calibri"/>
          <w:b w:val="0"/>
          <w:sz w:val="28"/>
          <w:szCs w:val="22"/>
          <w:lang w:eastAsia="en-US"/>
        </w:rPr>
      </w:pPr>
      <w:r w:rsidRPr="00630F5D">
        <w:rPr>
          <w:rFonts w:eastAsia="Calibri"/>
          <w:b w:val="0"/>
          <w:sz w:val="28"/>
          <w:szCs w:val="22"/>
          <w:lang w:eastAsia="en-US"/>
        </w:rPr>
        <w:t>Внутренний контроль – это процесс, направленный на достижение дост</w:t>
      </w:r>
      <w:r w:rsidRPr="00630F5D">
        <w:rPr>
          <w:rFonts w:eastAsia="Calibri"/>
          <w:b w:val="0"/>
          <w:sz w:val="28"/>
          <w:szCs w:val="22"/>
          <w:lang w:eastAsia="en-US"/>
        </w:rPr>
        <w:t>а</w:t>
      </w:r>
      <w:r w:rsidRPr="00630F5D">
        <w:rPr>
          <w:rFonts w:eastAsia="Calibri"/>
          <w:b w:val="0"/>
          <w:sz w:val="28"/>
          <w:szCs w:val="22"/>
          <w:lang w:eastAsia="en-US"/>
        </w:rPr>
        <w:t>точного уровня уверенности в том, что экономический субъект обеспечивает: эффективность и результативность своей деятельности, в том числе достижение финансовых и операционных показателей, сохранность активов; достоверность и своевременность бухгалтерской (финансовой) и иной отчетности; соблюд</w:t>
      </w:r>
      <w:r w:rsidRPr="00630F5D">
        <w:rPr>
          <w:rFonts w:eastAsia="Calibri"/>
          <w:b w:val="0"/>
          <w:sz w:val="28"/>
          <w:szCs w:val="22"/>
          <w:lang w:eastAsia="en-US"/>
        </w:rPr>
        <w:t>е</w:t>
      </w:r>
      <w:r w:rsidRPr="00630F5D">
        <w:rPr>
          <w:rFonts w:eastAsia="Calibri"/>
          <w:b w:val="0"/>
          <w:sz w:val="28"/>
          <w:szCs w:val="22"/>
          <w:lang w:eastAsia="en-US"/>
        </w:rPr>
        <w:t>ние применимого законодательства, в том числе при совершении фактов хозя</w:t>
      </w:r>
      <w:r w:rsidRPr="00630F5D">
        <w:rPr>
          <w:rFonts w:eastAsia="Calibri"/>
          <w:b w:val="0"/>
          <w:sz w:val="28"/>
          <w:szCs w:val="22"/>
          <w:lang w:eastAsia="en-US"/>
        </w:rPr>
        <w:t>й</w:t>
      </w:r>
      <w:r w:rsidRPr="00630F5D">
        <w:rPr>
          <w:rFonts w:eastAsia="Calibri"/>
          <w:b w:val="0"/>
          <w:sz w:val="28"/>
          <w:szCs w:val="22"/>
          <w:lang w:eastAsia="en-US"/>
        </w:rPr>
        <w:t>ственной жизни и ведении бухгалтерского учета.</w:t>
      </w:r>
    </w:p>
    <w:p w:rsidR="00630F5D" w:rsidRPr="00630F5D" w:rsidRDefault="00630F5D" w:rsidP="00630F5D">
      <w:pPr>
        <w:spacing w:line="360" w:lineRule="auto"/>
        <w:ind w:firstLine="708"/>
        <w:jc w:val="both"/>
        <w:rPr>
          <w:b w:val="0"/>
          <w:sz w:val="28"/>
        </w:rPr>
      </w:pPr>
      <w:r w:rsidRPr="00630F5D">
        <w:rPr>
          <w:b w:val="0"/>
          <w:sz w:val="28"/>
        </w:rPr>
        <w:t>Цель внутреннего контроля основных средств – проверка правильности формирования состава, полноты и реальности учета движения, затрат на ремонт основных средств и достоверности амортизации их стоимости.</w:t>
      </w:r>
    </w:p>
    <w:p w:rsidR="00630F5D" w:rsidRPr="00630F5D" w:rsidRDefault="00630F5D" w:rsidP="00630F5D">
      <w:pPr>
        <w:spacing w:line="360" w:lineRule="auto"/>
        <w:ind w:right="375" w:firstLine="708"/>
        <w:jc w:val="both"/>
        <w:rPr>
          <w:b w:val="0"/>
          <w:color w:val="000000"/>
          <w:sz w:val="28"/>
          <w:szCs w:val="28"/>
        </w:rPr>
      </w:pPr>
      <w:r w:rsidRPr="00630F5D">
        <w:rPr>
          <w:b w:val="0"/>
          <w:color w:val="000000"/>
          <w:sz w:val="28"/>
          <w:szCs w:val="28"/>
        </w:rPr>
        <w:t>Задачами внутреннего финансового контроля являются:</w:t>
      </w:r>
    </w:p>
    <w:p w:rsidR="00630F5D" w:rsidRPr="00630F5D" w:rsidRDefault="00630F5D" w:rsidP="00630F5D">
      <w:pPr>
        <w:spacing w:line="360" w:lineRule="auto"/>
        <w:ind w:right="375" w:firstLine="708"/>
        <w:jc w:val="both"/>
        <w:rPr>
          <w:b w:val="0"/>
          <w:color w:val="000000"/>
          <w:sz w:val="28"/>
          <w:szCs w:val="28"/>
        </w:rPr>
      </w:pPr>
      <w:r w:rsidRPr="00630F5D">
        <w:rPr>
          <w:b w:val="0"/>
          <w:color w:val="000000"/>
          <w:sz w:val="28"/>
          <w:szCs w:val="28"/>
        </w:rPr>
        <w:t>- помощь в учетной работе, т. е. проведение контроля специалистов с целью эффективного выполнения ими своих обязанностей;</w:t>
      </w:r>
    </w:p>
    <w:p w:rsidR="00630F5D" w:rsidRPr="00630F5D" w:rsidRDefault="00630F5D" w:rsidP="00630F5D">
      <w:pPr>
        <w:spacing w:line="360" w:lineRule="auto"/>
        <w:ind w:right="375" w:firstLine="708"/>
        <w:jc w:val="both"/>
        <w:rPr>
          <w:b w:val="0"/>
          <w:color w:val="000000"/>
          <w:sz w:val="28"/>
          <w:szCs w:val="28"/>
        </w:rPr>
      </w:pPr>
      <w:r w:rsidRPr="00630F5D">
        <w:rPr>
          <w:b w:val="0"/>
          <w:color w:val="000000"/>
          <w:sz w:val="28"/>
          <w:szCs w:val="28"/>
        </w:rPr>
        <w:t>- проверка бухгалтерской информации, ее достоверности;</w:t>
      </w:r>
    </w:p>
    <w:p w:rsidR="00630F5D" w:rsidRPr="00630F5D" w:rsidRDefault="00630F5D" w:rsidP="00630F5D">
      <w:pPr>
        <w:spacing w:line="360" w:lineRule="auto"/>
        <w:ind w:right="375" w:firstLine="708"/>
        <w:jc w:val="both"/>
        <w:rPr>
          <w:b w:val="0"/>
          <w:color w:val="000000"/>
          <w:sz w:val="28"/>
          <w:szCs w:val="28"/>
        </w:rPr>
      </w:pPr>
      <w:r w:rsidRPr="00630F5D">
        <w:rPr>
          <w:b w:val="0"/>
          <w:color w:val="000000"/>
          <w:sz w:val="28"/>
          <w:szCs w:val="28"/>
        </w:rPr>
        <w:t>- контроль сохранности собственности организации;</w:t>
      </w:r>
    </w:p>
    <w:p w:rsidR="00630F5D" w:rsidRPr="00630F5D" w:rsidRDefault="00630F5D" w:rsidP="00630F5D">
      <w:pPr>
        <w:spacing w:line="360" w:lineRule="auto"/>
        <w:ind w:right="375" w:firstLine="708"/>
        <w:jc w:val="both"/>
        <w:rPr>
          <w:b w:val="0"/>
          <w:color w:val="000000"/>
          <w:sz w:val="28"/>
          <w:szCs w:val="28"/>
        </w:rPr>
      </w:pPr>
      <w:r w:rsidRPr="00630F5D">
        <w:rPr>
          <w:b w:val="0"/>
          <w:color w:val="000000"/>
          <w:sz w:val="28"/>
          <w:szCs w:val="28"/>
        </w:rPr>
        <w:t>- обеспечение органов управления необходимой информацией по всем интересующим вопросам;</w:t>
      </w:r>
    </w:p>
    <w:p w:rsidR="00630F5D" w:rsidRPr="00630F5D" w:rsidRDefault="00630F5D" w:rsidP="00630F5D">
      <w:pPr>
        <w:spacing w:line="360" w:lineRule="auto"/>
        <w:ind w:right="375" w:firstLine="708"/>
        <w:jc w:val="both"/>
        <w:rPr>
          <w:b w:val="0"/>
          <w:color w:val="000000"/>
          <w:sz w:val="28"/>
          <w:szCs w:val="28"/>
        </w:rPr>
      </w:pPr>
      <w:r w:rsidRPr="00630F5D">
        <w:rPr>
          <w:b w:val="0"/>
          <w:color w:val="000000"/>
          <w:sz w:val="28"/>
          <w:szCs w:val="28"/>
        </w:rPr>
        <w:t>- защита от ошибок, нарушений, злоупотреблений, искажений через осуществление предупредительных мер;</w:t>
      </w:r>
    </w:p>
    <w:p w:rsidR="00630F5D" w:rsidRPr="00630F5D" w:rsidRDefault="00630F5D" w:rsidP="00630F5D">
      <w:pPr>
        <w:spacing w:line="360" w:lineRule="auto"/>
        <w:ind w:right="375" w:firstLine="708"/>
        <w:jc w:val="both"/>
        <w:rPr>
          <w:b w:val="0"/>
          <w:color w:val="000000"/>
          <w:sz w:val="28"/>
          <w:szCs w:val="28"/>
        </w:rPr>
      </w:pPr>
      <w:r w:rsidRPr="00630F5D">
        <w:rPr>
          <w:b w:val="0"/>
          <w:color w:val="000000"/>
          <w:sz w:val="28"/>
          <w:szCs w:val="28"/>
        </w:rPr>
        <w:t>- повышение дисциплины учетной работы.</w:t>
      </w:r>
    </w:p>
    <w:p w:rsidR="00630F5D" w:rsidRPr="00630F5D" w:rsidRDefault="00630F5D" w:rsidP="00630F5D">
      <w:pPr>
        <w:spacing w:line="360" w:lineRule="auto"/>
        <w:ind w:firstLine="708"/>
        <w:jc w:val="both"/>
        <w:rPr>
          <w:b w:val="0"/>
          <w:sz w:val="28"/>
          <w:szCs w:val="28"/>
        </w:rPr>
      </w:pPr>
      <w:r w:rsidRPr="00630F5D">
        <w:rPr>
          <w:b w:val="0"/>
          <w:sz w:val="28"/>
          <w:szCs w:val="28"/>
        </w:rPr>
        <w:t>Основными источниками информации являются:</w:t>
      </w:r>
    </w:p>
    <w:p w:rsidR="00630F5D" w:rsidRPr="00630F5D" w:rsidRDefault="00630F5D" w:rsidP="00630F5D">
      <w:pPr>
        <w:spacing w:line="360" w:lineRule="auto"/>
        <w:ind w:firstLine="708"/>
        <w:jc w:val="both"/>
        <w:rPr>
          <w:b w:val="0"/>
          <w:sz w:val="28"/>
          <w:szCs w:val="28"/>
        </w:rPr>
      </w:pPr>
      <w:r w:rsidRPr="00630F5D">
        <w:rPr>
          <w:b w:val="0"/>
          <w:sz w:val="28"/>
          <w:szCs w:val="28"/>
        </w:rPr>
        <w:t>1. Приказ об учетной политике;</w:t>
      </w:r>
    </w:p>
    <w:p w:rsidR="00630F5D" w:rsidRPr="00630F5D" w:rsidRDefault="00630F5D" w:rsidP="00630F5D">
      <w:pPr>
        <w:spacing w:line="360" w:lineRule="auto"/>
        <w:ind w:firstLine="708"/>
        <w:jc w:val="both"/>
        <w:rPr>
          <w:b w:val="0"/>
          <w:sz w:val="28"/>
          <w:szCs w:val="28"/>
        </w:rPr>
      </w:pPr>
      <w:r w:rsidRPr="00630F5D">
        <w:rPr>
          <w:b w:val="0"/>
          <w:sz w:val="28"/>
          <w:szCs w:val="28"/>
        </w:rPr>
        <w:t xml:space="preserve">2. </w:t>
      </w:r>
      <w:r w:rsidRPr="00630F5D">
        <w:rPr>
          <w:b w:val="0"/>
          <w:sz w:val="28"/>
        </w:rPr>
        <w:t>Первичные документы по оформлению операций с основными сре</w:t>
      </w:r>
      <w:r w:rsidRPr="00630F5D">
        <w:rPr>
          <w:b w:val="0"/>
          <w:sz w:val="28"/>
        </w:rPr>
        <w:t>д</w:t>
      </w:r>
      <w:r w:rsidRPr="00630F5D">
        <w:rPr>
          <w:b w:val="0"/>
          <w:sz w:val="28"/>
        </w:rPr>
        <w:t>ствами (</w:t>
      </w:r>
      <w:r w:rsidRPr="00630F5D">
        <w:rPr>
          <w:b w:val="0"/>
          <w:sz w:val="28"/>
          <w:szCs w:val="28"/>
        </w:rPr>
        <w:t>акты приема-передачи основных средств ф.ОС-1, акты приема-сдачи отремонтированных и реконструированных объектов основных средств ф.ОС-3, акты на списание основных средств ф.ОС-4, акты на списание автотранспор</w:t>
      </w:r>
      <w:r w:rsidRPr="00630F5D">
        <w:rPr>
          <w:b w:val="0"/>
          <w:sz w:val="28"/>
          <w:szCs w:val="28"/>
        </w:rPr>
        <w:t>т</w:t>
      </w:r>
      <w:r w:rsidRPr="00630F5D">
        <w:rPr>
          <w:b w:val="0"/>
          <w:sz w:val="28"/>
          <w:szCs w:val="28"/>
        </w:rPr>
        <w:t>ных средств ф.ОС-4а, инвентарные карточки ф.ОС-6, акты о приеме оборуд</w:t>
      </w:r>
      <w:r w:rsidRPr="00630F5D">
        <w:rPr>
          <w:b w:val="0"/>
          <w:sz w:val="28"/>
          <w:szCs w:val="28"/>
        </w:rPr>
        <w:t>о</w:t>
      </w:r>
      <w:r w:rsidRPr="00630F5D">
        <w:rPr>
          <w:b w:val="0"/>
          <w:sz w:val="28"/>
          <w:szCs w:val="28"/>
        </w:rPr>
        <w:t>вания ф.ОС-14, акты приема-передачи оборудования в монтаж ОС-15, акты о выявленных дефектах оборудования – ф. ОС-16 и т.д.);</w:t>
      </w:r>
    </w:p>
    <w:p w:rsidR="00630F5D" w:rsidRPr="00630F5D" w:rsidRDefault="00630F5D" w:rsidP="00630F5D">
      <w:pPr>
        <w:spacing w:line="360" w:lineRule="auto"/>
        <w:ind w:firstLine="708"/>
        <w:jc w:val="both"/>
        <w:rPr>
          <w:b w:val="0"/>
          <w:sz w:val="28"/>
          <w:szCs w:val="28"/>
        </w:rPr>
      </w:pPr>
      <w:r w:rsidRPr="00630F5D">
        <w:rPr>
          <w:b w:val="0"/>
          <w:sz w:val="28"/>
          <w:szCs w:val="28"/>
        </w:rPr>
        <w:t>3. Журналы-ордера № 13, 10 и 10/1 – для ведения синтетиче</w:t>
      </w:r>
      <w:r w:rsidRPr="00630F5D">
        <w:rPr>
          <w:b w:val="0"/>
          <w:sz w:val="28"/>
          <w:szCs w:val="28"/>
        </w:rPr>
        <w:softHyphen/>
        <w:t>ского учета движения основных средств и их износа, а при исполь</w:t>
      </w:r>
      <w:r w:rsidRPr="00630F5D">
        <w:rPr>
          <w:b w:val="0"/>
          <w:sz w:val="28"/>
          <w:szCs w:val="28"/>
        </w:rPr>
        <w:softHyphen/>
        <w:t>зовании компьютерных информационных технологий — машино</w:t>
      </w:r>
      <w:r w:rsidRPr="00630F5D">
        <w:rPr>
          <w:b w:val="0"/>
          <w:sz w:val="28"/>
          <w:szCs w:val="28"/>
        </w:rPr>
        <w:softHyphen/>
        <w:t>граммы дебетовых и кредитовых об</w:t>
      </w:r>
      <w:r w:rsidRPr="00630F5D">
        <w:rPr>
          <w:b w:val="0"/>
          <w:sz w:val="28"/>
          <w:szCs w:val="28"/>
        </w:rPr>
        <w:t>о</w:t>
      </w:r>
      <w:r w:rsidRPr="00630F5D">
        <w:rPr>
          <w:b w:val="0"/>
          <w:sz w:val="28"/>
          <w:szCs w:val="28"/>
        </w:rPr>
        <w:t>ротов по сч. 01, 02;</w:t>
      </w:r>
    </w:p>
    <w:p w:rsidR="00630F5D" w:rsidRPr="00630F5D" w:rsidRDefault="00630F5D" w:rsidP="00630F5D">
      <w:pPr>
        <w:spacing w:line="360" w:lineRule="auto"/>
        <w:ind w:firstLine="708"/>
        <w:jc w:val="both"/>
        <w:rPr>
          <w:b w:val="0"/>
          <w:sz w:val="28"/>
          <w:szCs w:val="28"/>
        </w:rPr>
      </w:pPr>
      <w:r w:rsidRPr="00630F5D">
        <w:rPr>
          <w:b w:val="0"/>
          <w:sz w:val="28"/>
          <w:szCs w:val="28"/>
        </w:rPr>
        <w:t>4. Главная книга;</w:t>
      </w:r>
    </w:p>
    <w:p w:rsidR="00630F5D" w:rsidRPr="00630F5D" w:rsidRDefault="00630F5D" w:rsidP="00630F5D">
      <w:pPr>
        <w:spacing w:line="360" w:lineRule="auto"/>
        <w:ind w:firstLine="708"/>
        <w:jc w:val="both"/>
        <w:rPr>
          <w:b w:val="0"/>
          <w:sz w:val="28"/>
          <w:szCs w:val="28"/>
        </w:rPr>
      </w:pPr>
      <w:r w:rsidRPr="00630F5D">
        <w:rPr>
          <w:b w:val="0"/>
          <w:sz w:val="28"/>
          <w:szCs w:val="28"/>
        </w:rPr>
        <w:t>5. Бухгалтерская финансовая о</w:t>
      </w:r>
      <w:r w:rsidRPr="00630F5D">
        <w:rPr>
          <w:b w:val="0"/>
          <w:sz w:val="28"/>
        </w:rPr>
        <w:t>тчетность</w:t>
      </w:r>
      <w:r w:rsidRPr="00630F5D">
        <w:rPr>
          <w:b w:val="0"/>
          <w:sz w:val="28"/>
          <w:szCs w:val="28"/>
        </w:rPr>
        <w:t xml:space="preserve"> (баланс, приложение к балансу);</w:t>
      </w:r>
    </w:p>
    <w:p w:rsidR="00630F5D" w:rsidRPr="00630F5D" w:rsidRDefault="00630F5D" w:rsidP="00630F5D">
      <w:pPr>
        <w:spacing w:line="360" w:lineRule="auto"/>
        <w:ind w:firstLine="708"/>
        <w:jc w:val="both"/>
        <w:rPr>
          <w:b w:val="0"/>
          <w:sz w:val="28"/>
          <w:szCs w:val="28"/>
        </w:rPr>
      </w:pPr>
      <w:r w:rsidRPr="00630F5D">
        <w:rPr>
          <w:b w:val="0"/>
          <w:sz w:val="28"/>
        </w:rPr>
        <w:t>6. Разработочные таблицы «Расчет амортизации основных средств»;</w:t>
      </w:r>
    </w:p>
    <w:p w:rsidR="00630F5D" w:rsidRPr="00630F5D" w:rsidRDefault="00630F5D" w:rsidP="00630F5D">
      <w:pPr>
        <w:spacing w:line="360" w:lineRule="auto"/>
        <w:ind w:firstLine="708"/>
        <w:jc w:val="both"/>
        <w:rPr>
          <w:b w:val="0"/>
          <w:sz w:val="28"/>
        </w:rPr>
      </w:pPr>
      <w:r w:rsidRPr="00630F5D">
        <w:rPr>
          <w:b w:val="0"/>
          <w:sz w:val="28"/>
        </w:rPr>
        <w:t>7. Наряды-заказы на ремонт основных средств.</w:t>
      </w:r>
    </w:p>
    <w:p w:rsidR="00630F5D" w:rsidRPr="00630F5D" w:rsidRDefault="00630F5D" w:rsidP="00630F5D">
      <w:pPr>
        <w:spacing w:after="200" w:line="276" w:lineRule="auto"/>
        <w:rPr>
          <w:b w:val="0"/>
          <w:sz w:val="28"/>
        </w:rPr>
      </w:pPr>
    </w:p>
    <w:p w:rsidR="00630F5D" w:rsidRPr="00630F5D" w:rsidRDefault="00630F5D" w:rsidP="00630F5D">
      <w:pPr>
        <w:spacing w:after="200" w:line="276" w:lineRule="auto"/>
        <w:jc w:val="center"/>
        <w:rPr>
          <w:rFonts w:eastAsiaTheme="minorHAnsi"/>
          <w:sz w:val="28"/>
          <w:szCs w:val="28"/>
          <w:lang w:eastAsia="en-US"/>
        </w:rPr>
      </w:pPr>
      <w:r w:rsidRPr="00630F5D">
        <w:rPr>
          <w:sz w:val="28"/>
        </w:rPr>
        <w:t xml:space="preserve">4.2  </w:t>
      </w:r>
      <w:r w:rsidRPr="00630F5D">
        <w:rPr>
          <w:rFonts w:eastAsiaTheme="minorHAnsi"/>
          <w:sz w:val="28"/>
          <w:szCs w:val="28"/>
          <w:lang w:eastAsia="en-US"/>
        </w:rPr>
        <w:t>Планирование и программирование внутреннего контроля основных средств</w:t>
      </w:r>
    </w:p>
    <w:p w:rsidR="00630F5D" w:rsidRPr="00630F5D" w:rsidRDefault="00630F5D" w:rsidP="00630F5D">
      <w:pPr>
        <w:spacing w:line="360" w:lineRule="auto"/>
        <w:ind w:firstLine="708"/>
        <w:jc w:val="both"/>
        <w:rPr>
          <w:b w:val="0"/>
          <w:sz w:val="28"/>
        </w:rPr>
      </w:pPr>
      <w:r w:rsidRPr="00630F5D">
        <w:rPr>
          <w:b w:val="0"/>
          <w:sz w:val="28"/>
        </w:rPr>
        <w:t>Планирование контроля  – процесс, позволяющий наиболее рационально выполнить контроль и одновременно снизить риск необнаружения существе</w:t>
      </w:r>
      <w:r w:rsidRPr="00630F5D">
        <w:rPr>
          <w:b w:val="0"/>
          <w:sz w:val="28"/>
        </w:rPr>
        <w:t>н</w:t>
      </w:r>
      <w:r w:rsidRPr="00630F5D">
        <w:rPr>
          <w:b w:val="0"/>
          <w:sz w:val="28"/>
        </w:rPr>
        <w:t>ных моментов. Планирование является начальной стадией проведения ко</w:t>
      </w:r>
      <w:r w:rsidRPr="00630F5D">
        <w:rPr>
          <w:b w:val="0"/>
          <w:sz w:val="28"/>
        </w:rPr>
        <w:t>н</w:t>
      </w:r>
      <w:r w:rsidRPr="00630F5D">
        <w:rPr>
          <w:b w:val="0"/>
          <w:sz w:val="28"/>
        </w:rPr>
        <w:t>троля, в ходе которой определяются объем и сроки проведения контроля, ра</w:t>
      </w:r>
      <w:r w:rsidRPr="00630F5D">
        <w:rPr>
          <w:b w:val="0"/>
          <w:sz w:val="28"/>
        </w:rPr>
        <w:t>з</w:t>
      </w:r>
      <w:r w:rsidRPr="00630F5D">
        <w:rPr>
          <w:b w:val="0"/>
          <w:sz w:val="28"/>
        </w:rPr>
        <w:t>рабатывается план и программа проверки, определяются виды и последов</w:t>
      </w:r>
      <w:r w:rsidRPr="00630F5D">
        <w:rPr>
          <w:b w:val="0"/>
          <w:sz w:val="28"/>
        </w:rPr>
        <w:t>а</w:t>
      </w:r>
      <w:r w:rsidRPr="00630F5D">
        <w:rPr>
          <w:b w:val="0"/>
          <w:sz w:val="28"/>
        </w:rPr>
        <w:t>тельность осуществления контрольных</w:t>
      </w:r>
      <w:bookmarkStart w:id="2" w:name="605"/>
      <w:r w:rsidRPr="00630F5D">
        <w:rPr>
          <w:b w:val="0"/>
          <w:sz w:val="28"/>
        </w:rPr>
        <w:t xml:space="preserve"> процедур. </w:t>
      </w:r>
    </w:p>
    <w:p w:rsidR="00630F5D" w:rsidRPr="00630F5D" w:rsidRDefault="00630F5D" w:rsidP="00630F5D">
      <w:pPr>
        <w:spacing w:line="360" w:lineRule="auto"/>
        <w:ind w:firstLine="708"/>
        <w:jc w:val="both"/>
        <w:rPr>
          <w:b w:val="0"/>
          <w:sz w:val="28"/>
          <w:szCs w:val="28"/>
        </w:rPr>
      </w:pPr>
      <w:r w:rsidRPr="00630F5D">
        <w:rPr>
          <w:b w:val="0"/>
          <w:color w:val="000000"/>
          <w:sz w:val="28"/>
          <w:szCs w:val="28"/>
          <w:shd w:val="clear" w:color="auto" w:fill="FFFFFF"/>
        </w:rPr>
        <w:t>На этапе планирования контролер разрабатывает как общий план, так и детальный подход к ожидаемому характеру, временным рамкам и объему работ по каждой из областей внутреннего контроля.</w:t>
      </w:r>
      <w:r>
        <w:rPr>
          <w:b w:val="0"/>
          <w:sz w:val="28"/>
          <w:szCs w:val="28"/>
        </w:rPr>
        <w:t xml:space="preserve"> </w:t>
      </w:r>
      <w:r w:rsidRPr="00630F5D">
        <w:rPr>
          <w:b w:val="0"/>
          <w:color w:val="000000"/>
          <w:sz w:val="28"/>
          <w:szCs w:val="28"/>
          <w:shd w:val="clear" w:color="auto" w:fill="FFFFFF"/>
        </w:rPr>
        <w:t>Для успешного планирования внутреннего контроля основных средств необходимо:</w:t>
      </w:r>
    </w:p>
    <w:p w:rsidR="00630F5D" w:rsidRPr="00630F5D" w:rsidRDefault="00630F5D" w:rsidP="00630F5D">
      <w:pPr>
        <w:spacing w:line="360" w:lineRule="auto"/>
        <w:ind w:firstLine="708"/>
        <w:jc w:val="both"/>
        <w:rPr>
          <w:b w:val="0"/>
          <w:color w:val="000000"/>
          <w:sz w:val="28"/>
          <w:szCs w:val="28"/>
          <w:shd w:val="clear" w:color="auto" w:fill="FFFFFF"/>
        </w:rPr>
      </w:pPr>
      <w:r w:rsidRPr="00630F5D">
        <w:rPr>
          <w:b w:val="0"/>
          <w:color w:val="000000"/>
          <w:sz w:val="28"/>
          <w:szCs w:val="28"/>
          <w:shd w:val="clear" w:color="auto" w:fill="FFFFFF"/>
        </w:rPr>
        <w:t>- четко понимать цель, для которой будет использоваться информация, содержащаяся в рабочих документах контролера в рамках общих результатов;</w:t>
      </w:r>
    </w:p>
    <w:p w:rsidR="00630F5D" w:rsidRPr="00630F5D" w:rsidRDefault="00630F5D" w:rsidP="00630F5D">
      <w:pPr>
        <w:spacing w:line="360" w:lineRule="auto"/>
        <w:ind w:firstLine="708"/>
        <w:jc w:val="both"/>
        <w:rPr>
          <w:b w:val="0"/>
          <w:color w:val="000000"/>
          <w:sz w:val="28"/>
          <w:szCs w:val="28"/>
          <w:shd w:val="clear" w:color="auto" w:fill="FFFFFF"/>
        </w:rPr>
      </w:pPr>
      <w:r w:rsidRPr="00630F5D">
        <w:rPr>
          <w:b w:val="0"/>
          <w:color w:val="000000"/>
          <w:sz w:val="28"/>
          <w:szCs w:val="28"/>
          <w:shd w:val="clear" w:color="auto" w:fill="FFFFFF"/>
        </w:rPr>
        <w:t>- обладать знаниями о производственно-хозяйственной деятельности эк</w:t>
      </w:r>
      <w:r w:rsidRPr="00630F5D">
        <w:rPr>
          <w:b w:val="0"/>
          <w:color w:val="000000"/>
          <w:sz w:val="28"/>
          <w:szCs w:val="28"/>
          <w:shd w:val="clear" w:color="auto" w:fill="FFFFFF"/>
        </w:rPr>
        <w:t>о</w:t>
      </w:r>
      <w:r w:rsidRPr="00630F5D">
        <w:rPr>
          <w:b w:val="0"/>
          <w:color w:val="000000"/>
          <w:sz w:val="28"/>
          <w:szCs w:val="28"/>
          <w:shd w:val="clear" w:color="auto" w:fill="FFFFFF"/>
        </w:rPr>
        <w:t>номического субъекта;</w:t>
      </w:r>
    </w:p>
    <w:p w:rsidR="00630F5D" w:rsidRPr="00630F5D" w:rsidRDefault="00630F5D" w:rsidP="00630F5D">
      <w:pPr>
        <w:spacing w:line="360" w:lineRule="auto"/>
        <w:ind w:firstLine="708"/>
        <w:jc w:val="both"/>
        <w:rPr>
          <w:b w:val="0"/>
          <w:color w:val="000000"/>
          <w:sz w:val="28"/>
          <w:szCs w:val="28"/>
          <w:shd w:val="clear" w:color="auto" w:fill="FFFFFF"/>
        </w:rPr>
      </w:pPr>
      <w:r w:rsidRPr="00630F5D">
        <w:rPr>
          <w:b w:val="0"/>
          <w:color w:val="000000"/>
          <w:sz w:val="28"/>
          <w:szCs w:val="28"/>
          <w:shd w:val="clear" w:color="auto" w:fill="FFFFFF"/>
        </w:rPr>
        <w:t>- дать оценку контрольного риска и разработать процедуры необходимые для его снижения до минимально низкого уровня;</w:t>
      </w:r>
    </w:p>
    <w:p w:rsidR="00630F5D" w:rsidRPr="00630F5D" w:rsidRDefault="00630F5D" w:rsidP="00630F5D">
      <w:pPr>
        <w:spacing w:line="360" w:lineRule="auto"/>
        <w:ind w:firstLine="708"/>
        <w:jc w:val="both"/>
        <w:rPr>
          <w:b w:val="0"/>
          <w:color w:val="000000"/>
          <w:sz w:val="28"/>
          <w:szCs w:val="28"/>
          <w:shd w:val="clear" w:color="auto" w:fill="FFFFFF"/>
        </w:rPr>
      </w:pPr>
      <w:r w:rsidRPr="00630F5D">
        <w:rPr>
          <w:b w:val="0"/>
          <w:color w:val="000000"/>
          <w:sz w:val="28"/>
          <w:szCs w:val="28"/>
          <w:shd w:val="clear" w:color="auto" w:fill="FFFFFF"/>
        </w:rPr>
        <w:t>- определить ключевые по значимости области проверки;</w:t>
      </w:r>
    </w:p>
    <w:p w:rsidR="00630F5D" w:rsidRPr="00630F5D" w:rsidRDefault="00630F5D" w:rsidP="00630F5D">
      <w:pPr>
        <w:spacing w:line="360" w:lineRule="auto"/>
        <w:ind w:firstLine="708"/>
        <w:jc w:val="both"/>
        <w:rPr>
          <w:b w:val="0"/>
          <w:color w:val="000000"/>
          <w:sz w:val="28"/>
          <w:szCs w:val="28"/>
          <w:shd w:val="clear" w:color="auto" w:fill="FFFFFF"/>
        </w:rPr>
      </w:pPr>
      <w:r w:rsidRPr="00630F5D">
        <w:rPr>
          <w:b w:val="0"/>
          <w:color w:val="000000"/>
          <w:sz w:val="28"/>
          <w:szCs w:val="28"/>
          <w:shd w:val="clear" w:color="auto" w:fill="FFFFFF"/>
        </w:rPr>
        <w:t>- составить детальную программу по проверке доходов и расходов, кот</w:t>
      </w:r>
      <w:r w:rsidRPr="00630F5D">
        <w:rPr>
          <w:b w:val="0"/>
          <w:color w:val="000000"/>
          <w:sz w:val="28"/>
          <w:szCs w:val="28"/>
          <w:shd w:val="clear" w:color="auto" w:fill="FFFFFF"/>
        </w:rPr>
        <w:t>о</w:t>
      </w:r>
      <w:r w:rsidRPr="00630F5D">
        <w:rPr>
          <w:b w:val="0"/>
          <w:color w:val="000000"/>
          <w:sz w:val="28"/>
          <w:szCs w:val="28"/>
          <w:shd w:val="clear" w:color="auto" w:fill="FFFFFF"/>
        </w:rPr>
        <w:t>рая будет служить инструкцией для контролера, а также средством внутреннего контроля за надлежащим выполнением работы.</w:t>
      </w:r>
      <w:bookmarkEnd w:id="2"/>
    </w:p>
    <w:p w:rsidR="00630F5D" w:rsidRPr="00630F5D" w:rsidRDefault="00630F5D" w:rsidP="00630F5D">
      <w:pPr>
        <w:spacing w:line="360" w:lineRule="auto"/>
        <w:ind w:firstLine="708"/>
        <w:jc w:val="both"/>
        <w:rPr>
          <w:b w:val="0"/>
          <w:color w:val="000000"/>
          <w:sz w:val="28"/>
          <w:szCs w:val="28"/>
        </w:rPr>
      </w:pPr>
      <w:r w:rsidRPr="00630F5D">
        <w:rPr>
          <w:b w:val="0"/>
          <w:color w:val="000000"/>
          <w:sz w:val="28"/>
          <w:szCs w:val="28"/>
        </w:rPr>
        <w:t>Общий план внутреннего контроля, прежде всего, определяет последов</w:t>
      </w:r>
      <w:r w:rsidRPr="00630F5D">
        <w:rPr>
          <w:b w:val="0"/>
          <w:color w:val="000000"/>
          <w:sz w:val="28"/>
          <w:szCs w:val="28"/>
        </w:rPr>
        <w:t>а</w:t>
      </w:r>
      <w:r w:rsidRPr="00630F5D">
        <w:rPr>
          <w:b w:val="0"/>
          <w:color w:val="000000"/>
          <w:sz w:val="28"/>
          <w:szCs w:val="28"/>
        </w:rPr>
        <w:t>тельность действий ревизора. Поэтому он должен быть достаточно подробным для того, чтобы служить руководством при разработке программы контроля. Вместе с тем, форма и содержание общего плана внутреннего контроля мен</w:t>
      </w:r>
      <w:r w:rsidRPr="00630F5D">
        <w:rPr>
          <w:b w:val="0"/>
          <w:color w:val="000000"/>
          <w:sz w:val="28"/>
          <w:szCs w:val="28"/>
        </w:rPr>
        <w:t>я</w:t>
      </w:r>
      <w:r w:rsidRPr="00630F5D">
        <w:rPr>
          <w:b w:val="0"/>
          <w:color w:val="000000"/>
          <w:sz w:val="28"/>
          <w:szCs w:val="28"/>
        </w:rPr>
        <w:t>ются в зависимости от масштабов и специфики деятельности экономического субъекта, сложности проверки и конкретных методик, применяемых ревизором. В общем плане должны быть предусмотрены сроки проведения внутреннего контроля и составлен график проведения контроля, подготовки отчета, ко</w:t>
      </w:r>
      <w:r w:rsidRPr="00630F5D">
        <w:rPr>
          <w:b w:val="0"/>
          <w:color w:val="000000"/>
          <w:sz w:val="28"/>
          <w:szCs w:val="28"/>
        </w:rPr>
        <w:t>н</w:t>
      </w:r>
      <w:r w:rsidRPr="00630F5D">
        <w:rPr>
          <w:b w:val="0"/>
          <w:color w:val="000000"/>
          <w:sz w:val="28"/>
          <w:szCs w:val="28"/>
        </w:rPr>
        <w:t>трольного заключения. В процессе планирования затрат времени ревизору необходимо учесть как реальные трудозатраты, так и уровень существенности и проведенные оценки рисков аудита.</w:t>
      </w:r>
      <w:r>
        <w:rPr>
          <w:b w:val="0"/>
          <w:color w:val="000000"/>
          <w:sz w:val="28"/>
          <w:szCs w:val="28"/>
        </w:rPr>
        <w:t xml:space="preserve"> </w:t>
      </w:r>
      <w:r w:rsidRPr="00630F5D">
        <w:rPr>
          <w:rFonts w:eastAsiaTheme="minorHAnsi"/>
          <w:b w:val="0"/>
          <w:sz w:val="28"/>
          <w:szCs w:val="28"/>
          <w:lang w:eastAsia="en-US"/>
        </w:rPr>
        <w:t>Перед планированием  внутреннего ко</w:t>
      </w:r>
      <w:r w:rsidRPr="00630F5D">
        <w:rPr>
          <w:rFonts w:eastAsiaTheme="minorHAnsi"/>
          <w:b w:val="0"/>
          <w:sz w:val="28"/>
          <w:szCs w:val="28"/>
          <w:lang w:eastAsia="en-US"/>
        </w:rPr>
        <w:t>н</w:t>
      </w:r>
      <w:r w:rsidRPr="00630F5D">
        <w:rPr>
          <w:rFonts w:eastAsiaTheme="minorHAnsi"/>
          <w:b w:val="0"/>
          <w:sz w:val="28"/>
          <w:szCs w:val="28"/>
          <w:lang w:eastAsia="en-US"/>
        </w:rPr>
        <w:t>троля необходимо установить его приемлемый риск, который может коррект</w:t>
      </w:r>
      <w:r w:rsidRPr="00630F5D">
        <w:rPr>
          <w:rFonts w:eastAsiaTheme="minorHAnsi"/>
          <w:b w:val="0"/>
          <w:sz w:val="28"/>
          <w:szCs w:val="28"/>
          <w:lang w:eastAsia="en-US"/>
        </w:rPr>
        <w:t>и</w:t>
      </w:r>
      <w:r w:rsidRPr="00630F5D">
        <w:rPr>
          <w:rFonts w:eastAsiaTheme="minorHAnsi"/>
          <w:b w:val="0"/>
          <w:sz w:val="28"/>
          <w:szCs w:val="28"/>
          <w:lang w:eastAsia="en-US"/>
        </w:rPr>
        <w:t>роваться в процессе осуществления ревизии.</w:t>
      </w:r>
    </w:p>
    <w:p w:rsidR="00630F5D" w:rsidRPr="00630F5D" w:rsidRDefault="00630F5D" w:rsidP="00630F5D">
      <w:pPr>
        <w:spacing w:line="360" w:lineRule="auto"/>
        <w:ind w:firstLine="708"/>
        <w:jc w:val="both"/>
        <w:rPr>
          <w:rFonts w:eastAsiaTheme="minorHAnsi"/>
          <w:b w:val="0"/>
          <w:sz w:val="28"/>
          <w:szCs w:val="28"/>
          <w:lang w:eastAsia="en-US"/>
        </w:rPr>
      </w:pPr>
      <w:r w:rsidRPr="00630F5D">
        <w:rPr>
          <w:b w:val="0"/>
          <w:sz w:val="28"/>
          <w:szCs w:val="28"/>
        </w:rPr>
        <w:t>Контрольный риск – это риск выражения контролера ошибочного мнения в случае, когда в финансовой отчетности содержатся существенные искажения. Ревизор оценивает контрольный риск, исходя из профессионального суждения. Также он должен  разработать контрольные процедуры для снижения риска до приемлемо низкого уровня. В практике внутреннего контроля приемлемым считается контрольный риск – 5%. Это означает, что пять из 100 подписанных ревизором заключений содержат неверные сведения по спорным вопросам.</w:t>
      </w:r>
    </w:p>
    <w:p w:rsidR="00630F5D" w:rsidRPr="00630F5D" w:rsidRDefault="00630F5D" w:rsidP="00630F5D">
      <w:pPr>
        <w:tabs>
          <w:tab w:val="left" w:pos="360"/>
          <w:tab w:val="left" w:pos="1080"/>
          <w:tab w:val="left" w:pos="1260"/>
          <w:tab w:val="left" w:pos="1440"/>
        </w:tabs>
        <w:suppressAutoHyphens/>
        <w:spacing w:line="360" w:lineRule="auto"/>
        <w:jc w:val="both"/>
        <w:rPr>
          <w:b w:val="0"/>
          <w:sz w:val="28"/>
          <w:szCs w:val="28"/>
        </w:rPr>
      </w:pPr>
      <w:r>
        <w:rPr>
          <w:b w:val="0"/>
          <w:sz w:val="28"/>
          <w:szCs w:val="28"/>
        </w:rPr>
        <w:tab/>
      </w:r>
      <w:r w:rsidRPr="00630F5D">
        <w:rPr>
          <w:b w:val="0"/>
          <w:sz w:val="28"/>
          <w:szCs w:val="28"/>
        </w:rPr>
        <w:t xml:space="preserve">Контрольный риск содержит несколько компонентов: </w:t>
      </w:r>
    </w:p>
    <w:p w:rsidR="00630F5D" w:rsidRPr="00630F5D" w:rsidRDefault="00630F5D" w:rsidP="00630F5D">
      <w:pPr>
        <w:tabs>
          <w:tab w:val="left" w:pos="360"/>
          <w:tab w:val="left" w:pos="1080"/>
          <w:tab w:val="left" w:pos="1260"/>
          <w:tab w:val="left" w:pos="1440"/>
        </w:tabs>
        <w:suppressAutoHyphens/>
        <w:spacing w:line="360" w:lineRule="auto"/>
        <w:jc w:val="both"/>
        <w:rPr>
          <w:b w:val="0"/>
          <w:sz w:val="28"/>
          <w:szCs w:val="28"/>
        </w:rPr>
      </w:pPr>
      <w:r>
        <w:rPr>
          <w:b w:val="0"/>
          <w:sz w:val="28"/>
          <w:szCs w:val="28"/>
        </w:rPr>
        <w:tab/>
      </w:r>
      <w:r>
        <w:rPr>
          <w:b w:val="0"/>
          <w:sz w:val="28"/>
          <w:szCs w:val="28"/>
        </w:rPr>
        <w:tab/>
      </w:r>
      <w:r>
        <w:rPr>
          <w:b w:val="0"/>
          <w:sz w:val="28"/>
          <w:szCs w:val="28"/>
        </w:rPr>
        <w:tab/>
      </w:r>
      <w:r>
        <w:rPr>
          <w:b w:val="0"/>
          <w:sz w:val="28"/>
          <w:szCs w:val="28"/>
        </w:rPr>
        <w:tab/>
      </w:r>
      <w:r>
        <w:rPr>
          <w:b w:val="0"/>
          <w:sz w:val="28"/>
          <w:szCs w:val="28"/>
        </w:rPr>
        <w:tab/>
      </w:r>
      <w:r w:rsidRPr="00630F5D">
        <w:rPr>
          <w:b w:val="0"/>
          <w:sz w:val="28"/>
          <w:szCs w:val="28"/>
        </w:rPr>
        <w:t>АР = НР х РСК х РН</w:t>
      </w:r>
    </w:p>
    <w:p w:rsidR="00630F5D" w:rsidRDefault="00630F5D" w:rsidP="00630F5D">
      <w:pPr>
        <w:tabs>
          <w:tab w:val="left" w:pos="0"/>
        </w:tabs>
        <w:suppressAutoHyphens/>
        <w:spacing w:line="360" w:lineRule="auto"/>
        <w:jc w:val="both"/>
        <w:rPr>
          <w:b w:val="0"/>
          <w:sz w:val="28"/>
          <w:szCs w:val="28"/>
        </w:rPr>
      </w:pPr>
      <w:r w:rsidRPr="00630F5D">
        <w:rPr>
          <w:b w:val="0"/>
          <w:sz w:val="28"/>
          <w:szCs w:val="28"/>
        </w:rPr>
        <w:t>НР – неотъемлемый риск. Означает подверженность остатка средств на счетах бухгалтерского учета или группы однотипных операций искажениям, которые могут быть существенными, при допущении отсутствия необходимых средств внутреннего контроля.</w:t>
      </w:r>
    </w:p>
    <w:p w:rsidR="00630F5D" w:rsidRDefault="00630F5D" w:rsidP="00630F5D">
      <w:pPr>
        <w:tabs>
          <w:tab w:val="left" w:pos="0"/>
        </w:tabs>
        <w:suppressAutoHyphens/>
        <w:spacing w:line="360" w:lineRule="auto"/>
        <w:jc w:val="both"/>
        <w:rPr>
          <w:b w:val="0"/>
          <w:sz w:val="28"/>
          <w:szCs w:val="28"/>
        </w:rPr>
      </w:pPr>
      <w:r w:rsidRPr="00630F5D">
        <w:rPr>
          <w:b w:val="0"/>
          <w:sz w:val="28"/>
          <w:szCs w:val="28"/>
        </w:rPr>
        <w:t xml:space="preserve">РСК – риск средств контроля. Означает риск того, что искажение, которое может иметь место в отношении остатка средств по счетам бухгалтерского учета или группы однотипных операций и быть существенным, не будет своевременно предотвращено или обнаружено и исправлено с помощью систем бухгалтерского учета и внутреннего контроля. </w:t>
      </w:r>
    </w:p>
    <w:p w:rsidR="00630F5D" w:rsidRPr="00630F5D" w:rsidRDefault="00630F5D" w:rsidP="00630F5D">
      <w:pPr>
        <w:tabs>
          <w:tab w:val="left" w:pos="0"/>
        </w:tabs>
        <w:suppressAutoHyphens/>
        <w:spacing w:line="360" w:lineRule="auto"/>
        <w:jc w:val="both"/>
        <w:rPr>
          <w:b w:val="0"/>
          <w:sz w:val="28"/>
          <w:szCs w:val="28"/>
        </w:rPr>
      </w:pPr>
      <w:r w:rsidRPr="00630F5D">
        <w:rPr>
          <w:b w:val="0"/>
          <w:sz w:val="28"/>
          <w:szCs w:val="28"/>
        </w:rPr>
        <w:t xml:space="preserve">РН – риск необнаружения. Означает риск того, что контрольные процедуры по существу не позволяют обнаружить искажения остатков средств по счетам бухгалтерского учета или групп операций по отдельности, которые могут быть существенными по отдельности или в совокупности с искажениями остатков средств по другим счетам бухгалтерского учета или группы операций. По каждому компоненту контрольного риска ревизор дает субъективную оценку вероятности искажений. Размер риска необнаружения целиком зависит от самого ревизора. Контрольный риск всегда находится в пределах от 0 до 1. Нулевой риск означает полную уверенность ревизора в достоверности показателей отчетности. Свести риск к нулю невозможно, однако ревизор должен стремиться к его минимизации. Рассчитаем контрольный риск применительно к ООО «Русь Агро» </w:t>
      </w:r>
      <w:r>
        <w:rPr>
          <w:b w:val="0"/>
          <w:sz w:val="28"/>
          <w:szCs w:val="28"/>
        </w:rPr>
        <w:t>на основании тестов-опросников, представленный в таблице 4.1.</w:t>
      </w:r>
    </w:p>
    <w:p w:rsidR="00630F5D" w:rsidRPr="00630F5D" w:rsidRDefault="00630F5D" w:rsidP="00630F5D">
      <w:pPr>
        <w:tabs>
          <w:tab w:val="left" w:pos="360"/>
          <w:tab w:val="left" w:pos="1080"/>
          <w:tab w:val="left" w:pos="1260"/>
          <w:tab w:val="left" w:pos="1440"/>
        </w:tabs>
        <w:suppressAutoHyphens/>
        <w:spacing w:before="240" w:line="360" w:lineRule="auto"/>
        <w:jc w:val="both"/>
        <w:rPr>
          <w:sz w:val="28"/>
          <w:szCs w:val="28"/>
        </w:rPr>
      </w:pPr>
      <w:r w:rsidRPr="00630F5D">
        <w:rPr>
          <w:sz w:val="28"/>
          <w:szCs w:val="28"/>
        </w:rPr>
        <w:t>Таблица 4.1 - Оценка неотъемлемого риска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9"/>
        <w:gridCol w:w="1665"/>
      </w:tblGrid>
      <w:tr w:rsidR="00630F5D" w:rsidRPr="00630F5D" w:rsidTr="00630F5D">
        <w:trPr>
          <w:trHeight w:val="263"/>
        </w:trPr>
        <w:tc>
          <w:tcPr>
            <w:tcW w:w="415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tabs>
                <w:tab w:val="left" w:pos="360"/>
                <w:tab w:val="left" w:pos="1080"/>
                <w:tab w:val="left" w:pos="1260"/>
                <w:tab w:val="left" w:pos="1440"/>
              </w:tabs>
              <w:suppressAutoHyphens/>
              <w:jc w:val="center"/>
            </w:pPr>
            <w:r w:rsidRPr="00630F5D">
              <w:t>Показатель</w:t>
            </w:r>
          </w:p>
        </w:tc>
        <w:tc>
          <w:tcPr>
            <w:tcW w:w="84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pPr>
            <w:r w:rsidRPr="00630F5D">
              <w:t>Оценка</w:t>
            </w:r>
          </w:p>
          <w:p w:rsidR="00630F5D" w:rsidRPr="00630F5D" w:rsidRDefault="00630F5D" w:rsidP="00630F5D">
            <w:pPr>
              <w:jc w:val="center"/>
            </w:pPr>
            <w:r w:rsidRPr="00630F5D">
              <w:t>(0-10 баллов)</w:t>
            </w:r>
          </w:p>
        </w:tc>
      </w:tr>
      <w:tr w:rsidR="00630F5D" w:rsidRPr="00630F5D" w:rsidTr="00630F5D">
        <w:trPr>
          <w:trHeight w:val="157"/>
        </w:trPr>
        <w:tc>
          <w:tcPr>
            <w:tcW w:w="415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1. Предварительная оценка образования, опыта и квалификации персонала бухгалтерии</w:t>
            </w:r>
          </w:p>
        </w:tc>
        <w:tc>
          <w:tcPr>
            <w:tcW w:w="84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8</w:t>
            </w:r>
          </w:p>
        </w:tc>
      </w:tr>
      <w:tr w:rsidR="00630F5D" w:rsidRPr="00630F5D" w:rsidTr="00630F5D">
        <w:trPr>
          <w:trHeight w:val="157"/>
        </w:trPr>
        <w:tc>
          <w:tcPr>
            <w:tcW w:w="415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2. Повышение квалификации, своевременность реагирования на изменения в законодательстве</w:t>
            </w:r>
          </w:p>
        </w:tc>
        <w:tc>
          <w:tcPr>
            <w:tcW w:w="84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8</w:t>
            </w:r>
          </w:p>
        </w:tc>
      </w:tr>
      <w:tr w:rsidR="00630F5D" w:rsidRPr="00630F5D" w:rsidTr="00630F5D">
        <w:trPr>
          <w:trHeight w:val="157"/>
        </w:trPr>
        <w:tc>
          <w:tcPr>
            <w:tcW w:w="415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3. Отсутствие чрезмерной загруженности персонала бухгалтерии</w:t>
            </w:r>
          </w:p>
        </w:tc>
        <w:tc>
          <w:tcPr>
            <w:tcW w:w="84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4</w:t>
            </w:r>
          </w:p>
        </w:tc>
      </w:tr>
      <w:tr w:rsidR="00630F5D" w:rsidRPr="00630F5D" w:rsidTr="00630F5D">
        <w:trPr>
          <w:trHeight w:val="157"/>
        </w:trPr>
        <w:tc>
          <w:tcPr>
            <w:tcW w:w="415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4. Отсутствие текучести персонала бухгалтерии</w:t>
            </w:r>
          </w:p>
        </w:tc>
        <w:tc>
          <w:tcPr>
            <w:tcW w:w="84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8</w:t>
            </w:r>
          </w:p>
        </w:tc>
      </w:tr>
      <w:tr w:rsidR="00630F5D" w:rsidRPr="00630F5D" w:rsidTr="00630F5D">
        <w:trPr>
          <w:trHeight w:val="157"/>
        </w:trPr>
        <w:tc>
          <w:tcPr>
            <w:tcW w:w="415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5. Выявление и анализ причин отклонений от плановых показателей</w:t>
            </w:r>
          </w:p>
        </w:tc>
        <w:tc>
          <w:tcPr>
            <w:tcW w:w="84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6</w:t>
            </w:r>
          </w:p>
        </w:tc>
      </w:tr>
      <w:tr w:rsidR="00630F5D" w:rsidRPr="00630F5D" w:rsidTr="00630F5D">
        <w:trPr>
          <w:trHeight w:val="157"/>
        </w:trPr>
        <w:tc>
          <w:tcPr>
            <w:tcW w:w="415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6. Принятие мер по сохранности учетных документов</w:t>
            </w:r>
          </w:p>
        </w:tc>
        <w:tc>
          <w:tcPr>
            <w:tcW w:w="84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8</w:t>
            </w:r>
          </w:p>
        </w:tc>
      </w:tr>
      <w:tr w:rsidR="00630F5D" w:rsidRPr="00630F5D" w:rsidTr="00630F5D">
        <w:trPr>
          <w:trHeight w:val="104"/>
        </w:trPr>
        <w:tc>
          <w:tcPr>
            <w:tcW w:w="415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7. Оценка надежности программного обеспечения</w:t>
            </w:r>
          </w:p>
        </w:tc>
        <w:tc>
          <w:tcPr>
            <w:tcW w:w="84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9</w:t>
            </w:r>
          </w:p>
        </w:tc>
      </w:tr>
      <w:tr w:rsidR="00630F5D" w:rsidRPr="00630F5D" w:rsidTr="00630F5D">
        <w:trPr>
          <w:trHeight w:val="135"/>
        </w:trPr>
        <w:tc>
          <w:tcPr>
            <w:tcW w:w="415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 xml:space="preserve">Всего </w:t>
            </w:r>
          </w:p>
        </w:tc>
        <w:tc>
          <w:tcPr>
            <w:tcW w:w="84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51</w:t>
            </w:r>
          </w:p>
        </w:tc>
      </w:tr>
    </w:tbl>
    <w:p w:rsidR="00630F5D" w:rsidRDefault="00630F5D" w:rsidP="00630F5D">
      <w:pPr>
        <w:tabs>
          <w:tab w:val="left" w:pos="360"/>
          <w:tab w:val="left" w:pos="1080"/>
          <w:tab w:val="left" w:pos="1260"/>
          <w:tab w:val="left" w:pos="1440"/>
        </w:tabs>
        <w:suppressAutoHyphens/>
        <w:spacing w:before="240" w:line="360" w:lineRule="auto"/>
        <w:rPr>
          <w:rFonts w:eastAsiaTheme="minorHAnsi"/>
          <w:b w:val="0"/>
          <w:sz w:val="28"/>
          <w:szCs w:val="28"/>
          <w:lang w:eastAsia="en-US"/>
        </w:rPr>
      </w:pPr>
      <w:r w:rsidRPr="00630F5D">
        <w:rPr>
          <w:rFonts w:eastAsiaTheme="minorHAnsi"/>
          <w:b w:val="0"/>
          <w:sz w:val="28"/>
          <w:szCs w:val="28"/>
          <w:lang w:eastAsia="en-US"/>
        </w:rPr>
        <w:tab/>
      </w:r>
    </w:p>
    <w:p w:rsidR="00630F5D" w:rsidRPr="00630F5D" w:rsidRDefault="00630F5D" w:rsidP="00630F5D">
      <w:pPr>
        <w:tabs>
          <w:tab w:val="left" w:pos="360"/>
          <w:tab w:val="left" w:pos="1080"/>
          <w:tab w:val="left" w:pos="1260"/>
          <w:tab w:val="left" w:pos="1440"/>
        </w:tabs>
        <w:suppressAutoHyphens/>
        <w:spacing w:before="240" w:line="360" w:lineRule="auto"/>
        <w:rPr>
          <w:rFonts w:eastAsiaTheme="minorHAnsi"/>
          <w:b w:val="0"/>
          <w:sz w:val="28"/>
          <w:szCs w:val="28"/>
          <w:lang w:eastAsia="en-US"/>
        </w:rPr>
      </w:pPr>
      <w:r w:rsidRPr="00630F5D">
        <w:rPr>
          <w:b w:val="0"/>
          <w:sz w:val="28"/>
          <w:szCs w:val="28"/>
        </w:rPr>
        <w:t>Вероятность неотъемлемого риска рассчитаем по формуле:</w:t>
      </w:r>
    </w:p>
    <w:p w:rsidR="00630F5D" w:rsidRDefault="00630F5D" w:rsidP="00630F5D">
      <w:pPr>
        <w:tabs>
          <w:tab w:val="left" w:pos="360"/>
          <w:tab w:val="left" w:pos="1080"/>
          <w:tab w:val="left" w:pos="1260"/>
          <w:tab w:val="left" w:pos="1440"/>
        </w:tabs>
        <w:suppressAutoHyphens/>
        <w:spacing w:line="360" w:lineRule="auto"/>
        <w:jc w:val="center"/>
        <w:rPr>
          <w:b w:val="0"/>
          <w:sz w:val="28"/>
          <w:szCs w:val="28"/>
        </w:rPr>
      </w:pPr>
      <w:r w:rsidRPr="00630F5D">
        <w:rPr>
          <w:b w:val="0"/>
          <w:sz w:val="28"/>
          <w:szCs w:val="28"/>
        </w:rPr>
        <w:t>НР = 1 – О</w:t>
      </w:r>
      <w:r w:rsidRPr="00630F5D">
        <w:rPr>
          <w:b w:val="0"/>
          <w:sz w:val="28"/>
          <w:szCs w:val="28"/>
          <w:vertAlign w:val="subscript"/>
        </w:rPr>
        <w:t>нр</w:t>
      </w:r>
      <w:r w:rsidRPr="00630F5D">
        <w:rPr>
          <w:b w:val="0"/>
          <w:sz w:val="28"/>
          <w:szCs w:val="28"/>
        </w:rPr>
        <w:t xml:space="preserve"> / О</w:t>
      </w:r>
      <w:r w:rsidRPr="00630F5D">
        <w:rPr>
          <w:b w:val="0"/>
          <w:sz w:val="28"/>
          <w:szCs w:val="28"/>
          <w:vertAlign w:val="subscript"/>
        </w:rPr>
        <w:t>нрmax</w:t>
      </w:r>
      <w:r w:rsidRPr="00630F5D">
        <w:rPr>
          <w:b w:val="0"/>
          <w:sz w:val="28"/>
          <w:szCs w:val="28"/>
        </w:rPr>
        <w:t>,</w:t>
      </w:r>
    </w:p>
    <w:p w:rsidR="00630F5D" w:rsidRPr="00630F5D" w:rsidRDefault="00630F5D" w:rsidP="00630F5D">
      <w:pPr>
        <w:tabs>
          <w:tab w:val="left" w:pos="360"/>
          <w:tab w:val="left" w:pos="1080"/>
          <w:tab w:val="left" w:pos="1260"/>
          <w:tab w:val="left" w:pos="1440"/>
        </w:tabs>
        <w:suppressAutoHyphens/>
        <w:spacing w:line="360" w:lineRule="auto"/>
        <w:rPr>
          <w:b w:val="0"/>
          <w:sz w:val="28"/>
          <w:szCs w:val="28"/>
        </w:rPr>
      </w:pPr>
      <w:r w:rsidRPr="00630F5D">
        <w:rPr>
          <w:b w:val="0"/>
          <w:sz w:val="28"/>
          <w:szCs w:val="28"/>
        </w:rPr>
        <w:t>гдe НР - вероятность неотъемлемого риска;</w:t>
      </w:r>
    </w:p>
    <w:p w:rsidR="00630F5D" w:rsidRPr="00630F5D" w:rsidRDefault="00630F5D" w:rsidP="00630F5D">
      <w:pPr>
        <w:tabs>
          <w:tab w:val="left" w:pos="360"/>
          <w:tab w:val="left" w:pos="1080"/>
          <w:tab w:val="left" w:pos="1260"/>
          <w:tab w:val="left" w:pos="1440"/>
        </w:tabs>
        <w:suppressAutoHyphens/>
        <w:spacing w:line="360" w:lineRule="auto"/>
        <w:jc w:val="both"/>
        <w:rPr>
          <w:b w:val="0"/>
          <w:sz w:val="28"/>
          <w:szCs w:val="28"/>
        </w:rPr>
      </w:pPr>
      <w:r w:rsidRPr="00630F5D">
        <w:rPr>
          <w:b w:val="0"/>
          <w:sz w:val="28"/>
          <w:szCs w:val="28"/>
        </w:rPr>
        <w:t>О</w:t>
      </w:r>
      <w:r w:rsidRPr="00630F5D">
        <w:rPr>
          <w:b w:val="0"/>
          <w:sz w:val="28"/>
          <w:szCs w:val="28"/>
          <w:vertAlign w:val="subscript"/>
        </w:rPr>
        <w:t>нр</w:t>
      </w:r>
      <w:r w:rsidRPr="00630F5D">
        <w:rPr>
          <w:b w:val="0"/>
          <w:sz w:val="28"/>
          <w:szCs w:val="28"/>
        </w:rPr>
        <w:t xml:space="preserve"> - фактическое количество баллов по результатам теста учетной системы;</w:t>
      </w:r>
    </w:p>
    <w:p w:rsidR="00630F5D" w:rsidRPr="00630F5D" w:rsidRDefault="00630F5D" w:rsidP="00630F5D">
      <w:pPr>
        <w:tabs>
          <w:tab w:val="left" w:pos="360"/>
          <w:tab w:val="left" w:pos="1080"/>
          <w:tab w:val="left" w:pos="1260"/>
          <w:tab w:val="left" w:pos="1440"/>
        </w:tabs>
        <w:suppressAutoHyphens/>
        <w:spacing w:line="360" w:lineRule="auto"/>
        <w:jc w:val="both"/>
        <w:rPr>
          <w:b w:val="0"/>
          <w:sz w:val="28"/>
          <w:szCs w:val="28"/>
        </w:rPr>
      </w:pPr>
      <w:r w:rsidRPr="00630F5D">
        <w:rPr>
          <w:b w:val="0"/>
          <w:sz w:val="28"/>
          <w:szCs w:val="28"/>
        </w:rPr>
        <w:t>О</w:t>
      </w:r>
      <w:r w:rsidRPr="00630F5D">
        <w:rPr>
          <w:b w:val="0"/>
          <w:sz w:val="28"/>
          <w:szCs w:val="28"/>
          <w:vertAlign w:val="subscript"/>
        </w:rPr>
        <w:t>нрmax</w:t>
      </w:r>
      <w:r w:rsidRPr="00630F5D">
        <w:rPr>
          <w:b w:val="0"/>
          <w:sz w:val="28"/>
          <w:szCs w:val="28"/>
        </w:rPr>
        <w:t xml:space="preserve"> - максимальное количество баллов теста учетной системы.</w:t>
      </w:r>
    </w:p>
    <w:p w:rsidR="00630F5D" w:rsidRDefault="00630F5D" w:rsidP="00630F5D">
      <w:pPr>
        <w:tabs>
          <w:tab w:val="left" w:pos="360"/>
          <w:tab w:val="left" w:pos="1080"/>
          <w:tab w:val="left" w:pos="1260"/>
          <w:tab w:val="left" w:pos="1440"/>
        </w:tabs>
        <w:suppressAutoHyphens/>
        <w:spacing w:line="360" w:lineRule="auto"/>
        <w:rPr>
          <w:b w:val="0"/>
          <w:sz w:val="28"/>
          <w:szCs w:val="28"/>
        </w:rPr>
      </w:pPr>
      <w:r w:rsidRPr="00630F5D">
        <w:rPr>
          <w:b w:val="0"/>
          <w:sz w:val="28"/>
          <w:szCs w:val="28"/>
        </w:rPr>
        <w:t xml:space="preserve">Применительно к ООО «Русь Агро» неотъемлемый риск составляет: </w:t>
      </w:r>
    </w:p>
    <w:p w:rsidR="00630F5D" w:rsidRPr="00630F5D" w:rsidRDefault="00630F5D" w:rsidP="00630F5D">
      <w:pPr>
        <w:tabs>
          <w:tab w:val="left" w:pos="360"/>
          <w:tab w:val="left" w:pos="1080"/>
          <w:tab w:val="left" w:pos="1260"/>
          <w:tab w:val="left" w:pos="1440"/>
        </w:tabs>
        <w:suppressAutoHyphens/>
        <w:spacing w:line="360" w:lineRule="auto"/>
        <w:rPr>
          <w:b w:val="0"/>
          <w:sz w:val="28"/>
          <w:szCs w:val="28"/>
        </w:rPr>
      </w:pPr>
      <w:r>
        <w:rPr>
          <w:b w:val="0"/>
          <w:sz w:val="28"/>
          <w:szCs w:val="28"/>
        </w:rPr>
        <w:tab/>
      </w:r>
      <w:r>
        <w:rPr>
          <w:b w:val="0"/>
          <w:sz w:val="28"/>
          <w:szCs w:val="28"/>
        </w:rPr>
        <w:tab/>
      </w:r>
      <w:r>
        <w:rPr>
          <w:b w:val="0"/>
          <w:sz w:val="28"/>
          <w:szCs w:val="28"/>
        </w:rPr>
        <w:tab/>
      </w:r>
      <w:r>
        <w:rPr>
          <w:b w:val="0"/>
          <w:sz w:val="28"/>
          <w:szCs w:val="28"/>
        </w:rPr>
        <w:tab/>
      </w:r>
      <w:r>
        <w:rPr>
          <w:b w:val="0"/>
          <w:sz w:val="28"/>
          <w:szCs w:val="28"/>
        </w:rPr>
        <w:tab/>
      </w:r>
      <w:r w:rsidR="00CD75C2">
        <w:rPr>
          <w:b w:val="0"/>
          <w:sz w:val="28"/>
          <w:szCs w:val="28"/>
        </w:rPr>
        <w:t>НР = 1 – (51: 7</w:t>
      </w:r>
      <w:r w:rsidRPr="00630F5D">
        <w:rPr>
          <w:b w:val="0"/>
          <w:sz w:val="28"/>
          <w:szCs w:val="28"/>
        </w:rPr>
        <w:t>0</w:t>
      </w:r>
      <w:r w:rsidR="00CD75C2">
        <w:rPr>
          <w:b w:val="0"/>
          <w:sz w:val="28"/>
          <w:szCs w:val="28"/>
        </w:rPr>
        <w:t>)</w:t>
      </w:r>
      <w:r w:rsidRPr="00630F5D">
        <w:rPr>
          <w:b w:val="0"/>
          <w:sz w:val="28"/>
          <w:szCs w:val="28"/>
        </w:rPr>
        <w:t xml:space="preserve"> = 0,27.</w:t>
      </w:r>
    </w:p>
    <w:p w:rsidR="00630F5D" w:rsidRPr="00630F5D" w:rsidRDefault="00630F5D" w:rsidP="00CD75C2">
      <w:pPr>
        <w:tabs>
          <w:tab w:val="left" w:pos="360"/>
          <w:tab w:val="left" w:pos="1080"/>
          <w:tab w:val="left" w:pos="1260"/>
          <w:tab w:val="left" w:pos="1440"/>
        </w:tabs>
        <w:suppressAutoHyphens/>
        <w:spacing w:line="360" w:lineRule="auto"/>
        <w:jc w:val="both"/>
        <w:rPr>
          <w:sz w:val="28"/>
          <w:szCs w:val="28"/>
        </w:rPr>
      </w:pPr>
      <w:r w:rsidRPr="00630F5D">
        <w:rPr>
          <w:sz w:val="28"/>
          <w:szCs w:val="28"/>
        </w:rPr>
        <w:t>Таблица 4.2 - Оценка средств внутреннего контроля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gridCol w:w="1807"/>
      </w:tblGrid>
      <w:tr w:rsidR="00630F5D" w:rsidRPr="00630F5D" w:rsidTr="00CD75C2">
        <w:trPr>
          <w:trHeight w:val="136"/>
        </w:trPr>
        <w:tc>
          <w:tcPr>
            <w:tcW w:w="4083"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tabs>
                <w:tab w:val="left" w:pos="360"/>
                <w:tab w:val="left" w:pos="1080"/>
                <w:tab w:val="left" w:pos="1260"/>
                <w:tab w:val="left" w:pos="1440"/>
              </w:tabs>
              <w:suppressAutoHyphens/>
              <w:jc w:val="center"/>
            </w:pPr>
            <w:r w:rsidRPr="00630F5D">
              <w:t>Показатель</w:t>
            </w:r>
          </w:p>
        </w:tc>
        <w:tc>
          <w:tcPr>
            <w:tcW w:w="917"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pPr>
            <w:r w:rsidRPr="00630F5D">
              <w:t>Оценка</w:t>
            </w:r>
          </w:p>
          <w:p w:rsidR="00630F5D" w:rsidRPr="00630F5D" w:rsidRDefault="00630F5D" w:rsidP="00630F5D">
            <w:pPr>
              <w:jc w:val="center"/>
            </w:pPr>
            <w:r w:rsidRPr="00630F5D">
              <w:t>(0-10 баллов)</w:t>
            </w:r>
          </w:p>
        </w:tc>
      </w:tr>
      <w:tr w:rsidR="00630F5D" w:rsidRPr="00630F5D" w:rsidTr="00CD75C2">
        <w:trPr>
          <w:trHeight w:val="102"/>
        </w:trPr>
        <w:tc>
          <w:tcPr>
            <w:tcW w:w="4083"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1. Наличие службы внутреннего контроля</w:t>
            </w:r>
          </w:p>
        </w:tc>
        <w:tc>
          <w:tcPr>
            <w:tcW w:w="917"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0</w:t>
            </w:r>
          </w:p>
        </w:tc>
      </w:tr>
      <w:tr w:rsidR="00630F5D" w:rsidRPr="00630F5D" w:rsidTr="00CD75C2">
        <w:trPr>
          <w:trHeight w:val="182"/>
        </w:trPr>
        <w:tc>
          <w:tcPr>
            <w:tcW w:w="4083"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2. Наличие полномочий и возможностей для выполнения контрольных об</w:t>
            </w:r>
            <w:r w:rsidRPr="00630F5D">
              <w:rPr>
                <w:b w:val="0"/>
              </w:rPr>
              <w:t>я</w:t>
            </w:r>
            <w:r w:rsidRPr="00630F5D">
              <w:rPr>
                <w:b w:val="0"/>
              </w:rPr>
              <w:t>занностей</w:t>
            </w:r>
          </w:p>
        </w:tc>
        <w:tc>
          <w:tcPr>
            <w:tcW w:w="917"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9</w:t>
            </w:r>
          </w:p>
        </w:tc>
      </w:tr>
      <w:tr w:rsidR="00630F5D" w:rsidRPr="00630F5D" w:rsidTr="00CD75C2">
        <w:trPr>
          <w:trHeight w:val="78"/>
        </w:trPr>
        <w:tc>
          <w:tcPr>
            <w:tcW w:w="4083"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3. Независимость должностных лиц, ответственных за проведение вну</w:t>
            </w:r>
            <w:r w:rsidRPr="00630F5D">
              <w:rPr>
                <w:b w:val="0"/>
              </w:rPr>
              <w:t>т</w:t>
            </w:r>
            <w:r w:rsidRPr="00630F5D">
              <w:rPr>
                <w:b w:val="0"/>
              </w:rPr>
              <w:t>реннего контроля</w:t>
            </w:r>
          </w:p>
        </w:tc>
        <w:tc>
          <w:tcPr>
            <w:tcW w:w="917"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6</w:t>
            </w:r>
          </w:p>
        </w:tc>
      </w:tr>
      <w:tr w:rsidR="00630F5D" w:rsidRPr="00630F5D" w:rsidTr="00CD75C2">
        <w:trPr>
          <w:trHeight w:val="307"/>
        </w:trPr>
        <w:tc>
          <w:tcPr>
            <w:tcW w:w="4083"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4. Достаточность количества должностных лиц, ответственных за провед</w:t>
            </w:r>
            <w:r w:rsidRPr="00630F5D">
              <w:rPr>
                <w:b w:val="0"/>
              </w:rPr>
              <w:t>е</w:t>
            </w:r>
            <w:r w:rsidRPr="00630F5D">
              <w:rPr>
                <w:b w:val="0"/>
              </w:rPr>
              <w:t>ние внутреннего контроля, предварительная оценка их профессионального уровня</w:t>
            </w:r>
          </w:p>
        </w:tc>
        <w:tc>
          <w:tcPr>
            <w:tcW w:w="917"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6</w:t>
            </w:r>
          </w:p>
        </w:tc>
      </w:tr>
      <w:tr w:rsidR="00630F5D" w:rsidRPr="00630F5D" w:rsidTr="00CD75C2">
        <w:trPr>
          <w:trHeight w:val="202"/>
        </w:trPr>
        <w:tc>
          <w:tcPr>
            <w:tcW w:w="4083"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5. Осуществление постоянного контроля за отражением в учете нетипи</w:t>
            </w:r>
            <w:r w:rsidRPr="00630F5D">
              <w:rPr>
                <w:b w:val="0"/>
              </w:rPr>
              <w:t>ч</w:t>
            </w:r>
            <w:r w:rsidRPr="00630F5D">
              <w:rPr>
                <w:b w:val="0"/>
              </w:rPr>
              <w:t>ных операций</w:t>
            </w:r>
          </w:p>
        </w:tc>
        <w:tc>
          <w:tcPr>
            <w:tcW w:w="917"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5</w:t>
            </w:r>
          </w:p>
        </w:tc>
      </w:tr>
      <w:tr w:rsidR="00630F5D" w:rsidRPr="00630F5D" w:rsidTr="00CD75C2">
        <w:trPr>
          <w:trHeight w:val="182"/>
        </w:trPr>
        <w:tc>
          <w:tcPr>
            <w:tcW w:w="4083"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6. Наличие документального оформления планирования и выполнения ко</w:t>
            </w:r>
            <w:r w:rsidRPr="00630F5D">
              <w:rPr>
                <w:b w:val="0"/>
              </w:rPr>
              <w:t>н</w:t>
            </w:r>
            <w:r w:rsidRPr="00630F5D">
              <w:rPr>
                <w:b w:val="0"/>
              </w:rPr>
              <w:t>трольных процедур</w:t>
            </w:r>
          </w:p>
        </w:tc>
        <w:tc>
          <w:tcPr>
            <w:tcW w:w="917"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4</w:t>
            </w:r>
          </w:p>
        </w:tc>
      </w:tr>
      <w:tr w:rsidR="00630F5D" w:rsidRPr="00630F5D" w:rsidTr="00CD75C2">
        <w:trPr>
          <w:trHeight w:val="134"/>
        </w:trPr>
        <w:tc>
          <w:tcPr>
            <w:tcW w:w="4083"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7. Регулярность и детальность составления отчетов по выявленным нар</w:t>
            </w:r>
            <w:r w:rsidRPr="00630F5D">
              <w:rPr>
                <w:b w:val="0"/>
              </w:rPr>
              <w:t>у</w:t>
            </w:r>
            <w:r w:rsidRPr="00630F5D">
              <w:rPr>
                <w:b w:val="0"/>
              </w:rPr>
              <w:t>шениям</w:t>
            </w:r>
          </w:p>
        </w:tc>
        <w:tc>
          <w:tcPr>
            <w:tcW w:w="917"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8</w:t>
            </w:r>
          </w:p>
        </w:tc>
      </w:tr>
      <w:tr w:rsidR="00630F5D" w:rsidRPr="00630F5D" w:rsidTr="00CD75C2">
        <w:trPr>
          <w:trHeight w:val="78"/>
        </w:trPr>
        <w:tc>
          <w:tcPr>
            <w:tcW w:w="4083"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8. Оценка действий руководства по исправлению обнаруженных недоста</w:t>
            </w:r>
            <w:r w:rsidRPr="00630F5D">
              <w:rPr>
                <w:b w:val="0"/>
              </w:rPr>
              <w:t>т</w:t>
            </w:r>
            <w:r w:rsidRPr="00630F5D">
              <w:rPr>
                <w:b w:val="0"/>
              </w:rPr>
              <w:t>ков</w:t>
            </w:r>
          </w:p>
        </w:tc>
        <w:tc>
          <w:tcPr>
            <w:tcW w:w="917"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9</w:t>
            </w:r>
          </w:p>
        </w:tc>
      </w:tr>
      <w:tr w:rsidR="00630F5D" w:rsidRPr="00630F5D" w:rsidTr="00CD75C2">
        <w:trPr>
          <w:trHeight w:val="78"/>
        </w:trPr>
        <w:tc>
          <w:tcPr>
            <w:tcW w:w="4083"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9. Оценка взаимодействия с внешними аудиторами</w:t>
            </w:r>
          </w:p>
        </w:tc>
        <w:tc>
          <w:tcPr>
            <w:tcW w:w="917"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10</w:t>
            </w:r>
          </w:p>
        </w:tc>
      </w:tr>
      <w:tr w:rsidR="00630F5D" w:rsidRPr="00630F5D" w:rsidTr="00CD75C2">
        <w:trPr>
          <w:trHeight w:val="78"/>
        </w:trPr>
        <w:tc>
          <w:tcPr>
            <w:tcW w:w="4083"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 xml:space="preserve">Всего </w:t>
            </w:r>
          </w:p>
        </w:tc>
        <w:tc>
          <w:tcPr>
            <w:tcW w:w="917"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57</w:t>
            </w:r>
          </w:p>
        </w:tc>
      </w:tr>
    </w:tbl>
    <w:p w:rsidR="00630F5D" w:rsidRPr="00630F5D" w:rsidRDefault="00630F5D" w:rsidP="00630F5D">
      <w:pPr>
        <w:tabs>
          <w:tab w:val="left" w:pos="360"/>
          <w:tab w:val="left" w:pos="1080"/>
          <w:tab w:val="left" w:pos="1260"/>
          <w:tab w:val="left" w:pos="1440"/>
        </w:tabs>
        <w:suppressAutoHyphens/>
        <w:spacing w:before="240" w:line="360" w:lineRule="auto"/>
        <w:jc w:val="center"/>
        <w:rPr>
          <w:b w:val="0"/>
          <w:sz w:val="28"/>
          <w:szCs w:val="28"/>
        </w:rPr>
      </w:pPr>
      <w:r w:rsidRPr="00630F5D">
        <w:rPr>
          <w:b w:val="0"/>
          <w:sz w:val="28"/>
          <w:szCs w:val="28"/>
        </w:rPr>
        <w:t>Риск средств контроля в ООО «Русь Агро» составляет:</w:t>
      </w:r>
    </w:p>
    <w:p w:rsidR="00630F5D" w:rsidRPr="00630F5D" w:rsidRDefault="00630F5D" w:rsidP="00630F5D">
      <w:pPr>
        <w:tabs>
          <w:tab w:val="left" w:pos="360"/>
          <w:tab w:val="left" w:pos="1080"/>
          <w:tab w:val="left" w:pos="1260"/>
          <w:tab w:val="left" w:pos="1440"/>
        </w:tabs>
        <w:suppressAutoHyphens/>
        <w:spacing w:after="200" w:line="360" w:lineRule="auto"/>
        <w:jc w:val="center"/>
        <w:rPr>
          <w:b w:val="0"/>
          <w:sz w:val="28"/>
          <w:szCs w:val="28"/>
        </w:rPr>
      </w:pPr>
      <w:r w:rsidRPr="00630F5D">
        <w:rPr>
          <w:b w:val="0"/>
          <w:sz w:val="28"/>
          <w:szCs w:val="28"/>
        </w:rPr>
        <w:t>РСК = 1 – (57 : 90) = 0,37.</w:t>
      </w:r>
    </w:p>
    <w:p w:rsidR="00630F5D" w:rsidRPr="00630F5D" w:rsidRDefault="00630F5D" w:rsidP="00CD75C2">
      <w:pPr>
        <w:tabs>
          <w:tab w:val="left" w:pos="360"/>
          <w:tab w:val="left" w:pos="1080"/>
          <w:tab w:val="left" w:pos="1260"/>
          <w:tab w:val="left" w:pos="1440"/>
        </w:tabs>
        <w:suppressAutoHyphens/>
        <w:spacing w:line="360" w:lineRule="auto"/>
        <w:jc w:val="both"/>
        <w:rPr>
          <w:sz w:val="28"/>
          <w:szCs w:val="28"/>
        </w:rPr>
      </w:pPr>
      <w:r w:rsidRPr="00630F5D">
        <w:rPr>
          <w:sz w:val="28"/>
          <w:szCs w:val="28"/>
        </w:rPr>
        <w:t>Таблица 4.3 - Оценка риска необнаружения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gridCol w:w="1807"/>
      </w:tblGrid>
      <w:tr w:rsidR="00630F5D" w:rsidRPr="00630F5D" w:rsidTr="00CD75C2">
        <w:trPr>
          <w:trHeight w:val="393"/>
        </w:trPr>
        <w:tc>
          <w:tcPr>
            <w:tcW w:w="4083"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tabs>
                <w:tab w:val="left" w:pos="360"/>
                <w:tab w:val="left" w:pos="1080"/>
                <w:tab w:val="left" w:pos="1260"/>
                <w:tab w:val="left" w:pos="1440"/>
              </w:tabs>
              <w:suppressAutoHyphens/>
              <w:jc w:val="center"/>
            </w:pPr>
            <w:r w:rsidRPr="00630F5D">
              <w:t>Показатель</w:t>
            </w:r>
          </w:p>
        </w:tc>
        <w:tc>
          <w:tcPr>
            <w:tcW w:w="917"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pPr>
            <w:r w:rsidRPr="00630F5D">
              <w:t>Оценка</w:t>
            </w:r>
          </w:p>
          <w:p w:rsidR="00630F5D" w:rsidRPr="00630F5D" w:rsidRDefault="00630F5D" w:rsidP="00630F5D">
            <w:pPr>
              <w:jc w:val="center"/>
            </w:pPr>
            <w:r w:rsidRPr="00630F5D">
              <w:t>(0-10 баллов)</w:t>
            </w:r>
          </w:p>
        </w:tc>
      </w:tr>
      <w:tr w:rsidR="00630F5D" w:rsidRPr="00630F5D" w:rsidTr="00CD75C2">
        <w:trPr>
          <w:trHeight w:val="206"/>
        </w:trPr>
        <w:tc>
          <w:tcPr>
            <w:tcW w:w="4083" w:type="pct"/>
            <w:tcBorders>
              <w:top w:val="single" w:sz="4" w:space="0" w:color="auto"/>
              <w:left w:val="single" w:sz="4" w:space="0" w:color="auto"/>
              <w:bottom w:val="single" w:sz="4" w:space="0" w:color="auto"/>
              <w:right w:val="single" w:sz="4" w:space="0" w:color="auto"/>
            </w:tcBorders>
            <w:vAlign w:val="center"/>
          </w:tcPr>
          <w:p w:rsidR="00630F5D" w:rsidRPr="00630F5D" w:rsidRDefault="00630F5D" w:rsidP="00630F5D">
            <w:pPr>
              <w:jc w:val="center"/>
              <w:rPr>
                <w:b w:val="0"/>
              </w:rPr>
            </w:pPr>
            <w:r w:rsidRPr="00630F5D">
              <w:rPr>
                <w:b w:val="0"/>
              </w:rPr>
              <w:t>1</w:t>
            </w:r>
          </w:p>
        </w:tc>
        <w:tc>
          <w:tcPr>
            <w:tcW w:w="917" w:type="pct"/>
            <w:tcBorders>
              <w:top w:val="single" w:sz="4" w:space="0" w:color="auto"/>
              <w:left w:val="single" w:sz="4" w:space="0" w:color="auto"/>
              <w:bottom w:val="single" w:sz="4" w:space="0" w:color="auto"/>
              <w:right w:val="single" w:sz="4" w:space="0" w:color="auto"/>
            </w:tcBorders>
            <w:vAlign w:val="center"/>
          </w:tcPr>
          <w:p w:rsidR="00630F5D" w:rsidRPr="00630F5D" w:rsidRDefault="00630F5D" w:rsidP="00630F5D">
            <w:pPr>
              <w:jc w:val="center"/>
              <w:rPr>
                <w:b w:val="0"/>
              </w:rPr>
            </w:pPr>
            <w:r w:rsidRPr="00630F5D">
              <w:rPr>
                <w:b w:val="0"/>
              </w:rPr>
              <w:t>2</w:t>
            </w:r>
          </w:p>
        </w:tc>
      </w:tr>
      <w:tr w:rsidR="00630F5D" w:rsidRPr="00630F5D" w:rsidTr="00CD75C2">
        <w:trPr>
          <w:trHeight w:val="206"/>
        </w:trPr>
        <w:tc>
          <w:tcPr>
            <w:tcW w:w="4083"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1. Наличие отдельного специалиста, исследующего объекты учета, связа</w:t>
            </w:r>
            <w:r w:rsidRPr="00630F5D">
              <w:rPr>
                <w:b w:val="0"/>
              </w:rPr>
              <w:t>н</w:t>
            </w:r>
            <w:r w:rsidRPr="00630F5D">
              <w:rPr>
                <w:b w:val="0"/>
              </w:rPr>
              <w:t>ные с показателями существенности</w:t>
            </w:r>
          </w:p>
        </w:tc>
        <w:tc>
          <w:tcPr>
            <w:tcW w:w="917"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10</w:t>
            </w:r>
          </w:p>
        </w:tc>
      </w:tr>
      <w:tr w:rsidR="00630F5D" w:rsidRPr="00630F5D" w:rsidTr="00CD75C2">
        <w:trPr>
          <w:trHeight w:val="186"/>
        </w:trPr>
        <w:tc>
          <w:tcPr>
            <w:tcW w:w="4083"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2. Наличие системы контроля в ходе проверки за работой рядовых сотру</w:t>
            </w:r>
            <w:r w:rsidRPr="00630F5D">
              <w:rPr>
                <w:b w:val="0"/>
              </w:rPr>
              <w:t>д</w:t>
            </w:r>
            <w:r w:rsidRPr="00630F5D">
              <w:rPr>
                <w:b w:val="0"/>
              </w:rPr>
              <w:t>ников и руководителя проверки</w:t>
            </w:r>
          </w:p>
        </w:tc>
        <w:tc>
          <w:tcPr>
            <w:tcW w:w="917"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6</w:t>
            </w:r>
          </w:p>
        </w:tc>
      </w:tr>
      <w:tr w:rsidR="00630F5D" w:rsidRPr="00630F5D" w:rsidTr="00CD75C2">
        <w:trPr>
          <w:trHeight w:val="78"/>
        </w:trPr>
        <w:tc>
          <w:tcPr>
            <w:tcW w:w="4083"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3. Квалификация специалистов</w:t>
            </w:r>
          </w:p>
        </w:tc>
        <w:tc>
          <w:tcPr>
            <w:tcW w:w="917"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8</w:t>
            </w:r>
          </w:p>
        </w:tc>
      </w:tr>
      <w:tr w:rsidR="00630F5D" w:rsidRPr="00630F5D" w:rsidTr="00CD75C2">
        <w:trPr>
          <w:trHeight w:val="78"/>
        </w:trPr>
        <w:tc>
          <w:tcPr>
            <w:tcW w:w="4083"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4. Наличие у специалистов, ответственных за объект учета, технических исполнителей</w:t>
            </w:r>
          </w:p>
        </w:tc>
        <w:tc>
          <w:tcPr>
            <w:tcW w:w="917"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4</w:t>
            </w:r>
          </w:p>
        </w:tc>
      </w:tr>
    </w:tbl>
    <w:p w:rsidR="00630F5D" w:rsidRPr="00630F5D" w:rsidRDefault="00630F5D" w:rsidP="00630F5D">
      <w:pPr>
        <w:spacing w:line="360" w:lineRule="auto"/>
        <w:jc w:val="right"/>
        <w:rPr>
          <w:rFonts w:eastAsiaTheme="minorHAnsi"/>
          <w:b w:val="0"/>
          <w:sz w:val="28"/>
          <w:szCs w:val="28"/>
          <w:lang w:eastAsia="en-US"/>
        </w:rPr>
      </w:pPr>
      <w:r w:rsidRPr="00630F5D">
        <w:rPr>
          <w:rFonts w:eastAsiaTheme="minorHAnsi"/>
          <w:b w:val="0"/>
          <w:sz w:val="28"/>
          <w:szCs w:val="28"/>
          <w:lang w:eastAsia="en-US"/>
        </w:rPr>
        <w:t>Продолжение таблицы 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8"/>
        <w:gridCol w:w="1626"/>
      </w:tblGrid>
      <w:tr w:rsidR="00CD75C2" w:rsidRPr="00630F5D" w:rsidTr="00630F5D">
        <w:trPr>
          <w:trHeight w:val="78"/>
        </w:trPr>
        <w:tc>
          <w:tcPr>
            <w:tcW w:w="4175" w:type="pct"/>
            <w:tcBorders>
              <w:top w:val="single" w:sz="4" w:space="0" w:color="auto"/>
              <w:left w:val="single" w:sz="4" w:space="0" w:color="auto"/>
              <w:bottom w:val="single" w:sz="4" w:space="0" w:color="auto"/>
              <w:right w:val="single" w:sz="4" w:space="0" w:color="auto"/>
            </w:tcBorders>
            <w:vAlign w:val="center"/>
          </w:tcPr>
          <w:p w:rsidR="00CD75C2" w:rsidRPr="00630F5D" w:rsidRDefault="00CD75C2" w:rsidP="00CD75C2">
            <w:pPr>
              <w:jc w:val="center"/>
              <w:rPr>
                <w:b w:val="0"/>
              </w:rPr>
            </w:pPr>
            <w:r>
              <w:rPr>
                <w:b w:val="0"/>
              </w:rPr>
              <w:t>1</w:t>
            </w:r>
          </w:p>
        </w:tc>
        <w:tc>
          <w:tcPr>
            <w:tcW w:w="825" w:type="pct"/>
            <w:tcBorders>
              <w:top w:val="single" w:sz="4" w:space="0" w:color="auto"/>
              <w:left w:val="single" w:sz="4" w:space="0" w:color="auto"/>
              <w:bottom w:val="single" w:sz="4" w:space="0" w:color="auto"/>
              <w:right w:val="single" w:sz="4" w:space="0" w:color="auto"/>
            </w:tcBorders>
            <w:vAlign w:val="center"/>
          </w:tcPr>
          <w:p w:rsidR="00CD75C2" w:rsidRPr="00630F5D" w:rsidRDefault="00CD75C2" w:rsidP="00630F5D">
            <w:pPr>
              <w:jc w:val="center"/>
              <w:rPr>
                <w:b w:val="0"/>
              </w:rPr>
            </w:pPr>
            <w:r>
              <w:rPr>
                <w:b w:val="0"/>
              </w:rPr>
              <w:t>2</w:t>
            </w:r>
          </w:p>
        </w:tc>
      </w:tr>
      <w:tr w:rsidR="00CD75C2" w:rsidRPr="00630F5D" w:rsidTr="00CD75C2">
        <w:trPr>
          <w:trHeight w:val="78"/>
        </w:trPr>
        <w:tc>
          <w:tcPr>
            <w:tcW w:w="4175" w:type="pct"/>
            <w:tcBorders>
              <w:top w:val="single" w:sz="4" w:space="0" w:color="auto"/>
              <w:left w:val="single" w:sz="4" w:space="0" w:color="auto"/>
              <w:bottom w:val="single" w:sz="4" w:space="0" w:color="auto"/>
              <w:right w:val="single" w:sz="4" w:space="0" w:color="auto"/>
            </w:tcBorders>
            <w:vAlign w:val="center"/>
          </w:tcPr>
          <w:p w:rsidR="00CD75C2" w:rsidRPr="00630F5D" w:rsidRDefault="00CD75C2" w:rsidP="00DD6E4B">
            <w:pPr>
              <w:jc w:val="both"/>
              <w:rPr>
                <w:b w:val="0"/>
              </w:rPr>
            </w:pPr>
            <w:r w:rsidRPr="00630F5D">
              <w:rPr>
                <w:b w:val="0"/>
              </w:rPr>
              <w:t>5. Наличие опыта работы по одной и той же фирме в течение ряда проверок</w:t>
            </w:r>
          </w:p>
        </w:tc>
        <w:tc>
          <w:tcPr>
            <w:tcW w:w="825" w:type="pct"/>
            <w:tcBorders>
              <w:top w:val="single" w:sz="4" w:space="0" w:color="auto"/>
              <w:left w:val="single" w:sz="4" w:space="0" w:color="auto"/>
              <w:bottom w:val="single" w:sz="4" w:space="0" w:color="auto"/>
              <w:right w:val="single" w:sz="4" w:space="0" w:color="auto"/>
            </w:tcBorders>
            <w:vAlign w:val="center"/>
          </w:tcPr>
          <w:p w:rsidR="00CD75C2" w:rsidRPr="00630F5D" w:rsidRDefault="00CD75C2" w:rsidP="00DD6E4B">
            <w:pPr>
              <w:jc w:val="center"/>
              <w:rPr>
                <w:b w:val="0"/>
              </w:rPr>
            </w:pPr>
            <w:r w:rsidRPr="00630F5D">
              <w:rPr>
                <w:b w:val="0"/>
              </w:rPr>
              <w:t>8</w:t>
            </w:r>
          </w:p>
        </w:tc>
      </w:tr>
      <w:tr w:rsidR="00630F5D" w:rsidRPr="00630F5D" w:rsidTr="00630F5D">
        <w:trPr>
          <w:trHeight w:val="78"/>
        </w:trPr>
        <w:tc>
          <w:tcPr>
            <w:tcW w:w="417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6. Обеспеченность проверяющих нормативной базой</w:t>
            </w:r>
          </w:p>
        </w:tc>
        <w:tc>
          <w:tcPr>
            <w:tcW w:w="82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10</w:t>
            </w:r>
          </w:p>
        </w:tc>
      </w:tr>
      <w:tr w:rsidR="00630F5D" w:rsidRPr="00630F5D" w:rsidTr="00630F5D">
        <w:trPr>
          <w:trHeight w:val="184"/>
        </w:trPr>
        <w:tc>
          <w:tcPr>
            <w:tcW w:w="417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7. Наличие непосредственного контакта с бухгалтерской службой</w:t>
            </w:r>
          </w:p>
        </w:tc>
        <w:tc>
          <w:tcPr>
            <w:tcW w:w="82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10</w:t>
            </w:r>
          </w:p>
        </w:tc>
      </w:tr>
      <w:tr w:rsidR="00630F5D" w:rsidRPr="00630F5D" w:rsidTr="00630F5D">
        <w:trPr>
          <w:trHeight w:val="78"/>
        </w:trPr>
        <w:tc>
          <w:tcPr>
            <w:tcW w:w="417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8. Осуществление фактических действий (осмотр, инвентаризация)</w:t>
            </w:r>
          </w:p>
        </w:tc>
        <w:tc>
          <w:tcPr>
            <w:tcW w:w="82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10</w:t>
            </w:r>
          </w:p>
        </w:tc>
      </w:tr>
      <w:tr w:rsidR="00630F5D" w:rsidRPr="00630F5D" w:rsidTr="00630F5D">
        <w:trPr>
          <w:trHeight w:val="78"/>
        </w:trPr>
        <w:tc>
          <w:tcPr>
            <w:tcW w:w="417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9. Опыт работы специалистов на фирмах аналогичного профиля</w:t>
            </w:r>
          </w:p>
        </w:tc>
        <w:tc>
          <w:tcPr>
            <w:tcW w:w="82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8</w:t>
            </w:r>
          </w:p>
        </w:tc>
      </w:tr>
      <w:tr w:rsidR="00630F5D" w:rsidRPr="00630F5D" w:rsidTr="00630F5D">
        <w:trPr>
          <w:trHeight w:val="78"/>
        </w:trPr>
        <w:tc>
          <w:tcPr>
            <w:tcW w:w="417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Всего</w:t>
            </w:r>
          </w:p>
        </w:tc>
        <w:tc>
          <w:tcPr>
            <w:tcW w:w="825"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74</w:t>
            </w:r>
          </w:p>
        </w:tc>
      </w:tr>
    </w:tbl>
    <w:p w:rsidR="00630F5D" w:rsidRPr="00630F5D" w:rsidRDefault="00630F5D" w:rsidP="00630F5D">
      <w:pPr>
        <w:tabs>
          <w:tab w:val="left" w:pos="0"/>
          <w:tab w:val="left" w:pos="1080"/>
          <w:tab w:val="left" w:pos="1260"/>
          <w:tab w:val="left" w:pos="1440"/>
        </w:tabs>
        <w:suppressAutoHyphens/>
        <w:spacing w:before="240" w:line="360" w:lineRule="auto"/>
        <w:jc w:val="center"/>
        <w:rPr>
          <w:b w:val="0"/>
          <w:sz w:val="28"/>
          <w:szCs w:val="28"/>
        </w:rPr>
      </w:pPr>
      <w:r w:rsidRPr="00630F5D">
        <w:rPr>
          <w:b w:val="0"/>
          <w:sz w:val="28"/>
          <w:szCs w:val="28"/>
        </w:rPr>
        <w:t>РН = 1 –  (74 : 90)  = 0,18.</w:t>
      </w:r>
    </w:p>
    <w:p w:rsidR="00CD75C2" w:rsidRDefault="00630F5D" w:rsidP="00CD75C2">
      <w:pPr>
        <w:tabs>
          <w:tab w:val="left" w:pos="0"/>
          <w:tab w:val="left" w:pos="1080"/>
          <w:tab w:val="left" w:pos="1260"/>
          <w:tab w:val="left" w:pos="1440"/>
        </w:tabs>
        <w:suppressAutoHyphens/>
        <w:spacing w:line="360" w:lineRule="auto"/>
        <w:jc w:val="both"/>
        <w:rPr>
          <w:b w:val="0"/>
          <w:sz w:val="28"/>
          <w:szCs w:val="28"/>
        </w:rPr>
      </w:pPr>
      <w:r w:rsidRPr="00630F5D">
        <w:rPr>
          <w:b w:val="0"/>
          <w:sz w:val="28"/>
          <w:szCs w:val="28"/>
        </w:rPr>
        <w:t xml:space="preserve">Рассчитанный коэффициент риска необнаружения, умноженный на 100 (0,18 * 100 = 18%), характеризует максимальный процент ошибок, которые ревизор может пропустить, не допуская превышения значения общего контрольного риска. При необходимости снижения риска необнаружения ревизор увеличивает либо количество контрольных процедур, </w:t>
      </w:r>
      <w:r w:rsidR="00CD75C2">
        <w:rPr>
          <w:b w:val="0"/>
          <w:sz w:val="28"/>
          <w:szCs w:val="28"/>
        </w:rPr>
        <w:t>либо объем контрольной выборки.</w:t>
      </w:r>
    </w:p>
    <w:p w:rsidR="00630F5D" w:rsidRPr="00CD75C2" w:rsidRDefault="00CD75C2" w:rsidP="00CD75C2">
      <w:pPr>
        <w:tabs>
          <w:tab w:val="left" w:pos="0"/>
          <w:tab w:val="left" w:pos="1080"/>
          <w:tab w:val="left" w:pos="1260"/>
          <w:tab w:val="left" w:pos="1440"/>
        </w:tabs>
        <w:suppressAutoHyphens/>
        <w:spacing w:line="360" w:lineRule="auto"/>
        <w:jc w:val="both"/>
        <w:rPr>
          <w:b w:val="0"/>
          <w:sz w:val="28"/>
          <w:szCs w:val="28"/>
        </w:rPr>
      </w:pPr>
      <w:r>
        <w:rPr>
          <w:b w:val="0"/>
          <w:sz w:val="28"/>
          <w:szCs w:val="28"/>
        </w:rPr>
        <w:tab/>
      </w:r>
      <w:r w:rsidR="00630F5D" w:rsidRPr="00630F5D">
        <w:rPr>
          <w:b w:val="0"/>
          <w:color w:val="000000"/>
          <w:sz w:val="28"/>
          <w:szCs w:val="28"/>
        </w:rPr>
        <w:t xml:space="preserve">Таким образом, общий контрольный риск составляет: </w:t>
      </w:r>
    </w:p>
    <w:p w:rsidR="00630F5D" w:rsidRPr="00630F5D" w:rsidRDefault="00630F5D" w:rsidP="00630F5D">
      <w:pPr>
        <w:tabs>
          <w:tab w:val="left" w:pos="360"/>
          <w:tab w:val="left" w:pos="1080"/>
          <w:tab w:val="left" w:pos="1260"/>
          <w:tab w:val="left" w:pos="1440"/>
        </w:tabs>
        <w:suppressAutoHyphens/>
        <w:spacing w:line="360" w:lineRule="auto"/>
        <w:jc w:val="both"/>
        <w:rPr>
          <w:b w:val="0"/>
          <w:color w:val="000000"/>
          <w:sz w:val="28"/>
          <w:szCs w:val="28"/>
        </w:rPr>
      </w:pPr>
      <w:r w:rsidRPr="00630F5D">
        <w:rPr>
          <w:b w:val="0"/>
          <w:color w:val="000000"/>
          <w:sz w:val="28"/>
          <w:szCs w:val="28"/>
        </w:rPr>
        <w:t>АР = НР х РСК х РН=  0,27 х 0,37 х 0,18 = 0,0179 (1,79%). Общий контрольный риск в данном случае можно охарактеризовать как ниже среднего.</w:t>
      </w:r>
    </w:p>
    <w:p w:rsidR="002A3CDE" w:rsidRPr="002A3CDE" w:rsidRDefault="00630F5D" w:rsidP="002A3CDE">
      <w:pPr>
        <w:spacing w:line="360" w:lineRule="auto"/>
        <w:ind w:firstLine="708"/>
        <w:jc w:val="both"/>
        <w:rPr>
          <w:b w:val="0"/>
          <w:color w:val="000000"/>
          <w:sz w:val="28"/>
          <w:szCs w:val="28"/>
        </w:rPr>
      </w:pPr>
      <w:r w:rsidRPr="00630F5D">
        <w:rPr>
          <w:b w:val="0"/>
          <w:color w:val="000000"/>
          <w:sz w:val="28"/>
          <w:szCs w:val="28"/>
        </w:rPr>
        <w:t>Уровень существенности – предельное значение искажения бухгалте</w:t>
      </w:r>
      <w:r w:rsidRPr="00630F5D">
        <w:rPr>
          <w:b w:val="0"/>
          <w:color w:val="000000"/>
          <w:sz w:val="28"/>
          <w:szCs w:val="28"/>
        </w:rPr>
        <w:t>р</w:t>
      </w:r>
      <w:r w:rsidRPr="00630F5D">
        <w:rPr>
          <w:b w:val="0"/>
          <w:color w:val="000000"/>
          <w:sz w:val="28"/>
          <w:szCs w:val="28"/>
        </w:rPr>
        <w:t>ской отчетности, начиная с которого квалифицированный пользователь этой отчетности не может делать на ее основе правильные выводы и принимать пр</w:t>
      </w:r>
      <w:r w:rsidRPr="00630F5D">
        <w:rPr>
          <w:b w:val="0"/>
          <w:color w:val="000000"/>
          <w:sz w:val="28"/>
          <w:szCs w:val="28"/>
        </w:rPr>
        <w:t>а</w:t>
      </w:r>
      <w:r w:rsidRPr="00630F5D">
        <w:rPr>
          <w:b w:val="0"/>
          <w:color w:val="000000"/>
          <w:sz w:val="28"/>
          <w:szCs w:val="28"/>
        </w:rPr>
        <w:t>вильные экономические решения.</w:t>
      </w:r>
      <w:r w:rsidR="00CD75C2">
        <w:rPr>
          <w:b w:val="0"/>
          <w:sz w:val="28"/>
        </w:rPr>
        <w:t xml:space="preserve"> </w:t>
      </w:r>
      <w:r w:rsidRPr="00630F5D">
        <w:rPr>
          <w:b w:val="0"/>
          <w:sz w:val="28"/>
        </w:rPr>
        <w:t>При определении уровня существенности за основу берут базовые показатели бухгалтерской отчетности, такие как: валовая прибыль, валюта баланса, собственный капитал, валовой объем продаж, общие затраты организации. Уровень существенности рассчитывается в долях от баз</w:t>
      </w:r>
      <w:r w:rsidRPr="00630F5D">
        <w:rPr>
          <w:b w:val="0"/>
          <w:sz w:val="28"/>
        </w:rPr>
        <w:t>о</w:t>
      </w:r>
      <w:r w:rsidRPr="00630F5D">
        <w:rPr>
          <w:b w:val="0"/>
          <w:sz w:val="28"/>
        </w:rPr>
        <w:t xml:space="preserve">вого показателя. </w:t>
      </w:r>
      <w:r w:rsidRPr="00630F5D">
        <w:rPr>
          <w:b w:val="0"/>
          <w:color w:val="000000"/>
          <w:sz w:val="28"/>
          <w:szCs w:val="28"/>
        </w:rPr>
        <w:t>Рассчитаем уровень существенности для проведения внутре</w:t>
      </w:r>
      <w:r w:rsidRPr="00630F5D">
        <w:rPr>
          <w:b w:val="0"/>
          <w:color w:val="000000"/>
          <w:sz w:val="28"/>
          <w:szCs w:val="28"/>
        </w:rPr>
        <w:t>н</w:t>
      </w:r>
      <w:r w:rsidRPr="00630F5D">
        <w:rPr>
          <w:b w:val="0"/>
          <w:color w:val="000000"/>
          <w:sz w:val="28"/>
          <w:szCs w:val="28"/>
        </w:rPr>
        <w:t xml:space="preserve">него контроля основных средств в </w:t>
      </w:r>
      <w:r w:rsidRPr="00630F5D">
        <w:rPr>
          <w:b w:val="0"/>
          <w:sz w:val="28"/>
          <w:szCs w:val="28"/>
        </w:rPr>
        <w:t>ООО «Русь Агро»</w:t>
      </w:r>
      <w:r w:rsidRPr="00630F5D">
        <w:rPr>
          <w:b w:val="0"/>
          <w:color w:val="000000"/>
          <w:sz w:val="28"/>
          <w:szCs w:val="28"/>
        </w:rPr>
        <w:t xml:space="preserve">. </w:t>
      </w:r>
    </w:p>
    <w:p w:rsidR="00630F5D" w:rsidRPr="00630F5D" w:rsidRDefault="00630F5D" w:rsidP="002A3CDE">
      <w:pPr>
        <w:spacing w:line="360" w:lineRule="auto"/>
        <w:rPr>
          <w:sz w:val="28"/>
          <w:szCs w:val="22"/>
        </w:rPr>
      </w:pPr>
      <w:r w:rsidRPr="00630F5D">
        <w:rPr>
          <w:color w:val="000000"/>
          <w:sz w:val="28"/>
          <w:szCs w:val="28"/>
        </w:rPr>
        <w:t xml:space="preserve">Таблица 4.4 - </w:t>
      </w:r>
      <w:r w:rsidRPr="00630F5D">
        <w:rPr>
          <w:sz w:val="28"/>
        </w:rPr>
        <w:t>Расчет уровня существенности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126"/>
        <w:gridCol w:w="849"/>
        <w:gridCol w:w="2801"/>
      </w:tblGrid>
      <w:tr w:rsidR="00630F5D" w:rsidRPr="00630F5D" w:rsidTr="00CD75C2">
        <w:trPr>
          <w:trHeight w:val="420"/>
        </w:trPr>
        <w:tc>
          <w:tcPr>
            <w:tcW w:w="2069"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pPr>
            <w:r w:rsidRPr="00630F5D">
              <w:t>Наименование базового показат</w:t>
            </w:r>
            <w:r w:rsidRPr="00630F5D">
              <w:t>е</w:t>
            </w:r>
            <w:r w:rsidRPr="00630F5D">
              <w:t>ля</w:t>
            </w:r>
          </w:p>
        </w:tc>
        <w:tc>
          <w:tcPr>
            <w:tcW w:w="1079"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pPr>
            <w:r w:rsidRPr="00630F5D">
              <w:t>Значение базов</w:t>
            </w:r>
            <w:r w:rsidRPr="00630F5D">
              <w:t>о</w:t>
            </w:r>
            <w:r w:rsidRPr="00630F5D">
              <w:t>го показателя в финансовой о</w:t>
            </w:r>
            <w:r w:rsidRPr="00630F5D">
              <w:t>т</w:t>
            </w:r>
            <w:r w:rsidRPr="00630F5D">
              <w:t>четности</w:t>
            </w:r>
          </w:p>
        </w:tc>
        <w:tc>
          <w:tcPr>
            <w:tcW w:w="431"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pPr>
            <w:r w:rsidRPr="00630F5D">
              <w:t>Доля, %</w:t>
            </w:r>
          </w:p>
        </w:tc>
        <w:tc>
          <w:tcPr>
            <w:tcW w:w="1421"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pPr>
            <w:r w:rsidRPr="00630F5D">
              <w:t>Значение, применяемое для нахождения уровня существенности</w:t>
            </w:r>
          </w:p>
        </w:tc>
      </w:tr>
      <w:tr w:rsidR="002A3CDE" w:rsidRPr="00630F5D" w:rsidTr="00CD75C2">
        <w:trPr>
          <w:trHeight w:val="191"/>
        </w:trPr>
        <w:tc>
          <w:tcPr>
            <w:tcW w:w="2069" w:type="pct"/>
            <w:tcBorders>
              <w:top w:val="single" w:sz="4" w:space="0" w:color="auto"/>
              <w:left w:val="single" w:sz="4" w:space="0" w:color="auto"/>
              <w:bottom w:val="single" w:sz="4" w:space="0" w:color="auto"/>
              <w:right w:val="single" w:sz="4" w:space="0" w:color="auto"/>
            </w:tcBorders>
            <w:vAlign w:val="center"/>
          </w:tcPr>
          <w:p w:rsidR="002A3CDE" w:rsidRPr="00630F5D" w:rsidRDefault="002A3CDE" w:rsidP="002A3CDE">
            <w:pPr>
              <w:jc w:val="center"/>
              <w:rPr>
                <w:b w:val="0"/>
              </w:rPr>
            </w:pPr>
            <w:r>
              <w:rPr>
                <w:b w:val="0"/>
              </w:rPr>
              <w:t>1</w:t>
            </w:r>
          </w:p>
        </w:tc>
        <w:tc>
          <w:tcPr>
            <w:tcW w:w="1079" w:type="pct"/>
            <w:tcBorders>
              <w:top w:val="single" w:sz="4" w:space="0" w:color="auto"/>
              <w:left w:val="single" w:sz="4" w:space="0" w:color="auto"/>
              <w:bottom w:val="single" w:sz="4" w:space="0" w:color="auto"/>
              <w:right w:val="single" w:sz="4" w:space="0" w:color="auto"/>
            </w:tcBorders>
            <w:vAlign w:val="center"/>
          </w:tcPr>
          <w:p w:rsidR="002A3CDE" w:rsidRPr="00630F5D" w:rsidRDefault="002A3CDE" w:rsidP="002A3CDE">
            <w:pPr>
              <w:jc w:val="center"/>
              <w:rPr>
                <w:b w:val="0"/>
              </w:rPr>
            </w:pPr>
            <w:r>
              <w:rPr>
                <w:b w:val="0"/>
              </w:rPr>
              <w:t>2</w:t>
            </w:r>
          </w:p>
        </w:tc>
        <w:tc>
          <w:tcPr>
            <w:tcW w:w="431" w:type="pct"/>
            <w:tcBorders>
              <w:top w:val="single" w:sz="4" w:space="0" w:color="auto"/>
              <w:left w:val="single" w:sz="4" w:space="0" w:color="auto"/>
              <w:bottom w:val="single" w:sz="4" w:space="0" w:color="auto"/>
              <w:right w:val="single" w:sz="4" w:space="0" w:color="auto"/>
            </w:tcBorders>
            <w:vAlign w:val="center"/>
          </w:tcPr>
          <w:p w:rsidR="002A3CDE" w:rsidRPr="00630F5D" w:rsidRDefault="002A3CDE" w:rsidP="002A3CDE">
            <w:pPr>
              <w:jc w:val="center"/>
              <w:rPr>
                <w:b w:val="0"/>
              </w:rPr>
            </w:pPr>
            <w:r>
              <w:rPr>
                <w:b w:val="0"/>
              </w:rPr>
              <w:t>3</w:t>
            </w:r>
          </w:p>
        </w:tc>
        <w:tc>
          <w:tcPr>
            <w:tcW w:w="1421" w:type="pct"/>
            <w:tcBorders>
              <w:top w:val="single" w:sz="4" w:space="0" w:color="auto"/>
              <w:left w:val="single" w:sz="4" w:space="0" w:color="auto"/>
              <w:bottom w:val="single" w:sz="4" w:space="0" w:color="auto"/>
              <w:right w:val="single" w:sz="4" w:space="0" w:color="auto"/>
            </w:tcBorders>
            <w:vAlign w:val="center"/>
          </w:tcPr>
          <w:p w:rsidR="002A3CDE" w:rsidRPr="00630F5D" w:rsidRDefault="002A3CDE" w:rsidP="002A3CDE">
            <w:pPr>
              <w:jc w:val="center"/>
              <w:rPr>
                <w:b w:val="0"/>
              </w:rPr>
            </w:pPr>
            <w:r>
              <w:rPr>
                <w:b w:val="0"/>
              </w:rPr>
              <w:t>4</w:t>
            </w:r>
          </w:p>
        </w:tc>
      </w:tr>
      <w:tr w:rsidR="00630F5D" w:rsidRPr="00630F5D" w:rsidTr="00CD75C2">
        <w:trPr>
          <w:trHeight w:val="191"/>
        </w:trPr>
        <w:tc>
          <w:tcPr>
            <w:tcW w:w="2069"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both"/>
              <w:rPr>
                <w:b w:val="0"/>
              </w:rPr>
            </w:pPr>
            <w:r w:rsidRPr="00630F5D">
              <w:rPr>
                <w:b w:val="0"/>
              </w:rPr>
              <w:t>Прибыль до налогообложения</w:t>
            </w:r>
          </w:p>
        </w:tc>
        <w:tc>
          <w:tcPr>
            <w:tcW w:w="1079"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1470</w:t>
            </w:r>
          </w:p>
        </w:tc>
        <w:tc>
          <w:tcPr>
            <w:tcW w:w="431"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5</w:t>
            </w:r>
          </w:p>
        </w:tc>
        <w:tc>
          <w:tcPr>
            <w:tcW w:w="1421" w:type="pct"/>
            <w:tcBorders>
              <w:top w:val="single" w:sz="4" w:space="0" w:color="auto"/>
              <w:left w:val="single" w:sz="4" w:space="0" w:color="auto"/>
              <w:bottom w:val="single" w:sz="4" w:space="0" w:color="auto"/>
              <w:right w:val="single" w:sz="4" w:space="0" w:color="auto"/>
            </w:tcBorders>
            <w:vAlign w:val="center"/>
            <w:hideMark/>
          </w:tcPr>
          <w:p w:rsidR="00630F5D" w:rsidRPr="00630F5D" w:rsidRDefault="00630F5D" w:rsidP="00630F5D">
            <w:pPr>
              <w:jc w:val="center"/>
              <w:rPr>
                <w:b w:val="0"/>
              </w:rPr>
            </w:pPr>
            <w:r w:rsidRPr="00630F5D">
              <w:rPr>
                <w:b w:val="0"/>
              </w:rPr>
              <w:t>73,5</w:t>
            </w:r>
          </w:p>
        </w:tc>
      </w:tr>
      <w:tr w:rsidR="00CD75C2" w:rsidRPr="00630F5D" w:rsidTr="00CD75C2">
        <w:trPr>
          <w:trHeight w:val="78"/>
        </w:trPr>
        <w:tc>
          <w:tcPr>
            <w:tcW w:w="2069" w:type="pct"/>
            <w:tcBorders>
              <w:top w:val="single" w:sz="4" w:space="0" w:color="auto"/>
              <w:left w:val="single" w:sz="4" w:space="0" w:color="auto"/>
              <w:bottom w:val="single" w:sz="4" w:space="0" w:color="auto"/>
              <w:right w:val="single" w:sz="4" w:space="0" w:color="auto"/>
            </w:tcBorders>
            <w:vAlign w:val="center"/>
            <w:hideMark/>
          </w:tcPr>
          <w:p w:rsidR="00CD75C2" w:rsidRPr="00630F5D" w:rsidRDefault="00CD75C2" w:rsidP="00DD6E4B">
            <w:pPr>
              <w:jc w:val="both"/>
              <w:rPr>
                <w:b w:val="0"/>
              </w:rPr>
            </w:pPr>
            <w:r w:rsidRPr="00630F5D">
              <w:rPr>
                <w:b w:val="0"/>
              </w:rPr>
              <w:t>Валовой объем реализации без НДС</w:t>
            </w:r>
          </w:p>
        </w:tc>
        <w:tc>
          <w:tcPr>
            <w:tcW w:w="1079" w:type="pct"/>
            <w:tcBorders>
              <w:top w:val="single" w:sz="4" w:space="0" w:color="auto"/>
              <w:left w:val="single" w:sz="4" w:space="0" w:color="auto"/>
              <w:bottom w:val="single" w:sz="4" w:space="0" w:color="auto"/>
              <w:right w:val="single" w:sz="4" w:space="0" w:color="auto"/>
            </w:tcBorders>
            <w:vAlign w:val="center"/>
            <w:hideMark/>
          </w:tcPr>
          <w:p w:rsidR="00CD75C2" w:rsidRPr="00630F5D" w:rsidRDefault="00CD75C2" w:rsidP="00DD6E4B">
            <w:pPr>
              <w:jc w:val="center"/>
              <w:rPr>
                <w:b w:val="0"/>
              </w:rPr>
            </w:pPr>
            <w:r w:rsidRPr="00630F5D">
              <w:rPr>
                <w:b w:val="0"/>
              </w:rPr>
              <w:t>92729</w:t>
            </w:r>
          </w:p>
        </w:tc>
        <w:tc>
          <w:tcPr>
            <w:tcW w:w="431" w:type="pct"/>
            <w:tcBorders>
              <w:top w:val="single" w:sz="4" w:space="0" w:color="auto"/>
              <w:left w:val="single" w:sz="4" w:space="0" w:color="auto"/>
              <w:bottom w:val="single" w:sz="4" w:space="0" w:color="auto"/>
              <w:right w:val="single" w:sz="4" w:space="0" w:color="auto"/>
            </w:tcBorders>
            <w:vAlign w:val="center"/>
            <w:hideMark/>
          </w:tcPr>
          <w:p w:rsidR="00CD75C2" w:rsidRPr="00630F5D" w:rsidRDefault="00CD75C2" w:rsidP="00DD6E4B">
            <w:pPr>
              <w:jc w:val="center"/>
              <w:rPr>
                <w:b w:val="0"/>
              </w:rPr>
            </w:pPr>
            <w:r w:rsidRPr="00630F5D">
              <w:rPr>
                <w:b w:val="0"/>
              </w:rPr>
              <w:t>2</w:t>
            </w:r>
          </w:p>
        </w:tc>
        <w:tc>
          <w:tcPr>
            <w:tcW w:w="1421" w:type="pct"/>
            <w:tcBorders>
              <w:top w:val="single" w:sz="4" w:space="0" w:color="auto"/>
              <w:left w:val="single" w:sz="4" w:space="0" w:color="auto"/>
              <w:bottom w:val="single" w:sz="4" w:space="0" w:color="auto"/>
              <w:right w:val="single" w:sz="4" w:space="0" w:color="auto"/>
            </w:tcBorders>
            <w:vAlign w:val="center"/>
            <w:hideMark/>
          </w:tcPr>
          <w:p w:rsidR="00CD75C2" w:rsidRPr="00630F5D" w:rsidRDefault="00CD75C2" w:rsidP="00DD6E4B">
            <w:pPr>
              <w:jc w:val="center"/>
              <w:rPr>
                <w:b w:val="0"/>
              </w:rPr>
            </w:pPr>
            <w:r w:rsidRPr="00630F5D">
              <w:rPr>
                <w:b w:val="0"/>
              </w:rPr>
              <w:t>1854,58</w:t>
            </w:r>
          </w:p>
        </w:tc>
      </w:tr>
    </w:tbl>
    <w:p w:rsidR="00CD75C2" w:rsidRPr="00CD75C2" w:rsidRDefault="00CD75C2" w:rsidP="002A3CDE">
      <w:pPr>
        <w:spacing w:line="360" w:lineRule="auto"/>
        <w:jc w:val="right"/>
        <w:rPr>
          <w:b w:val="0"/>
          <w:sz w:val="28"/>
          <w:szCs w:val="28"/>
        </w:rPr>
      </w:pPr>
      <w:r w:rsidRPr="00CD75C2">
        <w:rPr>
          <w:b w:val="0"/>
          <w:sz w:val="28"/>
          <w:szCs w:val="28"/>
        </w:rPr>
        <w:t xml:space="preserve">Продолжение таблицы 4.4.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377"/>
        <w:gridCol w:w="1389"/>
        <w:gridCol w:w="2560"/>
      </w:tblGrid>
      <w:tr w:rsidR="002A3CDE" w:rsidRPr="00630F5D" w:rsidTr="00DD6E4B">
        <w:trPr>
          <w:trHeight w:val="78"/>
        </w:trPr>
        <w:tc>
          <w:tcPr>
            <w:tcW w:w="1790" w:type="pct"/>
            <w:tcBorders>
              <w:top w:val="single" w:sz="4" w:space="0" w:color="auto"/>
              <w:left w:val="single" w:sz="4" w:space="0" w:color="auto"/>
              <w:bottom w:val="single" w:sz="4" w:space="0" w:color="auto"/>
              <w:right w:val="single" w:sz="4" w:space="0" w:color="auto"/>
            </w:tcBorders>
            <w:vAlign w:val="center"/>
          </w:tcPr>
          <w:p w:rsidR="002A3CDE" w:rsidRPr="00630F5D" w:rsidRDefault="002A3CDE" w:rsidP="002A3CDE">
            <w:pPr>
              <w:jc w:val="center"/>
              <w:rPr>
                <w:b w:val="0"/>
              </w:rPr>
            </w:pPr>
            <w:r>
              <w:rPr>
                <w:b w:val="0"/>
              </w:rPr>
              <w:t>1</w:t>
            </w:r>
          </w:p>
        </w:tc>
        <w:tc>
          <w:tcPr>
            <w:tcW w:w="1206" w:type="pct"/>
            <w:tcBorders>
              <w:top w:val="single" w:sz="4" w:space="0" w:color="auto"/>
              <w:left w:val="single" w:sz="4" w:space="0" w:color="auto"/>
              <w:bottom w:val="single" w:sz="4" w:space="0" w:color="auto"/>
              <w:right w:val="single" w:sz="4" w:space="0" w:color="auto"/>
            </w:tcBorders>
            <w:vAlign w:val="center"/>
          </w:tcPr>
          <w:p w:rsidR="002A3CDE" w:rsidRPr="00630F5D" w:rsidRDefault="002A3CDE" w:rsidP="002A3CDE">
            <w:pPr>
              <w:jc w:val="center"/>
              <w:rPr>
                <w:b w:val="0"/>
              </w:rPr>
            </w:pPr>
            <w:r>
              <w:rPr>
                <w:b w:val="0"/>
              </w:rPr>
              <w:t>2</w:t>
            </w:r>
          </w:p>
        </w:tc>
        <w:tc>
          <w:tcPr>
            <w:tcW w:w="705" w:type="pct"/>
            <w:tcBorders>
              <w:top w:val="single" w:sz="4" w:space="0" w:color="auto"/>
              <w:left w:val="single" w:sz="4" w:space="0" w:color="auto"/>
              <w:bottom w:val="single" w:sz="4" w:space="0" w:color="auto"/>
              <w:right w:val="single" w:sz="4" w:space="0" w:color="auto"/>
            </w:tcBorders>
            <w:vAlign w:val="center"/>
          </w:tcPr>
          <w:p w:rsidR="002A3CDE" w:rsidRPr="00630F5D" w:rsidRDefault="002A3CDE" w:rsidP="002A3CDE">
            <w:pPr>
              <w:jc w:val="center"/>
              <w:rPr>
                <w:b w:val="0"/>
              </w:rPr>
            </w:pPr>
            <w:r>
              <w:rPr>
                <w:b w:val="0"/>
              </w:rPr>
              <w:t>3</w:t>
            </w:r>
          </w:p>
        </w:tc>
        <w:tc>
          <w:tcPr>
            <w:tcW w:w="1299" w:type="pct"/>
            <w:tcBorders>
              <w:top w:val="single" w:sz="4" w:space="0" w:color="auto"/>
              <w:left w:val="single" w:sz="4" w:space="0" w:color="auto"/>
              <w:bottom w:val="single" w:sz="4" w:space="0" w:color="auto"/>
              <w:right w:val="single" w:sz="4" w:space="0" w:color="auto"/>
            </w:tcBorders>
            <w:vAlign w:val="center"/>
          </w:tcPr>
          <w:p w:rsidR="002A3CDE" w:rsidRPr="00630F5D" w:rsidRDefault="002A3CDE" w:rsidP="002A3CDE">
            <w:pPr>
              <w:jc w:val="center"/>
              <w:rPr>
                <w:b w:val="0"/>
              </w:rPr>
            </w:pPr>
            <w:r>
              <w:rPr>
                <w:b w:val="0"/>
              </w:rPr>
              <w:t>4</w:t>
            </w:r>
          </w:p>
        </w:tc>
      </w:tr>
      <w:tr w:rsidR="00CD75C2" w:rsidRPr="00630F5D" w:rsidTr="00DD6E4B">
        <w:trPr>
          <w:trHeight w:val="78"/>
        </w:trPr>
        <w:tc>
          <w:tcPr>
            <w:tcW w:w="1790" w:type="pct"/>
            <w:tcBorders>
              <w:top w:val="single" w:sz="4" w:space="0" w:color="auto"/>
              <w:left w:val="single" w:sz="4" w:space="0" w:color="auto"/>
              <w:bottom w:val="single" w:sz="4" w:space="0" w:color="auto"/>
              <w:right w:val="single" w:sz="4" w:space="0" w:color="auto"/>
            </w:tcBorders>
            <w:vAlign w:val="center"/>
            <w:hideMark/>
          </w:tcPr>
          <w:p w:rsidR="00CD75C2" w:rsidRPr="00630F5D" w:rsidRDefault="00CD75C2" w:rsidP="00DD6E4B">
            <w:pPr>
              <w:jc w:val="both"/>
              <w:rPr>
                <w:b w:val="0"/>
              </w:rPr>
            </w:pPr>
            <w:r w:rsidRPr="00630F5D">
              <w:rPr>
                <w:b w:val="0"/>
              </w:rPr>
              <w:t>Валюта баланса</w:t>
            </w:r>
          </w:p>
        </w:tc>
        <w:tc>
          <w:tcPr>
            <w:tcW w:w="1206" w:type="pct"/>
            <w:tcBorders>
              <w:top w:val="single" w:sz="4" w:space="0" w:color="auto"/>
              <w:left w:val="single" w:sz="4" w:space="0" w:color="auto"/>
              <w:bottom w:val="single" w:sz="4" w:space="0" w:color="auto"/>
              <w:right w:val="single" w:sz="4" w:space="0" w:color="auto"/>
            </w:tcBorders>
            <w:vAlign w:val="center"/>
            <w:hideMark/>
          </w:tcPr>
          <w:p w:rsidR="00CD75C2" w:rsidRPr="00630F5D" w:rsidRDefault="00CD75C2" w:rsidP="00DD6E4B">
            <w:pPr>
              <w:jc w:val="center"/>
              <w:rPr>
                <w:b w:val="0"/>
              </w:rPr>
            </w:pPr>
            <w:r w:rsidRPr="00630F5D">
              <w:rPr>
                <w:b w:val="0"/>
              </w:rPr>
              <w:t>149597</w:t>
            </w:r>
          </w:p>
        </w:tc>
        <w:tc>
          <w:tcPr>
            <w:tcW w:w="705" w:type="pct"/>
            <w:tcBorders>
              <w:top w:val="single" w:sz="4" w:space="0" w:color="auto"/>
              <w:left w:val="single" w:sz="4" w:space="0" w:color="auto"/>
              <w:bottom w:val="single" w:sz="4" w:space="0" w:color="auto"/>
              <w:right w:val="single" w:sz="4" w:space="0" w:color="auto"/>
            </w:tcBorders>
            <w:vAlign w:val="center"/>
            <w:hideMark/>
          </w:tcPr>
          <w:p w:rsidR="00CD75C2" w:rsidRPr="00630F5D" w:rsidRDefault="00CD75C2" w:rsidP="00DD6E4B">
            <w:pPr>
              <w:jc w:val="center"/>
              <w:rPr>
                <w:b w:val="0"/>
              </w:rPr>
            </w:pPr>
            <w:r w:rsidRPr="00630F5D">
              <w:rPr>
                <w:b w:val="0"/>
              </w:rPr>
              <w:t>2</w:t>
            </w:r>
          </w:p>
        </w:tc>
        <w:tc>
          <w:tcPr>
            <w:tcW w:w="1299" w:type="pct"/>
            <w:tcBorders>
              <w:top w:val="single" w:sz="4" w:space="0" w:color="auto"/>
              <w:left w:val="single" w:sz="4" w:space="0" w:color="auto"/>
              <w:bottom w:val="single" w:sz="4" w:space="0" w:color="auto"/>
              <w:right w:val="single" w:sz="4" w:space="0" w:color="auto"/>
            </w:tcBorders>
            <w:vAlign w:val="center"/>
            <w:hideMark/>
          </w:tcPr>
          <w:p w:rsidR="00CD75C2" w:rsidRPr="00630F5D" w:rsidRDefault="00CD75C2" w:rsidP="00DD6E4B">
            <w:pPr>
              <w:jc w:val="center"/>
              <w:rPr>
                <w:b w:val="0"/>
              </w:rPr>
            </w:pPr>
            <w:r w:rsidRPr="00630F5D">
              <w:rPr>
                <w:b w:val="0"/>
              </w:rPr>
              <w:t>2991,94</w:t>
            </w:r>
          </w:p>
        </w:tc>
      </w:tr>
      <w:tr w:rsidR="00CD75C2" w:rsidRPr="00630F5D" w:rsidTr="00DD6E4B">
        <w:trPr>
          <w:trHeight w:val="78"/>
        </w:trPr>
        <w:tc>
          <w:tcPr>
            <w:tcW w:w="1790" w:type="pct"/>
            <w:tcBorders>
              <w:top w:val="single" w:sz="4" w:space="0" w:color="auto"/>
              <w:left w:val="single" w:sz="4" w:space="0" w:color="auto"/>
              <w:bottom w:val="single" w:sz="4" w:space="0" w:color="auto"/>
              <w:right w:val="single" w:sz="4" w:space="0" w:color="auto"/>
            </w:tcBorders>
            <w:vAlign w:val="center"/>
            <w:hideMark/>
          </w:tcPr>
          <w:p w:rsidR="00CD75C2" w:rsidRPr="00630F5D" w:rsidRDefault="00CD75C2" w:rsidP="00DD6E4B">
            <w:pPr>
              <w:jc w:val="both"/>
              <w:rPr>
                <w:b w:val="0"/>
              </w:rPr>
            </w:pPr>
            <w:r w:rsidRPr="00630F5D">
              <w:rPr>
                <w:b w:val="0"/>
              </w:rPr>
              <w:t>Собственный капитал</w:t>
            </w:r>
          </w:p>
        </w:tc>
        <w:tc>
          <w:tcPr>
            <w:tcW w:w="1206" w:type="pct"/>
            <w:tcBorders>
              <w:top w:val="single" w:sz="4" w:space="0" w:color="auto"/>
              <w:left w:val="single" w:sz="4" w:space="0" w:color="auto"/>
              <w:bottom w:val="single" w:sz="4" w:space="0" w:color="auto"/>
              <w:right w:val="single" w:sz="4" w:space="0" w:color="auto"/>
            </w:tcBorders>
            <w:vAlign w:val="center"/>
            <w:hideMark/>
          </w:tcPr>
          <w:p w:rsidR="00CD75C2" w:rsidRPr="00630F5D" w:rsidRDefault="00CD75C2" w:rsidP="00DD6E4B">
            <w:pPr>
              <w:jc w:val="center"/>
              <w:rPr>
                <w:b w:val="0"/>
              </w:rPr>
            </w:pPr>
            <w:r w:rsidRPr="00630F5D">
              <w:rPr>
                <w:b w:val="0"/>
              </w:rPr>
              <w:t>67285</w:t>
            </w:r>
          </w:p>
        </w:tc>
        <w:tc>
          <w:tcPr>
            <w:tcW w:w="705" w:type="pct"/>
            <w:tcBorders>
              <w:top w:val="single" w:sz="4" w:space="0" w:color="auto"/>
              <w:left w:val="single" w:sz="4" w:space="0" w:color="auto"/>
              <w:bottom w:val="single" w:sz="4" w:space="0" w:color="auto"/>
              <w:right w:val="single" w:sz="4" w:space="0" w:color="auto"/>
            </w:tcBorders>
            <w:vAlign w:val="center"/>
            <w:hideMark/>
          </w:tcPr>
          <w:p w:rsidR="00CD75C2" w:rsidRPr="00630F5D" w:rsidRDefault="00CD75C2" w:rsidP="00DD6E4B">
            <w:pPr>
              <w:jc w:val="center"/>
              <w:rPr>
                <w:b w:val="0"/>
              </w:rPr>
            </w:pPr>
            <w:r w:rsidRPr="00630F5D">
              <w:rPr>
                <w:b w:val="0"/>
              </w:rPr>
              <w:t>10</w:t>
            </w:r>
          </w:p>
        </w:tc>
        <w:tc>
          <w:tcPr>
            <w:tcW w:w="1299" w:type="pct"/>
            <w:tcBorders>
              <w:top w:val="single" w:sz="4" w:space="0" w:color="auto"/>
              <w:left w:val="single" w:sz="4" w:space="0" w:color="auto"/>
              <w:bottom w:val="single" w:sz="4" w:space="0" w:color="auto"/>
              <w:right w:val="single" w:sz="4" w:space="0" w:color="auto"/>
            </w:tcBorders>
            <w:vAlign w:val="center"/>
            <w:hideMark/>
          </w:tcPr>
          <w:p w:rsidR="00CD75C2" w:rsidRPr="00630F5D" w:rsidRDefault="00CD75C2" w:rsidP="00DD6E4B">
            <w:pPr>
              <w:jc w:val="center"/>
              <w:rPr>
                <w:b w:val="0"/>
              </w:rPr>
            </w:pPr>
            <w:r w:rsidRPr="00630F5D">
              <w:rPr>
                <w:b w:val="0"/>
              </w:rPr>
              <w:t>6728,5</w:t>
            </w:r>
          </w:p>
        </w:tc>
      </w:tr>
      <w:tr w:rsidR="00CD75C2" w:rsidRPr="00630F5D" w:rsidTr="00DD6E4B">
        <w:trPr>
          <w:trHeight w:val="78"/>
        </w:trPr>
        <w:tc>
          <w:tcPr>
            <w:tcW w:w="1790" w:type="pct"/>
            <w:tcBorders>
              <w:top w:val="single" w:sz="4" w:space="0" w:color="auto"/>
              <w:left w:val="single" w:sz="4" w:space="0" w:color="auto"/>
              <w:bottom w:val="single" w:sz="4" w:space="0" w:color="auto"/>
              <w:right w:val="single" w:sz="4" w:space="0" w:color="auto"/>
            </w:tcBorders>
            <w:vAlign w:val="center"/>
            <w:hideMark/>
          </w:tcPr>
          <w:p w:rsidR="00CD75C2" w:rsidRPr="00630F5D" w:rsidRDefault="00CD75C2" w:rsidP="00DD6E4B">
            <w:pPr>
              <w:jc w:val="both"/>
              <w:rPr>
                <w:b w:val="0"/>
              </w:rPr>
            </w:pPr>
            <w:r w:rsidRPr="00630F5D">
              <w:rPr>
                <w:b w:val="0"/>
              </w:rPr>
              <w:t>Полная себестоимость проду</w:t>
            </w:r>
            <w:r w:rsidRPr="00630F5D">
              <w:rPr>
                <w:b w:val="0"/>
              </w:rPr>
              <w:t>к</w:t>
            </w:r>
            <w:r w:rsidRPr="00630F5D">
              <w:rPr>
                <w:b w:val="0"/>
              </w:rPr>
              <w:t>ции</w:t>
            </w:r>
          </w:p>
        </w:tc>
        <w:tc>
          <w:tcPr>
            <w:tcW w:w="1206" w:type="pct"/>
            <w:tcBorders>
              <w:top w:val="single" w:sz="4" w:space="0" w:color="auto"/>
              <w:left w:val="single" w:sz="4" w:space="0" w:color="auto"/>
              <w:bottom w:val="single" w:sz="4" w:space="0" w:color="auto"/>
              <w:right w:val="single" w:sz="4" w:space="0" w:color="auto"/>
            </w:tcBorders>
            <w:vAlign w:val="center"/>
            <w:hideMark/>
          </w:tcPr>
          <w:p w:rsidR="00CD75C2" w:rsidRPr="00630F5D" w:rsidRDefault="00CD75C2" w:rsidP="00DD6E4B">
            <w:pPr>
              <w:jc w:val="center"/>
              <w:rPr>
                <w:b w:val="0"/>
              </w:rPr>
            </w:pPr>
            <w:r w:rsidRPr="00630F5D">
              <w:rPr>
                <w:b w:val="0"/>
              </w:rPr>
              <w:t>94394</w:t>
            </w:r>
          </w:p>
        </w:tc>
        <w:tc>
          <w:tcPr>
            <w:tcW w:w="705" w:type="pct"/>
            <w:tcBorders>
              <w:top w:val="single" w:sz="4" w:space="0" w:color="auto"/>
              <w:left w:val="single" w:sz="4" w:space="0" w:color="auto"/>
              <w:bottom w:val="single" w:sz="4" w:space="0" w:color="auto"/>
              <w:right w:val="single" w:sz="4" w:space="0" w:color="auto"/>
            </w:tcBorders>
            <w:vAlign w:val="center"/>
            <w:hideMark/>
          </w:tcPr>
          <w:p w:rsidR="00CD75C2" w:rsidRPr="00630F5D" w:rsidRDefault="00CD75C2" w:rsidP="00DD6E4B">
            <w:pPr>
              <w:jc w:val="center"/>
              <w:rPr>
                <w:b w:val="0"/>
              </w:rPr>
            </w:pPr>
            <w:r w:rsidRPr="00630F5D">
              <w:rPr>
                <w:b w:val="0"/>
              </w:rPr>
              <w:t>2</w:t>
            </w:r>
          </w:p>
        </w:tc>
        <w:tc>
          <w:tcPr>
            <w:tcW w:w="1299" w:type="pct"/>
            <w:tcBorders>
              <w:top w:val="single" w:sz="4" w:space="0" w:color="auto"/>
              <w:left w:val="single" w:sz="4" w:space="0" w:color="auto"/>
              <w:bottom w:val="single" w:sz="4" w:space="0" w:color="auto"/>
              <w:right w:val="single" w:sz="4" w:space="0" w:color="auto"/>
            </w:tcBorders>
            <w:vAlign w:val="center"/>
            <w:hideMark/>
          </w:tcPr>
          <w:p w:rsidR="00CD75C2" w:rsidRPr="00630F5D" w:rsidRDefault="00CD75C2" w:rsidP="00DD6E4B">
            <w:pPr>
              <w:jc w:val="center"/>
              <w:rPr>
                <w:b w:val="0"/>
              </w:rPr>
            </w:pPr>
            <w:r w:rsidRPr="00630F5D">
              <w:rPr>
                <w:b w:val="0"/>
              </w:rPr>
              <w:t>1887,88</w:t>
            </w:r>
          </w:p>
        </w:tc>
      </w:tr>
    </w:tbl>
    <w:p w:rsidR="00630F5D" w:rsidRPr="00630F5D" w:rsidRDefault="00630F5D" w:rsidP="00CD75C2">
      <w:pPr>
        <w:spacing w:before="240" w:line="360" w:lineRule="auto"/>
        <w:jc w:val="both"/>
        <w:rPr>
          <w:b w:val="0"/>
          <w:sz w:val="28"/>
          <w:szCs w:val="28"/>
        </w:rPr>
      </w:pPr>
      <w:r w:rsidRPr="00630F5D">
        <w:rPr>
          <w:b w:val="0"/>
          <w:sz w:val="28"/>
          <w:szCs w:val="28"/>
        </w:rPr>
        <w:t>Средняя арифметическая значений, применяемых для расчета уровня сущ</w:t>
      </w:r>
      <w:r w:rsidRPr="00630F5D">
        <w:rPr>
          <w:b w:val="0"/>
          <w:sz w:val="28"/>
          <w:szCs w:val="28"/>
        </w:rPr>
        <w:t>е</w:t>
      </w:r>
      <w:r w:rsidRPr="00630F5D">
        <w:rPr>
          <w:b w:val="0"/>
          <w:sz w:val="28"/>
          <w:szCs w:val="28"/>
        </w:rPr>
        <w:t>ственности, составляет:</w:t>
      </w:r>
    </w:p>
    <w:p w:rsidR="00630F5D" w:rsidRPr="00630F5D" w:rsidRDefault="00630F5D" w:rsidP="00CD75C2">
      <w:pPr>
        <w:spacing w:line="360" w:lineRule="auto"/>
        <w:jc w:val="center"/>
        <w:rPr>
          <w:b w:val="0"/>
          <w:sz w:val="28"/>
          <w:szCs w:val="28"/>
        </w:rPr>
      </w:pPr>
      <w:r w:rsidRPr="00630F5D">
        <w:rPr>
          <w:b w:val="0"/>
          <w:sz w:val="28"/>
          <w:szCs w:val="28"/>
        </w:rPr>
        <w:t>(73,5 + 1854,58 + 2991,94 + 6728,5 + 1887,88) / 5 = 2707,28 тыс. руб.</w:t>
      </w:r>
    </w:p>
    <w:p w:rsidR="00630F5D" w:rsidRPr="00630F5D" w:rsidRDefault="00630F5D" w:rsidP="00CD75C2">
      <w:pPr>
        <w:spacing w:line="360" w:lineRule="auto"/>
        <w:jc w:val="both"/>
        <w:rPr>
          <w:b w:val="0"/>
          <w:sz w:val="28"/>
          <w:szCs w:val="28"/>
        </w:rPr>
      </w:pPr>
      <w:r w:rsidRPr="00630F5D">
        <w:rPr>
          <w:b w:val="0"/>
          <w:sz w:val="28"/>
          <w:szCs w:val="28"/>
        </w:rPr>
        <w:t>Наименьшее значение отклоняется от среднего на:</w:t>
      </w:r>
    </w:p>
    <w:p w:rsidR="00630F5D" w:rsidRPr="00630F5D" w:rsidRDefault="00630F5D" w:rsidP="00CD75C2">
      <w:pPr>
        <w:spacing w:line="360" w:lineRule="auto"/>
        <w:jc w:val="center"/>
        <w:rPr>
          <w:b w:val="0"/>
          <w:sz w:val="28"/>
          <w:szCs w:val="28"/>
        </w:rPr>
      </w:pPr>
      <w:r w:rsidRPr="00630F5D">
        <w:rPr>
          <w:b w:val="0"/>
          <w:sz w:val="28"/>
          <w:szCs w:val="28"/>
        </w:rPr>
        <w:t>(2707,28 – 73,5) / 2707,28 * 100 = 97,29%</w:t>
      </w:r>
    </w:p>
    <w:p w:rsidR="00630F5D" w:rsidRPr="00630F5D" w:rsidRDefault="00630F5D" w:rsidP="00CD75C2">
      <w:pPr>
        <w:spacing w:line="360" w:lineRule="auto"/>
        <w:jc w:val="both"/>
        <w:rPr>
          <w:b w:val="0"/>
          <w:sz w:val="28"/>
          <w:szCs w:val="28"/>
        </w:rPr>
      </w:pPr>
      <w:r w:rsidRPr="00630F5D">
        <w:rPr>
          <w:b w:val="0"/>
          <w:sz w:val="28"/>
          <w:szCs w:val="28"/>
        </w:rPr>
        <w:t xml:space="preserve">Наибольшее значение отклоняется от среднего на: </w:t>
      </w:r>
    </w:p>
    <w:p w:rsidR="00630F5D" w:rsidRPr="00630F5D" w:rsidRDefault="00630F5D" w:rsidP="00CD75C2">
      <w:pPr>
        <w:spacing w:line="360" w:lineRule="auto"/>
        <w:jc w:val="center"/>
        <w:rPr>
          <w:b w:val="0"/>
          <w:sz w:val="28"/>
          <w:szCs w:val="28"/>
        </w:rPr>
      </w:pPr>
      <w:r w:rsidRPr="00630F5D">
        <w:rPr>
          <w:b w:val="0"/>
          <w:sz w:val="28"/>
          <w:szCs w:val="28"/>
        </w:rPr>
        <w:t>(6728,5 – 2707,28) / 2707,28 * 100 = 148,53 %</w:t>
      </w:r>
    </w:p>
    <w:p w:rsidR="00630F5D" w:rsidRPr="00630F5D" w:rsidRDefault="00630F5D" w:rsidP="00CD75C2">
      <w:pPr>
        <w:spacing w:line="360" w:lineRule="auto"/>
        <w:jc w:val="both"/>
        <w:rPr>
          <w:b w:val="0"/>
          <w:sz w:val="28"/>
          <w:szCs w:val="28"/>
        </w:rPr>
      </w:pPr>
      <w:r w:rsidRPr="00630F5D">
        <w:rPr>
          <w:b w:val="0"/>
          <w:sz w:val="28"/>
          <w:szCs w:val="28"/>
        </w:rPr>
        <w:t>Поскольку оба значения отклоняются от среднего значения значительно, отбр</w:t>
      </w:r>
      <w:r w:rsidRPr="00630F5D">
        <w:rPr>
          <w:b w:val="0"/>
          <w:sz w:val="28"/>
          <w:szCs w:val="28"/>
        </w:rPr>
        <w:t>о</w:t>
      </w:r>
      <w:r w:rsidRPr="00630F5D">
        <w:rPr>
          <w:b w:val="0"/>
          <w:sz w:val="28"/>
          <w:szCs w:val="28"/>
        </w:rPr>
        <w:t>сим при дальнейших расчетах оба этих значения. Тогда новая средняя арифм</w:t>
      </w:r>
      <w:r w:rsidRPr="00630F5D">
        <w:rPr>
          <w:b w:val="0"/>
          <w:sz w:val="28"/>
          <w:szCs w:val="28"/>
        </w:rPr>
        <w:t>е</w:t>
      </w:r>
      <w:r w:rsidRPr="00630F5D">
        <w:rPr>
          <w:b w:val="0"/>
          <w:sz w:val="28"/>
          <w:szCs w:val="28"/>
        </w:rPr>
        <w:t xml:space="preserve">тическая составит: </w:t>
      </w:r>
    </w:p>
    <w:p w:rsidR="00630F5D" w:rsidRPr="00630F5D" w:rsidRDefault="00630F5D" w:rsidP="00CD75C2">
      <w:pPr>
        <w:spacing w:line="360" w:lineRule="auto"/>
        <w:jc w:val="center"/>
        <w:rPr>
          <w:b w:val="0"/>
          <w:sz w:val="28"/>
          <w:szCs w:val="28"/>
        </w:rPr>
      </w:pPr>
      <w:r w:rsidRPr="00630F5D">
        <w:rPr>
          <w:b w:val="0"/>
          <w:sz w:val="28"/>
          <w:szCs w:val="28"/>
        </w:rPr>
        <w:t>(1854,58 + 2991,94 + 1887,88) / 3 = 2244,8 тыс. руб.</w:t>
      </w:r>
    </w:p>
    <w:p w:rsidR="00630F5D" w:rsidRPr="00630F5D" w:rsidRDefault="00630F5D" w:rsidP="00630F5D">
      <w:pPr>
        <w:spacing w:line="360" w:lineRule="auto"/>
        <w:jc w:val="both"/>
        <w:rPr>
          <w:b w:val="0"/>
          <w:sz w:val="28"/>
          <w:szCs w:val="28"/>
        </w:rPr>
      </w:pPr>
      <w:r w:rsidRPr="00630F5D">
        <w:rPr>
          <w:b w:val="0"/>
          <w:sz w:val="28"/>
          <w:szCs w:val="28"/>
        </w:rPr>
        <w:t>Округлим это значение до  2245 тыс. руб., и используем количественный пок</w:t>
      </w:r>
      <w:r w:rsidRPr="00630F5D">
        <w:rPr>
          <w:b w:val="0"/>
          <w:sz w:val="28"/>
          <w:szCs w:val="28"/>
        </w:rPr>
        <w:t>а</w:t>
      </w:r>
      <w:r w:rsidRPr="00630F5D">
        <w:rPr>
          <w:b w:val="0"/>
          <w:sz w:val="28"/>
          <w:szCs w:val="28"/>
        </w:rPr>
        <w:t xml:space="preserve">затель в качестве значения уровня существенности. Различие между уровнями существенности до и после округления составляет: </w:t>
      </w:r>
    </w:p>
    <w:p w:rsidR="00630F5D" w:rsidRPr="00630F5D" w:rsidRDefault="00630F5D" w:rsidP="00CD75C2">
      <w:pPr>
        <w:spacing w:line="360" w:lineRule="auto"/>
        <w:jc w:val="center"/>
        <w:rPr>
          <w:b w:val="0"/>
          <w:sz w:val="28"/>
          <w:szCs w:val="28"/>
        </w:rPr>
      </w:pPr>
      <w:r w:rsidRPr="00630F5D">
        <w:rPr>
          <w:b w:val="0"/>
          <w:sz w:val="28"/>
          <w:szCs w:val="28"/>
        </w:rPr>
        <w:t>(2244,8 – 2245) / 2244,8 * 100 = -0,009, что находится в пределах 20%, поэтому мы может использовать значение 2245 тыс. руб. в качестве уровня существе</w:t>
      </w:r>
      <w:r w:rsidRPr="00630F5D">
        <w:rPr>
          <w:b w:val="0"/>
          <w:sz w:val="28"/>
          <w:szCs w:val="28"/>
        </w:rPr>
        <w:t>н</w:t>
      </w:r>
      <w:r w:rsidRPr="00630F5D">
        <w:rPr>
          <w:b w:val="0"/>
          <w:sz w:val="28"/>
          <w:szCs w:val="28"/>
        </w:rPr>
        <w:t>ности.</w:t>
      </w:r>
    </w:p>
    <w:p w:rsidR="00CD75C2" w:rsidRDefault="00630F5D" w:rsidP="00CD75C2">
      <w:pPr>
        <w:spacing w:line="360" w:lineRule="auto"/>
        <w:ind w:firstLine="708"/>
        <w:jc w:val="both"/>
        <w:rPr>
          <w:b w:val="0"/>
          <w:sz w:val="28"/>
          <w:szCs w:val="28"/>
        </w:rPr>
      </w:pPr>
      <w:r w:rsidRPr="00630F5D">
        <w:rPr>
          <w:b w:val="0"/>
          <w:sz w:val="28"/>
          <w:szCs w:val="28"/>
        </w:rPr>
        <w:t>Существует обратная зависимость между уровнем существенности и аудиторским риском: чем выше аудиторский риск, тем ниже уровень сущ</w:t>
      </w:r>
      <w:r w:rsidRPr="00630F5D">
        <w:rPr>
          <w:b w:val="0"/>
          <w:sz w:val="28"/>
          <w:szCs w:val="28"/>
        </w:rPr>
        <w:t>е</w:t>
      </w:r>
      <w:r w:rsidRPr="00630F5D">
        <w:rPr>
          <w:b w:val="0"/>
          <w:sz w:val="28"/>
          <w:szCs w:val="28"/>
        </w:rPr>
        <w:t>ственности и наоборот.</w:t>
      </w:r>
    </w:p>
    <w:p w:rsidR="00630F5D" w:rsidRPr="00CD75C2" w:rsidRDefault="00630F5D" w:rsidP="00CD75C2">
      <w:pPr>
        <w:spacing w:line="360" w:lineRule="auto"/>
        <w:ind w:firstLine="708"/>
        <w:jc w:val="both"/>
        <w:rPr>
          <w:b w:val="0"/>
          <w:sz w:val="28"/>
          <w:szCs w:val="28"/>
        </w:rPr>
      </w:pPr>
      <w:r w:rsidRPr="00630F5D">
        <w:rPr>
          <w:b w:val="0"/>
          <w:sz w:val="28"/>
          <w:szCs w:val="28"/>
        </w:rPr>
        <w:t>На основании рассчитанного контрольного риска и уровня существенн</w:t>
      </w:r>
      <w:r w:rsidRPr="00630F5D">
        <w:rPr>
          <w:b w:val="0"/>
          <w:sz w:val="28"/>
          <w:szCs w:val="28"/>
        </w:rPr>
        <w:t>о</w:t>
      </w:r>
      <w:r w:rsidRPr="00630F5D">
        <w:rPr>
          <w:b w:val="0"/>
          <w:sz w:val="28"/>
          <w:szCs w:val="28"/>
        </w:rPr>
        <w:t xml:space="preserve">сти рассмотрим план контрольной проверки основных средств для ООО «Русь Агро» в таблице </w:t>
      </w:r>
      <w:r w:rsidRPr="00630F5D">
        <w:rPr>
          <w:rFonts w:eastAsia="Calibri"/>
          <w:b w:val="0"/>
          <w:sz w:val="28"/>
          <w:szCs w:val="22"/>
          <w:lang w:eastAsia="en-US"/>
        </w:rPr>
        <w:t>4.5.</w:t>
      </w:r>
    </w:p>
    <w:p w:rsidR="00CD75C2" w:rsidRDefault="00CD75C2" w:rsidP="00630F5D">
      <w:pPr>
        <w:spacing w:after="200" w:line="360" w:lineRule="auto"/>
        <w:jc w:val="both"/>
        <w:rPr>
          <w:rFonts w:eastAsia="Calibri"/>
          <w:sz w:val="28"/>
          <w:szCs w:val="28"/>
          <w:lang w:eastAsia="en-US"/>
        </w:rPr>
      </w:pPr>
    </w:p>
    <w:p w:rsidR="00CD75C2" w:rsidRDefault="00CD75C2" w:rsidP="00630F5D">
      <w:pPr>
        <w:spacing w:after="200" w:line="360" w:lineRule="auto"/>
        <w:jc w:val="both"/>
        <w:rPr>
          <w:rFonts w:eastAsia="Calibri"/>
          <w:sz w:val="28"/>
          <w:szCs w:val="28"/>
          <w:lang w:eastAsia="en-US"/>
        </w:rPr>
      </w:pPr>
    </w:p>
    <w:p w:rsidR="00630F5D" w:rsidRPr="00630F5D" w:rsidRDefault="00630F5D" w:rsidP="00630F5D">
      <w:pPr>
        <w:spacing w:after="200" w:line="360" w:lineRule="auto"/>
        <w:jc w:val="both"/>
        <w:rPr>
          <w:rFonts w:eastAsia="Calibri"/>
          <w:sz w:val="28"/>
          <w:szCs w:val="28"/>
          <w:lang w:eastAsia="en-US"/>
        </w:rPr>
      </w:pPr>
      <w:r w:rsidRPr="00630F5D">
        <w:rPr>
          <w:rFonts w:eastAsia="Calibri"/>
          <w:sz w:val="28"/>
          <w:szCs w:val="28"/>
          <w:lang w:eastAsia="en-US"/>
        </w:rPr>
        <w:t>Таблица 4.5 - План контроля основных средств в ООО «Русь Агро»</w:t>
      </w:r>
    </w:p>
    <w:tbl>
      <w:tblPr>
        <w:tblStyle w:val="120"/>
        <w:tblW w:w="9890" w:type="dxa"/>
        <w:tblLayout w:type="fixed"/>
        <w:tblLook w:val="04A0" w:firstRow="1" w:lastRow="0" w:firstColumn="1" w:lastColumn="0" w:noHBand="0" w:noVBand="1"/>
      </w:tblPr>
      <w:tblGrid>
        <w:gridCol w:w="561"/>
        <w:gridCol w:w="5643"/>
        <w:gridCol w:w="473"/>
        <w:gridCol w:w="803"/>
        <w:gridCol w:w="1276"/>
        <w:gridCol w:w="1134"/>
      </w:tblGrid>
      <w:tr w:rsidR="00630F5D" w:rsidRPr="00630F5D" w:rsidTr="00630F5D">
        <w:tc>
          <w:tcPr>
            <w:tcW w:w="6677" w:type="dxa"/>
            <w:gridSpan w:val="3"/>
            <w:vAlign w:val="center"/>
          </w:tcPr>
          <w:p w:rsidR="00630F5D" w:rsidRPr="00630F5D" w:rsidRDefault="00630F5D" w:rsidP="00630F5D">
            <w:r w:rsidRPr="00630F5D">
              <w:t>Проверяемая организация</w:t>
            </w:r>
          </w:p>
        </w:tc>
        <w:tc>
          <w:tcPr>
            <w:tcW w:w="3213" w:type="dxa"/>
            <w:gridSpan w:val="3"/>
            <w:vAlign w:val="center"/>
          </w:tcPr>
          <w:p w:rsidR="00630F5D" w:rsidRPr="00630F5D" w:rsidRDefault="00630F5D" w:rsidP="00630F5D">
            <w:r w:rsidRPr="00630F5D">
              <w:t>ООО «Русь Агро», Кар</w:t>
            </w:r>
            <w:r w:rsidRPr="00630F5D">
              <w:t>а</w:t>
            </w:r>
            <w:r w:rsidRPr="00630F5D">
              <w:t>кулинского района УР</w:t>
            </w:r>
          </w:p>
        </w:tc>
      </w:tr>
      <w:tr w:rsidR="00630F5D" w:rsidRPr="00630F5D" w:rsidTr="00630F5D">
        <w:tc>
          <w:tcPr>
            <w:tcW w:w="6677" w:type="dxa"/>
            <w:gridSpan w:val="3"/>
            <w:vAlign w:val="center"/>
          </w:tcPr>
          <w:p w:rsidR="00630F5D" w:rsidRPr="00630F5D" w:rsidRDefault="00630F5D" w:rsidP="00630F5D">
            <w:r w:rsidRPr="00630F5D">
              <w:t>Период проверки</w:t>
            </w:r>
          </w:p>
        </w:tc>
        <w:tc>
          <w:tcPr>
            <w:tcW w:w="3213" w:type="dxa"/>
            <w:gridSpan w:val="3"/>
            <w:vAlign w:val="center"/>
          </w:tcPr>
          <w:p w:rsidR="00630F5D" w:rsidRPr="00630F5D" w:rsidRDefault="00630F5D" w:rsidP="00630F5D">
            <w:r w:rsidRPr="00630F5D">
              <w:t>1.01.2015 г. – 31.12.2016 г.</w:t>
            </w:r>
          </w:p>
        </w:tc>
      </w:tr>
      <w:tr w:rsidR="00630F5D" w:rsidRPr="00630F5D" w:rsidTr="00630F5D">
        <w:tc>
          <w:tcPr>
            <w:tcW w:w="6677" w:type="dxa"/>
            <w:gridSpan w:val="3"/>
            <w:vAlign w:val="center"/>
          </w:tcPr>
          <w:p w:rsidR="00630F5D" w:rsidRPr="00630F5D" w:rsidRDefault="00630F5D" w:rsidP="00630F5D">
            <w:r w:rsidRPr="00630F5D">
              <w:t>Руководитель контрольно – ревизионной группы</w:t>
            </w:r>
          </w:p>
        </w:tc>
        <w:tc>
          <w:tcPr>
            <w:tcW w:w="3213" w:type="dxa"/>
            <w:gridSpan w:val="3"/>
            <w:vAlign w:val="center"/>
          </w:tcPr>
          <w:p w:rsidR="00630F5D" w:rsidRPr="00630F5D" w:rsidRDefault="00630F5D" w:rsidP="00630F5D"/>
        </w:tc>
      </w:tr>
      <w:tr w:rsidR="00630F5D" w:rsidRPr="00630F5D" w:rsidTr="00630F5D">
        <w:tc>
          <w:tcPr>
            <w:tcW w:w="6677" w:type="dxa"/>
            <w:gridSpan w:val="3"/>
            <w:vAlign w:val="center"/>
          </w:tcPr>
          <w:p w:rsidR="00630F5D" w:rsidRPr="00630F5D" w:rsidRDefault="00630F5D" w:rsidP="00630F5D">
            <w:r w:rsidRPr="00630F5D">
              <w:t>Состав контрольно – ревизионной группы</w:t>
            </w:r>
          </w:p>
        </w:tc>
        <w:tc>
          <w:tcPr>
            <w:tcW w:w="3213" w:type="dxa"/>
            <w:gridSpan w:val="3"/>
            <w:vAlign w:val="center"/>
          </w:tcPr>
          <w:p w:rsidR="00630F5D" w:rsidRPr="00630F5D" w:rsidRDefault="00630F5D" w:rsidP="00630F5D"/>
        </w:tc>
      </w:tr>
      <w:tr w:rsidR="00630F5D" w:rsidRPr="00630F5D" w:rsidTr="00630F5D">
        <w:tc>
          <w:tcPr>
            <w:tcW w:w="6677" w:type="dxa"/>
            <w:gridSpan w:val="3"/>
            <w:vAlign w:val="center"/>
          </w:tcPr>
          <w:p w:rsidR="00630F5D" w:rsidRPr="00630F5D" w:rsidRDefault="00630F5D" w:rsidP="00630F5D">
            <w:r w:rsidRPr="00630F5D">
              <w:t xml:space="preserve">Срок проверки </w:t>
            </w:r>
          </w:p>
        </w:tc>
        <w:tc>
          <w:tcPr>
            <w:tcW w:w="3213" w:type="dxa"/>
            <w:gridSpan w:val="3"/>
            <w:vAlign w:val="center"/>
          </w:tcPr>
          <w:p w:rsidR="00630F5D" w:rsidRPr="00630F5D" w:rsidRDefault="00630F5D" w:rsidP="00630F5D"/>
        </w:tc>
      </w:tr>
      <w:tr w:rsidR="00630F5D" w:rsidRPr="00630F5D" w:rsidTr="00630F5D">
        <w:tc>
          <w:tcPr>
            <w:tcW w:w="561" w:type="dxa"/>
          </w:tcPr>
          <w:p w:rsidR="00630F5D" w:rsidRPr="00630F5D" w:rsidRDefault="00630F5D" w:rsidP="00630F5D">
            <w:pPr>
              <w:jc w:val="center"/>
            </w:pPr>
            <w:r w:rsidRPr="00630F5D">
              <w:t>№</w:t>
            </w:r>
          </w:p>
          <w:p w:rsidR="00630F5D" w:rsidRPr="00630F5D" w:rsidRDefault="00630F5D" w:rsidP="00630F5D">
            <w:pPr>
              <w:jc w:val="center"/>
            </w:pPr>
            <w:r w:rsidRPr="00630F5D">
              <w:t>п/п</w:t>
            </w:r>
          </w:p>
        </w:tc>
        <w:tc>
          <w:tcPr>
            <w:tcW w:w="5643" w:type="dxa"/>
          </w:tcPr>
          <w:p w:rsidR="00630F5D" w:rsidRPr="00630F5D" w:rsidRDefault="00630F5D" w:rsidP="00630F5D">
            <w:pPr>
              <w:jc w:val="center"/>
            </w:pPr>
            <w:r w:rsidRPr="00630F5D">
              <w:t>Планируемые виды работ</w:t>
            </w:r>
          </w:p>
        </w:tc>
        <w:tc>
          <w:tcPr>
            <w:tcW w:w="1276" w:type="dxa"/>
            <w:gridSpan w:val="2"/>
          </w:tcPr>
          <w:p w:rsidR="00630F5D" w:rsidRPr="00630F5D" w:rsidRDefault="00630F5D" w:rsidP="00630F5D">
            <w:pPr>
              <w:jc w:val="center"/>
            </w:pPr>
            <w:r w:rsidRPr="00630F5D">
              <w:t>Период провед</w:t>
            </w:r>
            <w:r w:rsidRPr="00630F5D">
              <w:t>е</w:t>
            </w:r>
            <w:r w:rsidRPr="00630F5D">
              <w:t>ния</w:t>
            </w:r>
          </w:p>
        </w:tc>
        <w:tc>
          <w:tcPr>
            <w:tcW w:w="1276" w:type="dxa"/>
          </w:tcPr>
          <w:p w:rsidR="00630F5D" w:rsidRPr="00630F5D" w:rsidRDefault="00630F5D" w:rsidP="00630F5D">
            <w:pPr>
              <w:jc w:val="center"/>
            </w:pPr>
            <w:r w:rsidRPr="00630F5D">
              <w:t>Испо</w:t>
            </w:r>
            <w:r w:rsidRPr="00630F5D">
              <w:t>л</w:t>
            </w:r>
            <w:r w:rsidRPr="00630F5D">
              <w:t>нитель</w:t>
            </w:r>
          </w:p>
        </w:tc>
        <w:tc>
          <w:tcPr>
            <w:tcW w:w="1134" w:type="dxa"/>
          </w:tcPr>
          <w:p w:rsidR="00630F5D" w:rsidRPr="00630F5D" w:rsidRDefault="00630F5D" w:rsidP="00630F5D">
            <w:pPr>
              <w:jc w:val="center"/>
            </w:pPr>
            <w:r w:rsidRPr="00630F5D">
              <w:t>Прим</w:t>
            </w:r>
            <w:r w:rsidRPr="00630F5D">
              <w:t>е</w:t>
            </w:r>
            <w:r w:rsidRPr="00630F5D">
              <w:t>чание</w:t>
            </w:r>
          </w:p>
        </w:tc>
      </w:tr>
      <w:tr w:rsidR="00630F5D" w:rsidRPr="00630F5D" w:rsidTr="00630F5D">
        <w:tc>
          <w:tcPr>
            <w:tcW w:w="561" w:type="dxa"/>
            <w:vAlign w:val="center"/>
          </w:tcPr>
          <w:p w:rsidR="00630F5D" w:rsidRPr="00630F5D" w:rsidRDefault="00630F5D" w:rsidP="00630F5D">
            <w:pPr>
              <w:jc w:val="center"/>
            </w:pPr>
            <w:r w:rsidRPr="00630F5D">
              <w:t>1.</w:t>
            </w:r>
          </w:p>
        </w:tc>
        <w:tc>
          <w:tcPr>
            <w:tcW w:w="5643" w:type="dxa"/>
            <w:vAlign w:val="center"/>
          </w:tcPr>
          <w:p w:rsidR="00630F5D" w:rsidRPr="00630F5D" w:rsidRDefault="00630F5D" w:rsidP="00630F5D">
            <w:r w:rsidRPr="00630F5D">
              <w:t>Ознакомление с учетной политикой организации в части учета основных средств</w:t>
            </w:r>
          </w:p>
        </w:tc>
        <w:tc>
          <w:tcPr>
            <w:tcW w:w="1276" w:type="dxa"/>
            <w:gridSpan w:val="2"/>
            <w:vAlign w:val="center"/>
          </w:tcPr>
          <w:p w:rsidR="00630F5D" w:rsidRPr="00630F5D" w:rsidRDefault="00630F5D" w:rsidP="00630F5D">
            <w:pPr>
              <w:jc w:val="center"/>
            </w:pPr>
          </w:p>
        </w:tc>
        <w:tc>
          <w:tcPr>
            <w:tcW w:w="1276" w:type="dxa"/>
            <w:vAlign w:val="center"/>
          </w:tcPr>
          <w:p w:rsidR="00630F5D" w:rsidRPr="00630F5D" w:rsidRDefault="00630F5D" w:rsidP="00630F5D"/>
        </w:tc>
        <w:tc>
          <w:tcPr>
            <w:tcW w:w="1134" w:type="dxa"/>
          </w:tcPr>
          <w:p w:rsidR="00630F5D" w:rsidRPr="00630F5D" w:rsidRDefault="00630F5D" w:rsidP="00630F5D">
            <w:pPr>
              <w:jc w:val="both"/>
            </w:pPr>
          </w:p>
        </w:tc>
      </w:tr>
      <w:tr w:rsidR="00630F5D" w:rsidRPr="00630F5D" w:rsidTr="00630F5D">
        <w:tc>
          <w:tcPr>
            <w:tcW w:w="561" w:type="dxa"/>
            <w:vAlign w:val="center"/>
          </w:tcPr>
          <w:p w:rsidR="00630F5D" w:rsidRPr="00630F5D" w:rsidRDefault="00630F5D" w:rsidP="00630F5D">
            <w:pPr>
              <w:jc w:val="center"/>
            </w:pPr>
            <w:r w:rsidRPr="00630F5D">
              <w:t>2.</w:t>
            </w:r>
          </w:p>
        </w:tc>
        <w:tc>
          <w:tcPr>
            <w:tcW w:w="5643" w:type="dxa"/>
            <w:vAlign w:val="center"/>
          </w:tcPr>
          <w:p w:rsidR="00630F5D" w:rsidRPr="00630F5D" w:rsidRDefault="00630F5D" w:rsidP="00630F5D">
            <w:r w:rsidRPr="00630F5D">
              <w:t>Проверка соответствия методологии учета о</w:t>
            </w:r>
            <w:r w:rsidRPr="00630F5D">
              <w:t>с</w:t>
            </w:r>
            <w:r w:rsidRPr="00630F5D">
              <w:t>новных средств требованиям законодательства</w:t>
            </w:r>
          </w:p>
        </w:tc>
        <w:tc>
          <w:tcPr>
            <w:tcW w:w="1276" w:type="dxa"/>
            <w:gridSpan w:val="2"/>
            <w:vAlign w:val="center"/>
          </w:tcPr>
          <w:p w:rsidR="00630F5D" w:rsidRPr="00630F5D" w:rsidRDefault="00630F5D" w:rsidP="00630F5D">
            <w:pPr>
              <w:jc w:val="center"/>
            </w:pPr>
          </w:p>
        </w:tc>
        <w:tc>
          <w:tcPr>
            <w:tcW w:w="1276" w:type="dxa"/>
            <w:vAlign w:val="center"/>
          </w:tcPr>
          <w:p w:rsidR="00630F5D" w:rsidRPr="00630F5D" w:rsidRDefault="00630F5D" w:rsidP="00630F5D"/>
        </w:tc>
        <w:tc>
          <w:tcPr>
            <w:tcW w:w="1134" w:type="dxa"/>
          </w:tcPr>
          <w:p w:rsidR="00630F5D" w:rsidRPr="00630F5D" w:rsidRDefault="00630F5D" w:rsidP="00630F5D">
            <w:pPr>
              <w:jc w:val="both"/>
            </w:pPr>
          </w:p>
        </w:tc>
      </w:tr>
      <w:tr w:rsidR="00630F5D" w:rsidRPr="00630F5D" w:rsidTr="00630F5D">
        <w:tc>
          <w:tcPr>
            <w:tcW w:w="561" w:type="dxa"/>
            <w:vAlign w:val="center"/>
          </w:tcPr>
          <w:p w:rsidR="00630F5D" w:rsidRPr="00630F5D" w:rsidRDefault="00630F5D" w:rsidP="00630F5D">
            <w:pPr>
              <w:jc w:val="center"/>
            </w:pPr>
            <w:r w:rsidRPr="00630F5D">
              <w:t>3.</w:t>
            </w:r>
          </w:p>
        </w:tc>
        <w:tc>
          <w:tcPr>
            <w:tcW w:w="5643" w:type="dxa"/>
            <w:vAlign w:val="center"/>
          </w:tcPr>
          <w:p w:rsidR="00630F5D" w:rsidRPr="00630F5D" w:rsidRDefault="00630F5D" w:rsidP="00630F5D">
            <w:r w:rsidRPr="00630F5D">
              <w:t>Проверка сохранности и наличия основных средств</w:t>
            </w:r>
          </w:p>
        </w:tc>
        <w:tc>
          <w:tcPr>
            <w:tcW w:w="1276" w:type="dxa"/>
            <w:gridSpan w:val="2"/>
            <w:vAlign w:val="center"/>
          </w:tcPr>
          <w:p w:rsidR="00630F5D" w:rsidRPr="00630F5D" w:rsidRDefault="00630F5D" w:rsidP="00630F5D">
            <w:pPr>
              <w:jc w:val="center"/>
            </w:pPr>
          </w:p>
        </w:tc>
        <w:tc>
          <w:tcPr>
            <w:tcW w:w="1276" w:type="dxa"/>
            <w:vAlign w:val="center"/>
          </w:tcPr>
          <w:p w:rsidR="00630F5D" w:rsidRPr="00630F5D" w:rsidRDefault="00630F5D" w:rsidP="00630F5D"/>
        </w:tc>
        <w:tc>
          <w:tcPr>
            <w:tcW w:w="1134" w:type="dxa"/>
          </w:tcPr>
          <w:p w:rsidR="00630F5D" w:rsidRPr="00630F5D" w:rsidRDefault="00630F5D" w:rsidP="00630F5D">
            <w:pPr>
              <w:jc w:val="both"/>
            </w:pPr>
          </w:p>
        </w:tc>
      </w:tr>
      <w:tr w:rsidR="00630F5D" w:rsidRPr="00630F5D" w:rsidTr="00630F5D">
        <w:tc>
          <w:tcPr>
            <w:tcW w:w="561" w:type="dxa"/>
            <w:vAlign w:val="center"/>
          </w:tcPr>
          <w:p w:rsidR="00630F5D" w:rsidRPr="00630F5D" w:rsidRDefault="00630F5D" w:rsidP="00630F5D">
            <w:pPr>
              <w:jc w:val="center"/>
            </w:pPr>
            <w:r w:rsidRPr="00630F5D">
              <w:t>4.</w:t>
            </w:r>
          </w:p>
        </w:tc>
        <w:tc>
          <w:tcPr>
            <w:tcW w:w="5643" w:type="dxa"/>
            <w:vAlign w:val="center"/>
          </w:tcPr>
          <w:p w:rsidR="00630F5D" w:rsidRPr="00630F5D" w:rsidRDefault="00630F5D" w:rsidP="00630F5D">
            <w:r w:rsidRPr="00630F5D">
              <w:t>Проверка поступления и внутрихозяйственного перемещения</w:t>
            </w:r>
          </w:p>
        </w:tc>
        <w:tc>
          <w:tcPr>
            <w:tcW w:w="1276" w:type="dxa"/>
            <w:gridSpan w:val="2"/>
            <w:vAlign w:val="center"/>
          </w:tcPr>
          <w:p w:rsidR="00630F5D" w:rsidRPr="00630F5D" w:rsidRDefault="00630F5D" w:rsidP="00630F5D">
            <w:pPr>
              <w:jc w:val="center"/>
            </w:pPr>
          </w:p>
        </w:tc>
        <w:tc>
          <w:tcPr>
            <w:tcW w:w="1276" w:type="dxa"/>
            <w:vAlign w:val="center"/>
          </w:tcPr>
          <w:p w:rsidR="00630F5D" w:rsidRPr="00630F5D" w:rsidRDefault="00630F5D" w:rsidP="00630F5D"/>
        </w:tc>
        <w:tc>
          <w:tcPr>
            <w:tcW w:w="1134" w:type="dxa"/>
          </w:tcPr>
          <w:p w:rsidR="00630F5D" w:rsidRPr="00630F5D" w:rsidRDefault="00630F5D" w:rsidP="00630F5D">
            <w:pPr>
              <w:jc w:val="both"/>
            </w:pPr>
          </w:p>
        </w:tc>
      </w:tr>
      <w:tr w:rsidR="00630F5D" w:rsidRPr="00630F5D" w:rsidTr="00630F5D">
        <w:tc>
          <w:tcPr>
            <w:tcW w:w="561" w:type="dxa"/>
            <w:vAlign w:val="center"/>
          </w:tcPr>
          <w:p w:rsidR="00630F5D" w:rsidRPr="00630F5D" w:rsidRDefault="00630F5D" w:rsidP="00630F5D">
            <w:pPr>
              <w:jc w:val="center"/>
            </w:pPr>
            <w:r w:rsidRPr="00630F5D">
              <w:t>5.</w:t>
            </w:r>
          </w:p>
        </w:tc>
        <w:tc>
          <w:tcPr>
            <w:tcW w:w="5643" w:type="dxa"/>
            <w:vAlign w:val="center"/>
          </w:tcPr>
          <w:p w:rsidR="00630F5D" w:rsidRPr="00630F5D" w:rsidRDefault="00630F5D" w:rsidP="00630F5D">
            <w:r w:rsidRPr="00630F5D">
              <w:t>Проверка списания и прочего выбытия объектов основных средств</w:t>
            </w:r>
          </w:p>
        </w:tc>
        <w:tc>
          <w:tcPr>
            <w:tcW w:w="1276" w:type="dxa"/>
            <w:gridSpan w:val="2"/>
            <w:vAlign w:val="center"/>
          </w:tcPr>
          <w:p w:rsidR="00630F5D" w:rsidRPr="00630F5D" w:rsidRDefault="00630F5D" w:rsidP="00630F5D">
            <w:pPr>
              <w:jc w:val="center"/>
            </w:pPr>
          </w:p>
        </w:tc>
        <w:tc>
          <w:tcPr>
            <w:tcW w:w="1276" w:type="dxa"/>
            <w:vAlign w:val="center"/>
          </w:tcPr>
          <w:p w:rsidR="00630F5D" w:rsidRPr="00630F5D" w:rsidRDefault="00630F5D" w:rsidP="00630F5D"/>
        </w:tc>
        <w:tc>
          <w:tcPr>
            <w:tcW w:w="1134" w:type="dxa"/>
          </w:tcPr>
          <w:p w:rsidR="00630F5D" w:rsidRPr="00630F5D" w:rsidRDefault="00630F5D" w:rsidP="00630F5D">
            <w:pPr>
              <w:jc w:val="both"/>
            </w:pPr>
          </w:p>
        </w:tc>
      </w:tr>
      <w:tr w:rsidR="00630F5D" w:rsidRPr="00630F5D" w:rsidTr="00630F5D">
        <w:tc>
          <w:tcPr>
            <w:tcW w:w="561" w:type="dxa"/>
          </w:tcPr>
          <w:p w:rsidR="00630F5D" w:rsidRPr="00630F5D" w:rsidRDefault="00630F5D" w:rsidP="00630F5D">
            <w:pPr>
              <w:jc w:val="center"/>
            </w:pPr>
            <w:r w:rsidRPr="00630F5D">
              <w:t>6.</w:t>
            </w:r>
          </w:p>
        </w:tc>
        <w:tc>
          <w:tcPr>
            <w:tcW w:w="5643" w:type="dxa"/>
          </w:tcPr>
          <w:p w:rsidR="00630F5D" w:rsidRPr="00630F5D" w:rsidRDefault="00630F5D" w:rsidP="00630F5D">
            <w:r w:rsidRPr="00630F5D">
              <w:t>Контроль правильности начисления амортиз</w:t>
            </w:r>
            <w:r w:rsidRPr="00630F5D">
              <w:t>а</w:t>
            </w:r>
            <w:r w:rsidRPr="00630F5D">
              <w:t>ции</w:t>
            </w:r>
          </w:p>
        </w:tc>
        <w:tc>
          <w:tcPr>
            <w:tcW w:w="1276" w:type="dxa"/>
            <w:gridSpan w:val="2"/>
          </w:tcPr>
          <w:p w:rsidR="00630F5D" w:rsidRPr="00630F5D" w:rsidRDefault="00630F5D" w:rsidP="00630F5D">
            <w:pPr>
              <w:jc w:val="center"/>
            </w:pPr>
          </w:p>
        </w:tc>
        <w:tc>
          <w:tcPr>
            <w:tcW w:w="1276" w:type="dxa"/>
          </w:tcPr>
          <w:p w:rsidR="00630F5D" w:rsidRPr="00630F5D" w:rsidRDefault="00630F5D" w:rsidP="00630F5D"/>
        </w:tc>
        <w:tc>
          <w:tcPr>
            <w:tcW w:w="1134" w:type="dxa"/>
          </w:tcPr>
          <w:p w:rsidR="00630F5D" w:rsidRPr="00630F5D" w:rsidRDefault="00630F5D" w:rsidP="00630F5D">
            <w:pPr>
              <w:jc w:val="both"/>
            </w:pPr>
          </w:p>
        </w:tc>
      </w:tr>
      <w:tr w:rsidR="00630F5D" w:rsidRPr="00630F5D" w:rsidTr="00630F5D">
        <w:tc>
          <w:tcPr>
            <w:tcW w:w="561" w:type="dxa"/>
          </w:tcPr>
          <w:p w:rsidR="00630F5D" w:rsidRPr="00630F5D" w:rsidRDefault="00630F5D" w:rsidP="00630F5D">
            <w:pPr>
              <w:jc w:val="center"/>
            </w:pPr>
            <w:r w:rsidRPr="00630F5D">
              <w:t>7.</w:t>
            </w:r>
          </w:p>
        </w:tc>
        <w:tc>
          <w:tcPr>
            <w:tcW w:w="5643" w:type="dxa"/>
          </w:tcPr>
          <w:p w:rsidR="00630F5D" w:rsidRPr="00630F5D" w:rsidRDefault="00630F5D" w:rsidP="00630F5D">
            <w:r w:rsidRPr="00630F5D">
              <w:t>Проверка учета арендованных объектов и р</w:t>
            </w:r>
            <w:r w:rsidRPr="00630F5D">
              <w:t>е</w:t>
            </w:r>
            <w:r w:rsidRPr="00630F5D">
              <w:t>монта основных средств</w:t>
            </w:r>
          </w:p>
        </w:tc>
        <w:tc>
          <w:tcPr>
            <w:tcW w:w="1276" w:type="dxa"/>
            <w:gridSpan w:val="2"/>
          </w:tcPr>
          <w:p w:rsidR="00630F5D" w:rsidRPr="00630F5D" w:rsidRDefault="00630F5D" w:rsidP="00630F5D">
            <w:pPr>
              <w:jc w:val="center"/>
            </w:pPr>
          </w:p>
        </w:tc>
        <w:tc>
          <w:tcPr>
            <w:tcW w:w="1276" w:type="dxa"/>
          </w:tcPr>
          <w:p w:rsidR="00630F5D" w:rsidRPr="00630F5D" w:rsidRDefault="00630F5D" w:rsidP="00630F5D"/>
        </w:tc>
        <w:tc>
          <w:tcPr>
            <w:tcW w:w="1134" w:type="dxa"/>
          </w:tcPr>
          <w:p w:rsidR="00630F5D" w:rsidRPr="00630F5D" w:rsidRDefault="00630F5D" w:rsidP="00630F5D">
            <w:pPr>
              <w:jc w:val="both"/>
            </w:pPr>
          </w:p>
        </w:tc>
      </w:tr>
      <w:tr w:rsidR="00630F5D" w:rsidRPr="00630F5D" w:rsidTr="00630F5D">
        <w:tc>
          <w:tcPr>
            <w:tcW w:w="561" w:type="dxa"/>
          </w:tcPr>
          <w:p w:rsidR="00630F5D" w:rsidRPr="00630F5D" w:rsidRDefault="00630F5D" w:rsidP="00630F5D">
            <w:pPr>
              <w:jc w:val="center"/>
            </w:pPr>
            <w:r w:rsidRPr="00630F5D">
              <w:t>8.</w:t>
            </w:r>
          </w:p>
        </w:tc>
        <w:tc>
          <w:tcPr>
            <w:tcW w:w="5643" w:type="dxa"/>
          </w:tcPr>
          <w:p w:rsidR="00630F5D" w:rsidRPr="00630F5D" w:rsidRDefault="00630F5D" w:rsidP="00630F5D">
            <w:r w:rsidRPr="00630F5D">
              <w:t>Проверка правильности оценки и переоценки объектов</w:t>
            </w:r>
          </w:p>
        </w:tc>
        <w:tc>
          <w:tcPr>
            <w:tcW w:w="1276" w:type="dxa"/>
            <w:gridSpan w:val="2"/>
          </w:tcPr>
          <w:p w:rsidR="00630F5D" w:rsidRPr="00630F5D" w:rsidRDefault="00630F5D" w:rsidP="00630F5D">
            <w:pPr>
              <w:jc w:val="center"/>
            </w:pPr>
          </w:p>
        </w:tc>
        <w:tc>
          <w:tcPr>
            <w:tcW w:w="1276" w:type="dxa"/>
          </w:tcPr>
          <w:p w:rsidR="00630F5D" w:rsidRPr="00630F5D" w:rsidRDefault="00630F5D" w:rsidP="00630F5D"/>
        </w:tc>
        <w:tc>
          <w:tcPr>
            <w:tcW w:w="1134" w:type="dxa"/>
          </w:tcPr>
          <w:p w:rsidR="00630F5D" w:rsidRPr="00630F5D" w:rsidRDefault="00630F5D" w:rsidP="00630F5D">
            <w:pPr>
              <w:jc w:val="both"/>
            </w:pPr>
          </w:p>
        </w:tc>
      </w:tr>
      <w:tr w:rsidR="00630F5D" w:rsidRPr="00630F5D" w:rsidTr="00630F5D">
        <w:tc>
          <w:tcPr>
            <w:tcW w:w="561" w:type="dxa"/>
          </w:tcPr>
          <w:p w:rsidR="00630F5D" w:rsidRPr="00630F5D" w:rsidRDefault="00630F5D" w:rsidP="00630F5D">
            <w:pPr>
              <w:jc w:val="center"/>
            </w:pPr>
            <w:r w:rsidRPr="00630F5D">
              <w:t>9.</w:t>
            </w:r>
          </w:p>
        </w:tc>
        <w:tc>
          <w:tcPr>
            <w:tcW w:w="5643" w:type="dxa"/>
          </w:tcPr>
          <w:p w:rsidR="00630F5D" w:rsidRPr="00630F5D" w:rsidRDefault="00630F5D" w:rsidP="00630F5D">
            <w:r w:rsidRPr="00630F5D">
              <w:t>Оформление результатов проверки</w:t>
            </w:r>
          </w:p>
        </w:tc>
        <w:tc>
          <w:tcPr>
            <w:tcW w:w="1276" w:type="dxa"/>
            <w:gridSpan w:val="2"/>
          </w:tcPr>
          <w:p w:rsidR="00630F5D" w:rsidRPr="00630F5D" w:rsidRDefault="00630F5D" w:rsidP="00630F5D">
            <w:pPr>
              <w:jc w:val="center"/>
            </w:pPr>
          </w:p>
        </w:tc>
        <w:tc>
          <w:tcPr>
            <w:tcW w:w="1276" w:type="dxa"/>
          </w:tcPr>
          <w:p w:rsidR="00630F5D" w:rsidRPr="00630F5D" w:rsidRDefault="00630F5D" w:rsidP="00630F5D"/>
        </w:tc>
        <w:tc>
          <w:tcPr>
            <w:tcW w:w="1134" w:type="dxa"/>
          </w:tcPr>
          <w:p w:rsidR="00630F5D" w:rsidRPr="00630F5D" w:rsidRDefault="00630F5D" w:rsidP="00630F5D">
            <w:pPr>
              <w:jc w:val="both"/>
            </w:pPr>
          </w:p>
        </w:tc>
      </w:tr>
    </w:tbl>
    <w:p w:rsidR="00630F5D" w:rsidRPr="00630F5D" w:rsidRDefault="00630F5D" w:rsidP="00630F5D">
      <w:pPr>
        <w:spacing w:after="200" w:line="276" w:lineRule="auto"/>
        <w:rPr>
          <w:rFonts w:asciiTheme="minorHAnsi" w:eastAsiaTheme="minorHAnsi" w:hAnsiTheme="minorHAnsi" w:cstheme="minorBidi"/>
          <w:b w:val="0"/>
          <w:sz w:val="22"/>
          <w:szCs w:val="22"/>
          <w:lang w:eastAsia="en-US"/>
        </w:rPr>
      </w:pPr>
      <w:r w:rsidRPr="00630F5D">
        <w:rPr>
          <w:rFonts w:asciiTheme="minorHAnsi" w:eastAsiaTheme="minorHAnsi" w:hAnsiTheme="minorHAnsi" w:cstheme="minorBidi"/>
          <w:b w:val="0"/>
          <w:sz w:val="22"/>
          <w:szCs w:val="22"/>
          <w:lang w:eastAsia="en-US"/>
        </w:rPr>
        <w:t xml:space="preserve"> </w:t>
      </w:r>
    </w:p>
    <w:p w:rsidR="00630F5D" w:rsidRPr="00630F5D" w:rsidRDefault="00630F5D" w:rsidP="00630F5D">
      <w:pPr>
        <w:jc w:val="both"/>
        <w:rPr>
          <w:rFonts w:eastAsia="Calibri"/>
          <w:b w:val="0"/>
          <w:lang w:eastAsia="en-US"/>
        </w:rPr>
      </w:pPr>
      <w:r w:rsidRPr="00630F5D">
        <w:rPr>
          <w:rFonts w:eastAsia="Calibri"/>
          <w:b w:val="0"/>
          <w:lang w:eastAsia="en-US"/>
        </w:rPr>
        <w:t>Руководитель ревизионной группы:</w:t>
      </w:r>
    </w:p>
    <w:p w:rsidR="00630F5D" w:rsidRPr="00630F5D" w:rsidRDefault="00F669F2" w:rsidP="00630F5D">
      <w:pPr>
        <w:jc w:val="both"/>
        <w:rPr>
          <w:rFonts w:eastAsia="Calibri"/>
          <w:b w:val="0"/>
          <w:lang w:eastAsia="en-US"/>
        </w:rPr>
      </w:pPr>
      <w:r>
        <w:rPr>
          <w:rFonts w:eastAsia="Calibri"/>
          <w:b w:val="0"/>
          <w:lang w:eastAsia="en-US"/>
        </w:rPr>
        <w:tab/>
      </w:r>
      <w:r>
        <w:rPr>
          <w:rFonts w:eastAsia="Calibri"/>
          <w:b w:val="0"/>
          <w:lang w:eastAsia="en-US"/>
        </w:rPr>
        <w:tab/>
      </w:r>
      <w:r>
        <w:rPr>
          <w:rFonts w:eastAsia="Calibri"/>
          <w:b w:val="0"/>
          <w:lang w:eastAsia="en-US"/>
        </w:rPr>
        <w:tab/>
      </w:r>
      <w:r>
        <w:rPr>
          <w:rFonts w:eastAsia="Calibri"/>
          <w:b w:val="0"/>
          <w:lang w:eastAsia="en-US"/>
        </w:rPr>
        <w:tab/>
      </w:r>
      <w:r>
        <w:rPr>
          <w:rFonts w:eastAsia="Calibri"/>
          <w:b w:val="0"/>
          <w:lang w:eastAsia="en-US"/>
        </w:rPr>
        <w:tab/>
      </w:r>
      <w:r>
        <w:rPr>
          <w:rFonts w:eastAsia="Calibri"/>
          <w:b w:val="0"/>
          <w:lang w:eastAsia="en-US"/>
        </w:rPr>
        <w:tab/>
      </w:r>
      <w:r>
        <w:rPr>
          <w:rFonts w:eastAsia="Calibri"/>
          <w:b w:val="0"/>
          <w:lang w:eastAsia="en-US"/>
        </w:rPr>
        <w:tab/>
      </w:r>
      <w:r>
        <w:rPr>
          <w:rFonts w:eastAsia="Calibri"/>
          <w:b w:val="0"/>
          <w:lang w:eastAsia="en-US"/>
        </w:rPr>
        <w:tab/>
      </w:r>
      <w:r>
        <w:rPr>
          <w:rFonts w:eastAsia="Calibri"/>
          <w:b w:val="0"/>
          <w:lang w:eastAsia="en-US"/>
        </w:rPr>
        <w:tab/>
      </w:r>
      <w:r w:rsidR="00630F5D" w:rsidRPr="00630F5D">
        <w:rPr>
          <w:rFonts w:eastAsia="Calibri"/>
          <w:b w:val="0"/>
          <w:lang w:eastAsia="en-US"/>
        </w:rPr>
        <w:t>______________ подпись</w:t>
      </w:r>
    </w:p>
    <w:p w:rsidR="00630F5D" w:rsidRPr="00630F5D" w:rsidRDefault="00F669F2" w:rsidP="00630F5D">
      <w:pPr>
        <w:tabs>
          <w:tab w:val="left" w:pos="5928"/>
        </w:tabs>
        <w:jc w:val="both"/>
        <w:rPr>
          <w:rFonts w:eastAsia="Calibri"/>
          <w:b w:val="0"/>
          <w:lang w:eastAsia="en-US"/>
        </w:rPr>
      </w:pPr>
      <w:r>
        <w:rPr>
          <w:rFonts w:eastAsia="Calibri"/>
          <w:b w:val="0"/>
          <w:lang w:eastAsia="en-US"/>
        </w:rPr>
        <w:tab/>
      </w:r>
      <w:r>
        <w:rPr>
          <w:rFonts w:eastAsia="Calibri"/>
          <w:b w:val="0"/>
          <w:lang w:eastAsia="en-US"/>
        </w:rPr>
        <w:tab/>
      </w:r>
      <w:r w:rsidR="00630F5D" w:rsidRPr="00630F5D">
        <w:rPr>
          <w:rFonts w:eastAsia="Calibri"/>
          <w:b w:val="0"/>
          <w:lang w:eastAsia="en-US"/>
        </w:rPr>
        <w:t>«__»___________20__г.</w:t>
      </w:r>
    </w:p>
    <w:p w:rsidR="00630F5D" w:rsidRPr="00630F5D" w:rsidRDefault="00630F5D" w:rsidP="00630F5D">
      <w:pPr>
        <w:spacing w:line="360" w:lineRule="auto"/>
        <w:jc w:val="both"/>
        <w:rPr>
          <w:rFonts w:eastAsia="Calibri"/>
          <w:b w:val="0"/>
          <w:sz w:val="28"/>
          <w:szCs w:val="22"/>
          <w:lang w:eastAsia="en-US"/>
        </w:rPr>
      </w:pPr>
    </w:p>
    <w:p w:rsidR="00630F5D" w:rsidRPr="00630F5D" w:rsidRDefault="00630F5D" w:rsidP="007D4B94">
      <w:pPr>
        <w:spacing w:line="360" w:lineRule="auto"/>
        <w:ind w:firstLine="709"/>
        <w:jc w:val="both"/>
        <w:rPr>
          <w:rFonts w:eastAsia="Calibri"/>
          <w:b w:val="0"/>
          <w:sz w:val="28"/>
          <w:szCs w:val="22"/>
          <w:lang w:eastAsia="en-US"/>
        </w:rPr>
      </w:pPr>
      <w:r w:rsidRPr="00630F5D">
        <w:rPr>
          <w:rFonts w:eastAsia="Calibri"/>
          <w:b w:val="0"/>
          <w:sz w:val="28"/>
          <w:szCs w:val="22"/>
          <w:lang w:eastAsia="en-US"/>
        </w:rPr>
        <w:t>За 3 – 5 дней до начала ревизии или проверки издается распоряжение р</w:t>
      </w:r>
      <w:r w:rsidRPr="00630F5D">
        <w:rPr>
          <w:rFonts w:eastAsia="Calibri"/>
          <w:b w:val="0"/>
          <w:sz w:val="28"/>
          <w:szCs w:val="22"/>
          <w:lang w:eastAsia="en-US"/>
        </w:rPr>
        <w:t>у</w:t>
      </w:r>
      <w:r w:rsidRPr="00630F5D">
        <w:rPr>
          <w:rFonts w:eastAsia="Calibri"/>
          <w:b w:val="0"/>
          <w:sz w:val="28"/>
          <w:szCs w:val="22"/>
          <w:lang w:eastAsia="en-US"/>
        </w:rPr>
        <w:t>ководителя проверяющей организации о назначении проверки. В нем указыв</w:t>
      </w:r>
      <w:r w:rsidRPr="00630F5D">
        <w:rPr>
          <w:rFonts w:eastAsia="Calibri"/>
          <w:b w:val="0"/>
          <w:sz w:val="28"/>
          <w:szCs w:val="22"/>
          <w:lang w:eastAsia="en-US"/>
        </w:rPr>
        <w:t>а</w:t>
      </w:r>
      <w:r w:rsidRPr="00630F5D">
        <w:rPr>
          <w:rFonts w:eastAsia="Calibri"/>
          <w:b w:val="0"/>
          <w:sz w:val="28"/>
          <w:szCs w:val="22"/>
          <w:lang w:eastAsia="en-US"/>
        </w:rPr>
        <w:t>ется полное наименование проверяемой организации, вид и период проверки, ФИО каждого члена контрольной группы, определяется ее руководитель и срок пр</w:t>
      </w:r>
      <w:r w:rsidRPr="00630F5D">
        <w:rPr>
          <w:rFonts w:eastAsia="Calibri"/>
          <w:b w:val="0"/>
          <w:sz w:val="28"/>
          <w:szCs w:val="22"/>
          <w:lang w:eastAsia="en-US"/>
        </w:rPr>
        <w:t>о</w:t>
      </w:r>
      <w:r w:rsidRPr="00630F5D">
        <w:rPr>
          <w:rFonts w:eastAsia="Calibri"/>
          <w:b w:val="0"/>
          <w:sz w:val="28"/>
          <w:szCs w:val="22"/>
          <w:lang w:eastAsia="en-US"/>
        </w:rPr>
        <w:t>верки.</w:t>
      </w:r>
    </w:p>
    <w:p w:rsidR="00630F5D" w:rsidRPr="00A508C1" w:rsidRDefault="00630F5D" w:rsidP="007D4B94">
      <w:pPr>
        <w:spacing w:line="360" w:lineRule="auto"/>
        <w:ind w:firstLine="709"/>
        <w:jc w:val="both"/>
        <w:rPr>
          <w:rFonts w:eastAsia="Calibri"/>
          <w:b w:val="0"/>
          <w:sz w:val="28"/>
          <w:szCs w:val="22"/>
          <w:lang w:eastAsia="en-US"/>
        </w:rPr>
      </w:pPr>
      <w:r w:rsidRPr="00630F5D">
        <w:rPr>
          <w:rFonts w:eastAsia="Calibri"/>
          <w:b w:val="0"/>
          <w:sz w:val="28"/>
          <w:szCs w:val="22"/>
          <w:lang w:eastAsia="en-US"/>
        </w:rPr>
        <w:t>Руководитель контрольной группы разрабатывает программу проверки, которая детально раскроет исследуемые вопросы. Программа утверждается р</w:t>
      </w:r>
      <w:r w:rsidRPr="00630F5D">
        <w:rPr>
          <w:rFonts w:eastAsia="Calibri"/>
          <w:b w:val="0"/>
          <w:sz w:val="28"/>
          <w:szCs w:val="22"/>
          <w:lang w:eastAsia="en-US"/>
        </w:rPr>
        <w:t>у</w:t>
      </w:r>
      <w:r w:rsidRPr="00630F5D">
        <w:rPr>
          <w:rFonts w:eastAsia="Calibri"/>
          <w:b w:val="0"/>
          <w:sz w:val="28"/>
          <w:szCs w:val="22"/>
          <w:lang w:eastAsia="en-US"/>
        </w:rPr>
        <w:t>ководителем проверяющей организации. Рассмотрим программу проверки о</w:t>
      </w:r>
      <w:r w:rsidRPr="00630F5D">
        <w:rPr>
          <w:rFonts w:eastAsia="Calibri"/>
          <w:b w:val="0"/>
          <w:sz w:val="28"/>
          <w:szCs w:val="22"/>
          <w:lang w:eastAsia="en-US"/>
        </w:rPr>
        <w:t>с</w:t>
      </w:r>
      <w:r w:rsidRPr="00630F5D">
        <w:rPr>
          <w:rFonts w:eastAsia="Calibri"/>
          <w:b w:val="0"/>
          <w:sz w:val="28"/>
          <w:szCs w:val="22"/>
          <w:lang w:eastAsia="en-US"/>
        </w:rPr>
        <w:t>новных средств в исследуемой организации в таблице 4.6.</w:t>
      </w:r>
    </w:p>
    <w:p w:rsidR="00630F5D" w:rsidRPr="00630F5D" w:rsidRDefault="00630F5D" w:rsidP="00630F5D">
      <w:pPr>
        <w:spacing w:line="360" w:lineRule="auto"/>
        <w:jc w:val="both"/>
        <w:rPr>
          <w:rFonts w:eastAsia="Calibri"/>
          <w:sz w:val="28"/>
          <w:szCs w:val="28"/>
          <w:lang w:eastAsia="en-US"/>
        </w:rPr>
      </w:pPr>
      <w:r w:rsidRPr="00630F5D">
        <w:rPr>
          <w:rFonts w:eastAsia="Calibri"/>
          <w:sz w:val="28"/>
          <w:szCs w:val="28"/>
          <w:lang w:eastAsia="en-US"/>
        </w:rPr>
        <w:t>Таблица 4.6 - Программа контроля основных средств в ООО «Русь Агро»</w:t>
      </w:r>
    </w:p>
    <w:tbl>
      <w:tblPr>
        <w:tblStyle w:val="120"/>
        <w:tblW w:w="9656" w:type="dxa"/>
        <w:tblLayout w:type="fixed"/>
        <w:tblLook w:val="04A0" w:firstRow="1" w:lastRow="0" w:firstColumn="1" w:lastColumn="0" w:noHBand="0" w:noVBand="1"/>
      </w:tblPr>
      <w:tblGrid>
        <w:gridCol w:w="560"/>
        <w:gridCol w:w="3092"/>
        <w:gridCol w:w="1074"/>
        <w:gridCol w:w="656"/>
        <w:gridCol w:w="1672"/>
        <w:gridCol w:w="1134"/>
        <w:gridCol w:w="1468"/>
      </w:tblGrid>
      <w:tr w:rsidR="00630F5D" w:rsidRPr="00630F5D" w:rsidTr="00A508C1">
        <w:tc>
          <w:tcPr>
            <w:tcW w:w="5382" w:type="dxa"/>
            <w:gridSpan w:val="4"/>
            <w:vAlign w:val="center"/>
          </w:tcPr>
          <w:p w:rsidR="00630F5D" w:rsidRPr="00630F5D" w:rsidRDefault="00630F5D" w:rsidP="00630F5D">
            <w:r w:rsidRPr="00630F5D">
              <w:t>Проверяемая организация</w:t>
            </w:r>
          </w:p>
        </w:tc>
        <w:tc>
          <w:tcPr>
            <w:tcW w:w="4274" w:type="dxa"/>
            <w:gridSpan w:val="3"/>
            <w:vAlign w:val="center"/>
          </w:tcPr>
          <w:p w:rsidR="00630F5D" w:rsidRPr="00630F5D" w:rsidRDefault="00630F5D" w:rsidP="00630F5D">
            <w:r w:rsidRPr="00630F5D">
              <w:t>ООО «Русь Агро» Каракулинского района УР</w:t>
            </w:r>
          </w:p>
        </w:tc>
      </w:tr>
      <w:tr w:rsidR="00630F5D" w:rsidRPr="00630F5D" w:rsidTr="00A508C1">
        <w:tc>
          <w:tcPr>
            <w:tcW w:w="5382" w:type="dxa"/>
            <w:gridSpan w:val="4"/>
            <w:vAlign w:val="center"/>
          </w:tcPr>
          <w:p w:rsidR="00630F5D" w:rsidRPr="00630F5D" w:rsidRDefault="00630F5D" w:rsidP="00630F5D">
            <w:r w:rsidRPr="00630F5D">
              <w:t>Период проверки</w:t>
            </w:r>
          </w:p>
        </w:tc>
        <w:tc>
          <w:tcPr>
            <w:tcW w:w="4274" w:type="dxa"/>
            <w:gridSpan w:val="3"/>
            <w:vAlign w:val="center"/>
          </w:tcPr>
          <w:p w:rsidR="00630F5D" w:rsidRPr="00630F5D" w:rsidRDefault="00630F5D" w:rsidP="00630F5D">
            <w:r w:rsidRPr="00630F5D">
              <w:t>1.01.2015 г. – 31.12.2016 г.</w:t>
            </w:r>
          </w:p>
        </w:tc>
      </w:tr>
      <w:tr w:rsidR="00630F5D" w:rsidRPr="00630F5D" w:rsidTr="00A508C1">
        <w:tc>
          <w:tcPr>
            <w:tcW w:w="5382" w:type="dxa"/>
            <w:gridSpan w:val="4"/>
            <w:vAlign w:val="center"/>
          </w:tcPr>
          <w:p w:rsidR="00630F5D" w:rsidRPr="00630F5D" w:rsidRDefault="00630F5D" w:rsidP="00630F5D">
            <w:r w:rsidRPr="00630F5D">
              <w:t>Руководитель контрольно – ревизионной группы</w:t>
            </w:r>
          </w:p>
        </w:tc>
        <w:tc>
          <w:tcPr>
            <w:tcW w:w="4274" w:type="dxa"/>
            <w:gridSpan w:val="3"/>
            <w:vAlign w:val="center"/>
          </w:tcPr>
          <w:p w:rsidR="00630F5D" w:rsidRPr="00630F5D" w:rsidRDefault="00630F5D" w:rsidP="00630F5D"/>
        </w:tc>
      </w:tr>
      <w:tr w:rsidR="00630F5D" w:rsidRPr="00630F5D" w:rsidTr="00A508C1">
        <w:tc>
          <w:tcPr>
            <w:tcW w:w="5382" w:type="dxa"/>
            <w:gridSpan w:val="4"/>
            <w:vAlign w:val="center"/>
          </w:tcPr>
          <w:p w:rsidR="00630F5D" w:rsidRPr="00630F5D" w:rsidRDefault="00630F5D" w:rsidP="00630F5D">
            <w:r w:rsidRPr="00630F5D">
              <w:t>Состав контрольно – ревизионной группы</w:t>
            </w:r>
          </w:p>
        </w:tc>
        <w:tc>
          <w:tcPr>
            <w:tcW w:w="4274" w:type="dxa"/>
            <w:gridSpan w:val="3"/>
            <w:vAlign w:val="center"/>
          </w:tcPr>
          <w:p w:rsidR="00630F5D" w:rsidRPr="00630F5D" w:rsidRDefault="00630F5D" w:rsidP="00630F5D"/>
        </w:tc>
      </w:tr>
      <w:tr w:rsidR="00630F5D" w:rsidRPr="00630F5D" w:rsidTr="00A508C1">
        <w:tc>
          <w:tcPr>
            <w:tcW w:w="5382" w:type="dxa"/>
            <w:gridSpan w:val="4"/>
            <w:vAlign w:val="center"/>
          </w:tcPr>
          <w:p w:rsidR="00630F5D" w:rsidRPr="00630F5D" w:rsidRDefault="00630F5D" w:rsidP="00630F5D">
            <w:r w:rsidRPr="00630F5D">
              <w:t xml:space="preserve">Срок проверки </w:t>
            </w:r>
          </w:p>
        </w:tc>
        <w:tc>
          <w:tcPr>
            <w:tcW w:w="4274" w:type="dxa"/>
            <w:gridSpan w:val="3"/>
            <w:vAlign w:val="center"/>
          </w:tcPr>
          <w:p w:rsidR="00630F5D" w:rsidRPr="00630F5D" w:rsidRDefault="00630F5D" w:rsidP="00630F5D"/>
        </w:tc>
      </w:tr>
      <w:tr w:rsidR="00630F5D" w:rsidRPr="00630F5D" w:rsidTr="00A508C1">
        <w:tc>
          <w:tcPr>
            <w:tcW w:w="560" w:type="dxa"/>
            <w:vAlign w:val="center"/>
          </w:tcPr>
          <w:p w:rsidR="00630F5D" w:rsidRPr="00630F5D" w:rsidRDefault="00630F5D" w:rsidP="00630F5D">
            <w:pPr>
              <w:jc w:val="center"/>
            </w:pPr>
            <w:r w:rsidRPr="00630F5D">
              <w:t>№ п/п</w:t>
            </w:r>
          </w:p>
        </w:tc>
        <w:tc>
          <w:tcPr>
            <w:tcW w:w="3092" w:type="dxa"/>
            <w:vAlign w:val="center"/>
          </w:tcPr>
          <w:p w:rsidR="00630F5D" w:rsidRPr="00630F5D" w:rsidRDefault="00630F5D" w:rsidP="00630F5D">
            <w:pPr>
              <w:jc w:val="center"/>
            </w:pPr>
            <w:r w:rsidRPr="00630F5D">
              <w:t>Раздел программы и ко</w:t>
            </w:r>
            <w:r w:rsidRPr="00630F5D">
              <w:t>н</w:t>
            </w:r>
            <w:r w:rsidRPr="00630F5D">
              <w:t>трольные процедуры</w:t>
            </w:r>
          </w:p>
        </w:tc>
        <w:tc>
          <w:tcPr>
            <w:tcW w:w="1074" w:type="dxa"/>
            <w:vAlign w:val="center"/>
          </w:tcPr>
          <w:p w:rsidR="00630F5D" w:rsidRPr="00630F5D" w:rsidRDefault="00630F5D" w:rsidP="00630F5D">
            <w:pPr>
              <w:jc w:val="center"/>
            </w:pPr>
            <w:r w:rsidRPr="00630F5D">
              <w:t>Сроки пр</w:t>
            </w:r>
            <w:r w:rsidRPr="00630F5D">
              <w:t>о</w:t>
            </w:r>
            <w:r w:rsidRPr="00630F5D">
              <w:t>верки</w:t>
            </w:r>
          </w:p>
        </w:tc>
        <w:tc>
          <w:tcPr>
            <w:tcW w:w="2328" w:type="dxa"/>
            <w:gridSpan w:val="2"/>
            <w:vAlign w:val="center"/>
          </w:tcPr>
          <w:p w:rsidR="00630F5D" w:rsidRPr="00630F5D" w:rsidRDefault="00630F5D" w:rsidP="00630F5D">
            <w:pPr>
              <w:jc w:val="center"/>
            </w:pPr>
            <w:r w:rsidRPr="00630F5D">
              <w:t>Источники и</w:t>
            </w:r>
            <w:r w:rsidRPr="00630F5D">
              <w:t>н</w:t>
            </w:r>
            <w:r w:rsidRPr="00630F5D">
              <w:t>формации</w:t>
            </w:r>
          </w:p>
        </w:tc>
        <w:tc>
          <w:tcPr>
            <w:tcW w:w="1134" w:type="dxa"/>
            <w:vAlign w:val="center"/>
          </w:tcPr>
          <w:p w:rsidR="00630F5D" w:rsidRPr="00630F5D" w:rsidRDefault="00630F5D" w:rsidP="00630F5D">
            <w:pPr>
              <w:jc w:val="center"/>
            </w:pPr>
            <w:r w:rsidRPr="00630F5D">
              <w:t>Приемы и спос</w:t>
            </w:r>
            <w:r w:rsidRPr="00630F5D">
              <w:t>о</w:t>
            </w:r>
            <w:r w:rsidRPr="00630F5D">
              <w:t>бы ко</w:t>
            </w:r>
            <w:r w:rsidRPr="00630F5D">
              <w:t>н</w:t>
            </w:r>
            <w:r w:rsidRPr="00630F5D">
              <w:t>троля</w:t>
            </w:r>
          </w:p>
        </w:tc>
        <w:tc>
          <w:tcPr>
            <w:tcW w:w="1468" w:type="dxa"/>
          </w:tcPr>
          <w:p w:rsidR="00630F5D" w:rsidRPr="00630F5D" w:rsidRDefault="00630F5D" w:rsidP="00630F5D">
            <w:pPr>
              <w:jc w:val="center"/>
            </w:pPr>
            <w:r w:rsidRPr="00630F5D">
              <w:t>Исполн</w:t>
            </w:r>
            <w:r w:rsidRPr="00630F5D">
              <w:t>и</w:t>
            </w:r>
            <w:r w:rsidRPr="00630F5D">
              <w:t>тель</w:t>
            </w:r>
          </w:p>
        </w:tc>
      </w:tr>
      <w:tr w:rsidR="00630F5D" w:rsidRPr="00A508C1" w:rsidTr="00A508C1">
        <w:tc>
          <w:tcPr>
            <w:tcW w:w="560" w:type="dxa"/>
            <w:vAlign w:val="center"/>
          </w:tcPr>
          <w:p w:rsidR="00630F5D" w:rsidRPr="00A508C1" w:rsidRDefault="00630F5D" w:rsidP="00630F5D">
            <w:pPr>
              <w:jc w:val="center"/>
              <w:rPr>
                <w:b w:val="0"/>
                <w:sz w:val="20"/>
                <w:szCs w:val="20"/>
              </w:rPr>
            </w:pPr>
            <w:r w:rsidRPr="00A508C1">
              <w:rPr>
                <w:b w:val="0"/>
                <w:sz w:val="20"/>
                <w:szCs w:val="20"/>
              </w:rPr>
              <w:t>1</w:t>
            </w:r>
          </w:p>
        </w:tc>
        <w:tc>
          <w:tcPr>
            <w:tcW w:w="3092" w:type="dxa"/>
            <w:vAlign w:val="center"/>
          </w:tcPr>
          <w:p w:rsidR="00630F5D" w:rsidRPr="00A508C1" w:rsidRDefault="00630F5D" w:rsidP="00630F5D">
            <w:pPr>
              <w:jc w:val="center"/>
              <w:rPr>
                <w:b w:val="0"/>
              </w:rPr>
            </w:pPr>
            <w:r w:rsidRPr="00A508C1">
              <w:rPr>
                <w:b w:val="0"/>
              </w:rPr>
              <w:t>2</w:t>
            </w:r>
          </w:p>
        </w:tc>
        <w:tc>
          <w:tcPr>
            <w:tcW w:w="1074" w:type="dxa"/>
            <w:vAlign w:val="center"/>
          </w:tcPr>
          <w:p w:rsidR="00630F5D" w:rsidRPr="00A508C1" w:rsidRDefault="00630F5D" w:rsidP="00630F5D">
            <w:pPr>
              <w:jc w:val="center"/>
              <w:rPr>
                <w:b w:val="0"/>
                <w:sz w:val="20"/>
                <w:szCs w:val="20"/>
              </w:rPr>
            </w:pPr>
            <w:r w:rsidRPr="00A508C1">
              <w:rPr>
                <w:b w:val="0"/>
                <w:sz w:val="20"/>
                <w:szCs w:val="20"/>
              </w:rPr>
              <w:t>3</w:t>
            </w:r>
          </w:p>
        </w:tc>
        <w:tc>
          <w:tcPr>
            <w:tcW w:w="2328" w:type="dxa"/>
            <w:gridSpan w:val="2"/>
            <w:vAlign w:val="center"/>
          </w:tcPr>
          <w:p w:rsidR="00630F5D" w:rsidRPr="00A508C1" w:rsidRDefault="00630F5D" w:rsidP="00630F5D">
            <w:pPr>
              <w:jc w:val="center"/>
              <w:rPr>
                <w:b w:val="0"/>
                <w:sz w:val="20"/>
                <w:szCs w:val="20"/>
              </w:rPr>
            </w:pPr>
            <w:r w:rsidRPr="00A508C1">
              <w:rPr>
                <w:b w:val="0"/>
                <w:sz w:val="20"/>
                <w:szCs w:val="20"/>
              </w:rPr>
              <w:t>4</w:t>
            </w:r>
          </w:p>
        </w:tc>
        <w:tc>
          <w:tcPr>
            <w:tcW w:w="1134" w:type="dxa"/>
            <w:vAlign w:val="center"/>
          </w:tcPr>
          <w:p w:rsidR="00630F5D" w:rsidRPr="00A508C1" w:rsidRDefault="00630F5D" w:rsidP="00630F5D">
            <w:pPr>
              <w:jc w:val="center"/>
              <w:rPr>
                <w:b w:val="0"/>
                <w:sz w:val="20"/>
                <w:szCs w:val="20"/>
              </w:rPr>
            </w:pPr>
            <w:r w:rsidRPr="00A508C1">
              <w:rPr>
                <w:b w:val="0"/>
                <w:sz w:val="20"/>
                <w:szCs w:val="20"/>
              </w:rPr>
              <w:t>5</w:t>
            </w:r>
          </w:p>
        </w:tc>
        <w:tc>
          <w:tcPr>
            <w:tcW w:w="1468" w:type="dxa"/>
            <w:vAlign w:val="center"/>
          </w:tcPr>
          <w:p w:rsidR="00630F5D" w:rsidRPr="00A508C1" w:rsidRDefault="00630F5D" w:rsidP="00630F5D">
            <w:pPr>
              <w:jc w:val="center"/>
              <w:rPr>
                <w:b w:val="0"/>
                <w:sz w:val="20"/>
                <w:szCs w:val="20"/>
              </w:rPr>
            </w:pPr>
            <w:r w:rsidRPr="00A508C1">
              <w:rPr>
                <w:b w:val="0"/>
                <w:sz w:val="20"/>
                <w:szCs w:val="20"/>
              </w:rPr>
              <w:t>6</w:t>
            </w:r>
          </w:p>
        </w:tc>
      </w:tr>
      <w:tr w:rsidR="00630F5D" w:rsidRPr="00630F5D" w:rsidTr="00A508C1">
        <w:tc>
          <w:tcPr>
            <w:tcW w:w="560" w:type="dxa"/>
            <w:vAlign w:val="center"/>
          </w:tcPr>
          <w:p w:rsidR="00630F5D" w:rsidRPr="00630F5D" w:rsidRDefault="00630F5D" w:rsidP="00630F5D">
            <w:pPr>
              <w:jc w:val="center"/>
              <w:rPr>
                <w:sz w:val="20"/>
                <w:szCs w:val="20"/>
              </w:rPr>
            </w:pPr>
            <w:r w:rsidRPr="00630F5D">
              <w:rPr>
                <w:sz w:val="20"/>
                <w:szCs w:val="20"/>
              </w:rPr>
              <w:t>1</w:t>
            </w:r>
          </w:p>
        </w:tc>
        <w:tc>
          <w:tcPr>
            <w:tcW w:w="3092" w:type="dxa"/>
            <w:vAlign w:val="center"/>
          </w:tcPr>
          <w:p w:rsidR="00630F5D" w:rsidRPr="00630F5D" w:rsidRDefault="00630F5D" w:rsidP="00630F5D">
            <w:pPr>
              <w:jc w:val="center"/>
              <w:rPr>
                <w:sz w:val="20"/>
                <w:szCs w:val="20"/>
              </w:rPr>
            </w:pPr>
            <w:r w:rsidRPr="00630F5D">
              <w:t>Ознакомление с учетной политикой организации в части учета основных средств</w:t>
            </w:r>
          </w:p>
        </w:tc>
        <w:tc>
          <w:tcPr>
            <w:tcW w:w="1074" w:type="dxa"/>
            <w:vMerge w:val="restart"/>
            <w:vAlign w:val="center"/>
          </w:tcPr>
          <w:p w:rsidR="00630F5D" w:rsidRPr="00630F5D" w:rsidRDefault="00630F5D" w:rsidP="00630F5D">
            <w:pPr>
              <w:jc w:val="center"/>
              <w:rPr>
                <w:sz w:val="20"/>
                <w:szCs w:val="20"/>
              </w:rPr>
            </w:pPr>
          </w:p>
        </w:tc>
        <w:tc>
          <w:tcPr>
            <w:tcW w:w="2328" w:type="dxa"/>
            <w:gridSpan w:val="2"/>
            <w:vMerge w:val="restart"/>
            <w:vAlign w:val="center"/>
          </w:tcPr>
          <w:p w:rsidR="00630F5D" w:rsidRPr="00A508C1" w:rsidRDefault="00630F5D" w:rsidP="00630F5D">
            <w:pPr>
              <w:jc w:val="center"/>
              <w:rPr>
                <w:b w:val="0"/>
                <w:sz w:val="20"/>
                <w:szCs w:val="20"/>
              </w:rPr>
            </w:pPr>
            <w:r w:rsidRPr="00A508C1">
              <w:rPr>
                <w:b w:val="0"/>
                <w:sz w:val="20"/>
                <w:szCs w:val="20"/>
              </w:rPr>
              <w:t>Учетная политика орг</w:t>
            </w:r>
            <w:r w:rsidRPr="00A508C1">
              <w:rPr>
                <w:b w:val="0"/>
                <w:sz w:val="20"/>
                <w:szCs w:val="20"/>
              </w:rPr>
              <w:t>а</w:t>
            </w:r>
            <w:r w:rsidRPr="00A508C1">
              <w:rPr>
                <w:b w:val="0"/>
                <w:sz w:val="20"/>
                <w:szCs w:val="20"/>
              </w:rPr>
              <w:t>низации, настройки программного обесп</w:t>
            </w:r>
            <w:r w:rsidRPr="00A508C1">
              <w:rPr>
                <w:b w:val="0"/>
                <w:sz w:val="20"/>
                <w:szCs w:val="20"/>
              </w:rPr>
              <w:t>е</w:t>
            </w:r>
            <w:r w:rsidRPr="00A508C1">
              <w:rPr>
                <w:b w:val="0"/>
                <w:sz w:val="20"/>
                <w:szCs w:val="20"/>
              </w:rPr>
              <w:t>чения по учету осно</w:t>
            </w:r>
            <w:r w:rsidRPr="00A508C1">
              <w:rPr>
                <w:b w:val="0"/>
                <w:sz w:val="20"/>
                <w:szCs w:val="20"/>
              </w:rPr>
              <w:t>в</w:t>
            </w:r>
            <w:r w:rsidRPr="00A508C1">
              <w:rPr>
                <w:b w:val="0"/>
                <w:sz w:val="20"/>
                <w:szCs w:val="20"/>
              </w:rPr>
              <w:t>ных средств</w:t>
            </w:r>
          </w:p>
        </w:tc>
        <w:tc>
          <w:tcPr>
            <w:tcW w:w="1134" w:type="dxa"/>
            <w:vMerge w:val="restart"/>
            <w:vAlign w:val="center"/>
          </w:tcPr>
          <w:p w:rsidR="00630F5D" w:rsidRPr="00A508C1" w:rsidRDefault="00630F5D" w:rsidP="00630F5D">
            <w:pPr>
              <w:jc w:val="center"/>
              <w:rPr>
                <w:b w:val="0"/>
                <w:sz w:val="20"/>
                <w:szCs w:val="20"/>
              </w:rPr>
            </w:pPr>
            <w:r w:rsidRPr="00A508C1">
              <w:rPr>
                <w:b w:val="0"/>
                <w:sz w:val="20"/>
                <w:szCs w:val="20"/>
              </w:rPr>
              <w:t>Изучение докуме</w:t>
            </w:r>
            <w:r w:rsidRPr="00A508C1">
              <w:rPr>
                <w:b w:val="0"/>
                <w:sz w:val="20"/>
                <w:szCs w:val="20"/>
              </w:rPr>
              <w:t>н</w:t>
            </w:r>
            <w:r w:rsidRPr="00A508C1">
              <w:rPr>
                <w:b w:val="0"/>
                <w:sz w:val="20"/>
                <w:szCs w:val="20"/>
              </w:rPr>
              <w:t>тов, све</w:t>
            </w:r>
            <w:r w:rsidRPr="00A508C1">
              <w:rPr>
                <w:b w:val="0"/>
                <w:sz w:val="20"/>
                <w:szCs w:val="20"/>
              </w:rPr>
              <w:t>р</w:t>
            </w:r>
            <w:r w:rsidRPr="00A508C1">
              <w:rPr>
                <w:b w:val="0"/>
                <w:sz w:val="20"/>
                <w:szCs w:val="20"/>
              </w:rPr>
              <w:t>ка</w:t>
            </w:r>
          </w:p>
        </w:tc>
        <w:tc>
          <w:tcPr>
            <w:tcW w:w="1468" w:type="dxa"/>
            <w:vMerge w:val="restart"/>
            <w:vAlign w:val="center"/>
          </w:tcPr>
          <w:p w:rsidR="00630F5D" w:rsidRPr="00630F5D" w:rsidRDefault="00630F5D" w:rsidP="00630F5D">
            <w:pPr>
              <w:jc w:val="center"/>
              <w:rPr>
                <w:sz w:val="20"/>
                <w:szCs w:val="20"/>
              </w:rPr>
            </w:pPr>
          </w:p>
        </w:tc>
      </w:tr>
      <w:tr w:rsidR="00630F5D" w:rsidRPr="00630F5D" w:rsidTr="00A508C1">
        <w:tc>
          <w:tcPr>
            <w:tcW w:w="560" w:type="dxa"/>
            <w:vAlign w:val="center"/>
          </w:tcPr>
          <w:p w:rsidR="00630F5D" w:rsidRPr="00A508C1" w:rsidRDefault="00630F5D" w:rsidP="00630F5D">
            <w:pPr>
              <w:jc w:val="center"/>
              <w:rPr>
                <w:b w:val="0"/>
                <w:sz w:val="20"/>
                <w:szCs w:val="20"/>
              </w:rPr>
            </w:pPr>
            <w:r w:rsidRPr="00A508C1">
              <w:rPr>
                <w:b w:val="0"/>
                <w:sz w:val="20"/>
                <w:szCs w:val="20"/>
              </w:rPr>
              <w:t>1.1</w:t>
            </w:r>
          </w:p>
        </w:tc>
        <w:tc>
          <w:tcPr>
            <w:tcW w:w="3092" w:type="dxa"/>
            <w:vAlign w:val="center"/>
          </w:tcPr>
          <w:p w:rsidR="00630F5D" w:rsidRPr="00A508C1" w:rsidRDefault="00630F5D" w:rsidP="00630F5D">
            <w:pPr>
              <w:jc w:val="center"/>
              <w:rPr>
                <w:b w:val="0"/>
              </w:rPr>
            </w:pPr>
            <w:r w:rsidRPr="00A508C1">
              <w:rPr>
                <w:b w:val="0"/>
              </w:rPr>
              <w:t>Соответствие учета осно</w:t>
            </w:r>
            <w:r w:rsidRPr="00A508C1">
              <w:rPr>
                <w:b w:val="0"/>
              </w:rPr>
              <w:t>в</w:t>
            </w:r>
            <w:r w:rsidRPr="00A508C1">
              <w:rPr>
                <w:b w:val="0"/>
              </w:rPr>
              <w:t>ных средств положениям учетной политики</w:t>
            </w:r>
          </w:p>
        </w:tc>
        <w:tc>
          <w:tcPr>
            <w:tcW w:w="1074" w:type="dxa"/>
            <w:vMerge/>
            <w:vAlign w:val="center"/>
          </w:tcPr>
          <w:p w:rsidR="00630F5D" w:rsidRPr="00630F5D" w:rsidRDefault="00630F5D" w:rsidP="00630F5D">
            <w:pPr>
              <w:jc w:val="center"/>
              <w:rPr>
                <w:sz w:val="20"/>
                <w:szCs w:val="20"/>
              </w:rPr>
            </w:pPr>
          </w:p>
        </w:tc>
        <w:tc>
          <w:tcPr>
            <w:tcW w:w="2328" w:type="dxa"/>
            <w:gridSpan w:val="2"/>
            <w:vMerge/>
            <w:vAlign w:val="center"/>
          </w:tcPr>
          <w:p w:rsidR="00630F5D" w:rsidRPr="00630F5D" w:rsidRDefault="00630F5D" w:rsidP="00630F5D">
            <w:pPr>
              <w:jc w:val="center"/>
              <w:rPr>
                <w:sz w:val="20"/>
                <w:szCs w:val="20"/>
              </w:rPr>
            </w:pPr>
          </w:p>
        </w:tc>
        <w:tc>
          <w:tcPr>
            <w:tcW w:w="1134" w:type="dxa"/>
            <w:vMerge/>
            <w:vAlign w:val="center"/>
          </w:tcPr>
          <w:p w:rsidR="00630F5D" w:rsidRPr="00630F5D" w:rsidRDefault="00630F5D" w:rsidP="00630F5D">
            <w:pPr>
              <w:jc w:val="center"/>
              <w:rPr>
                <w:sz w:val="20"/>
                <w:szCs w:val="20"/>
              </w:rPr>
            </w:pPr>
          </w:p>
        </w:tc>
        <w:tc>
          <w:tcPr>
            <w:tcW w:w="1468" w:type="dxa"/>
            <w:vMerge/>
            <w:vAlign w:val="center"/>
          </w:tcPr>
          <w:p w:rsidR="00630F5D" w:rsidRPr="00630F5D" w:rsidRDefault="00630F5D" w:rsidP="00630F5D">
            <w:pPr>
              <w:jc w:val="center"/>
              <w:rPr>
                <w:sz w:val="20"/>
                <w:szCs w:val="20"/>
              </w:rPr>
            </w:pPr>
          </w:p>
        </w:tc>
      </w:tr>
      <w:tr w:rsidR="00630F5D" w:rsidRPr="00630F5D" w:rsidTr="00A508C1">
        <w:trPr>
          <w:trHeight w:val="2240"/>
        </w:trPr>
        <w:tc>
          <w:tcPr>
            <w:tcW w:w="560" w:type="dxa"/>
            <w:vAlign w:val="center"/>
          </w:tcPr>
          <w:p w:rsidR="00630F5D" w:rsidRPr="00630F5D" w:rsidRDefault="00630F5D" w:rsidP="00630F5D">
            <w:pPr>
              <w:jc w:val="center"/>
              <w:rPr>
                <w:sz w:val="20"/>
                <w:szCs w:val="20"/>
              </w:rPr>
            </w:pPr>
            <w:r w:rsidRPr="00630F5D">
              <w:rPr>
                <w:sz w:val="20"/>
                <w:szCs w:val="20"/>
              </w:rPr>
              <w:t>2</w:t>
            </w:r>
          </w:p>
        </w:tc>
        <w:tc>
          <w:tcPr>
            <w:tcW w:w="3092" w:type="dxa"/>
            <w:vAlign w:val="center"/>
          </w:tcPr>
          <w:p w:rsidR="00630F5D" w:rsidRPr="00630F5D" w:rsidRDefault="00630F5D" w:rsidP="00630F5D">
            <w:pPr>
              <w:jc w:val="center"/>
              <w:rPr>
                <w:sz w:val="20"/>
                <w:szCs w:val="20"/>
              </w:rPr>
            </w:pPr>
            <w:r w:rsidRPr="00630F5D">
              <w:t>Проверка соответствия методологии учета осно</w:t>
            </w:r>
            <w:r w:rsidRPr="00630F5D">
              <w:t>в</w:t>
            </w:r>
            <w:r w:rsidRPr="00630F5D">
              <w:t>ных средств требованиям законодательства</w:t>
            </w:r>
          </w:p>
        </w:tc>
        <w:tc>
          <w:tcPr>
            <w:tcW w:w="1074" w:type="dxa"/>
            <w:vAlign w:val="center"/>
          </w:tcPr>
          <w:p w:rsidR="00630F5D" w:rsidRPr="00630F5D" w:rsidRDefault="00630F5D" w:rsidP="00630F5D">
            <w:pPr>
              <w:jc w:val="center"/>
              <w:rPr>
                <w:sz w:val="20"/>
                <w:szCs w:val="20"/>
              </w:rPr>
            </w:pPr>
          </w:p>
        </w:tc>
        <w:tc>
          <w:tcPr>
            <w:tcW w:w="2328" w:type="dxa"/>
            <w:gridSpan w:val="2"/>
            <w:vAlign w:val="center"/>
          </w:tcPr>
          <w:p w:rsidR="00630F5D" w:rsidRPr="00A508C1" w:rsidRDefault="00630F5D" w:rsidP="00630F5D">
            <w:pPr>
              <w:jc w:val="center"/>
              <w:rPr>
                <w:b w:val="0"/>
                <w:sz w:val="20"/>
                <w:szCs w:val="20"/>
              </w:rPr>
            </w:pPr>
            <w:r w:rsidRPr="00A508C1">
              <w:rPr>
                <w:b w:val="0"/>
                <w:sz w:val="20"/>
                <w:szCs w:val="20"/>
              </w:rPr>
              <w:t>Учетная политика, ПБУ 6/01, Методические р</w:t>
            </w:r>
            <w:r w:rsidRPr="00A508C1">
              <w:rPr>
                <w:b w:val="0"/>
                <w:sz w:val="20"/>
                <w:szCs w:val="20"/>
              </w:rPr>
              <w:t>е</w:t>
            </w:r>
            <w:r w:rsidRPr="00A508C1">
              <w:rPr>
                <w:b w:val="0"/>
                <w:sz w:val="20"/>
                <w:szCs w:val="20"/>
              </w:rPr>
              <w:t>комендации по учету основных средств М</w:t>
            </w:r>
            <w:r w:rsidRPr="00A508C1">
              <w:rPr>
                <w:b w:val="0"/>
                <w:sz w:val="20"/>
                <w:szCs w:val="20"/>
              </w:rPr>
              <w:t>и</w:t>
            </w:r>
            <w:r w:rsidRPr="00A508C1">
              <w:rPr>
                <w:b w:val="0"/>
                <w:sz w:val="20"/>
                <w:szCs w:val="20"/>
              </w:rPr>
              <w:t>нистерства Сельского хозяйства РФ, Метод</w:t>
            </w:r>
            <w:r w:rsidRPr="00A508C1">
              <w:rPr>
                <w:b w:val="0"/>
                <w:sz w:val="20"/>
                <w:szCs w:val="20"/>
              </w:rPr>
              <w:t>и</w:t>
            </w:r>
            <w:r w:rsidRPr="00A508C1">
              <w:rPr>
                <w:b w:val="0"/>
                <w:sz w:val="20"/>
                <w:szCs w:val="20"/>
              </w:rPr>
              <w:t>ческие указания по бу</w:t>
            </w:r>
            <w:r w:rsidRPr="00A508C1">
              <w:rPr>
                <w:b w:val="0"/>
                <w:sz w:val="20"/>
                <w:szCs w:val="20"/>
              </w:rPr>
              <w:t>х</w:t>
            </w:r>
            <w:r w:rsidRPr="00A508C1">
              <w:rPr>
                <w:b w:val="0"/>
                <w:sz w:val="20"/>
                <w:szCs w:val="20"/>
              </w:rPr>
              <w:t>галтерскому учету о</w:t>
            </w:r>
            <w:r w:rsidRPr="00A508C1">
              <w:rPr>
                <w:b w:val="0"/>
                <w:sz w:val="20"/>
                <w:szCs w:val="20"/>
              </w:rPr>
              <w:t>с</w:t>
            </w:r>
            <w:r w:rsidRPr="00A508C1">
              <w:rPr>
                <w:b w:val="0"/>
                <w:sz w:val="20"/>
                <w:szCs w:val="20"/>
              </w:rPr>
              <w:t>новных средств Ми</w:t>
            </w:r>
            <w:r w:rsidRPr="00A508C1">
              <w:rPr>
                <w:b w:val="0"/>
                <w:sz w:val="20"/>
                <w:szCs w:val="20"/>
              </w:rPr>
              <w:t>н</w:t>
            </w:r>
            <w:r w:rsidRPr="00A508C1">
              <w:rPr>
                <w:b w:val="0"/>
                <w:sz w:val="20"/>
                <w:szCs w:val="20"/>
              </w:rPr>
              <w:t>фина РФ</w:t>
            </w:r>
          </w:p>
        </w:tc>
        <w:tc>
          <w:tcPr>
            <w:tcW w:w="1134" w:type="dxa"/>
            <w:vAlign w:val="center"/>
          </w:tcPr>
          <w:p w:rsidR="00630F5D" w:rsidRPr="00A508C1" w:rsidRDefault="00630F5D" w:rsidP="00630F5D">
            <w:pPr>
              <w:jc w:val="center"/>
              <w:rPr>
                <w:b w:val="0"/>
                <w:sz w:val="20"/>
                <w:szCs w:val="20"/>
              </w:rPr>
            </w:pPr>
            <w:r w:rsidRPr="00A508C1">
              <w:rPr>
                <w:b w:val="0"/>
                <w:sz w:val="20"/>
                <w:szCs w:val="20"/>
              </w:rPr>
              <w:t>Изучение докуме</w:t>
            </w:r>
            <w:r w:rsidRPr="00A508C1">
              <w:rPr>
                <w:b w:val="0"/>
                <w:sz w:val="20"/>
                <w:szCs w:val="20"/>
              </w:rPr>
              <w:t>н</w:t>
            </w:r>
            <w:r w:rsidRPr="00A508C1">
              <w:rPr>
                <w:b w:val="0"/>
                <w:sz w:val="20"/>
                <w:szCs w:val="20"/>
              </w:rPr>
              <w:t>тов и их встречная сверка</w:t>
            </w:r>
          </w:p>
        </w:tc>
        <w:tc>
          <w:tcPr>
            <w:tcW w:w="1468" w:type="dxa"/>
            <w:vAlign w:val="center"/>
          </w:tcPr>
          <w:p w:rsidR="00630F5D" w:rsidRPr="00630F5D" w:rsidRDefault="00630F5D" w:rsidP="00630F5D">
            <w:pPr>
              <w:jc w:val="center"/>
              <w:rPr>
                <w:sz w:val="20"/>
                <w:szCs w:val="20"/>
              </w:rPr>
            </w:pPr>
          </w:p>
        </w:tc>
      </w:tr>
      <w:tr w:rsidR="00630F5D" w:rsidRPr="00630F5D" w:rsidTr="00A508C1">
        <w:tc>
          <w:tcPr>
            <w:tcW w:w="560" w:type="dxa"/>
            <w:vAlign w:val="center"/>
          </w:tcPr>
          <w:p w:rsidR="00630F5D" w:rsidRPr="00630F5D" w:rsidRDefault="00630F5D" w:rsidP="00630F5D">
            <w:pPr>
              <w:jc w:val="center"/>
              <w:rPr>
                <w:sz w:val="20"/>
                <w:szCs w:val="20"/>
              </w:rPr>
            </w:pPr>
            <w:r w:rsidRPr="00630F5D">
              <w:rPr>
                <w:sz w:val="20"/>
                <w:szCs w:val="20"/>
              </w:rPr>
              <w:t>3</w:t>
            </w:r>
          </w:p>
        </w:tc>
        <w:tc>
          <w:tcPr>
            <w:tcW w:w="3092" w:type="dxa"/>
            <w:vAlign w:val="center"/>
          </w:tcPr>
          <w:p w:rsidR="00630F5D" w:rsidRPr="00630F5D" w:rsidRDefault="00630F5D" w:rsidP="00630F5D">
            <w:pPr>
              <w:jc w:val="center"/>
            </w:pPr>
            <w:r w:rsidRPr="00630F5D">
              <w:t>Проверка сохранности и наличий основных средств</w:t>
            </w:r>
          </w:p>
        </w:tc>
        <w:tc>
          <w:tcPr>
            <w:tcW w:w="1074" w:type="dxa"/>
            <w:vMerge w:val="restart"/>
            <w:vAlign w:val="center"/>
          </w:tcPr>
          <w:p w:rsidR="00630F5D" w:rsidRPr="00630F5D" w:rsidRDefault="00630F5D" w:rsidP="00630F5D">
            <w:pPr>
              <w:jc w:val="center"/>
              <w:rPr>
                <w:sz w:val="20"/>
                <w:szCs w:val="20"/>
              </w:rPr>
            </w:pPr>
          </w:p>
        </w:tc>
        <w:tc>
          <w:tcPr>
            <w:tcW w:w="2328" w:type="dxa"/>
            <w:gridSpan w:val="2"/>
            <w:vMerge w:val="restart"/>
            <w:vAlign w:val="center"/>
          </w:tcPr>
          <w:p w:rsidR="00630F5D" w:rsidRPr="00A508C1" w:rsidRDefault="00630F5D" w:rsidP="00630F5D">
            <w:pPr>
              <w:jc w:val="center"/>
              <w:rPr>
                <w:b w:val="0"/>
                <w:sz w:val="20"/>
                <w:szCs w:val="20"/>
              </w:rPr>
            </w:pPr>
            <w:r w:rsidRPr="00A508C1">
              <w:rPr>
                <w:b w:val="0"/>
                <w:sz w:val="20"/>
                <w:szCs w:val="20"/>
              </w:rPr>
              <w:t>Акты инвентаризаций, инвентарные описи, инвентарные карточки, договора с МОЛ, пе</w:t>
            </w:r>
            <w:r w:rsidRPr="00A508C1">
              <w:rPr>
                <w:b w:val="0"/>
                <w:sz w:val="20"/>
                <w:szCs w:val="20"/>
              </w:rPr>
              <w:t>р</w:t>
            </w:r>
            <w:r w:rsidRPr="00A508C1">
              <w:rPr>
                <w:b w:val="0"/>
                <w:sz w:val="20"/>
                <w:szCs w:val="20"/>
              </w:rPr>
              <w:t>вичные документы по учету основных средств</w:t>
            </w:r>
          </w:p>
        </w:tc>
        <w:tc>
          <w:tcPr>
            <w:tcW w:w="1134" w:type="dxa"/>
            <w:vMerge w:val="restart"/>
            <w:vAlign w:val="center"/>
          </w:tcPr>
          <w:p w:rsidR="00630F5D" w:rsidRPr="00A508C1" w:rsidRDefault="00630F5D" w:rsidP="00630F5D">
            <w:pPr>
              <w:jc w:val="center"/>
              <w:rPr>
                <w:b w:val="0"/>
                <w:sz w:val="20"/>
                <w:szCs w:val="20"/>
              </w:rPr>
            </w:pPr>
            <w:r w:rsidRPr="00A508C1">
              <w:rPr>
                <w:b w:val="0"/>
                <w:sz w:val="20"/>
                <w:szCs w:val="20"/>
              </w:rPr>
              <w:t>Изучение докуме</w:t>
            </w:r>
            <w:r w:rsidRPr="00A508C1">
              <w:rPr>
                <w:b w:val="0"/>
                <w:sz w:val="20"/>
                <w:szCs w:val="20"/>
              </w:rPr>
              <w:t>н</w:t>
            </w:r>
            <w:r w:rsidRPr="00A508C1">
              <w:rPr>
                <w:b w:val="0"/>
                <w:sz w:val="20"/>
                <w:szCs w:val="20"/>
              </w:rPr>
              <w:t>тов и их встречная сверка, просл</w:t>
            </w:r>
            <w:r w:rsidRPr="00A508C1">
              <w:rPr>
                <w:b w:val="0"/>
                <w:sz w:val="20"/>
                <w:szCs w:val="20"/>
              </w:rPr>
              <w:t>е</w:t>
            </w:r>
            <w:r w:rsidRPr="00A508C1">
              <w:rPr>
                <w:b w:val="0"/>
                <w:sz w:val="20"/>
                <w:szCs w:val="20"/>
              </w:rPr>
              <w:t>живание учетных записей, опросы МОЛ, контрол</w:t>
            </w:r>
            <w:r w:rsidRPr="00A508C1">
              <w:rPr>
                <w:b w:val="0"/>
                <w:sz w:val="20"/>
                <w:szCs w:val="20"/>
              </w:rPr>
              <w:t>ь</w:t>
            </w:r>
            <w:r w:rsidRPr="00A508C1">
              <w:rPr>
                <w:b w:val="0"/>
                <w:sz w:val="20"/>
                <w:szCs w:val="20"/>
              </w:rPr>
              <w:t>ная и</w:t>
            </w:r>
            <w:r w:rsidRPr="00A508C1">
              <w:rPr>
                <w:b w:val="0"/>
                <w:sz w:val="20"/>
                <w:szCs w:val="20"/>
              </w:rPr>
              <w:t>н</w:t>
            </w:r>
            <w:r w:rsidRPr="00A508C1">
              <w:rPr>
                <w:b w:val="0"/>
                <w:sz w:val="20"/>
                <w:szCs w:val="20"/>
              </w:rPr>
              <w:t>вентар</w:t>
            </w:r>
            <w:r w:rsidRPr="00A508C1">
              <w:rPr>
                <w:b w:val="0"/>
                <w:sz w:val="20"/>
                <w:szCs w:val="20"/>
              </w:rPr>
              <w:t>и</w:t>
            </w:r>
            <w:r w:rsidRPr="00A508C1">
              <w:rPr>
                <w:b w:val="0"/>
                <w:sz w:val="20"/>
                <w:szCs w:val="20"/>
              </w:rPr>
              <w:t>зация и фактич</w:t>
            </w:r>
            <w:r w:rsidRPr="00A508C1">
              <w:rPr>
                <w:b w:val="0"/>
                <w:sz w:val="20"/>
                <w:szCs w:val="20"/>
              </w:rPr>
              <w:t>е</w:t>
            </w:r>
            <w:r w:rsidRPr="00A508C1">
              <w:rPr>
                <w:b w:val="0"/>
                <w:sz w:val="20"/>
                <w:szCs w:val="20"/>
              </w:rPr>
              <w:t>ский осмотр отдельных объектов</w:t>
            </w:r>
          </w:p>
        </w:tc>
        <w:tc>
          <w:tcPr>
            <w:tcW w:w="1468" w:type="dxa"/>
            <w:vMerge w:val="restart"/>
            <w:vAlign w:val="center"/>
          </w:tcPr>
          <w:p w:rsidR="00630F5D" w:rsidRPr="00630F5D" w:rsidRDefault="00630F5D" w:rsidP="00630F5D">
            <w:pPr>
              <w:jc w:val="center"/>
              <w:rPr>
                <w:sz w:val="20"/>
                <w:szCs w:val="20"/>
              </w:rPr>
            </w:pPr>
          </w:p>
        </w:tc>
      </w:tr>
      <w:tr w:rsidR="00630F5D" w:rsidRPr="00630F5D" w:rsidTr="00A508C1">
        <w:tc>
          <w:tcPr>
            <w:tcW w:w="560" w:type="dxa"/>
            <w:vAlign w:val="center"/>
          </w:tcPr>
          <w:p w:rsidR="00630F5D" w:rsidRPr="00A508C1" w:rsidRDefault="00630F5D" w:rsidP="00630F5D">
            <w:pPr>
              <w:jc w:val="center"/>
              <w:rPr>
                <w:b w:val="0"/>
                <w:sz w:val="20"/>
                <w:szCs w:val="20"/>
              </w:rPr>
            </w:pPr>
            <w:r w:rsidRPr="00A508C1">
              <w:rPr>
                <w:b w:val="0"/>
                <w:sz w:val="20"/>
                <w:szCs w:val="20"/>
              </w:rPr>
              <w:t>3.1</w:t>
            </w:r>
          </w:p>
        </w:tc>
        <w:tc>
          <w:tcPr>
            <w:tcW w:w="3092" w:type="dxa"/>
            <w:vAlign w:val="center"/>
          </w:tcPr>
          <w:p w:rsidR="00630F5D" w:rsidRPr="00A508C1" w:rsidRDefault="00630F5D" w:rsidP="00630F5D">
            <w:pPr>
              <w:jc w:val="center"/>
              <w:rPr>
                <w:b w:val="0"/>
              </w:rPr>
            </w:pPr>
            <w:r w:rsidRPr="00A508C1">
              <w:rPr>
                <w:b w:val="0"/>
              </w:rPr>
              <w:t>Анализ наличия основных средств и контрольная и</w:t>
            </w:r>
            <w:r w:rsidRPr="00A508C1">
              <w:rPr>
                <w:b w:val="0"/>
              </w:rPr>
              <w:t>н</w:t>
            </w:r>
            <w:r w:rsidRPr="00A508C1">
              <w:rPr>
                <w:b w:val="0"/>
              </w:rPr>
              <w:t>вентаризация</w:t>
            </w:r>
          </w:p>
        </w:tc>
        <w:tc>
          <w:tcPr>
            <w:tcW w:w="1074" w:type="dxa"/>
            <w:vMerge/>
            <w:vAlign w:val="center"/>
          </w:tcPr>
          <w:p w:rsidR="00630F5D" w:rsidRPr="00630F5D" w:rsidRDefault="00630F5D" w:rsidP="00630F5D">
            <w:pPr>
              <w:jc w:val="center"/>
              <w:rPr>
                <w:sz w:val="20"/>
                <w:szCs w:val="20"/>
              </w:rPr>
            </w:pPr>
          </w:p>
        </w:tc>
        <w:tc>
          <w:tcPr>
            <w:tcW w:w="2328" w:type="dxa"/>
            <w:gridSpan w:val="2"/>
            <w:vMerge/>
            <w:vAlign w:val="center"/>
          </w:tcPr>
          <w:p w:rsidR="00630F5D" w:rsidRPr="00630F5D" w:rsidRDefault="00630F5D" w:rsidP="00630F5D">
            <w:pPr>
              <w:jc w:val="center"/>
              <w:rPr>
                <w:sz w:val="20"/>
                <w:szCs w:val="20"/>
              </w:rPr>
            </w:pPr>
          </w:p>
        </w:tc>
        <w:tc>
          <w:tcPr>
            <w:tcW w:w="1134" w:type="dxa"/>
            <w:vMerge/>
            <w:vAlign w:val="center"/>
          </w:tcPr>
          <w:p w:rsidR="00630F5D" w:rsidRPr="00630F5D" w:rsidRDefault="00630F5D" w:rsidP="00630F5D">
            <w:pPr>
              <w:jc w:val="center"/>
              <w:rPr>
                <w:sz w:val="20"/>
                <w:szCs w:val="20"/>
              </w:rPr>
            </w:pPr>
          </w:p>
        </w:tc>
        <w:tc>
          <w:tcPr>
            <w:tcW w:w="1468" w:type="dxa"/>
            <w:vMerge/>
            <w:vAlign w:val="center"/>
          </w:tcPr>
          <w:p w:rsidR="00630F5D" w:rsidRPr="00630F5D" w:rsidRDefault="00630F5D" w:rsidP="00630F5D">
            <w:pPr>
              <w:jc w:val="center"/>
              <w:rPr>
                <w:sz w:val="20"/>
                <w:szCs w:val="20"/>
              </w:rPr>
            </w:pPr>
          </w:p>
        </w:tc>
      </w:tr>
      <w:tr w:rsidR="00630F5D" w:rsidRPr="00630F5D" w:rsidTr="00A508C1">
        <w:tc>
          <w:tcPr>
            <w:tcW w:w="560" w:type="dxa"/>
            <w:vAlign w:val="center"/>
          </w:tcPr>
          <w:p w:rsidR="00630F5D" w:rsidRPr="00A508C1" w:rsidRDefault="00630F5D" w:rsidP="00630F5D">
            <w:pPr>
              <w:jc w:val="center"/>
              <w:rPr>
                <w:b w:val="0"/>
                <w:sz w:val="20"/>
                <w:szCs w:val="20"/>
              </w:rPr>
            </w:pPr>
            <w:r w:rsidRPr="00A508C1">
              <w:rPr>
                <w:b w:val="0"/>
                <w:sz w:val="20"/>
                <w:szCs w:val="20"/>
              </w:rPr>
              <w:t>3.2</w:t>
            </w:r>
          </w:p>
        </w:tc>
        <w:tc>
          <w:tcPr>
            <w:tcW w:w="3092" w:type="dxa"/>
            <w:vAlign w:val="center"/>
          </w:tcPr>
          <w:p w:rsidR="00630F5D" w:rsidRPr="00A508C1" w:rsidRDefault="00630F5D" w:rsidP="00630F5D">
            <w:pPr>
              <w:jc w:val="center"/>
              <w:rPr>
                <w:b w:val="0"/>
              </w:rPr>
            </w:pPr>
            <w:r w:rsidRPr="00A508C1">
              <w:rPr>
                <w:b w:val="0"/>
              </w:rPr>
              <w:t>Проверка соответствие п</w:t>
            </w:r>
            <w:r w:rsidRPr="00A508C1">
              <w:rPr>
                <w:b w:val="0"/>
              </w:rPr>
              <w:t>о</w:t>
            </w:r>
            <w:r w:rsidRPr="00A508C1">
              <w:rPr>
                <w:b w:val="0"/>
              </w:rPr>
              <w:t>казателей регистров бу</w:t>
            </w:r>
            <w:r w:rsidRPr="00A508C1">
              <w:rPr>
                <w:b w:val="0"/>
              </w:rPr>
              <w:t>х</w:t>
            </w:r>
            <w:r w:rsidRPr="00A508C1">
              <w:rPr>
                <w:b w:val="0"/>
              </w:rPr>
              <w:t>галтерского учета показ</w:t>
            </w:r>
            <w:r w:rsidRPr="00A508C1">
              <w:rPr>
                <w:b w:val="0"/>
              </w:rPr>
              <w:t>а</w:t>
            </w:r>
            <w:r w:rsidRPr="00A508C1">
              <w:rPr>
                <w:b w:val="0"/>
              </w:rPr>
              <w:t>телям финансовой отчетн</w:t>
            </w:r>
            <w:r w:rsidRPr="00A508C1">
              <w:rPr>
                <w:b w:val="0"/>
              </w:rPr>
              <w:t>о</w:t>
            </w:r>
            <w:r w:rsidRPr="00A508C1">
              <w:rPr>
                <w:b w:val="0"/>
              </w:rPr>
              <w:t>сти</w:t>
            </w:r>
          </w:p>
        </w:tc>
        <w:tc>
          <w:tcPr>
            <w:tcW w:w="1074" w:type="dxa"/>
            <w:vMerge/>
            <w:vAlign w:val="center"/>
          </w:tcPr>
          <w:p w:rsidR="00630F5D" w:rsidRPr="00630F5D" w:rsidRDefault="00630F5D" w:rsidP="00630F5D">
            <w:pPr>
              <w:jc w:val="center"/>
              <w:rPr>
                <w:sz w:val="20"/>
                <w:szCs w:val="20"/>
              </w:rPr>
            </w:pPr>
          </w:p>
        </w:tc>
        <w:tc>
          <w:tcPr>
            <w:tcW w:w="2328" w:type="dxa"/>
            <w:gridSpan w:val="2"/>
            <w:vMerge/>
            <w:vAlign w:val="center"/>
          </w:tcPr>
          <w:p w:rsidR="00630F5D" w:rsidRPr="00630F5D" w:rsidRDefault="00630F5D" w:rsidP="00630F5D">
            <w:pPr>
              <w:jc w:val="center"/>
              <w:rPr>
                <w:sz w:val="20"/>
                <w:szCs w:val="20"/>
              </w:rPr>
            </w:pPr>
          </w:p>
        </w:tc>
        <w:tc>
          <w:tcPr>
            <w:tcW w:w="1134" w:type="dxa"/>
            <w:vMerge/>
            <w:vAlign w:val="center"/>
          </w:tcPr>
          <w:p w:rsidR="00630F5D" w:rsidRPr="00630F5D" w:rsidRDefault="00630F5D" w:rsidP="00630F5D">
            <w:pPr>
              <w:jc w:val="center"/>
              <w:rPr>
                <w:sz w:val="20"/>
                <w:szCs w:val="20"/>
              </w:rPr>
            </w:pPr>
          </w:p>
        </w:tc>
        <w:tc>
          <w:tcPr>
            <w:tcW w:w="1468" w:type="dxa"/>
            <w:vMerge/>
            <w:vAlign w:val="center"/>
          </w:tcPr>
          <w:p w:rsidR="00630F5D" w:rsidRPr="00630F5D" w:rsidRDefault="00630F5D" w:rsidP="00630F5D">
            <w:pPr>
              <w:jc w:val="center"/>
              <w:rPr>
                <w:sz w:val="20"/>
                <w:szCs w:val="20"/>
              </w:rPr>
            </w:pPr>
          </w:p>
        </w:tc>
      </w:tr>
      <w:tr w:rsidR="00630F5D" w:rsidRPr="00630F5D" w:rsidTr="00A508C1">
        <w:tc>
          <w:tcPr>
            <w:tcW w:w="560" w:type="dxa"/>
            <w:vAlign w:val="center"/>
          </w:tcPr>
          <w:p w:rsidR="00630F5D" w:rsidRPr="00A508C1" w:rsidRDefault="00630F5D" w:rsidP="00630F5D">
            <w:pPr>
              <w:jc w:val="center"/>
              <w:rPr>
                <w:b w:val="0"/>
                <w:sz w:val="20"/>
                <w:szCs w:val="20"/>
              </w:rPr>
            </w:pPr>
            <w:r w:rsidRPr="00A508C1">
              <w:rPr>
                <w:b w:val="0"/>
                <w:sz w:val="20"/>
                <w:szCs w:val="20"/>
              </w:rPr>
              <w:t>3.3</w:t>
            </w:r>
          </w:p>
        </w:tc>
        <w:tc>
          <w:tcPr>
            <w:tcW w:w="3092" w:type="dxa"/>
            <w:vAlign w:val="center"/>
          </w:tcPr>
          <w:p w:rsidR="00630F5D" w:rsidRPr="00A508C1" w:rsidRDefault="00630F5D" w:rsidP="00630F5D">
            <w:pPr>
              <w:jc w:val="center"/>
              <w:rPr>
                <w:b w:val="0"/>
              </w:rPr>
            </w:pPr>
            <w:r w:rsidRPr="00A508C1">
              <w:rPr>
                <w:b w:val="0"/>
              </w:rPr>
              <w:t>Проверка организации ан</w:t>
            </w:r>
            <w:r w:rsidRPr="00A508C1">
              <w:rPr>
                <w:b w:val="0"/>
              </w:rPr>
              <w:t>а</w:t>
            </w:r>
            <w:r w:rsidRPr="00A508C1">
              <w:rPr>
                <w:b w:val="0"/>
              </w:rPr>
              <w:t>литического учета</w:t>
            </w:r>
          </w:p>
        </w:tc>
        <w:tc>
          <w:tcPr>
            <w:tcW w:w="1074" w:type="dxa"/>
            <w:vMerge/>
            <w:vAlign w:val="center"/>
          </w:tcPr>
          <w:p w:rsidR="00630F5D" w:rsidRPr="00630F5D" w:rsidRDefault="00630F5D" w:rsidP="00630F5D">
            <w:pPr>
              <w:jc w:val="center"/>
              <w:rPr>
                <w:sz w:val="20"/>
                <w:szCs w:val="20"/>
              </w:rPr>
            </w:pPr>
          </w:p>
        </w:tc>
        <w:tc>
          <w:tcPr>
            <w:tcW w:w="2328" w:type="dxa"/>
            <w:gridSpan w:val="2"/>
            <w:vMerge/>
            <w:vAlign w:val="center"/>
          </w:tcPr>
          <w:p w:rsidR="00630F5D" w:rsidRPr="00630F5D" w:rsidRDefault="00630F5D" w:rsidP="00630F5D">
            <w:pPr>
              <w:jc w:val="center"/>
              <w:rPr>
                <w:sz w:val="20"/>
                <w:szCs w:val="20"/>
              </w:rPr>
            </w:pPr>
          </w:p>
        </w:tc>
        <w:tc>
          <w:tcPr>
            <w:tcW w:w="1134" w:type="dxa"/>
            <w:vMerge/>
            <w:vAlign w:val="center"/>
          </w:tcPr>
          <w:p w:rsidR="00630F5D" w:rsidRPr="00630F5D" w:rsidRDefault="00630F5D" w:rsidP="00630F5D">
            <w:pPr>
              <w:jc w:val="center"/>
              <w:rPr>
                <w:sz w:val="20"/>
                <w:szCs w:val="20"/>
              </w:rPr>
            </w:pPr>
          </w:p>
        </w:tc>
        <w:tc>
          <w:tcPr>
            <w:tcW w:w="1468" w:type="dxa"/>
            <w:vMerge/>
            <w:vAlign w:val="center"/>
          </w:tcPr>
          <w:p w:rsidR="00630F5D" w:rsidRPr="00630F5D" w:rsidRDefault="00630F5D" w:rsidP="00630F5D">
            <w:pPr>
              <w:jc w:val="center"/>
              <w:rPr>
                <w:sz w:val="20"/>
                <w:szCs w:val="20"/>
              </w:rPr>
            </w:pPr>
          </w:p>
        </w:tc>
      </w:tr>
      <w:tr w:rsidR="00630F5D" w:rsidRPr="00630F5D" w:rsidTr="00A508C1">
        <w:tc>
          <w:tcPr>
            <w:tcW w:w="560" w:type="dxa"/>
            <w:vAlign w:val="center"/>
          </w:tcPr>
          <w:p w:rsidR="00630F5D" w:rsidRPr="00A508C1" w:rsidRDefault="00630F5D" w:rsidP="00630F5D">
            <w:pPr>
              <w:jc w:val="center"/>
              <w:rPr>
                <w:b w:val="0"/>
                <w:sz w:val="20"/>
                <w:szCs w:val="20"/>
              </w:rPr>
            </w:pPr>
            <w:r w:rsidRPr="00A508C1">
              <w:rPr>
                <w:b w:val="0"/>
                <w:sz w:val="20"/>
                <w:szCs w:val="20"/>
              </w:rPr>
              <w:t>3.4</w:t>
            </w:r>
          </w:p>
        </w:tc>
        <w:tc>
          <w:tcPr>
            <w:tcW w:w="3092" w:type="dxa"/>
            <w:vAlign w:val="center"/>
          </w:tcPr>
          <w:p w:rsidR="00630F5D" w:rsidRPr="00A508C1" w:rsidRDefault="00630F5D" w:rsidP="00630F5D">
            <w:pPr>
              <w:jc w:val="center"/>
              <w:rPr>
                <w:b w:val="0"/>
              </w:rPr>
            </w:pPr>
            <w:r w:rsidRPr="00A508C1">
              <w:rPr>
                <w:b w:val="0"/>
              </w:rPr>
              <w:t>Проверка правильности о</w:t>
            </w:r>
            <w:r w:rsidRPr="00A508C1">
              <w:rPr>
                <w:b w:val="0"/>
              </w:rPr>
              <w:t>т</w:t>
            </w:r>
            <w:r w:rsidRPr="00A508C1">
              <w:rPr>
                <w:b w:val="0"/>
              </w:rPr>
              <w:t>несения объектов к осно</w:t>
            </w:r>
            <w:r w:rsidRPr="00A508C1">
              <w:rPr>
                <w:b w:val="0"/>
              </w:rPr>
              <w:t>в</w:t>
            </w:r>
            <w:r w:rsidRPr="00A508C1">
              <w:rPr>
                <w:b w:val="0"/>
              </w:rPr>
              <w:t>ным средствам</w:t>
            </w:r>
          </w:p>
        </w:tc>
        <w:tc>
          <w:tcPr>
            <w:tcW w:w="1074" w:type="dxa"/>
            <w:vMerge/>
            <w:vAlign w:val="center"/>
          </w:tcPr>
          <w:p w:rsidR="00630F5D" w:rsidRPr="00630F5D" w:rsidRDefault="00630F5D" w:rsidP="00630F5D">
            <w:pPr>
              <w:jc w:val="center"/>
              <w:rPr>
                <w:sz w:val="20"/>
                <w:szCs w:val="20"/>
              </w:rPr>
            </w:pPr>
          </w:p>
        </w:tc>
        <w:tc>
          <w:tcPr>
            <w:tcW w:w="2328" w:type="dxa"/>
            <w:gridSpan w:val="2"/>
            <w:vMerge/>
            <w:vAlign w:val="center"/>
          </w:tcPr>
          <w:p w:rsidR="00630F5D" w:rsidRPr="00630F5D" w:rsidRDefault="00630F5D" w:rsidP="00630F5D">
            <w:pPr>
              <w:jc w:val="center"/>
              <w:rPr>
                <w:sz w:val="20"/>
                <w:szCs w:val="20"/>
              </w:rPr>
            </w:pPr>
          </w:p>
        </w:tc>
        <w:tc>
          <w:tcPr>
            <w:tcW w:w="1134" w:type="dxa"/>
            <w:vMerge/>
            <w:vAlign w:val="center"/>
          </w:tcPr>
          <w:p w:rsidR="00630F5D" w:rsidRPr="00630F5D" w:rsidRDefault="00630F5D" w:rsidP="00630F5D">
            <w:pPr>
              <w:jc w:val="center"/>
              <w:rPr>
                <w:sz w:val="20"/>
                <w:szCs w:val="20"/>
              </w:rPr>
            </w:pPr>
          </w:p>
        </w:tc>
        <w:tc>
          <w:tcPr>
            <w:tcW w:w="1468" w:type="dxa"/>
            <w:vMerge/>
            <w:vAlign w:val="center"/>
          </w:tcPr>
          <w:p w:rsidR="00630F5D" w:rsidRPr="00630F5D" w:rsidRDefault="00630F5D" w:rsidP="00630F5D">
            <w:pPr>
              <w:jc w:val="center"/>
              <w:rPr>
                <w:sz w:val="20"/>
                <w:szCs w:val="20"/>
              </w:rPr>
            </w:pPr>
          </w:p>
        </w:tc>
      </w:tr>
      <w:tr w:rsidR="00630F5D" w:rsidRPr="00630F5D" w:rsidTr="00A508C1">
        <w:tc>
          <w:tcPr>
            <w:tcW w:w="560" w:type="dxa"/>
            <w:vAlign w:val="center"/>
          </w:tcPr>
          <w:p w:rsidR="00630F5D" w:rsidRPr="00A508C1" w:rsidRDefault="00630F5D" w:rsidP="00630F5D">
            <w:pPr>
              <w:jc w:val="center"/>
              <w:rPr>
                <w:b w:val="0"/>
                <w:sz w:val="20"/>
                <w:szCs w:val="20"/>
              </w:rPr>
            </w:pPr>
            <w:r w:rsidRPr="00A508C1">
              <w:rPr>
                <w:b w:val="0"/>
                <w:sz w:val="20"/>
                <w:szCs w:val="20"/>
              </w:rPr>
              <w:t>3.5</w:t>
            </w:r>
          </w:p>
        </w:tc>
        <w:tc>
          <w:tcPr>
            <w:tcW w:w="3092" w:type="dxa"/>
            <w:vAlign w:val="center"/>
          </w:tcPr>
          <w:p w:rsidR="00630F5D" w:rsidRPr="00A508C1" w:rsidRDefault="00630F5D" w:rsidP="00630F5D">
            <w:pPr>
              <w:jc w:val="center"/>
              <w:rPr>
                <w:b w:val="0"/>
              </w:rPr>
            </w:pPr>
            <w:r w:rsidRPr="00A508C1">
              <w:rPr>
                <w:b w:val="0"/>
              </w:rPr>
              <w:t>Проверка заключения д</w:t>
            </w:r>
            <w:r w:rsidRPr="00A508C1">
              <w:rPr>
                <w:b w:val="0"/>
              </w:rPr>
              <w:t>о</w:t>
            </w:r>
            <w:r w:rsidRPr="00A508C1">
              <w:rPr>
                <w:b w:val="0"/>
              </w:rPr>
              <w:t>говоров о полной матер</w:t>
            </w:r>
            <w:r w:rsidRPr="00A508C1">
              <w:rPr>
                <w:b w:val="0"/>
              </w:rPr>
              <w:t>и</w:t>
            </w:r>
            <w:r w:rsidRPr="00A508C1">
              <w:rPr>
                <w:b w:val="0"/>
              </w:rPr>
              <w:t>альной ответственности</w:t>
            </w:r>
          </w:p>
        </w:tc>
        <w:tc>
          <w:tcPr>
            <w:tcW w:w="1074" w:type="dxa"/>
            <w:vMerge/>
            <w:vAlign w:val="center"/>
          </w:tcPr>
          <w:p w:rsidR="00630F5D" w:rsidRPr="00630F5D" w:rsidRDefault="00630F5D" w:rsidP="00630F5D">
            <w:pPr>
              <w:jc w:val="center"/>
              <w:rPr>
                <w:sz w:val="20"/>
                <w:szCs w:val="20"/>
              </w:rPr>
            </w:pPr>
          </w:p>
        </w:tc>
        <w:tc>
          <w:tcPr>
            <w:tcW w:w="2328" w:type="dxa"/>
            <w:gridSpan w:val="2"/>
            <w:vMerge/>
            <w:vAlign w:val="center"/>
          </w:tcPr>
          <w:p w:rsidR="00630F5D" w:rsidRPr="00630F5D" w:rsidRDefault="00630F5D" w:rsidP="00630F5D">
            <w:pPr>
              <w:jc w:val="center"/>
              <w:rPr>
                <w:sz w:val="20"/>
                <w:szCs w:val="20"/>
              </w:rPr>
            </w:pPr>
          </w:p>
        </w:tc>
        <w:tc>
          <w:tcPr>
            <w:tcW w:w="1134" w:type="dxa"/>
            <w:vMerge/>
            <w:vAlign w:val="center"/>
          </w:tcPr>
          <w:p w:rsidR="00630F5D" w:rsidRPr="00630F5D" w:rsidRDefault="00630F5D" w:rsidP="00630F5D">
            <w:pPr>
              <w:jc w:val="center"/>
              <w:rPr>
                <w:sz w:val="20"/>
                <w:szCs w:val="20"/>
              </w:rPr>
            </w:pPr>
          </w:p>
        </w:tc>
        <w:tc>
          <w:tcPr>
            <w:tcW w:w="1468" w:type="dxa"/>
            <w:vMerge/>
            <w:vAlign w:val="center"/>
          </w:tcPr>
          <w:p w:rsidR="00630F5D" w:rsidRPr="00630F5D" w:rsidRDefault="00630F5D" w:rsidP="00630F5D">
            <w:pPr>
              <w:jc w:val="center"/>
              <w:rPr>
                <w:sz w:val="20"/>
                <w:szCs w:val="20"/>
              </w:rPr>
            </w:pPr>
          </w:p>
        </w:tc>
      </w:tr>
    </w:tbl>
    <w:p w:rsidR="00630F5D" w:rsidRPr="00630F5D" w:rsidRDefault="00630F5D" w:rsidP="00630F5D">
      <w:pPr>
        <w:spacing w:line="360" w:lineRule="auto"/>
        <w:rPr>
          <w:rFonts w:eastAsia="Calibri"/>
          <w:b w:val="0"/>
          <w:sz w:val="28"/>
          <w:szCs w:val="28"/>
          <w:lang w:eastAsia="en-US"/>
        </w:rPr>
      </w:pPr>
    </w:p>
    <w:p w:rsidR="00A508C1" w:rsidRDefault="00A508C1" w:rsidP="00630F5D">
      <w:pPr>
        <w:spacing w:line="360" w:lineRule="auto"/>
        <w:jc w:val="right"/>
        <w:rPr>
          <w:rFonts w:eastAsia="Calibri"/>
          <w:b w:val="0"/>
          <w:sz w:val="28"/>
          <w:szCs w:val="28"/>
          <w:lang w:eastAsia="en-US"/>
        </w:rPr>
      </w:pPr>
    </w:p>
    <w:p w:rsidR="00630F5D" w:rsidRPr="00630F5D" w:rsidRDefault="00630F5D" w:rsidP="00630F5D">
      <w:pPr>
        <w:spacing w:line="360" w:lineRule="auto"/>
        <w:jc w:val="right"/>
        <w:rPr>
          <w:rFonts w:eastAsia="Calibri"/>
          <w:b w:val="0"/>
          <w:sz w:val="28"/>
          <w:szCs w:val="28"/>
          <w:lang w:eastAsia="en-US"/>
        </w:rPr>
      </w:pPr>
      <w:r w:rsidRPr="00630F5D">
        <w:rPr>
          <w:rFonts w:eastAsia="Calibri"/>
          <w:b w:val="0"/>
          <w:sz w:val="28"/>
          <w:szCs w:val="28"/>
          <w:lang w:eastAsia="en-US"/>
        </w:rPr>
        <w:t>Продолжение таблицы 4.6.</w:t>
      </w:r>
    </w:p>
    <w:tbl>
      <w:tblPr>
        <w:tblStyle w:val="120"/>
        <w:tblW w:w="9747" w:type="dxa"/>
        <w:tblLayout w:type="fixed"/>
        <w:tblLook w:val="04A0" w:firstRow="1" w:lastRow="0" w:firstColumn="1" w:lastColumn="0" w:noHBand="0" w:noVBand="1"/>
      </w:tblPr>
      <w:tblGrid>
        <w:gridCol w:w="523"/>
        <w:gridCol w:w="2685"/>
        <w:gridCol w:w="1153"/>
        <w:gridCol w:w="2551"/>
        <w:gridCol w:w="1701"/>
        <w:gridCol w:w="1134"/>
      </w:tblGrid>
      <w:tr w:rsidR="00630F5D" w:rsidRPr="00A508C1" w:rsidTr="00A508C1">
        <w:trPr>
          <w:trHeight w:val="410"/>
        </w:trPr>
        <w:tc>
          <w:tcPr>
            <w:tcW w:w="523" w:type="dxa"/>
            <w:vAlign w:val="center"/>
          </w:tcPr>
          <w:p w:rsidR="00630F5D" w:rsidRPr="00A508C1" w:rsidRDefault="00630F5D" w:rsidP="00630F5D">
            <w:pPr>
              <w:jc w:val="center"/>
              <w:rPr>
                <w:b w:val="0"/>
                <w:sz w:val="20"/>
                <w:szCs w:val="20"/>
              </w:rPr>
            </w:pPr>
            <w:r w:rsidRPr="00A508C1">
              <w:rPr>
                <w:b w:val="0"/>
                <w:sz w:val="20"/>
                <w:szCs w:val="20"/>
              </w:rPr>
              <w:t>1</w:t>
            </w:r>
          </w:p>
        </w:tc>
        <w:tc>
          <w:tcPr>
            <w:tcW w:w="2685" w:type="dxa"/>
            <w:vAlign w:val="center"/>
          </w:tcPr>
          <w:p w:rsidR="00630F5D" w:rsidRPr="00A508C1" w:rsidRDefault="00630F5D" w:rsidP="00630F5D">
            <w:pPr>
              <w:jc w:val="center"/>
              <w:rPr>
                <w:b w:val="0"/>
              </w:rPr>
            </w:pPr>
            <w:r w:rsidRPr="00A508C1">
              <w:rPr>
                <w:b w:val="0"/>
              </w:rPr>
              <w:t>2</w:t>
            </w:r>
          </w:p>
        </w:tc>
        <w:tc>
          <w:tcPr>
            <w:tcW w:w="1153" w:type="dxa"/>
            <w:vAlign w:val="center"/>
          </w:tcPr>
          <w:p w:rsidR="00630F5D" w:rsidRPr="00A508C1" w:rsidRDefault="00630F5D" w:rsidP="00630F5D">
            <w:pPr>
              <w:jc w:val="center"/>
              <w:rPr>
                <w:b w:val="0"/>
                <w:sz w:val="20"/>
                <w:szCs w:val="20"/>
              </w:rPr>
            </w:pPr>
            <w:r w:rsidRPr="00A508C1">
              <w:rPr>
                <w:b w:val="0"/>
                <w:sz w:val="20"/>
                <w:szCs w:val="20"/>
              </w:rPr>
              <w:t>3</w:t>
            </w:r>
          </w:p>
        </w:tc>
        <w:tc>
          <w:tcPr>
            <w:tcW w:w="2551" w:type="dxa"/>
            <w:vAlign w:val="center"/>
          </w:tcPr>
          <w:p w:rsidR="00630F5D" w:rsidRPr="00A508C1" w:rsidRDefault="00630F5D" w:rsidP="00630F5D">
            <w:pPr>
              <w:jc w:val="center"/>
              <w:rPr>
                <w:b w:val="0"/>
                <w:sz w:val="20"/>
                <w:szCs w:val="20"/>
              </w:rPr>
            </w:pPr>
            <w:r w:rsidRPr="00A508C1">
              <w:rPr>
                <w:b w:val="0"/>
                <w:sz w:val="20"/>
                <w:szCs w:val="20"/>
              </w:rPr>
              <w:t>4</w:t>
            </w:r>
          </w:p>
        </w:tc>
        <w:tc>
          <w:tcPr>
            <w:tcW w:w="1701" w:type="dxa"/>
            <w:vAlign w:val="center"/>
          </w:tcPr>
          <w:p w:rsidR="00630F5D" w:rsidRPr="00A508C1" w:rsidRDefault="00630F5D" w:rsidP="00630F5D">
            <w:pPr>
              <w:jc w:val="center"/>
              <w:rPr>
                <w:b w:val="0"/>
                <w:sz w:val="20"/>
                <w:szCs w:val="20"/>
              </w:rPr>
            </w:pPr>
            <w:r w:rsidRPr="00A508C1">
              <w:rPr>
                <w:b w:val="0"/>
                <w:sz w:val="20"/>
                <w:szCs w:val="20"/>
              </w:rPr>
              <w:t>5</w:t>
            </w:r>
          </w:p>
        </w:tc>
        <w:tc>
          <w:tcPr>
            <w:tcW w:w="1134" w:type="dxa"/>
            <w:vAlign w:val="center"/>
          </w:tcPr>
          <w:p w:rsidR="00630F5D" w:rsidRPr="00A508C1" w:rsidRDefault="00630F5D" w:rsidP="00630F5D">
            <w:pPr>
              <w:jc w:val="center"/>
              <w:rPr>
                <w:b w:val="0"/>
                <w:sz w:val="20"/>
                <w:szCs w:val="20"/>
              </w:rPr>
            </w:pPr>
            <w:r w:rsidRPr="00A508C1">
              <w:rPr>
                <w:b w:val="0"/>
                <w:sz w:val="20"/>
                <w:szCs w:val="20"/>
              </w:rPr>
              <w:t>6</w:t>
            </w:r>
          </w:p>
        </w:tc>
      </w:tr>
      <w:tr w:rsidR="00630F5D" w:rsidRPr="00630F5D" w:rsidTr="00A508C1">
        <w:tc>
          <w:tcPr>
            <w:tcW w:w="523" w:type="dxa"/>
            <w:vAlign w:val="center"/>
          </w:tcPr>
          <w:p w:rsidR="00630F5D" w:rsidRPr="00630F5D" w:rsidRDefault="00630F5D" w:rsidP="00630F5D">
            <w:pPr>
              <w:jc w:val="center"/>
              <w:rPr>
                <w:sz w:val="20"/>
                <w:szCs w:val="20"/>
              </w:rPr>
            </w:pPr>
            <w:r w:rsidRPr="00630F5D">
              <w:rPr>
                <w:sz w:val="20"/>
                <w:szCs w:val="20"/>
              </w:rPr>
              <w:t>4.</w:t>
            </w:r>
          </w:p>
        </w:tc>
        <w:tc>
          <w:tcPr>
            <w:tcW w:w="2685" w:type="dxa"/>
            <w:vAlign w:val="center"/>
          </w:tcPr>
          <w:p w:rsidR="00630F5D" w:rsidRPr="00630F5D" w:rsidRDefault="00630F5D" w:rsidP="00630F5D">
            <w:pPr>
              <w:jc w:val="center"/>
              <w:rPr>
                <w:sz w:val="20"/>
                <w:szCs w:val="20"/>
              </w:rPr>
            </w:pPr>
            <w:r w:rsidRPr="00630F5D">
              <w:t>Проверка поступл</w:t>
            </w:r>
            <w:r w:rsidRPr="00630F5D">
              <w:t>е</w:t>
            </w:r>
            <w:r w:rsidRPr="00630F5D">
              <w:t>ния и внутрихозя</w:t>
            </w:r>
            <w:r w:rsidRPr="00630F5D">
              <w:t>й</w:t>
            </w:r>
            <w:r w:rsidRPr="00630F5D">
              <w:t>ственного перемещ</w:t>
            </w:r>
            <w:r w:rsidRPr="00630F5D">
              <w:t>е</w:t>
            </w:r>
            <w:r w:rsidRPr="00630F5D">
              <w:t>ния</w:t>
            </w:r>
          </w:p>
        </w:tc>
        <w:tc>
          <w:tcPr>
            <w:tcW w:w="1153" w:type="dxa"/>
            <w:vMerge w:val="restart"/>
            <w:vAlign w:val="center"/>
          </w:tcPr>
          <w:p w:rsidR="00630F5D" w:rsidRPr="00630F5D" w:rsidRDefault="00630F5D" w:rsidP="00630F5D">
            <w:pPr>
              <w:jc w:val="center"/>
              <w:rPr>
                <w:sz w:val="20"/>
                <w:szCs w:val="20"/>
              </w:rPr>
            </w:pPr>
          </w:p>
        </w:tc>
        <w:tc>
          <w:tcPr>
            <w:tcW w:w="2551" w:type="dxa"/>
            <w:vMerge w:val="restart"/>
            <w:vAlign w:val="center"/>
          </w:tcPr>
          <w:p w:rsidR="00630F5D" w:rsidRPr="00A508C1" w:rsidRDefault="00630F5D" w:rsidP="00630F5D">
            <w:pPr>
              <w:jc w:val="center"/>
              <w:rPr>
                <w:b w:val="0"/>
                <w:sz w:val="20"/>
                <w:szCs w:val="20"/>
              </w:rPr>
            </w:pPr>
            <w:r w:rsidRPr="00A508C1">
              <w:rPr>
                <w:b w:val="0"/>
                <w:sz w:val="20"/>
                <w:szCs w:val="20"/>
              </w:rPr>
              <w:t>Первичные документы по учету поступления и вну</w:t>
            </w:r>
            <w:r w:rsidRPr="00A508C1">
              <w:rPr>
                <w:b w:val="0"/>
                <w:sz w:val="20"/>
                <w:szCs w:val="20"/>
              </w:rPr>
              <w:t>т</w:t>
            </w:r>
            <w:r w:rsidRPr="00A508C1">
              <w:rPr>
                <w:b w:val="0"/>
                <w:sz w:val="20"/>
                <w:szCs w:val="20"/>
              </w:rPr>
              <w:t>рихозяйственного пер</w:t>
            </w:r>
            <w:r w:rsidRPr="00A508C1">
              <w:rPr>
                <w:b w:val="0"/>
                <w:sz w:val="20"/>
                <w:szCs w:val="20"/>
              </w:rPr>
              <w:t>е</w:t>
            </w:r>
            <w:r w:rsidRPr="00A508C1">
              <w:rPr>
                <w:b w:val="0"/>
                <w:sz w:val="20"/>
                <w:szCs w:val="20"/>
              </w:rPr>
              <w:t>мещения формы №ОС - .1, 1а, 2 и др., инвентарные карточки и списки, вед</w:t>
            </w:r>
            <w:r w:rsidRPr="00A508C1">
              <w:rPr>
                <w:b w:val="0"/>
                <w:sz w:val="20"/>
                <w:szCs w:val="20"/>
              </w:rPr>
              <w:t>о</w:t>
            </w:r>
            <w:r w:rsidRPr="00A508C1">
              <w:rPr>
                <w:b w:val="0"/>
                <w:sz w:val="20"/>
                <w:szCs w:val="20"/>
              </w:rPr>
              <w:t>мости аналитического уч</w:t>
            </w:r>
            <w:r w:rsidRPr="00A508C1">
              <w:rPr>
                <w:b w:val="0"/>
                <w:sz w:val="20"/>
                <w:szCs w:val="20"/>
              </w:rPr>
              <w:t>е</w:t>
            </w:r>
            <w:r w:rsidRPr="00A508C1">
              <w:rPr>
                <w:b w:val="0"/>
                <w:sz w:val="20"/>
                <w:szCs w:val="20"/>
              </w:rPr>
              <w:t>та, договора купли - пр</w:t>
            </w:r>
            <w:r w:rsidRPr="00A508C1">
              <w:rPr>
                <w:b w:val="0"/>
                <w:sz w:val="20"/>
                <w:szCs w:val="20"/>
              </w:rPr>
              <w:t>о</w:t>
            </w:r>
            <w:r w:rsidRPr="00A508C1">
              <w:rPr>
                <w:b w:val="0"/>
                <w:sz w:val="20"/>
                <w:szCs w:val="20"/>
              </w:rPr>
              <w:t>дажи</w:t>
            </w:r>
          </w:p>
        </w:tc>
        <w:tc>
          <w:tcPr>
            <w:tcW w:w="1701" w:type="dxa"/>
            <w:vMerge w:val="restart"/>
            <w:vAlign w:val="center"/>
          </w:tcPr>
          <w:p w:rsidR="00630F5D" w:rsidRPr="00A508C1" w:rsidRDefault="00630F5D" w:rsidP="00630F5D">
            <w:pPr>
              <w:jc w:val="center"/>
              <w:rPr>
                <w:b w:val="0"/>
                <w:sz w:val="20"/>
                <w:szCs w:val="20"/>
              </w:rPr>
            </w:pPr>
            <w:r w:rsidRPr="00A508C1">
              <w:rPr>
                <w:b w:val="0"/>
                <w:sz w:val="20"/>
                <w:szCs w:val="20"/>
              </w:rPr>
              <w:t>Изучение док</w:t>
            </w:r>
            <w:r w:rsidRPr="00A508C1">
              <w:rPr>
                <w:b w:val="0"/>
                <w:sz w:val="20"/>
                <w:szCs w:val="20"/>
              </w:rPr>
              <w:t>у</w:t>
            </w:r>
            <w:r w:rsidRPr="00A508C1">
              <w:rPr>
                <w:b w:val="0"/>
                <w:sz w:val="20"/>
                <w:szCs w:val="20"/>
              </w:rPr>
              <w:t>ментов и их встречная све</w:t>
            </w:r>
            <w:r w:rsidRPr="00A508C1">
              <w:rPr>
                <w:b w:val="0"/>
                <w:sz w:val="20"/>
                <w:szCs w:val="20"/>
              </w:rPr>
              <w:t>р</w:t>
            </w:r>
            <w:r w:rsidRPr="00A508C1">
              <w:rPr>
                <w:b w:val="0"/>
                <w:sz w:val="20"/>
                <w:szCs w:val="20"/>
              </w:rPr>
              <w:t>ка, прослежив</w:t>
            </w:r>
            <w:r w:rsidRPr="00A508C1">
              <w:rPr>
                <w:b w:val="0"/>
                <w:sz w:val="20"/>
                <w:szCs w:val="20"/>
              </w:rPr>
              <w:t>а</w:t>
            </w:r>
            <w:r w:rsidRPr="00A508C1">
              <w:rPr>
                <w:b w:val="0"/>
                <w:sz w:val="20"/>
                <w:szCs w:val="20"/>
              </w:rPr>
              <w:t>ние учетных з</w:t>
            </w:r>
            <w:r w:rsidRPr="00A508C1">
              <w:rPr>
                <w:b w:val="0"/>
                <w:sz w:val="20"/>
                <w:szCs w:val="20"/>
              </w:rPr>
              <w:t>а</w:t>
            </w:r>
            <w:r w:rsidRPr="00A508C1">
              <w:rPr>
                <w:b w:val="0"/>
                <w:sz w:val="20"/>
                <w:szCs w:val="20"/>
              </w:rPr>
              <w:t>писей, опросы МОЛ, контрол</w:t>
            </w:r>
            <w:r w:rsidRPr="00A508C1">
              <w:rPr>
                <w:b w:val="0"/>
                <w:sz w:val="20"/>
                <w:szCs w:val="20"/>
              </w:rPr>
              <w:t>ь</w:t>
            </w:r>
            <w:r w:rsidRPr="00A508C1">
              <w:rPr>
                <w:b w:val="0"/>
                <w:sz w:val="20"/>
                <w:szCs w:val="20"/>
              </w:rPr>
              <w:t>ная инвентар</w:t>
            </w:r>
            <w:r w:rsidRPr="00A508C1">
              <w:rPr>
                <w:b w:val="0"/>
                <w:sz w:val="20"/>
                <w:szCs w:val="20"/>
              </w:rPr>
              <w:t>и</w:t>
            </w:r>
            <w:r w:rsidRPr="00A508C1">
              <w:rPr>
                <w:b w:val="0"/>
                <w:sz w:val="20"/>
                <w:szCs w:val="20"/>
              </w:rPr>
              <w:t>зация, фактич</w:t>
            </w:r>
            <w:r w:rsidRPr="00A508C1">
              <w:rPr>
                <w:b w:val="0"/>
                <w:sz w:val="20"/>
                <w:szCs w:val="20"/>
              </w:rPr>
              <w:t>е</w:t>
            </w:r>
            <w:r w:rsidRPr="00A508C1">
              <w:rPr>
                <w:b w:val="0"/>
                <w:sz w:val="20"/>
                <w:szCs w:val="20"/>
              </w:rPr>
              <w:t>ский осмотр о</w:t>
            </w:r>
            <w:r w:rsidRPr="00A508C1">
              <w:rPr>
                <w:b w:val="0"/>
                <w:sz w:val="20"/>
                <w:szCs w:val="20"/>
              </w:rPr>
              <w:t>т</w:t>
            </w:r>
            <w:r w:rsidRPr="00A508C1">
              <w:rPr>
                <w:b w:val="0"/>
                <w:sz w:val="20"/>
                <w:szCs w:val="20"/>
              </w:rPr>
              <w:t>дельных объе</w:t>
            </w:r>
            <w:r w:rsidRPr="00A508C1">
              <w:rPr>
                <w:b w:val="0"/>
                <w:sz w:val="20"/>
                <w:szCs w:val="20"/>
              </w:rPr>
              <w:t>к</w:t>
            </w:r>
            <w:r w:rsidRPr="00A508C1">
              <w:rPr>
                <w:b w:val="0"/>
                <w:sz w:val="20"/>
                <w:szCs w:val="20"/>
              </w:rPr>
              <w:t>тов</w:t>
            </w:r>
          </w:p>
        </w:tc>
        <w:tc>
          <w:tcPr>
            <w:tcW w:w="1134" w:type="dxa"/>
            <w:vMerge w:val="restart"/>
            <w:vAlign w:val="center"/>
          </w:tcPr>
          <w:p w:rsidR="00630F5D" w:rsidRPr="00630F5D" w:rsidRDefault="00630F5D" w:rsidP="00630F5D">
            <w:pPr>
              <w:jc w:val="center"/>
              <w:rPr>
                <w:sz w:val="20"/>
                <w:szCs w:val="20"/>
              </w:rPr>
            </w:pPr>
          </w:p>
        </w:tc>
      </w:tr>
      <w:tr w:rsidR="00630F5D" w:rsidRPr="00630F5D" w:rsidTr="00A508C1">
        <w:trPr>
          <w:trHeight w:val="2228"/>
        </w:trPr>
        <w:tc>
          <w:tcPr>
            <w:tcW w:w="523" w:type="dxa"/>
            <w:vAlign w:val="center"/>
          </w:tcPr>
          <w:p w:rsidR="00630F5D" w:rsidRPr="00A508C1" w:rsidRDefault="00630F5D" w:rsidP="00630F5D">
            <w:pPr>
              <w:jc w:val="center"/>
              <w:rPr>
                <w:b w:val="0"/>
                <w:sz w:val="20"/>
                <w:szCs w:val="20"/>
              </w:rPr>
            </w:pPr>
            <w:r w:rsidRPr="00A508C1">
              <w:rPr>
                <w:b w:val="0"/>
                <w:sz w:val="20"/>
                <w:szCs w:val="20"/>
              </w:rPr>
              <w:t>4.1</w:t>
            </w:r>
          </w:p>
        </w:tc>
        <w:tc>
          <w:tcPr>
            <w:tcW w:w="2685" w:type="dxa"/>
            <w:vAlign w:val="center"/>
          </w:tcPr>
          <w:p w:rsidR="00630F5D" w:rsidRPr="00630F5D" w:rsidRDefault="00630F5D" w:rsidP="00630F5D">
            <w:pPr>
              <w:jc w:val="center"/>
            </w:pPr>
            <w:r w:rsidRPr="00A508C1">
              <w:rPr>
                <w:b w:val="0"/>
              </w:rPr>
              <w:t>Проверка докуме</w:t>
            </w:r>
            <w:r w:rsidRPr="00A508C1">
              <w:rPr>
                <w:b w:val="0"/>
              </w:rPr>
              <w:t>н</w:t>
            </w:r>
            <w:r w:rsidRPr="00A508C1">
              <w:rPr>
                <w:b w:val="0"/>
              </w:rPr>
              <w:t>тального оформления операций по поступл</w:t>
            </w:r>
            <w:r w:rsidRPr="00A508C1">
              <w:rPr>
                <w:b w:val="0"/>
              </w:rPr>
              <w:t>е</w:t>
            </w:r>
            <w:r w:rsidRPr="00A508C1">
              <w:rPr>
                <w:b w:val="0"/>
              </w:rPr>
              <w:t>нию и внутрихозя</w:t>
            </w:r>
            <w:r w:rsidRPr="00A508C1">
              <w:rPr>
                <w:b w:val="0"/>
              </w:rPr>
              <w:t>й</w:t>
            </w:r>
            <w:r w:rsidRPr="00A508C1">
              <w:rPr>
                <w:b w:val="0"/>
              </w:rPr>
              <w:t>ственному перемещ</w:t>
            </w:r>
            <w:r w:rsidRPr="00A508C1">
              <w:rPr>
                <w:b w:val="0"/>
              </w:rPr>
              <w:t>е</w:t>
            </w:r>
            <w:r w:rsidRPr="00A508C1">
              <w:rPr>
                <w:b w:val="0"/>
              </w:rPr>
              <w:t>нию объекто</w:t>
            </w:r>
            <w:r w:rsidRPr="00630F5D">
              <w:t>в</w:t>
            </w:r>
          </w:p>
        </w:tc>
        <w:tc>
          <w:tcPr>
            <w:tcW w:w="1153" w:type="dxa"/>
            <w:vMerge/>
            <w:vAlign w:val="center"/>
          </w:tcPr>
          <w:p w:rsidR="00630F5D" w:rsidRPr="00630F5D" w:rsidRDefault="00630F5D" w:rsidP="00630F5D">
            <w:pPr>
              <w:jc w:val="center"/>
              <w:rPr>
                <w:sz w:val="20"/>
                <w:szCs w:val="20"/>
              </w:rPr>
            </w:pPr>
          </w:p>
        </w:tc>
        <w:tc>
          <w:tcPr>
            <w:tcW w:w="2551" w:type="dxa"/>
            <w:vMerge/>
            <w:vAlign w:val="center"/>
          </w:tcPr>
          <w:p w:rsidR="00630F5D" w:rsidRPr="00630F5D" w:rsidRDefault="00630F5D" w:rsidP="00630F5D">
            <w:pPr>
              <w:jc w:val="center"/>
              <w:rPr>
                <w:sz w:val="20"/>
                <w:szCs w:val="20"/>
              </w:rPr>
            </w:pPr>
          </w:p>
        </w:tc>
        <w:tc>
          <w:tcPr>
            <w:tcW w:w="1701" w:type="dxa"/>
            <w:vMerge/>
            <w:vAlign w:val="center"/>
          </w:tcPr>
          <w:p w:rsidR="00630F5D" w:rsidRPr="00630F5D" w:rsidRDefault="00630F5D" w:rsidP="00630F5D">
            <w:pPr>
              <w:jc w:val="center"/>
              <w:rPr>
                <w:sz w:val="20"/>
                <w:szCs w:val="20"/>
              </w:rPr>
            </w:pPr>
          </w:p>
        </w:tc>
        <w:tc>
          <w:tcPr>
            <w:tcW w:w="1134" w:type="dxa"/>
            <w:vMerge/>
            <w:vAlign w:val="center"/>
          </w:tcPr>
          <w:p w:rsidR="00630F5D" w:rsidRPr="00630F5D" w:rsidRDefault="00630F5D" w:rsidP="00630F5D">
            <w:pPr>
              <w:jc w:val="center"/>
              <w:rPr>
                <w:sz w:val="20"/>
                <w:szCs w:val="20"/>
              </w:rPr>
            </w:pPr>
          </w:p>
        </w:tc>
      </w:tr>
      <w:tr w:rsidR="00630F5D" w:rsidRPr="00630F5D" w:rsidTr="00A508C1">
        <w:tc>
          <w:tcPr>
            <w:tcW w:w="523" w:type="dxa"/>
            <w:vAlign w:val="center"/>
          </w:tcPr>
          <w:p w:rsidR="00630F5D" w:rsidRPr="00630F5D" w:rsidRDefault="00630F5D" w:rsidP="00630F5D">
            <w:pPr>
              <w:jc w:val="center"/>
              <w:rPr>
                <w:sz w:val="20"/>
                <w:szCs w:val="20"/>
              </w:rPr>
            </w:pPr>
            <w:r w:rsidRPr="00630F5D">
              <w:rPr>
                <w:sz w:val="20"/>
                <w:szCs w:val="20"/>
              </w:rPr>
              <w:t>5.</w:t>
            </w:r>
          </w:p>
        </w:tc>
        <w:tc>
          <w:tcPr>
            <w:tcW w:w="2685" w:type="dxa"/>
            <w:vAlign w:val="center"/>
          </w:tcPr>
          <w:p w:rsidR="00630F5D" w:rsidRPr="00630F5D" w:rsidRDefault="00630F5D" w:rsidP="00630F5D">
            <w:pPr>
              <w:jc w:val="center"/>
            </w:pPr>
            <w:r w:rsidRPr="00630F5D">
              <w:t>Проверка списания и прочего выбытия объектов основных средств</w:t>
            </w:r>
          </w:p>
        </w:tc>
        <w:tc>
          <w:tcPr>
            <w:tcW w:w="1153" w:type="dxa"/>
            <w:vMerge w:val="restart"/>
            <w:vAlign w:val="center"/>
          </w:tcPr>
          <w:p w:rsidR="00630F5D" w:rsidRPr="00630F5D" w:rsidRDefault="00630F5D" w:rsidP="00630F5D">
            <w:pPr>
              <w:jc w:val="center"/>
              <w:rPr>
                <w:sz w:val="20"/>
                <w:szCs w:val="20"/>
              </w:rPr>
            </w:pPr>
          </w:p>
        </w:tc>
        <w:tc>
          <w:tcPr>
            <w:tcW w:w="2551" w:type="dxa"/>
            <w:vMerge w:val="restart"/>
            <w:vAlign w:val="center"/>
          </w:tcPr>
          <w:p w:rsidR="00630F5D" w:rsidRPr="00A508C1" w:rsidRDefault="00630F5D" w:rsidP="00630F5D">
            <w:pPr>
              <w:jc w:val="center"/>
              <w:rPr>
                <w:b w:val="0"/>
                <w:sz w:val="20"/>
                <w:szCs w:val="20"/>
              </w:rPr>
            </w:pPr>
            <w:r w:rsidRPr="00A508C1">
              <w:rPr>
                <w:b w:val="0"/>
                <w:sz w:val="20"/>
                <w:szCs w:val="20"/>
              </w:rPr>
              <w:t>Первичные документы по учету списания и прочего выбытия объектов формы № ОС – 4, 4а, 4б и др., и</w:t>
            </w:r>
            <w:r w:rsidRPr="00A508C1">
              <w:rPr>
                <w:b w:val="0"/>
                <w:sz w:val="20"/>
                <w:szCs w:val="20"/>
              </w:rPr>
              <w:t>н</w:t>
            </w:r>
            <w:r w:rsidRPr="00A508C1">
              <w:rPr>
                <w:b w:val="0"/>
                <w:sz w:val="20"/>
                <w:szCs w:val="20"/>
              </w:rPr>
              <w:t>вентарные карточки и списки, ведомости анал</w:t>
            </w:r>
            <w:r w:rsidRPr="00A508C1">
              <w:rPr>
                <w:b w:val="0"/>
                <w:sz w:val="20"/>
                <w:szCs w:val="20"/>
              </w:rPr>
              <w:t>и</w:t>
            </w:r>
            <w:r w:rsidRPr="00A508C1">
              <w:rPr>
                <w:b w:val="0"/>
                <w:sz w:val="20"/>
                <w:szCs w:val="20"/>
              </w:rPr>
              <w:t>тического учета, приказы руководителя о списании объектов</w:t>
            </w:r>
          </w:p>
        </w:tc>
        <w:tc>
          <w:tcPr>
            <w:tcW w:w="1701" w:type="dxa"/>
            <w:vMerge w:val="restart"/>
            <w:vAlign w:val="center"/>
          </w:tcPr>
          <w:p w:rsidR="00630F5D" w:rsidRPr="00A508C1" w:rsidRDefault="00630F5D" w:rsidP="00630F5D">
            <w:pPr>
              <w:jc w:val="center"/>
              <w:rPr>
                <w:b w:val="0"/>
                <w:sz w:val="20"/>
                <w:szCs w:val="20"/>
              </w:rPr>
            </w:pPr>
            <w:r w:rsidRPr="00A508C1">
              <w:rPr>
                <w:b w:val="0"/>
                <w:sz w:val="20"/>
                <w:szCs w:val="20"/>
              </w:rPr>
              <w:t>Изучение док</w:t>
            </w:r>
            <w:r w:rsidRPr="00A508C1">
              <w:rPr>
                <w:b w:val="0"/>
                <w:sz w:val="20"/>
                <w:szCs w:val="20"/>
              </w:rPr>
              <w:t>у</w:t>
            </w:r>
            <w:r w:rsidRPr="00A508C1">
              <w:rPr>
                <w:b w:val="0"/>
                <w:sz w:val="20"/>
                <w:szCs w:val="20"/>
              </w:rPr>
              <w:t>ментов и их встречная све</w:t>
            </w:r>
            <w:r w:rsidRPr="00A508C1">
              <w:rPr>
                <w:b w:val="0"/>
                <w:sz w:val="20"/>
                <w:szCs w:val="20"/>
              </w:rPr>
              <w:t>р</w:t>
            </w:r>
            <w:r w:rsidRPr="00A508C1">
              <w:rPr>
                <w:b w:val="0"/>
                <w:sz w:val="20"/>
                <w:szCs w:val="20"/>
              </w:rPr>
              <w:t>ка, прослежив</w:t>
            </w:r>
            <w:r w:rsidRPr="00A508C1">
              <w:rPr>
                <w:b w:val="0"/>
                <w:sz w:val="20"/>
                <w:szCs w:val="20"/>
              </w:rPr>
              <w:t>а</w:t>
            </w:r>
            <w:r w:rsidRPr="00A508C1">
              <w:rPr>
                <w:b w:val="0"/>
                <w:sz w:val="20"/>
                <w:szCs w:val="20"/>
              </w:rPr>
              <w:t>ние учетных з</w:t>
            </w:r>
            <w:r w:rsidRPr="00A508C1">
              <w:rPr>
                <w:b w:val="0"/>
                <w:sz w:val="20"/>
                <w:szCs w:val="20"/>
              </w:rPr>
              <w:t>а</w:t>
            </w:r>
            <w:r w:rsidRPr="00A508C1">
              <w:rPr>
                <w:b w:val="0"/>
                <w:sz w:val="20"/>
                <w:szCs w:val="20"/>
              </w:rPr>
              <w:t>писей, опросы МОЛ, контрол</w:t>
            </w:r>
            <w:r w:rsidRPr="00A508C1">
              <w:rPr>
                <w:b w:val="0"/>
                <w:sz w:val="20"/>
                <w:szCs w:val="20"/>
              </w:rPr>
              <w:t>ь</w:t>
            </w:r>
            <w:r w:rsidRPr="00A508C1">
              <w:rPr>
                <w:b w:val="0"/>
                <w:sz w:val="20"/>
                <w:szCs w:val="20"/>
              </w:rPr>
              <w:t>ная инвентар</w:t>
            </w:r>
            <w:r w:rsidRPr="00A508C1">
              <w:rPr>
                <w:b w:val="0"/>
                <w:sz w:val="20"/>
                <w:szCs w:val="20"/>
              </w:rPr>
              <w:t>и</w:t>
            </w:r>
            <w:r w:rsidRPr="00A508C1">
              <w:rPr>
                <w:b w:val="0"/>
                <w:sz w:val="20"/>
                <w:szCs w:val="20"/>
              </w:rPr>
              <w:t>зация, фактич</w:t>
            </w:r>
            <w:r w:rsidRPr="00A508C1">
              <w:rPr>
                <w:b w:val="0"/>
                <w:sz w:val="20"/>
                <w:szCs w:val="20"/>
              </w:rPr>
              <w:t>е</w:t>
            </w:r>
            <w:r w:rsidRPr="00A508C1">
              <w:rPr>
                <w:b w:val="0"/>
                <w:sz w:val="20"/>
                <w:szCs w:val="20"/>
              </w:rPr>
              <w:t>ский осмотр о</w:t>
            </w:r>
            <w:r w:rsidRPr="00A508C1">
              <w:rPr>
                <w:b w:val="0"/>
                <w:sz w:val="20"/>
                <w:szCs w:val="20"/>
              </w:rPr>
              <w:t>т</w:t>
            </w:r>
            <w:r w:rsidRPr="00A508C1">
              <w:rPr>
                <w:b w:val="0"/>
                <w:sz w:val="20"/>
                <w:szCs w:val="20"/>
              </w:rPr>
              <w:t>дельных объе</w:t>
            </w:r>
            <w:r w:rsidRPr="00A508C1">
              <w:rPr>
                <w:b w:val="0"/>
                <w:sz w:val="20"/>
                <w:szCs w:val="20"/>
              </w:rPr>
              <w:t>к</w:t>
            </w:r>
            <w:r w:rsidRPr="00A508C1">
              <w:rPr>
                <w:b w:val="0"/>
                <w:sz w:val="20"/>
                <w:szCs w:val="20"/>
              </w:rPr>
              <w:t>тов</w:t>
            </w:r>
          </w:p>
        </w:tc>
        <w:tc>
          <w:tcPr>
            <w:tcW w:w="1134" w:type="dxa"/>
            <w:vMerge w:val="restart"/>
            <w:vAlign w:val="center"/>
          </w:tcPr>
          <w:p w:rsidR="00630F5D" w:rsidRPr="00630F5D" w:rsidRDefault="00630F5D" w:rsidP="00630F5D">
            <w:pPr>
              <w:jc w:val="center"/>
              <w:rPr>
                <w:sz w:val="20"/>
                <w:szCs w:val="20"/>
              </w:rPr>
            </w:pPr>
          </w:p>
        </w:tc>
      </w:tr>
      <w:tr w:rsidR="00630F5D" w:rsidRPr="00630F5D" w:rsidTr="00A508C1">
        <w:tc>
          <w:tcPr>
            <w:tcW w:w="523" w:type="dxa"/>
            <w:vAlign w:val="center"/>
          </w:tcPr>
          <w:p w:rsidR="00630F5D" w:rsidRPr="00A508C1" w:rsidRDefault="00630F5D" w:rsidP="00630F5D">
            <w:pPr>
              <w:jc w:val="center"/>
              <w:rPr>
                <w:b w:val="0"/>
                <w:sz w:val="20"/>
                <w:szCs w:val="20"/>
              </w:rPr>
            </w:pPr>
            <w:r w:rsidRPr="00A508C1">
              <w:rPr>
                <w:b w:val="0"/>
                <w:sz w:val="20"/>
                <w:szCs w:val="20"/>
              </w:rPr>
              <w:t>5.1</w:t>
            </w:r>
          </w:p>
        </w:tc>
        <w:tc>
          <w:tcPr>
            <w:tcW w:w="2685" w:type="dxa"/>
            <w:vAlign w:val="center"/>
          </w:tcPr>
          <w:p w:rsidR="00630F5D" w:rsidRPr="00A508C1" w:rsidRDefault="00630F5D" w:rsidP="00630F5D">
            <w:pPr>
              <w:jc w:val="center"/>
              <w:rPr>
                <w:b w:val="0"/>
              </w:rPr>
            </w:pPr>
            <w:r w:rsidRPr="00A508C1">
              <w:rPr>
                <w:b w:val="0"/>
              </w:rPr>
              <w:t>Проверка докуме</w:t>
            </w:r>
            <w:r w:rsidRPr="00A508C1">
              <w:rPr>
                <w:b w:val="0"/>
              </w:rPr>
              <w:t>н</w:t>
            </w:r>
            <w:r w:rsidRPr="00A508C1">
              <w:rPr>
                <w:b w:val="0"/>
              </w:rPr>
              <w:t>тального оформления операций по списанию и прочему выбытию объектов</w:t>
            </w:r>
          </w:p>
        </w:tc>
        <w:tc>
          <w:tcPr>
            <w:tcW w:w="1153" w:type="dxa"/>
            <w:vMerge/>
            <w:vAlign w:val="center"/>
          </w:tcPr>
          <w:p w:rsidR="00630F5D" w:rsidRPr="00630F5D" w:rsidRDefault="00630F5D" w:rsidP="00630F5D">
            <w:pPr>
              <w:jc w:val="center"/>
              <w:rPr>
                <w:sz w:val="20"/>
                <w:szCs w:val="20"/>
              </w:rPr>
            </w:pPr>
          </w:p>
        </w:tc>
        <w:tc>
          <w:tcPr>
            <w:tcW w:w="2551" w:type="dxa"/>
            <w:vMerge/>
            <w:vAlign w:val="center"/>
          </w:tcPr>
          <w:p w:rsidR="00630F5D" w:rsidRPr="00630F5D" w:rsidRDefault="00630F5D" w:rsidP="00630F5D">
            <w:pPr>
              <w:jc w:val="center"/>
              <w:rPr>
                <w:sz w:val="20"/>
                <w:szCs w:val="20"/>
              </w:rPr>
            </w:pPr>
          </w:p>
        </w:tc>
        <w:tc>
          <w:tcPr>
            <w:tcW w:w="1701" w:type="dxa"/>
            <w:vMerge/>
            <w:vAlign w:val="center"/>
          </w:tcPr>
          <w:p w:rsidR="00630F5D" w:rsidRPr="00630F5D" w:rsidRDefault="00630F5D" w:rsidP="00630F5D">
            <w:pPr>
              <w:jc w:val="center"/>
              <w:rPr>
                <w:sz w:val="20"/>
                <w:szCs w:val="20"/>
              </w:rPr>
            </w:pPr>
          </w:p>
        </w:tc>
        <w:tc>
          <w:tcPr>
            <w:tcW w:w="1134" w:type="dxa"/>
            <w:vMerge/>
            <w:vAlign w:val="center"/>
          </w:tcPr>
          <w:p w:rsidR="00630F5D" w:rsidRPr="00630F5D" w:rsidRDefault="00630F5D" w:rsidP="00630F5D">
            <w:pPr>
              <w:jc w:val="center"/>
              <w:rPr>
                <w:sz w:val="20"/>
                <w:szCs w:val="20"/>
              </w:rPr>
            </w:pPr>
          </w:p>
        </w:tc>
      </w:tr>
      <w:tr w:rsidR="00630F5D" w:rsidRPr="00630F5D" w:rsidTr="00A508C1">
        <w:trPr>
          <w:trHeight w:val="892"/>
        </w:trPr>
        <w:tc>
          <w:tcPr>
            <w:tcW w:w="523" w:type="dxa"/>
            <w:vAlign w:val="center"/>
          </w:tcPr>
          <w:p w:rsidR="00630F5D" w:rsidRPr="00A508C1" w:rsidRDefault="00630F5D" w:rsidP="00630F5D">
            <w:pPr>
              <w:jc w:val="center"/>
              <w:rPr>
                <w:b w:val="0"/>
                <w:sz w:val="20"/>
                <w:szCs w:val="20"/>
              </w:rPr>
            </w:pPr>
            <w:r w:rsidRPr="00A508C1">
              <w:rPr>
                <w:b w:val="0"/>
                <w:sz w:val="20"/>
                <w:szCs w:val="20"/>
              </w:rPr>
              <w:t>5.2</w:t>
            </w:r>
          </w:p>
        </w:tc>
        <w:tc>
          <w:tcPr>
            <w:tcW w:w="2685" w:type="dxa"/>
            <w:vAlign w:val="center"/>
          </w:tcPr>
          <w:p w:rsidR="00630F5D" w:rsidRPr="00A508C1" w:rsidRDefault="00630F5D" w:rsidP="00630F5D">
            <w:pPr>
              <w:jc w:val="center"/>
              <w:rPr>
                <w:b w:val="0"/>
              </w:rPr>
            </w:pPr>
            <w:r w:rsidRPr="00A508C1">
              <w:rPr>
                <w:b w:val="0"/>
              </w:rPr>
              <w:t>Проверка причин сп</w:t>
            </w:r>
            <w:r w:rsidRPr="00A508C1">
              <w:rPr>
                <w:b w:val="0"/>
              </w:rPr>
              <w:t>и</w:t>
            </w:r>
            <w:r w:rsidRPr="00A508C1">
              <w:rPr>
                <w:b w:val="0"/>
              </w:rPr>
              <w:t>сания объектов</w:t>
            </w:r>
          </w:p>
        </w:tc>
        <w:tc>
          <w:tcPr>
            <w:tcW w:w="1153" w:type="dxa"/>
            <w:vMerge/>
            <w:vAlign w:val="center"/>
          </w:tcPr>
          <w:p w:rsidR="00630F5D" w:rsidRPr="00630F5D" w:rsidRDefault="00630F5D" w:rsidP="00630F5D">
            <w:pPr>
              <w:jc w:val="center"/>
              <w:rPr>
                <w:sz w:val="20"/>
                <w:szCs w:val="20"/>
              </w:rPr>
            </w:pPr>
          </w:p>
        </w:tc>
        <w:tc>
          <w:tcPr>
            <w:tcW w:w="2551" w:type="dxa"/>
            <w:vMerge/>
            <w:vAlign w:val="center"/>
          </w:tcPr>
          <w:p w:rsidR="00630F5D" w:rsidRPr="00630F5D" w:rsidRDefault="00630F5D" w:rsidP="00630F5D">
            <w:pPr>
              <w:jc w:val="center"/>
              <w:rPr>
                <w:sz w:val="20"/>
                <w:szCs w:val="20"/>
              </w:rPr>
            </w:pPr>
          </w:p>
        </w:tc>
        <w:tc>
          <w:tcPr>
            <w:tcW w:w="1701" w:type="dxa"/>
            <w:vMerge/>
            <w:vAlign w:val="center"/>
          </w:tcPr>
          <w:p w:rsidR="00630F5D" w:rsidRPr="00630F5D" w:rsidRDefault="00630F5D" w:rsidP="00630F5D">
            <w:pPr>
              <w:jc w:val="center"/>
              <w:rPr>
                <w:sz w:val="20"/>
                <w:szCs w:val="20"/>
              </w:rPr>
            </w:pPr>
          </w:p>
        </w:tc>
        <w:tc>
          <w:tcPr>
            <w:tcW w:w="1134" w:type="dxa"/>
            <w:vMerge/>
            <w:vAlign w:val="center"/>
          </w:tcPr>
          <w:p w:rsidR="00630F5D" w:rsidRPr="00630F5D" w:rsidRDefault="00630F5D" w:rsidP="00630F5D">
            <w:pPr>
              <w:jc w:val="center"/>
              <w:rPr>
                <w:sz w:val="20"/>
                <w:szCs w:val="20"/>
              </w:rPr>
            </w:pPr>
          </w:p>
        </w:tc>
      </w:tr>
      <w:tr w:rsidR="00630F5D" w:rsidRPr="00630F5D" w:rsidTr="00A508C1">
        <w:trPr>
          <w:trHeight w:val="892"/>
        </w:trPr>
        <w:tc>
          <w:tcPr>
            <w:tcW w:w="523" w:type="dxa"/>
            <w:vAlign w:val="center"/>
          </w:tcPr>
          <w:p w:rsidR="00630F5D" w:rsidRPr="00630F5D" w:rsidRDefault="00630F5D" w:rsidP="00630F5D">
            <w:pPr>
              <w:jc w:val="center"/>
              <w:rPr>
                <w:sz w:val="20"/>
                <w:szCs w:val="20"/>
              </w:rPr>
            </w:pPr>
            <w:r w:rsidRPr="00630F5D">
              <w:rPr>
                <w:sz w:val="20"/>
                <w:szCs w:val="20"/>
              </w:rPr>
              <w:t>6</w:t>
            </w:r>
          </w:p>
        </w:tc>
        <w:tc>
          <w:tcPr>
            <w:tcW w:w="2685" w:type="dxa"/>
            <w:vAlign w:val="center"/>
          </w:tcPr>
          <w:p w:rsidR="00630F5D" w:rsidRPr="00630F5D" w:rsidRDefault="00630F5D" w:rsidP="00630F5D">
            <w:pPr>
              <w:jc w:val="center"/>
            </w:pPr>
            <w:r w:rsidRPr="00630F5D">
              <w:t>Контроль правильн</w:t>
            </w:r>
            <w:r w:rsidRPr="00630F5D">
              <w:t>о</w:t>
            </w:r>
            <w:r w:rsidRPr="00630F5D">
              <w:t>сти начисления амо</w:t>
            </w:r>
            <w:r w:rsidRPr="00630F5D">
              <w:t>р</w:t>
            </w:r>
            <w:r w:rsidRPr="00630F5D">
              <w:t>тизации</w:t>
            </w:r>
          </w:p>
        </w:tc>
        <w:tc>
          <w:tcPr>
            <w:tcW w:w="1153" w:type="dxa"/>
            <w:vMerge w:val="restart"/>
            <w:vAlign w:val="center"/>
          </w:tcPr>
          <w:p w:rsidR="00630F5D" w:rsidRPr="00630F5D" w:rsidRDefault="00630F5D" w:rsidP="00630F5D">
            <w:pPr>
              <w:jc w:val="center"/>
              <w:rPr>
                <w:sz w:val="20"/>
                <w:szCs w:val="20"/>
              </w:rPr>
            </w:pPr>
          </w:p>
        </w:tc>
        <w:tc>
          <w:tcPr>
            <w:tcW w:w="2551" w:type="dxa"/>
            <w:vMerge w:val="restart"/>
            <w:vAlign w:val="center"/>
          </w:tcPr>
          <w:p w:rsidR="00630F5D" w:rsidRPr="00A508C1" w:rsidRDefault="00630F5D" w:rsidP="00630F5D">
            <w:pPr>
              <w:jc w:val="center"/>
              <w:rPr>
                <w:b w:val="0"/>
                <w:sz w:val="20"/>
                <w:szCs w:val="20"/>
              </w:rPr>
            </w:pPr>
            <w:r w:rsidRPr="00A508C1">
              <w:rPr>
                <w:b w:val="0"/>
                <w:sz w:val="20"/>
                <w:szCs w:val="20"/>
              </w:rPr>
              <w:t>Ведомости начисления амортизации, инвентарные карточки, бухгалтерские справки</w:t>
            </w:r>
          </w:p>
        </w:tc>
        <w:tc>
          <w:tcPr>
            <w:tcW w:w="1701" w:type="dxa"/>
            <w:vMerge w:val="restart"/>
            <w:vAlign w:val="center"/>
          </w:tcPr>
          <w:p w:rsidR="00630F5D" w:rsidRPr="00A508C1" w:rsidRDefault="00630F5D" w:rsidP="00630F5D">
            <w:pPr>
              <w:jc w:val="center"/>
              <w:rPr>
                <w:b w:val="0"/>
                <w:sz w:val="20"/>
                <w:szCs w:val="20"/>
              </w:rPr>
            </w:pPr>
            <w:r w:rsidRPr="00A508C1">
              <w:rPr>
                <w:b w:val="0"/>
                <w:sz w:val="20"/>
                <w:szCs w:val="20"/>
              </w:rPr>
              <w:t>Изучение док</w:t>
            </w:r>
            <w:r w:rsidRPr="00A508C1">
              <w:rPr>
                <w:b w:val="0"/>
                <w:sz w:val="20"/>
                <w:szCs w:val="20"/>
              </w:rPr>
              <w:t>у</w:t>
            </w:r>
            <w:r w:rsidRPr="00A508C1">
              <w:rPr>
                <w:b w:val="0"/>
                <w:sz w:val="20"/>
                <w:szCs w:val="20"/>
              </w:rPr>
              <w:t>ментов и их встречная све</w:t>
            </w:r>
            <w:r w:rsidRPr="00A508C1">
              <w:rPr>
                <w:b w:val="0"/>
                <w:sz w:val="20"/>
                <w:szCs w:val="20"/>
              </w:rPr>
              <w:t>р</w:t>
            </w:r>
            <w:r w:rsidRPr="00A508C1">
              <w:rPr>
                <w:b w:val="0"/>
                <w:sz w:val="20"/>
                <w:szCs w:val="20"/>
              </w:rPr>
              <w:t>ка, прослежив</w:t>
            </w:r>
            <w:r w:rsidRPr="00A508C1">
              <w:rPr>
                <w:b w:val="0"/>
                <w:sz w:val="20"/>
                <w:szCs w:val="20"/>
              </w:rPr>
              <w:t>а</w:t>
            </w:r>
            <w:r w:rsidRPr="00A508C1">
              <w:rPr>
                <w:b w:val="0"/>
                <w:sz w:val="20"/>
                <w:szCs w:val="20"/>
              </w:rPr>
              <w:t>ние учетных з</w:t>
            </w:r>
            <w:r w:rsidRPr="00A508C1">
              <w:rPr>
                <w:b w:val="0"/>
                <w:sz w:val="20"/>
                <w:szCs w:val="20"/>
              </w:rPr>
              <w:t>а</w:t>
            </w:r>
            <w:r w:rsidRPr="00A508C1">
              <w:rPr>
                <w:b w:val="0"/>
                <w:sz w:val="20"/>
                <w:szCs w:val="20"/>
              </w:rPr>
              <w:t>писей, ко</w:t>
            </w:r>
            <w:r w:rsidRPr="00A508C1">
              <w:rPr>
                <w:b w:val="0"/>
                <w:sz w:val="20"/>
                <w:szCs w:val="20"/>
              </w:rPr>
              <w:t>н</w:t>
            </w:r>
            <w:r w:rsidRPr="00A508C1">
              <w:rPr>
                <w:b w:val="0"/>
                <w:sz w:val="20"/>
                <w:szCs w:val="20"/>
              </w:rPr>
              <w:t>трольный пер</w:t>
            </w:r>
            <w:r w:rsidRPr="00A508C1">
              <w:rPr>
                <w:b w:val="0"/>
                <w:sz w:val="20"/>
                <w:szCs w:val="20"/>
              </w:rPr>
              <w:t>е</w:t>
            </w:r>
            <w:r w:rsidRPr="00A508C1">
              <w:rPr>
                <w:b w:val="0"/>
                <w:sz w:val="20"/>
                <w:szCs w:val="20"/>
              </w:rPr>
              <w:t>счет амортиз</w:t>
            </w:r>
            <w:r w:rsidRPr="00A508C1">
              <w:rPr>
                <w:b w:val="0"/>
                <w:sz w:val="20"/>
                <w:szCs w:val="20"/>
              </w:rPr>
              <w:t>а</w:t>
            </w:r>
            <w:r w:rsidRPr="00A508C1">
              <w:rPr>
                <w:b w:val="0"/>
                <w:sz w:val="20"/>
                <w:szCs w:val="20"/>
              </w:rPr>
              <w:t>ции отдельных объектов</w:t>
            </w:r>
          </w:p>
        </w:tc>
        <w:tc>
          <w:tcPr>
            <w:tcW w:w="1134" w:type="dxa"/>
            <w:vMerge w:val="restart"/>
            <w:vAlign w:val="center"/>
          </w:tcPr>
          <w:p w:rsidR="00630F5D" w:rsidRPr="00630F5D" w:rsidRDefault="00630F5D" w:rsidP="00630F5D">
            <w:pPr>
              <w:jc w:val="center"/>
              <w:rPr>
                <w:sz w:val="20"/>
                <w:szCs w:val="20"/>
              </w:rPr>
            </w:pPr>
          </w:p>
        </w:tc>
      </w:tr>
      <w:tr w:rsidR="00630F5D" w:rsidRPr="00630F5D" w:rsidTr="00A508C1">
        <w:trPr>
          <w:trHeight w:val="892"/>
        </w:trPr>
        <w:tc>
          <w:tcPr>
            <w:tcW w:w="523" w:type="dxa"/>
            <w:vAlign w:val="center"/>
          </w:tcPr>
          <w:p w:rsidR="00630F5D" w:rsidRPr="00A508C1" w:rsidRDefault="00630F5D" w:rsidP="00630F5D">
            <w:pPr>
              <w:jc w:val="center"/>
              <w:rPr>
                <w:b w:val="0"/>
                <w:sz w:val="20"/>
                <w:szCs w:val="20"/>
              </w:rPr>
            </w:pPr>
            <w:r w:rsidRPr="00A508C1">
              <w:rPr>
                <w:b w:val="0"/>
                <w:sz w:val="20"/>
                <w:szCs w:val="20"/>
              </w:rPr>
              <w:t>6.1</w:t>
            </w:r>
          </w:p>
        </w:tc>
        <w:tc>
          <w:tcPr>
            <w:tcW w:w="2685" w:type="dxa"/>
            <w:vAlign w:val="center"/>
          </w:tcPr>
          <w:p w:rsidR="00630F5D" w:rsidRPr="00A508C1" w:rsidRDefault="00630F5D" w:rsidP="00630F5D">
            <w:pPr>
              <w:jc w:val="center"/>
              <w:rPr>
                <w:b w:val="0"/>
              </w:rPr>
            </w:pPr>
            <w:r w:rsidRPr="00A508C1">
              <w:rPr>
                <w:b w:val="0"/>
              </w:rPr>
              <w:t>Проверка правильности начисления амортиз</w:t>
            </w:r>
            <w:r w:rsidRPr="00A508C1">
              <w:rPr>
                <w:b w:val="0"/>
              </w:rPr>
              <w:t>а</w:t>
            </w:r>
            <w:r w:rsidRPr="00A508C1">
              <w:rPr>
                <w:b w:val="0"/>
              </w:rPr>
              <w:t>ции</w:t>
            </w:r>
          </w:p>
        </w:tc>
        <w:tc>
          <w:tcPr>
            <w:tcW w:w="1153" w:type="dxa"/>
            <w:vMerge/>
            <w:vAlign w:val="center"/>
          </w:tcPr>
          <w:p w:rsidR="00630F5D" w:rsidRPr="00630F5D" w:rsidRDefault="00630F5D" w:rsidP="00630F5D">
            <w:pPr>
              <w:jc w:val="center"/>
              <w:rPr>
                <w:sz w:val="20"/>
                <w:szCs w:val="20"/>
              </w:rPr>
            </w:pPr>
          </w:p>
        </w:tc>
        <w:tc>
          <w:tcPr>
            <w:tcW w:w="2551" w:type="dxa"/>
            <w:vMerge/>
            <w:vAlign w:val="center"/>
          </w:tcPr>
          <w:p w:rsidR="00630F5D" w:rsidRPr="00630F5D" w:rsidRDefault="00630F5D" w:rsidP="00630F5D">
            <w:pPr>
              <w:jc w:val="center"/>
              <w:rPr>
                <w:sz w:val="20"/>
                <w:szCs w:val="20"/>
              </w:rPr>
            </w:pPr>
          </w:p>
        </w:tc>
        <w:tc>
          <w:tcPr>
            <w:tcW w:w="1701" w:type="dxa"/>
            <w:vMerge/>
            <w:vAlign w:val="center"/>
          </w:tcPr>
          <w:p w:rsidR="00630F5D" w:rsidRPr="00630F5D" w:rsidRDefault="00630F5D" w:rsidP="00630F5D">
            <w:pPr>
              <w:jc w:val="center"/>
              <w:rPr>
                <w:sz w:val="20"/>
                <w:szCs w:val="20"/>
              </w:rPr>
            </w:pPr>
          </w:p>
        </w:tc>
        <w:tc>
          <w:tcPr>
            <w:tcW w:w="1134" w:type="dxa"/>
            <w:vMerge/>
            <w:vAlign w:val="center"/>
          </w:tcPr>
          <w:p w:rsidR="00630F5D" w:rsidRPr="00630F5D" w:rsidRDefault="00630F5D" w:rsidP="00630F5D">
            <w:pPr>
              <w:jc w:val="center"/>
              <w:rPr>
                <w:sz w:val="20"/>
                <w:szCs w:val="20"/>
              </w:rPr>
            </w:pPr>
          </w:p>
        </w:tc>
      </w:tr>
      <w:tr w:rsidR="00630F5D" w:rsidRPr="00630F5D" w:rsidTr="00A508C1">
        <w:trPr>
          <w:trHeight w:val="892"/>
        </w:trPr>
        <w:tc>
          <w:tcPr>
            <w:tcW w:w="523" w:type="dxa"/>
            <w:vAlign w:val="center"/>
          </w:tcPr>
          <w:p w:rsidR="00630F5D" w:rsidRPr="00A508C1" w:rsidRDefault="00630F5D" w:rsidP="00630F5D">
            <w:pPr>
              <w:jc w:val="center"/>
              <w:rPr>
                <w:b w:val="0"/>
                <w:sz w:val="20"/>
                <w:szCs w:val="20"/>
              </w:rPr>
            </w:pPr>
            <w:r w:rsidRPr="00A508C1">
              <w:rPr>
                <w:b w:val="0"/>
                <w:sz w:val="20"/>
                <w:szCs w:val="20"/>
              </w:rPr>
              <w:t>6.2</w:t>
            </w:r>
          </w:p>
        </w:tc>
        <w:tc>
          <w:tcPr>
            <w:tcW w:w="2685" w:type="dxa"/>
            <w:vAlign w:val="center"/>
          </w:tcPr>
          <w:p w:rsidR="00630F5D" w:rsidRPr="00A508C1" w:rsidRDefault="00630F5D" w:rsidP="00630F5D">
            <w:pPr>
              <w:jc w:val="center"/>
              <w:rPr>
                <w:b w:val="0"/>
              </w:rPr>
            </w:pPr>
            <w:r w:rsidRPr="00A508C1">
              <w:rPr>
                <w:b w:val="0"/>
              </w:rPr>
              <w:t>Проверка наличия сл</w:t>
            </w:r>
            <w:r w:rsidRPr="00A508C1">
              <w:rPr>
                <w:b w:val="0"/>
              </w:rPr>
              <w:t>у</w:t>
            </w:r>
            <w:r w:rsidRPr="00A508C1">
              <w:rPr>
                <w:b w:val="0"/>
              </w:rPr>
              <w:t>чаев начисления амо</w:t>
            </w:r>
            <w:r w:rsidRPr="00A508C1">
              <w:rPr>
                <w:b w:val="0"/>
              </w:rPr>
              <w:t>р</w:t>
            </w:r>
            <w:r w:rsidRPr="00A508C1">
              <w:rPr>
                <w:b w:val="0"/>
              </w:rPr>
              <w:t>тизации по объектам с истекшим сроком п</w:t>
            </w:r>
            <w:r w:rsidRPr="00A508C1">
              <w:rPr>
                <w:b w:val="0"/>
              </w:rPr>
              <w:t>о</w:t>
            </w:r>
            <w:r w:rsidRPr="00A508C1">
              <w:rPr>
                <w:b w:val="0"/>
              </w:rPr>
              <w:t>лезного использования</w:t>
            </w:r>
          </w:p>
        </w:tc>
        <w:tc>
          <w:tcPr>
            <w:tcW w:w="1153" w:type="dxa"/>
            <w:vMerge/>
            <w:vAlign w:val="center"/>
          </w:tcPr>
          <w:p w:rsidR="00630F5D" w:rsidRPr="00630F5D" w:rsidRDefault="00630F5D" w:rsidP="00630F5D">
            <w:pPr>
              <w:jc w:val="center"/>
              <w:rPr>
                <w:sz w:val="20"/>
                <w:szCs w:val="20"/>
              </w:rPr>
            </w:pPr>
          </w:p>
        </w:tc>
        <w:tc>
          <w:tcPr>
            <w:tcW w:w="2551" w:type="dxa"/>
            <w:vMerge/>
            <w:vAlign w:val="center"/>
          </w:tcPr>
          <w:p w:rsidR="00630F5D" w:rsidRPr="00630F5D" w:rsidRDefault="00630F5D" w:rsidP="00630F5D">
            <w:pPr>
              <w:jc w:val="center"/>
              <w:rPr>
                <w:sz w:val="20"/>
                <w:szCs w:val="20"/>
              </w:rPr>
            </w:pPr>
          </w:p>
        </w:tc>
        <w:tc>
          <w:tcPr>
            <w:tcW w:w="1701" w:type="dxa"/>
            <w:vMerge/>
            <w:vAlign w:val="center"/>
          </w:tcPr>
          <w:p w:rsidR="00630F5D" w:rsidRPr="00630F5D" w:rsidRDefault="00630F5D" w:rsidP="00630F5D">
            <w:pPr>
              <w:jc w:val="center"/>
              <w:rPr>
                <w:sz w:val="20"/>
                <w:szCs w:val="20"/>
              </w:rPr>
            </w:pPr>
          </w:p>
        </w:tc>
        <w:tc>
          <w:tcPr>
            <w:tcW w:w="1134" w:type="dxa"/>
            <w:vMerge/>
            <w:vAlign w:val="center"/>
          </w:tcPr>
          <w:p w:rsidR="00630F5D" w:rsidRPr="00630F5D" w:rsidRDefault="00630F5D" w:rsidP="00630F5D">
            <w:pPr>
              <w:jc w:val="center"/>
              <w:rPr>
                <w:sz w:val="20"/>
                <w:szCs w:val="20"/>
              </w:rPr>
            </w:pPr>
          </w:p>
        </w:tc>
      </w:tr>
      <w:tr w:rsidR="00630F5D" w:rsidRPr="00630F5D" w:rsidTr="00A508C1">
        <w:trPr>
          <w:trHeight w:val="892"/>
        </w:trPr>
        <w:tc>
          <w:tcPr>
            <w:tcW w:w="523" w:type="dxa"/>
            <w:vAlign w:val="center"/>
          </w:tcPr>
          <w:p w:rsidR="00630F5D" w:rsidRPr="00A508C1" w:rsidRDefault="00630F5D" w:rsidP="00630F5D">
            <w:pPr>
              <w:jc w:val="center"/>
              <w:rPr>
                <w:b w:val="0"/>
                <w:sz w:val="20"/>
                <w:szCs w:val="20"/>
              </w:rPr>
            </w:pPr>
            <w:r w:rsidRPr="00A508C1">
              <w:rPr>
                <w:b w:val="0"/>
                <w:sz w:val="20"/>
                <w:szCs w:val="20"/>
              </w:rPr>
              <w:t>6.3</w:t>
            </w:r>
          </w:p>
        </w:tc>
        <w:tc>
          <w:tcPr>
            <w:tcW w:w="2685" w:type="dxa"/>
            <w:vAlign w:val="center"/>
          </w:tcPr>
          <w:p w:rsidR="00630F5D" w:rsidRPr="00A508C1" w:rsidRDefault="00630F5D" w:rsidP="00630F5D">
            <w:pPr>
              <w:jc w:val="center"/>
              <w:rPr>
                <w:b w:val="0"/>
              </w:rPr>
            </w:pPr>
            <w:r w:rsidRPr="00A508C1">
              <w:rPr>
                <w:b w:val="0"/>
              </w:rPr>
              <w:t>Проверка отражения в отчетности начисле</w:t>
            </w:r>
            <w:r w:rsidRPr="00A508C1">
              <w:rPr>
                <w:b w:val="0"/>
              </w:rPr>
              <w:t>н</w:t>
            </w:r>
            <w:r w:rsidRPr="00A508C1">
              <w:rPr>
                <w:b w:val="0"/>
              </w:rPr>
              <w:t>ной амортизации</w:t>
            </w:r>
          </w:p>
        </w:tc>
        <w:tc>
          <w:tcPr>
            <w:tcW w:w="1153" w:type="dxa"/>
            <w:vMerge/>
            <w:vAlign w:val="center"/>
          </w:tcPr>
          <w:p w:rsidR="00630F5D" w:rsidRPr="00630F5D" w:rsidRDefault="00630F5D" w:rsidP="00630F5D">
            <w:pPr>
              <w:jc w:val="center"/>
              <w:rPr>
                <w:sz w:val="20"/>
                <w:szCs w:val="20"/>
              </w:rPr>
            </w:pPr>
          </w:p>
        </w:tc>
        <w:tc>
          <w:tcPr>
            <w:tcW w:w="2551" w:type="dxa"/>
            <w:vMerge/>
            <w:vAlign w:val="center"/>
          </w:tcPr>
          <w:p w:rsidR="00630F5D" w:rsidRPr="00630F5D" w:rsidRDefault="00630F5D" w:rsidP="00630F5D">
            <w:pPr>
              <w:jc w:val="center"/>
              <w:rPr>
                <w:sz w:val="20"/>
                <w:szCs w:val="20"/>
              </w:rPr>
            </w:pPr>
          </w:p>
        </w:tc>
        <w:tc>
          <w:tcPr>
            <w:tcW w:w="1701" w:type="dxa"/>
            <w:vMerge/>
            <w:vAlign w:val="center"/>
          </w:tcPr>
          <w:p w:rsidR="00630F5D" w:rsidRPr="00630F5D" w:rsidRDefault="00630F5D" w:rsidP="00630F5D">
            <w:pPr>
              <w:jc w:val="center"/>
              <w:rPr>
                <w:sz w:val="20"/>
                <w:szCs w:val="20"/>
              </w:rPr>
            </w:pPr>
          </w:p>
        </w:tc>
        <w:tc>
          <w:tcPr>
            <w:tcW w:w="1134" w:type="dxa"/>
            <w:vMerge/>
            <w:vAlign w:val="center"/>
          </w:tcPr>
          <w:p w:rsidR="00630F5D" w:rsidRPr="00630F5D" w:rsidRDefault="00630F5D" w:rsidP="00630F5D">
            <w:pPr>
              <w:jc w:val="center"/>
              <w:rPr>
                <w:sz w:val="20"/>
                <w:szCs w:val="20"/>
              </w:rPr>
            </w:pPr>
          </w:p>
        </w:tc>
      </w:tr>
      <w:tr w:rsidR="00630F5D" w:rsidRPr="00630F5D" w:rsidTr="00A508C1">
        <w:trPr>
          <w:trHeight w:val="892"/>
        </w:trPr>
        <w:tc>
          <w:tcPr>
            <w:tcW w:w="523" w:type="dxa"/>
            <w:vAlign w:val="center"/>
          </w:tcPr>
          <w:p w:rsidR="00630F5D" w:rsidRPr="00630F5D" w:rsidRDefault="00630F5D" w:rsidP="00630F5D">
            <w:pPr>
              <w:jc w:val="center"/>
              <w:rPr>
                <w:sz w:val="20"/>
                <w:szCs w:val="20"/>
              </w:rPr>
            </w:pPr>
            <w:r w:rsidRPr="00630F5D">
              <w:rPr>
                <w:sz w:val="20"/>
                <w:szCs w:val="20"/>
              </w:rPr>
              <w:t>7</w:t>
            </w:r>
          </w:p>
        </w:tc>
        <w:tc>
          <w:tcPr>
            <w:tcW w:w="2685" w:type="dxa"/>
            <w:vAlign w:val="center"/>
          </w:tcPr>
          <w:p w:rsidR="00630F5D" w:rsidRPr="00630F5D" w:rsidRDefault="00630F5D" w:rsidP="00630F5D">
            <w:pPr>
              <w:jc w:val="center"/>
            </w:pPr>
            <w:r w:rsidRPr="00630F5D">
              <w:t>Проверка учета аре</w:t>
            </w:r>
            <w:r w:rsidRPr="00630F5D">
              <w:t>н</w:t>
            </w:r>
            <w:r w:rsidRPr="00630F5D">
              <w:t>дованных объектов и ремонта основных средств</w:t>
            </w:r>
          </w:p>
        </w:tc>
        <w:tc>
          <w:tcPr>
            <w:tcW w:w="1153" w:type="dxa"/>
            <w:vAlign w:val="center"/>
          </w:tcPr>
          <w:p w:rsidR="00630F5D" w:rsidRPr="00630F5D" w:rsidRDefault="00630F5D" w:rsidP="00630F5D">
            <w:pPr>
              <w:jc w:val="center"/>
              <w:rPr>
                <w:sz w:val="20"/>
                <w:szCs w:val="20"/>
              </w:rPr>
            </w:pPr>
          </w:p>
        </w:tc>
        <w:tc>
          <w:tcPr>
            <w:tcW w:w="2551" w:type="dxa"/>
            <w:vAlign w:val="center"/>
          </w:tcPr>
          <w:p w:rsidR="00630F5D" w:rsidRPr="00A508C1" w:rsidRDefault="00630F5D" w:rsidP="00630F5D">
            <w:pPr>
              <w:jc w:val="center"/>
              <w:rPr>
                <w:b w:val="0"/>
                <w:sz w:val="20"/>
                <w:szCs w:val="20"/>
              </w:rPr>
            </w:pPr>
            <w:r w:rsidRPr="00A508C1">
              <w:rPr>
                <w:b w:val="0"/>
                <w:sz w:val="20"/>
                <w:szCs w:val="20"/>
              </w:rPr>
              <w:t>Договора аренды объе</w:t>
            </w:r>
            <w:r w:rsidRPr="00A508C1">
              <w:rPr>
                <w:b w:val="0"/>
                <w:sz w:val="20"/>
                <w:szCs w:val="20"/>
              </w:rPr>
              <w:t>к</w:t>
            </w:r>
            <w:r w:rsidRPr="00A508C1">
              <w:rPr>
                <w:b w:val="0"/>
                <w:sz w:val="20"/>
                <w:szCs w:val="20"/>
              </w:rPr>
              <w:t>тов, ведомости аналитич</w:t>
            </w:r>
            <w:r w:rsidRPr="00A508C1">
              <w:rPr>
                <w:b w:val="0"/>
                <w:sz w:val="20"/>
                <w:szCs w:val="20"/>
              </w:rPr>
              <w:t>е</w:t>
            </w:r>
            <w:r w:rsidRPr="00A508C1">
              <w:rPr>
                <w:b w:val="0"/>
                <w:sz w:val="20"/>
                <w:szCs w:val="20"/>
              </w:rPr>
              <w:t>ского учета, договора с подрядчика по ремонту, акты выполненных работ в том числе собственными подразделениями орган</w:t>
            </w:r>
            <w:r w:rsidRPr="00A508C1">
              <w:rPr>
                <w:b w:val="0"/>
                <w:sz w:val="20"/>
                <w:szCs w:val="20"/>
              </w:rPr>
              <w:t>и</w:t>
            </w:r>
            <w:r w:rsidRPr="00A508C1">
              <w:rPr>
                <w:b w:val="0"/>
                <w:sz w:val="20"/>
                <w:szCs w:val="20"/>
              </w:rPr>
              <w:t>зации</w:t>
            </w:r>
          </w:p>
        </w:tc>
        <w:tc>
          <w:tcPr>
            <w:tcW w:w="1701" w:type="dxa"/>
            <w:vAlign w:val="center"/>
          </w:tcPr>
          <w:p w:rsidR="00630F5D" w:rsidRPr="00A508C1" w:rsidRDefault="00630F5D" w:rsidP="00630F5D">
            <w:pPr>
              <w:jc w:val="center"/>
              <w:rPr>
                <w:b w:val="0"/>
                <w:sz w:val="20"/>
                <w:szCs w:val="20"/>
              </w:rPr>
            </w:pPr>
            <w:r w:rsidRPr="00A508C1">
              <w:rPr>
                <w:b w:val="0"/>
                <w:sz w:val="20"/>
                <w:szCs w:val="20"/>
              </w:rPr>
              <w:t>Изучение док</w:t>
            </w:r>
            <w:r w:rsidRPr="00A508C1">
              <w:rPr>
                <w:b w:val="0"/>
                <w:sz w:val="20"/>
                <w:szCs w:val="20"/>
              </w:rPr>
              <w:t>у</w:t>
            </w:r>
            <w:r w:rsidRPr="00A508C1">
              <w:rPr>
                <w:b w:val="0"/>
                <w:sz w:val="20"/>
                <w:szCs w:val="20"/>
              </w:rPr>
              <w:t>ментов и их встречная све</w:t>
            </w:r>
            <w:r w:rsidRPr="00A508C1">
              <w:rPr>
                <w:b w:val="0"/>
                <w:sz w:val="20"/>
                <w:szCs w:val="20"/>
              </w:rPr>
              <w:t>р</w:t>
            </w:r>
            <w:r w:rsidRPr="00A508C1">
              <w:rPr>
                <w:b w:val="0"/>
                <w:sz w:val="20"/>
                <w:szCs w:val="20"/>
              </w:rPr>
              <w:t>ка, прослежив</w:t>
            </w:r>
            <w:r w:rsidRPr="00A508C1">
              <w:rPr>
                <w:b w:val="0"/>
                <w:sz w:val="20"/>
                <w:szCs w:val="20"/>
              </w:rPr>
              <w:t>а</w:t>
            </w:r>
            <w:r w:rsidRPr="00A508C1">
              <w:rPr>
                <w:b w:val="0"/>
                <w:sz w:val="20"/>
                <w:szCs w:val="20"/>
              </w:rPr>
              <w:t>ние учетных з</w:t>
            </w:r>
            <w:r w:rsidRPr="00A508C1">
              <w:rPr>
                <w:b w:val="0"/>
                <w:sz w:val="20"/>
                <w:szCs w:val="20"/>
              </w:rPr>
              <w:t>а</w:t>
            </w:r>
            <w:r w:rsidRPr="00A508C1">
              <w:rPr>
                <w:b w:val="0"/>
                <w:sz w:val="20"/>
                <w:szCs w:val="20"/>
              </w:rPr>
              <w:t>писей, опросы МОЛ, фактич</w:t>
            </w:r>
            <w:r w:rsidRPr="00A508C1">
              <w:rPr>
                <w:b w:val="0"/>
                <w:sz w:val="20"/>
                <w:szCs w:val="20"/>
              </w:rPr>
              <w:t>е</w:t>
            </w:r>
            <w:r w:rsidRPr="00A508C1">
              <w:rPr>
                <w:b w:val="0"/>
                <w:sz w:val="20"/>
                <w:szCs w:val="20"/>
              </w:rPr>
              <w:t>ский осмотр о</w:t>
            </w:r>
            <w:r w:rsidRPr="00A508C1">
              <w:rPr>
                <w:b w:val="0"/>
                <w:sz w:val="20"/>
                <w:szCs w:val="20"/>
              </w:rPr>
              <w:t>т</w:t>
            </w:r>
            <w:r w:rsidRPr="00A508C1">
              <w:rPr>
                <w:b w:val="0"/>
                <w:sz w:val="20"/>
                <w:szCs w:val="20"/>
              </w:rPr>
              <w:t>дельных объе</w:t>
            </w:r>
            <w:r w:rsidRPr="00A508C1">
              <w:rPr>
                <w:b w:val="0"/>
                <w:sz w:val="20"/>
                <w:szCs w:val="20"/>
              </w:rPr>
              <w:t>к</w:t>
            </w:r>
            <w:r w:rsidRPr="00A508C1">
              <w:rPr>
                <w:b w:val="0"/>
                <w:sz w:val="20"/>
                <w:szCs w:val="20"/>
              </w:rPr>
              <w:t>тов</w:t>
            </w:r>
          </w:p>
        </w:tc>
        <w:tc>
          <w:tcPr>
            <w:tcW w:w="1134" w:type="dxa"/>
            <w:vAlign w:val="center"/>
          </w:tcPr>
          <w:p w:rsidR="00630F5D" w:rsidRPr="00630F5D" w:rsidRDefault="00630F5D" w:rsidP="00630F5D">
            <w:pPr>
              <w:jc w:val="center"/>
              <w:rPr>
                <w:sz w:val="20"/>
                <w:szCs w:val="20"/>
              </w:rPr>
            </w:pPr>
          </w:p>
        </w:tc>
      </w:tr>
    </w:tbl>
    <w:p w:rsidR="00630F5D" w:rsidRPr="00630F5D" w:rsidRDefault="00630F5D" w:rsidP="00630F5D">
      <w:pPr>
        <w:spacing w:line="360" w:lineRule="auto"/>
        <w:jc w:val="both"/>
        <w:rPr>
          <w:rFonts w:eastAsia="Calibri"/>
          <w:b w:val="0"/>
          <w:sz w:val="28"/>
          <w:szCs w:val="22"/>
          <w:lang w:eastAsia="en-US"/>
        </w:rPr>
      </w:pPr>
    </w:p>
    <w:p w:rsidR="00630F5D" w:rsidRPr="00630F5D" w:rsidRDefault="00630F5D" w:rsidP="00630F5D">
      <w:pPr>
        <w:spacing w:line="360" w:lineRule="auto"/>
        <w:jc w:val="right"/>
        <w:rPr>
          <w:rFonts w:eastAsia="Calibri"/>
          <w:b w:val="0"/>
          <w:sz w:val="28"/>
          <w:szCs w:val="28"/>
          <w:lang w:eastAsia="en-US"/>
        </w:rPr>
      </w:pPr>
      <w:r w:rsidRPr="00630F5D">
        <w:rPr>
          <w:rFonts w:eastAsia="Calibri"/>
          <w:b w:val="0"/>
          <w:sz w:val="28"/>
          <w:szCs w:val="28"/>
          <w:lang w:eastAsia="en-US"/>
        </w:rPr>
        <w:t>Окончание таблицы 4.6</w:t>
      </w:r>
    </w:p>
    <w:tbl>
      <w:tblPr>
        <w:tblStyle w:val="120"/>
        <w:tblW w:w="0" w:type="auto"/>
        <w:tblLook w:val="04A0" w:firstRow="1" w:lastRow="0" w:firstColumn="1" w:lastColumn="0" w:noHBand="0" w:noVBand="1"/>
      </w:tblPr>
      <w:tblGrid>
        <w:gridCol w:w="523"/>
        <w:gridCol w:w="2685"/>
        <w:gridCol w:w="981"/>
        <w:gridCol w:w="2339"/>
        <w:gridCol w:w="1769"/>
        <w:gridCol w:w="1274"/>
      </w:tblGrid>
      <w:tr w:rsidR="00630F5D" w:rsidRPr="00A508C1" w:rsidTr="00630F5D">
        <w:tc>
          <w:tcPr>
            <w:tcW w:w="523" w:type="dxa"/>
            <w:vAlign w:val="center"/>
          </w:tcPr>
          <w:p w:rsidR="00630F5D" w:rsidRPr="00A508C1" w:rsidRDefault="00630F5D" w:rsidP="00630F5D">
            <w:pPr>
              <w:jc w:val="center"/>
              <w:rPr>
                <w:b w:val="0"/>
                <w:sz w:val="20"/>
                <w:szCs w:val="20"/>
              </w:rPr>
            </w:pPr>
            <w:r w:rsidRPr="00A508C1">
              <w:rPr>
                <w:b w:val="0"/>
                <w:sz w:val="20"/>
                <w:szCs w:val="20"/>
              </w:rPr>
              <w:t>1</w:t>
            </w:r>
          </w:p>
        </w:tc>
        <w:tc>
          <w:tcPr>
            <w:tcW w:w="2685" w:type="dxa"/>
            <w:vAlign w:val="center"/>
          </w:tcPr>
          <w:p w:rsidR="00630F5D" w:rsidRPr="00A508C1" w:rsidRDefault="00630F5D" w:rsidP="00630F5D">
            <w:pPr>
              <w:jc w:val="center"/>
              <w:rPr>
                <w:b w:val="0"/>
              </w:rPr>
            </w:pPr>
            <w:r w:rsidRPr="00A508C1">
              <w:rPr>
                <w:b w:val="0"/>
              </w:rPr>
              <w:t>2</w:t>
            </w:r>
          </w:p>
        </w:tc>
        <w:tc>
          <w:tcPr>
            <w:tcW w:w="981" w:type="dxa"/>
            <w:vAlign w:val="center"/>
          </w:tcPr>
          <w:p w:rsidR="00630F5D" w:rsidRPr="00A508C1" w:rsidRDefault="00630F5D" w:rsidP="00630F5D">
            <w:pPr>
              <w:jc w:val="center"/>
              <w:rPr>
                <w:b w:val="0"/>
                <w:sz w:val="20"/>
                <w:szCs w:val="20"/>
              </w:rPr>
            </w:pPr>
            <w:r w:rsidRPr="00A508C1">
              <w:rPr>
                <w:b w:val="0"/>
                <w:sz w:val="20"/>
                <w:szCs w:val="20"/>
              </w:rPr>
              <w:t>3</w:t>
            </w:r>
          </w:p>
        </w:tc>
        <w:tc>
          <w:tcPr>
            <w:tcW w:w="2339" w:type="dxa"/>
            <w:vAlign w:val="center"/>
          </w:tcPr>
          <w:p w:rsidR="00630F5D" w:rsidRPr="00A508C1" w:rsidRDefault="00630F5D" w:rsidP="00630F5D">
            <w:pPr>
              <w:jc w:val="center"/>
              <w:rPr>
                <w:b w:val="0"/>
                <w:sz w:val="20"/>
                <w:szCs w:val="20"/>
              </w:rPr>
            </w:pPr>
            <w:r w:rsidRPr="00A508C1">
              <w:rPr>
                <w:b w:val="0"/>
                <w:sz w:val="20"/>
                <w:szCs w:val="20"/>
              </w:rPr>
              <w:t>4</w:t>
            </w:r>
          </w:p>
        </w:tc>
        <w:tc>
          <w:tcPr>
            <w:tcW w:w="1769" w:type="dxa"/>
            <w:vAlign w:val="center"/>
          </w:tcPr>
          <w:p w:rsidR="00630F5D" w:rsidRPr="00A508C1" w:rsidRDefault="00630F5D" w:rsidP="00630F5D">
            <w:pPr>
              <w:jc w:val="center"/>
              <w:rPr>
                <w:b w:val="0"/>
                <w:sz w:val="20"/>
                <w:szCs w:val="20"/>
              </w:rPr>
            </w:pPr>
            <w:r w:rsidRPr="00A508C1">
              <w:rPr>
                <w:b w:val="0"/>
                <w:sz w:val="20"/>
                <w:szCs w:val="20"/>
              </w:rPr>
              <w:t>5</w:t>
            </w:r>
          </w:p>
        </w:tc>
        <w:tc>
          <w:tcPr>
            <w:tcW w:w="1274" w:type="dxa"/>
            <w:vAlign w:val="center"/>
          </w:tcPr>
          <w:p w:rsidR="00630F5D" w:rsidRPr="00A508C1" w:rsidRDefault="00630F5D" w:rsidP="00630F5D">
            <w:pPr>
              <w:jc w:val="center"/>
              <w:rPr>
                <w:b w:val="0"/>
                <w:sz w:val="20"/>
                <w:szCs w:val="20"/>
              </w:rPr>
            </w:pPr>
            <w:r w:rsidRPr="00A508C1">
              <w:rPr>
                <w:b w:val="0"/>
                <w:sz w:val="20"/>
                <w:szCs w:val="20"/>
              </w:rPr>
              <w:t>6</w:t>
            </w:r>
          </w:p>
        </w:tc>
      </w:tr>
      <w:tr w:rsidR="00630F5D" w:rsidRPr="00630F5D" w:rsidTr="00630F5D">
        <w:tc>
          <w:tcPr>
            <w:tcW w:w="523" w:type="dxa"/>
            <w:vAlign w:val="center"/>
          </w:tcPr>
          <w:p w:rsidR="00630F5D" w:rsidRPr="00630F5D" w:rsidRDefault="00630F5D" w:rsidP="00630F5D">
            <w:pPr>
              <w:jc w:val="center"/>
              <w:rPr>
                <w:sz w:val="20"/>
                <w:szCs w:val="20"/>
              </w:rPr>
            </w:pPr>
            <w:r w:rsidRPr="00630F5D">
              <w:rPr>
                <w:sz w:val="20"/>
                <w:szCs w:val="20"/>
              </w:rPr>
              <w:t>8</w:t>
            </w:r>
          </w:p>
        </w:tc>
        <w:tc>
          <w:tcPr>
            <w:tcW w:w="2685" w:type="dxa"/>
            <w:vAlign w:val="center"/>
          </w:tcPr>
          <w:p w:rsidR="00630F5D" w:rsidRPr="00630F5D" w:rsidRDefault="00630F5D" w:rsidP="00630F5D">
            <w:pPr>
              <w:jc w:val="center"/>
            </w:pPr>
            <w:r w:rsidRPr="00630F5D">
              <w:t>Проверка правильн</w:t>
            </w:r>
            <w:r w:rsidRPr="00630F5D">
              <w:t>о</w:t>
            </w:r>
            <w:r w:rsidRPr="00630F5D">
              <w:t>сти оценки и пер</w:t>
            </w:r>
            <w:r w:rsidRPr="00630F5D">
              <w:t>е</w:t>
            </w:r>
            <w:r w:rsidRPr="00630F5D">
              <w:t>оценки объектов</w:t>
            </w:r>
          </w:p>
        </w:tc>
        <w:tc>
          <w:tcPr>
            <w:tcW w:w="981" w:type="dxa"/>
            <w:vMerge w:val="restart"/>
            <w:vAlign w:val="center"/>
          </w:tcPr>
          <w:p w:rsidR="00630F5D" w:rsidRPr="00630F5D" w:rsidRDefault="00630F5D" w:rsidP="00630F5D">
            <w:pPr>
              <w:jc w:val="center"/>
              <w:rPr>
                <w:sz w:val="20"/>
                <w:szCs w:val="20"/>
              </w:rPr>
            </w:pPr>
          </w:p>
        </w:tc>
        <w:tc>
          <w:tcPr>
            <w:tcW w:w="2339" w:type="dxa"/>
            <w:vMerge w:val="restart"/>
            <w:vAlign w:val="center"/>
          </w:tcPr>
          <w:p w:rsidR="00630F5D" w:rsidRPr="00A508C1" w:rsidRDefault="00630F5D" w:rsidP="00630F5D">
            <w:pPr>
              <w:jc w:val="center"/>
              <w:rPr>
                <w:b w:val="0"/>
                <w:sz w:val="20"/>
                <w:szCs w:val="20"/>
              </w:rPr>
            </w:pPr>
            <w:r w:rsidRPr="00A508C1">
              <w:rPr>
                <w:b w:val="0"/>
                <w:sz w:val="20"/>
                <w:szCs w:val="20"/>
              </w:rPr>
              <w:t>Бухгалтерские справки, экспертные оценки об</w:t>
            </w:r>
            <w:r w:rsidRPr="00A508C1">
              <w:rPr>
                <w:b w:val="0"/>
                <w:sz w:val="20"/>
                <w:szCs w:val="20"/>
              </w:rPr>
              <w:t>ъ</w:t>
            </w:r>
            <w:r w:rsidRPr="00A508C1">
              <w:rPr>
                <w:b w:val="0"/>
                <w:sz w:val="20"/>
                <w:szCs w:val="20"/>
              </w:rPr>
              <w:t>ектов, ведомости анал</w:t>
            </w:r>
            <w:r w:rsidRPr="00A508C1">
              <w:rPr>
                <w:b w:val="0"/>
                <w:sz w:val="20"/>
                <w:szCs w:val="20"/>
              </w:rPr>
              <w:t>и</w:t>
            </w:r>
            <w:r w:rsidRPr="00A508C1">
              <w:rPr>
                <w:b w:val="0"/>
                <w:sz w:val="20"/>
                <w:szCs w:val="20"/>
              </w:rPr>
              <w:t>тического учета, пе</w:t>
            </w:r>
            <w:r w:rsidRPr="00A508C1">
              <w:rPr>
                <w:b w:val="0"/>
                <w:sz w:val="20"/>
                <w:szCs w:val="20"/>
              </w:rPr>
              <w:t>р</w:t>
            </w:r>
            <w:r w:rsidRPr="00A508C1">
              <w:rPr>
                <w:b w:val="0"/>
                <w:sz w:val="20"/>
                <w:szCs w:val="20"/>
              </w:rPr>
              <w:t>вичные документы по поступлению объектов</w:t>
            </w:r>
          </w:p>
        </w:tc>
        <w:tc>
          <w:tcPr>
            <w:tcW w:w="1769" w:type="dxa"/>
            <w:vMerge w:val="restart"/>
            <w:vAlign w:val="center"/>
          </w:tcPr>
          <w:p w:rsidR="00630F5D" w:rsidRPr="00A508C1" w:rsidRDefault="00630F5D" w:rsidP="00630F5D">
            <w:pPr>
              <w:jc w:val="center"/>
              <w:rPr>
                <w:b w:val="0"/>
                <w:sz w:val="20"/>
                <w:szCs w:val="20"/>
              </w:rPr>
            </w:pPr>
            <w:r w:rsidRPr="00A508C1">
              <w:rPr>
                <w:b w:val="0"/>
                <w:sz w:val="20"/>
                <w:szCs w:val="20"/>
              </w:rPr>
              <w:t>Изучение док</w:t>
            </w:r>
            <w:r w:rsidRPr="00A508C1">
              <w:rPr>
                <w:b w:val="0"/>
                <w:sz w:val="20"/>
                <w:szCs w:val="20"/>
              </w:rPr>
              <w:t>у</w:t>
            </w:r>
            <w:r w:rsidRPr="00A508C1">
              <w:rPr>
                <w:b w:val="0"/>
                <w:sz w:val="20"/>
                <w:szCs w:val="20"/>
              </w:rPr>
              <w:t>ментов и их встречная сверка, прослеживание учетных записей</w:t>
            </w:r>
          </w:p>
        </w:tc>
        <w:tc>
          <w:tcPr>
            <w:tcW w:w="1274" w:type="dxa"/>
            <w:vMerge w:val="restart"/>
            <w:vAlign w:val="center"/>
          </w:tcPr>
          <w:p w:rsidR="00630F5D" w:rsidRPr="00630F5D" w:rsidRDefault="00630F5D" w:rsidP="00630F5D">
            <w:pPr>
              <w:jc w:val="center"/>
              <w:rPr>
                <w:sz w:val="20"/>
                <w:szCs w:val="20"/>
              </w:rPr>
            </w:pPr>
          </w:p>
        </w:tc>
      </w:tr>
      <w:tr w:rsidR="00630F5D" w:rsidRPr="00630F5D" w:rsidTr="00630F5D">
        <w:tc>
          <w:tcPr>
            <w:tcW w:w="523" w:type="dxa"/>
            <w:vAlign w:val="center"/>
          </w:tcPr>
          <w:p w:rsidR="00630F5D" w:rsidRPr="00A508C1" w:rsidRDefault="00630F5D" w:rsidP="00630F5D">
            <w:pPr>
              <w:jc w:val="center"/>
              <w:rPr>
                <w:b w:val="0"/>
                <w:sz w:val="20"/>
                <w:szCs w:val="20"/>
              </w:rPr>
            </w:pPr>
            <w:r w:rsidRPr="00A508C1">
              <w:rPr>
                <w:b w:val="0"/>
                <w:sz w:val="20"/>
                <w:szCs w:val="20"/>
              </w:rPr>
              <w:t>8.1</w:t>
            </w:r>
          </w:p>
        </w:tc>
        <w:tc>
          <w:tcPr>
            <w:tcW w:w="2685" w:type="dxa"/>
            <w:vAlign w:val="center"/>
          </w:tcPr>
          <w:p w:rsidR="00630F5D" w:rsidRPr="00A508C1" w:rsidRDefault="00630F5D" w:rsidP="00630F5D">
            <w:pPr>
              <w:jc w:val="center"/>
              <w:rPr>
                <w:b w:val="0"/>
              </w:rPr>
            </w:pPr>
            <w:r w:rsidRPr="00A508C1">
              <w:rPr>
                <w:b w:val="0"/>
              </w:rPr>
              <w:t>Проверка правильности оценки объектов, фо</w:t>
            </w:r>
            <w:r w:rsidRPr="00A508C1">
              <w:rPr>
                <w:b w:val="0"/>
              </w:rPr>
              <w:t>р</w:t>
            </w:r>
            <w:r w:rsidRPr="00A508C1">
              <w:rPr>
                <w:b w:val="0"/>
              </w:rPr>
              <w:t>мирования первон</w:t>
            </w:r>
            <w:r w:rsidRPr="00A508C1">
              <w:rPr>
                <w:b w:val="0"/>
              </w:rPr>
              <w:t>а</w:t>
            </w:r>
            <w:r w:rsidRPr="00A508C1">
              <w:rPr>
                <w:b w:val="0"/>
              </w:rPr>
              <w:t>чальной стоимости</w:t>
            </w:r>
          </w:p>
        </w:tc>
        <w:tc>
          <w:tcPr>
            <w:tcW w:w="981" w:type="dxa"/>
            <w:vMerge/>
            <w:vAlign w:val="center"/>
          </w:tcPr>
          <w:p w:rsidR="00630F5D" w:rsidRPr="00630F5D" w:rsidRDefault="00630F5D" w:rsidP="00630F5D">
            <w:pPr>
              <w:jc w:val="center"/>
              <w:rPr>
                <w:sz w:val="20"/>
                <w:szCs w:val="20"/>
              </w:rPr>
            </w:pPr>
          </w:p>
        </w:tc>
        <w:tc>
          <w:tcPr>
            <w:tcW w:w="2339" w:type="dxa"/>
            <w:vMerge/>
            <w:vAlign w:val="center"/>
          </w:tcPr>
          <w:p w:rsidR="00630F5D" w:rsidRPr="00630F5D" w:rsidRDefault="00630F5D" w:rsidP="00630F5D">
            <w:pPr>
              <w:jc w:val="center"/>
              <w:rPr>
                <w:sz w:val="20"/>
                <w:szCs w:val="20"/>
              </w:rPr>
            </w:pPr>
          </w:p>
        </w:tc>
        <w:tc>
          <w:tcPr>
            <w:tcW w:w="1769" w:type="dxa"/>
            <w:vMerge/>
            <w:vAlign w:val="center"/>
          </w:tcPr>
          <w:p w:rsidR="00630F5D" w:rsidRPr="00630F5D" w:rsidRDefault="00630F5D" w:rsidP="00630F5D">
            <w:pPr>
              <w:jc w:val="center"/>
              <w:rPr>
                <w:sz w:val="20"/>
                <w:szCs w:val="20"/>
              </w:rPr>
            </w:pPr>
          </w:p>
        </w:tc>
        <w:tc>
          <w:tcPr>
            <w:tcW w:w="1274" w:type="dxa"/>
            <w:vMerge/>
            <w:vAlign w:val="center"/>
          </w:tcPr>
          <w:p w:rsidR="00630F5D" w:rsidRPr="00630F5D" w:rsidRDefault="00630F5D" w:rsidP="00630F5D">
            <w:pPr>
              <w:jc w:val="center"/>
              <w:rPr>
                <w:sz w:val="20"/>
                <w:szCs w:val="20"/>
              </w:rPr>
            </w:pPr>
          </w:p>
        </w:tc>
      </w:tr>
      <w:tr w:rsidR="00630F5D" w:rsidRPr="00630F5D" w:rsidTr="00630F5D">
        <w:tc>
          <w:tcPr>
            <w:tcW w:w="523" w:type="dxa"/>
            <w:vAlign w:val="center"/>
          </w:tcPr>
          <w:p w:rsidR="00630F5D" w:rsidRPr="00A508C1" w:rsidRDefault="00630F5D" w:rsidP="00630F5D">
            <w:pPr>
              <w:jc w:val="center"/>
              <w:rPr>
                <w:b w:val="0"/>
                <w:sz w:val="20"/>
                <w:szCs w:val="20"/>
              </w:rPr>
            </w:pPr>
            <w:r w:rsidRPr="00A508C1">
              <w:rPr>
                <w:b w:val="0"/>
                <w:sz w:val="20"/>
                <w:szCs w:val="20"/>
              </w:rPr>
              <w:t>8.2</w:t>
            </w:r>
          </w:p>
        </w:tc>
        <w:tc>
          <w:tcPr>
            <w:tcW w:w="2685" w:type="dxa"/>
            <w:vAlign w:val="center"/>
          </w:tcPr>
          <w:p w:rsidR="00630F5D" w:rsidRPr="00A508C1" w:rsidRDefault="00630F5D" w:rsidP="00630F5D">
            <w:pPr>
              <w:jc w:val="center"/>
              <w:rPr>
                <w:b w:val="0"/>
              </w:rPr>
            </w:pPr>
            <w:r w:rsidRPr="00A508C1">
              <w:rPr>
                <w:b w:val="0"/>
              </w:rPr>
              <w:t>Проверка правильности отражения переоценки в учете</w:t>
            </w:r>
          </w:p>
        </w:tc>
        <w:tc>
          <w:tcPr>
            <w:tcW w:w="981" w:type="dxa"/>
            <w:vMerge/>
            <w:vAlign w:val="center"/>
          </w:tcPr>
          <w:p w:rsidR="00630F5D" w:rsidRPr="00630F5D" w:rsidRDefault="00630F5D" w:rsidP="00630F5D">
            <w:pPr>
              <w:jc w:val="center"/>
              <w:rPr>
                <w:sz w:val="20"/>
                <w:szCs w:val="20"/>
              </w:rPr>
            </w:pPr>
          </w:p>
        </w:tc>
        <w:tc>
          <w:tcPr>
            <w:tcW w:w="2339" w:type="dxa"/>
            <w:vMerge/>
            <w:vAlign w:val="center"/>
          </w:tcPr>
          <w:p w:rsidR="00630F5D" w:rsidRPr="00630F5D" w:rsidRDefault="00630F5D" w:rsidP="00630F5D">
            <w:pPr>
              <w:jc w:val="center"/>
              <w:rPr>
                <w:sz w:val="20"/>
                <w:szCs w:val="20"/>
              </w:rPr>
            </w:pPr>
          </w:p>
        </w:tc>
        <w:tc>
          <w:tcPr>
            <w:tcW w:w="1769" w:type="dxa"/>
            <w:vMerge/>
            <w:vAlign w:val="center"/>
          </w:tcPr>
          <w:p w:rsidR="00630F5D" w:rsidRPr="00630F5D" w:rsidRDefault="00630F5D" w:rsidP="00630F5D">
            <w:pPr>
              <w:jc w:val="center"/>
              <w:rPr>
                <w:sz w:val="20"/>
                <w:szCs w:val="20"/>
              </w:rPr>
            </w:pPr>
          </w:p>
        </w:tc>
        <w:tc>
          <w:tcPr>
            <w:tcW w:w="1274" w:type="dxa"/>
            <w:vMerge/>
            <w:vAlign w:val="center"/>
          </w:tcPr>
          <w:p w:rsidR="00630F5D" w:rsidRPr="00630F5D" w:rsidRDefault="00630F5D" w:rsidP="00630F5D">
            <w:pPr>
              <w:jc w:val="center"/>
              <w:rPr>
                <w:sz w:val="20"/>
                <w:szCs w:val="20"/>
              </w:rPr>
            </w:pPr>
          </w:p>
        </w:tc>
      </w:tr>
      <w:tr w:rsidR="00630F5D" w:rsidRPr="00630F5D" w:rsidTr="00630F5D">
        <w:tc>
          <w:tcPr>
            <w:tcW w:w="523" w:type="dxa"/>
            <w:vAlign w:val="center"/>
          </w:tcPr>
          <w:p w:rsidR="00630F5D" w:rsidRPr="00630F5D" w:rsidRDefault="00630F5D" w:rsidP="00630F5D">
            <w:pPr>
              <w:jc w:val="center"/>
              <w:rPr>
                <w:sz w:val="20"/>
                <w:szCs w:val="20"/>
              </w:rPr>
            </w:pPr>
            <w:r w:rsidRPr="00630F5D">
              <w:rPr>
                <w:sz w:val="20"/>
                <w:szCs w:val="20"/>
              </w:rPr>
              <w:t>9</w:t>
            </w:r>
          </w:p>
        </w:tc>
        <w:tc>
          <w:tcPr>
            <w:tcW w:w="2685" w:type="dxa"/>
            <w:vAlign w:val="center"/>
          </w:tcPr>
          <w:p w:rsidR="00630F5D" w:rsidRPr="00630F5D" w:rsidRDefault="00630F5D" w:rsidP="00630F5D">
            <w:pPr>
              <w:jc w:val="center"/>
            </w:pPr>
            <w:r w:rsidRPr="00630F5D">
              <w:t>Оформление резул</w:t>
            </w:r>
            <w:r w:rsidRPr="00630F5D">
              <w:t>ь</w:t>
            </w:r>
            <w:r w:rsidRPr="00630F5D">
              <w:t>татов проверки</w:t>
            </w:r>
          </w:p>
        </w:tc>
        <w:tc>
          <w:tcPr>
            <w:tcW w:w="981" w:type="dxa"/>
            <w:vAlign w:val="center"/>
          </w:tcPr>
          <w:p w:rsidR="00630F5D" w:rsidRPr="00630F5D" w:rsidRDefault="00630F5D" w:rsidP="00630F5D">
            <w:pPr>
              <w:jc w:val="center"/>
              <w:rPr>
                <w:sz w:val="20"/>
                <w:szCs w:val="20"/>
              </w:rPr>
            </w:pPr>
          </w:p>
        </w:tc>
        <w:tc>
          <w:tcPr>
            <w:tcW w:w="2339" w:type="dxa"/>
            <w:vAlign w:val="center"/>
          </w:tcPr>
          <w:p w:rsidR="00630F5D" w:rsidRPr="00630F5D" w:rsidRDefault="00630F5D" w:rsidP="00630F5D">
            <w:pPr>
              <w:jc w:val="center"/>
              <w:rPr>
                <w:sz w:val="20"/>
                <w:szCs w:val="20"/>
              </w:rPr>
            </w:pPr>
          </w:p>
        </w:tc>
        <w:tc>
          <w:tcPr>
            <w:tcW w:w="1769" w:type="dxa"/>
            <w:vAlign w:val="center"/>
          </w:tcPr>
          <w:p w:rsidR="00630F5D" w:rsidRPr="00630F5D" w:rsidRDefault="00630F5D" w:rsidP="00630F5D">
            <w:pPr>
              <w:jc w:val="center"/>
              <w:rPr>
                <w:sz w:val="20"/>
                <w:szCs w:val="20"/>
              </w:rPr>
            </w:pPr>
          </w:p>
        </w:tc>
        <w:tc>
          <w:tcPr>
            <w:tcW w:w="1274" w:type="dxa"/>
            <w:vAlign w:val="center"/>
          </w:tcPr>
          <w:p w:rsidR="00630F5D" w:rsidRPr="00630F5D" w:rsidRDefault="00630F5D" w:rsidP="00630F5D">
            <w:pPr>
              <w:jc w:val="center"/>
              <w:rPr>
                <w:sz w:val="20"/>
                <w:szCs w:val="20"/>
              </w:rPr>
            </w:pPr>
          </w:p>
        </w:tc>
      </w:tr>
    </w:tbl>
    <w:p w:rsidR="00630F5D" w:rsidRPr="00630F5D" w:rsidRDefault="00630F5D" w:rsidP="00630F5D">
      <w:pPr>
        <w:jc w:val="both"/>
        <w:rPr>
          <w:rFonts w:eastAsia="Calibri"/>
          <w:b w:val="0"/>
          <w:lang w:eastAsia="en-US"/>
        </w:rPr>
      </w:pPr>
    </w:p>
    <w:p w:rsidR="00630F5D" w:rsidRPr="00630F5D" w:rsidRDefault="00630F5D" w:rsidP="00630F5D">
      <w:pPr>
        <w:jc w:val="both"/>
        <w:rPr>
          <w:rFonts w:eastAsia="Calibri"/>
          <w:b w:val="0"/>
          <w:lang w:eastAsia="en-US"/>
        </w:rPr>
      </w:pPr>
    </w:p>
    <w:p w:rsidR="00630F5D" w:rsidRPr="00630F5D" w:rsidRDefault="00630F5D" w:rsidP="00630F5D">
      <w:pPr>
        <w:jc w:val="both"/>
        <w:rPr>
          <w:rFonts w:eastAsia="Calibri"/>
          <w:b w:val="0"/>
          <w:lang w:eastAsia="en-US"/>
        </w:rPr>
      </w:pPr>
      <w:r w:rsidRPr="00630F5D">
        <w:rPr>
          <w:rFonts w:eastAsia="Calibri"/>
          <w:b w:val="0"/>
          <w:lang w:eastAsia="en-US"/>
        </w:rPr>
        <w:t>Руководитель ревизионной группы:</w:t>
      </w:r>
    </w:p>
    <w:p w:rsidR="00630F5D" w:rsidRPr="00630F5D" w:rsidRDefault="00630F5D" w:rsidP="00630F5D">
      <w:pPr>
        <w:jc w:val="both"/>
        <w:rPr>
          <w:rFonts w:eastAsia="Calibri"/>
          <w:b w:val="0"/>
          <w:lang w:eastAsia="en-US"/>
        </w:rPr>
      </w:pPr>
      <w:r w:rsidRPr="00630F5D">
        <w:rPr>
          <w:rFonts w:eastAsia="Calibri"/>
          <w:b w:val="0"/>
          <w:lang w:eastAsia="en-US"/>
        </w:rPr>
        <w:t xml:space="preserve">                                                                               ______________ подпись</w:t>
      </w:r>
    </w:p>
    <w:p w:rsidR="00630F5D" w:rsidRPr="00630F5D" w:rsidRDefault="00630F5D" w:rsidP="00630F5D">
      <w:pPr>
        <w:tabs>
          <w:tab w:val="left" w:pos="5928"/>
        </w:tabs>
        <w:jc w:val="both"/>
        <w:rPr>
          <w:rFonts w:eastAsia="Calibri"/>
          <w:b w:val="0"/>
          <w:lang w:eastAsia="en-US"/>
        </w:rPr>
      </w:pPr>
      <w:r w:rsidRPr="00630F5D">
        <w:rPr>
          <w:rFonts w:eastAsia="Calibri"/>
          <w:b w:val="0"/>
          <w:lang w:eastAsia="en-US"/>
        </w:rPr>
        <w:tab/>
        <w:t>«__»___________20__г.</w:t>
      </w:r>
    </w:p>
    <w:p w:rsidR="00630F5D" w:rsidRPr="00630F5D" w:rsidRDefault="00630F5D" w:rsidP="00630F5D">
      <w:pPr>
        <w:spacing w:line="360" w:lineRule="auto"/>
        <w:jc w:val="both"/>
        <w:rPr>
          <w:rFonts w:eastAsia="Calibri"/>
          <w:b w:val="0"/>
          <w:sz w:val="28"/>
          <w:szCs w:val="22"/>
          <w:lang w:eastAsia="en-US"/>
        </w:rPr>
      </w:pPr>
    </w:p>
    <w:p w:rsidR="00630F5D" w:rsidRPr="00630F5D" w:rsidRDefault="00630F5D" w:rsidP="00A508C1">
      <w:pPr>
        <w:spacing w:line="360" w:lineRule="auto"/>
        <w:ind w:firstLine="708"/>
        <w:jc w:val="both"/>
        <w:rPr>
          <w:rFonts w:eastAsia="Calibri"/>
          <w:b w:val="0"/>
          <w:sz w:val="28"/>
          <w:szCs w:val="22"/>
          <w:lang w:eastAsia="en-US"/>
        </w:rPr>
      </w:pPr>
      <w:r w:rsidRPr="00630F5D">
        <w:rPr>
          <w:rFonts w:eastAsia="Calibri"/>
          <w:b w:val="0"/>
          <w:sz w:val="28"/>
          <w:szCs w:val="22"/>
          <w:lang w:eastAsia="en-US"/>
        </w:rPr>
        <w:t>Руководитель контрольно-ревизионной группы проводит инструктаж среди членов группы, а именно знакомит с программой, с целью проверки, с распределением обязанностей. После чего контрольная группа может прист</w:t>
      </w:r>
      <w:r w:rsidRPr="00630F5D">
        <w:rPr>
          <w:rFonts w:eastAsia="Calibri"/>
          <w:b w:val="0"/>
          <w:sz w:val="28"/>
          <w:szCs w:val="22"/>
          <w:lang w:eastAsia="en-US"/>
        </w:rPr>
        <w:t>у</w:t>
      </w:r>
      <w:r w:rsidRPr="00630F5D">
        <w:rPr>
          <w:rFonts w:eastAsia="Calibri"/>
          <w:b w:val="0"/>
          <w:sz w:val="28"/>
          <w:szCs w:val="22"/>
          <w:lang w:eastAsia="en-US"/>
        </w:rPr>
        <w:t>пить непосредственно к проверке.</w:t>
      </w:r>
    </w:p>
    <w:p w:rsidR="00630F5D" w:rsidRPr="00630F5D" w:rsidRDefault="00630F5D" w:rsidP="00630F5D">
      <w:pPr>
        <w:spacing w:after="200" w:line="276" w:lineRule="auto"/>
        <w:rPr>
          <w:rFonts w:eastAsiaTheme="minorHAnsi"/>
          <w:b w:val="0"/>
          <w:sz w:val="28"/>
          <w:szCs w:val="28"/>
          <w:lang w:eastAsia="en-US"/>
        </w:rPr>
      </w:pPr>
    </w:p>
    <w:p w:rsidR="00630F5D" w:rsidRPr="00630F5D" w:rsidRDefault="00630F5D" w:rsidP="00630F5D">
      <w:pPr>
        <w:spacing w:after="200" w:line="276" w:lineRule="auto"/>
        <w:jc w:val="center"/>
        <w:rPr>
          <w:rFonts w:eastAsiaTheme="minorHAnsi"/>
          <w:sz w:val="28"/>
          <w:szCs w:val="28"/>
          <w:lang w:eastAsia="en-US"/>
        </w:rPr>
      </w:pPr>
      <w:r w:rsidRPr="00630F5D">
        <w:rPr>
          <w:rFonts w:eastAsiaTheme="minorHAnsi"/>
          <w:sz w:val="28"/>
          <w:szCs w:val="28"/>
          <w:lang w:eastAsia="en-US"/>
        </w:rPr>
        <w:t>4.3 Методика проведения внутреннего контроля движения основных средств</w:t>
      </w:r>
    </w:p>
    <w:p w:rsidR="00630F5D" w:rsidRPr="00630F5D" w:rsidRDefault="00630F5D" w:rsidP="00A508C1">
      <w:pPr>
        <w:spacing w:line="360" w:lineRule="auto"/>
        <w:ind w:firstLine="708"/>
        <w:jc w:val="both"/>
        <w:rPr>
          <w:b w:val="0"/>
          <w:sz w:val="28"/>
          <w:szCs w:val="22"/>
        </w:rPr>
      </w:pPr>
      <w:r w:rsidRPr="00630F5D">
        <w:rPr>
          <w:b w:val="0"/>
          <w:sz w:val="28"/>
          <w:szCs w:val="22"/>
        </w:rPr>
        <w:t>После составления и утверждения плана и программы контроля основных средств, контролер может приступить непосредственно к проверке. Методику проведения контроля основных средств можно разделить на следующие этапы: подготовительный этап и этап про</w:t>
      </w:r>
      <w:r w:rsidR="00E22573">
        <w:rPr>
          <w:b w:val="0"/>
          <w:sz w:val="28"/>
          <w:szCs w:val="22"/>
        </w:rPr>
        <w:t>ведения контрольных процедур</w:t>
      </w:r>
      <w:r w:rsidR="00E22573" w:rsidRPr="003130CA">
        <w:rPr>
          <w:b w:val="0"/>
          <w:sz w:val="28"/>
          <w:szCs w:val="22"/>
        </w:rPr>
        <w:t>.[36</w:t>
      </w:r>
      <w:r w:rsidRPr="003130CA">
        <w:rPr>
          <w:b w:val="0"/>
          <w:sz w:val="28"/>
          <w:szCs w:val="22"/>
        </w:rPr>
        <w:t>]</w:t>
      </w:r>
    </w:p>
    <w:p w:rsidR="00630F5D" w:rsidRPr="00630F5D" w:rsidRDefault="00630F5D" w:rsidP="00A508C1">
      <w:pPr>
        <w:spacing w:line="360" w:lineRule="auto"/>
        <w:ind w:firstLine="708"/>
        <w:jc w:val="both"/>
        <w:rPr>
          <w:b w:val="0"/>
          <w:sz w:val="28"/>
          <w:szCs w:val="22"/>
        </w:rPr>
      </w:pPr>
      <w:r w:rsidRPr="00630F5D">
        <w:rPr>
          <w:b w:val="0"/>
          <w:sz w:val="28"/>
          <w:szCs w:val="22"/>
        </w:rPr>
        <w:t>На подготовительном этапе рекомендуется осуществить следующие де</w:t>
      </w:r>
      <w:r w:rsidRPr="00630F5D">
        <w:rPr>
          <w:b w:val="0"/>
          <w:sz w:val="28"/>
          <w:szCs w:val="22"/>
        </w:rPr>
        <w:t>й</w:t>
      </w:r>
      <w:r w:rsidRPr="00630F5D">
        <w:rPr>
          <w:b w:val="0"/>
          <w:sz w:val="28"/>
          <w:szCs w:val="22"/>
        </w:rPr>
        <w:t>ствия:</w:t>
      </w:r>
    </w:p>
    <w:p w:rsidR="00630F5D" w:rsidRPr="00630F5D" w:rsidRDefault="00630F5D" w:rsidP="00A508C1">
      <w:pPr>
        <w:spacing w:line="360" w:lineRule="auto"/>
        <w:ind w:firstLine="708"/>
        <w:jc w:val="both"/>
        <w:rPr>
          <w:b w:val="0"/>
          <w:sz w:val="28"/>
          <w:szCs w:val="22"/>
        </w:rPr>
      </w:pPr>
      <w:r w:rsidRPr="00630F5D">
        <w:rPr>
          <w:b w:val="0"/>
          <w:sz w:val="28"/>
          <w:szCs w:val="22"/>
        </w:rPr>
        <w:t>- ознакомиться с учетной политикой организации в части учета основных средств: порядок отнесения объектов к основным средствам, порядок формир</w:t>
      </w:r>
      <w:r w:rsidRPr="00630F5D">
        <w:rPr>
          <w:b w:val="0"/>
          <w:sz w:val="28"/>
          <w:szCs w:val="22"/>
        </w:rPr>
        <w:t>о</w:t>
      </w:r>
      <w:r w:rsidRPr="00630F5D">
        <w:rPr>
          <w:b w:val="0"/>
          <w:sz w:val="28"/>
          <w:szCs w:val="22"/>
        </w:rPr>
        <w:t>вания первоначальной стоимости, порядок учета затрат на ремонт, способы начисления амортизации основных средств и порядок их переоценки;</w:t>
      </w:r>
    </w:p>
    <w:p w:rsidR="00630F5D" w:rsidRPr="00630F5D" w:rsidRDefault="00630F5D" w:rsidP="00A508C1">
      <w:pPr>
        <w:spacing w:line="360" w:lineRule="auto"/>
        <w:ind w:firstLine="708"/>
        <w:jc w:val="both"/>
        <w:rPr>
          <w:b w:val="0"/>
          <w:sz w:val="28"/>
          <w:szCs w:val="22"/>
        </w:rPr>
      </w:pPr>
      <w:r w:rsidRPr="00630F5D">
        <w:rPr>
          <w:b w:val="0"/>
          <w:sz w:val="28"/>
          <w:szCs w:val="22"/>
        </w:rPr>
        <w:t>- ознакомиться с составом комиссии, назначенной руководителем для контроля движения и ликвидации основных средств;</w:t>
      </w:r>
    </w:p>
    <w:p w:rsidR="00630F5D" w:rsidRPr="00630F5D" w:rsidRDefault="00630F5D" w:rsidP="00A508C1">
      <w:pPr>
        <w:spacing w:line="360" w:lineRule="auto"/>
        <w:ind w:firstLine="708"/>
        <w:jc w:val="both"/>
        <w:rPr>
          <w:b w:val="0"/>
          <w:sz w:val="28"/>
          <w:szCs w:val="22"/>
        </w:rPr>
      </w:pPr>
      <w:r w:rsidRPr="00630F5D">
        <w:rPr>
          <w:b w:val="0"/>
          <w:sz w:val="28"/>
          <w:szCs w:val="22"/>
        </w:rPr>
        <w:t>- установить круг материально – ответственных лиц, удостовериться в наличии договоров с ними о полной материальной ответственности. В случае отсутствия таких договоров, дать рекомендации по их заключению;</w:t>
      </w:r>
    </w:p>
    <w:p w:rsidR="00630F5D" w:rsidRPr="00630F5D" w:rsidRDefault="00630F5D" w:rsidP="00A508C1">
      <w:pPr>
        <w:spacing w:line="360" w:lineRule="auto"/>
        <w:ind w:firstLine="708"/>
        <w:jc w:val="both"/>
        <w:rPr>
          <w:b w:val="0"/>
          <w:sz w:val="28"/>
          <w:szCs w:val="22"/>
        </w:rPr>
      </w:pPr>
      <w:r w:rsidRPr="00630F5D">
        <w:rPr>
          <w:b w:val="0"/>
          <w:sz w:val="28"/>
          <w:szCs w:val="22"/>
        </w:rPr>
        <w:t>- ознакомиться с результатами последней инвентаризации. Убедиться, что все члены комиссии подписали инвентаризационные акты и уточнить, не было ли письменных возражений по актам отдельных членов комиссии.</w:t>
      </w:r>
    </w:p>
    <w:p w:rsidR="00630F5D" w:rsidRPr="00630F5D" w:rsidRDefault="00630F5D" w:rsidP="00A508C1">
      <w:pPr>
        <w:spacing w:line="360" w:lineRule="auto"/>
        <w:ind w:firstLine="708"/>
        <w:jc w:val="both"/>
        <w:rPr>
          <w:b w:val="0"/>
          <w:sz w:val="28"/>
          <w:szCs w:val="22"/>
        </w:rPr>
      </w:pPr>
      <w:r w:rsidRPr="00630F5D">
        <w:rPr>
          <w:b w:val="0"/>
          <w:sz w:val="28"/>
          <w:szCs w:val="22"/>
        </w:rPr>
        <w:t>На следующем этапе осуществляются непосредственно контрольное пр</w:t>
      </w:r>
      <w:r w:rsidRPr="00630F5D">
        <w:rPr>
          <w:b w:val="0"/>
          <w:sz w:val="28"/>
          <w:szCs w:val="22"/>
        </w:rPr>
        <w:t>о</w:t>
      </w:r>
      <w:r w:rsidRPr="00630F5D">
        <w:rPr>
          <w:b w:val="0"/>
          <w:sz w:val="28"/>
          <w:szCs w:val="22"/>
        </w:rPr>
        <w:t>цедуры. Рассмотрим контрольные процедуры, позволяющие оценить организ</w:t>
      </w:r>
      <w:r w:rsidRPr="00630F5D">
        <w:rPr>
          <w:b w:val="0"/>
          <w:sz w:val="28"/>
          <w:szCs w:val="22"/>
        </w:rPr>
        <w:t>а</w:t>
      </w:r>
      <w:r w:rsidRPr="00630F5D">
        <w:rPr>
          <w:b w:val="0"/>
          <w:sz w:val="28"/>
          <w:szCs w:val="22"/>
        </w:rPr>
        <w:t>цию учета основных средств:</w:t>
      </w:r>
    </w:p>
    <w:p w:rsidR="00630F5D" w:rsidRPr="00630F5D" w:rsidRDefault="00630F5D" w:rsidP="00A508C1">
      <w:pPr>
        <w:spacing w:line="360" w:lineRule="auto"/>
        <w:ind w:firstLine="708"/>
        <w:jc w:val="both"/>
        <w:rPr>
          <w:b w:val="0"/>
          <w:sz w:val="28"/>
          <w:szCs w:val="22"/>
        </w:rPr>
      </w:pPr>
      <w:r w:rsidRPr="00630F5D">
        <w:rPr>
          <w:b w:val="0"/>
          <w:sz w:val="28"/>
          <w:szCs w:val="22"/>
        </w:rPr>
        <w:t>- установить соответствие остатков по синтетическим счетам 01, 02, 03, 07, 08, отраженных в Главной книге, аналогичным данным аналитического уч</w:t>
      </w:r>
      <w:r w:rsidRPr="00630F5D">
        <w:rPr>
          <w:b w:val="0"/>
          <w:sz w:val="28"/>
          <w:szCs w:val="22"/>
        </w:rPr>
        <w:t>е</w:t>
      </w:r>
      <w:r w:rsidRPr="00630F5D">
        <w:rPr>
          <w:b w:val="0"/>
          <w:sz w:val="28"/>
          <w:szCs w:val="22"/>
        </w:rPr>
        <w:t>та и Бухгалтерского баланса. Для этого аудитора использует оборотно-сальдовую ведомость</w:t>
      </w:r>
      <w:r w:rsidR="007779B9">
        <w:rPr>
          <w:b w:val="0"/>
          <w:sz w:val="28"/>
          <w:szCs w:val="22"/>
        </w:rPr>
        <w:t>.</w:t>
      </w:r>
    </w:p>
    <w:p w:rsidR="00630F5D" w:rsidRPr="00630F5D" w:rsidRDefault="00630F5D" w:rsidP="00A508C1">
      <w:pPr>
        <w:spacing w:line="360" w:lineRule="auto"/>
        <w:ind w:firstLine="708"/>
        <w:jc w:val="both"/>
        <w:rPr>
          <w:b w:val="0"/>
          <w:sz w:val="28"/>
          <w:szCs w:val="22"/>
        </w:rPr>
      </w:pPr>
      <w:r w:rsidRPr="00630F5D">
        <w:rPr>
          <w:b w:val="0"/>
          <w:sz w:val="28"/>
          <w:szCs w:val="22"/>
        </w:rPr>
        <w:t>- проверить соответствие применяемых на предприятии форм первичной документации унифицированным формам;</w:t>
      </w:r>
    </w:p>
    <w:p w:rsidR="00630F5D" w:rsidRPr="00630F5D" w:rsidRDefault="00630F5D" w:rsidP="00A508C1">
      <w:pPr>
        <w:spacing w:line="360" w:lineRule="auto"/>
        <w:ind w:firstLine="708"/>
        <w:jc w:val="both"/>
        <w:rPr>
          <w:b w:val="0"/>
          <w:sz w:val="28"/>
          <w:szCs w:val="22"/>
        </w:rPr>
      </w:pPr>
      <w:r w:rsidRPr="00630F5D">
        <w:rPr>
          <w:b w:val="0"/>
          <w:sz w:val="28"/>
          <w:szCs w:val="22"/>
        </w:rPr>
        <w:t>- ознакомиться с инвентарным составом основных средств. Выяснить наличие арендованных основных средств, сданных в аренду, а также наличие непроизводственных основных средств.</w:t>
      </w:r>
    </w:p>
    <w:p w:rsidR="00630F5D" w:rsidRPr="00630F5D" w:rsidRDefault="00630F5D" w:rsidP="00A508C1">
      <w:pPr>
        <w:spacing w:line="360" w:lineRule="auto"/>
        <w:ind w:firstLine="708"/>
        <w:jc w:val="both"/>
        <w:rPr>
          <w:b w:val="0"/>
          <w:sz w:val="28"/>
          <w:szCs w:val="22"/>
        </w:rPr>
      </w:pPr>
      <w:r w:rsidRPr="00630F5D">
        <w:rPr>
          <w:b w:val="0"/>
          <w:sz w:val="28"/>
          <w:szCs w:val="22"/>
        </w:rPr>
        <w:t>- проверить операции по поступлению, внутрихозяйственному перемещ</w:t>
      </w:r>
      <w:r w:rsidRPr="00630F5D">
        <w:rPr>
          <w:b w:val="0"/>
          <w:sz w:val="28"/>
          <w:szCs w:val="22"/>
        </w:rPr>
        <w:t>е</w:t>
      </w:r>
      <w:r w:rsidRPr="00630F5D">
        <w:rPr>
          <w:b w:val="0"/>
          <w:sz w:val="28"/>
          <w:szCs w:val="22"/>
        </w:rPr>
        <w:t>нию, выбытию основных средств и соответствующие первичные документы, приказы, записи в Главной книге. Для этого аудитор может использовать об</w:t>
      </w:r>
      <w:r w:rsidRPr="00630F5D">
        <w:rPr>
          <w:b w:val="0"/>
          <w:sz w:val="28"/>
          <w:szCs w:val="22"/>
        </w:rPr>
        <w:t>о</w:t>
      </w:r>
      <w:r w:rsidRPr="00630F5D">
        <w:rPr>
          <w:b w:val="0"/>
          <w:sz w:val="28"/>
          <w:szCs w:val="22"/>
        </w:rPr>
        <w:t>ротно – сальдовую ведомость по счет 01 за период в разрезе корреспондиру</w:t>
      </w:r>
      <w:r w:rsidRPr="00630F5D">
        <w:rPr>
          <w:b w:val="0"/>
          <w:sz w:val="28"/>
          <w:szCs w:val="22"/>
        </w:rPr>
        <w:t>ю</w:t>
      </w:r>
      <w:r w:rsidR="007779B9">
        <w:rPr>
          <w:b w:val="0"/>
          <w:sz w:val="28"/>
          <w:szCs w:val="22"/>
        </w:rPr>
        <w:t>щих счетов</w:t>
      </w:r>
      <w:r w:rsidRPr="00630F5D">
        <w:rPr>
          <w:b w:val="0"/>
          <w:sz w:val="28"/>
          <w:szCs w:val="22"/>
        </w:rPr>
        <w:t>. На основании актов ОС – 1 устанавливаются источники поступл</w:t>
      </w:r>
      <w:r w:rsidRPr="00630F5D">
        <w:rPr>
          <w:b w:val="0"/>
          <w:sz w:val="28"/>
          <w:szCs w:val="22"/>
        </w:rPr>
        <w:t>е</w:t>
      </w:r>
      <w:r w:rsidRPr="00630F5D">
        <w:rPr>
          <w:b w:val="0"/>
          <w:sz w:val="28"/>
          <w:szCs w:val="22"/>
        </w:rPr>
        <w:t>ния основных средств, проверяется правильность формирования их первон</w:t>
      </w:r>
      <w:r w:rsidRPr="00630F5D">
        <w:rPr>
          <w:b w:val="0"/>
          <w:sz w:val="28"/>
          <w:szCs w:val="22"/>
        </w:rPr>
        <w:t>а</w:t>
      </w:r>
      <w:r w:rsidRPr="00630F5D">
        <w:rPr>
          <w:b w:val="0"/>
          <w:sz w:val="28"/>
          <w:szCs w:val="22"/>
        </w:rPr>
        <w:t>чальной стоимости. Необходимо проверить правильность оформления тран</w:t>
      </w:r>
      <w:r w:rsidRPr="00630F5D">
        <w:rPr>
          <w:b w:val="0"/>
          <w:sz w:val="28"/>
          <w:szCs w:val="22"/>
        </w:rPr>
        <w:t>с</w:t>
      </w:r>
      <w:r w:rsidRPr="00630F5D">
        <w:rPr>
          <w:b w:val="0"/>
          <w:sz w:val="28"/>
          <w:szCs w:val="22"/>
        </w:rPr>
        <w:t>портных средств в части отражения затрат, связанных с постановкой их на учет. Если объекты основных средств созданы в организации, необходимо проверить правильность формирования первоначаль</w:t>
      </w:r>
      <w:r w:rsidR="00E22573">
        <w:rPr>
          <w:b w:val="0"/>
          <w:sz w:val="28"/>
          <w:szCs w:val="22"/>
        </w:rPr>
        <w:t xml:space="preserve">ной </w:t>
      </w:r>
      <w:r w:rsidR="00E22573" w:rsidRPr="007532A2">
        <w:rPr>
          <w:b w:val="0"/>
          <w:sz w:val="28"/>
          <w:szCs w:val="22"/>
        </w:rPr>
        <w:t>стоимости объекта [37</w:t>
      </w:r>
      <w:r w:rsidRPr="007532A2">
        <w:rPr>
          <w:b w:val="0"/>
          <w:sz w:val="28"/>
          <w:szCs w:val="22"/>
        </w:rPr>
        <w:t>] . При проверке операций по выбытию основных средств необходимо установить пр</w:t>
      </w:r>
      <w:r w:rsidRPr="007532A2">
        <w:rPr>
          <w:b w:val="0"/>
          <w:sz w:val="28"/>
          <w:szCs w:val="22"/>
        </w:rPr>
        <w:t>и</w:t>
      </w:r>
      <w:r w:rsidRPr="007532A2">
        <w:rPr>
          <w:b w:val="0"/>
          <w:sz w:val="28"/>
          <w:szCs w:val="22"/>
        </w:rPr>
        <w:t>чину выбытия и проверить правильность отражения в учете операций, связа</w:t>
      </w:r>
      <w:r w:rsidRPr="007532A2">
        <w:rPr>
          <w:b w:val="0"/>
          <w:sz w:val="28"/>
          <w:szCs w:val="22"/>
        </w:rPr>
        <w:t>н</w:t>
      </w:r>
      <w:r w:rsidRPr="007532A2">
        <w:rPr>
          <w:b w:val="0"/>
          <w:sz w:val="28"/>
          <w:szCs w:val="22"/>
        </w:rPr>
        <w:t>ных с выбытием. В том случае, если имело место списание объекта в результате морального или физического износа, необходимо проверить отражение в учете материалов, лома, утиля, полу</w:t>
      </w:r>
      <w:r w:rsidR="00E22573" w:rsidRPr="007532A2">
        <w:rPr>
          <w:b w:val="0"/>
          <w:sz w:val="28"/>
          <w:szCs w:val="22"/>
        </w:rPr>
        <w:t>ченных при демонтаже объекта [37</w:t>
      </w:r>
      <w:r w:rsidRPr="007532A2">
        <w:rPr>
          <w:b w:val="0"/>
          <w:sz w:val="28"/>
          <w:szCs w:val="22"/>
        </w:rPr>
        <w:t>];</w:t>
      </w:r>
    </w:p>
    <w:p w:rsidR="00630F5D" w:rsidRPr="00630F5D" w:rsidRDefault="00630F5D" w:rsidP="00A508C1">
      <w:pPr>
        <w:spacing w:line="360" w:lineRule="auto"/>
        <w:ind w:firstLine="708"/>
        <w:jc w:val="both"/>
        <w:rPr>
          <w:b w:val="0"/>
          <w:sz w:val="28"/>
          <w:szCs w:val="22"/>
        </w:rPr>
      </w:pPr>
      <w:r w:rsidRPr="00630F5D">
        <w:rPr>
          <w:b w:val="0"/>
          <w:sz w:val="28"/>
          <w:szCs w:val="22"/>
        </w:rPr>
        <w:t>- проверить правильность начисления амортизации.</w:t>
      </w:r>
    </w:p>
    <w:p w:rsidR="00630F5D" w:rsidRPr="00630F5D" w:rsidRDefault="00630F5D" w:rsidP="00630F5D">
      <w:pPr>
        <w:spacing w:line="360" w:lineRule="auto"/>
        <w:jc w:val="both"/>
        <w:rPr>
          <w:b w:val="0"/>
          <w:sz w:val="28"/>
          <w:szCs w:val="22"/>
        </w:rPr>
      </w:pPr>
      <w:r w:rsidRPr="00630F5D">
        <w:rPr>
          <w:b w:val="0"/>
          <w:sz w:val="28"/>
          <w:szCs w:val="22"/>
        </w:rPr>
        <w:t>В процессе проведения аудита амортизационных отчислений контролер ос</w:t>
      </w:r>
      <w:r w:rsidRPr="00630F5D">
        <w:rPr>
          <w:b w:val="0"/>
          <w:sz w:val="28"/>
          <w:szCs w:val="22"/>
        </w:rPr>
        <w:t>у</w:t>
      </w:r>
      <w:r w:rsidRPr="00630F5D">
        <w:rPr>
          <w:b w:val="0"/>
          <w:sz w:val="28"/>
          <w:szCs w:val="22"/>
        </w:rPr>
        <w:t>ществляет проверку правильности начисления амортизации по отдельным об</w:t>
      </w:r>
      <w:r w:rsidRPr="00630F5D">
        <w:rPr>
          <w:b w:val="0"/>
          <w:sz w:val="28"/>
          <w:szCs w:val="22"/>
        </w:rPr>
        <w:t>ъ</w:t>
      </w:r>
      <w:r w:rsidRPr="00630F5D">
        <w:rPr>
          <w:b w:val="0"/>
          <w:sz w:val="28"/>
          <w:szCs w:val="22"/>
        </w:rPr>
        <w:t>ектам основных средств и в целом за период.  Контролёру необходимо пол</w:t>
      </w:r>
      <w:r w:rsidRPr="00630F5D">
        <w:rPr>
          <w:b w:val="0"/>
          <w:sz w:val="28"/>
          <w:szCs w:val="22"/>
        </w:rPr>
        <w:t>у</w:t>
      </w:r>
      <w:r w:rsidRPr="00630F5D">
        <w:rPr>
          <w:b w:val="0"/>
          <w:sz w:val="28"/>
          <w:szCs w:val="22"/>
        </w:rPr>
        <w:t>чить перечень основных средств, по которым применяются особые условия начисления амортизации или ее прекращения. Он устанавливает правильность применяемых норм и сумм начисленной амортизации.</w:t>
      </w:r>
    </w:p>
    <w:p w:rsidR="00630F5D" w:rsidRPr="00630F5D" w:rsidRDefault="00630F5D" w:rsidP="00A508C1">
      <w:pPr>
        <w:spacing w:line="360" w:lineRule="auto"/>
        <w:ind w:firstLine="708"/>
        <w:jc w:val="both"/>
        <w:rPr>
          <w:b w:val="0"/>
          <w:sz w:val="28"/>
          <w:szCs w:val="22"/>
        </w:rPr>
      </w:pPr>
      <w:r w:rsidRPr="00630F5D">
        <w:rPr>
          <w:b w:val="0"/>
          <w:sz w:val="28"/>
          <w:szCs w:val="22"/>
        </w:rPr>
        <w:t>Так как в большинстве организаций операций с основными средствами и основных средств в наличии немного, то проверка проводится сплошным мет</w:t>
      </w:r>
      <w:r w:rsidRPr="00630F5D">
        <w:rPr>
          <w:b w:val="0"/>
          <w:sz w:val="28"/>
          <w:szCs w:val="22"/>
        </w:rPr>
        <w:t>о</w:t>
      </w:r>
      <w:r w:rsidRPr="00630F5D">
        <w:rPr>
          <w:b w:val="0"/>
          <w:sz w:val="28"/>
          <w:szCs w:val="22"/>
        </w:rPr>
        <w:t>дом. А в том случае если в организации большое количество объектов осно</w:t>
      </w:r>
      <w:r w:rsidRPr="00630F5D">
        <w:rPr>
          <w:b w:val="0"/>
          <w:sz w:val="28"/>
          <w:szCs w:val="22"/>
        </w:rPr>
        <w:t>в</w:t>
      </w:r>
      <w:r w:rsidRPr="00630F5D">
        <w:rPr>
          <w:b w:val="0"/>
          <w:sz w:val="28"/>
          <w:szCs w:val="22"/>
        </w:rPr>
        <w:t xml:space="preserve">ных средств и операций с ними, то контроль проводится выборочным методом. </w:t>
      </w:r>
    </w:p>
    <w:p w:rsidR="00630F5D" w:rsidRPr="00630F5D" w:rsidRDefault="00630F5D" w:rsidP="00630F5D">
      <w:pPr>
        <w:spacing w:line="360" w:lineRule="auto"/>
        <w:jc w:val="both"/>
        <w:rPr>
          <w:b w:val="0"/>
          <w:sz w:val="28"/>
          <w:szCs w:val="22"/>
        </w:rPr>
      </w:pPr>
      <w:r w:rsidRPr="00630F5D">
        <w:rPr>
          <w:b w:val="0"/>
          <w:sz w:val="28"/>
          <w:szCs w:val="22"/>
        </w:rPr>
        <w:t>В ООО «Русь Агро» достаточное количество объектов основных средств. В этом случае контроль будет проводиться выборочным методом.</w:t>
      </w:r>
    </w:p>
    <w:p w:rsidR="00630F5D" w:rsidRPr="00630F5D" w:rsidRDefault="00630F5D" w:rsidP="00630F5D">
      <w:pPr>
        <w:spacing w:line="360" w:lineRule="auto"/>
        <w:jc w:val="both"/>
        <w:rPr>
          <w:b w:val="0"/>
          <w:sz w:val="28"/>
          <w:szCs w:val="22"/>
        </w:rPr>
      </w:pPr>
      <w:r w:rsidRPr="00630F5D">
        <w:rPr>
          <w:b w:val="0"/>
          <w:sz w:val="28"/>
          <w:szCs w:val="22"/>
        </w:rPr>
        <w:t>При контрольной проверки в части основных средств проверяемая организация должна оценить эффективность использования объектов основных средств ко</w:t>
      </w:r>
      <w:r w:rsidRPr="00630F5D">
        <w:rPr>
          <w:b w:val="0"/>
          <w:sz w:val="28"/>
          <w:szCs w:val="22"/>
        </w:rPr>
        <w:t>н</w:t>
      </w:r>
      <w:r w:rsidRPr="00630F5D">
        <w:rPr>
          <w:b w:val="0"/>
          <w:sz w:val="28"/>
          <w:szCs w:val="22"/>
        </w:rPr>
        <w:t>тролером и порекомендовать мероприятия, которые позволят повысить эффе</w:t>
      </w:r>
      <w:r w:rsidRPr="00630F5D">
        <w:rPr>
          <w:b w:val="0"/>
          <w:sz w:val="28"/>
          <w:szCs w:val="22"/>
        </w:rPr>
        <w:t>к</w:t>
      </w:r>
      <w:r w:rsidRPr="00630F5D">
        <w:rPr>
          <w:b w:val="0"/>
          <w:sz w:val="28"/>
          <w:szCs w:val="22"/>
        </w:rPr>
        <w:t>тивность.</w:t>
      </w:r>
    </w:p>
    <w:p w:rsidR="00630F5D" w:rsidRPr="00630F5D" w:rsidRDefault="00630F5D" w:rsidP="00630F5D">
      <w:pPr>
        <w:spacing w:after="200" w:line="276" w:lineRule="auto"/>
        <w:rPr>
          <w:rFonts w:eastAsiaTheme="minorHAnsi"/>
          <w:b w:val="0"/>
          <w:sz w:val="28"/>
          <w:szCs w:val="28"/>
          <w:lang w:eastAsia="en-US"/>
        </w:rPr>
      </w:pPr>
    </w:p>
    <w:p w:rsidR="00630F5D" w:rsidRPr="00630F5D" w:rsidRDefault="00630F5D" w:rsidP="00630F5D">
      <w:pPr>
        <w:spacing w:after="200" w:line="276" w:lineRule="auto"/>
        <w:jc w:val="center"/>
        <w:rPr>
          <w:rFonts w:eastAsiaTheme="minorHAnsi"/>
          <w:sz w:val="28"/>
          <w:szCs w:val="28"/>
          <w:lang w:eastAsia="en-US"/>
        </w:rPr>
      </w:pPr>
      <w:r w:rsidRPr="00630F5D">
        <w:rPr>
          <w:rFonts w:eastAsiaTheme="minorHAnsi"/>
          <w:sz w:val="28"/>
          <w:szCs w:val="28"/>
          <w:lang w:eastAsia="en-US"/>
        </w:rPr>
        <w:t>4.4 Оценка и оформление результатов внутреннего контроля основных средств</w:t>
      </w:r>
    </w:p>
    <w:p w:rsidR="00630F5D" w:rsidRPr="00630F5D" w:rsidRDefault="00630F5D" w:rsidP="00A508C1">
      <w:pPr>
        <w:widowControl w:val="0"/>
        <w:autoSpaceDE w:val="0"/>
        <w:autoSpaceDN w:val="0"/>
        <w:adjustRightInd w:val="0"/>
        <w:spacing w:line="360" w:lineRule="auto"/>
        <w:ind w:firstLine="708"/>
        <w:jc w:val="both"/>
        <w:rPr>
          <w:b w:val="0"/>
          <w:sz w:val="28"/>
          <w:szCs w:val="28"/>
        </w:rPr>
      </w:pPr>
      <w:r w:rsidRPr="00630F5D">
        <w:rPr>
          <w:b w:val="0"/>
          <w:sz w:val="28"/>
          <w:szCs w:val="28"/>
        </w:rPr>
        <w:t>После проведения всех необходимых процедур внутреннего контроля контро</w:t>
      </w:r>
      <w:r w:rsidR="00A508C1">
        <w:rPr>
          <w:b w:val="0"/>
          <w:sz w:val="28"/>
          <w:szCs w:val="28"/>
        </w:rPr>
        <w:t>леры долж</w:t>
      </w:r>
      <w:r w:rsidRPr="00630F5D">
        <w:rPr>
          <w:b w:val="0"/>
          <w:sz w:val="28"/>
          <w:szCs w:val="28"/>
        </w:rPr>
        <w:t>ны оценить полноту и качество исполнения всех пунктов пл</w:t>
      </w:r>
      <w:r w:rsidRPr="00630F5D">
        <w:rPr>
          <w:b w:val="0"/>
          <w:sz w:val="28"/>
          <w:szCs w:val="28"/>
        </w:rPr>
        <w:t>а</w:t>
      </w:r>
      <w:r w:rsidRPr="00630F5D">
        <w:rPr>
          <w:b w:val="0"/>
          <w:sz w:val="28"/>
          <w:szCs w:val="28"/>
        </w:rPr>
        <w:t>на и программы внутреннего контроля, а также приемлемость плана как сре</w:t>
      </w:r>
      <w:r w:rsidRPr="00630F5D">
        <w:rPr>
          <w:b w:val="0"/>
          <w:sz w:val="28"/>
          <w:szCs w:val="28"/>
        </w:rPr>
        <w:t>д</w:t>
      </w:r>
      <w:r w:rsidRPr="00630F5D">
        <w:rPr>
          <w:b w:val="0"/>
          <w:sz w:val="28"/>
          <w:szCs w:val="28"/>
        </w:rPr>
        <w:t xml:space="preserve">ства выявления существенных (материальных) ошибок и нарушений. </w:t>
      </w:r>
    </w:p>
    <w:p w:rsidR="00630F5D" w:rsidRPr="00630F5D" w:rsidRDefault="00630F5D" w:rsidP="00A508C1">
      <w:pPr>
        <w:spacing w:line="360" w:lineRule="auto"/>
        <w:ind w:firstLine="708"/>
        <w:jc w:val="both"/>
        <w:rPr>
          <w:b w:val="0"/>
          <w:sz w:val="28"/>
          <w:szCs w:val="28"/>
        </w:rPr>
      </w:pPr>
      <w:r w:rsidRPr="00630F5D">
        <w:rPr>
          <w:b w:val="0"/>
          <w:sz w:val="28"/>
          <w:szCs w:val="28"/>
        </w:rPr>
        <w:t>После оценки результатов осуществляемой проверки контролер прист</w:t>
      </w:r>
      <w:r w:rsidRPr="00630F5D">
        <w:rPr>
          <w:b w:val="0"/>
          <w:sz w:val="28"/>
          <w:szCs w:val="28"/>
        </w:rPr>
        <w:t>у</w:t>
      </w:r>
      <w:r w:rsidRPr="00630F5D">
        <w:rPr>
          <w:b w:val="0"/>
          <w:sz w:val="28"/>
          <w:szCs w:val="28"/>
        </w:rPr>
        <w:t>пает к составлению отчета и оформлению акта проверки. Акт проверки – оф</w:t>
      </w:r>
      <w:r w:rsidRPr="00630F5D">
        <w:rPr>
          <w:b w:val="0"/>
          <w:sz w:val="28"/>
          <w:szCs w:val="28"/>
        </w:rPr>
        <w:t>и</w:t>
      </w:r>
      <w:r w:rsidRPr="00630F5D">
        <w:rPr>
          <w:b w:val="0"/>
          <w:sz w:val="28"/>
          <w:szCs w:val="28"/>
        </w:rPr>
        <w:t>циальный документ, предназначенный для пользователей финансовой (бухга</w:t>
      </w:r>
      <w:r w:rsidRPr="00630F5D">
        <w:rPr>
          <w:b w:val="0"/>
          <w:sz w:val="28"/>
          <w:szCs w:val="28"/>
        </w:rPr>
        <w:t>л</w:t>
      </w:r>
      <w:r w:rsidRPr="00630F5D">
        <w:rPr>
          <w:b w:val="0"/>
          <w:sz w:val="28"/>
          <w:szCs w:val="28"/>
        </w:rPr>
        <w:t>терской) отчетности организации, и содержащий выражение в установленной форме мнение контрольной группы о достоверности финансовой (бухгалте</w:t>
      </w:r>
      <w:r w:rsidRPr="00630F5D">
        <w:rPr>
          <w:b w:val="0"/>
          <w:sz w:val="28"/>
          <w:szCs w:val="28"/>
        </w:rPr>
        <w:t>р</w:t>
      </w:r>
      <w:r w:rsidRPr="00630F5D">
        <w:rPr>
          <w:b w:val="0"/>
          <w:sz w:val="28"/>
          <w:szCs w:val="28"/>
        </w:rPr>
        <w:t>ской)  отчетности экономического субъекта  и соответствии ведения его бу</w:t>
      </w:r>
      <w:r w:rsidRPr="00630F5D">
        <w:rPr>
          <w:b w:val="0"/>
          <w:sz w:val="28"/>
          <w:szCs w:val="28"/>
        </w:rPr>
        <w:t>х</w:t>
      </w:r>
      <w:r w:rsidRPr="00630F5D">
        <w:rPr>
          <w:b w:val="0"/>
          <w:sz w:val="28"/>
          <w:szCs w:val="28"/>
        </w:rPr>
        <w:t>галтерского учета законодательству РФ. Форма, структура, виды и порядок с</w:t>
      </w:r>
      <w:r w:rsidRPr="00630F5D">
        <w:rPr>
          <w:b w:val="0"/>
          <w:sz w:val="28"/>
          <w:szCs w:val="28"/>
        </w:rPr>
        <w:t>о</w:t>
      </w:r>
      <w:r w:rsidRPr="00630F5D">
        <w:rPr>
          <w:b w:val="0"/>
          <w:sz w:val="28"/>
          <w:szCs w:val="28"/>
        </w:rPr>
        <w:t>ставления акта проверки о бухгалтерской отчетности организации в Российской Федерации определяет уполномоченный орган.</w:t>
      </w:r>
    </w:p>
    <w:p w:rsidR="00630F5D" w:rsidRPr="00630F5D" w:rsidRDefault="00630F5D" w:rsidP="00A508C1">
      <w:pPr>
        <w:widowControl w:val="0"/>
        <w:autoSpaceDE w:val="0"/>
        <w:autoSpaceDN w:val="0"/>
        <w:adjustRightInd w:val="0"/>
        <w:spacing w:line="360" w:lineRule="auto"/>
        <w:ind w:firstLine="708"/>
        <w:jc w:val="both"/>
        <w:rPr>
          <w:b w:val="0"/>
          <w:sz w:val="28"/>
          <w:szCs w:val="28"/>
        </w:rPr>
      </w:pPr>
      <w:r w:rsidRPr="00630F5D">
        <w:rPr>
          <w:b w:val="0"/>
          <w:sz w:val="28"/>
          <w:szCs w:val="28"/>
        </w:rPr>
        <w:t>Акт проверки  должен содержать оценку соответствия во всех сущ</w:t>
      </w:r>
      <w:r w:rsidRPr="00630F5D">
        <w:rPr>
          <w:b w:val="0"/>
          <w:sz w:val="28"/>
          <w:szCs w:val="28"/>
        </w:rPr>
        <w:t>е</w:t>
      </w:r>
      <w:r w:rsidRPr="00630F5D">
        <w:rPr>
          <w:b w:val="0"/>
          <w:sz w:val="28"/>
          <w:szCs w:val="28"/>
        </w:rPr>
        <w:t>ственных аспектах бухгалтерской отчетности нормативным актам, регулиру</w:t>
      </w:r>
      <w:r w:rsidRPr="00630F5D">
        <w:rPr>
          <w:b w:val="0"/>
          <w:sz w:val="28"/>
          <w:szCs w:val="28"/>
        </w:rPr>
        <w:t>ю</w:t>
      </w:r>
      <w:r w:rsidRPr="00630F5D">
        <w:rPr>
          <w:b w:val="0"/>
          <w:sz w:val="28"/>
          <w:szCs w:val="28"/>
        </w:rPr>
        <w:t>щим бухгалтерский учет и отчетность в Российской Федерации. Такими актами являются Федеральный закон «О бухгалтерском учете» № 129-ФЗ, принятый Государственной Думой РФ 21 ноября 1996 г., Положение по ведению бухга</w:t>
      </w:r>
      <w:r w:rsidRPr="00630F5D">
        <w:rPr>
          <w:b w:val="0"/>
          <w:sz w:val="28"/>
          <w:szCs w:val="28"/>
        </w:rPr>
        <w:t>л</w:t>
      </w:r>
      <w:r w:rsidRPr="00630F5D">
        <w:rPr>
          <w:b w:val="0"/>
          <w:sz w:val="28"/>
          <w:szCs w:val="28"/>
        </w:rPr>
        <w:t>терского учета и бухгалтерской отчетности в РФ, утвержденное приказом Минфина РФ от 29 июля 1998 г. № 34н, Положение по бухгалтерскому учету «Бухгалтерская отчетность организации» (ПБУ 4/99), утвержденное приказом Минфина РФ от 8 февраля 1996 г. № 10 и др.</w:t>
      </w:r>
    </w:p>
    <w:p w:rsidR="00630F5D" w:rsidRPr="00630F5D" w:rsidRDefault="00630F5D" w:rsidP="00A508C1">
      <w:pPr>
        <w:autoSpaceDE w:val="0"/>
        <w:autoSpaceDN w:val="0"/>
        <w:adjustRightInd w:val="0"/>
        <w:spacing w:line="360" w:lineRule="auto"/>
        <w:ind w:firstLine="708"/>
        <w:jc w:val="both"/>
        <w:rPr>
          <w:b w:val="0"/>
          <w:sz w:val="28"/>
          <w:szCs w:val="28"/>
        </w:rPr>
      </w:pPr>
      <w:r w:rsidRPr="00630F5D">
        <w:rPr>
          <w:b w:val="0"/>
          <w:sz w:val="28"/>
          <w:szCs w:val="28"/>
        </w:rPr>
        <w:t>Методология бухгалтерского учета и технические аспекты ее реализации должны быть адекватны Инструкции по применению Плана счетов бухгалте</w:t>
      </w:r>
      <w:r w:rsidRPr="00630F5D">
        <w:rPr>
          <w:b w:val="0"/>
          <w:sz w:val="28"/>
          <w:szCs w:val="28"/>
        </w:rPr>
        <w:t>р</w:t>
      </w:r>
      <w:r w:rsidRPr="00630F5D">
        <w:rPr>
          <w:b w:val="0"/>
          <w:sz w:val="28"/>
          <w:szCs w:val="28"/>
        </w:rPr>
        <w:t>ского учета финансово-хозяйственной деятельности организаций, утвержде</w:t>
      </w:r>
      <w:r w:rsidRPr="00630F5D">
        <w:rPr>
          <w:b w:val="0"/>
          <w:sz w:val="28"/>
          <w:szCs w:val="28"/>
        </w:rPr>
        <w:t>н</w:t>
      </w:r>
      <w:r w:rsidRPr="00630F5D">
        <w:rPr>
          <w:b w:val="0"/>
          <w:sz w:val="28"/>
          <w:szCs w:val="28"/>
        </w:rPr>
        <w:t>ной приказом Минфина РФ от 31 октября2000 г. № 94н.</w:t>
      </w:r>
    </w:p>
    <w:p w:rsidR="00630F5D" w:rsidRPr="00630F5D" w:rsidRDefault="00630F5D" w:rsidP="00630F5D">
      <w:pPr>
        <w:autoSpaceDE w:val="0"/>
        <w:autoSpaceDN w:val="0"/>
        <w:adjustRightInd w:val="0"/>
        <w:spacing w:line="360" w:lineRule="auto"/>
        <w:jc w:val="both"/>
        <w:rPr>
          <w:b w:val="0"/>
          <w:sz w:val="28"/>
          <w:szCs w:val="28"/>
        </w:rPr>
      </w:pPr>
      <w:r w:rsidRPr="00630F5D">
        <w:rPr>
          <w:b w:val="0"/>
          <w:sz w:val="28"/>
          <w:szCs w:val="28"/>
        </w:rPr>
        <w:t>В отчетности должны быть учтены также требования всех других нормативных актов первого, второго и третьего уровней, составляющих систему нормативн</w:t>
      </w:r>
      <w:r w:rsidRPr="00630F5D">
        <w:rPr>
          <w:b w:val="0"/>
          <w:sz w:val="28"/>
          <w:szCs w:val="28"/>
        </w:rPr>
        <w:t>о</w:t>
      </w:r>
      <w:r w:rsidRPr="00630F5D">
        <w:rPr>
          <w:b w:val="0"/>
          <w:sz w:val="28"/>
          <w:szCs w:val="28"/>
        </w:rPr>
        <w:t>го регулирования бухгалтерского учета в России.</w:t>
      </w:r>
    </w:p>
    <w:p w:rsidR="00630F5D" w:rsidRPr="00630F5D" w:rsidRDefault="00630F5D" w:rsidP="00630F5D">
      <w:pPr>
        <w:autoSpaceDE w:val="0"/>
        <w:autoSpaceDN w:val="0"/>
        <w:adjustRightInd w:val="0"/>
        <w:spacing w:line="360" w:lineRule="auto"/>
        <w:jc w:val="both"/>
        <w:rPr>
          <w:b w:val="0"/>
          <w:sz w:val="28"/>
          <w:szCs w:val="28"/>
        </w:rPr>
      </w:pPr>
      <w:r w:rsidRPr="00630F5D">
        <w:rPr>
          <w:b w:val="0"/>
          <w:sz w:val="28"/>
          <w:szCs w:val="28"/>
        </w:rPr>
        <w:t>Акт проверки должен состоять из трех частей - вводной, аналитической и ит</w:t>
      </w:r>
      <w:r w:rsidRPr="00630F5D">
        <w:rPr>
          <w:b w:val="0"/>
          <w:sz w:val="28"/>
          <w:szCs w:val="28"/>
        </w:rPr>
        <w:t>о</w:t>
      </w:r>
      <w:r w:rsidRPr="00630F5D">
        <w:rPr>
          <w:b w:val="0"/>
          <w:sz w:val="28"/>
          <w:szCs w:val="28"/>
        </w:rPr>
        <w:t>говой.</w:t>
      </w:r>
    </w:p>
    <w:p w:rsidR="00630F5D" w:rsidRPr="00630F5D" w:rsidRDefault="00630F5D" w:rsidP="00A508C1">
      <w:pPr>
        <w:autoSpaceDE w:val="0"/>
        <w:autoSpaceDN w:val="0"/>
        <w:adjustRightInd w:val="0"/>
        <w:spacing w:line="360" w:lineRule="auto"/>
        <w:ind w:firstLine="708"/>
        <w:jc w:val="both"/>
        <w:rPr>
          <w:b w:val="0"/>
          <w:sz w:val="28"/>
          <w:szCs w:val="28"/>
        </w:rPr>
      </w:pPr>
      <w:r w:rsidRPr="00630F5D">
        <w:rPr>
          <w:b w:val="0"/>
          <w:sz w:val="28"/>
          <w:szCs w:val="28"/>
        </w:rPr>
        <w:t>Во вводной части указываются реквизиты для группы внутреннего ко</w:t>
      </w:r>
      <w:r w:rsidRPr="00630F5D">
        <w:rPr>
          <w:b w:val="0"/>
          <w:sz w:val="28"/>
          <w:szCs w:val="28"/>
        </w:rPr>
        <w:t>н</w:t>
      </w:r>
      <w:r w:rsidRPr="00630F5D">
        <w:rPr>
          <w:b w:val="0"/>
          <w:sz w:val="28"/>
          <w:szCs w:val="28"/>
        </w:rPr>
        <w:t xml:space="preserve">троля:  </w:t>
      </w:r>
      <w:r w:rsidRPr="00630F5D">
        <w:rPr>
          <w:b w:val="0"/>
          <w:iCs/>
          <w:sz w:val="28"/>
          <w:szCs w:val="28"/>
        </w:rPr>
        <w:t>юридический адрес и телефоны; порядковый номер; фамилия, имя и о</w:t>
      </w:r>
      <w:r w:rsidRPr="00630F5D">
        <w:rPr>
          <w:b w:val="0"/>
          <w:iCs/>
          <w:sz w:val="28"/>
          <w:szCs w:val="28"/>
        </w:rPr>
        <w:t>т</w:t>
      </w:r>
      <w:r w:rsidRPr="00630F5D">
        <w:rPr>
          <w:b w:val="0"/>
          <w:iCs/>
          <w:sz w:val="28"/>
          <w:szCs w:val="28"/>
        </w:rPr>
        <w:t xml:space="preserve">чество всех </w:t>
      </w:r>
      <w:r w:rsidRPr="00630F5D">
        <w:rPr>
          <w:b w:val="0"/>
          <w:sz w:val="28"/>
          <w:szCs w:val="28"/>
        </w:rPr>
        <w:t>членов группы внутреннего контроля</w:t>
      </w:r>
      <w:r w:rsidRPr="00630F5D">
        <w:rPr>
          <w:b w:val="0"/>
          <w:iCs/>
          <w:sz w:val="28"/>
          <w:szCs w:val="28"/>
        </w:rPr>
        <w:t>, принимающих участие в проверке.</w:t>
      </w:r>
    </w:p>
    <w:p w:rsidR="00630F5D" w:rsidRPr="00630F5D" w:rsidRDefault="00630F5D" w:rsidP="00A508C1">
      <w:pPr>
        <w:autoSpaceDE w:val="0"/>
        <w:autoSpaceDN w:val="0"/>
        <w:adjustRightInd w:val="0"/>
        <w:spacing w:line="360" w:lineRule="auto"/>
        <w:ind w:firstLine="708"/>
        <w:jc w:val="both"/>
        <w:rPr>
          <w:b w:val="0"/>
          <w:sz w:val="28"/>
          <w:szCs w:val="28"/>
        </w:rPr>
      </w:pPr>
      <w:r w:rsidRPr="00630F5D">
        <w:rPr>
          <w:b w:val="0"/>
          <w:sz w:val="28"/>
          <w:szCs w:val="28"/>
        </w:rPr>
        <w:t>Аналитическая часть представляет собой отчет группы внутреннего ко</w:t>
      </w:r>
      <w:r w:rsidRPr="00630F5D">
        <w:rPr>
          <w:b w:val="0"/>
          <w:sz w:val="28"/>
          <w:szCs w:val="28"/>
        </w:rPr>
        <w:t>н</w:t>
      </w:r>
      <w:r w:rsidRPr="00630F5D">
        <w:rPr>
          <w:b w:val="0"/>
          <w:sz w:val="28"/>
          <w:szCs w:val="28"/>
        </w:rPr>
        <w:t>троля экономическому субъекту о результатах проверки состояния внутреннего контроля, бухгалтерского учета и отчетности экономического субъекта, а также соблюдения им законодательства при совершении финансово-хозяйственных операций. В аналитической части указываются: название данной части и кому она адресована; наименование экономического субъекта; объект контроля; о</w:t>
      </w:r>
      <w:r w:rsidRPr="00630F5D">
        <w:rPr>
          <w:b w:val="0"/>
          <w:sz w:val="28"/>
          <w:szCs w:val="28"/>
        </w:rPr>
        <w:t>б</w:t>
      </w:r>
      <w:r w:rsidRPr="00630F5D">
        <w:rPr>
          <w:b w:val="0"/>
          <w:sz w:val="28"/>
          <w:szCs w:val="28"/>
        </w:rPr>
        <w:t>щие результаты проверки состояния внутреннего контроля, бухгалтерского учета и отчетности, соблюдения законодательства при совершении финансово – хозяйственных операций. Аналитическая часть акта проверки, выдаваемый группой внутреннего контроля, должен быть озаглавлена «Отчет группы вну</w:t>
      </w:r>
      <w:r w:rsidRPr="00630F5D">
        <w:rPr>
          <w:b w:val="0"/>
          <w:sz w:val="28"/>
          <w:szCs w:val="28"/>
        </w:rPr>
        <w:t>т</w:t>
      </w:r>
      <w:r w:rsidRPr="00630F5D">
        <w:rPr>
          <w:b w:val="0"/>
          <w:sz w:val="28"/>
          <w:szCs w:val="28"/>
        </w:rPr>
        <w:t>реннего контроля». Аналитическая часть акта проверки должна быть адресов</w:t>
      </w:r>
      <w:r w:rsidRPr="00630F5D">
        <w:rPr>
          <w:b w:val="0"/>
          <w:sz w:val="28"/>
          <w:szCs w:val="28"/>
        </w:rPr>
        <w:t>а</w:t>
      </w:r>
      <w:r w:rsidRPr="00630F5D">
        <w:rPr>
          <w:b w:val="0"/>
          <w:sz w:val="28"/>
          <w:szCs w:val="28"/>
        </w:rPr>
        <w:t>на исполнительному органу (администрации) экономического субъекта.</w:t>
      </w:r>
    </w:p>
    <w:p w:rsidR="00630F5D" w:rsidRPr="00630F5D" w:rsidRDefault="00630F5D" w:rsidP="00630F5D">
      <w:pPr>
        <w:autoSpaceDE w:val="0"/>
        <w:autoSpaceDN w:val="0"/>
        <w:adjustRightInd w:val="0"/>
        <w:spacing w:line="360" w:lineRule="auto"/>
        <w:jc w:val="both"/>
        <w:rPr>
          <w:b w:val="0"/>
          <w:sz w:val="28"/>
          <w:szCs w:val="28"/>
        </w:rPr>
      </w:pPr>
      <w:r w:rsidRPr="00630F5D">
        <w:rPr>
          <w:b w:val="0"/>
          <w:sz w:val="28"/>
          <w:szCs w:val="28"/>
        </w:rPr>
        <w:t>Изложение общих результатов проверки состояния бухгалтерского учета и о</w:t>
      </w:r>
      <w:r w:rsidRPr="00630F5D">
        <w:rPr>
          <w:b w:val="0"/>
          <w:sz w:val="28"/>
          <w:szCs w:val="28"/>
        </w:rPr>
        <w:t>т</w:t>
      </w:r>
      <w:r w:rsidRPr="00630F5D">
        <w:rPr>
          <w:b w:val="0"/>
          <w:sz w:val="28"/>
          <w:szCs w:val="28"/>
        </w:rPr>
        <w:t>четности экономического субъекта должно охватывать:</w:t>
      </w:r>
    </w:p>
    <w:p w:rsidR="00630F5D" w:rsidRPr="00630F5D" w:rsidRDefault="00630F5D" w:rsidP="00A508C1">
      <w:pPr>
        <w:autoSpaceDE w:val="0"/>
        <w:autoSpaceDN w:val="0"/>
        <w:adjustRightInd w:val="0"/>
        <w:spacing w:line="360" w:lineRule="auto"/>
        <w:ind w:firstLine="708"/>
        <w:jc w:val="both"/>
        <w:rPr>
          <w:b w:val="0"/>
          <w:sz w:val="28"/>
          <w:szCs w:val="28"/>
        </w:rPr>
      </w:pPr>
      <w:r w:rsidRPr="00630F5D">
        <w:rPr>
          <w:b w:val="0"/>
          <w:sz w:val="28"/>
          <w:szCs w:val="28"/>
        </w:rPr>
        <w:t>- общую оценку состояния системы организации и соблюдения устано</w:t>
      </w:r>
      <w:r w:rsidRPr="00630F5D">
        <w:rPr>
          <w:b w:val="0"/>
          <w:sz w:val="28"/>
          <w:szCs w:val="28"/>
        </w:rPr>
        <w:t>в</w:t>
      </w:r>
      <w:r w:rsidRPr="00630F5D">
        <w:rPr>
          <w:b w:val="0"/>
          <w:sz w:val="28"/>
          <w:szCs w:val="28"/>
        </w:rPr>
        <w:t>ленного порядка ведения бухгалтерского учета, а также составления бухгалте</w:t>
      </w:r>
      <w:r w:rsidRPr="00630F5D">
        <w:rPr>
          <w:b w:val="0"/>
          <w:sz w:val="28"/>
          <w:szCs w:val="28"/>
        </w:rPr>
        <w:t>р</w:t>
      </w:r>
      <w:r w:rsidRPr="00630F5D">
        <w:rPr>
          <w:b w:val="0"/>
          <w:sz w:val="28"/>
          <w:szCs w:val="28"/>
        </w:rPr>
        <w:t>ской отчетности;</w:t>
      </w:r>
    </w:p>
    <w:p w:rsidR="00630F5D" w:rsidRPr="00630F5D" w:rsidRDefault="00630F5D" w:rsidP="00A508C1">
      <w:pPr>
        <w:autoSpaceDE w:val="0"/>
        <w:autoSpaceDN w:val="0"/>
        <w:adjustRightInd w:val="0"/>
        <w:spacing w:line="360" w:lineRule="auto"/>
        <w:ind w:firstLine="708"/>
        <w:jc w:val="both"/>
        <w:rPr>
          <w:b w:val="0"/>
          <w:sz w:val="28"/>
          <w:szCs w:val="28"/>
        </w:rPr>
      </w:pPr>
      <w:r w:rsidRPr="00630F5D">
        <w:rPr>
          <w:b w:val="0"/>
          <w:sz w:val="28"/>
          <w:szCs w:val="28"/>
        </w:rPr>
        <w:t>- описание выявленных существенных нарушений ведения бухгалтерск</w:t>
      </w:r>
      <w:r w:rsidRPr="00630F5D">
        <w:rPr>
          <w:b w:val="0"/>
          <w:sz w:val="28"/>
          <w:szCs w:val="28"/>
        </w:rPr>
        <w:t>о</w:t>
      </w:r>
      <w:r w:rsidRPr="00630F5D">
        <w:rPr>
          <w:b w:val="0"/>
          <w:sz w:val="28"/>
          <w:szCs w:val="28"/>
        </w:rPr>
        <w:t>го учета и подготовки отчетности.</w:t>
      </w:r>
    </w:p>
    <w:p w:rsidR="00630F5D" w:rsidRPr="00630F5D" w:rsidRDefault="00630F5D" w:rsidP="00A508C1">
      <w:pPr>
        <w:autoSpaceDE w:val="0"/>
        <w:autoSpaceDN w:val="0"/>
        <w:adjustRightInd w:val="0"/>
        <w:spacing w:line="360" w:lineRule="auto"/>
        <w:ind w:firstLine="708"/>
        <w:jc w:val="both"/>
        <w:rPr>
          <w:b w:val="0"/>
          <w:sz w:val="28"/>
          <w:szCs w:val="28"/>
        </w:rPr>
      </w:pPr>
      <w:r w:rsidRPr="00630F5D">
        <w:rPr>
          <w:b w:val="0"/>
          <w:sz w:val="28"/>
          <w:szCs w:val="28"/>
        </w:rPr>
        <w:t>Изложение общих результатов проверки состояния внутреннего контроля у экономического субъекта должно включать: роль и место внутреннего ко</w:t>
      </w:r>
      <w:r w:rsidRPr="00630F5D">
        <w:rPr>
          <w:b w:val="0"/>
          <w:sz w:val="28"/>
          <w:szCs w:val="28"/>
        </w:rPr>
        <w:t>н</w:t>
      </w:r>
      <w:r w:rsidRPr="00630F5D">
        <w:rPr>
          <w:b w:val="0"/>
          <w:sz w:val="28"/>
          <w:szCs w:val="28"/>
        </w:rPr>
        <w:t>троля в системе управления субъекта; общую оценку соответствия системы внутреннего контроля масштабам и характеру деятельности субъекта; описание выявленных в ходе проверки существенных несоответствий системы внутре</w:t>
      </w:r>
      <w:r w:rsidRPr="00630F5D">
        <w:rPr>
          <w:b w:val="0"/>
          <w:sz w:val="28"/>
          <w:szCs w:val="28"/>
        </w:rPr>
        <w:t>н</w:t>
      </w:r>
      <w:r w:rsidRPr="00630F5D">
        <w:rPr>
          <w:b w:val="0"/>
          <w:sz w:val="28"/>
          <w:szCs w:val="28"/>
        </w:rPr>
        <w:t>него контроля масштабам и характеру деятельности экономического субъекта.</w:t>
      </w:r>
    </w:p>
    <w:p w:rsidR="00630F5D" w:rsidRPr="00630F5D" w:rsidRDefault="00630F5D" w:rsidP="00630F5D">
      <w:pPr>
        <w:autoSpaceDE w:val="0"/>
        <w:autoSpaceDN w:val="0"/>
        <w:adjustRightInd w:val="0"/>
        <w:spacing w:line="360" w:lineRule="auto"/>
        <w:jc w:val="both"/>
        <w:rPr>
          <w:b w:val="0"/>
          <w:sz w:val="28"/>
          <w:szCs w:val="28"/>
        </w:rPr>
      </w:pPr>
      <w:r w:rsidRPr="00630F5D">
        <w:rPr>
          <w:b w:val="0"/>
          <w:sz w:val="28"/>
          <w:szCs w:val="28"/>
        </w:rPr>
        <w:t>Более детальная оценка и описание существенных и несущественных наруш</w:t>
      </w:r>
      <w:r w:rsidRPr="00630F5D">
        <w:rPr>
          <w:b w:val="0"/>
          <w:sz w:val="28"/>
          <w:szCs w:val="28"/>
        </w:rPr>
        <w:t>е</w:t>
      </w:r>
      <w:r w:rsidRPr="00630F5D">
        <w:rPr>
          <w:b w:val="0"/>
          <w:sz w:val="28"/>
          <w:szCs w:val="28"/>
        </w:rPr>
        <w:t>ний, выявленных в ходе проверки, а также сделанные выводы и предложения контролера могут быть изложены в произвольной форме (в виде справки или другой форме).</w:t>
      </w:r>
    </w:p>
    <w:p w:rsidR="00630F5D" w:rsidRPr="00630F5D" w:rsidRDefault="00630F5D" w:rsidP="00A508C1">
      <w:pPr>
        <w:autoSpaceDE w:val="0"/>
        <w:autoSpaceDN w:val="0"/>
        <w:adjustRightInd w:val="0"/>
        <w:spacing w:line="360" w:lineRule="auto"/>
        <w:ind w:firstLine="708"/>
        <w:jc w:val="both"/>
        <w:rPr>
          <w:b w:val="0"/>
          <w:sz w:val="28"/>
          <w:szCs w:val="28"/>
        </w:rPr>
      </w:pPr>
      <w:r w:rsidRPr="00630F5D">
        <w:rPr>
          <w:b w:val="0"/>
          <w:sz w:val="28"/>
          <w:szCs w:val="28"/>
        </w:rPr>
        <w:t>Итоговая часть акта проверки представляет собой рекомендации контр</w:t>
      </w:r>
      <w:r w:rsidRPr="00630F5D">
        <w:rPr>
          <w:b w:val="0"/>
          <w:sz w:val="28"/>
          <w:szCs w:val="28"/>
        </w:rPr>
        <w:t>о</w:t>
      </w:r>
      <w:r w:rsidRPr="00630F5D">
        <w:rPr>
          <w:b w:val="0"/>
          <w:sz w:val="28"/>
          <w:szCs w:val="28"/>
        </w:rPr>
        <w:t xml:space="preserve">лера (ревизионной комиссии) о выявленных недочетах, ошибках и нарушениях по учету основных средств. </w:t>
      </w:r>
    </w:p>
    <w:p w:rsidR="00630F5D" w:rsidRPr="00630F5D" w:rsidRDefault="00630F5D" w:rsidP="00A508C1">
      <w:pPr>
        <w:autoSpaceDE w:val="0"/>
        <w:autoSpaceDN w:val="0"/>
        <w:adjustRightInd w:val="0"/>
        <w:spacing w:line="360" w:lineRule="auto"/>
        <w:ind w:firstLine="708"/>
        <w:jc w:val="both"/>
        <w:rPr>
          <w:b w:val="0"/>
          <w:sz w:val="28"/>
          <w:szCs w:val="28"/>
        </w:rPr>
      </w:pPr>
      <w:r w:rsidRPr="00630F5D">
        <w:rPr>
          <w:b w:val="0"/>
          <w:sz w:val="28"/>
          <w:szCs w:val="28"/>
        </w:rPr>
        <w:t>Итоговая часть включает: наименование данной части и кому она адрес</w:t>
      </w:r>
      <w:r w:rsidRPr="00630F5D">
        <w:rPr>
          <w:b w:val="0"/>
          <w:sz w:val="28"/>
          <w:szCs w:val="28"/>
        </w:rPr>
        <w:t>о</w:t>
      </w:r>
      <w:r w:rsidRPr="00630F5D">
        <w:rPr>
          <w:b w:val="0"/>
          <w:sz w:val="28"/>
          <w:szCs w:val="28"/>
        </w:rPr>
        <w:t>вана; наименование экономического субъекта; объект проверки; указание на нормативные акты, регулирующие бухгалтерский учет и отчетность в РФ, к</w:t>
      </w:r>
      <w:r w:rsidRPr="00630F5D">
        <w:rPr>
          <w:b w:val="0"/>
          <w:sz w:val="28"/>
          <w:szCs w:val="28"/>
        </w:rPr>
        <w:t>о</w:t>
      </w:r>
      <w:r w:rsidRPr="00630F5D">
        <w:rPr>
          <w:b w:val="0"/>
          <w:sz w:val="28"/>
          <w:szCs w:val="28"/>
        </w:rPr>
        <w:t>торым должна соответствовать бухгалтерская отчетность; указание на норм</w:t>
      </w:r>
      <w:r w:rsidRPr="00630F5D">
        <w:rPr>
          <w:b w:val="0"/>
          <w:sz w:val="28"/>
          <w:szCs w:val="28"/>
        </w:rPr>
        <w:t>а</w:t>
      </w:r>
      <w:r w:rsidRPr="00630F5D">
        <w:rPr>
          <w:b w:val="0"/>
          <w:sz w:val="28"/>
          <w:szCs w:val="28"/>
        </w:rPr>
        <w:t>тивный акт, в соответствии с которым проводилась проверка; изложение сущ</w:t>
      </w:r>
      <w:r w:rsidRPr="00630F5D">
        <w:rPr>
          <w:b w:val="0"/>
          <w:sz w:val="28"/>
          <w:szCs w:val="28"/>
        </w:rPr>
        <w:t>е</w:t>
      </w:r>
      <w:r w:rsidRPr="00630F5D">
        <w:rPr>
          <w:b w:val="0"/>
          <w:sz w:val="28"/>
          <w:szCs w:val="28"/>
        </w:rPr>
        <w:t>ственных обстоятельств, приведших к составлению акта проверки, отличного от безусловно положительного;  мнение контролера (группа внутреннего ко</w:t>
      </w:r>
      <w:r w:rsidRPr="00630F5D">
        <w:rPr>
          <w:b w:val="0"/>
          <w:sz w:val="28"/>
          <w:szCs w:val="28"/>
        </w:rPr>
        <w:t>н</w:t>
      </w:r>
      <w:r w:rsidRPr="00630F5D">
        <w:rPr>
          <w:b w:val="0"/>
          <w:sz w:val="28"/>
          <w:szCs w:val="28"/>
        </w:rPr>
        <w:t>троля) о достоверности бухгалтерской отчетности экономического субъекта; дата акта проверки.</w:t>
      </w:r>
    </w:p>
    <w:p w:rsidR="00630F5D" w:rsidRPr="00630F5D" w:rsidRDefault="00630F5D" w:rsidP="00A508C1">
      <w:pPr>
        <w:autoSpaceDE w:val="0"/>
        <w:autoSpaceDN w:val="0"/>
        <w:adjustRightInd w:val="0"/>
        <w:spacing w:line="360" w:lineRule="auto"/>
        <w:ind w:firstLine="708"/>
        <w:jc w:val="both"/>
        <w:rPr>
          <w:b w:val="0"/>
          <w:sz w:val="28"/>
          <w:szCs w:val="28"/>
        </w:rPr>
      </w:pPr>
      <w:r w:rsidRPr="00630F5D">
        <w:rPr>
          <w:b w:val="0"/>
          <w:sz w:val="28"/>
          <w:szCs w:val="28"/>
        </w:rPr>
        <w:t>К акту проверки должна быть приложена бухгалтерская отчетность, с</w:t>
      </w:r>
      <w:r w:rsidRPr="00630F5D">
        <w:rPr>
          <w:b w:val="0"/>
          <w:sz w:val="28"/>
          <w:szCs w:val="28"/>
        </w:rPr>
        <w:t>о</w:t>
      </w:r>
      <w:r w:rsidRPr="00630F5D">
        <w:rPr>
          <w:b w:val="0"/>
          <w:sz w:val="28"/>
          <w:szCs w:val="28"/>
        </w:rPr>
        <w:t>ставленная по типовым формам. При этом бухгалтерская отчетность должна быть составлена с учетом поправок, предложенных группой внутреннего ко</w:t>
      </w:r>
      <w:r w:rsidRPr="00630F5D">
        <w:rPr>
          <w:b w:val="0"/>
          <w:sz w:val="28"/>
          <w:szCs w:val="28"/>
        </w:rPr>
        <w:t>н</w:t>
      </w:r>
      <w:r w:rsidRPr="00630F5D">
        <w:rPr>
          <w:b w:val="0"/>
          <w:sz w:val="28"/>
          <w:szCs w:val="28"/>
        </w:rPr>
        <w:t>троля. В случае, когда акт проверки составляется после представления бухга</w:t>
      </w:r>
      <w:r w:rsidRPr="00630F5D">
        <w:rPr>
          <w:b w:val="0"/>
          <w:sz w:val="28"/>
          <w:szCs w:val="28"/>
        </w:rPr>
        <w:t>л</w:t>
      </w:r>
      <w:r w:rsidRPr="00630F5D">
        <w:rPr>
          <w:b w:val="0"/>
          <w:sz w:val="28"/>
          <w:szCs w:val="28"/>
        </w:rPr>
        <w:t>терской отчетности пользователям (членам экономического субъекта, налог</w:t>
      </w:r>
      <w:r w:rsidRPr="00630F5D">
        <w:rPr>
          <w:b w:val="0"/>
          <w:sz w:val="28"/>
          <w:szCs w:val="28"/>
        </w:rPr>
        <w:t>о</w:t>
      </w:r>
      <w:r w:rsidRPr="00630F5D">
        <w:rPr>
          <w:b w:val="0"/>
          <w:sz w:val="28"/>
          <w:szCs w:val="28"/>
        </w:rPr>
        <w:t>вым органам и др.), то его итоговая часть должна содержать перечень поправок, которые следует произвести в этой отчетности.</w:t>
      </w:r>
    </w:p>
    <w:p w:rsidR="00630F5D" w:rsidRPr="00630F5D" w:rsidRDefault="00630F5D" w:rsidP="00A508C1">
      <w:pPr>
        <w:autoSpaceDE w:val="0"/>
        <w:autoSpaceDN w:val="0"/>
        <w:adjustRightInd w:val="0"/>
        <w:spacing w:line="360" w:lineRule="auto"/>
        <w:ind w:firstLine="708"/>
        <w:jc w:val="both"/>
        <w:rPr>
          <w:b w:val="0"/>
          <w:sz w:val="28"/>
          <w:szCs w:val="28"/>
        </w:rPr>
      </w:pPr>
      <w:r w:rsidRPr="00630F5D">
        <w:rPr>
          <w:b w:val="0"/>
          <w:sz w:val="28"/>
          <w:szCs w:val="28"/>
        </w:rPr>
        <w:t>Акт проверки подписывается контролером, проводившим проверку.</w:t>
      </w:r>
    </w:p>
    <w:p w:rsidR="00630F5D" w:rsidRPr="00630F5D" w:rsidRDefault="00630F5D" w:rsidP="00630F5D">
      <w:pPr>
        <w:autoSpaceDE w:val="0"/>
        <w:autoSpaceDN w:val="0"/>
        <w:adjustRightInd w:val="0"/>
        <w:spacing w:line="360" w:lineRule="auto"/>
        <w:jc w:val="both"/>
        <w:rPr>
          <w:b w:val="0"/>
          <w:color w:val="000000" w:themeColor="text1"/>
          <w:sz w:val="28"/>
          <w:szCs w:val="28"/>
        </w:rPr>
      </w:pPr>
      <w:r w:rsidRPr="00630F5D">
        <w:rPr>
          <w:b w:val="0"/>
          <w:color w:val="000000" w:themeColor="text1"/>
          <w:sz w:val="28"/>
          <w:szCs w:val="28"/>
        </w:rPr>
        <w:t>После проведения всех необходимых процедур проверки оценим полноту и к</w:t>
      </w:r>
      <w:r w:rsidRPr="00630F5D">
        <w:rPr>
          <w:b w:val="0"/>
          <w:color w:val="000000" w:themeColor="text1"/>
          <w:sz w:val="28"/>
          <w:szCs w:val="28"/>
        </w:rPr>
        <w:t>а</w:t>
      </w:r>
      <w:r w:rsidRPr="00630F5D">
        <w:rPr>
          <w:b w:val="0"/>
          <w:color w:val="000000" w:themeColor="text1"/>
          <w:sz w:val="28"/>
          <w:szCs w:val="28"/>
        </w:rPr>
        <w:t>чество исполнения всех пунктов плана и программы внутрихозяйственного контроля за объектами основных средств в ООО «Русь Агро», составим акт проверки руководству по результатам проведенного внутрихозяйственного контроля.</w:t>
      </w:r>
    </w:p>
    <w:tbl>
      <w:tblPr>
        <w:tblpPr w:leftFromText="180" w:rightFromText="180" w:vertAnchor="text" w:horzAnchor="margin" w:tblpY="50"/>
        <w:tblW w:w="9606" w:type="dxa"/>
        <w:tblLayout w:type="fixed"/>
        <w:tblLook w:val="01E0" w:firstRow="1" w:lastRow="1" w:firstColumn="1" w:lastColumn="1" w:noHBand="0" w:noVBand="0"/>
      </w:tblPr>
      <w:tblGrid>
        <w:gridCol w:w="3348"/>
        <w:gridCol w:w="2430"/>
        <w:gridCol w:w="3828"/>
      </w:tblGrid>
      <w:tr w:rsidR="00630F5D" w:rsidRPr="00630F5D" w:rsidTr="00630F5D">
        <w:trPr>
          <w:trHeight w:val="1972"/>
        </w:trPr>
        <w:tc>
          <w:tcPr>
            <w:tcW w:w="3348" w:type="dxa"/>
          </w:tcPr>
          <w:p w:rsidR="00630F5D" w:rsidRPr="00630F5D" w:rsidRDefault="00630F5D" w:rsidP="00630F5D">
            <w:pPr>
              <w:spacing w:line="360" w:lineRule="auto"/>
              <w:rPr>
                <w:rFonts w:eastAsiaTheme="minorEastAsia"/>
                <w:b w:val="0"/>
                <w:color w:val="000000" w:themeColor="text1"/>
                <w:sz w:val="28"/>
                <w:szCs w:val="28"/>
              </w:rPr>
            </w:pPr>
            <w:bookmarkStart w:id="3" w:name="e_9811_16"/>
            <w:bookmarkEnd w:id="3"/>
          </w:p>
        </w:tc>
        <w:tc>
          <w:tcPr>
            <w:tcW w:w="2430" w:type="dxa"/>
          </w:tcPr>
          <w:p w:rsidR="00630F5D" w:rsidRPr="00630F5D" w:rsidRDefault="00630F5D" w:rsidP="00630F5D">
            <w:pPr>
              <w:spacing w:line="360" w:lineRule="auto"/>
              <w:jc w:val="both"/>
              <w:rPr>
                <w:rFonts w:eastAsiaTheme="minorEastAsia"/>
                <w:b w:val="0"/>
                <w:color w:val="000000" w:themeColor="text1"/>
                <w:sz w:val="28"/>
                <w:szCs w:val="28"/>
              </w:rPr>
            </w:pPr>
          </w:p>
        </w:tc>
        <w:tc>
          <w:tcPr>
            <w:tcW w:w="3828" w:type="dxa"/>
          </w:tcPr>
          <w:p w:rsidR="00630F5D" w:rsidRPr="00630F5D" w:rsidRDefault="00630F5D" w:rsidP="00630F5D">
            <w:pPr>
              <w:spacing w:line="360" w:lineRule="auto"/>
              <w:jc w:val="both"/>
              <w:rPr>
                <w:rFonts w:eastAsiaTheme="minorEastAsia"/>
                <w:b w:val="0"/>
                <w:color w:val="000000" w:themeColor="text1"/>
                <w:sz w:val="28"/>
                <w:szCs w:val="28"/>
              </w:rPr>
            </w:pPr>
            <w:bookmarkStart w:id="4" w:name="d_9819_26"/>
            <w:bookmarkEnd w:id="4"/>
            <w:r w:rsidRPr="00630F5D">
              <w:rPr>
                <w:rFonts w:eastAsiaTheme="minorEastAsia"/>
                <w:b w:val="0"/>
                <w:color w:val="000000" w:themeColor="text1"/>
                <w:sz w:val="28"/>
                <w:szCs w:val="28"/>
              </w:rPr>
              <w:t>Генеральному директору</w:t>
            </w:r>
          </w:p>
          <w:p w:rsidR="00630F5D" w:rsidRPr="00630F5D" w:rsidRDefault="00630F5D" w:rsidP="00630F5D">
            <w:pPr>
              <w:spacing w:line="360" w:lineRule="auto"/>
              <w:jc w:val="both"/>
              <w:rPr>
                <w:rFonts w:eastAsia="SimSun"/>
                <w:b w:val="0"/>
                <w:iCs/>
                <w:color w:val="000000" w:themeColor="text1"/>
                <w:sz w:val="28"/>
                <w:szCs w:val="28"/>
                <w:lang w:eastAsia="zh-CN"/>
              </w:rPr>
            </w:pPr>
            <w:bookmarkStart w:id="5" w:name="a_9819_1"/>
            <w:bookmarkEnd w:id="5"/>
            <w:r w:rsidRPr="00630F5D">
              <w:rPr>
                <w:rFonts w:eastAsia="SimSun"/>
                <w:b w:val="0"/>
                <w:iCs/>
                <w:color w:val="000000" w:themeColor="text1"/>
                <w:sz w:val="28"/>
                <w:szCs w:val="28"/>
                <w:lang w:eastAsia="zh-CN"/>
              </w:rPr>
              <w:t>ООО «Русь Агро»</w:t>
            </w:r>
          </w:p>
          <w:p w:rsidR="00630F5D" w:rsidRPr="00630F5D" w:rsidRDefault="00630F5D" w:rsidP="00630F5D">
            <w:pPr>
              <w:spacing w:line="360" w:lineRule="auto"/>
              <w:jc w:val="both"/>
              <w:rPr>
                <w:rFonts w:eastAsiaTheme="minorEastAsia"/>
                <w:b w:val="0"/>
                <w:i/>
                <w:color w:val="000000" w:themeColor="text1"/>
                <w:sz w:val="28"/>
                <w:szCs w:val="28"/>
              </w:rPr>
            </w:pPr>
            <w:r w:rsidRPr="00630F5D">
              <w:rPr>
                <w:rFonts w:eastAsiaTheme="minorEastAsia"/>
                <w:b w:val="0"/>
                <w:color w:val="000000" w:themeColor="text1"/>
                <w:sz w:val="28"/>
                <w:szCs w:val="28"/>
              </w:rPr>
              <w:t>Гирбасову С.С.</w:t>
            </w:r>
          </w:p>
          <w:p w:rsidR="00630F5D" w:rsidRPr="00630F5D" w:rsidRDefault="00630F5D" w:rsidP="00630F5D">
            <w:pPr>
              <w:spacing w:line="360" w:lineRule="auto"/>
              <w:jc w:val="both"/>
              <w:rPr>
                <w:rFonts w:eastAsiaTheme="minorEastAsia"/>
                <w:b w:val="0"/>
                <w:color w:val="000000" w:themeColor="text1"/>
                <w:sz w:val="28"/>
                <w:szCs w:val="28"/>
              </w:rPr>
            </w:pPr>
          </w:p>
        </w:tc>
      </w:tr>
      <w:tr w:rsidR="00630F5D" w:rsidRPr="00630F5D" w:rsidTr="00630F5D">
        <w:trPr>
          <w:gridAfter w:val="2"/>
          <w:wAfter w:w="6258" w:type="dxa"/>
        </w:trPr>
        <w:tc>
          <w:tcPr>
            <w:tcW w:w="3348" w:type="dxa"/>
          </w:tcPr>
          <w:p w:rsidR="00630F5D" w:rsidRPr="00630F5D" w:rsidRDefault="00630F5D" w:rsidP="00630F5D">
            <w:pPr>
              <w:spacing w:line="360" w:lineRule="auto"/>
              <w:rPr>
                <w:rFonts w:eastAsiaTheme="minorEastAsia"/>
                <w:b w:val="0"/>
                <w:color w:val="000000" w:themeColor="text1"/>
                <w:sz w:val="28"/>
                <w:szCs w:val="28"/>
              </w:rPr>
            </w:pPr>
          </w:p>
        </w:tc>
      </w:tr>
    </w:tbl>
    <w:p w:rsidR="00630F5D" w:rsidRPr="00630F5D" w:rsidRDefault="00630F5D" w:rsidP="00630F5D">
      <w:pPr>
        <w:autoSpaceDE w:val="0"/>
        <w:autoSpaceDN w:val="0"/>
        <w:adjustRightInd w:val="0"/>
        <w:spacing w:line="360" w:lineRule="auto"/>
        <w:rPr>
          <w:rFonts w:eastAsia="SimSun"/>
          <w:b w:val="0"/>
          <w:color w:val="000000" w:themeColor="text1"/>
          <w:sz w:val="28"/>
          <w:szCs w:val="28"/>
          <w:lang w:eastAsia="zh-CN"/>
        </w:rPr>
      </w:pPr>
    </w:p>
    <w:p w:rsidR="00630F5D" w:rsidRPr="00630F5D" w:rsidRDefault="00630F5D" w:rsidP="00630F5D">
      <w:pPr>
        <w:autoSpaceDE w:val="0"/>
        <w:autoSpaceDN w:val="0"/>
        <w:adjustRightInd w:val="0"/>
        <w:spacing w:line="360" w:lineRule="auto"/>
        <w:ind w:right="-31"/>
        <w:jc w:val="center"/>
        <w:rPr>
          <w:rFonts w:eastAsia="SimSun"/>
          <w:b w:val="0"/>
          <w:bCs/>
          <w:color w:val="000000" w:themeColor="text1"/>
          <w:sz w:val="28"/>
          <w:szCs w:val="28"/>
          <w:lang w:eastAsia="zh-CN"/>
        </w:rPr>
      </w:pPr>
      <w:r w:rsidRPr="00630F5D">
        <w:rPr>
          <w:rFonts w:eastAsia="SimSun"/>
          <w:b w:val="0"/>
          <w:bCs/>
          <w:color w:val="000000" w:themeColor="text1"/>
          <w:sz w:val="28"/>
          <w:szCs w:val="28"/>
          <w:lang w:eastAsia="zh-CN"/>
        </w:rPr>
        <w:t>АКТ ПРОВЕРКИ</w:t>
      </w:r>
    </w:p>
    <w:p w:rsidR="00630F5D" w:rsidRPr="00630F5D" w:rsidRDefault="00630F5D" w:rsidP="00630F5D">
      <w:pPr>
        <w:autoSpaceDE w:val="0"/>
        <w:autoSpaceDN w:val="0"/>
        <w:adjustRightInd w:val="0"/>
        <w:spacing w:line="360" w:lineRule="auto"/>
        <w:ind w:right="-31"/>
        <w:jc w:val="center"/>
        <w:rPr>
          <w:rFonts w:eastAsia="SimSun"/>
          <w:b w:val="0"/>
          <w:bCs/>
          <w:color w:val="000000" w:themeColor="text1"/>
          <w:sz w:val="28"/>
          <w:szCs w:val="28"/>
          <w:lang w:eastAsia="zh-CN"/>
        </w:rPr>
      </w:pPr>
      <w:r w:rsidRPr="00630F5D">
        <w:rPr>
          <w:rFonts w:eastAsia="SimSun"/>
          <w:b w:val="0"/>
          <w:bCs/>
          <w:color w:val="000000" w:themeColor="text1"/>
          <w:sz w:val="28"/>
          <w:szCs w:val="28"/>
          <w:lang w:eastAsia="zh-CN"/>
        </w:rPr>
        <w:t>руководству экономического субъекта по результатам проведения контроля о</w:t>
      </w:r>
      <w:r w:rsidRPr="00630F5D">
        <w:rPr>
          <w:rFonts w:eastAsia="SimSun"/>
          <w:b w:val="0"/>
          <w:bCs/>
          <w:color w:val="000000" w:themeColor="text1"/>
          <w:sz w:val="28"/>
          <w:szCs w:val="28"/>
          <w:lang w:eastAsia="zh-CN"/>
        </w:rPr>
        <w:t>с</w:t>
      </w:r>
      <w:r w:rsidRPr="00630F5D">
        <w:rPr>
          <w:rFonts w:eastAsia="SimSun"/>
          <w:b w:val="0"/>
          <w:bCs/>
          <w:color w:val="000000" w:themeColor="text1"/>
          <w:sz w:val="28"/>
          <w:szCs w:val="28"/>
          <w:lang w:eastAsia="zh-CN"/>
        </w:rPr>
        <w:t>новных средств</w:t>
      </w:r>
    </w:p>
    <w:p w:rsidR="00630F5D" w:rsidRPr="00630F5D" w:rsidRDefault="00630F5D" w:rsidP="00630F5D">
      <w:pPr>
        <w:autoSpaceDE w:val="0"/>
        <w:autoSpaceDN w:val="0"/>
        <w:adjustRightInd w:val="0"/>
        <w:spacing w:line="360" w:lineRule="auto"/>
        <w:jc w:val="center"/>
        <w:rPr>
          <w:rFonts w:eastAsia="SimSun"/>
          <w:b w:val="0"/>
          <w:color w:val="000000" w:themeColor="text1"/>
          <w:sz w:val="28"/>
          <w:szCs w:val="28"/>
          <w:lang w:eastAsia="zh-CN"/>
        </w:rPr>
      </w:pPr>
      <w:r w:rsidRPr="00630F5D">
        <w:rPr>
          <w:rFonts w:eastAsia="SimSun"/>
          <w:b w:val="0"/>
          <w:color w:val="000000" w:themeColor="text1"/>
          <w:sz w:val="28"/>
          <w:szCs w:val="28"/>
          <w:lang w:eastAsia="zh-CN"/>
        </w:rPr>
        <w:t>Уважаем</w:t>
      </w:r>
      <w:bookmarkStart w:id="6" w:name="e_9819_27"/>
      <w:bookmarkEnd w:id="6"/>
      <w:r w:rsidRPr="00630F5D">
        <w:rPr>
          <w:rFonts w:eastAsia="SimSun"/>
          <w:b w:val="0"/>
          <w:color w:val="000000" w:themeColor="text1"/>
          <w:sz w:val="28"/>
          <w:szCs w:val="28"/>
          <w:lang w:eastAsia="zh-CN"/>
        </w:rPr>
        <w:t>ый Сергей Сергеевич!</w:t>
      </w:r>
    </w:p>
    <w:p w:rsidR="00630F5D" w:rsidRPr="00630F5D" w:rsidRDefault="00630F5D" w:rsidP="00630F5D">
      <w:pPr>
        <w:autoSpaceDE w:val="0"/>
        <w:autoSpaceDN w:val="0"/>
        <w:adjustRightInd w:val="0"/>
        <w:spacing w:line="360" w:lineRule="auto"/>
        <w:rPr>
          <w:rFonts w:eastAsia="SimSun"/>
          <w:color w:val="000000" w:themeColor="text1"/>
          <w:sz w:val="28"/>
          <w:szCs w:val="28"/>
          <w:lang w:eastAsia="zh-CN"/>
        </w:rPr>
      </w:pPr>
      <w:r w:rsidRPr="00630F5D">
        <w:rPr>
          <w:rFonts w:eastAsia="SimSun"/>
          <w:color w:val="000000" w:themeColor="text1"/>
          <w:sz w:val="28"/>
          <w:szCs w:val="28"/>
          <w:lang w:eastAsia="zh-CN"/>
        </w:rPr>
        <w:t xml:space="preserve">Проверяемый экономический субъект: </w:t>
      </w:r>
    </w:p>
    <w:p w:rsidR="00630F5D" w:rsidRPr="00630F5D" w:rsidRDefault="00630F5D" w:rsidP="00630F5D">
      <w:pPr>
        <w:autoSpaceDE w:val="0"/>
        <w:autoSpaceDN w:val="0"/>
        <w:adjustRightInd w:val="0"/>
        <w:spacing w:line="360" w:lineRule="auto"/>
        <w:rPr>
          <w:rFonts w:eastAsia="SimSun"/>
          <w:b w:val="0"/>
          <w:color w:val="000000" w:themeColor="text1"/>
          <w:sz w:val="28"/>
          <w:szCs w:val="28"/>
          <w:lang w:eastAsia="zh-CN"/>
        </w:rPr>
      </w:pPr>
      <w:r w:rsidRPr="00630F5D">
        <w:rPr>
          <w:rFonts w:eastAsia="SimSun"/>
          <w:color w:val="000000" w:themeColor="text1"/>
          <w:sz w:val="28"/>
          <w:szCs w:val="28"/>
          <w:lang w:eastAsia="zh-CN"/>
        </w:rPr>
        <w:t>Наименование:</w:t>
      </w:r>
      <w:bookmarkStart w:id="7" w:name="b_9819_22"/>
      <w:bookmarkEnd w:id="7"/>
      <w:r w:rsidRPr="00630F5D">
        <w:rPr>
          <w:rFonts w:eastAsia="SimSun"/>
          <w:color w:val="000000" w:themeColor="text1"/>
          <w:sz w:val="28"/>
          <w:szCs w:val="28"/>
          <w:lang w:eastAsia="zh-CN"/>
        </w:rPr>
        <w:t xml:space="preserve"> </w:t>
      </w:r>
      <w:r w:rsidRPr="00630F5D">
        <w:rPr>
          <w:rFonts w:eastAsia="SimSun"/>
          <w:b w:val="0"/>
          <w:color w:val="000000" w:themeColor="text1"/>
          <w:sz w:val="28"/>
          <w:szCs w:val="28"/>
          <w:lang w:eastAsia="zh-CN"/>
        </w:rPr>
        <w:t>Общество с ограниченной ответственностью «Русь Агро»</w:t>
      </w:r>
    </w:p>
    <w:p w:rsidR="00630F5D" w:rsidRPr="00630F5D" w:rsidRDefault="00630F5D" w:rsidP="00630F5D">
      <w:pPr>
        <w:autoSpaceDE w:val="0"/>
        <w:autoSpaceDN w:val="0"/>
        <w:adjustRightInd w:val="0"/>
        <w:spacing w:line="360" w:lineRule="auto"/>
        <w:jc w:val="both"/>
        <w:rPr>
          <w:rFonts w:eastAsia="SimSun"/>
          <w:b w:val="0"/>
          <w:color w:val="000000" w:themeColor="text1"/>
          <w:sz w:val="28"/>
          <w:szCs w:val="28"/>
          <w:lang w:eastAsia="zh-CN"/>
        </w:rPr>
      </w:pPr>
      <w:r w:rsidRPr="00630F5D">
        <w:rPr>
          <w:rFonts w:eastAsiaTheme="minorEastAsia"/>
          <w:color w:val="000000" w:themeColor="text1"/>
          <w:sz w:val="28"/>
          <w:szCs w:val="28"/>
        </w:rPr>
        <w:t>Место нахождения</w:t>
      </w:r>
      <w:r w:rsidRPr="00630F5D">
        <w:rPr>
          <w:rFonts w:eastAsia="SimSun"/>
          <w:color w:val="000000" w:themeColor="text1"/>
          <w:sz w:val="28"/>
          <w:szCs w:val="28"/>
          <w:lang w:eastAsia="zh-CN"/>
        </w:rPr>
        <w:t>:</w:t>
      </w:r>
      <w:bookmarkStart w:id="8" w:name="b_9819_8"/>
      <w:bookmarkEnd w:id="8"/>
      <w:r w:rsidRPr="00630F5D">
        <w:rPr>
          <w:rFonts w:eastAsia="SimSun"/>
          <w:color w:val="000000" w:themeColor="text1"/>
          <w:sz w:val="28"/>
          <w:szCs w:val="28"/>
          <w:lang w:eastAsia="zh-CN"/>
        </w:rPr>
        <w:t xml:space="preserve"> </w:t>
      </w:r>
      <w:r w:rsidRPr="00630F5D">
        <w:rPr>
          <w:rFonts w:eastAsiaTheme="minorHAnsi"/>
          <w:b w:val="0"/>
          <w:color w:val="000000"/>
          <w:sz w:val="28"/>
          <w:szCs w:val="28"/>
          <w:lang w:eastAsia="en-US"/>
        </w:rPr>
        <w:t>427912</w:t>
      </w:r>
      <w:r w:rsidRPr="00630F5D">
        <w:rPr>
          <w:rFonts w:eastAsia="SimSun"/>
          <w:b w:val="0"/>
          <w:color w:val="000000" w:themeColor="text1"/>
          <w:sz w:val="28"/>
          <w:szCs w:val="28"/>
          <w:lang w:eastAsia="zh-CN"/>
        </w:rPr>
        <w:t xml:space="preserve">, </w:t>
      </w:r>
      <w:r w:rsidRPr="00630F5D">
        <w:rPr>
          <w:rFonts w:eastAsiaTheme="minorHAnsi"/>
          <w:b w:val="0"/>
          <w:color w:val="000000"/>
          <w:sz w:val="28"/>
          <w:szCs w:val="28"/>
          <w:lang w:eastAsia="en-US"/>
        </w:rPr>
        <w:t xml:space="preserve"> д.Малые Калмаши, Каракулинский р-н, Удмур</w:t>
      </w:r>
      <w:r w:rsidRPr="00630F5D">
        <w:rPr>
          <w:rFonts w:eastAsiaTheme="minorHAnsi"/>
          <w:b w:val="0"/>
          <w:color w:val="000000"/>
          <w:sz w:val="28"/>
          <w:szCs w:val="28"/>
          <w:lang w:eastAsia="en-US"/>
        </w:rPr>
        <w:t>т</w:t>
      </w:r>
      <w:r w:rsidRPr="00630F5D">
        <w:rPr>
          <w:rFonts w:eastAsiaTheme="minorHAnsi"/>
          <w:b w:val="0"/>
          <w:color w:val="000000"/>
          <w:sz w:val="28"/>
          <w:szCs w:val="28"/>
          <w:lang w:eastAsia="en-US"/>
        </w:rPr>
        <w:t>ская Респ</w:t>
      </w:r>
      <w:r w:rsidR="008171E5">
        <w:rPr>
          <w:rFonts w:eastAsiaTheme="minorHAnsi"/>
          <w:b w:val="0"/>
          <w:color w:val="000000"/>
          <w:sz w:val="28"/>
          <w:szCs w:val="28"/>
          <w:lang w:eastAsia="en-US"/>
        </w:rPr>
        <w:t>ублика,</w:t>
      </w:r>
      <w:r w:rsidRPr="00630F5D">
        <w:rPr>
          <w:rFonts w:eastAsiaTheme="minorHAnsi"/>
          <w:b w:val="0"/>
          <w:color w:val="000000"/>
          <w:sz w:val="28"/>
          <w:szCs w:val="28"/>
          <w:lang w:eastAsia="en-US"/>
        </w:rPr>
        <w:t xml:space="preserve"> ул.Юбилейная, д.11</w:t>
      </w:r>
      <w:r w:rsidRPr="00630F5D">
        <w:rPr>
          <w:rFonts w:eastAsia="SimSun"/>
          <w:b w:val="0"/>
          <w:color w:val="000000" w:themeColor="text1"/>
          <w:sz w:val="28"/>
          <w:szCs w:val="28"/>
          <w:lang w:eastAsia="zh-CN"/>
        </w:rPr>
        <w:t>.</w:t>
      </w:r>
    </w:p>
    <w:p w:rsidR="00630F5D" w:rsidRPr="00630F5D" w:rsidRDefault="00630F5D" w:rsidP="00630F5D">
      <w:pPr>
        <w:autoSpaceDE w:val="0"/>
        <w:autoSpaceDN w:val="0"/>
        <w:adjustRightInd w:val="0"/>
        <w:spacing w:line="360" w:lineRule="auto"/>
        <w:rPr>
          <w:rFonts w:eastAsia="SimSun"/>
          <w:b w:val="0"/>
          <w:color w:val="000000" w:themeColor="text1"/>
          <w:sz w:val="28"/>
          <w:szCs w:val="28"/>
          <w:lang w:eastAsia="zh-CN"/>
        </w:rPr>
      </w:pPr>
      <w:r w:rsidRPr="00630F5D">
        <w:rPr>
          <w:rFonts w:eastAsia="SimSun"/>
          <w:color w:val="000000" w:themeColor="text1"/>
          <w:sz w:val="28"/>
          <w:szCs w:val="28"/>
          <w:lang w:eastAsia="zh-CN"/>
        </w:rPr>
        <w:t>Дата проведения:</w:t>
      </w:r>
      <w:r w:rsidRPr="00630F5D">
        <w:rPr>
          <w:rFonts w:eastAsia="SimSun"/>
          <w:b w:val="0"/>
          <w:color w:val="000000" w:themeColor="text1"/>
          <w:sz w:val="28"/>
          <w:szCs w:val="28"/>
          <w:lang w:eastAsia="zh-CN"/>
        </w:rPr>
        <w:t xml:space="preserve"> 03.03.2017-14.03.2017.</w:t>
      </w:r>
    </w:p>
    <w:p w:rsidR="00630F5D" w:rsidRPr="00630F5D" w:rsidRDefault="00630F5D" w:rsidP="00630F5D">
      <w:pPr>
        <w:autoSpaceDE w:val="0"/>
        <w:autoSpaceDN w:val="0"/>
        <w:adjustRightInd w:val="0"/>
        <w:spacing w:line="360" w:lineRule="auto"/>
        <w:rPr>
          <w:rFonts w:eastAsiaTheme="minorEastAsia"/>
          <w:b w:val="0"/>
          <w:color w:val="000000" w:themeColor="text1"/>
          <w:sz w:val="28"/>
          <w:szCs w:val="28"/>
        </w:rPr>
      </w:pPr>
      <w:r w:rsidRPr="00630F5D">
        <w:rPr>
          <w:rFonts w:eastAsia="SimSun"/>
          <w:iCs/>
          <w:color w:val="000000" w:themeColor="text1"/>
          <w:sz w:val="28"/>
          <w:szCs w:val="28"/>
          <w:lang w:eastAsia="zh-CN"/>
        </w:rPr>
        <w:t>Государственная регистрация:</w:t>
      </w:r>
      <w:bookmarkStart w:id="9" w:name="b_9819_11"/>
      <w:bookmarkEnd w:id="9"/>
      <w:r w:rsidRPr="00630F5D">
        <w:rPr>
          <w:rFonts w:eastAsia="SimSun"/>
          <w:iCs/>
          <w:color w:val="000000" w:themeColor="text1"/>
          <w:sz w:val="28"/>
          <w:szCs w:val="28"/>
          <w:lang w:eastAsia="zh-CN"/>
        </w:rPr>
        <w:t xml:space="preserve"> </w:t>
      </w:r>
      <w:r w:rsidRPr="00630F5D">
        <w:rPr>
          <w:rFonts w:eastAsia="SimSun"/>
          <w:b w:val="0"/>
          <w:iCs/>
          <w:color w:val="000000" w:themeColor="text1"/>
          <w:sz w:val="28"/>
          <w:szCs w:val="28"/>
          <w:lang w:eastAsia="zh-CN"/>
        </w:rPr>
        <w:t xml:space="preserve">Свидетельство межрайонной ИФНС РФ №5 по УР от 15.01.2008 г., ОГРН </w:t>
      </w:r>
      <w:r w:rsidRPr="00630F5D">
        <w:rPr>
          <w:rFonts w:eastAsiaTheme="minorHAnsi"/>
          <w:b w:val="0"/>
          <w:color w:val="000000"/>
          <w:sz w:val="28"/>
          <w:szCs w:val="28"/>
          <w:shd w:val="clear" w:color="auto" w:fill="FFFFFF"/>
          <w:lang w:eastAsia="en-US"/>
        </w:rPr>
        <w:t>1081838000056</w:t>
      </w:r>
    </w:p>
    <w:p w:rsidR="00630F5D" w:rsidRPr="00630F5D" w:rsidRDefault="00630F5D" w:rsidP="00630F5D">
      <w:pPr>
        <w:autoSpaceDE w:val="0"/>
        <w:autoSpaceDN w:val="0"/>
        <w:adjustRightInd w:val="0"/>
        <w:spacing w:line="360" w:lineRule="auto"/>
        <w:rPr>
          <w:rFonts w:eastAsia="SimSun"/>
          <w:b w:val="0"/>
          <w:color w:val="000000" w:themeColor="text1"/>
          <w:sz w:val="28"/>
          <w:szCs w:val="28"/>
          <w:lang w:eastAsia="zh-CN"/>
        </w:rPr>
      </w:pPr>
      <w:r w:rsidRPr="00630F5D">
        <w:rPr>
          <w:rFonts w:eastAsia="SimSun"/>
          <w:color w:val="000000" w:themeColor="text1"/>
          <w:sz w:val="28"/>
          <w:szCs w:val="28"/>
          <w:lang w:eastAsia="zh-CN"/>
        </w:rPr>
        <w:t>Руководитель организации:</w:t>
      </w:r>
      <w:bookmarkStart w:id="10" w:name="e_9819_26"/>
      <w:bookmarkEnd w:id="10"/>
      <w:r w:rsidRPr="00630F5D">
        <w:rPr>
          <w:rFonts w:eastAsia="SimSun"/>
          <w:color w:val="000000" w:themeColor="text1"/>
          <w:sz w:val="28"/>
          <w:szCs w:val="28"/>
          <w:lang w:eastAsia="zh-CN"/>
        </w:rPr>
        <w:t xml:space="preserve"> </w:t>
      </w:r>
      <w:r w:rsidRPr="00630F5D">
        <w:rPr>
          <w:rFonts w:eastAsia="SimSun"/>
          <w:b w:val="0"/>
          <w:color w:val="000000" w:themeColor="text1"/>
          <w:sz w:val="28"/>
          <w:szCs w:val="28"/>
          <w:lang w:eastAsia="zh-CN"/>
        </w:rPr>
        <w:t xml:space="preserve">Директор </w:t>
      </w:r>
      <w:bookmarkStart w:id="11" w:name="b_9819_19"/>
      <w:bookmarkEnd w:id="11"/>
      <w:r w:rsidRPr="00630F5D">
        <w:rPr>
          <w:rFonts w:eastAsia="SimSun"/>
          <w:b w:val="0"/>
          <w:color w:val="000000" w:themeColor="text1"/>
          <w:sz w:val="28"/>
          <w:szCs w:val="28"/>
          <w:lang w:eastAsia="zh-CN"/>
        </w:rPr>
        <w:t>Гирбасов Сергей Сергеевич</w:t>
      </w:r>
    </w:p>
    <w:p w:rsidR="00630F5D" w:rsidRPr="00630F5D" w:rsidRDefault="00630F5D" w:rsidP="00630F5D">
      <w:pPr>
        <w:autoSpaceDE w:val="0"/>
        <w:autoSpaceDN w:val="0"/>
        <w:adjustRightInd w:val="0"/>
        <w:spacing w:line="360" w:lineRule="auto"/>
        <w:rPr>
          <w:rFonts w:eastAsia="SimSun"/>
          <w:b w:val="0"/>
          <w:color w:val="000000" w:themeColor="text1"/>
          <w:sz w:val="28"/>
          <w:szCs w:val="28"/>
          <w:lang w:eastAsia="zh-CN"/>
        </w:rPr>
      </w:pPr>
      <w:r w:rsidRPr="00630F5D">
        <w:rPr>
          <w:rFonts w:eastAsia="SimSun"/>
          <w:color w:val="000000" w:themeColor="text1"/>
          <w:sz w:val="28"/>
          <w:szCs w:val="28"/>
          <w:lang w:eastAsia="zh-CN"/>
        </w:rPr>
        <w:t xml:space="preserve">Лицо, ответственное за подготовку бухгалтерской отчетности: </w:t>
      </w:r>
      <w:r w:rsidRPr="00630F5D">
        <w:rPr>
          <w:rFonts w:eastAsia="SimSun"/>
          <w:b w:val="0"/>
          <w:color w:val="000000" w:themeColor="text1"/>
          <w:sz w:val="28"/>
          <w:szCs w:val="28"/>
          <w:lang w:eastAsia="zh-CN"/>
        </w:rPr>
        <w:t>Главный бухгалтер Глухова Е.А.</w:t>
      </w:r>
    </w:p>
    <w:p w:rsidR="00630F5D" w:rsidRPr="00630F5D" w:rsidRDefault="00630F5D" w:rsidP="00630F5D">
      <w:pPr>
        <w:autoSpaceDE w:val="0"/>
        <w:autoSpaceDN w:val="0"/>
        <w:adjustRightInd w:val="0"/>
        <w:spacing w:line="360" w:lineRule="auto"/>
        <w:jc w:val="center"/>
        <w:rPr>
          <w:rFonts w:eastAsia="SimSun"/>
          <w:bCs/>
          <w:color w:val="000000" w:themeColor="text1"/>
          <w:sz w:val="28"/>
          <w:szCs w:val="28"/>
          <w:lang w:eastAsia="zh-CN"/>
        </w:rPr>
      </w:pPr>
      <w:r w:rsidRPr="00630F5D">
        <w:rPr>
          <w:rFonts w:eastAsia="SimSun"/>
          <w:bCs/>
          <w:color w:val="000000" w:themeColor="text1"/>
          <w:sz w:val="28"/>
          <w:szCs w:val="28"/>
          <w:lang w:eastAsia="zh-CN"/>
        </w:rPr>
        <w:t>Общая информация</w:t>
      </w:r>
    </w:p>
    <w:p w:rsidR="00630F5D" w:rsidRPr="00630F5D" w:rsidRDefault="00630F5D" w:rsidP="00A508C1">
      <w:pPr>
        <w:autoSpaceDE w:val="0"/>
        <w:autoSpaceDN w:val="0"/>
        <w:adjustRightInd w:val="0"/>
        <w:spacing w:line="360" w:lineRule="auto"/>
        <w:ind w:firstLine="708"/>
        <w:jc w:val="both"/>
        <w:rPr>
          <w:b w:val="0"/>
          <w:color w:val="000000" w:themeColor="text1"/>
          <w:sz w:val="28"/>
          <w:szCs w:val="28"/>
        </w:rPr>
      </w:pPr>
      <w:r w:rsidRPr="00630F5D">
        <w:rPr>
          <w:b w:val="0"/>
          <w:color w:val="000000" w:themeColor="text1"/>
          <w:sz w:val="28"/>
          <w:szCs w:val="28"/>
        </w:rPr>
        <w:t>Контроль участка учёта основных средств в ООО «Русь Агро» в соотве</w:t>
      </w:r>
      <w:r w:rsidRPr="00630F5D">
        <w:rPr>
          <w:b w:val="0"/>
          <w:color w:val="000000" w:themeColor="text1"/>
          <w:sz w:val="28"/>
          <w:szCs w:val="28"/>
        </w:rPr>
        <w:t>т</w:t>
      </w:r>
      <w:r w:rsidRPr="00630F5D">
        <w:rPr>
          <w:b w:val="0"/>
          <w:color w:val="000000" w:themeColor="text1"/>
          <w:sz w:val="28"/>
          <w:szCs w:val="28"/>
        </w:rPr>
        <w:t>ствии с Федеральным закон «О бухгалтерском учете» от 06.12.2011 г. №402-ФЗ.</w:t>
      </w:r>
    </w:p>
    <w:p w:rsidR="00630F5D" w:rsidRPr="00630F5D" w:rsidRDefault="00630F5D" w:rsidP="00A508C1">
      <w:pPr>
        <w:spacing w:line="360" w:lineRule="auto"/>
        <w:ind w:firstLine="708"/>
        <w:jc w:val="both"/>
        <w:rPr>
          <w:rFonts w:eastAsiaTheme="minorEastAsia"/>
          <w:b w:val="0"/>
          <w:color w:val="000000" w:themeColor="text1"/>
          <w:sz w:val="28"/>
          <w:szCs w:val="28"/>
        </w:rPr>
      </w:pPr>
      <w:r w:rsidRPr="00630F5D">
        <w:rPr>
          <w:rFonts w:eastAsiaTheme="minorEastAsia"/>
          <w:b w:val="0"/>
          <w:color w:val="000000" w:themeColor="text1"/>
          <w:sz w:val="28"/>
          <w:szCs w:val="28"/>
        </w:rPr>
        <w:t>Контроль за участком учета основных средств в ООО «Русь Агро» план</w:t>
      </w:r>
      <w:r w:rsidRPr="00630F5D">
        <w:rPr>
          <w:rFonts w:eastAsiaTheme="minorEastAsia"/>
          <w:b w:val="0"/>
          <w:color w:val="000000" w:themeColor="text1"/>
          <w:sz w:val="28"/>
          <w:szCs w:val="28"/>
        </w:rPr>
        <w:t>и</w:t>
      </w:r>
      <w:r w:rsidRPr="00630F5D">
        <w:rPr>
          <w:rFonts w:eastAsiaTheme="minorEastAsia"/>
          <w:b w:val="0"/>
          <w:color w:val="000000" w:themeColor="text1"/>
          <w:sz w:val="28"/>
          <w:szCs w:val="28"/>
        </w:rPr>
        <w:t>ровался и проводился на выборочной основе и включал в себя изучение на о</w:t>
      </w:r>
      <w:r w:rsidRPr="00630F5D">
        <w:rPr>
          <w:rFonts w:eastAsiaTheme="minorEastAsia"/>
          <w:b w:val="0"/>
          <w:color w:val="000000" w:themeColor="text1"/>
          <w:sz w:val="28"/>
          <w:szCs w:val="28"/>
        </w:rPr>
        <w:t>с</w:t>
      </w:r>
      <w:r w:rsidRPr="00630F5D">
        <w:rPr>
          <w:rFonts w:eastAsiaTheme="minorEastAsia"/>
          <w:b w:val="0"/>
          <w:color w:val="000000" w:themeColor="text1"/>
          <w:sz w:val="28"/>
          <w:szCs w:val="28"/>
        </w:rPr>
        <w:t>нове тестирования доказательств, подтверждающих числовые показатели, оценку соблюдения принципов и правил бухгалтерского учета, применяемых при подготовке финансовой (бухгалтерской) отчетности.</w:t>
      </w:r>
    </w:p>
    <w:p w:rsidR="00630F5D" w:rsidRPr="00630F5D" w:rsidRDefault="00630F5D" w:rsidP="00A508C1">
      <w:pPr>
        <w:spacing w:line="360" w:lineRule="auto"/>
        <w:ind w:firstLine="708"/>
        <w:jc w:val="both"/>
        <w:rPr>
          <w:rFonts w:eastAsiaTheme="minorEastAsia"/>
          <w:b w:val="0"/>
          <w:color w:val="000000" w:themeColor="text1"/>
          <w:sz w:val="28"/>
          <w:szCs w:val="28"/>
        </w:rPr>
      </w:pPr>
      <w:r w:rsidRPr="00630F5D">
        <w:rPr>
          <w:rFonts w:eastAsiaTheme="minorEastAsia"/>
          <w:b w:val="0"/>
          <w:color w:val="000000" w:themeColor="text1"/>
          <w:sz w:val="28"/>
          <w:szCs w:val="28"/>
        </w:rPr>
        <w:t xml:space="preserve">По результатам </w:t>
      </w:r>
      <w:r w:rsidRPr="00630F5D">
        <w:rPr>
          <w:b w:val="0"/>
          <w:color w:val="000000" w:themeColor="text1"/>
          <w:sz w:val="28"/>
          <w:szCs w:val="28"/>
        </w:rPr>
        <w:t>участка учёта основных средств</w:t>
      </w:r>
      <w:r w:rsidRPr="00630F5D">
        <w:rPr>
          <w:rFonts w:eastAsiaTheme="minorEastAsia"/>
          <w:b w:val="0"/>
          <w:color w:val="000000" w:themeColor="text1"/>
          <w:sz w:val="28"/>
          <w:szCs w:val="28"/>
        </w:rPr>
        <w:t xml:space="preserve"> в ООО «Русь Агро» нами составлена ведомость выявленных нарушений.</w:t>
      </w:r>
    </w:p>
    <w:p w:rsidR="00630F5D" w:rsidRPr="00630F5D" w:rsidRDefault="00630F5D" w:rsidP="00630F5D">
      <w:pPr>
        <w:spacing w:line="360" w:lineRule="auto"/>
        <w:jc w:val="center"/>
        <w:rPr>
          <w:rFonts w:eastAsiaTheme="minorEastAsia"/>
          <w:b w:val="0"/>
          <w:color w:val="000000" w:themeColor="text1"/>
          <w:sz w:val="28"/>
          <w:szCs w:val="28"/>
        </w:rPr>
      </w:pPr>
      <w:r w:rsidRPr="00630F5D">
        <w:rPr>
          <w:rFonts w:eastAsia="SimSun"/>
          <w:bCs/>
          <w:color w:val="000000" w:themeColor="text1"/>
          <w:sz w:val="28"/>
          <w:szCs w:val="28"/>
          <w:lang w:eastAsia="zh-CN"/>
        </w:rPr>
        <w:t>Результаты внутрихозяйственного контроля</w:t>
      </w:r>
    </w:p>
    <w:p w:rsidR="00630F5D" w:rsidRPr="00630F5D" w:rsidRDefault="00A508C1" w:rsidP="00630F5D">
      <w:pPr>
        <w:shd w:val="clear" w:color="auto" w:fill="FFFFFF" w:themeFill="background1"/>
        <w:tabs>
          <w:tab w:val="left" w:pos="426"/>
        </w:tabs>
        <w:spacing w:line="360" w:lineRule="auto"/>
        <w:jc w:val="both"/>
        <w:rPr>
          <w:b w:val="0"/>
          <w:color w:val="000000" w:themeColor="text1"/>
          <w:sz w:val="28"/>
          <w:szCs w:val="28"/>
          <w:shd w:val="clear" w:color="auto" w:fill="FCFCFC"/>
        </w:rPr>
      </w:pPr>
      <w:r>
        <w:rPr>
          <w:b w:val="0"/>
          <w:color w:val="000000" w:themeColor="text1"/>
          <w:sz w:val="28"/>
          <w:szCs w:val="28"/>
          <w:shd w:val="clear" w:color="auto" w:fill="FFFFFF" w:themeFill="background1"/>
        </w:rPr>
        <w:tab/>
      </w:r>
      <w:r w:rsidR="00630F5D" w:rsidRPr="00630F5D">
        <w:rPr>
          <w:b w:val="0"/>
          <w:color w:val="000000" w:themeColor="text1"/>
          <w:sz w:val="28"/>
          <w:szCs w:val="28"/>
          <w:shd w:val="clear" w:color="auto" w:fill="FFFFFF" w:themeFill="background1"/>
        </w:rPr>
        <w:t>- все договоры  купли-продажи основных средств</w:t>
      </w:r>
      <w:r w:rsidR="00630F5D" w:rsidRPr="00630F5D">
        <w:rPr>
          <w:b w:val="0"/>
          <w:color w:val="000000" w:themeColor="text1"/>
          <w:sz w:val="28"/>
          <w:szCs w:val="28"/>
          <w:shd w:val="clear" w:color="auto" w:fill="FCFCFC"/>
        </w:rPr>
        <w:t xml:space="preserve"> </w:t>
      </w:r>
      <w:r w:rsidR="00630F5D" w:rsidRPr="00630F5D">
        <w:rPr>
          <w:b w:val="0"/>
          <w:color w:val="000000" w:themeColor="text1"/>
          <w:sz w:val="28"/>
          <w:szCs w:val="28"/>
          <w:shd w:val="clear" w:color="auto" w:fill="FFFFFF" w:themeFill="background1"/>
        </w:rPr>
        <w:t>в ООО «Русь Агро» оформлены в соответствии с законодательством РФ;</w:t>
      </w:r>
    </w:p>
    <w:p w:rsidR="00630F5D" w:rsidRPr="00630F5D" w:rsidRDefault="00A508C1" w:rsidP="00630F5D">
      <w:pPr>
        <w:shd w:val="clear" w:color="auto" w:fill="FFFFFF" w:themeFill="background1"/>
        <w:tabs>
          <w:tab w:val="left" w:pos="426"/>
        </w:tabs>
        <w:spacing w:line="360" w:lineRule="auto"/>
        <w:jc w:val="both"/>
        <w:rPr>
          <w:b w:val="0"/>
          <w:color w:val="000000" w:themeColor="text1"/>
          <w:sz w:val="28"/>
          <w:szCs w:val="28"/>
          <w:shd w:val="clear" w:color="auto" w:fill="FCFCFC"/>
        </w:rPr>
      </w:pPr>
      <w:r>
        <w:rPr>
          <w:b w:val="0"/>
          <w:color w:val="000000" w:themeColor="text1"/>
          <w:sz w:val="28"/>
          <w:szCs w:val="28"/>
          <w:shd w:val="clear" w:color="auto" w:fill="FFFFFF" w:themeFill="background1"/>
        </w:rPr>
        <w:tab/>
      </w:r>
      <w:r w:rsidR="00630F5D" w:rsidRPr="00630F5D">
        <w:rPr>
          <w:b w:val="0"/>
          <w:color w:val="000000" w:themeColor="text1"/>
          <w:sz w:val="28"/>
          <w:szCs w:val="28"/>
          <w:shd w:val="clear" w:color="auto" w:fill="FFFFFF" w:themeFill="background1"/>
        </w:rPr>
        <w:t>- основные средства, поступающие в ООО «Русь Агро» отражены по перв</w:t>
      </w:r>
      <w:r w:rsidR="00630F5D" w:rsidRPr="00630F5D">
        <w:rPr>
          <w:b w:val="0"/>
          <w:color w:val="000000" w:themeColor="text1"/>
          <w:sz w:val="28"/>
          <w:szCs w:val="28"/>
          <w:shd w:val="clear" w:color="auto" w:fill="FFFFFF" w:themeFill="background1"/>
        </w:rPr>
        <w:t>о</w:t>
      </w:r>
      <w:r w:rsidR="00630F5D" w:rsidRPr="00630F5D">
        <w:rPr>
          <w:b w:val="0"/>
          <w:color w:val="000000" w:themeColor="text1"/>
          <w:sz w:val="28"/>
          <w:szCs w:val="28"/>
          <w:shd w:val="clear" w:color="auto" w:fill="FFFFFF" w:themeFill="background1"/>
        </w:rPr>
        <w:t>начальной стоимости в соответствии с учетной политикой ООО «Русь Агро»;</w:t>
      </w:r>
    </w:p>
    <w:p w:rsidR="00630F5D" w:rsidRPr="00630F5D" w:rsidRDefault="00A508C1" w:rsidP="00630F5D">
      <w:pPr>
        <w:shd w:val="clear" w:color="auto" w:fill="FFFFFF" w:themeFill="background1"/>
        <w:tabs>
          <w:tab w:val="left" w:pos="426"/>
        </w:tabs>
        <w:spacing w:line="360" w:lineRule="auto"/>
        <w:jc w:val="both"/>
        <w:rPr>
          <w:b w:val="0"/>
          <w:color w:val="000000" w:themeColor="text1"/>
          <w:sz w:val="28"/>
          <w:szCs w:val="28"/>
          <w:shd w:val="clear" w:color="auto" w:fill="FCFCFC"/>
        </w:rPr>
      </w:pPr>
      <w:r>
        <w:rPr>
          <w:b w:val="0"/>
          <w:color w:val="000000" w:themeColor="text1"/>
          <w:sz w:val="28"/>
          <w:szCs w:val="28"/>
          <w:shd w:val="clear" w:color="auto" w:fill="FFFFFF" w:themeFill="background1"/>
        </w:rPr>
        <w:tab/>
      </w:r>
      <w:r w:rsidR="00630F5D" w:rsidRPr="00630F5D">
        <w:rPr>
          <w:b w:val="0"/>
          <w:color w:val="000000" w:themeColor="text1"/>
          <w:sz w:val="28"/>
          <w:szCs w:val="28"/>
          <w:shd w:val="clear" w:color="auto" w:fill="FFFFFF" w:themeFill="background1"/>
        </w:rPr>
        <w:t>- при приобретении объектов</w:t>
      </w:r>
      <w:r w:rsidR="00630F5D" w:rsidRPr="00630F5D">
        <w:rPr>
          <w:b w:val="0"/>
          <w:color w:val="000000" w:themeColor="text1"/>
          <w:sz w:val="28"/>
          <w:szCs w:val="28"/>
          <w:shd w:val="clear" w:color="auto" w:fill="FCFCFC"/>
        </w:rPr>
        <w:t xml:space="preserve"> </w:t>
      </w:r>
      <w:r w:rsidR="00630F5D" w:rsidRPr="00630F5D">
        <w:rPr>
          <w:b w:val="0"/>
          <w:color w:val="000000" w:themeColor="text1"/>
          <w:sz w:val="28"/>
          <w:szCs w:val="28"/>
          <w:shd w:val="clear" w:color="auto" w:fill="FFFFFF" w:themeFill="background1"/>
        </w:rPr>
        <w:t>основных средств договор купли-продажи оформлен правильно с указанием первоначальной стоимости, износа и цены приобретения;</w:t>
      </w:r>
    </w:p>
    <w:p w:rsidR="00630F5D" w:rsidRPr="00630F5D" w:rsidRDefault="00A508C1" w:rsidP="00630F5D">
      <w:pPr>
        <w:tabs>
          <w:tab w:val="left" w:pos="426"/>
        </w:tabs>
        <w:spacing w:line="360" w:lineRule="auto"/>
        <w:jc w:val="both"/>
        <w:rPr>
          <w:b w:val="0"/>
          <w:color w:val="000000" w:themeColor="text1"/>
          <w:sz w:val="28"/>
          <w:szCs w:val="28"/>
        </w:rPr>
      </w:pPr>
      <w:r>
        <w:rPr>
          <w:b w:val="0"/>
          <w:color w:val="000000" w:themeColor="text1"/>
          <w:sz w:val="28"/>
          <w:szCs w:val="28"/>
        </w:rPr>
        <w:tab/>
      </w:r>
      <w:r w:rsidR="00630F5D" w:rsidRPr="00630F5D">
        <w:rPr>
          <w:b w:val="0"/>
          <w:color w:val="000000" w:themeColor="text1"/>
          <w:sz w:val="28"/>
          <w:szCs w:val="28"/>
        </w:rPr>
        <w:t>- в ООО «Русь Агро» утверждена комиссия по приемке и выбытию осно</w:t>
      </w:r>
      <w:r w:rsidR="00630F5D" w:rsidRPr="00630F5D">
        <w:rPr>
          <w:b w:val="0"/>
          <w:color w:val="000000" w:themeColor="text1"/>
          <w:sz w:val="28"/>
          <w:szCs w:val="28"/>
        </w:rPr>
        <w:t>в</w:t>
      </w:r>
      <w:r w:rsidR="00630F5D" w:rsidRPr="00630F5D">
        <w:rPr>
          <w:b w:val="0"/>
          <w:color w:val="000000" w:themeColor="text1"/>
          <w:sz w:val="28"/>
          <w:szCs w:val="28"/>
        </w:rPr>
        <w:t>ных средств и оформлению ее результатов;</w:t>
      </w:r>
    </w:p>
    <w:p w:rsidR="00630F5D" w:rsidRPr="00630F5D" w:rsidRDefault="00A508C1" w:rsidP="00630F5D">
      <w:pPr>
        <w:tabs>
          <w:tab w:val="left" w:pos="426"/>
        </w:tabs>
        <w:spacing w:line="360" w:lineRule="auto"/>
        <w:jc w:val="both"/>
        <w:rPr>
          <w:b w:val="0"/>
          <w:color w:val="000000" w:themeColor="text1"/>
          <w:sz w:val="28"/>
          <w:szCs w:val="28"/>
        </w:rPr>
      </w:pPr>
      <w:r>
        <w:rPr>
          <w:b w:val="0"/>
          <w:color w:val="000000" w:themeColor="text1"/>
          <w:sz w:val="28"/>
          <w:szCs w:val="28"/>
        </w:rPr>
        <w:tab/>
      </w:r>
      <w:r w:rsidR="00630F5D" w:rsidRPr="00630F5D">
        <w:rPr>
          <w:b w:val="0"/>
          <w:color w:val="000000" w:themeColor="text1"/>
          <w:sz w:val="28"/>
          <w:szCs w:val="28"/>
        </w:rPr>
        <w:t>- инвентаризация в ООО «Русь Агро» производится своевременно с отраж</w:t>
      </w:r>
      <w:r w:rsidR="00630F5D" w:rsidRPr="00630F5D">
        <w:rPr>
          <w:b w:val="0"/>
          <w:color w:val="000000" w:themeColor="text1"/>
          <w:sz w:val="28"/>
          <w:szCs w:val="28"/>
        </w:rPr>
        <w:t>е</w:t>
      </w:r>
      <w:r w:rsidR="00630F5D" w:rsidRPr="00630F5D">
        <w:rPr>
          <w:b w:val="0"/>
          <w:color w:val="000000" w:themeColor="text1"/>
          <w:sz w:val="28"/>
          <w:szCs w:val="28"/>
        </w:rPr>
        <w:t>нием ее результатов в бухгалтерском учете;</w:t>
      </w:r>
    </w:p>
    <w:p w:rsidR="00630F5D" w:rsidRPr="00630F5D" w:rsidRDefault="00A508C1" w:rsidP="00630F5D">
      <w:pPr>
        <w:tabs>
          <w:tab w:val="left" w:pos="426"/>
        </w:tabs>
        <w:spacing w:line="360" w:lineRule="auto"/>
        <w:jc w:val="both"/>
        <w:rPr>
          <w:b w:val="0"/>
          <w:color w:val="000000" w:themeColor="text1"/>
          <w:sz w:val="28"/>
          <w:szCs w:val="28"/>
        </w:rPr>
      </w:pPr>
      <w:r>
        <w:rPr>
          <w:b w:val="0"/>
          <w:color w:val="000000" w:themeColor="text1"/>
          <w:sz w:val="28"/>
          <w:szCs w:val="28"/>
        </w:rPr>
        <w:tab/>
      </w:r>
      <w:r w:rsidR="00630F5D" w:rsidRPr="00630F5D">
        <w:rPr>
          <w:b w:val="0"/>
          <w:color w:val="000000" w:themeColor="text1"/>
          <w:sz w:val="28"/>
          <w:szCs w:val="28"/>
        </w:rPr>
        <w:t>- операции по списанию всех основных средств оформляют актом на спис</w:t>
      </w:r>
      <w:r w:rsidR="00630F5D" w:rsidRPr="00630F5D">
        <w:rPr>
          <w:b w:val="0"/>
          <w:color w:val="000000" w:themeColor="text1"/>
          <w:sz w:val="28"/>
          <w:szCs w:val="28"/>
        </w:rPr>
        <w:t>а</w:t>
      </w:r>
      <w:r w:rsidR="00630F5D" w:rsidRPr="00630F5D">
        <w:rPr>
          <w:b w:val="0"/>
          <w:color w:val="000000" w:themeColor="text1"/>
          <w:sz w:val="28"/>
          <w:szCs w:val="28"/>
        </w:rPr>
        <w:t>ние основных средств;</w:t>
      </w:r>
    </w:p>
    <w:p w:rsidR="00630F5D" w:rsidRPr="00630F5D" w:rsidRDefault="00A508C1" w:rsidP="00630F5D">
      <w:pPr>
        <w:tabs>
          <w:tab w:val="left" w:pos="426"/>
        </w:tabs>
        <w:spacing w:line="360" w:lineRule="auto"/>
        <w:jc w:val="both"/>
        <w:rPr>
          <w:b w:val="0"/>
          <w:color w:val="000000" w:themeColor="text1"/>
          <w:sz w:val="28"/>
          <w:szCs w:val="28"/>
        </w:rPr>
      </w:pPr>
      <w:r>
        <w:rPr>
          <w:b w:val="0"/>
          <w:color w:val="000000" w:themeColor="text1"/>
          <w:sz w:val="28"/>
          <w:szCs w:val="28"/>
        </w:rPr>
        <w:tab/>
      </w:r>
      <w:r w:rsidR="00630F5D" w:rsidRPr="00630F5D">
        <w:rPr>
          <w:b w:val="0"/>
          <w:color w:val="000000" w:themeColor="text1"/>
          <w:sz w:val="28"/>
          <w:szCs w:val="28"/>
        </w:rPr>
        <w:t>- объекты основных средств, принятых в эксплуатацию на условиях тек</w:t>
      </w:r>
      <w:r w:rsidR="00630F5D" w:rsidRPr="00630F5D">
        <w:rPr>
          <w:b w:val="0"/>
          <w:color w:val="000000" w:themeColor="text1"/>
          <w:sz w:val="28"/>
          <w:szCs w:val="28"/>
        </w:rPr>
        <w:t>у</w:t>
      </w:r>
      <w:r w:rsidR="00630F5D" w:rsidRPr="00630F5D">
        <w:rPr>
          <w:b w:val="0"/>
          <w:color w:val="000000" w:themeColor="text1"/>
          <w:sz w:val="28"/>
          <w:szCs w:val="28"/>
        </w:rPr>
        <w:t>щей аренды, учитываются на забалансовых счетах;</w:t>
      </w:r>
    </w:p>
    <w:p w:rsidR="00630F5D" w:rsidRPr="00630F5D" w:rsidRDefault="00A508C1" w:rsidP="00630F5D">
      <w:pPr>
        <w:tabs>
          <w:tab w:val="left" w:pos="426"/>
        </w:tabs>
        <w:spacing w:line="360" w:lineRule="auto"/>
        <w:jc w:val="both"/>
        <w:rPr>
          <w:b w:val="0"/>
          <w:color w:val="000000" w:themeColor="text1"/>
          <w:sz w:val="28"/>
          <w:szCs w:val="28"/>
        </w:rPr>
      </w:pPr>
      <w:r>
        <w:rPr>
          <w:b w:val="0"/>
          <w:color w:val="000000" w:themeColor="text1"/>
          <w:sz w:val="28"/>
          <w:szCs w:val="28"/>
        </w:rPr>
        <w:tab/>
      </w:r>
      <w:r w:rsidR="00630F5D" w:rsidRPr="00630F5D">
        <w:rPr>
          <w:b w:val="0"/>
          <w:color w:val="000000" w:themeColor="text1"/>
          <w:sz w:val="28"/>
          <w:szCs w:val="28"/>
        </w:rPr>
        <w:t>- амортизация в ООО «Русь Агро» начисляется по всем видам основных средств, отчисления начинаются с первого числа месяца, следующего за мес</w:t>
      </w:r>
      <w:r w:rsidR="00630F5D" w:rsidRPr="00630F5D">
        <w:rPr>
          <w:b w:val="0"/>
          <w:color w:val="000000" w:themeColor="text1"/>
          <w:sz w:val="28"/>
          <w:szCs w:val="28"/>
        </w:rPr>
        <w:t>я</w:t>
      </w:r>
      <w:r w:rsidR="00630F5D" w:rsidRPr="00630F5D">
        <w:rPr>
          <w:b w:val="0"/>
          <w:color w:val="000000" w:themeColor="text1"/>
          <w:sz w:val="28"/>
          <w:szCs w:val="28"/>
        </w:rPr>
        <w:t>цем принятия объекта к бухгалтерскому учету, и начисляется до полного пог</w:t>
      </w:r>
      <w:r w:rsidR="00630F5D" w:rsidRPr="00630F5D">
        <w:rPr>
          <w:b w:val="0"/>
          <w:color w:val="000000" w:themeColor="text1"/>
          <w:sz w:val="28"/>
          <w:szCs w:val="28"/>
        </w:rPr>
        <w:t>а</w:t>
      </w:r>
      <w:r w:rsidR="00630F5D" w:rsidRPr="00630F5D">
        <w:rPr>
          <w:b w:val="0"/>
          <w:color w:val="000000" w:themeColor="text1"/>
          <w:sz w:val="28"/>
          <w:szCs w:val="28"/>
        </w:rPr>
        <w:t>шения его стоимости;</w:t>
      </w:r>
    </w:p>
    <w:p w:rsidR="00630F5D" w:rsidRPr="00630F5D" w:rsidRDefault="00A508C1" w:rsidP="00630F5D">
      <w:pPr>
        <w:tabs>
          <w:tab w:val="left" w:pos="426"/>
        </w:tabs>
        <w:spacing w:line="360" w:lineRule="auto"/>
        <w:jc w:val="both"/>
        <w:rPr>
          <w:b w:val="0"/>
          <w:color w:val="000000" w:themeColor="text1"/>
          <w:sz w:val="28"/>
          <w:szCs w:val="28"/>
        </w:rPr>
      </w:pPr>
      <w:r>
        <w:rPr>
          <w:b w:val="0"/>
          <w:color w:val="000000" w:themeColor="text1"/>
          <w:sz w:val="28"/>
          <w:szCs w:val="28"/>
        </w:rPr>
        <w:tab/>
      </w:r>
      <w:r w:rsidR="00630F5D" w:rsidRPr="00630F5D">
        <w:rPr>
          <w:b w:val="0"/>
          <w:color w:val="000000" w:themeColor="text1"/>
          <w:sz w:val="28"/>
          <w:szCs w:val="28"/>
        </w:rPr>
        <w:t>- амортизация в ООО «Русь Агро» начисляется линейным способом в соо</w:t>
      </w:r>
      <w:r w:rsidR="00630F5D" w:rsidRPr="00630F5D">
        <w:rPr>
          <w:b w:val="0"/>
          <w:color w:val="000000" w:themeColor="text1"/>
          <w:sz w:val="28"/>
          <w:szCs w:val="28"/>
        </w:rPr>
        <w:t>т</w:t>
      </w:r>
      <w:r w:rsidR="00630F5D" w:rsidRPr="00630F5D">
        <w:rPr>
          <w:b w:val="0"/>
          <w:color w:val="000000" w:themeColor="text1"/>
          <w:sz w:val="28"/>
          <w:szCs w:val="28"/>
        </w:rPr>
        <w:t>ветствии с учетной политикой организации;</w:t>
      </w:r>
    </w:p>
    <w:p w:rsidR="00630F5D" w:rsidRPr="00630F5D" w:rsidRDefault="00A508C1" w:rsidP="00630F5D">
      <w:pPr>
        <w:tabs>
          <w:tab w:val="left" w:pos="426"/>
        </w:tabs>
        <w:spacing w:line="360" w:lineRule="auto"/>
        <w:jc w:val="both"/>
        <w:rPr>
          <w:b w:val="0"/>
          <w:color w:val="000000" w:themeColor="text1"/>
          <w:sz w:val="28"/>
          <w:szCs w:val="28"/>
        </w:rPr>
      </w:pPr>
      <w:r>
        <w:rPr>
          <w:b w:val="0"/>
          <w:color w:val="000000" w:themeColor="text1"/>
          <w:sz w:val="28"/>
          <w:szCs w:val="28"/>
        </w:rPr>
        <w:tab/>
      </w:r>
      <w:r w:rsidR="00630F5D" w:rsidRPr="00630F5D">
        <w:rPr>
          <w:b w:val="0"/>
          <w:color w:val="000000" w:themeColor="text1"/>
          <w:sz w:val="28"/>
          <w:szCs w:val="28"/>
        </w:rPr>
        <w:t>- основные средства приходуются по цене их приобретения;</w:t>
      </w:r>
    </w:p>
    <w:p w:rsidR="00630F5D" w:rsidRPr="00630F5D" w:rsidRDefault="00A508C1" w:rsidP="00630F5D">
      <w:pPr>
        <w:tabs>
          <w:tab w:val="left" w:pos="426"/>
        </w:tabs>
        <w:spacing w:line="360" w:lineRule="auto"/>
        <w:jc w:val="both"/>
        <w:rPr>
          <w:b w:val="0"/>
          <w:color w:val="000000" w:themeColor="text1"/>
          <w:sz w:val="28"/>
          <w:szCs w:val="28"/>
        </w:rPr>
      </w:pPr>
      <w:r>
        <w:rPr>
          <w:b w:val="0"/>
          <w:color w:val="000000" w:themeColor="text1"/>
          <w:sz w:val="28"/>
          <w:szCs w:val="28"/>
        </w:rPr>
        <w:tab/>
      </w:r>
      <w:r w:rsidR="00630F5D" w:rsidRPr="00630F5D">
        <w:rPr>
          <w:b w:val="0"/>
          <w:color w:val="000000" w:themeColor="text1"/>
          <w:sz w:val="28"/>
          <w:szCs w:val="28"/>
        </w:rPr>
        <w:t>- в ООО «Русь Агро» прекращаются амортизационные отчисления по об</w:t>
      </w:r>
      <w:r w:rsidR="00630F5D" w:rsidRPr="00630F5D">
        <w:rPr>
          <w:b w:val="0"/>
          <w:color w:val="000000" w:themeColor="text1"/>
          <w:sz w:val="28"/>
          <w:szCs w:val="28"/>
        </w:rPr>
        <w:t>ъ</w:t>
      </w:r>
      <w:r w:rsidR="00630F5D" w:rsidRPr="00630F5D">
        <w:rPr>
          <w:b w:val="0"/>
          <w:color w:val="000000" w:themeColor="text1"/>
          <w:sz w:val="28"/>
          <w:szCs w:val="28"/>
        </w:rPr>
        <w:t>ектам основных средств с первого числа месяца, следующего за месяцем по</w:t>
      </w:r>
      <w:r w:rsidR="00630F5D" w:rsidRPr="00630F5D">
        <w:rPr>
          <w:b w:val="0"/>
          <w:color w:val="000000" w:themeColor="text1"/>
          <w:sz w:val="28"/>
          <w:szCs w:val="28"/>
        </w:rPr>
        <w:t>л</w:t>
      </w:r>
      <w:r w:rsidR="00630F5D" w:rsidRPr="00630F5D">
        <w:rPr>
          <w:b w:val="0"/>
          <w:color w:val="000000" w:themeColor="text1"/>
          <w:sz w:val="28"/>
          <w:szCs w:val="28"/>
        </w:rPr>
        <w:t>ного погашения его стоимости или списания с бухгалтерского учета;</w:t>
      </w:r>
    </w:p>
    <w:p w:rsidR="00630F5D" w:rsidRPr="00630F5D" w:rsidRDefault="00A508C1" w:rsidP="00630F5D">
      <w:pPr>
        <w:shd w:val="clear" w:color="auto" w:fill="FFFFFF" w:themeFill="background1"/>
        <w:tabs>
          <w:tab w:val="left" w:pos="426"/>
        </w:tabs>
        <w:spacing w:line="360" w:lineRule="auto"/>
        <w:jc w:val="both"/>
        <w:rPr>
          <w:b w:val="0"/>
          <w:color w:val="000000" w:themeColor="text1"/>
          <w:sz w:val="28"/>
          <w:szCs w:val="28"/>
          <w:shd w:val="clear" w:color="auto" w:fill="FCFCFC"/>
        </w:rPr>
      </w:pPr>
      <w:r>
        <w:rPr>
          <w:b w:val="0"/>
          <w:color w:val="000000" w:themeColor="text1"/>
          <w:sz w:val="28"/>
          <w:szCs w:val="28"/>
          <w:shd w:val="clear" w:color="auto" w:fill="FFFFFF" w:themeFill="background1"/>
        </w:rPr>
        <w:tab/>
      </w:r>
      <w:r w:rsidR="00630F5D" w:rsidRPr="00630F5D">
        <w:rPr>
          <w:b w:val="0"/>
          <w:color w:val="000000" w:themeColor="text1"/>
          <w:sz w:val="28"/>
          <w:szCs w:val="28"/>
          <w:shd w:val="clear" w:color="auto" w:fill="FFFFFF" w:themeFill="background1"/>
        </w:rPr>
        <w:t>- отражаются амортизационные отчисления по основным средствам в бу</w:t>
      </w:r>
      <w:r w:rsidR="00630F5D" w:rsidRPr="00630F5D">
        <w:rPr>
          <w:b w:val="0"/>
          <w:color w:val="000000" w:themeColor="text1"/>
          <w:sz w:val="28"/>
          <w:szCs w:val="28"/>
          <w:shd w:val="clear" w:color="auto" w:fill="FFFFFF" w:themeFill="background1"/>
        </w:rPr>
        <w:t>х</w:t>
      </w:r>
      <w:r w:rsidR="00630F5D" w:rsidRPr="00630F5D">
        <w:rPr>
          <w:b w:val="0"/>
          <w:color w:val="000000" w:themeColor="text1"/>
          <w:sz w:val="28"/>
          <w:szCs w:val="28"/>
          <w:shd w:val="clear" w:color="auto" w:fill="FFFFFF" w:themeFill="background1"/>
        </w:rPr>
        <w:t>галтерском учете отчетного периода, к которому они относятся, и начисляются независимо от результатов</w:t>
      </w:r>
      <w:r w:rsidR="00630F5D" w:rsidRPr="00630F5D">
        <w:rPr>
          <w:b w:val="0"/>
          <w:color w:val="000000" w:themeColor="text1"/>
          <w:sz w:val="28"/>
          <w:szCs w:val="28"/>
          <w:shd w:val="clear" w:color="auto" w:fill="FCFCFC"/>
        </w:rPr>
        <w:t xml:space="preserve"> </w:t>
      </w:r>
      <w:r w:rsidR="00630F5D" w:rsidRPr="00630F5D">
        <w:rPr>
          <w:b w:val="0"/>
          <w:color w:val="000000" w:themeColor="text1"/>
          <w:sz w:val="28"/>
          <w:szCs w:val="28"/>
          <w:shd w:val="clear" w:color="auto" w:fill="FFFFFF" w:themeFill="background1"/>
        </w:rPr>
        <w:t>деятельности организации в отчетном периоде;</w:t>
      </w:r>
    </w:p>
    <w:p w:rsidR="00630F5D" w:rsidRPr="00630F5D" w:rsidRDefault="00A508C1" w:rsidP="00630F5D">
      <w:pPr>
        <w:shd w:val="clear" w:color="auto" w:fill="FFFFFF" w:themeFill="background1"/>
        <w:tabs>
          <w:tab w:val="left" w:pos="426"/>
        </w:tabs>
        <w:spacing w:line="360" w:lineRule="auto"/>
        <w:jc w:val="both"/>
        <w:rPr>
          <w:b w:val="0"/>
          <w:color w:val="000000" w:themeColor="text1"/>
          <w:sz w:val="28"/>
          <w:szCs w:val="28"/>
          <w:shd w:val="clear" w:color="auto" w:fill="FCFCFC"/>
        </w:rPr>
      </w:pPr>
      <w:r>
        <w:rPr>
          <w:b w:val="0"/>
          <w:color w:val="000000" w:themeColor="text1"/>
          <w:sz w:val="28"/>
          <w:szCs w:val="28"/>
          <w:shd w:val="clear" w:color="auto" w:fill="FFFFFF" w:themeFill="background1"/>
        </w:rPr>
        <w:tab/>
      </w:r>
      <w:r w:rsidR="00630F5D" w:rsidRPr="00630F5D">
        <w:rPr>
          <w:b w:val="0"/>
          <w:color w:val="000000" w:themeColor="text1"/>
          <w:sz w:val="28"/>
          <w:szCs w:val="28"/>
          <w:shd w:val="clear" w:color="auto" w:fill="FFFFFF" w:themeFill="background1"/>
        </w:rPr>
        <w:t>- амортизационные отчисления по объектам основных средств в ООО «Русь Агро» отражаются в бухгалтерском учете путем накопления сумм на отдельном счете 02 «Амортизация основных средств»;</w:t>
      </w:r>
    </w:p>
    <w:p w:rsidR="00630F5D" w:rsidRPr="00630F5D" w:rsidRDefault="00630F5D" w:rsidP="00A508C1">
      <w:pPr>
        <w:spacing w:line="360" w:lineRule="auto"/>
        <w:ind w:firstLine="708"/>
        <w:jc w:val="both"/>
        <w:rPr>
          <w:b w:val="0"/>
          <w:color w:val="000000" w:themeColor="text1"/>
          <w:sz w:val="28"/>
          <w:szCs w:val="28"/>
        </w:rPr>
      </w:pPr>
      <w:r w:rsidRPr="00630F5D">
        <w:rPr>
          <w:b w:val="0"/>
          <w:color w:val="000000" w:themeColor="text1"/>
          <w:sz w:val="28"/>
          <w:szCs w:val="28"/>
          <w:shd w:val="clear" w:color="auto" w:fill="FFFFFF" w:themeFill="background1"/>
        </w:rPr>
        <w:t>- в</w:t>
      </w:r>
      <w:r w:rsidRPr="00630F5D">
        <w:rPr>
          <w:color w:val="000000" w:themeColor="text1"/>
          <w:sz w:val="28"/>
          <w:szCs w:val="28"/>
          <w:shd w:val="clear" w:color="auto" w:fill="FFFFFF" w:themeFill="background1"/>
        </w:rPr>
        <w:t xml:space="preserve"> </w:t>
      </w:r>
      <w:r w:rsidRPr="00630F5D">
        <w:rPr>
          <w:b w:val="0"/>
          <w:color w:val="000000" w:themeColor="text1"/>
          <w:sz w:val="28"/>
          <w:szCs w:val="28"/>
        </w:rPr>
        <w:t>большинстве первичных документов  отсутствуют обязательные ре</w:t>
      </w:r>
      <w:r w:rsidRPr="00630F5D">
        <w:rPr>
          <w:b w:val="0"/>
          <w:color w:val="000000" w:themeColor="text1"/>
          <w:sz w:val="28"/>
          <w:szCs w:val="28"/>
        </w:rPr>
        <w:t>к</w:t>
      </w:r>
      <w:r w:rsidRPr="00630F5D">
        <w:rPr>
          <w:b w:val="0"/>
          <w:color w:val="000000" w:themeColor="text1"/>
          <w:sz w:val="28"/>
          <w:szCs w:val="28"/>
        </w:rPr>
        <w:t>визиты: подписи материально-ответственных лиц и даты составления докуме</w:t>
      </w:r>
      <w:r w:rsidRPr="00630F5D">
        <w:rPr>
          <w:b w:val="0"/>
          <w:color w:val="000000" w:themeColor="text1"/>
          <w:sz w:val="28"/>
          <w:szCs w:val="28"/>
        </w:rPr>
        <w:t>н</w:t>
      </w:r>
      <w:r w:rsidRPr="00630F5D">
        <w:rPr>
          <w:b w:val="0"/>
          <w:color w:val="000000" w:themeColor="text1"/>
          <w:sz w:val="28"/>
          <w:szCs w:val="28"/>
        </w:rPr>
        <w:t>тов;</w:t>
      </w:r>
    </w:p>
    <w:p w:rsidR="00630F5D" w:rsidRPr="00630F5D" w:rsidRDefault="00630F5D" w:rsidP="00A508C1">
      <w:pPr>
        <w:spacing w:line="360" w:lineRule="auto"/>
        <w:ind w:firstLine="708"/>
        <w:jc w:val="both"/>
        <w:rPr>
          <w:b w:val="0"/>
          <w:color w:val="000000" w:themeColor="text1"/>
          <w:sz w:val="28"/>
          <w:szCs w:val="28"/>
        </w:rPr>
      </w:pPr>
      <w:r w:rsidRPr="00630F5D">
        <w:rPr>
          <w:b w:val="0"/>
          <w:color w:val="000000" w:themeColor="text1"/>
          <w:sz w:val="28"/>
          <w:szCs w:val="28"/>
        </w:rPr>
        <w:t>- отсутствует график документооборота по учету основных средств.</w:t>
      </w:r>
    </w:p>
    <w:p w:rsidR="00630F5D" w:rsidRPr="00630F5D" w:rsidRDefault="00A508C1" w:rsidP="00630F5D">
      <w:pPr>
        <w:shd w:val="clear" w:color="auto" w:fill="FFFFFF" w:themeFill="background1"/>
        <w:tabs>
          <w:tab w:val="left" w:pos="426"/>
        </w:tabs>
        <w:spacing w:line="360" w:lineRule="auto"/>
        <w:jc w:val="both"/>
        <w:rPr>
          <w:b w:val="0"/>
          <w:color w:val="000000" w:themeColor="text1"/>
          <w:sz w:val="28"/>
          <w:szCs w:val="28"/>
          <w:shd w:val="clear" w:color="auto" w:fill="FCFCFC"/>
        </w:rPr>
      </w:pPr>
      <w:r>
        <w:rPr>
          <w:b w:val="0"/>
          <w:color w:val="000000" w:themeColor="text1"/>
          <w:sz w:val="28"/>
          <w:szCs w:val="28"/>
          <w:shd w:val="clear" w:color="auto" w:fill="FFFFFF" w:themeFill="background1"/>
        </w:rPr>
        <w:tab/>
      </w:r>
      <w:r>
        <w:rPr>
          <w:b w:val="0"/>
          <w:color w:val="000000" w:themeColor="text1"/>
          <w:sz w:val="28"/>
          <w:szCs w:val="28"/>
          <w:shd w:val="clear" w:color="auto" w:fill="FFFFFF" w:themeFill="background1"/>
        </w:rPr>
        <w:tab/>
      </w:r>
      <w:r w:rsidR="00630F5D" w:rsidRPr="00630F5D">
        <w:rPr>
          <w:b w:val="0"/>
          <w:color w:val="000000" w:themeColor="text1"/>
          <w:sz w:val="28"/>
          <w:szCs w:val="28"/>
          <w:shd w:val="clear" w:color="auto" w:fill="FFFFFF" w:themeFill="background1"/>
        </w:rPr>
        <w:t>В ООО «Русь Агро» соблюдаются предусмотренные законодательством условия проведения инвентаризации, что обеспечивает объективное отражение фактического состояния ценностей, исключение приписок и искажений де</w:t>
      </w:r>
      <w:r w:rsidR="00630F5D" w:rsidRPr="00630F5D">
        <w:rPr>
          <w:b w:val="0"/>
          <w:color w:val="000000" w:themeColor="text1"/>
          <w:sz w:val="28"/>
          <w:szCs w:val="28"/>
          <w:shd w:val="clear" w:color="auto" w:fill="FFFFFF" w:themeFill="background1"/>
        </w:rPr>
        <w:t>й</w:t>
      </w:r>
      <w:r w:rsidR="00630F5D" w:rsidRPr="00630F5D">
        <w:rPr>
          <w:b w:val="0"/>
          <w:color w:val="000000" w:themeColor="text1"/>
          <w:sz w:val="28"/>
          <w:szCs w:val="28"/>
          <w:shd w:val="clear" w:color="auto" w:fill="FFFFFF" w:themeFill="background1"/>
        </w:rPr>
        <w:t>ствительной информации. На это направлены подготовительные к инвентар</w:t>
      </w:r>
      <w:r w:rsidR="00630F5D" w:rsidRPr="00630F5D">
        <w:rPr>
          <w:b w:val="0"/>
          <w:color w:val="000000" w:themeColor="text1"/>
          <w:sz w:val="28"/>
          <w:szCs w:val="28"/>
          <w:shd w:val="clear" w:color="auto" w:fill="FFFFFF" w:themeFill="background1"/>
        </w:rPr>
        <w:t>и</w:t>
      </w:r>
      <w:r w:rsidR="00630F5D" w:rsidRPr="00630F5D">
        <w:rPr>
          <w:b w:val="0"/>
          <w:color w:val="000000" w:themeColor="text1"/>
          <w:sz w:val="28"/>
          <w:szCs w:val="28"/>
          <w:shd w:val="clear" w:color="auto" w:fill="FFFFFF" w:themeFill="background1"/>
        </w:rPr>
        <w:t>зации мероприятия, осуществление взаимного контроля в ходе проверки, пор</w:t>
      </w:r>
      <w:r w:rsidR="00630F5D" w:rsidRPr="00630F5D">
        <w:rPr>
          <w:b w:val="0"/>
          <w:color w:val="000000" w:themeColor="text1"/>
          <w:sz w:val="28"/>
          <w:szCs w:val="28"/>
          <w:shd w:val="clear" w:color="auto" w:fill="FFFFFF" w:themeFill="background1"/>
        </w:rPr>
        <w:t>я</w:t>
      </w:r>
      <w:r w:rsidR="00630F5D" w:rsidRPr="00630F5D">
        <w:rPr>
          <w:b w:val="0"/>
          <w:color w:val="000000" w:themeColor="text1"/>
          <w:sz w:val="28"/>
          <w:szCs w:val="28"/>
          <w:shd w:val="clear" w:color="auto" w:fill="FFFFFF" w:themeFill="background1"/>
        </w:rPr>
        <w:t>док фиксирования фактических данных в инвентаризационных описях, порядок исправления ошибок в них и пр</w:t>
      </w:r>
      <w:r w:rsidR="00630F5D" w:rsidRPr="00630F5D">
        <w:rPr>
          <w:b w:val="0"/>
          <w:color w:val="000000" w:themeColor="text1"/>
          <w:sz w:val="28"/>
          <w:szCs w:val="28"/>
          <w:shd w:val="clear" w:color="auto" w:fill="FCFCFC"/>
        </w:rPr>
        <w:t>.</w:t>
      </w:r>
    </w:p>
    <w:p w:rsidR="00630F5D" w:rsidRPr="00630F5D" w:rsidRDefault="00630F5D" w:rsidP="00630F5D">
      <w:pPr>
        <w:spacing w:after="200" w:line="276" w:lineRule="auto"/>
        <w:rPr>
          <w:rFonts w:eastAsiaTheme="minorHAnsi"/>
          <w:b w:val="0"/>
          <w:sz w:val="28"/>
          <w:szCs w:val="28"/>
          <w:lang w:eastAsia="en-US"/>
        </w:rPr>
      </w:pPr>
    </w:p>
    <w:p w:rsidR="00630F5D" w:rsidRPr="0057031A" w:rsidRDefault="00630F5D" w:rsidP="00630F5D">
      <w:pPr>
        <w:tabs>
          <w:tab w:val="left" w:pos="2431"/>
        </w:tabs>
        <w:spacing w:after="200" w:line="360" w:lineRule="auto"/>
        <w:jc w:val="both"/>
        <w:rPr>
          <w:rFonts w:eastAsiaTheme="minorHAnsi"/>
          <w:b w:val="0"/>
          <w:sz w:val="28"/>
          <w:szCs w:val="28"/>
          <w:lang w:eastAsia="en-US"/>
        </w:rPr>
      </w:pPr>
    </w:p>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237418" w:rsidRDefault="00237418"/>
    <w:p w:rsidR="00EC4234" w:rsidRDefault="00EC4234"/>
    <w:p w:rsidR="00EC4234" w:rsidRDefault="00EC4234"/>
    <w:p w:rsidR="00EC4234" w:rsidRDefault="00EC4234"/>
    <w:p w:rsidR="00EC4234" w:rsidRDefault="00EC4234"/>
    <w:p w:rsidR="00EC4234" w:rsidRDefault="00EC4234"/>
    <w:p w:rsidR="00EC4234" w:rsidRDefault="00EC4234"/>
    <w:p w:rsidR="00EC4234" w:rsidRDefault="00EC4234"/>
    <w:p w:rsidR="00EC4234" w:rsidRPr="009E33DA" w:rsidRDefault="00EC4234" w:rsidP="009E33DA">
      <w:pPr>
        <w:spacing w:line="360" w:lineRule="auto"/>
        <w:jc w:val="center"/>
        <w:rPr>
          <w:sz w:val="28"/>
          <w:szCs w:val="28"/>
        </w:rPr>
      </w:pPr>
      <w:r w:rsidRPr="009E33DA">
        <w:rPr>
          <w:sz w:val="28"/>
          <w:szCs w:val="28"/>
        </w:rPr>
        <w:t>ВЫВОДЫ И ПРЕДЛОЖЕНИЯ</w:t>
      </w:r>
    </w:p>
    <w:p w:rsidR="009E33DA" w:rsidRPr="009E33DA" w:rsidRDefault="009E33DA" w:rsidP="009E33DA">
      <w:pPr>
        <w:spacing w:line="360" w:lineRule="auto"/>
        <w:ind w:firstLine="708"/>
        <w:jc w:val="both"/>
        <w:rPr>
          <w:b w:val="0"/>
          <w:sz w:val="28"/>
          <w:szCs w:val="28"/>
        </w:rPr>
      </w:pPr>
      <w:r w:rsidRPr="009E33DA">
        <w:rPr>
          <w:b w:val="0"/>
          <w:sz w:val="28"/>
          <w:szCs w:val="28"/>
        </w:rPr>
        <w:t>Основными видами деятельности ООО «Русь Агро» является произво</w:t>
      </w:r>
      <w:r w:rsidRPr="009E33DA">
        <w:rPr>
          <w:b w:val="0"/>
          <w:sz w:val="28"/>
          <w:szCs w:val="28"/>
        </w:rPr>
        <w:t>д</w:t>
      </w:r>
      <w:r w:rsidRPr="009E33DA">
        <w:rPr>
          <w:b w:val="0"/>
          <w:sz w:val="28"/>
          <w:szCs w:val="28"/>
        </w:rPr>
        <w:t>ство сельскохозяйственной продукции: молока, мяса</w:t>
      </w:r>
      <w:r>
        <w:rPr>
          <w:b w:val="0"/>
          <w:sz w:val="28"/>
          <w:szCs w:val="28"/>
        </w:rPr>
        <w:t xml:space="preserve">, зерновых и кормовых культур.  </w:t>
      </w:r>
      <w:r w:rsidRPr="009E33DA">
        <w:rPr>
          <w:rFonts w:eastAsia="Calibri"/>
          <w:b w:val="0"/>
          <w:sz w:val="28"/>
          <w:szCs w:val="28"/>
          <w:lang w:eastAsia="en-US"/>
        </w:rPr>
        <w:t xml:space="preserve">Организационная структура управления в ООО «Русь Агро» является линейно-функциональной и представляет собой иерархичность управления. Она основывается на принципе единства распределения поручений, согласно которому право отдавать распоряжения имеет только вышестоящая инстанция. Соблюдение этого принципа должно обеспечивать единство управления. </w:t>
      </w:r>
      <w:r w:rsidRPr="009E33DA">
        <w:rPr>
          <w:b w:val="0"/>
          <w:sz w:val="28"/>
          <w:szCs w:val="28"/>
        </w:rPr>
        <w:t>Такая организационная структура образовалась в результате построения аппарата управления из взаимоподчинённых органов в виде иерархической лестницы, то есть каждый подчинённый имеет одного руководителя, а руководитель имеет несколько подчинённых. Элементы структуры являются носителями опред</w:t>
      </w:r>
      <w:r w:rsidRPr="009E33DA">
        <w:rPr>
          <w:b w:val="0"/>
          <w:sz w:val="28"/>
          <w:szCs w:val="28"/>
        </w:rPr>
        <w:t>е</w:t>
      </w:r>
      <w:r w:rsidRPr="009E33DA">
        <w:rPr>
          <w:b w:val="0"/>
          <w:sz w:val="28"/>
          <w:szCs w:val="28"/>
        </w:rPr>
        <w:t>ленных управленческих полномочий.</w:t>
      </w:r>
    </w:p>
    <w:p w:rsidR="009E33DA" w:rsidRPr="009E33DA" w:rsidRDefault="009E33DA" w:rsidP="009E33DA">
      <w:pPr>
        <w:spacing w:line="360" w:lineRule="auto"/>
        <w:ind w:firstLine="708"/>
        <w:jc w:val="both"/>
        <w:rPr>
          <w:rFonts w:eastAsia="Calibri"/>
          <w:b w:val="0"/>
          <w:sz w:val="28"/>
          <w:szCs w:val="28"/>
          <w:lang w:eastAsia="en-US"/>
        </w:rPr>
      </w:pPr>
      <w:r w:rsidRPr="009E33DA">
        <w:rPr>
          <w:b w:val="0"/>
          <w:sz w:val="28"/>
          <w:szCs w:val="28"/>
        </w:rPr>
        <w:t>В ООО «Русь Агро» выделяют следующие структурные подразделения:</w:t>
      </w:r>
      <w:r w:rsidRPr="009E33DA">
        <w:rPr>
          <w:b w:val="0"/>
          <w:sz w:val="28"/>
          <w:szCs w:val="28"/>
          <w:shd w:val="clear" w:color="auto" w:fill="FFFFFF"/>
        </w:rPr>
        <w:t xml:space="preserve"> основные производственные подразделения, вспомогательные и обслужива</w:t>
      </w:r>
      <w:r w:rsidRPr="009E33DA">
        <w:rPr>
          <w:b w:val="0"/>
          <w:sz w:val="28"/>
          <w:szCs w:val="28"/>
          <w:shd w:val="clear" w:color="auto" w:fill="FFFFFF"/>
        </w:rPr>
        <w:t>ю</w:t>
      </w:r>
      <w:r w:rsidRPr="009E33DA">
        <w:rPr>
          <w:b w:val="0"/>
          <w:sz w:val="28"/>
          <w:szCs w:val="28"/>
          <w:shd w:val="clear" w:color="auto" w:fill="FFFFFF"/>
        </w:rPr>
        <w:t>щие подразделения, подсобные и промышленные производства, функционал</w:t>
      </w:r>
      <w:r w:rsidRPr="009E33DA">
        <w:rPr>
          <w:b w:val="0"/>
          <w:sz w:val="28"/>
          <w:szCs w:val="28"/>
          <w:shd w:val="clear" w:color="auto" w:fill="FFFFFF"/>
        </w:rPr>
        <w:t>ь</w:t>
      </w:r>
      <w:r w:rsidRPr="009E33DA">
        <w:rPr>
          <w:b w:val="0"/>
          <w:sz w:val="28"/>
          <w:szCs w:val="28"/>
          <w:shd w:val="clear" w:color="auto" w:fill="FFFFFF"/>
        </w:rPr>
        <w:t>ные службы.</w:t>
      </w:r>
    </w:p>
    <w:p w:rsidR="009E33DA" w:rsidRPr="009E33DA" w:rsidRDefault="009E33DA" w:rsidP="009E33DA">
      <w:pPr>
        <w:spacing w:line="360" w:lineRule="auto"/>
        <w:ind w:firstLine="708"/>
        <w:jc w:val="both"/>
        <w:rPr>
          <w:rFonts w:eastAsia="Calibri"/>
          <w:b w:val="0"/>
          <w:sz w:val="28"/>
          <w:szCs w:val="28"/>
          <w:lang w:eastAsia="en-US"/>
        </w:rPr>
      </w:pPr>
      <w:r w:rsidRPr="009E33DA">
        <w:rPr>
          <w:b w:val="0"/>
          <w:color w:val="000000" w:themeColor="text1"/>
          <w:sz w:val="28"/>
          <w:szCs w:val="28"/>
        </w:rPr>
        <w:t>Анализ данных бухгалтерского баланса и отчета о финансовых результ</w:t>
      </w:r>
      <w:r w:rsidRPr="009E33DA">
        <w:rPr>
          <w:b w:val="0"/>
          <w:color w:val="000000" w:themeColor="text1"/>
          <w:sz w:val="28"/>
          <w:szCs w:val="28"/>
        </w:rPr>
        <w:t>а</w:t>
      </w:r>
      <w:r w:rsidRPr="009E33DA">
        <w:rPr>
          <w:b w:val="0"/>
          <w:color w:val="000000" w:themeColor="text1"/>
          <w:sz w:val="28"/>
          <w:szCs w:val="28"/>
        </w:rPr>
        <w:t>тах показал,</w:t>
      </w:r>
      <w:r w:rsidRPr="009E33DA">
        <w:rPr>
          <w:b w:val="0"/>
          <w:sz w:val="28"/>
          <w:szCs w:val="28"/>
        </w:rPr>
        <w:t xml:space="preserve"> что количество произведенной продукции к 2016 г. сократилось, особенно в части прироста живой массы КРС - на 88,62 %. Тем самым умен</w:t>
      </w:r>
      <w:r w:rsidRPr="009E33DA">
        <w:rPr>
          <w:b w:val="0"/>
          <w:sz w:val="28"/>
          <w:szCs w:val="28"/>
        </w:rPr>
        <w:t>ь</w:t>
      </w:r>
      <w:r w:rsidRPr="009E33DA">
        <w:rPr>
          <w:b w:val="0"/>
          <w:sz w:val="28"/>
          <w:szCs w:val="28"/>
        </w:rPr>
        <w:t xml:space="preserve">шилась урожайность зерна с </w:t>
      </w:r>
      <w:smartTag w:uri="urn:schemas-microsoft-com:office:smarttags" w:element="metricconverter">
        <w:smartTagPr>
          <w:attr w:name="ProductID" w:val="1 га"/>
        </w:smartTagPr>
        <w:r w:rsidRPr="009E33DA">
          <w:rPr>
            <w:b w:val="0"/>
            <w:sz w:val="28"/>
            <w:szCs w:val="28"/>
          </w:rPr>
          <w:t>1 га</w:t>
        </w:r>
      </w:smartTag>
      <w:r w:rsidRPr="009E33DA">
        <w:rPr>
          <w:b w:val="0"/>
          <w:sz w:val="28"/>
          <w:szCs w:val="28"/>
        </w:rPr>
        <w:t xml:space="preserve"> и составила 4,1 ц с </w:t>
      </w:r>
      <w:smartTag w:uri="urn:schemas-microsoft-com:office:smarttags" w:element="metricconverter">
        <w:smartTagPr>
          <w:attr w:name="ProductID" w:val="1 га"/>
        </w:smartTagPr>
        <w:r w:rsidRPr="009E33DA">
          <w:rPr>
            <w:b w:val="0"/>
            <w:sz w:val="28"/>
            <w:szCs w:val="28"/>
          </w:rPr>
          <w:t>1 га</w:t>
        </w:r>
      </w:smartTag>
      <w:r w:rsidRPr="009E33DA">
        <w:rPr>
          <w:b w:val="0"/>
          <w:sz w:val="28"/>
          <w:szCs w:val="28"/>
        </w:rPr>
        <w:t xml:space="preserve"> в 2016 году. Площадь сельскохозяйственных угодий сократилась на 1046 га и в 2016 году составила 4797 га. Количество голов скота уменьшилось, при этом среднегодовой удой молока на 1 корову тоже сократился.</w:t>
      </w:r>
    </w:p>
    <w:p w:rsidR="009E33DA" w:rsidRPr="009E33DA" w:rsidRDefault="009E33DA" w:rsidP="009E33DA">
      <w:pPr>
        <w:shd w:val="clear" w:color="auto" w:fill="FFFFFF"/>
        <w:spacing w:line="360" w:lineRule="auto"/>
        <w:ind w:firstLine="708"/>
        <w:jc w:val="both"/>
        <w:rPr>
          <w:b w:val="0"/>
          <w:sz w:val="28"/>
          <w:szCs w:val="28"/>
        </w:rPr>
      </w:pPr>
      <w:r w:rsidRPr="009E33DA">
        <w:rPr>
          <w:b w:val="0"/>
          <w:sz w:val="28"/>
          <w:szCs w:val="28"/>
        </w:rPr>
        <w:t>Наблюдается снижение выручки от продажи в 2016 г.  по сравнению с 2014 г. на 22102 тыс. руб., также мы видим, что себестоимость продукции им</w:t>
      </w:r>
      <w:r w:rsidRPr="009E33DA">
        <w:rPr>
          <w:b w:val="0"/>
          <w:sz w:val="28"/>
          <w:szCs w:val="28"/>
        </w:rPr>
        <w:t>е</w:t>
      </w:r>
      <w:r w:rsidRPr="009E33DA">
        <w:rPr>
          <w:b w:val="0"/>
          <w:sz w:val="28"/>
          <w:szCs w:val="28"/>
        </w:rPr>
        <w:t>ет высокие темпы прироста на 58,56 %. При этом за анализируемый период прибыль от продажи продукции изменилась на убыток, который в 2016 году с</w:t>
      </w:r>
      <w:r w:rsidRPr="009E33DA">
        <w:rPr>
          <w:b w:val="0"/>
          <w:sz w:val="28"/>
          <w:szCs w:val="28"/>
        </w:rPr>
        <w:t>о</w:t>
      </w:r>
      <w:r w:rsidRPr="009E33DA">
        <w:rPr>
          <w:b w:val="0"/>
          <w:sz w:val="28"/>
          <w:szCs w:val="28"/>
        </w:rPr>
        <w:t>ставил 27318 тыс. руб. Чистая прибыль имеет отрицательные темпы прироста. Показатель уровня рентабельности соответственно имеет тенденцию к сокр</w:t>
      </w:r>
      <w:r w:rsidRPr="009E33DA">
        <w:rPr>
          <w:b w:val="0"/>
          <w:sz w:val="28"/>
          <w:szCs w:val="28"/>
        </w:rPr>
        <w:t>а</w:t>
      </w:r>
      <w:r w:rsidRPr="009E33DA">
        <w:rPr>
          <w:b w:val="0"/>
          <w:sz w:val="28"/>
          <w:szCs w:val="28"/>
        </w:rPr>
        <w:t>щению.</w:t>
      </w:r>
    </w:p>
    <w:p w:rsidR="009E33DA" w:rsidRPr="009E33DA" w:rsidRDefault="009E33DA" w:rsidP="009E33DA">
      <w:pPr>
        <w:spacing w:line="360" w:lineRule="auto"/>
        <w:ind w:firstLine="708"/>
        <w:jc w:val="both"/>
        <w:rPr>
          <w:b w:val="0"/>
          <w:sz w:val="28"/>
          <w:szCs w:val="28"/>
        </w:rPr>
      </w:pPr>
      <w:r w:rsidRPr="009E33DA">
        <w:rPr>
          <w:b w:val="0"/>
          <w:bCs/>
          <w:sz w:val="28"/>
          <w:szCs w:val="28"/>
        </w:rPr>
        <w:t>У</w:t>
      </w:r>
      <w:r w:rsidRPr="009E33DA">
        <w:rPr>
          <w:b w:val="0"/>
          <w:sz w:val="28"/>
          <w:szCs w:val="28"/>
        </w:rPr>
        <w:t>меньшилась среднегодовая стоимость основных средств в 2016 г. по сравнению с 2014 г. на 44,57 %, что обусловило сокращение показателя фонд</w:t>
      </w:r>
      <w:r w:rsidRPr="009E33DA">
        <w:rPr>
          <w:b w:val="0"/>
          <w:sz w:val="28"/>
          <w:szCs w:val="28"/>
        </w:rPr>
        <w:t>о</w:t>
      </w:r>
      <w:r w:rsidRPr="009E33DA">
        <w:rPr>
          <w:b w:val="0"/>
          <w:sz w:val="28"/>
          <w:szCs w:val="28"/>
        </w:rPr>
        <w:t>вооруженности на 80,35 %, что отрицательно влияет на производство. Так же уменьшился показатель фондоемкости на 11,90  %. При этом возрос показатель фондоотдачи на 16,10 % , что говорит о повышении эффективности использ</w:t>
      </w:r>
      <w:r w:rsidRPr="009E33DA">
        <w:rPr>
          <w:b w:val="0"/>
          <w:sz w:val="28"/>
          <w:szCs w:val="28"/>
        </w:rPr>
        <w:t>о</w:t>
      </w:r>
      <w:r w:rsidRPr="009E33DA">
        <w:rPr>
          <w:b w:val="0"/>
          <w:sz w:val="28"/>
          <w:szCs w:val="28"/>
        </w:rPr>
        <w:t>вания основных средств организации.</w:t>
      </w:r>
    </w:p>
    <w:p w:rsidR="009E33DA" w:rsidRPr="009E33DA" w:rsidRDefault="009E33DA" w:rsidP="009E33DA">
      <w:pPr>
        <w:shd w:val="clear" w:color="auto" w:fill="FFFFFF"/>
        <w:spacing w:line="360" w:lineRule="auto"/>
        <w:ind w:firstLine="708"/>
        <w:jc w:val="both"/>
        <w:rPr>
          <w:b w:val="0"/>
          <w:sz w:val="28"/>
          <w:szCs w:val="28"/>
        </w:rPr>
      </w:pPr>
      <w:r w:rsidRPr="009E33DA">
        <w:rPr>
          <w:b w:val="0"/>
          <w:sz w:val="28"/>
          <w:szCs w:val="28"/>
        </w:rPr>
        <w:t>Затраты труда в 2016 г. по сравнению с 2014 г. почти в 2 раза – на 101 тыс. чел/час, а производительность труда снизилась на 77,2 %. Фонд оплаты труда увеличился на 215,51 %, что в большей степени обусловлено увеличен</w:t>
      </w:r>
      <w:r w:rsidRPr="009E33DA">
        <w:rPr>
          <w:b w:val="0"/>
          <w:sz w:val="28"/>
          <w:szCs w:val="28"/>
        </w:rPr>
        <w:t>и</w:t>
      </w:r>
      <w:r w:rsidRPr="009E33DA">
        <w:rPr>
          <w:b w:val="0"/>
          <w:sz w:val="28"/>
          <w:szCs w:val="28"/>
        </w:rPr>
        <w:t>ем среднегодовой численности работников. Материалоотдача в 2016 г. по сра</w:t>
      </w:r>
      <w:r w:rsidRPr="009E33DA">
        <w:rPr>
          <w:b w:val="0"/>
          <w:sz w:val="28"/>
          <w:szCs w:val="28"/>
        </w:rPr>
        <w:t>в</w:t>
      </w:r>
      <w:r w:rsidRPr="009E33DA">
        <w:rPr>
          <w:b w:val="0"/>
          <w:sz w:val="28"/>
          <w:szCs w:val="28"/>
        </w:rPr>
        <w:t>нению с 2014 г. сократилась на 34,59 %, что говорит об уменьшении выхода продукции на 1 рубль материальных затрат. Показатель материалоемкости ув</w:t>
      </w:r>
      <w:r w:rsidRPr="009E33DA">
        <w:rPr>
          <w:b w:val="0"/>
          <w:sz w:val="28"/>
          <w:szCs w:val="28"/>
        </w:rPr>
        <w:t>е</w:t>
      </w:r>
      <w:r w:rsidRPr="009E33DA">
        <w:rPr>
          <w:b w:val="0"/>
          <w:sz w:val="28"/>
          <w:szCs w:val="28"/>
        </w:rPr>
        <w:t>личился на 54,67 %, что говорит о росте материальных затрат на производство. Уменьшился показатель прибыли на 1 рубль материальных затрат и затрат на 1,27 рубль выручки от продажи.</w:t>
      </w:r>
    </w:p>
    <w:p w:rsidR="009E33DA" w:rsidRPr="009E33DA" w:rsidRDefault="009E33DA" w:rsidP="009E33DA">
      <w:pPr>
        <w:shd w:val="clear" w:color="auto" w:fill="FFFFFF"/>
        <w:spacing w:line="360" w:lineRule="auto"/>
        <w:jc w:val="both"/>
        <w:rPr>
          <w:b w:val="0"/>
          <w:color w:val="FF0000"/>
          <w:sz w:val="28"/>
          <w:szCs w:val="28"/>
        </w:rPr>
      </w:pPr>
      <w:r w:rsidRPr="009E33DA">
        <w:rPr>
          <w:b w:val="0"/>
          <w:color w:val="FF0000"/>
          <w:sz w:val="28"/>
          <w:szCs w:val="28"/>
        </w:rPr>
        <w:t xml:space="preserve"> </w:t>
      </w:r>
      <w:r w:rsidRPr="009E33DA">
        <w:rPr>
          <w:b w:val="0"/>
          <w:color w:val="FF0000"/>
          <w:sz w:val="28"/>
          <w:szCs w:val="28"/>
        </w:rPr>
        <w:tab/>
      </w:r>
      <w:r w:rsidRPr="009E33DA">
        <w:rPr>
          <w:b w:val="0"/>
          <w:sz w:val="28"/>
          <w:szCs w:val="28"/>
        </w:rPr>
        <w:t>Произошло уменьшение показателей рентабельности, что является сле</w:t>
      </w:r>
      <w:r w:rsidRPr="009E33DA">
        <w:rPr>
          <w:b w:val="0"/>
          <w:sz w:val="28"/>
          <w:szCs w:val="28"/>
        </w:rPr>
        <w:t>д</w:t>
      </w:r>
      <w:r w:rsidRPr="009E33DA">
        <w:rPr>
          <w:b w:val="0"/>
          <w:sz w:val="28"/>
          <w:szCs w:val="28"/>
        </w:rPr>
        <w:t>ствием неэффективного использования ресурсов и капитала организации.</w:t>
      </w:r>
    </w:p>
    <w:p w:rsidR="009E33DA" w:rsidRPr="009E33DA" w:rsidRDefault="009E33DA" w:rsidP="009E33DA">
      <w:pPr>
        <w:shd w:val="clear" w:color="auto" w:fill="FFFFFF"/>
        <w:spacing w:line="360" w:lineRule="auto"/>
        <w:ind w:firstLine="708"/>
        <w:jc w:val="both"/>
        <w:rPr>
          <w:b w:val="0"/>
          <w:sz w:val="28"/>
          <w:szCs w:val="28"/>
        </w:rPr>
      </w:pPr>
      <w:r w:rsidRPr="009E33DA">
        <w:rPr>
          <w:b w:val="0"/>
          <w:sz w:val="28"/>
          <w:szCs w:val="28"/>
        </w:rPr>
        <w:t>Основным источником поступления денежных средств в ООО «Русь А</w:t>
      </w:r>
      <w:r w:rsidRPr="009E33DA">
        <w:rPr>
          <w:b w:val="0"/>
          <w:sz w:val="28"/>
          <w:szCs w:val="28"/>
        </w:rPr>
        <w:t>г</w:t>
      </w:r>
      <w:r w:rsidRPr="009E33DA">
        <w:rPr>
          <w:b w:val="0"/>
          <w:sz w:val="28"/>
          <w:szCs w:val="28"/>
        </w:rPr>
        <w:t>ро» являются поступления от текущей деятельности. Поступления сократились в 2016 году по сравнению с 2014 годом на 62,33 %. Так же в основном дене</w:t>
      </w:r>
      <w:r w:rsidRPr="009E33DA">
        <w:rPr>
          <w:b w:val="0"/>
          <w:sz w:val="28"/>
          <w:szCs w:val="28"/>
        </w:rPr>
        <w:t>ж</w:t>
      </w:r>
      <w:r w:rsidRPr="009E33DA">
        <w:rPr>
          <w:b w:val="0"/>
          <w:sz w:val="28"/>
          <w:szCs w:val="28"/>
        </w:rPr>
        <w:t>ные средства расходуются на текущую деятельность. Чистые денежные сре</w:t>
      </w:r>
      <w:r w:rsidRPr="009E33DA">
        <w:rPr>
          <w:b w:val="0"/>
          <w:sz w:val="28"/>
          <w:szCs w:val="28"/>
        </w:rPr>
        <w:t>д</w:t>
      </w:r>
      <w:r w:rsidRPr="009E33DA">
        <w:rPr>
          <w:b w:val="0"/>
          <w:sz w:val="28"/>
          <w:szCs w:val="28"/>
        </w:rPr>
        <w:t>ства от текущей деятельности имеют отрицательную тенденцию роста.  Ост</w:t>
      </w:r>
      <w:r w:rsidRPr="009E33DA">
        <w:rPr>
          <w:b w:val="0"/>
          <w:sz w:val="28"/>
          <w:szCs w:val="28"/>
        </w:rPr>
        <w:t>а</w:t>
      </w:r>
      <w:r w:rsidRPr="009E33DA">
        <w:rPr>
          <w:b w:val="0"/>
          <w:sz w:val="28"/>
          <w:szCs w:val="28"/>
        </w:rPr>
        <w:t xml:space="preserve">ток денежных средств на конец отчетного периода к 2016 г. увеличился по сравнению с </w:t>
      </w:r>
      <w:smartTag w:uri="urn:schemas-microsoft-com:office:smarttags" w:element="metricconverter">
        <w:smartTagPr>
          <w:attr w:name="ProductID" w:val="2012 г"/>
        </w:smartTagPr>
        <w:r w:rsidRPr="009E33DA">
          <w:rPr>
            <w:b w:val="0"/>
            <w:sz w:val="28"/>
            <w:szCs w:val="28"/>
          </w:rPr>
          <w:t>2012 г</w:t>
        </w:r>
      </w:smartTag>
      <w:r w:rsidRPr="009E33DA">
        <w:rPr>
          <w:b w:val="0"/>
          <w:sz w:val="28"/>
          <w:szCs w:val="28"/>
        </w:rPr>
        <w:t>. на 1 тыс. руб.</w:t>
      </w:r>
    </w:p>
    <w:p w:rsidR="009E33DA" w:rsidRPr="009E33DA" w:rsidRDefault="009E33DA" w:rsidP="009E33DA">
      <w:pPr>
        <w:shd w:val="clear" w:color="auto" w:fill="FFFFFF"/>
        <w:spacing w:line="360" w:lineRule="auto"/>
        <w:ind w:firstLine="708"/>
        <w:jc w:val="both"/>
        <w:rPr>
          <w:b w:val="0"/>
          <w:sz w:val="28"/>
          <w:szCs w:val="28"/>
        </w:rPr>
      </w:pPr>
      <w:r w:rsidRPr="009E33DA">
        <w:rPr>
          <w:b w:val="0"/>
          <w:sz w:val="28"/>
          <w:szCs w:val="28"/>
        </w:rPr>
        <w:t>Показатели ликвидности, платежеспособности и финансовой устойчив</w:t>
      </w:r>
      <w:r w:rsidRPr="009E33DA">
        <w:rPr>
          <w:b w:val="0"/>
          <w:sz w:val="28"/>
          <w:szCs w:val="28"/>
        </w:rPr>
        <w:t>о</w:t>
      </w:r>
      <w:r w:rsidRPr="009E33DA">
        <w:rPr>
          <w:b w:val="0"/>
          <w:sz w:val="28"/>
          <w:szCs w:val="28"/>
        </w:rPr>
        <w:t>сти организации показатели имеют тенденцию, как к увеличению, так и к уменьшению, по сравнению с 2014 г. Коэффициент текущей ликвидности уменьшился на 4,32 % и по-прежнему остается ниже нормы. Коэффициент а</w:t>
      </w:r>
      <w:r w:rsidRPr="009E33DA">
        <w:rPr>
          <w:b w:val="0"/>
          <w:sz w:val="28"/>
          <w:szCs w:val="28"/>
        </w:rPr>
        <w:t>б</w:t>
      </w:r>
      <w:r w:rsidRPr="009E33DA">
        <w:rPr>
          <w:b w:val="0"/>
          <w:sz w:val="28"/>
          <w:szCs w:val="28"/>
        </w:rPr>
        <w:t>солютной ликвидности в 2016 г. значительно сократился, что говорит о сниж</w:t>
      </w:r>
      <w:r w:rsidRPr="009E33DA">
        <w:rPr>
          <w:b w:val="0"/>
          <w:sz w:val="28"/>
          <w:szCs w:val="28"/>
        </w:rPr>
        <w:t>е</w:t>
      </w:r>
      <w:r w:rsidRPr="009E33DA">
        <w:rPr>
          <w:b w:val="0"/>
          <w:sz w:val="28"/>
          <w:szCs w:val="28"/>
        </w:rPr>
        <w:t>нии способности организации рассчитаться с задолженностью в кратчайшие сроки, в 2014 и 2015 гг. соответствует нормальному значению. Дефицит об</w:t>
      </w:r>
      <w:r w:rsidRPr="009E33DA">
        <w:rPr>
          <w:b w:val="0"/>
          <w:sz w:val="28"/>
          <w:szCs w:val="28"/>
        </w:rPr>
        <w:t>о</w:t>
      </w:r>
      <w:r w:rsidRPr="009E33DA">
        <w:rPr>
          <w:b w:val="0"/>
          <w:sz w:val="28"/>
          <w:szCs w:val="28"/>
        </w:rPr>
        <w:t>ротных средств сменился на их наличие и рост.  Коэффициент автономии ниже нормы, что говорит о некоторой доли зависимости организации от заемных и</w:t>
      </w:r>
      <w:r w:rsidRPr="009E33DA">
        <w:rPr>
          <w:b w:val="0"/>
          <w:sz w:val="28"/>
          <w:szCs w:val="28"/>
        </w:rPr>
        <w:t>с</w:t>
      </w:r>
      <w:r w:rsidRPr="009E33DA">
        <w:rPr>
          <w:b w:val="0"/>
          <w:sz w:val="28"/>
          <w:szCs w:val="28"/>
        </w:rPr>
        <w:t>точников финансирования. Коэффициент маневренности в 2015 и 2016 годах достиг нормального значения и составил 0,74. Коэффициент обеспеченности собственными источниками финансирования за все годы выше нормы. Коэ</w:t>
      </w:r>
      <w:r w:rsidRPr="009E33DA">
        <w:rPr>
          <w:b w:val="0"/>
          <w:sz w:val="28"/>
          <w:szCs w:val="28"/>
        </w:rPr>
        <w:t>ф</w:t>
      </w:r>
      <w:r w:rsidRPr="009E33DA">
        <w:rPr>
          <w:b w:val="0"/>
          <w:sz w:val="28"/>
          <w:szCs w:val="28"/>
        </w:rPr>
        <w:t>фициент соотношения собственных и привлеченных средств показывает зав</w:t>
      </w:r>
      <w:r w:rsidRPr="009E33DA">
        <w:rPr>
          <w:b w:val="0"/>
          <w:sz w:val="28"/>
          <w:szCs w:val="28"/>
        </w:rPr>
        <w:t>и</w:t>
      </w:r>
      <w:r w:rsidRPr="009E33DA">
        <w:rPr>
          <w:b w:val="0"/>
          <w:sz w:val="28"/>
          <w:szCs w:val="28"/>
        </w:rPr>
        <w:t>симость организации от привлеченных средств за изучаемый период. Коэфф</w:t>
      </w:r>
      <w:r w:rsidRPr="009E33DA">
        <w:rPr>
          <w:b w:val="0"/>
          <w:sz w:val="28"/>
          <w:szCs w:val="28"/>
        </w:rPr>
        <w:t>и</w:t>
      </w:r>
      <w:r w:rsidRPr="009E33DA">
        <w:rPr>
          <w:b w:val="0"/>
          <w:sz w:val="28"/>
          <w:szCs w:val="28"/>
        </w:rPr>
        <w:t>циент финансовой зависимости к 2016 году сократился на 26,23% , при этом находится ниже нормы. Таким образом, все выше перечисленные коэффицие</w:t>
      </w:r>
      <w:r w:rsidRPr="009E33DA">
        <w:rPr>
          <w:b w:val="0"/>
          <w:sz w:val="28"/>
          <w:szCs w:val="28"/>
        </w:rPr>
        <w:t>н</w:t>
      </w:r>
      <w:r w:rsidRPr="009E33DA">
        <w:rPr>
          <w:b w:val="0"/>
          <w:sz w:val="28"/>
          <w:szCs w:val="28"/>
        </w:rPr>
        <w:t>ты свидетельствуют, о том, что платежеспособность и ликвидность организ</w:t>
      </w:r>
      <w:r w:rsidRPr="009E33DA">
        <w:rPr>
          <w:b w:val="0"/>
          <w:sz w:val="28"/>
          <w:szCs w:val="28"/>
        </w:rPr>
        <w:t>а</w:t>
      </w:r>
      <w:r w:rsidRPr="009E33DA">
        <w:rPr>
          <w:b w:val="0"/>
          <w:sz w:val="28"/>
          <w:szCs w:val="28"/>
        </w:rPr>
        <w:t>ц</w:t>
      </w:r>
      <w:r w:rsidR="008F059E">
        <w:rPr>
          <w:b w:val="0"/>
          <w:sz w:val="28"/>
          <w:szCs w:val="28"/>
        </w:rPr>
        <w:t xml:space="preserve">ии находится на среднем уровне, </w:t>
      </w:r>
      <w:r w:rsidR="008F059E">
        <w:rPr>
          <w:b w:val="0"/>
          <w:sz w:val="28"/>
          <w:szCs w:val="20"/>
        </w:rPr>
        <w:t>а финансовое состояние организации усто</w:t>
      </w:r>
      <w:r w:rsidR="008F059E">
        <w:rPr>
          <w:b w:val="0"/>
          <w:sz w:val="28"/>
          <w:szCs w:val="20"/>
        </w:rPr>
        <w:t>й</w:t>
      </w:r>
      <w:r w:rsidR="008F059E">
        <w:rPr>
          <w:b w:val="0"/>
          <w:sz w:val="28"/>
          <w:szCs w:val="20"/>
        </w:rPr>
        <w:t>чивое.</w:t>
      </w:r>
    </w:p>
    <w:p w:rsidR="009E33DA" w:rsidRPr="009E33DA" w:rsidRDefault="009E33DA" w:rsidP="009E33DA">
      <w:pPr>
        <w:spacing w:line="360" w:lineRule="auto"/>
        <w:ind w:firstLine="708"/>
        <w:contextualSpacing/>
        <w:jc w:val="both"/>
        <w:rPr>
          <w:b w:val="0"/>
          <w:sz w:val="28"/>
          <w:szCs w:val="28"/>
        </w:rPr>
      </w:pPr>
      <w:r w:rsidRPr="009E33DA">
        <w:rPr>
          <w:b w:val="0"/>
          <w:sz w:val="28"/>
          <w:szCs w:val="28"/>
        </w:rPr>
        <w:t>Учет в данном экономическом субъекте организован централизованно. Централизация учета предполагает, что учетный персонал организации ос</w:t>
      </w:r>
      <w:r w:rsidRPr="009E33DA">
        <w:rPr>
          <w:b w:val="0"/>
          <w:sz w:val="28"/>
          <w:szCs w:val="28"/>
        </w:rPr>
        <w:t>у</w:t>
      </w:r>
      <w:r w:rsidRPr="009E33DA">
        <w:rPr>
          <w:b w:val="0"/>
          <w:sz w:val="28"/>
          <w:szCs w:val="28"/>
        </w:rPr>
        <w:t>ществляет сбор первичной учетной информации, которая передается в бухга</w:t>
      </w:r>
      <w:r w:rsidRPr="009E33DA">
        <w:rPr>
          <w:b w:val="0"/>
          <w:sz w:val="28"/>
          <w:szCs w:val="28"/>
        </w:rPr>
        <w:t>л</w:t>
      </w:r>
      <w:r w:rsidRPr="009E33DA">
        <w:rPr>
          <w:b w:val="0"/>
          <w:sz w:val="28"/>
          <w:szCs w:val="28"/>
        </w:rPr>
        <w:t>терию, которая ведет синтетический и аналитический учет и составляет бухга</w:t>
      </w:r>
      <w:r w:rsidRPr="009E33DA">
        <w:rPr>
          <w:b w:val="0"/>
          <w:sz w:val="28"/>
          <w:szCs w:val="28"/>
        </w:rPr>
        <w:t>л</w:t>
      </w:r>
      <w:r w:rsidRPr="009E33DA">
        <w:rPr>
          <w:b w:val="0"/>
          <w:sz w:val="28"/>
          <w:szCs w:val="28"/>
        </w:rPr>
        <w:t xml:space="preserve">терскую отчетность организации. Организационная структура бухгалтерского аппарата – комбинированная. </w:t>
      </w:r>
      <w:r w:rsidRPr="009E33DA">
        <w:rPr>
          <w:b w:val="0"/>
          <w:color w:val="000000"/>
          <w:sz w:val="28"/>
          <w:szCs w:val="28"/>
        </w:rPr>
        <w:t>При комбинированной организации структурные подразделения бухгалтерии создаются по участкам учетной работы, кроме того, в ее структуру могут быть включены секторы внутреннего аудита, управленч</w:t>
      </w:r>
      <w:r w:rsidRPr="009E33DA">
        <w:rPr>
          <w:b w:val="0"/>
          <w:color w:val="000000"/>
          <w:sz w:val="28"/>
          <w:szCs w:val="28"/>
        </w:rPr>
        <w:t>е</w:t>
      </w:r>
      <w:r w:rsidRPr="009E33DA">
        <w:rPr>
          <w:b w:val="0"/>
          <w:color w:val="000000"/>
          <w:sz w:val="28"/>
          <w:szCs w:val="28"/>
        </w:rPr>
        <w:t>ского и налогового учета или по функциям персонала в процессе обработки данных и формирования отчетности.</w:t>
      </w:r>
    </w:p>
    <w:p w:rsidR="009E33DA" w:rsidRPr="009E33DA" w:rsidRDefault="009E33DA" w:rsidP="009E33DA">
      <w:pPr>
        <w:spacing w:line="360" w:lineRule="auto"/>
        <w:ind w:firstLine="708"/>
        <w:contextualSpacing/>
        <w:jc w:val="both"/>
        <w:rPr>
          <w:b w:val="0"/>
          <w:sz w:val="28"/>
          <w:szCs w:val="28"/>
        </w:rPr>
      </w:pPr>
      <w:r w:rsidRPr="009E33DA">
        <w:rPr>
          <w:b w:val="0"/>
          <w:sz w:val="28"/>
          <w:szCs w:val="28"/>
        </w:rPr>
        <w:t>Первичные документы, созданные в электронном виде, распечатываются в момент совершения хозяйственной операции, и подписываются лицами, о</w:t>
      </w:r>
      <w:r w:rsidRPr="009E33DA">
        <w:rPr>
          <w:b w:val="0"/>
          <w:sz w:val="28"/>
          <w:szCs w:val="28"/>
        </w:rPr>
        <w:t>т</w:t>
      </w:r>
      <w:r w:rsidRPr="009E33DA">
        <w:rPr>
          <w:b w:val="0"/>
          <w:sz w:val="28"/>
          <w:szCs w:val="28"/>
        </w:rPr>
        <w:t>ветственными за совершение хозяйственной операции.  Для составления год</w:t>
      </w:r>
      <w:r w:rsidRPr="009E33DA">
        <w:rPr>
          <w:b w:val="0"/>
          <w:sz w:val="28"/>
          <w:szCs w:val="28"/>
        </w:rPr>
        <w:t>о</w:t>
      </w:r>
      <w:r w:rsidRPr="009E33DA">
        <w:rPr>
          <w:b w:val="0"/>
          <w:sz w:val="28"/>
          <w:szCs w:val="28"/>
        </w:rPr>
        <w:t>вой бухгалтерской отчетности используются формы отчетности, рекоменд</w:t>
      </w:r>
      <w:r w:rsidRPr="009E33DA">
        <w:rPr>
          <w:b w:val="0"/>
          <w:sz w:val="28"/>
          <w:szCs w:val="28"/>
        </w:rPr>
        <w:t>о</w:t>
      </w:r>
      <w:r w:rsidRPr="009E33DA">
        <w:rPr>
          <w:b w:val="0"/>
          <w:sz w:val="28"/>
          <w:szCs w:val="28"/>
        </w:rPr>
        <w:t>ванные Министерством Финансов РФ.</w:t>
      </w:r>
    </w:p>
    <w:p w:rsidR="009E33DA" w:rsidRPr="009E33DA" w:rsidRDefault="009E33DA" w:rsidP="009E33DA">
      <w:pPr>
        <w:spacing w:line="360" w:lineRule="auto"/>
        <w:ind w:firstLine="708"/>
        <w:contextualSpacing/>
        <w:jc w:val="both"/>
        <w:rPr>
          <w:b w:val="0"/>
          <w:sz w:val="28"/>
          <w:szCs w:val="28"/>
        </w:rPr>
      </w:pPr>
      <w:r w:rsidRPr="00302A0F">
        <w:rPr>
          <w:rFonts w:eastAsia="Calibri"/>
          <w:b w:val="0"/>
          <w:sz w:val="28"/>
          <w:szCs w:val="28"/>
          <w:lang w:eastAsia="en-US"/>
        </w:rPr>
        <w:t>Учет основных средств проводится в соответствии с ПБУ 6/01 и Метод</w:t>
      </w:r>
      <w:r w:rsidRPr="00302A0F">
        <w:rPr>
          <w:rFonts w:eastAsia="Calibri"/>
          <w:b w:val="0"/>
          <w:sz w:val="28"/>
          <w:szCs w:val="28"/>
          <w:lang w:eastAsia="en-US"/>
        </w:rPr>
        <w:t>и</w:t>
      </w:r>
      <w:r w:rsidRPr="00302A0F">
        <w:rPr>
          <w:rFonts w:eastAsia="Calibri"/>
          <w:b w:val="0"/>
          <w:sz w:val="28"/>
          <w:szCs w:val="28"/>
          <w:lang w:eastAsia="en-US"/>
        </w:rPr>
        <w:t>ческими указаниями по бухгалтерскому учету основных средств. Поступление, выбытие основных средств оформляется первичными учетными документами. Учет операций по движению основных средств организуется на следующих счетах: 01 «Основные средства», 02 «Амортизация основных средств», 08 «Вложения во внеоборотные активы» и др. К данным счетам организация сам</w:t>
      </w:r>
      <w:r w:rsidRPr="00302A0F">
        <w:rPr>
          <w:rFonts w:eastAsia="Calibri"/>
          <w:b w:val="0"/>
          <w:sz w:val="28"/>
          <w:szCs w:val="28"/>
          <w:lang w:eastAsia="en-US"/>
        </w:rPr>
        <w:t>о</w:t>
      </w:r>
      <w:r w:rsidRPr="00302A0F">
        <w:rPr>
          <w:rFonts w:eastAsia="Calibri"/>
          <w:b w:val="0"/>
          <w:sz w:val="28"/>
          <w:szCs w:val="28"/>
          <w:lang w:eastAsia="en-US"/>
        </w:rPr>
        <w:t>стоятельно открывает соответствующие субсчета. Ведение бухгалтерского уч</w:t>
      </w:r>
      <w:r w:rsidRPr="00302A0F">
        <w:rPr>
          <w:rFonts w:eastAsia="Calibri"/>
          <w:b w:val="0"/>
          <w:sz w:val="28"/>
          <w:szCs w:val="28"/>
          <w:lang w:eastAsia="en-US"/>
        </w:rPr>
        <w:t>е</w:t>
      </w:r>
      <w:r w:rsidRPr="00302A0F">
        <w:rPr>
          <w:rFonts w:eastAsia="Calibri"/>
          <w:b w:val="0"/>
          <w:sz w:val="28"/>
          <w:szCs w:val="28"/>
          <w:lang w:eastAsia="en-US"/>
        </w:rPr>
        <w:t>та и хранение документов бухгалтерского учета органи</w:t>
      </w:r>
      <w:r w:rsidRPr="009E33DA">
        <w:rPr>
          <w:rFonts w:eastAsia="Calibri"/>
          <w:b w:val="0"/>
          <w:sz w:val="28"/>
          <w:szCs w:val="28"/>
          <w:lang w:eastAsia="en-US"/>
        </w:rPr>
        <w:t>зуются директором ООО «Русь Агро</w:t>
      </w:r>
      <w:r w:rsidRPr="00302A0F">
        <w:rPr>
          <w:rFonts w:eastAsia="Calibri"/>
          <w:b w:val="0"/>
          <w:sz w:val="28"/>
          <w:szCs w:val="28"/>
          <w:lang w:eastAsia="en-US"/>
        </w:rPr>
        <w:t xml:space="preserve">». Обязанность по ведению бухгалтерского учета возлагается на главного бухгалтера, отвечающего требованиям, определенным в п. 4 статьи 7 Закона «О бухгалтерском учете» №402-ФЗ от 6.12.2011г. </w:t>
      </w:r>
      <w:r w:rsidRPr="009E33DA">
        <w:rPr>
          <w:b w:val="0"/>
          <w:sz w:val="28"/>
          <w:szCs w:val="28"/>
        </w:rPr>
        <w:t xml:space="preserve">Бухгалтерский учет в ООО «Русь Агро» ведется автоматизированным способом с использованием персональных компьютеров и бухгалтерской программы «1C: Бухгалтерия предприятия», версия 8.2, </w:t>
      </w:r>
      <w:r w:rsidRPr="00302A0F">
        <w:rPr>
          <w:rFonts w:eastAsia="Calibri"/>
          <w:b w:val="0"/>
          <w:sz w:val="28"/>
          <w:szCs w:val="28"/>
          <w:lang w:eastAsia="en-US"/>
        </w:rPr>
        <w:t>КАМИН: Расчет заработной платы.</w:t>
      </w:r>
    </w:p>
    <w:p w:rsidR="009E33DA" w:rsidRPr="009E33DA" w:rsidRDefault="009E33DA" w:rsidP="009E33DA">
      <w:pPr>
        <w:spacing w:line="360" w:lineRule="auto"/>
        <w:ind w:firstLine="709"/>
        <w:jc w:val="both"/>
        <w:rPr>
          <w:rFonts w:eastAsia="Calibri"/>
          <w:b w:val="0"/>
          <w:sz w:val="28"/>
          <w:szCs w:val="28"/>
          <w:lang w:eastAsia="en-US"/>
        </w:rPr>
      </w:pPr>
      <w:r w:rsidRPr="009E33DA">
        <w:rPr>
          <w:rFonts w:eastAsia="Calibri"/>
          <w:b w:val="0"/>
          <w:sz w:val="28"/>
          <w:szCs w:val="28"/>
          <w:lang w:eastAsia="en-US"/>
        </w:rPr>
        <w:t>Организация</w:t>
      </w:r>
      <w:r w:rsidRPr="00302A0F">
        <w:rPr>
          <w:rFonts w:eastAsia="Calibri"/>
          <w:b w:val="0"/>
          <w:sz w:val="28"/>
          <w:szCs w:val="28"/>
          <w:lang w:eastAsia="en-US"/>
        </w:rPr>
        <w:t xml:space="preserve"> ведет учет объектов бухгалтерского учета способ</w:t>
      </w:r>
      <w:r w:rsidRPr="009E33DA">
        <w:rPr>
          <w:rFonts w:eastAsia="Calibri"/>
          <w:b w:val="0"/>
          <w:sz w:val="28"/>
          <w:szCs w:val="28"/>
          <w:lang w:eastAsia="en-US"/>
        </w:rPr>
        <w:t>ом</w:t>
      </w:r>
      <w:r w:rsidRPr="00302A0F">
        <w:rPr>
          <w:rFonts w:eastAsia="Calibri"/>
          <w:b w:val="0"/>
          <w:sz w:val="28"/>
          <w:szCs w:val="28"/>
          <w:lang w:eastAsia="en-US"/>
        </w:rPr>
        <w:t xml:space="preserve"> двойной записи в соответствии с рабочим планом счетов. Бухгалтерские записи прои</w:t>
      </w:r>
      <w:r w:rsidRPr="00302A0F">
        <w:rPr>
          <w:rFonts w:eastAsia="Calibri"/>
          <w:b w:val="0"/>
          <w:sz w:val="28"/>
          <w:szCs w:val="28"/>
          <w:lang w:eastAsia="en-US"/>
        </w:rPr>
        <w:t>з</w:t>
      </w:r>
      <w:r w:rsidRPr="00302A0F">
        <w:rPr>
          <w:rFonts w:eastAsia="Calibri"/>
          <w:b w:val="0"/>
          <w:sz w:val="28"/>
          <w:szCs w:val="28"/>
          <w:lang w:eastAsia="en-US"/>
        </w:rPr>
        <w:t>водятся на основании первичных учетных документов, формы которых утве</w:t>
      </w:r>
      <w:r w:rsidRPr="00302A0F">
        <w:rPr>
          <w:rFonts w:eastAsia="Calibri"/>
          <w:b w:val="0"/>
          <w:sz w:val="28"/>
          <w:szCs w:val="28"/>
          <w:lang w:eastAsia="en-US"/>
        </w:rPr>
        <w:t>р</w:t>
      </w:r>
      <w:r w:rsidRPr="00302A0F">
        <w:rPr>
          <w:rFonts w:eastAsia="Calibri"/>
          <w:b w:val="0"/>
          <w:sz w:val="28"/>
          <w:szCs w:val="28"/>
          <w:lang w:eastAsia="en-US"/>
        </w:rPr>
        <w:t>ждены Госкомстатом РФ, а также Минсельхозом РФ. Формы регистров утве</w:t>
      </w:r>
      <w:r w:rsidRPr="00302A0F">
        <w:rPr>
          <w:rFonts w:eastAsia="Calibri"/>
          <w:b w:val="0"/>
          <w:sz w:val="28"/>
          <w:szCs w:val="28"/>
          <w:lang w:eastAsia="en-US"/>
        </w:rPr>
        <w:t>р</w:t>
      </w:r>
      <w:r w:rsidRPr="00302A0F">
        <w:rPr>
          <w:rFonts w:eastAsia="Calibri"/>
          <w:b w:val="0"/>
          <w:sz w:val="28"/>
          <w:szCs w:val="28"/>
          <w:lang w:eastAsia="en-US"/>
        </w:rPr>
        <w:t>ждает директор по представлению Главного бухгалтера.</w:t>
      </w:r>
    </w:p>
    <w:p w:rsidR="009E33DA" w:rsidRPr="009E33DA" w:rsidRDefault="009E33DA" w:rsidP="009E33DA">
      <w:pPr>
        <w:spacing w:line="360" w:lineRule="auto"/>
        <w:ind w:firstLine="709"/>
        <w:jc w:val="both"/>
        <w:rPr>
          <w:rFonts w:eastAsia="Calibri"/>
          <w:b w:val="0"/>
          <w:sz w:val="28"/>
          <w:szCs w:val="28"/>
          <w:lang w:eastAsia="en-US"/>
        </w:rPr>
      </w:pPr>
      <w:r w:rsidRPr="00FC4AD6">
        <w:rPr>
          <w:b w:val="0"/>
          <w:sz w:val="28"/>
          <w:szCs w:val="28"/>
        </w:rPr>
        <w:t>Оценка системы бухгалтерского учета объекта нашего исследования п</w:t>
      </w:r>
      <w:r w:rsidRPr="00FC4AD6">
        <w:rPr>
          <w:b w:val="0"/>
          <w:sz w:val="28"/>
          <w:szCs w:val="28"/>
        </w:rPr>
        <w:t>о</w:t>
      </w:r>
      <w:r w:rsidRPr="00FC4AD6">
        <w:rPr>
          <w:b w:val="0"/>
          <w:sz w:val="28"/>
          <w:szCs w:val="28"/>
        </w:rPr>
        <w:t>казала, что бу</w:t>
      </w:r>
      <w:r w:rsidRPr="009E33DA">
        <w:rPr>
          <w:b w:val="0"/>
          <w:sz w:val="28"/>
          <w:szCs w:val="28"/>
        </w:rPr>
        <w:t>хгалтерский учёт в ООО «Русь Агро</w:t>
      </w:r>
      <w:r w:rsidRPr="00FC4AD6">
        <w:rPr>
          <w:b w:val="0"/>
          <w:sz w:val="28"/>
          <w:szCs w:val="28"/>
        </w:rPr>
        <w:t>» находится на среднем уровне.</w:t>
      </w:r>
    </w:p>
    <w:p w:rsidR="009E33DA" w:rsidRPr="009E33DA" w:rsidRDefault="009E33DA" w:rsidP="009E33DA">
      <w:pPr>
        <w:spacing w:line="360" w:lineRule="auto"/>
        <w:ind w:firstLine="709"/>
        <w:jc w:val="both"/>
        <w:rPr>
          <w:rFonts w:eastAsia="Calibri"/>
          <w:b w:val="0"/>
          <w:sz w:val="28"/>
          <w:szCs w:val="28"/>
          <w:lang w:eastAsia="en-US"/>
        </w:rPr>
      </w:pPr>
      <w:r w:rsidRPr="009E33DA">
        <w:rPr>
          <w:rFonts w:eastAsia="Calibri"/>
          <w:b w:val="0"/>
          <w:sz w:val="28"/>
          <w:szCs w:val="28"/>
          <w:lang w:eastAsia="en-US"/>
        </w:rPr>
        <w:t xml:space="preserve">В качестве совершенствований бухгалтерского учета </w:t>
      </w:r>
      <w:r w:rsidRPr="009E33DA">
        <w:rPr>
          <w:b w:val="0"/>
          <w:sz w:val="28"/>
          <w:szCs w:val="28"/>
        </w:rPr>
        <w:t>внутрихозяйстве</w:t>
      </w:r>
      <w:r w:rsidRPr="009E33DA">
        <w:rPr>
          <w:b w:val="0"/>
          <w:sz w:val="28"/>
          <w:szCs w:val="28"/>
        </w:rPr>
        <w:t>н</w:t>
      </w:r>
      <w:r w:rsidRPr="009E33DA">
        <w:rPr>
          <w:b w:val="0"/>
          <w:sz w:val="28"/>
          <w:szCs w:val="28"/>
        </w:rPr>
        <w:t xml:space="preserve">ного </w:t>
      </w:r>
      <w:r w:rsidRPr="00FC4AD6">
        <w:rPr>
          <w:b w:val="0"/>
          <w:sz w:val="28"/>
          <w:szCs w:val="28"/>
        </w:rPr>
        <w:t xml:space="preserve">контроля объектов основных средств </w:t>
      </w:r>
      <w:r w:rsidRPr="009E33DA">
        <w:rPr>
          <w:rFonts w:eastAsia="Calibri"/>
          <w:b w:val="0"/>
          <w:sz w:val="28"/>
          <w:szCs w:val="28"/>
          <w:lang w:eastAsia="en-US"/>
        </w:rPr>
        <w:t xml:space="preserve">были предложены: </w:t>
      </w:r>
      <w:r w:rsidRPr="009E33DA">
        <w:rPr>
          <w:rFonts w:eastAsia="Calibri"/>
          <w:b w:val="0"/>
          <w:color w:val="000000"/>
          <w:sz w:val="28"/>
          <w:szCs w:val="28"/>
          <w:lang w:eastAsia="en-US"/>
        </w:rPr>
        <w:t>внедрение граф</w:t>
      </w:r>
      <w:r w:rsidRPr="009E33DA">
        <w:rPr>
          <w:rFonts w:eastAsia="Calibri"/>
          <w:b w:val="0"/>
          <w:color w:val="000000"/>
          <w:sz w:val="28"/>
          <w:szCs w:val="28"/>
          <w:lang w:eastAsia="en-US"/>
        </w:rPr>
        <w:t>и</w:t>
      </w:r>
      <w:r w:rsidRPr="009E33DA">
        <w:rPr>
          <w:rFonts w:eastAsia="Calibri"/>
          <w:b w:val="0"/>
          <w:color w:val="000000"/>
          <w:sz w:val="28"/>
          <w:szCs w:val="28"/>
          <w:lang w:eastAsia="en-US"/>
        </w:rPr>
        <w:t xml:space="preserve">ка документооборота и </w:t>
      </w:r>
      <w:r w:rsidRPr="009E33DA">
        <w:rPr>
          <w:rFonts w:eastAsia="Calibri"/>
          <w:b w:val="0"/>
          <w:color w:val="000000"/>
          <w:sz w:val="28"/>
          <w:szCs w:val="28"/>
          <w:shd w:val="clear" w:color="auto" w:fill="FFFFFF"/>
          <w:lang w:eastAsia="en-US"/>
        </w:rPr>
        <w:t>разработка плана по ремонту и реконструкции осно</w:t>
      </w:r>
      <w:r w:rsidRPr="009E33DA">
        <w:rPr>
          <w:rFonts w:eastAsia="Calibri"/>
          <w:b w:val="0"/>
          <w:color w:val="000000"/>
          <w:sz w:val="28"/>
          <w:szCs w:val="28"/>
          <w:shd w:val="clear" w:color="auto" w:fill="FFFFFF"/>
          <w:lang w:eastAsia="en-US"/>
        </w:rPr>
        <w:t>в</w:t>
      </w:r>
      <w:r w:rsidRPr="009E33DA">
        <w:rPr>
          <w:rFonts w:eastAsia="Calibri"/>
          <w:b w:val="0"/>
          <w:color w:val="000000"/>
          <w:sz w:val="28"/>
          <w:szCs w:val="28"/>
          <w:shd w:val="clear" w:color="auto" w:fill="FFFFFF"/>
          <w:lang w:eastAsia="en-US"/>
        </w:rPr>
        <w:t>ных средств, создание комиссии для проверки основных средств.</w:t>
      </w:r>
      <w:r w:rsidRPr="009E33DA">
        <w:rPr>
          <w:rFonts w:eastAsia="Calibri"/>
          <w:b w:val="0"/>
          <w:sz w:val="28"/>
          <w:szCs w:val="28"/>
          <w:lang w:eastAsia="en-US"/>
        </w:rPr>
        <w:t xml:space="preserve"> </w:t>
      </w:r>
      <w:r w:rsidRPr="009E33DA">
        <w:rPr>
          <w:rFonts w:eastAsia="Calibri"/>
          <w:b w:val="0"/>
          <w:color w:val="000000"/>
          <w:sz w:val="28"/>
          <w:szCs w:val="28"/>
          <w:lang w:eastAsia="en-US"/>
        </w:rPr>
        <w:t>Это позволит повысить эффективность управления всей организацией и кадровой службой в частности, избежать дублирования документов и улучшить качество функц</w:t>
      </w:r>
      <w:r w:rsidRPr="009E33DA">
        <w:rPr>
          <w:rFonts w:eastAsia="Calibri"/>
          <w:b w:val="0"/>
          <w:color w:val="000000"/>
          <w:sz w:val="28"/>
          <w:szCs w:val="28"/>
          <w:lang w:eastAsia="en-US"/>
        </w:rPr>
        <w:t>и</w:t>
      </w:r>
      <w:r w:rsidRPr="009E33DA">
        <w:rPr>
          <w:rFonts w:eastAsia="Calibri"/>
          <w:b w:val="0"/>
          <w:color w:val="000000"/>
          <w:sz w:val="28"/>
          <w:szCs w:val="28"/>
          <w:lang w:eastAsia="en-US"/>
        </w:rPr>
        <w:t>онирования подразделений.</w:t>
      </w:r>
    </w:p>
    <w:p w:rsidR="009E33DA" w:rsidRPr="009E33DA" w:rsidRDefault="009E33DA" w:rsidP="009E33DA">
      <w:pPr>
        <w:spacing w:line="360" w:lineRule="auto"/>
        <w:ind w:firstLine="708"/>
        <w:contextualSpacing/>
        <w:jc w:val="both"/>
        <w:rPr>
          <w:b w:val="0"/>
          <w:sz w:val="28"/>
          <w:szCs w:val="28"/>
        </w:rPr>
      </w:pPr>
      <w:r w:rsidRPr="009E33DA">
        <w:rPr>
          <w:b w:val="0"/>
          <w:color w:val="000000"/>
          <w:sz w:val="28"/>
          <w:szCs w:val="28"/>
        </w:rPr>
        <w:t>В ООО «Русь Агро» разработана система внутреннего контроля за орг</w:t>
      </w:r>
      <w:r w:rsidRPr="009E33DA">
        <w:rPr>
          <w:b w:val="0"/>
          <w:color w:val="000000"/>
          <w:sz w:val="28"/>
          <w:szCs w:val="28"/>
        </w:rPr>
        <w:t>а</w:t>
      </w:r>
      <w:r w:rsidRPr="009E33DA">
        <w:rPr>
          <w:b w:val="0"/>
          <w:color w:val="000000"/>
          <w:sz w:val="28"/>
          <w:szCs w:val="28"/>
        </w:rPr>
        <w:t>низацией учета и отчетности. Ответственность за разработку и функциониров</w:t>
      </w:r>
      <w:r w:rsidRPr="009E33DA">
        <w:rPr>
          <w:b w:val="0"/>
          <w:color w:val="000000"/>
          <w:sz w:val="28"/>
          <w:szCs w:val="28"/>
        </w:rPr>
        <w:t>а</w:t>
      </w:r>
      <w:r w:rsidRPr="009E33DA">
        <w:rPr>
          <w:b w:val="0"/>
          <w:color w:val="000000"/>
          <w:sz w:val="28"/>
          <w:szCs w:val="28"/>
        </w:rPr>
        <w:t>ние системы внутреннего контроля несет руководитель организации.</w:t>
      </w:r>
    </w:p>
    <w:p w:rsidR="009E33DA" w:rsidRPr="009E33DA" w:rsidRDefault="009E33DA" w:rsidP="009E33DA">
      <w:pPr>
        <w:spacing w:line="360" w:lineRule="auto"/>
        <w:ind w:firstLine="708"/>
        <w:jc w:val="both"/>
        <w:rPr>
          <w:b w:val="0"/>
          <w:color w:val="000000"/>
          <w:sz w:val="28"/>
          <w:szCs w:val="28"/>
        </w:rPr>
      </w:pPr>
      <w:r w:rsidRPr="009E33DA">
        <w:rPr>
          <w:b w:val="0"/>
          <w:color w:val="000000"/>
          <w:sz w:val="28"/>
          <w:szCs w:val="28"/>
        </w:rPr>
        <w:t>Внутренний контроль ООО «Русь Агро» осуществляется Наблюдател</w:t>
      </w:r>
      <w:r w:rsidRPr="009E33DA">
        <w:rPr>
          <w:b w:val="0"/>
          <w:color w:val="000000"/>
          <w:sz w:val="28"/>
          <w:szCs w:val="28"/>
        </w:rPr>
        <w:t>ь</w:t>
      </w:r>
      <w:r w:rsidRPr="009E33DA">
        <w:rPr>
          <w:b w:val="0"/>
          <w:color w:val="000000"/>
          <w:sz w:val="28"/>
          <w:szCs w:val="28"/>
        </w:rPr>
        <w:t>ным советом Общества и ревизионной комиссией.</w:t>
      </w:r>
    </w:p>
    <w:p w:rsidR="009E33DA" w:rsidRPr="009E33DA" w:rsidRDefault="009E33DA" w:rsidP="009E33DA">
      <w:pPr>
        <w:spacing w:line="360" w:lineRule="auto"/>
        <w:ind w:firstLine="708"/>
        <w:jc w:val="both"/>
        <w:rPr>
          <w:b w:val="0"/>
          <w:color w:val="000000"/>
          <w:sz w:val="28"/>
          <w:szCs w:val="28"/>
        </w:rPr>
      </w:pPr>
      <w:r w:rsidRPr="009E33DA">
        <w:rPr>
          <w:b w:val="0"/>
          <w:sz w:val="28"/>
          <w:szCs w:val="28"/>
        </w:rPr>
        <w:t xml:space="preserve">Ревизор ООО «Русь Агро» является постоянным выборным органом </w:t>
      </w:r>
      <w:r w:rsidRPr="009E33DA">
        <w:rPr>
          <w:b w:val="0"/>
          <w:color w:val="000000"/>
          <w:sz w:val="28"/>
          <w:szCs w:val="28"/>
        </w:rPr>
        <w:t>о</w:t>
      </w:r>
      <w:r w:rsidRPr="009E33DA">
        <w:rPr>
          <w:b w:val="0"/>
          <w:color w:val="000000"/>
          <w:sz w:val="28"/>
          <w:szCs w:val="28"/>
        </w:rPr>
        <w:t>р</w:t>
      </w:r>
      <w:r w:rsidRPr="009E33DA">
        <w:rPr>
          <w:b w:val="0"/>
          <w:color w:val="000000"/>
          <w:sz w:val="28"/>
          <w:szCs w:val="28"/>
        </w:rPr>
        <w:t>ганизации</w:t>
      </w:r>
      <w:r w:rsidRPr="009E33DA">
        <w:rPr>
          <w:b w:val="0"/>
          <w:sz w:val="28"/>
          <w:szCs w:val="28"/>
        </w:rPr>
        <w:t>, осуществляющим контроль за ее финансово-хозяйственной де</w:t>
      </w:r>
      <w:r w:rsidRPr="009E33DA">
        <w:rPr>
          <w:b w:val="0"/>
          <w:sz w:val="28"/>
          <w:szCs w:val="28"/>
        </w:rPr>
        <w:t>я</w:t>
      </w:r>
      <w:r w:rsidRPr="009E33DA">
        <w:rPr>
          <w:b w:val="0"/>
          <w:sz w:val="28"/>
          <w:szCs w:val="28"/>
        </w:rPr>
        <w:t>тельностью в целом и ее органов управления.</w:t>
      </w:r>
      <w:r w:rsidRPr="009E33DA">
        <w:rPr>
          <w:b w:val="0"/>
          <w:color w:val="000000"/>
          <w:sz w:val="28"/>
          <w:szCs w:val="28"/>
        </w:rPr>
        <w:t xml:space="preserve"> Генеральный директор ООО «Русь Агро» несет ответственность за функционирование процедур внутренн</w:t>
      </w:r>
      <w:r w:rsidRPr="009E33DA">
        <w:rPr>
          <w:b w:val="0"/>
          <w:color w:val="000000"/>
          <w:sz w:val="28"/>
          <w:szCs w:val="28"/>
        </w:rPr>
        <w:t>е</w:t>
      </w:r>
      <w:r w:rsidRPr="009E33DA">
        <w:rPr>
          <w:b w:val="0"/>
          <w:color w:val="000000"/>
          <w:sz w:val="28"/>
          <w:szCs w:val="28"/>
        </w:rPr>
        <w:t>го контроля организации.</w:t>
      </w:r>
    </w:p>
    <w:p w:rsidR="009E33DA" w:rsidRPr="009E33DA" w:rsidRDefault="009E33DA" w:rsidP="009E33DA">
      <w:pPr>
        <w:spacing w:line="360" w:lineRule="auto"/>
        <w:ind w:firstLine="720"/>
        <w:jc w:val="both"/>
        <w:rPr>
          <w:rFonts w:eastAsia="Calibri"/>
          <w:b w:val="0"/>
          <w:sz w:val="28"/>
          <w:szCs w:val="28"/>
          <w:lang w:eastAsia="en-US"/>
        </w:rPr>
      </w:pPr>
      <w:r w:rsidRPr="00302A0F">
        <w:rPr>
          <w:rFonts w:eastAsia="Calibri"/>
          <w:b w:val="0"/>
          <w:sz w:val="28"/>
          <w:szCs w:val="28"/>
          <w:lang w:eastAsia="en-US"/>
        </w:rPr>
        <w:t>В процессе контроля операций по учету движения основных средств б</w:t>
      </w:r>
      <w:r w:rsidRPr="00302A0F">
        <w:rPr>
          <w:rFonts w:eastAsia="Calibri"/>
          <w:b w:val="0"/>
          <w:sz w:val="28"/>
          <w:szCs w:val="28"/>
          <w:lang w:eastAsia="en-US"/>
        </w:rPr>
        <w:t>ы</w:t>
      </w:r>
      <w:r w:rsidRPr="00302A0F">
        <w:rPr>
          <w:rFonts w:eastAsia="Calibri"/>
          <w:b w:val="0"/>
          <w:sz w:val="28"/>
          <w:szCs w:val="28"/>
          <w:lang w:eastAsia="en-US"/>
        </w:rPr>
        <w:t>ли проведены следующие мероприятия: проверено наличие и сохранность об</w:t>
      </w:r>
      <w:r w:rsidRPr="00302A0F">
        <w:rPr>
          <w:rFonts w:eastAsia="Calibri"/>
          <w:b w:val="0"/>
          <w:sz w:val="28"/>
          <w:szCs w:val="28"/>
          <w:lang w:eastAsia="en-US"/>
        </w:rPr>
        <w:t>ъ</w:t>
      </w:r>
      <w:r w:rsidRPr="00302A0F">
        <w:rPr>
          <w:rFonts w:eastAsia="Calibri"/>
          <w:b w:val="0"/>
          <w:sz w:val="28"/>
          <w:szCs w:val="28"/>
          <w:lang w:eastAsia="en-US"/>
        </w:rPr>
        <w:t>ектов основных средств, проверена правильность корреспонденций по учету основных средств, произведена проверка правильности оформления первичных документов, а также проведен выборочный контрольный пересчет сумм начи</w:t>
      </w:r>
      <w:r w:rsidRPr="00302A0F">
        <w:rPr>
          <w:rFonts w:eastAsia="Calibri"/>
          <w:b w:val="0"/>
          <w:sz w:val="28"/>
          <w:szCs w:val="28"/>
          <w:lang w:eastAsia="en-US"/>
        </w:rPr>
        <w:t>с</w:t>
      </w:r>
      <w:r w:rsidRPr="00302A0F">
        <w:rPr>
          <w:rFonts w:eastAsia="Calibri"/>
          <w:b w:val="0"/>
          <w:sz w:val="28"/>
          <w:szCs w:val="28"/>
          <w:lang w:eastAsia="en-US"/>
        </w:rPr>
        <w:t>ленной амортизации. Данные мероприятия сопровождались разработкой соо</w:t>
      </w:r>
      <w:r w:rsidRPr="00302A0F">
        <w:rPr>
          <w:rFonts w:eastAsia="Calibri"/>
          <w:b w:val="0"/>
          <w:sz w:val="28"/>
          <w:szCs w:val="28"/>
          <w:lang w:eastAsia="en-US"/>
        </w:rPr>
        <w:t>т</w:t>
      </w:r>
      <w:r w:rsidRPr="00302A0F">
        <w:rPr>
          <w:rFonts w:eastAsia="Calibri"/>
          <w:b w:val="0"/>
          <w:sz w:val="28"/>
          <w:szCs w:val="28"/>
          <w:lang w:eastAsia="en-US"/>
        </w:rPr>
        <w:t>ветствующих форм рабочих документов контролера.</w:t>
      </w:r>
    </w:p>
    <w:p w:rsidR="009E33DA" w:rsidRPr="009E33DA" w:rsidRDefault="009E33DA" w:rsidP="009E33DA">
      <w:pPr>
        <w:spacing w:line="360" w:lineRule="auto"/>
        <w:ind w:firstLine="720"/>
        <w:jc w:val="both"/>
        <w:rPr>
          <w:rFonts w:eastAsia="Calibri"/>
          <w:b w:val="0"/>
          <w:sz w:val="28"/>
          <w:szCs w:val="28"/>
          <w:lang w:eastAsia="en-US"/>
        </w:rPr>
      </w:pPr>
      <w:r w:rsidRPr="009E33DA">
        <w:rPr>
          <w:rFonts w:eastAsia="Calibri"/>
          <w:b w:val="0"/>
          <w:sz w:val="28"/>
          <w:szCs w:val="28"/>
          <w:lang w:eastAsia="en-US"/>
        </w:rPr>
        <w:t>По результатам контроля были сделаны следующие выводы. Бухгалте</w:t>
      </w:r>
      <w:r w:rsidRPr="009E33DA">
        <w:rPr>
          <w:rFonts w:eastAsia="Calibri"/>
          <w:b w:val="0"/>
          <w:sz w:val="28"/>
          <w:szCs w:val="28"/>
          <w:lang w:eastAsia="en-US"/>
        </w:rPr>
        <w:t>р</w:t>
      </w:r>
      <w:r w:rsidRPr="009E33DA">
        <w:rPr>
          <w:rFonts w:eastAsia="Calibri"/>
          <w:b w:val="0"/>
          <w:sz w:val="28"/>
          <w:szCs w:val="28"/>
          <w:lang w:eastAsia="en-US"/>
        </w:rPr>
        <w:t>ский учет основных средств в ООО «Русь Агро» отвечает требованиям закон</w:t>
      </w:r>
      <w:r w:rsidRPr="009E33DA">
        <w:rPr>
          <w:rFonts w:eastAsia="Calibri"/>
          <w:b w:val="0"/>
          <w:sz w:val="28"/>
          <w:szCs w:val="28"/>
          <w:lang w:eastAsia="en-US"/>
        </w:rPr>
        <w:t>о</w:t>
      </w:r>
      <w:r w:rsidRPr="009E33DA">
        <w:rPr>
          <w:rFonts w:eastAsia="Calibri"/>
          <w:b w:val="0"/>
          <w:sz w:val="28"/>
          <w:szCs w:val="28"/>
          <w:lang w:eastAsia="en-US"/>
        </w:rPr>
        <w:t xml:space="preserve">дательства РФ, осуществляется в соответствии с принятой учетной политикой в части учета основных средств. Нарушений в бухгалтерском учете основных средств не выявлено. Однако в </w:t>
      </w:r>
      <w:r w:rsidRPr="00302A0F">
        <w:rPr>
          <w:b w:val="0"/>
          <w:color w:val="000000" w:themeColor="text1"/>
          <w:sz w:val="28"/>
          <w:szCs w:val="28"/>
        </w:rPr>
        <w:t>большинстве первичных документов  отсу</w:t>
      </w:r>
      <w:r w:rsidRPr="00302A0F">
        <w:rPr>
          <w:b w:val="0"/>
          <w:color w:val="000000" w:themeColor="text1"/>
          <w:sz w:val="28"/>
          <w:szCs w:val="28"/>
        </w:rPr>
        <w:t>т</w:t>
      </w:r>
      <w:r w:rsidRPr="00302A0F">
        <w:rPr>
          <w:b w:val="0"/>
          <w:color w:val="000000" w:themeColor="text1"/>
          <w:sz w:val="28"/>
          <w:szCs w:val="28"/>
        </w:rPr>
        <w:t>ствуют обязательные реквизиты: подписи материально-ответственных лиц и даты составления до</w:t>
      </w:r>
      <w:r w:rsidRPr="009E33DA">
        <w:rPr>
          <w:b w:val="0"/>
          <w:color w:val="000000" w:themeColor="text1"/>
          <w:sz w:val="28"/>
          <w:szCs w:val="28"/>
        </w:rPr>
        <w:t>кументов, а также о</w:t>
      </w:r>
      <w:r w:rsidRPr="00302A0F">
        <w:rPr>
          <w:b w:val="0"/>
          <w:color w:val="000000" w:themeColor="text1"/>
          <w:sz w:val="28"/>
          <w:szCs w:val="28"/>
        </w:rPr>
        <w:t>тсутствует график документооборота по учету основных средств.</w:t>
      </w:r>
    </w:p>
    <w:p w:rsidR="009E33DA" w:rsidRDefault="009E33DA" w:rsidP="009E33DA"/>
    <w:p w:rsidR="003606BA" w:rsidRDefault="003606BA" w:rsidP="009E33DA"/>
    <w:p w:rsidR="003606BA" w:rsidRDefault="003606BA" w:rsidP="009E33DA"/>
    <w:p w:rsidR="003606BA" w:rsidRDefault="003606BA" w:rsidP="009E33DA"/>
    <w:p w:rsidR="003606BA" w:rsidRDefault="003606BA" w:rsidP="009E33DA"/>
    <w:p w:rsidR="003606BA" w:rsidRDefault="003606BA" w:rsidP="009E33DA"/>
    <w:p w:rsidR="003606BA" w:rsidRDefault="003606BA" w:rsidP="009E33DA"/>
    <w:p w:rsidR="003606BA" w:rsidRDefault="003606BA" w:rsidP="009E33DA"/>
    <w:p w:rsidR="003606BA" w:rsidRPr="003606BA" w:rsidRDefault="003606BA" w:rsidP="003606BA">
      <w:pPr>
        <w:keepNext/>
        <w:keepLines/>
        <w:spacing w:line="360" w:lineRule="auto"/>
        <w:jc w:val="center"/>
        <w:outlineLvl w:val="1"/>
        <w:rPr>
          <w:rFonts w:eastAsiaTheme="majorEastAsia"/>
          <w:bCs/>
          <w:color w:val="000000" w:themeColor="text1"/>
          <w:sz w:val="28"/>
          <w:szCs w:val="28"/>
        </w:rPr>
      </w:pPr>
      <w:bookmarkStart w:id="12" w:name="_Toc452720954"/>
      <w:r w:rsidRPr="003606BA">
        <w:rPr>
          <w:rFonts w:eastAsiaTheme="majorEastAsia"/>
          <w:bCs/>
          <w:color w:val="000000" w:themeColor="text1"/>
          <w:sz w:val="28"/>
          <w:szCs w:val="28"/>
        </w:rPr>
        <w:t>СПИСОК ИСПОЛЬЗОВАННОЙ ЛИТЕРАТУРЫ</w:t>
      </w:r>
      <w:bookmarkEnd w:id="12"/>
    </w:p>
    <w:p w:rsidR="00643A70" w:rsidRPr="00643A70" w:rsidRDefault="00643A70" w:rsidP="00643A70">
      <w:pPr>
        <w:numPr>
          <w:ilvl w:val="0"/>
          <w:numId w:val="18"/>
        </w:numPr>
        <w:spacing w:line="360" w:lineRule="auto"/>
        <w:ind w:left="357" w:hanging="357"/>
        <w:contextualSpacing/>
        <w:jc w:val="both"/>
        <w:rPr>
          <w:rFonts w:eastAsiaTheme="minorHAnsi"/>
          <w:b w:val="0"/>
          <w:color w:val="000000" w:themeColor="text1"/>
          <w:sz w:val="28"/>
          <w:szCs w:val="28"/>
          <w:lang w:eastAsia="en-US"/>
        </w:rPr>
      </w:pPr>
      <w:r w:rsidRPr="00643A70">
        <w:rPr>
          <w:rFonts w:eastAsiaTheme="minorHAnsi"/>
          <w:b w:val="0"/>
          <w:color w:val="000000" w:themeColor="text1"/>
          <w:sz w:val="28"/>
          <w:szCs w:val="28"/>
          <w:lang w:eastAsia="en-US"/>
        </w:rPr>
        <w:t>Гражданский Кодекс Российской Федерации от 30.11.1994 N 51-ФЗ  (с изм. и доп., вступ. в силу с 31.01.2016).</w:t>
      </w:r>
    </w:p>
    <w:p w:rsidR="00643A70" w:rsidRPr="00643A70" w:rsidRDefault="00643A70" w:rsidP="00643A70">
      <w:pPr>
        <w:numPr>
          <w:ilvl w:val="0"/>
          <w:numId w:val="18"/>
        </w:numPr>
        <w:spacing w:line="360" w:lineRule="auto"/>
        <w:ind w:left="357" w:hanging="357"/>
        <w:contextualSpacing/>
        <w:jc w:val="both"/>
        <w:rPr>
          <w:rFonts w:eastAsiaTheme="minorHAnsi"/>
          <w:b w:val="0"/>
          <w:color w:val="000000" w:themeColor="text1"/>
          <w:sz w:val="28"/>
          <w:szCs w:val="28"/>
          <w:lang w:eastAsia="en-US"/>
        </w:rPr>
      </w:pPr>
      <w:r w:rsidRPr="00643A70">
        <w:rPr>
          <w:rFonts w:eastAsiaTheme="minorHAnsi"/>
          <w:b w:val="0"/>
          <w:color w:val="000000" w:themeColor="text1"/>
          <w:sz w:val="28"/>
          <w:szCs w:val="28"/>
          <w:lang w:eastAsia="en-US"/>
        </w:rPr>
        <w:t>Налоговый кодекс РФ. Часть I и II, утвержден Государственной Думой РФ 31 июля 1998 года №146-ФЗ (ред. от 26.04.2016г.), 19 июля 2000 года №117-ФЗ (ред. от 13.04.2016г.).</w:t>
      </w:r>
    </w:p>
    <w:p w:rsidR="00643A70" w:rsidRPr="00643A70" w:rsidRDefault="00643A70" w:rsidP="00643A70">
      <w:pPr>
        <w:numPr>
          <w:ilvl w:val="0"/>
          <w:numId w:val="18"/>
        </w:numPr>
        <w:spacing w:line="360" w:lineRule="auto"/>
        <w:ind w:left="357" w:hanging="357"/>
        <w:contextualSpacing/>
        <w:jc w:val="both"/>
        <w:rPr>
          <w:rFonts w:eastAsiaTheme="minorHAnsi"/>
          <w:b w:val="0"/>
          <w:color w:val="000000" w:themeColor="text1"/>
          <w:sz w:val="28"/>
          <w:szCs w:val="28"/>
          <w:lang w:eastAsia="en-US"/>
        </w:rPr>
      </w:pPr>
      <w:r w:rsidRPr="00643A70">
        <w:rPr>
          <w:rFonts w:eastAsiaTheme="minorHAnsi"/>
          <w:b w:val="0"/>
          <w:color w:val="000000" w:themeColor="text1"/>
          <w:sz w:val="28"/>
          <w:szCs w:val="28"/>
          <w:lang w:eastAsia="en-US"/>
        </w:rPr>
        <w:t>Федеральный закон от 06.12.2011 N 402-ФЗ (ред. от 23.05.2016) "О бухга</w:t>
      </w:r>
      <w:r w:rsidRPr="00643A70">
        <w:rPr>
          <w:rFonts w:eastAsiaTheme="minorHAnsi"/>
          <w:b w:val="0"/>
          <w:color w:val="000000" w:themeColor="text1"/>
          <w:sz w:val="28"/>
          <w:szCs w:val="28"/>
          <w:lang w:eastAsia="en-US"/>
        </w:rPr>
        <w:t>л</w:t>
      </w:r>
      <w:r w:rsidRPr="00643A70">
        <w:rPr>
          <w:rFonts w:eastAsiaTheme="minorHAnsi"/>
          <w:b w:val="0"/>
          <w:color w:val="000000" w:themeColor="text1"/>
          <w:sz w:val="28"/>
          <w:szCs w:val="28"/>
          <w:lang w:eastAsia="en-US"/>
        </w:rPr>
        <w:t>терском учете" (06 декабря 2011 г.)</w:t>
      </w:r>
    </w:p>
    <w:p w:rsidR="00643A70" w:rsidRPr="00643A70" w:rsidRDefault="00643A70" w:rsidP="00643A70">
      <w:pPr>
        <w:numPr>
          <w:ilvl w:val="0"/>
          <w:numId w:val="18"/>
        </w:numPr>
        <w:spacing w:line="360" w:lineRule="auto"/>
        <w:ind w:left="357" w:hanging="357"/>
        <w:contextualSpacing/>
        <w:jc w:val="both"/>
        <w:rPr>
          <w:rFonts w:eastAsiaTheme="minorHAnsi"/>
          <w:b w:val="0"/>
          <w:color w:val="000000" w:themeColor="text1"/>
          <w:sz w:val="28"/>
          <w:szCs w:val="28"/>
          <w:lang w:eastAsia="en-US"/>
        </w:rPr>
      </w:pPr>
      <w:r w:rsidRPr="00643A70">
        <w:rPr>
          <w:rFonts w:eastAsiaTheme="minorHAnsi"/>
          <w:b w:val="0"/>
          <w:color w:val="000000" w:themeColor="text1"/>
          <w:sz w:val="28"/>
          <w:szCs w:val="28"/>
          <w:lang w:eastAsia="en-US"/>
        </w:rPr>
        <w:t xml:space="preserve">Федеральный закон "Об аудиторской деятельности" от 30.12.2008 N 307-ФЗ </w:t>
      </w:r>
      <w:r w:rsidRPr="00643A70">
        <w:rPr>
          <w:rFonts w:eastAsiaTheme="minorHAnsi"/>
          <w:b w:val="0"/>
          <w:bCs/>
          <w:color w:val="000000" w:themeColor="text1"/>
          <w:sz w:val="28"/>
          <w:szCs w:val="28"/>
          <w:lang w:eastAsia="en-US"/>
        </w:rPr>
        <w:t>(принят ГД ФС РФ 24.12.2008)(действующая редакция от 01.12.2014).</w:t>
      </w:r>
    </w:p>
    <w:p w:rsidR="00643A70" w:rsidRPr="00643A70" w:rsidRDefault="00643A70" w:rsidP="00643A70">
      <w:pPr>
        <w:numPr>
          <w:ilvl w:val="0"/>
          <w:numId w:val="18"/>
        </w:numPr>
        <w:spacing w:line="360" w:lineRule="auto"/>
        <w:ind w:left="357" w:hanging="357"/>
        <w:contextualSpacing/>
        <w:jc w:val="both"/>
        <w:rPr>
          <w:rFonts w:eastAsiaTheme="minorHAnsi"/>
          <w:b w:val="0"/>
          <w:color w:val="000000" w:themeColor="text1"/>
          <w:sz w:val="28"/>
          <w:szCs w:val="28"/>
          <w:lang w:eastAsia="en-US"/>
        </w:rPr>
      </w:pPr>
      <w:r w:rsidRPr="00643A70">
        <w:rPr>
          <w:rFonts w:eastAsiaTheme="minorHAnsi"/>
          <w:b w:val="0"/>
          <w:color w:val="000000" w:themeColor="text1"/>
          <w:sz w:val="28"/>
          <w:szCs w:val="28"/>
          <w:lang w:eastAsia="en-US"/>
        </w:rPr>
        <w:t>План счетов бухгалтерского учета финансово-хозяйственной деятельности организаций и Инструкция по его применению (утверждены приказом Ми</w:t>
      </w:r>
      <w:r w:rsidRPr="00643A70">
        <w:rPr>
          <w:rFonts w:eastAsiaTheme="minorHAnsi"/>
          <w:b w:val="0"/>
          <w:color w:val="000000" w:themeColor="text1"/>
          <w:sz w:val="28"/>
          <w:szCs w:val="28"/>
          <w:lang w:eastAsia="en-US"/>
        </w:rPr>
        <w:t>н</w:t>
      </w:r>
      <w:r w:rsidRPr="00643A70">
        <w:rPr>
          <w:rFonts w:eastAsiaTheme="minorHAnsi"/>
          <w:b w:val="0"/>
          <w:color w:val="000000" w:themeColor="text1"/>
          <w:sz w:val="28"/>
          <w:szCs w:val="28"/>
          <w:lang w:eastAsia="en-US"/>
        </w:rPr>
        <w:t>фина России от 31.10.2000 № 94 н, в редакции приказа Минфина России от 18.09.2006 № 115 н).</w:t>
      </w:r>
    </w:p>
    <w:p w:rsidR="00643A70" w:rsidRPr="00643A70" w:rsidRDefault="00207635" w:rsidP="00643A70">
      <w:pPr>
        <w:numPr>
          <w:ilvl w:val="0"/>
          <w:numId w:val="18"/>
        </w:numPr>
        <w:spacing w:line="360" w:lineRule="auto"/>
        <w:ind w:left="357" w:hanging="357"/>
        <w:contextualSpacing/>
        <w:jc w:val="both"/>
        <w:rPr>
          <w:rFonts w:eastAsiaTheme="minorHAnsi"/>
          <w:b w:val="0"/>
          <w:color w:val="000000" w:themeColor="text1"/>
          <w:sz w:val="28"/>
          <w:szCs w:val="28"/>
          <w:lang w:eastAsia="en-US"/>
        </w:rPr>
      </w:pPr>
      <w:hyperlink r:id="rId17" w:anchor="text" w:history="1">
        <w:r w:rsidR="00643A70" w:rsidRPr="00643A70">
          <w:rPr>
            <w:rFonts w:eastAsiaTheme="minorHAnsi"/>
            <w:b w:val="0"/>
            <w:color w:val="000000" w:themeColor="text1"/>
            <w:sz w:val="28"/>
            <w:szCs w:val="28"/>
            <w:lang w:eastAsia="en-US"/>
          </w:rPr>
          <w:t>Приказ Минфина РФ от 6 октября 2008 г. N 106н "Об утверждении полож</w:t>
        </w:r>
        <w:r w:rsidR="00643A70" w:rsidRPr="00643A70">
          <w:rPr>
            <w:rFonts w:eastAsiaTheme="minorHAnsi"/>
            <w:b w:val="0"/>
            <w:color w:val="000000" w:themeColor="text1"/>
            <w:sz w:val="28"/>
            <w:szCs w:val="28"/>
            <w:lang w:eastAsia="en-US"/>
          </w:rPr>
          <w:t>е</w:t>
        </w:r>
        <w:r w:rsidR="00643A70" w:rsidRPr="00643A70">
          <w:rPr>
            <w:rFonts w:eastAsiaTheme="minorHAnsi"/>
            <w:b w:val="0"/>
            <w:color w:val="000000" w:themeColor="text1"/>
            <w:sz w:val="28"/>
            <w:szCs w:val="28"/>
            <w:lang w:eastAsia="en-US"/>
          </w:rPr>
          <w:t>ний по бухгалтерскому учету" (ПБУ</w:t>
        </w:r>
      </w:hyperlink>
      <w:r w:rsidR="00643A70" w:rsidRPr="00643A70">
        <w:rPr>
          <w:rFonts w:eastAsiaTheme="minorHAnsi"/>
          <w:b w:val="0"/>
          <w:color w:val="000000" w:themeColor="text1"/>
          <w:sz w:val="28"/>
          <w:szCs w:val="28"/>
          <w:lang w:eastAsia="en-US"/>
        </w:rPr>
        <w:t xml:space="preserve"> «Учётная политика организации» (ПБУ 1/2008)) (в ред. Приказов Минфина России от 11.03.2009 N 22н, от 18.12.2012 N 164н).</w:t>
      </w:r>
    </w:p>
    <w:p w:rsidR="00643A70" w:rsidRPr="00643A70" w:rsidRDefault="00207635" w:rsidP="00643A70">
      <w:pPr>
        <w:numPr>
          <w:ilvl w:val="0"/>
          <w:numId w:val="18"/>
        </w:numPr>
        <w:spacing w:line="360" w:lineRule="auto"/>
        <w:ind w:left="357" w:hanging="357"/>
        <w:contextualSpacing/>
        <w:jc w:val="both"/>
        <w:rPr>
          <w:rFonts w:eastAsiaTheme="minorHAnsi"/>
          <w:b w:val="0"/>
          <w:color w:val="000000" w:themeColor="text1"/>
          <w:sz w:val="28"/>
          <w:szCs w:val="28"/>
          <w:lang w:eastAsia="en-US"/>
        </w:rPr>
      </w:pPr>
      <w:hyperlink r:id="rId18" w:anchor="text" w:history="1">
        <w:r w:rsidR="00643A70" w:rsidRPr="00643A70">
          <w:rPr>
            <w:rFonts w:eastAsiaTheme="minorHAnsi"/>
            <w:b w:val="0"/>
            <w:color w:val="000000" w:themeColor="text1"/>
            <w:sz w:val="28"/>
            <w:szCs w:val="28"/>
            <w:lang w:eastAsia="en-US"/>
          </w:rPr>
          <w:t xml:space="preserve">Приказ Минфина РФ от 6 июля 1999 г. N 43н "Об утверждении Положения по бухгалтерскому учету "Бухгалтерская отчетность организации" ПБУ 4/99" </w:t>
        </w:r>
      </w:hyperlink>
      <w:r w:rsidR="00643A70" w:rsidRPr="00643A70">
        <w:rPr>
          <w:rFonts w:eastAsiaTheme="minorHAnsi"/>
          <w:b w:val="0"/>
          <w:color w:val="000000" w:themeColor="text1"/>
          <w:sz w:val="28"/>
          <w:szCs w:val="28"/>
          <w:lang w:eastAsia="en-US"/>
        </w:rPr>
        <w:t>(в ред. Приказов Минфина РФ от 18.09.2006 N 115н, от 08.11.2010 N 142н).</w:t>
      </w:r>
    </w:p>
    <w:p w:rsidR="00643A70" w:rsidRPr="00643A70" w:rsidRDefault="00207635" w:rsidP="00643A70">
      <w:pPr>
        <w:numPr>
          <w:ilvl w:val="0"/>
          <w:numId w:val="18"/>
        </w:numPr>
        <w:spacing w:line="360" w:lineRule="auto"/>
        <w:ind w:left="357" w:hanging="357"/>
        <w:contextualSpacing/>
        <w:jc w:val="both"/>
        <w:rPr>
          <w:rFonts w:eastAsiaTheme="minorHAnsi"/>
          <w:b w:val="0"/>
          <w:color w:val="000000" w:themeColor="text1"/>
          <w:sz w:val="28"/>
          <w:szCs w:val="28"/>
          <w:lang w:eastAsia="en-US"/>
        </w:rPr>
      </w:pPr>
      <w:hyperlink r:id="rId19" w:anchor="text" w:history="1">
        <w:r w:rsidR="00643A70" w:rsidRPr="00643A70">
          <w:rPr>
            <w:rFonts w:eastAsiaTheme="minorHAnsi"/>
            <w:b w:val="0"/>
            <w:color w:val="000000" w:themeColor="text1"/>
            <w:sz w:val="28"/>
            <w:szCs w:val="28"/>
            <w:lang w:eastAsia="en-US"/>
          </w:rPr>
          <w:t xml:space="preserve">Приказ Минфина РФ от 30 марта 2001 г. N 26н "Об утверждении Положения по бухгалтерскому учету "Учет основных средств" ПБУ 6/01" </w:t>
        </w:r>
      </w:hyperlink>
      <w:r w:rsidR="00643A70" w:rsidRPr="00643A70">
        <w:rPr>
          <w:rFonts w:eastAsiaTheme="minorHAnsi"/>
          <w:b w:val="0"/>
          <w:color w:val="000000" w:themeColor="text1"/>
          <w:sz w:val="28"/>
          <w:szCs w:val="28"/>
          <w:lang w:eastAsia="en-US"/>
        </w:rPr>
        <w:t>(в ред. Прик</w:t>
      </w:r>
      <w:r w:rsidR="00643A70" w:rsidRPr="00643A70">
        <w:rPr>
          <w:rFonts w:eastAsiaTheme="minorHAnsi"/>
          <w:b w:val="0"/>
          <w:color w:val="000000" w:themeColor="text1"/>
          <w:sz w:val="28"/>
          <w:szCs w:val="28"/>
          <w:lang w:eastAsia="en-US"/>
        </w:rPr>
        <w:t>а</w:t>
      </w:r>
      <w:r w:rsidR="00643A70" w:rsidRPr="00643A70">
        <w:rPr>
          <w:rFonts w:eastAsiaTheme="minorHAnsi"/>
          <w:b w:val="0"/>
          <w:color w:val="000000" w:themeColor="text1"/>
          <w:sz w:val="28"/>
          <w:szCs w:val="28"/>
          <w:lang w:eastAsia="en-US"/>
        </w:rPr>
        <w:t>зов Минфина РФ от 18.05.2002 N 45н, от 24.12.2010 N 186н).</w:t>
      </w:r>
    </w:p>
    <w:p w:rsidR="00643A70" w:rsidRPr="00643A70" w:rsidRDefault="00207635" w:rsidP="00643A70">
      <w:pPr>
        <w:numPr>
          <w:ilvl w:val="0"/>
          <w:numId w:val="18"/>
        </w:numPr>
        <w:spacing w:line="360" w:lineRule="auto"/>
        <w:ind w:left="357" w:hanging="357"/>
        <w:contextualSpacing/>
        <w:jc w:val="both"/>
        <w:rPr>
          <w:rFonts w:eastAsiaTheme="minorHAnsi"/>
          <w:b w:val="0"/>
          <w:color w:val="000000" w:themeColor="text1"/>
          <w:sz w:val="28"/>
          <w:szCs w:val="28"/>
          <w:lang w:eastAsia="en-US"/>
        </w:rPr>
      </w:pPr>
      <w:hyperlink r:id="rId20" w:anchor="text" w:history="1">
        <w:r w:rsidR="00643A70" w:rsidRPr="00643A70">
          <w:rPr>
            <w:rFonts w:eastAsiaTheme="minorHAnsi"/>
            <w:b w:val="0"/>
            <w:color w:val="000000" w:themeColor="text1"/>
            <w:sz w:val="28"/>
            <w:szCs w:val="28"/>
            <w:lang w:eastAsia="en-US"/>
          </w:rPr>
          <w:t xml:space="preserve">Приказ Минфина РФ от 6 мая 1999 г. N 32н "Об утверждении Положения по бухгалтерскому учету "Доходы организации" ПБУ 9/99" </w:t>
        </w:r>
      </w:hyperlink>
      <w:r w:rsidR="00643A70" w:rsidRPr="00643A70">
        <w:rPr>
          <w:rFonts w:eastAsiaTheme="minorHAnsi"/>
          <w:b w:val="0"/>
          <w:color w:val="000000" w:themeColor="text1"/>
          <w:sz w:val="28"/>
          <w:szCs w:val="28"/>
          <w:lang w:eastAsia="en-US"/>
        </w:rPr>
        <w:t>(в ред. Приказов Минфина России от 30.12.1999 N 107н, от 27.04.2012 N 55н).</w:t>
      </w:r>
    </w:p>
    <w:p w:rsidR="00643A70" w:rsidRPr="00643A70" w:rsidRDefault="00643A70" w:rsidP="00643A70">
      <w:pPr>
        <w:numPr>
          <w:ilvl w:val="0"/>
          <w:numId w:val="18"/>
        </w:numPr>
        <w:spacing w:line="360" w:lineRule="auto"/>
        <w:ind w:left="357" w:hanging="357"/>
        <w:contextualSpacing/>
        <w:jc w:val="both"/>
        <w:rPr>
          <w:rFonts w:eastAsiaTheme="minorHAnsi"/>
          <w:b w:val="0"/>
          <w:color w:val="000000" w:themeColor="text1"/>
          <w:sz w:val="28"/>
          <w:szCs w:val="28"/>
          <w:lang w:eastAsia="en-US"/>
        </w:rPr>
      </w:pPr>
      <w:r w:rsidRPr="00643A70">
        <w:rPr>
          <w:rFonts w:eastAsiaTheme="minorHAnsi"/>
          <w:b w:val="0"/>
          <w:color w:val="000000" w:themeColor="text1"/>
          <w:sz w:val="28"/>
          <w:szCs w:val="28"/>
          <w:lang w:eastAsia="en-US"/>
        </w:rPr>
        <w:t xml:space="preserve"> </w:t>
      </w:r>
      <w:hyperlink r:id="rId21" w:anchor="text" w:history="1">
        <w:r w:rsidRPr="00643A70">
          <w:rPr>
            <w:rFonts w:eastAsiaTheme="minorHAnsi"/>
            <w:b w:val="0"/>
            <w:color w:val="000000" w:themeColor="text1"/>
            <w:sz w:val="28"/>
            <w:szCs w:val="28"/>
            <w:lang w:eastAsia="en-US"/>
          </w:rPr>
          <w:t xml:space="preserve">Приказ Минфина РФ от 6 мая 1999 г. N 33н "Об утверждении Положения по бухгалтерскому учету "Расходы организации" ПБУ 10/99" </w:t>
        </w:r>
      </w:hyperlink>
      <w:r w:rsidRPr="00643A70">
        <w:rPr>
          <w:rFonts w:eastAsiaTheme="minorHAnsi"/>
          <w:b w:val="0"/>
          <w:color w:val="000000" w:themeColor="text1"/>
          <w:sz w:val="28"/>
          <w:szCs w:val="28"/>
          <w:lang w:eastAsia="en-US"/>
        </w:rPr>
        <w:t xml:space="preserve">((в ред. Приказов Минфина России от 30.12.1999 </w:t>
      </w:r>
      <w:hyperlink r:id="rId22" w:tooltip="Приказ Минфина РФ от 30.12.1999 N 107н&#10;(ред. от 09.06.2001)&#10;&quot;Об утверждении Инструкции по бухгалтерскому учету в бюджетных учреждениях&quot;&#10;(Зарегистрировано в Минюсте РФ 28.01.2000 N 2064)&#10;------------------ Утратил силу" w:history="1">
        <w:r w:rsidRPr="00643A70">
          <w:rPr>
            <w:rFonts w:eastAsiaTheme="minorHAnsi"/>
            <w:b w:val="0"/>
            <w:color w:val="000000" w:themeColor="text1"/>
            <w:sz w:val="28"/>
            <w:szCs w:val="28"/>
            <w:lang w:eastAsia="en-US"/>
          </w:rPr>
          <w:t>N 107н</w:t>
        </w:r>
      </w:hyperlink>
      <w:r w:rsidRPr="00643A70">
        <w:rPr>
          <w:rFonts w:eastAsiaTheme="minorHAnsi"/>
          <w:b w:val="0"/>
          <w:color w:val="000000" w:themeColor="text1"/>
          <w:sz w:val="28"/>
          <w:szCs w:val="28"/>
          <w:lang w:eastAsia="en-US"/>
        </w:rPr>
        <w:t xml:space="preserve">, от 27.04.2012 </w:t>
      </w:r>
      <w:hyperlink r:id="rId23" w:tooltip="Приказ Минфина России от 27.04.2012 N 55н&#10;&quot;О внесении изменений в нормативные правовые акты по бухгалтерскому учету&quot;&#10;(Зарегистрировано в Минюсте России 20.06.2012 N 24643)" w:history="1">
        <w:r w:rsidRPr="00643A70">
          <w:rPr>
            <w:rFonts w:eastAsiaTheme="minorHAnsi"/>
            <w:b w:val="0"/>
            <w:color w:val="000000" w:themeColor="text1"/>
            <w:sz w:val="28"/>
            <w:szCs w:val="28"/>
            <w:lang w:eastAsia="en-US"/>
          </w:rPr>
          <w:t>N 55н</w:t>
        </w:r>
      </w:hyperlink>
      <w:r w:rsidRPr="00643A70">
        <w:rPr>
          <w:rFonts w:eastAsiaTheme="minorHAnsi"/>
          <w:b w:val="0"/>
          <w:color w:val="000000" w:themeColor="text1"/>
          <w:sz w:val="28"/>
          <w:szCs w:val="28"/>
          <w:lang w:eastAsia="en-US"/>
        </w:rPr>
        <w:t>).</w:t>
      </w:r>
    </w:p>
    <w:p w:rsidR="00643A70" w:rsidRPr="00643A70" w:rsidRDefault="00643A70" w:rsidP="00643A70">
      <w:pPr>
        <w:numPr>
          <w:ilvl w:val="0"/>
          <w:numId w:val="18"/>
        </w:numPr>
        <w:spacing w:line="360" w:lineRule="auto"/>
        <w:ind w:left="357" w:hanging="357"/>
        <w:contextualSpacing/>
        <w:jc w:val="both"/>
        <w:rPr>
          <w:rFonts w:eastAsiaTheme="minorHAnsi"/>
          <w:b w:val="0"/>
          <w:sz w:val="28"/>
          <w:szCs w:val="28"/>
          <w:lang w:eastAsia="en-US"/>
        </w:rPr>
      </w:pPr>
      <w:r w:rsidRPr="00643A70">
        <w:rPr>
          <w:rFonts w:eastAsiaTheme="minorHAnsi"/>
          <w:b w:val="0"/>
          <w:color w:val="000000" w:themeColor="text1"/>
          <w:sz w:val="28"/>
          <w:szCs w:val="28"/>
          <w:lang w:eastAsia="en-US"/>
        </w:rPr>
        <w:t xml:space="preserve"> Приказ Минфина РФ от 13 июня 1995 г. N 49 "Об утверждении методич</w:t>
      </w:r>
      <w:r w:rsidRPr="00643A70">
        <w:rPr>
          <w:rFonts w:eastAsiaTheme="minorHAnsi"/>
          <w:b w:val="0"/>
          <w:color w:val="000000" w:themeColor="text1"/>
          <w:sz w:val="28"/>
          <w:szCs w:val="28"/>
          <w:lang w:eastAsia="en-US"/>
        </w:rPr>
        <w:t>е</w:t>
      </w:r>
      <w:r w:rsidRPr="00643A70">
        <w:rPr>
          <w:rFonts w:eastAsiaTheme="minorHAnsi"/>
          <w:b w:val="0"/>
          <w:color w:val="000000" w:themeColor="text1"/>
          <w:sz w:val="28"/>
          <w:szCs w:val="28"/>
          <w:lang w:eastAsia="en-US"/>
        </w:rPr>
        <w:t xml:space="preserve">ских указаний по инвентаризации имущества и финансовых </w:t>
      </w:r>
      <w:r w:rsidRPr="00643A70">
        <w:rPr>
          <w:rFonts w:eastAsiaTheme="minorHAnsi"/>
          <w:b w:val="0"/>
          <w:sz w:val="28"/>
          <w:szCs w:val="28"/>
          <w:lang w:eastAsia="en-US"/>
        </w:rPr>
        <w:t>обязательств" (в ред. Приказа Минфина РФ от 08.11.2010 N 142н).</w:t>
      </w:r>
    </w:p>
    <w:p w:rsidR="00643A70" w:rsidRPr="00643A70" w:rsidRDefault="00643A70" w:rsidP="00643A70">
      <w:pPr>
        <w:numPr>
          <w:ilvl w:val="0"/>
          <w:numId w:val="18"/>
        </w:numPr>
        <w:spacing w:line="360" w:lineRule="auto"/>
        <w:ind w:left="357" w:hanging="357"/>
        <w:contextualSpacing/>
        <w:jc w:val="both"/>
        <w:rPr>
          <w:rFonts w:eastAsiaTheme="minorHAnsi"/>
          <w:b w:val="0"/>
          <w:sz w:val="28"/>
          <w:szCs w:val="28"/>
          <w:lang w:eastAsia="en-US"/>
        </w:rPr>
      </w:pPr>
      <w:r w:rsidRPr="00643A70">
        <w:rPr>
          <w:rFonts w:eastAsiaTheme="minorHAnsi"/>
          <w:b w:val="0"/>
          <w:sz w:val="28"/>
          <w:szCs w:val="28"/>
          <w:lang w:eastAsia="en-US"/>
        </w:rPr>
        <w:t xml:space="preserve"> </w:t>
      </w:r>
      <w:r w:rsidRPr="00643A70">
        <w:rPr>
          <w:b w:val="0"/>
          <w:bCs/>
          <w:kern w:val="36"/>
          <w:sz w:val="28"/>
          <w:szCs w:val="28"/>
        </w:rPr>
        <w:t>Приказ Минсельхоза РФ от 19.06.2002 N 559 "Об утверждении  Методич</w:t>
      </w:r>
      <w:r w:rsidRPr="00643A70">
        <w:rPr>
          <w:b w:val="0"/>
          <w:bCs/>
          <w:kern w:val="36"/>
          <w:sz w:val="28"/>
          <w:szCs w:val="28"/>
        </w:rPr>
        <w:t>е</w:t>
      </w:r>
      <w:r w:rsidRPr="00643A70">
        <w:rPr>
          <w:b w:val="0"/>
          <w:bCs/>
          <w:kern w:val="36"/>
          <w:sz w:val="28"/>
          <w:szCs w:val="28"/>
        </w:rPr>
        <w:t>ских рекомендаций по бухгалтерскому учету основных средств сельскох</w:t>
      </w:r>
      <w:r w:rsidRPr="00643A70">
        <w:rPr>
          <w:b w:val="0"/>
          <w:bCs/>
          <w:kern w:val="36"/>
          <w:sz w:val="28"/>
          <w:szCs w:val="28"/>
        </w:rPr>
        <w:t>о</w:t>
      </w:r>
      <w:r w:rsidRPr="00643A70">
        <w:rPr>
          <w:b w:val="0"/>
          <w:bCs/>
          <w:kern w:val="36"/>
          <w:sz w:val="28"/>
          <w:szCs w:val="28"/>
        </w:rPr>
        <w:t>зяйственных организаций".</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Алборов Р.А., С.М. Концевая  Практический аудит (курс леций): Учебное пособие. – М.: Издательство «Дело и Сервис», 2011. – 11 с.</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w:t>
      </w:r>
      <w:r w:rsidRPr="00643A70">
        <w:rPr>
          <w:rFonts w:eastAsiaTheme="minorHAnsi"/>
          <w:b w:val="0"/>
          <w:sz w:val="28"/>
          <w:szCs w:val="28"/>
          <w:lang w:eastAsia="en-US"/>
        </w:rPr>
        <w:t>Алексеева Г.И., Богомолец С.Р., Сафонова И.В. и др. Бухгалтерский учет/ Алексеева Г.И., Богомолец С.Р., Сафонова И.В. и др – М.: Изд – во Моско</w:t>
      </w:r>
      <w:r w:rsidRPr="00643A70">
        <w:rPr>
          <w:rFonts w:eastAsiaTheme="minorHAnsi"/>
          <w:b w:val="0"/>
          <w:sz w:val="28"/>
          <w:szCs w:val="28"/>
          <w:lang w:eastAsia="en-US"/>
        </w:rPr>
        <w:t>в</w:t>
      </w:r>
      <w:r w:rsidRPr="00643A70">
        <w:rPr>
          <w:rFonts w:eastAsiaTheme="minorHAnsi"/>
          <w:b w:val="0"/>
          <w:sz w:val="28"/>
          <w:szCs w:val="28"/>
          <w:lang w:eastAsia="en-US"/>
        </w:rPr>
        <w:t>ский  финансово – промышленный университет «Синегерия», 2013 – 720 с.</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rFonts w:eastAsiaTheme="minorHAnsi"/>
          <w:b w:val="0"/>
          <w:sz w:val="28"/>
          <w:szCs w:val="28"/>
          <w:lang w:eastAsia="en-US"/>
        </w:rPr>
        <w:t xml:space="preserve"> </w:t>
      </w:r>
      <w:r w:rsidRPr="00643A70">
        <w:rPr>
          <w:b w:val="0"/>
          <w:bCs/>
          <w:kern w:val="36"/>
          <w:sz w:val="28"/>
          <w:szCs w:val="28"/>
        </w:rPr>
        <w:t>Анциферова И. В. Бухгалтерский финансовый учет: Учебник / И. В. Анц</w:t>
      </w:r>
      <w:r w:rsidRPr="00643A70">
        <w:rPr>
          <w:b w:val="0"/>
          <w:bCs/>
          <w:kern w:val="36"/>
          <w:sz w:val="28"/>
          <w:szCs w:val="28"/>
        </w:rPr>
        <w:t>и</w:t>
      </w:r>
      <w:r w:rsidRPr="00643A70">
        <w:rPr>
          <w:b w:val="0"/>
          <w:bCs/>
          <w:kern w:val="36"/>
          <w:sz w:val="28"/>
          <w:szCs w:val="28"/>
        </w:rPr>
        <w:t>феро- ва. — М.: Издательско-торговая корпорация «Дашков и Ко », 2010. – 556 с.</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Абушенкова М. Про счет 02 и амортизацию основных средств / М. Абуше</w:t>
      </w:r>
      <w:r w:rsidRPr="00643A70">
        <w:rPr>
          <w:b w:val="0"/>
          <w:bCs/>
          <w:kern w:val="36"/>
          <w:sz w:val="28"/>
          <w:szCs w:val="28"/>
        </w:rPr>
        <w:t>н</w:t>
      </w:r>
      <w:r w:rsidRPr="00643A70">
        <w:rPr>
          <w:b w:val="0"/>
          <w:bCs/>
          <w:kern w:val="36"/>
          <w:sz w:val="28"/>
          <w:szCs w:val="28"/>
        </w:rPr>
        <w:t>кова // Главбух. – 2014, №1 – с. 72 – 79.</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Бабаев Ю.А. Бухгалтерский финансовый учет/ Ю.А. Бабаев – М. Изд – во: Вузовский учебник, 2008. – 650 с.</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Белов Н.Г. Контроль и ревизия в сельском хозяйстве: Учебник. – 4-е изд., перераб. и доп. – М.: Финансы и статистика, 2006. – 392 с.: ил.</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rFonts w:eastAsiaTheme="minorHAnsi"/>
          <w:b w:val="0"/>
          <w:sz w:val="28"/>
          <w:szCs w:val="28"/>
          <w:lang w:eastAsia="en-US"/>
        </w:rPr>
        <w:t xml:space="preserve">  Бровкина Н.Д. Контроль и ревизия: Учеб. пособие / Под ред. профессора М.В. Мельник. – М.: ИНФРА – М, 2009. – 346 с. – (Высшее образование).</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rFonts w:eastAsiaTheme="minorHAnsi"/>
          <w:b w:val="0"/>
          <w:sz w:val="28"/>
          <w:szCs w:val="28"/>
          <w:lang w:eastAsia="en-US"/>
        </w:rPr>
        <w:t xml:space="preserve"> </w:t>
      </w:r>
      <w:r w:rsidRPr="00643A70">
        <w:rPr>
          <w:b w:val="0"/>
          <w:bCs/>
          <w:kern w:val="36"/>
          <w:sz w:val="28"/>
          <w:szCs w:val="28"/>
        </w:rPr>
        <w:t xml:space="preserve">Бухгалтерский финансовый учет для бакалавров / под ред.профессора И. М. Дмитриевой,  «Юрайт», 2014г., с145. </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Бухгалтерский финансовый учет / под общей редакцией О.Е. Качковой, «КНОРУС» 2016г., с34/</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Бухгалтерский финансовый учет для бакалавров / А.И. Нечитайло [и др.]; под ред. А.И. Нечитайло, Л.Ф. Фоминой, «ФЕНИКС» 2014г., с.97.</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Бухгалтерский финансовый учет для бакалавров / А.И. Нечитайло [и др.]; под ред. А.И. Нечитайло, Л.Ф. Фоминой, «ФЕНИКС» 2014г., с.95.</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Вахрушина М.А, Бухгалтерский управленческий учет / учебник для ВУЗов. 3-е изд., доп. и перераб., М.: Омега-Л, 2005 г.</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Внутренний аудит / Жминько С. И., Швырева О. И., Сафонова М. Ф. Ростов н/Д: Феникс, 2008. С. 9—10</w:t>
      </w:r>
      <w:r w:rsidRPr="00643A70">
        <w:rPr>
          <w:b w:val="0"/>
          <w:bCs/>
          <w:kern w:val="36"/>
          <w:sz w:val="28"/>
          <w:szCs w:val="28"/>
          <w:lang w:val="en-US"/>
        </w:rPr>
        <w:t>.</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Гарифуллина А. А. Различные подходы к определению понятий «основные средства», их «оценка» и «амортизация» // Молодой ученый. — 2014. — №7. — С. 324-327.</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Гарбузов В.Ф., Дружиловская Э.С. Совершенствование методики бух-галтерской оценки основных средств.//Международный бухгалтерский учет.-2013.-№32.</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Гетьман В.Г.Бухгалтерский финансовый учет: учебник/В.Г.Гетьман,     В.А.Терехова.-М.:Дашков и Ко,2008.-494 с</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Грачева В. М. Внутренний контроль и аудит в секторе государственного управления: опыт развитых стран // Финансы. 2007. № 3. - 8 c.</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Гусаков С.Е. Внутренний контроль в обеспечении экономической безопа</w:t>
      </w:r>
      <w:r w:rsidRPr="00643A70">
        <w:rPr>
          <w:b w:val="0"/>
          <w:bCs/>
          <w:kern w:val="36"/>
          <w:sz w:val="28"/>
          <w:szCs w:val="28"/>
        </w:rPr>
        <w:t>с</w:t>
      </w:r>
      <w:r w:rsidRPr="00643A70">
        <w:rPr>
          <w:b w:val="0"/>
          <w:bCs/>
          <w:kern w:val="36"/>
          <w:sz w:val="28"/>
          <w:szCs w:val="28"/>
        </w:rPr>
        <w:t>ности организации/ С.Е. Гусаков // Экономический анализ. - 2004. - №16(31).</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Захаров И. В. Бухгалтерский учет и анализ: учебник для академического б</w:t>
      </w:r>
      <w:r w:rsidRPr="00643A70">
        <w:rPr>
          <w:b w:val="0"/>
          <w:bCs/>
          <w:kern w:val="36"/>
          <w:sz w:val="28"/>
          <w:szCs w:val="28"/>
        </w:rPr>
        <w:t>а</w:t>
      </w:r>
      <w:r w:rsidRPr="00643A70">
        <w:rPr>
          <w:b w:val="0"/>
          <w:bCs/>
          <w:kern w:val="36"/>
          <w:sz w:val="28"/>
          <w:szCs w:val="28"/>
        </w:rPr>
        <w:t>калавриата / И.В. Захаров, О.Н. Калачева; под ред. И.М. Дмитриевой. – М.: Издательство Юрайт, 2015. - 423 с.</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Касаткина К.М. Изменения в бухгалтерском учете основных средств.//Бухгалтерский учет в сельском хозяйстве.-2012.-№1.</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Козлова Е.П., Бабченко Т.Н., Галанин Е.Н. Бухгалтерский учет в организ</w:t>
      </w:r>
      <w:r w:rsidRPr="00643A70">
        <w:rPr>
          <w:b w:val="0"/>
          <w:bCs/>
          <w:kern w:val="36"/>
          <w:sz w:val="28"/>
          <w:szCs w:val="28"/>
        </w:rPr>
        <w:t>а</w:t>
      </w:r>
      <w:r w:rsidRPr="00643A70">
        <w:rPr>
          <w:b w:val="0"/>
          <w:bCs/>
          <w:kern w:val="36"/>
          <w:sz w:val="28"/>
          <w:szCs w:val="28"/>
        </w:rPr>
        <w:t>циях. / Е.П. Козлова, Т.Н. Бабченко, Е.Н. Галанин.  – 3-е изд. доп. и перераб. – М.: Финансы и статистика, 2012. – 752 с.</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Кондраков Н.П. Бухгалтерский (финансовый, управленческий) учет, 3-е      издание / М.: Издательство «Проспект», 2013 г. – 681 с.</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Мельник М.В. Ревизия и контроль: учебник / М.В. Мельник, А.С. Пантел</w:t>
      </w:r>
      <w:r w:rsidRPr="00643A70">
        <w:rPr>
          <w:b w:val="0"/>
          <w:bCs/>
          <w:kern w:val="36"/>
          <w:sz w:val="28"/>
          <w:szCs w:val="28"/>
        </w:rPr>
        <w:t>е</w:t>
      </w:r>
      <w:r w:rsidRPr="00643A70">
        <w:rPr>
          <w:b w:val="0"/>
          <w:bCs/>
          <w:kern w:val="36"/>
          <w:sz w:val="28"/>
          <w:szCs w:val="28"/>
        </w:rPr>
        <w:t>ев, А.Л. Звездин / под. ред. проф. М.В. Мельник. – 2-е изд., стер. – М: КНОРУС, 2009 – 640 с.</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Мещеряков С. А. Контроль и ревизия: учебное пособие / С.А. Мещеряков – Санкт – Петербург, «Санкт – Петербургская государственная лесотехнич</w:t>
      </w:r>
      <w:r w:rsidRPr="00643A70">
        <w:rPr>
          <w:b w:val="0"/>
          <w:bCs/>
          <w:kern w:val="36"/>
          <w:sz w:val="28"/>
          <w:szCs w:val="28"/>
        </w:rPr>
        <w:t>е</w:t>
      </w:r>
      <w:r w:rsidRPr="00643A70">
        <w:rPr>
          <w:b w:val="0"/>
          <w:bCs/>
          <w:kern w:val="36"/>
          <w:sz w:val="28"/>
          <w:szCs w:val="28"/>
        </w:rPr>
        <w:t>ская академия», 2008.</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Нечитайло А.И. Бухгалтерский финансовый учет для бакалавров/ А.И. Нечитайло, Л.Ф. Фомина – Ростов н/Д: Феникс, 2014 – 509 с.</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Николаева С.А. Бухгалтерский учет основных средств / Под ред. С.А. Ник</w:t>
      </w:r>
      <w:r w:rsidRPr="00643A70">
        <w:rPr>
          <w:b w:val="0"/>
          <w:bCs/>
          <w:kern w:val="36"/>
          <w:sz w:val="28"/>
          <w:szCs w:val="28"/>
        </w:rPr>
        <w:t>о</w:t>
      </w:r>
      <w:r w:rsidRPr="00643A70">
        <w:rPr>
          <w:b w:val="0"/>
          <w:bCs/>
          <w:kern w:val="36"/>
          <w:sz w:val="28"/>
          <w:szCs w:val="28"/>
        </w:rPr>
        <w:t>лаевой. Изд. 3-е перераб. и доп. – М.: «Аналитика – Пресс», 2009г.</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Информационный портал о бухгалтерском и налоговом учете: CleverBuh.ru // Учет арендованных основных средств.</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Рябова М.А. Контроль и ревизия: учебно – практическое пособие / М.А. Р</w:t>
      </w:r>
      <w:r w:rsidRPr="00643A70">
        <w:rPr>
          <w:b w:val="0"/>
          <w:bCs/>
          <w:kern w:val="36"/>
          <w:sz w:val="28"/>
          <w:szCs w:val="28"/>
        </w:rPr>
        <w:t>я</w:t>
      </w:r>
      <w:r w:rsidRPr="00643A70">
        <w:rPr>
          <w:b w:val="0"/>
          <w:bCs/>
          <w:kern w:val="36"/>
          <w:sz w:val="28"/>
          <w:szCs w:val="28"/>
        </w:rPr>
        <w:t>бова. – Ульяновск: УлГТУ, 2011. – 148с.</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Сапожникова Н.Г. Бухгалтерский учет/ Н.Г. Сапожникова. – М.: Кнорус, 2014. – 456 с.</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Cиднева В.П.Международные стандарты финансовой отчетности: учебное пособие/ В.П. Сиднева.-М.:КНОРУС,2009.-216 с.</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Соколов  Я.В. Основы теории бухгалтерского учёта :учебное пособие/Я.В. Соколов.- М.: Финансы и статистика, 2005.</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Соколова Г.А. Про счет 01 и первоначальную стоимость основ-ных средств/Г.А. Соколова// Главбух – 2014. - №1 – С. 80-87.</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Фальцмана В.К., Крылатых  Э.Н. Интенсивный курс МВА: Учеб. пособие — М.: ИНФРА-М. 2011— 544 с.</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Фролова Т.А. Экономика предприятия: лекции  / Таганрог: ТТИ ЮФУ, 2011.</w:t>
      </w:r>
    </w:p>
    <w:p w:rsidR="00643A70" w:rsidRPr="00643A70" w:rsidRDefault="00643A70" w:rsidP="00643A70">
      <w:pPr>
        <w:numPr>
          <w:ilvl w:val="0"/>
          <w:numId w:val="18"/>
        </w:numPr>
        <w:spacing w:line="360" w:lineRule="auto"/>
        <w:ind w:left="357" w:hanging="357"/>
        <w:contextualSpacing/>
        <w:jc w:val="both"/>
        <w:rPr>
          <w:b w:val="0"/>
          <w:bCs/>
          <w:kern w:val="36"/>
          <w:sz w:val="28"/>
          <w:szCs w:val="28"/>
        </w:rPr>
      </w:pPr>
      <w:r w:rsidRPr="00643A70">
        <w:rPr>
          <w:b w:val="0"/>
          <w:bCs/>
          <w:kern w:val="36"/>
          <w:sz w:val="28"/>
          <w:szCs w:val="28"/>
        </w:rPr>
        <w:t xml:space="preserve"> Юдина И. Внутренний контроль: проблемы, критерии эффективности и значение в управлении компанией // Рынок ценных бумаг. 2005. № 4. – 44 с.</w:t>
      </w:r>
    </w:p>
    <w:p w:rsidR="003606BA" w:rsidRDefault="003606BA" w:rsidP="009E33DA"/>
    <w:sectPr w:rsidR="003606BA" w:rsidSect="00237418">
      <w:headerReference w:type="default"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635" w:rsidRDefault="00207635" w:rsidP="00237418">
      <w:r>
        <w:separator/>
      </w:r>
    </w:p>
  </w:endnote>
  <w:endnote w:type="continuationSeparator" w:id="0">
    <w:p w:rsidR="00207635" w:rsidRDefault="00207635" w:rsidP="0023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635" w:rsidRDefault="00207635" w:rsidP="00237418">
      <w:r>
        <w:separator/>
      </w:r>
    </w:p>
  </w:footnote>
  <w:footnote w:type="continuationSeparator" w:id="0">
    <w:p w:rsidR="00207635" w:rsidRDefault="00207635" w:rsidP="00237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149730"/>
      <w:docPartObj>
        <w:docPartGallery w:val="Page Numbers (Top of Page)"/>
        <w:docPartUnique/>
      </w:docPartObj>
    </w:sdtPr>
    <w:sdtEndPr>
      <w:rPr>
        <w:b w:val="0"/>
      </w:rPr>
    </w:sdtEndPr>
    <w:sdtContent>
      <w:p w:rsidR="008F059E" w:rsidRPr="00702ED9" w:rsidRDefault="008F059E">
        <w:pPr>
          <w:pStyle w:val="a3"/>
          <w:jc w:val="center"/>
          <w:rPr>
            <w:b w:val="0"/>
          </w:rPr>
        </w:pPr>
        <w:r w:rsidRPr="00702ED9">
          <w:rPr>
            <w:b w:val="0"/>
          </w:rPr>
          <w:fldChar w:fldCharType="begin"/>
        </w:r>
        <w:r w:rsidRPr="00702ED9">
          <w:rPr>
            <w:b w:val="0"/>
          </w:rPr>
          <w:instrText>PAGE   \* MERGEFORMAT</w:instrText>
        </w:r>
        <w:r w:rsidRPr="00702ED9">
          <w:rPr>
            <w:b w:val="0"/>
          </w:rPr>
          <w:fldChar w:fldCharType="separate"/>
        </w:r>
        <w:r w:rsidR="00207635">
          <w:rPr>
            <w:b w:val="0"/>
            <w:noProof/>
          </w:rPr>
          <w:t>1</w:t>
        </w:r>
        <w:r w:rsidRPr="00702ED9">
          <w:rPr>
            <w:b w:val="0"/>
          </w:rPr>
          <w:fldChar w:fldCharType="end"/>
        </w:r>
      </w:p>
    </w:sdtContent>
  </w:sdt>
  <w:p w:rsidR="008F059E" w:rsidRDefault="008F05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b/>
        <w:bCs/>
        <w:i w:val="0"/>
        <w:iCs w:val="0"/>
        <w:smallCaps w:val="0"/>
        <w:strike w:val="0"/>
        <w:color w:val="000000"/>
        <w:spacing w:val="0"/>
        <w:w w:val="100"/>
        <w:position w:val="0"/>
        <w:sz w:val="22"/>
        <w:szCs w:val="22"/>
        <w:u w:val="none"/>
      </w:rPr>
    </w:lvl>
    <w:lvl w:ilvl="1">
      <w:start w:val="1"/>
      <w:numFmt w:val="decimal"/>
      <w:lvlText w:val="1.%1."/>
      <w:lvlJc w:val="left"/>
      <w:rPr>
        <w:b/>
        <w:bCs/>
        <w:i w:val="0"/>
        <w:iCs w:val="0"/>
        <w:smallCaps w:val="0"/>
        <w:strike w:val="0"/>
        <w:color w:val="000000"/>
        <w:spacing w:val="0"/>
        <w:w w:val="100"/>
        <w:position w:val="0"/>
        <w:sz w:val="22"/>
        <w:szCs w:val="22"/>
        <w:u w:val="none"/>
      </w:rPr>
    </w:lvl>
    <w:lvl w:ilvl="2">
      <w:start w:val="1"/>
      <w:numFmt w:val="decimal"/>
      <w:lvlText w:val="1.%1."/>
      <w:lvlJc w:val="left"/>
      <w:rPr>
        <w:b/>
        <w:bCs/>
        <w:i w:val="0"/>
        <w:iCs w:val="0"/>
        <w:smallCaps w:val="0"/>
        <w:strike w:val="0"/>
        <w:color w:val="000000"/>
        <w:spacing w:val="0"/>
        <w:w w:val="100"/>
        <w:position w:val="0"/>
        <w:sz w:val="22"/>
        <w:szCs w:val="22"/>
        <w:u w:val="none"/>
      </w:rPr>
    </w:lvl>
    <w:lvl w:ilvl="3">
      <w:start w:val="1"/>
      <w:numFmt w:val="decimal"/>
      <w:lvlText w:val="1.%1."/>
      <w:lvlJc w:val="left"/>
      <w:rPr>
        <w:b/>
        <w:bCs/>
        <w:i w:val="0"/>
        <w:iCs w:val="0"/>
        <w:smallCaps w:val="0"/>
        <w:strike w:val="0"/>
        <w:color w:val="000000"/>
        <w:spacing w:val="0"/>
        <w:w w:val="100"/>
        <w:position w:val="0"/>
        <w:sz w:val="22"/>
        <w:szCs w:val="22"/>
        <w:u w:val="none"/>
      </w:rPr>
    </w:lvl>
    <w:lvl w:ilvl="4">
      <w:start w:val="1"/>
      <w:numFmt w:val="decimal"/>
      <w:lvlText w:val="1.%1."/>
      <w:lvlJc w:val="left"/>
      <w:rPr>
        <w:b/>
        <w:bCs/>
        <w:i w:val="0"/>
        <w:iCs w:val="0"/>
        <w:smallCaps w:val="0"/>
        <w:strike w:val="0"/>
        <w:color w:val="000000"/>
        <w:spacing w:val="0"/>
        <w:w w:val="100"/>
        <w:position w:val="0"/>
        <w:sz w:val="22"/>
        <w:szCs w:val="22"/>
        <w:u w:val="none"/>
      </w:rPr>
    </w:lvl>
    <w:lvl w:ilvl="5">
      <w:start w:val="1"/>
      <w:numFmt w:val="decimal"/>
      <w:lvlText w:val="1.%1."/>
      <w:lvlJc w:val="left"/>
      <w:rPr>
        <w:b/>
        <w:bCs/>
        <w:i w:val="0"/>
        <w:iCs w:val="0"/>
        <w:smallCaps w:val="0"/>
        <w:strike w:val="0"/>
        <w:color w:val="000000"/>
        <w:spacing w:val="0"/>
        <w:w w:val="100"/>
        <w:position w:val="0"/>
        <w:sz w:val="22"/>
        <w:szCs w:val="22"/>
        <w:u w:val="none"/>
      </w:rPr>
    </w:lvl>
    <w:lvl w:ilvl="6">
      <w:start w:val="1"/>
      <w:numFmt w:val="decimal"/>
      <w:lvlText w:val="1.%1."/>
      <w:lvlJc w:val="left"/>
      <w:rPr>
        <w:b/>
        <w:bCs/>
        <w:i w:val="0"/>
        <w:iCs w:val="0"/>
        <w:smallCaps w:val="0"/>
        <w:strike w:val="0"/>
        <w:color w:val="000000"/>
        <w:spacing w:val="0"/>
        <w:w w:val="100"/>
        <w:position w:val="0"/>
        <w:sz w:val="22"/>
        <w:szCs w:val="22"/>
        <w:u w:val="none"/>
      </w:rPr>
    </w:lvl>
    <w:lvl w:ilvl="7">
      <w:start w:val="1"/>
      <w:numFmt w:val="decimal"/>
      <w:lvlText w:val="1.%1."/>
      <w:lvlJc w:val="left"/>
      <w:rPr>
        <w:b/>
        <w:bCs/>
        <w:i w:val="0"/>
        <w:iCs w:val="0"/>
        <w:smallCaps w:val="0"/>
        <w:strike w:val="0"/>
        <w:color w:val="000000"/>
        <w:spacing w:val="0"/>
        <w:w w:val="100"/>
        <w:position w:val="0"/>
        <w:sz w:val="22"/>
        <w:szCs w:val="22"/>
        <w:u w:val="none"/>
      </w:rPr>
    </w:lvl>
    <w:lvl w:ilvl="8">
      <w:start w:val="1"/>
      <w:numFmt w:val="decimal"/>
      <w:lvlText w:val="1.%1."/>
      <w:lvlJc w:val="left"/>
      <w:rPr>
        <w:b/>
        <w:bCs/>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b/>
        <w:bCs/>
        <w:i w:val="0"/>
        <w:iCs w:val="0"/>
        <w:smallCaps w:val="0"/>
        <w:strike w:val="0"/>
        <w:color w:val="000000"/>
        <w:spacing w:val="0"/>
        <w:w w:val="100"/>
        <w:position w:val="0"/>
        <w:sz w:val="22"/>
        <w:szCs w:val="22"/>
        <w:u w:val="none"/>
      </w:rPr>
    </w:lvl>
    <w:lvl w:ilvl="1">
      <w:start w:val="1"/>
      <w:numFmt w:val="bullet"/>
      <w:lvlText w:val="-"/>
      <w:lvlJc w:val="left"/>
      <w:rPr>
        <w:b/>
        <w:bCs/>
        <w:i w:val="0"/>
        <w:iCs w:val="0"/>
        <w:smallCaps w:val="0"/>
        <w:strike w:val="0"/>
        <w:color w:val="000000"/>
        <w:spacing w:val="0"/>
        <w:w w:val="100"/>
        <w:position w:val="0"/>
        <w:sz w:val="22"/>
        <w:szCs w:val="22"/>
        <w:u w:val="none"/>
      </w:rPr>
    </w:lvl>
    <w:lvl w:ilvl="2">
      <w:start w:val="1"/>
      <w:numFmt w:val="bullet"/>
      <w:lvlText w:val="-"/>
      <w:lvlJc w:val="left"/>
      <w:rPr>
        <w:b/>
        <w:bCs/>
        <w:i w:val="0"/>
        <w:iCs w:val="0"/>
        <w:smallCaps w:val="0"/>
        <w:strike w:val="0"/>
        <w:color w:val="000000"/>
        <w:spacing w:val="0"/>
        <w:w w:val="100"/>
        <w:position w:val="0"/>
        <w:sz w:val="22"/>
        <w:szCs w:val="22"/>
        <w:u w:val="none"/>
      </w:rPr>
    </w:lvl>
    <w:lvl w:ilvl="3">
      <w:start w:val="1"/>
      <w:numFmt w:val="bullet"/>
      <w:lvlText w:val="-"/>
      <w:lvlJc w:val="left"/>
      <w:rPr>
        <w:b/>
        <w:bCs/>
        <w:i w:val="0"/>
        <w:iCs w:val="0"/>
        <w:smallCaps w:val="0"/>
        <w:strike w:val="0"/>
        <w:color w:val="000000"/>
        <w:spacing w:val="0"/>
        <w:w w:val="100"/>
        <w:position w:val="0"/>
        <w:sz w:val="22"/>
        <w:szCs w:val="22"/>
        <w:u w:val="none"/>
      </w:rPr>
    </w:lvl>
    <w:lvl w:ilvl="4">
      <w:start w:val="1"/>
      <w:numFmt w:val="bullet"/>
      <w:lvlText w:val="-"/>
      <w:lvlJc w:val="left"/>
      <w:rPr>
        <w:b/>
        <w:bCs/>
        <w:i w:val="0"/>
        <w:iCs w:val="0"/>
        <w:smallCaps w:val="0"/>
        <w:strike w:val="0"/>
        <w:color w:val="000000"/>
        <w:spacing w:val="0"/>
        <w:w w:val="100"/>
        <w:position w:val="0"/>
        <w:sz w:val="22"/>
        <w:szCs w:val="22"/>
        <w:u w:val="none"/>
      </w:rPr>
    </w:lvl>
    <w:lvl w:ilvl="5">
      <w:start w:val="1"/>
      <w:numFmt w:val="bullet"/>
      <w:lvlText w:val="-"/>
      <w:lvlJc w:val="left"/>
      <w:rPr>
        <w:b/>
        <w:bCs/>
        <w:i w:val="0"/>
        <w:iCs w:val="0"/>
        <w:smallCaps w:val="0"/>
        <w:strike w:val="0"/>
        <w:color w:val="000000"/>
        <w:spacing w:val="0"/>
        <w:w w:val="100"/>
        <w:position w:val="0"/>
        <w:sz w:val="22"/>
        <w:szCs w:val="22"/>
        <w:u w:val="none"/>
      </w:rPr>
    </w:lvl>
    <w:lvl w:ilvl="6">
      <w:start w:val="1"/>
      <w:numFmt w:val="bullet"/>
      <w:lvlText w:val="-"/>
      <w:lvlJc w:val="left"/>
      <w:rPr>
        <w:b/>
        <w:bCs/>
        <w:i w:val="0"/>
        <w:iCs w:val="0"/>
        <w:smallCaps w:val="0"/>
        <w:strike w:val="0"/>
        <w:color w:val="000000"/>
        <w:spacing w:val="0"/>
        <w:w w:val="100"/>
        <w:position w:val="0"/>
        <w:sz w:val="22"/>
        <w:szCs w:val="22"/>
        <w:u w:val="none"/>
      </w:rPr>
    </w:lvl>
    <w:lvl w:ilvl="7">
      <w:start w:val="1"/>
      <w:numFmt w:val="bullet"/>
      <w:lvlText w:val="-"/>
      <w:lvlJc w:val="left"/>
      <w:rPr>
        <w:b/>
        <w:bCs/>
        <w:i w:val="0"/>
        <w:iCs w:val="0"/>
        <w:smallCaps w:val="0"/>
        <w:strike w:val="0"/>
        <w:color w:val="000000"/>
        <w:spacing w:val="0"/>
        <w:w w:val="100"/>
        <w:position w:val="0"/>
        <w:sz w:val="22"/>
        <w:szCs w:val="22"/>
        <w:u w:val="none"/>
      </w:rPr>
    </w:lvl>
    <w:lvl w:ilvl="8">
      <w:start w:val="1"/>
      <w:numFmt w:val="bullet"/>
      <w:lvlText w:val="-"/>
      <w:lvlJc w:val="left"/>
      <w:rPr>
        <w:b/>
        <w:bCs/>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2"/>
      <w:numFmt w:val="decimal"/>
      <w:lvlText w:val="%1."/>
      <w:lvlJc w:val="left"/>
      <w:rPr>
        <w:b/>
        <w:bCs/>
        <w:i w:val="0"/>
        <w:iCs w:val="0"/>
        <w:smallCaps w:val="0"/>
        <w:strike w:val="0"/>
        <w:color w:val="000000"/>
        <w:spacing w:val="0"/>
        <w:w w:val="100"/>
        <w:position w:val="0"/>
        <w:sz w:val="24"/>
        <w:szCs w:val="24"/>
        <w:u w:val="none"/>
      </w:rPr>
    </w:lvl>
    <w:lvl w:ilvl="1">
      <w:start w:val="1"/>
      <w:numFmt w:val="decimal"/>
      <w:lvlText w:val="%1.%2."/>
      <w:lvlJc w:val="left"/>
      <w:rPr>
        <w:b/>
        <w:bCs/>
        <w:i w:val="0"/>
        <w:iCs w:val="0"/>
        <w:smallCaps w:val="0"/>
        <w:strike w:val="0"/>
        <w:color w:val="000000"/>
        <w:spacing w:val="0"/>
        <w:w w:val="100"/>
        <w:position w:val="0"/>
        <w:sz w:val="22"/>
        <w:szCs w:val="22"/>
        <w:u w:val="none"/>
      </w:rPr>
    </w:lvl>
    <w:lvl w:ilvl="2">
      <w:start w:val="1"/>
      <w:numFmt w:val="decimal"/>
      <w:lvlText w:val="%1.%2."/>
      <w:lvlJc w:val="left"/>
      <w:rPr>
        <w:b/>
        <w:bCs/>
        <w:i w:val="0"/>
        <w:iCs w:val="0"/>
        <w:smallCaps w:val="0"/>
        <w:strike w:val="0"/>
        <w:color w:val="000000"/>
        <w:spacing w:val="0"/>
        <w:w w:val="100"/>
        <w:position w:val="0"/>
        <w:sz w:val="22"/>
        <w:szCs w:val="22"/>
        <w:u w:val="none"/>
      </w:rPr>
    </w:lvl>
    <w:lvl w:ilvl="3">
      <w:start w:val="1"/>
      <w:numFmt w:val="decimal"/>
      <w:lvlText w:val="%1.%2."/>
      <w:lvlJc w:val="left"/>
      <w:rPr>
        <w:b/>
        <w:bCs/>
        <w:i w:val="0"/>
        <w:iCs w:val="0"/>
        <w:smallCaps w:val="0"/>
        <w:strike w:val="0"/>
        <w:color w:val="000000"/>
        <w:spacing w:val="0"/>
        <w:w w:val="100"/>
        <w:position w:val="0"/>
        <w:sz w:val="22"/>
        <w:szCs w:val="22"/>
        <w:u w:val="none"/>
      </w:rPr>
    </w:lvl>
    <w:lvl w:ilvl="4">
      <w:start w:val="1"/>
      <w:numFmt w:val="decimal"/>
      <w:lvlText w:val="%1.%2."/>
      <w:lvlJc w:val="left"/>
      <w:rPr>
        <w:b/>
        <w:bCs/>
        <w:i w:val="0"/>
        <w:iCs w:val="0"/>
        <w:smallCaps w:val="0"/>
        <w:strike w:val="0"/>
        <w:color w:val="000000"/>
        <w:spacing w:val="0"/>
        <w:w w:val="100"/>
        <w:position w:val="0"/>
        <w:sz w:val="22"/>
        <w:szCs w:val="22"/>
        <w:u w:val="none"/>
      </w:rPr>
    </w:lvl>
    <w:lvl w:ilvl="5">
      <w:start w:val="1"/>
      <w:numFmt w:val="decimal"/>
      <w:lvlText w:val="%1.%2."/>
      <w:lvlJc w:val="left"/>
      <w:rPr>
        <w:b/>
        <w:bCs/>
        <w:i w:val="0"/>
        <w:iCs w:val="0"/>
        <w:smallCaps w:val="0"/>
        <w:strike w:val="0"/>
        <w:color w:val="000000"/>
        <w:spacing w:val="0"/>
        <w:w w:val="100"/>
        <w:position w:val="0"/>
        <w:sz w:val="22"/>
        <w:szCs w:val="22"/>
        <w:u w:val="none"/>
      </w:rPr>
    </w:lvl>
    <w:lvl w:ilvl="6">
      <w:start w:val="1"/>
      <w:numFmt w:val="decimal"/>
      <w:lvlText w:val="%1.%2."/>
      <w:lvlJc w:val="left"/>
      <w:rPr>
        <w:b/>
        <w:bCs/>
        <w:i w:val="0"/>
        <w:iCs w:val="0"/>
        <w:smallCaps w:val="0"/>
        <w:strike w:val="0"/>
        <w:color w:val="000000"/>
        <w:spacing w:val="0"/>
        <w:w w:val="100"/>
        <w:position w:val="0"/>
        <w:sz w:val="22"/>
        <w:szCs w:val="22"/>
        <w:u w:val="none"/>
      </w:rPr>
    </w:lvl>
    <w:lvl w:ilvl="7">
      <w:start w:val="1"/>
      <w:numFmt w:val="decimal"/>
      <w:lvlText w:val="%1.%2."/>
      <w:lvlJc w:val="left"/>
      <w:rPr>
        <w:b/>
        <w:bCs/>
        <w:i w:val="0"/>
        <w:iCs w:val="0"/>
        <w:smallCaps w:val="0"/>
        <w:strike w:val="0"/>
        <w:color w:val="000000"/>
        <w:spacing w:val="0"/>
        <w:w w:val="100"/>
        <w:position w:val="0"/>
        <w:sz w:val="22"/>
        <w:szCs w:val="22"/>
        <w:u w:val="none"/>
      </w:rPr>
    </w:lvl>
    <w:lvl w:ilvl="8">
      <w:start w:val="1"/>
      <w:numFmt w:val="decimal"/>
      <w:lvlText w:val="%1.%2."/>
      <w:lvlJc w:val="left"/>
      <w:rPr>
        <w:b/>
        <w:bCs/>
        <w:i w:val="0"/>
        <w:iCs w:val="0"/>
        <w:smallCaps w:val="0"/>
        <w:strike w:val="0"/>
        <w:color w:val="000000"/>
        <w:spacing w:val="0"/>
        <w:w w:val="100"/>
        <w:position w:val="0"/>
        <w:sz w:val="22"/>
        <w:szCs w:val="22"/>
        <w:u w:val="none"/>
      </w:rPr>
    </w:lvl>
  </w:abstractNum>
  <w:abstractNum w:abstractNumId="3">
    <w:nsid w:val="10D7344F"/>
    <w:multiLevelType w:val="hybridMultilevel"/>
    <w:tmpl w:val="DDDA8158"/>
    <w:lvl w:ilvl="0" w:tplc="936ACB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C2E35E4"/>
    <w:multiLevelType w:val="hybridMultilevel"/>
    <w:tmpl w:val="701C70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B0A12"/>
    <w:multiLevelType w:val="hybridMultilevel"/>
    <w:tmpl w:val="097AF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762012"/>
    <w:multiLevelType w:val="hybridMultilevel"/>
    <w:tmpl w:val="FA3C8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DB638C"/>
    <w:multiLevelType w:val="hybridMultilevel"/>
    <w:tmpl w:val="7E645B68"/>
    <w:lvl w:ilvl="0" w:tplc="15DE60E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D1154DF"/>
    <w:multiLevelType w:val="hybridMultilevel"/>
    <w:tmpl w:val="5030A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1E1F6C"/>
    <w:multiLevelType w:val="hybridMultilevel"/>
    <w:tmpl w:val="5A167A20"/>
    <w:lvl w:ilvl="0" w:tplc="936ACB5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07E31B7"/>
    <w:multiLevelType w:val="multilevel"/>
    <w:tmpl w:val="00E8442E"/>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570707D"/>
    <w:multiLevelType w:val="hybridMultilevel"/>
    <w:tmpl w:val="580E65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E35C58"/>
    <w:multiLevelType w:val="hybridMultilevel"/>
    <w:tmpl w:val="D7AED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FC53F9"/>
    <w:multiLevelType w:val="hybridMultilevel"/>
    <w:tmpl w:val="873C9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C90032"/>
    <w:multiLevelType w:val="hybridMultilevel"/>
    <w:tmpl w:val="42007C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2A44273"/>
    <w:multiLevelType w:val="multilevel"/>
    <w:tmpl w:val="FB708AD4"/>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B3B5024"/>
    <w:multiLevelType w:val="multilevel"/>
    <w:tmpl w:val="691A9B8E"/>
    <w:lvl w:ilvl="0">
      <w:start w:val="1"/>
      <w:numFmt w:val="decimalZero"/>
      <w:lvlText w:val="%1"/>
      <w:lvlJc w:val="left"/>
      <w:pPr>
        <w:ind w:left="675" w:hanging="675"/>
      </w:pPr>
      <w:rPr>
        <w:rFonts w:hint="default"/>
      </w:rPr>
    </w:lvl>
    <w:lvl w:ilvl="1">
      <w:start w:val="9"/>
      <w:numFmt w:val="decimalZero"/>
      <w:lvlText w:val="%1.%2"/>
      <w:lvlJc w:val="left"/>
      <w:pPr>
        <w:ind w:left="1384" w:hanging="6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3"/>
  </w:num>
  <w:num w:numId="3">
    <w:abstractNumId w:val="12"/>
  </w:num>
  <w:num w:numId="4">
    <w:abstractNumId w:val="11"/>
  </w:num>
  <w:num w:numId="5">
    <w:abstractNumId w:val="6"/>
  </w:num>
  <w:num w:numId="6">
    <w:abstractNumId w:val="0"/>
  </w:num>
  <w:num w:numId="7">
    <w:abstractNumId w:val="1"/>
  </w:num>
  <w:num w:numId="8">
    <w:abstractNumId w:val="2"/>
  </w:num>
  <w:num w:numId="9">
    <w:abstractNumId w:val="15"/>
  </w:num>
  <w:num w:numId="10">
    <w:abstractNumId w:val="5"/>
  </w:num>
  <w:num w:numId="11">
    <w:abstractNumId w:val="8"/>
  </w:num>
  <w:num w:numId="12">
    <w:abstractNumId w:val="4"/>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357"/>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00E"/>
    <w:rsid w:val="0000652B"/>
    <w:rsid w:val="00007C1A"/>
    <w:rsid w:val="000961D3"/>
    <w:rsid w:val="001101B4"/>
    <w:rsid w:val="00207635"/>
    <w:rsid w:val="002345E0"/>
    <w:rsid w:val="00237418"/>
    <w:rsid w:val="002663D2"/>
    <w:rsid w:val="002A3CDE"/>
    <w:rsid w:val="00301A13"/>
    <w:rsid w:val="003130CA"/>
    <w:rsid w:val="0033439D"/>
    <w:rsid w:val="003606BA"/>
    <w:rsid w:val="00370BFF"/>
    <w:rsid w:val="00386263"/>
    <w:rsid w:val="004444D2"/>
    <w:rsid w:val="004A150B"/>
    <w:rsid w:val="004F0B19"/>
    <w:rsid w:val="00532D99"/>
    <w:rsid w:val="00534060"/>
    <w:rsid w:val="00553B59"/>
    <w:rsid w:val="0057031A"/>
    <w:rsid w:val="005836DD"/>
    <w:rsid w:val="005B42C9"/>
    <w:rsid w:val="00630F5D"/>
    <w:rsid w:val="00643A70"/>
    <w:rsid w:val="00660B7D"/>
    <w:rsid w:val="006A7B84"/>
    <w:rsid w:val="006D5D2E"/>
    <w:rsid w:val="006E470E"/>
    <w:rsid w:val="00702ED9"/>
    <w:rsid w:val="0074400E"/>
    <w:rsid w:val="007532A2"/>
    <w:rsid w:val="007779B9"/>
    <w:rsid w:val="007D4B94"/>
    <w:rsid w:val="0080262C"/>
    <w:rsid w:val="0081403E"/>
    <w:rsid w:val="008171E5"/>
    <w:rsid w:val="00817722"/>
    <w:rsid w:val="008419BB"/>
    <w:rsid w:val="008F059E"/>
    <w:rsid w:val="00952BC3"/>
    <w:rsid w:val="009740AB"/>
    <w:rsid w:val="00981BD0"/>
    <w:rsid w:val="009B2C5F"/>
    <w:rsid w:val="009E33DA"/>
    <w:rsid w:val="00A069DC"/>
    <w:rsid w:val="00A508C1"/>
    <w:rsid w:val="00AE1A81"/>
    <w:rsid w:val="00B236AC"/>
    <w:rsid w:val="00B8145A"/>
    <w:rsid w:val="00BA3187"/>
    <w:rsid w:val="00BA6BEE"/>
    <w:rsid w:val="00C56946"/>
    <w:rsid w:val="00CA6CEE"/>
    <w:rsid w:val="00CB313D"/>
    <w:rsid w:val="00CC13F3"/>
    <w:rsid w:val="00CC74C8"/>
    <w:rsid w:val="00CD75C2"/>
    <w:rsid w:val="00D558B5"/>
    <w:rsid w:val="00D77553"/>
    <w:rsid w:val="00DD6E4B"/>
    <w:rsid w:val="00E0464F"/>
    <w:rsid w:val="00E22573"/>
    <w:rsid w:val="00E51B9B"/>
    <w:rsid w:val="00E5468C"/>
    <w:rsid w:val="00E76614"/>
    <w:rsid w:val="00EC4234"/>
    <w:rsid w:val="00F30F6D"/>
    <w:rsid w:val="00F3168B"/>
    <w:rsid w:val="00F669F2"/>
    <w:rsid w:val="00FB6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00E"/>
    <w:pPr>
      <w:spacing w:after="0" w:line="240" w:lineRule="auto"/>
    </w:pPr>
    <w:rPr>
      <w:rFonts w:ascii="Times New Roman" w:eastAsia="Times New Roman" w:hAnsi="Times New Roman" w:cs="Times New Roman"/>
      <w:b/>
      <w:sz w:val="24"/>
      <w:szCs w:val="24"/>
      <w:lang w:eastAsia="ru-RU"/>
    </w:rPr>
  </w:style>
  <w:style w:type="paragraph" w:styleId="1">
    <w:name w:val="heading 1"/>
    <w:basedOn w:val="a"/>
    <w:next w:val="a"/>
    <w:link w:val="10"/>
    <w:uiPriority w:val="9"/>
    <w:qFormat/>
    <w:rsid w:val="009740AB"/>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418"/>
    <w:pPr>
      <w:tabs>
        <w:tab w:val="center" w:pos="4677"/>
        <w:tab w:val="right" w:pos="9355"/>
      </w:tabs>
    </w:pPr>
  </w:style>
  <w:style w:type="character" w:customStyle="1" w:styleId="a4">
    <w:name w:val="Верхний колонтитул Знак"/>
    <w:basedOn w:val="a0"/>
    <w:link w:val="a3"/>
    <w:uiPriority w:val="99"/>
    <w:rsid w:val="00237418"/>
    <w:rPr>
      <w:rFonts w:ascii="Times New Roman" w:eastAsia="Times New Roman" w:hAnsi="Times New Roman" w:cs="Times New Roman"/>
      <w:b/>
      <w:sz w:val="24"/>
      <w:szCs w:val="24"/>
      <w:lang w:eastAsia="ru-RU"/>
    </w:rPr>
  </w:style>
  <w:style w:type="paragraph" w:styleId="a5">
    <w:name w:val="footer"/>
    <w:basedOn w:val="a"/>
    <w:link w:val="a6"/>
    <w:uiPriority w:val="99"/>
    <w:unhideWhenUsed/>
    <w:rsid w:val="00237418"/>
    <w:pPr>
      <w:tabs>
        <w:tab w:val="center" w:pos="4677"/>
        <w:tab w:val="right" w:pos="9355"/>
      </w:tabs>
    </w:pPr>
  </w:style>
  <w:style w:type="character" w:customStyle="1" w:styleId="a6">
    <w:name w:val="Нижний колонтитул Знак"/>
    <w:basedOn w:val="a0"/>
    <w:link w:val="a5"/>
    <w:uiPriority w:val="99"/>
    <w:rsid w:val="00237418"/>
    <w:rPr>
      <w:rFonts w:ascii="Times New Roman" w:eastAsia="Times New Roman" w:hAnsi="Times New Roman" w:cs="Times New Roman"/>
      <w:b/>
      <w:sz w:val="24"/>
      <w:szCs w:val="24"/>
      <w:lang w:eastAsia="ru-RU"/>
    </w:rPr>
  </w:style>
  <w:style w:type="table" w:styleId="a7">
    <w:name w:val="Table Grid"/>
    <w:basedOn w:val="a1"/>
    <w:uiPriority w:val="59"/>
    <w:rsid w:val="00534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7031A"/>
  </w:style>
  <w:style w:type="paragraph" w:styleId="2">
    <w:name w:val="Body Text 2"/>
    <w:basedOn w:val="a"/>
    <w:link w:val="20"/>
    <w:uiPriority w:val="99"/>
    <w:unhideWhenUsed/>
    <w:rsid w:val="0057031A"/>
    <w:pPr>
      <w:spacing w:after="120" w:line="480" w:lineRule="auto"/>
    </w:pPr>
    <w:rPr>
      <w:rFonts w:ascii="Calibri" w:eastAsia="Calibri" w:hAnsi="Calibri"/>
      <w:b w:val="0"/>
      <w:sz w:val="22"/>
      <w:szCs w:val="22"/>
      <w:lang w:eastAsia="en-US"/>
    </w:rPr>
  </w:style>
  <w:style w:type="character" w:customStyle="1" w:styleId="20">
    <w:name w:val="Основной текст 2 Знак"/>
    <w:basedOn w:val="a0"/>
    <w:link w:val="2"/>
    <w:uiPriority w:val="99"/>
    <w:rsid w:val="0057031A"/>
    <w:rPr>
      <w:rFonts w:ascii="Calibri" w:eastAsia="Calibri" w:hAnsi="Calibri" w:cs="Times New Roman"/>
    </w:rPr>
  </w:style>
  <w:style w:type="paragraph" w:styleId="a8">
    <w:name w:val="List Paragraph"/>
    <w:basedOn w:val="a"/>
    <w:uiPriority w:val="34"/>
    <w:qFormat/>
    <w:rsid w:val="0057031A"/>
    <w:pPr>
      <w:spacing w:after="200" w:line="276" w:lineRule="auto"/>
      <w:ind w:left="720"/>
      <w:contextualSpacing/>
    </w:pPr>
    <w:rPr>
      <w:rFonts w:asciiTheme="minorHAnsi" w:eastAsiaTheme="minorHAnsi" w:hAnsiTheme="minorHAnsi" w:cstheme="minorBidi"/>
      <w:b w:val="0"/>
      <w:sz w:val="22"/>
      <w:szCs w:val="22"/>
      <w:lang w:eastAsia="en-US"/>
    </w:rPr>
  </w:style>
  <w:style w:type="table" w:customStyle="1" w:styleId="12">
    <w:name w:val="Сетка таблицы1"/>
    <w:basedOn w:val="a1"/>
    <w:next w:val="a7"/>
    <w:uiPriority w:val="59"/>
    <w:rsid w:val="00570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0961D3"/>
  </w:style>
  <w:style w:type="table" w:customStyle="1" w:styleId="22">
    <w:name w:val="Сетка таблицы2"/>
    <w:basedOn w:val="a1"/>
    <w:next w:val="a7"/>
    <w:uiPriority w:val="59"/>
    <w:rsid w:val="0009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0961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09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09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7"/>
    <w:uiPriority w:val="59"/>
    <w:rsid w:val="0009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59"/>
    <w:rsid w:val="0009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rsid w:val="0009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09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0961D3"/>
    <w:pPr>
      <w:spacing w:before="100" w:beforeAutospacing="1" w:after="100" w:afterAutospacing="1"/>
    </w:pPr>
    <w:rPr>
      <w:b w:val="0"/>
    </w:rPr>
  </w:style>
  <w:style w:type="numbering" w:customStyle="1" w:styleId="30">
    <w:name w:val="Нет списка3"/>
    <w:next w:val="a2"/>
    <w:uiPriority w:val="99"/>
    <w:semiHidden/>
    <w:unhideWhenUsed/>
    <w:rsid w:val="00630F5D"/>
  </w:style>
  <w:style w:type="table" w:customStyle="1" w:styleId="9">
    <w:name w:val="Сетка таблицы9"/>
    <w:basedOn w:val="a1"/>
    <w:next w:val="a7"/>
    <w:rsid w:val="00630F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630F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7"/>
    <w:uiPriority w:val="99"/>
    <w:rsid w:val="00630F5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740AB"/>
    <w:rPr>
      <w:rFonts w:asciiTheme="majorHAnsi" w:eastAsiaTheme="majorEastAsia" w:hAnsiTheme="majorHAnsi" w:cstheme="majorBidi"/>
      <w:bCs/>
      <w:color w:val="365F91" w:themeColor="accent1" w:themeShade="BF"/>
      <w:sz w:val="28"/>
      <w:szCs w:val="28"/>
      <w:lang w:eastAsia="ru-RU"/>
    </w:rPr>
  </w:style>
  <w:style w:type="paragraph" w:styleId="aa">
    <w:name w:val="TOC Heading"/>
    <w:basedOn w:val="1"/>
    <w:next w:val="a"/>
    <w:uiPriority w:val="39"/>
    <w:unhideWhenUsed/>
    <w:qFormat/>
    <w:rsid w:val="009740AB"/>
    <w:pPr>
      <w:spacing w:line="276" w:lineRule="auto"/>
      <w:outlineLvl w:val="9"/>
    </w:pPr>
    <w:rPr>
      <w:b/>
    </w:rPr>
  </w:style>
  <w:style w:type="paragraph" w:styleId="23">
    <w:name w:val="toc 2"/>
    <w:basedOn w:val="a"/>
    <w:next w:val="a"/>
    <w:autoRedefine/>
    <w:uiPriority w:val="39"/>
    <w:semiHidden/>
    <w:unhideWhenUsed/>
    <w:qFormat/>
    <w:rsid w:val="009740AB"/>
    <w:pPr>
      <w:spacing w:after="100" w:line="276" w:lineRule="auto"/>
      <w:ind w:left="220"/>
    </w:pPr>
    <w:rPr>
      <w:rFonts w:asciiTheme="minorHAnsi" w:eastAsiaTheme="minorEastAsia" w:hAnsiTheme="minorHAnsi" w:cstheme="minorBidi"/>
      <w:b w:val="0"/>
      <w:sz w:val="22"/>
      <w:szCs w:val="22"/>
    </w:rPr>
  </w:style>
  <w:style w:type="paragraph" w:styleId="13">
    <w:name w:val="toc 1"/>
    <w:basedOn w:val="a"/>
    <w:next w:val="a"/>
    <w:autoRedefine/>
    <w:uiPriority w:val="39"/>
    <w:semiHidden/>
    <w:unhideWhenUsed/>
    <w:qFormat/>
    <w:rsid w:val="009740AB"/>
    <w:pPr>
      <w:spacing w:after="100" w:line="276" w:lineRule="auto"/>
    </w:pPr>
    <w:rPr>
      <w:rFonts w:asciiTheme="minorHAnsi" w:eastAsiaTheme="minorEastAsia" w:hAnsiTheme="minorHAnsi" w:cstheme="minorBidi"/>
      <w:b w:val="0"/>
      <w:sz w:val="22"/>
      <w:szCs w:val="22"/>
    </w:rPr>
  </w:style>
  <w:style w:type="paragraph" w:styleId="31">
    <w:name w:val="toc 3"/>
    <w:basedOn w:val="a"/>
    <w:next w:val="a"/>
    <w:autoRedefine/>
    <w:uiPriority w:val="39"/>
    <w:unhideWhenUsed/>
    <w:qFormat/>
    <w:rsid w:val="009740AB"/>
    <w:pPr>
      <w:spacing w:after="100" w:line="276" w:lineRule="auto"/>
      <w:ind w:left="440"/>
    </w:pPr>
    <w:rPr>
      <w:rFonts w:asciiTheme="minorHAnsi" w:eastAsiaTheme="minorEastAsia" w:hAnsiTheme="minorHAnsi" w:cstheme="minorBidi"/>
      <w:b w:val="0"/>
      <w:sz w:val="22"/>
      <w:szCs w:val="22"/>
    </w:rPr>
  </w:style>
  <w:style w:type="paragraph" w:styleId="ab">
    <w:name w:val="Balloon Text"/>
    <w:basedOn w:val="a"/>
    <w:link w:val="ac"/>
    <w:uiPriority w:val="99"/>
    <w:semiHidden/>
    <w:unhideWhenUsed/>
    <w:rsid w:val="009740AB"/>
    <w:rPr>
      <w:rFonts w:ascii="Tahoma" w:hAnsi="Tahoma" w:cs="Tahoma"/>
      <w:sz w:val="16"/>
      <w:szCs w:val="16"/>
    </w:rPr>
  </w:style>
  <w:style w:type="character" w:customStyle="1" w:styleId="ac">
    <w:name w:val="Текст выноски Знак"/>
    <w:basedOn w:val="a0"/>
    <w:link w:val="ab"/>
    <w:uiPriority w:val="99"/>
    <w:semiHidden/>
    <w:rsid w:val="009740AB"/>
    <w:rPr>
      <w:rFonts w:ascii="Tahoma" w:eastAsia="Times New Roman" w:hAnsi="Tahoma" w:cs="Tahoma"/>
      <w:b/>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00E"/>
    <w:pPr>
      <w:spacing w:after="0" w:line="240" w:lineRule="auto"/>
    </w:pPr>
    <w:rPr>
      <w:rFonts w:ascii="Times New Roman" w:eastAsia="Times New Roman" w:hAnsi="Times New Roman" w:cs="Times New Roman"/>
      <w:b/>
      <w:sz w:val="24"/>
      <w:szCs w:val="24"/>
      <w:lang w:eastAsia="ru-RU"/>
    </w:rPr>
  </w:style>
  <w:style w:type="paragraph" w:styleId="1">
    <w:name w:val="heading 1"/>
    <w:basedOn w:val="a"/>
    <w:next w:val="a"/>
    <w:link w:val="10"/>
    <w:uiPriority w:val="9"/>
    <w:qFormat/>
    <w:rsid w:val="009740AB"/>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418"/>
    <w:pPr>
      <w:tabs>
        <w:tab w:val="center" w:pos="4677"/>
        <w:tab w:val="right" w:pos="9355"/>
      </w:tabs>
    </w:pPr>
  </w:style>
  <w:style w:type="character" w:customStyle="1" w:styleId="a4">
    <w:name w:val="Верхний колонтитул Знак"/>
    <w:basedOn w:val="a0"/>
    <w:link w:val="a3"/>
    <w:uiPriority w:val="99"/>
    <w:rsid w:val="00237418"/>
    <w:rPr>
      <w:rFonts w:ascii="Times New Roman" w:eastAsia="Times New Roman" w:hAnsi="Times New Roman" w:cs="Times New Roman"/>
      <w:b/>
      <w:sz w:val="24"/>
      <w:szCs w:val="24"/>
      <w:lang w:eastAsia="ru-RU"/>
    </w:rPr>
  </w:style>
  <w:style w:type="paragraph" w:styleId="a5">
    <w:name w:val="footer"/>
    <w:basedOn w:val="a"/>
    <w:link w:val="a6"/>
    <w:uiPriority w:val="99"/>
    <w:unhideWhenUsed/>
    <w:rsid w:val="00237418"/>
    <w:pPr>
      <w:tabs>
        <w:tab w:val="center" w:pos="4677"/>
        <w:tab w:val="right" w:pos="9355"/>
      </w:tabs>
    </w:pPr>
  </w:style>
  <w:style w:type="character" w:customStyle="1" w:styleId="a6">
    <w:name w:val="Нижний колонтитул Знак"/>
    <w:basedOn w:val="a0"/>
    <w:link w:val="a5"/>
    <w:uiPriority w:val="99"/>
    <w:rsid w:val="00237418"/>
    <w:rPr>
      <w:rFonts w:ascii="Times New Roman" w:eastAsia="Times New Roman" w:hAnsi="Times New Roman" w:cs="Times New Roman"/>
      <w:b/>
      <w:sz w:val="24"/>
      <w:szCs w:val="24"/>
      <w:lang w:eastAsia="ru-RU"/>
    </w:rPr>
  </w:style>
  <w:style w:type="table" w:styleId="a7">
    <w:name w:val="Table Grid"/>
    <w:basedOn w:val="a1"/>
    <w:uiPriority w:val="59"/>
    <w:rsid w:val="00534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7031A"/>
  </w:style>
  <w:style w:type="paragraph" w:styleId="2">
    <w:name w:val="Body Text 2"/>
    <w:basedOn w:val="a"/>
    <w:link w:val="20"/>
    <w:uiPriority w:val="99"/>
    <w:unhideWhenUsed/>
    <w:rsid w:val="0057031A"/>
    <w:pPr>
      <w:spacing w:after="120" w:line="480" w:lineRule="auto"/>
    </w:pPr>
    <w:rPr>
      <w:rFonts w:ascii="Calibri" w:eastAsia="Calibri" w:hAnsi="Calibri"/>
      <w:b w:val="0"/>
      <w:sz w:val="22"/>
      <w:szCs w:val="22"/>
      <w:lang w:eastAsia="en-US"/>
    </w:rPr>
  </w:style>
  <w:style w:type="character" w:customStyle="1" w:styleId="20">
    <w:name w:val="Основной текст 2 Знак"/>
    <w:basedOn w:val="a0"/>
    <w:link w:val="2"/>
    <w:uiPriority w:val="99"/>
    <w:rsid w:val="0057031A"/>
    <w:rPr>
      <w:rFonts w:ascii="Calibri" w:eastAsia="Calibri" w:hAnsi="Calibri" w:cs="Times New Roman"/>
    </w:rPr>
  </w:style>
  <w:style w:type="paragraph" w:styleId="a8">
    <w:name w:val="List Paragraph"/>
    <w:basedOn w:val="a"/>
    <w:uiPriority w:val="34"/>
    <w:qFormat/>
    <w:rsid w:val="0057031A"/>
    <w:pPr>
      <w:spacing w:after="200" w:line="276" w:lineRule="auto"/>
      <w:ind w:left="720"/>
      <w:contextualSpacing/>
    </w:pPr>
    <w:rPr>
      <w:rFonts w:asciiTheme="minorHAnsi" w:eastAsiaTheme="minorHAnsi" w:hAnsiTheme="minorHAnsi" w:cstheme="minorBidi"/>
      <w:b w:val="0"/>
      <w:sz w:val="22"/>
      <w:szCs w:val="22"/>
      <w:lang w:eastAsia="en-US"/>
    </w:rPr>
  </w:style>
  <w:style w:type="table" w:customStyle="1" w:styleId="12">
    <w:name w:val="Сетка таблицы1"/>
    <w:basedOn w:val="a1"/>
    <w:next w:val="a7"/>
    <w:uiPriority w:val="59"/>
    <w:rsid w:val="00570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0961D3"/>
  </w:style>
  <w:style w:type="table" w:customStyle="1" w:styleId="22">
    <w:name w:val="Сетка таблицы2"/>
    <w:basedOn w:val="a1"/>
    <w:next w:val="a7"/>
    <w:uiPriority w:val="59"/>
    <w:rsid w:val="0009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59"/>
    <w:rsid w:val="000961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09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09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7"/>
    <w:uiPriority w:val="59"/>
    <w:rsid w:val="0009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59"/>
    <w:rsid w:val="0009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59"/>
    <w:rsid w:val="0009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59"/>
    <w:rsid w:val="00096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0961D3"/>
    <w:pPr>
      <w:spacing w:before="100" w:beforeAutospacing="1" w:after="100" w:afterAutospacing="1"/>
    </w:pPr>
    <w:rPr>
      <w:b w:val="0"/>
    </w:rPr>
  </w:style>
  <w:style w:type="numbering" w:customStyle="1" w:styleId="30">
    <w:name w:val="Нет списка3"/>
    <w:next w:val="a2"/>
    <w:uiPriority w:val="99"/>
    <w:semiHidden/>
    <w:unhideWhenUsed/>
    <w:rsid w:val="00630F5D"/>
  </w:style>
  <w:style w:type="table" w:customStyle="1" w:styleId="9">
    <w:name w:val="Сетка таблицы9"/>
    <w:basedOn w:val="a1"/>
    <w:next w:val="a7"/>
    <w:rsid w:val="00630F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630F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7"/>
    <w:uiPriority w:val="99"/>
    <w:rsid w:val="00630F5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740AB"/>
    <w:rPr>
      <w:rFonts w:asciiTheme="majorHAnsi" w:eastAsiaTheme="majorEastAsia" w:hAnsiTheme="majorHAnsi" w:cstheme="majorBidi"/>
      <w:bCs/>
      <w:color w:val="365F91" w:themeColor="accent1" w:themeShade="BF"/>
      <w:sz w:val="28"/>
      <w:szCs w:val="28"/>
      <w:lang w:eastAsia="ru-RU"/>
    </w:rPr>
  </w:style>
  <w:style w:type="paragraph" w:styleId="aa">
    <w:name w:val="TOC Heading"/>
    <w:basedOn w:val="1"/>
    <w:next w:val="a"/>
    <w:uiPriority w:val="39"/>
    <w:unhideWhenUsed/>
    <w:qFormat/>
    <w:rsid w:val="009740AB"/>
    <w:pPr>
      <w:spacing w:line="276" w:lineRule="auto"/>
      <w:outlineLvl w:val="9"/>
    </w:pPr>
    <w:rPr>
      <w:b/>
    </w:rPr>
  </w:style>
  <w:style w:type="paragraph" w:styleId="23">
    <w:name w:val="toc 2"/>
    <w:basedOn w:val="a"/>
    <w:next w:val="a"/>
    <w:autoRedefine/>
    <w:uiPriority w:val="39"/>
    <w:semiHidden/>
    <w:unhideWhenUsed/>
    <w:qFormat/>
    <w:rsid w:val="009740AB"/>
    <w:pPr>
      <w:spacing w:after="100" w:line="276" w:lineRule="auto"/>
      <w:ind w:left="220"/>
    </w:pPr>
    <w:rPr>
      <w:rFonts w:asciiTheme="minorHAnsi" w:eastAsiaTheme="minorEastAsia" w:hAnsiTheme="minorHAnsi" w:cstheme="minorBidi"/>
      <w:b w:val="0"/>
      <w:sz w:val="22"/>
      <w:szCs w:val="22"/>
    </w:rPr>
  </w:style>
  <w:style w:type="paragraph" w:styleId="13">
    <w:name w:val="toc 1"/>
    <w:basedOn w:val="a"/>
    <w:next w:val="a"/>
    <w:autoRedefine/>
    <w:uiPriority w:val="39"/>
    <w:semiHidden/>
    <w:unhideWhenUsed/>
    <w:qFormat/>
    <w:rsid w:val="009740AB"/>
    <w:pPr>
      <w:spacing w:after="100" w:line="276" w:lineRule="auto"/>
    </w:pPr>
    <w:rPr>
      <w:rFonts w:asciiTheme="minorHAnsi" w:eastAsiaTheme="minorEastAsia" w:hAnsiTheme="minorHAnsi" w:cstheme="minorBidi"/>
      <w:b w:val="0"/>
      <w:sz w:val="22"/>
      <w:szCs w:val="22"/>
    </w:rPr>
  </w:style>
  <w:style w:type="paragraph" w:styleId="31">
    <w:name w:val="toc 3"/>
    <w:basedOn w:val="a"/>
    <w:next w:val="a"/>
    <w:autoRedefine/>
    <w:uiPriority w:val="39"/>
    <w:unhideWhenUsed/>
    <w:qFormat/>
    <w:rsid w:val="009740AB"/>
    <w:pPr>
      <w:spacing w:after="100" w:line="276" w:lineRule="auto"/>
      <w:ind w:left="440"/>
    </w:pPr>
    <w:rPr>
      <w:rFonts w:asciiTheme="minorHAnsi" w:eastAsiaTheme="minorEastAsia" w:hAnsiTheme="minorHAnsi" w:cstheme="minorBidi"/>
      <w:b w:val="0"/>
      <w:sz w:val="22"/>
      <w:szCs w:val="22"/>
    </w:rPr>
  </w:style>
  <w:style w:type="paragraph" w:styleId="ab">
    <w:name w:val="Balloon Text"/>
    <w:basedOn w:val="a"/>
    <w:link w:val="ac"/>
    <w:uiPriority w:val="99"/>
    <w:semiHidden/>
    <w:unhideWhenUsed/>
    <w:rsid w:val="009740AB"/>
    <w:rPr>
      <w:rFonts w:ascii="Tahoma" w:hAnsi="Tahoma" w:cs="Tahoma"/>
      <w:sz w:val="16"/>
      <w:szCs w:val="16"/>
    </w:rPr>
  </w:style>
  <w:style w:type="character" w:customStyle="1" w:styleId="ac">
    <w:name w:val="Текст выноски Знак"/>
    <w:basedOn w:val="a0"/>
    <w:link w:val="ab"/>
    <w:uiPriority w:val="99"/>
    <w:semiHidden/>
    <w:rsid w:val="009740AB"/>
    <w:rPr>
      <w:rFonts w:ascii="Tahoma" w:eastAsia="Times New Roman" w:hAnsi="Tahoma" w:cs="Tahoma"/>
      <w:b/>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nspekt.biz/list.php?tag=%D0%BF%D1%80%D0%BE%D0%B8%D0%B7%D0%B2%D0%BE%D0%B4%D1%81%D1%82%D0%B2%D0%BE" TargetMode="External"/><Relationship Id="rId18" Type="http://schemas.openxmlformats.org/officeDocument/2006/relationships/hyperlink" Target="http://base.garant.ru/1211659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ase.garant.ru/12115838/" TargetMode="External"/><Relationship Id="rId7" Type="http://schemas.openxmlformats.org/officeDocument/2006/relationships/footnotes" Target="footnotes.xml"/><Relationship Id="rId12" Type="http://schemas.openxmlformats.org/officeDocument/2006/relationships/hyperlink" Target="http://www.konspekt.biz/list.php?tag=%D1%82%D1%80%D1%83%D0%B4" TargetMode="External"/><Relationship Id="rId17" Type="http://schemas.openxmlformats.org/officeDocument/2006/relationships/hyperlink" Target="http://base.garant.ru/1216309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udit-it.ru/terms/accounting/likvidatsionnaya_stoimost.html" TargetMode="External"/><Relationship Id="rId20" Type="http://schemas.openxmlformats.org/officeDocument/2006/relationships/hyperlink" Target="http://base.garant.ru/1211583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pekt.biz/list.php?tag=%D0%B8%D0%BC%D1%83%D1%89%D0%B5%D1%81%D1%82%D0%B2%D0%B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konspekt.biz/list.php?tag=%D1%83%D0%BF%D1%80%D0%B0%D0%B2%D0%BB%D0%B5%D0%BD%D0%B8%D0%B5" TargetMode="External"/><Relationship Id="rId23" Type="http://schemas.openxmlformats.org/officeDocument/2006/relationships/hyperlink" Target="http://www.consultant.ru/document/cons_doc_LAW_131513/?dst=100012" TargetMode="External"/><Relationship Id="rId10" Type="http://schemas.openxmlformats.org/officeDocument/2006/relationships/hyperlink" Target="http://www.konspekt.biz/list.php?tag=%D0%BE%D1%81%D0%BD%D0%BE%D0%B2%D0%BD%D1%8B%D0%B5%20%D1%81%D1%80%D0%B5%D0%B4%D1%81%D1%82%D0%B2%D0%B0" TargetMode="External"/><Relationship Id="rId19" Type="http://schemas.openxmlformats.org/officeDocument/2006/relationships/hyperlink" Target="http://base.garant.ru/12122835/" TargetMode="External"/><Relationship Id="rId4" Type="http://schemas.microsoft.com/office/2007/relationships/stylesWithEffects" Target="stylesWithEffects.xml"/><Relationship Id="rId9" Type="http://schemas.openxmlformats.org/officeDocument/2006/relationships/hyperlink" Target="http://mybrary.ru/books/authors/antsiferova-iv/" TargetMode="External"/><Relationship Id="rId14" Type="http://schemas.openxmlformats.org/officeDocument/2006/relationships/hyperlink" Target="http://www.konspekt.biz/list.php?tag=%D1%83%D1%81%D0%BB%D1%83%D0%B3%D0%B8" TargetMode="External"/><Relationship Id="rId22" Type="http://schemas.openxmlformats.org/officeDocument/2006/relationships/hyperlink" Target="http://www.consultant.ru/document/cons_doc_LAW_59275/?dst=10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9A2DD-FAC9-4968-B734-41B7DCA3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104</Pages>
  <Words>27217</Words>
  <Characters>155142</Characters>
  <Application>Microsoft Office Word</Application>
  <DocSecurity>0</DocSecurity>
  <Lines>1292</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Деканат</cp:lastModifiedBy>
  <cp:revision>48</cp:revision>
  <cp:lastPrinted>2017-06-02T12:22:00Z</cp:lastPrinted>
  <dcterms:created xsi:type="dcterms:W3CDTF">2017-05-24T09:04:00Z</dcterms:created>
  <dcterms:modified xsi:type="dcterms:W3CDTF">2017-06-02T12:22:00Z</dcterms:modified>
</cp:coreProperties>
</file>