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4B" w:rsidRDefault="00D1784B" w:rsidP="00D1784B">
      <w:pPr>
        <w:spacing w:after="0" w:line="240" w:lineRule="auto"/>
        <w:jc w:val="center"/>
        <w:rPr>
          <w:rFonts w:ascii="Times New Roman" w:hAnsi="Times New Roman"/>
          <w:sz w:val="24"/>
          <w:szCs w:val="24"/>
        </w:rPr>
      </w:pPr>
      <w:r>
        <w:rPr>
          <w:rFonts w:ascii="Times New Roman" w:hAnsi="Times New Roman"/>
          <w:sz w:val="24"/>
          <w:szCs w:val="24"/>
        </w:rPr>
        <w:t>МИНИСТЕРСТВО СЕЛЬСКОГО ХОЗЯЙСТВА РОССИЙСКОЙ ФЕДЕРАЦИИ</w:t>
      </w:r>
    </w:p>
    <w:p w:rsidR="00D1784B" w:rsidRDefault="00D1784B" w:rsidP="00D1784B">
      <w:pPr>
        <w:spacing w:after="0" w:line="240" w:lineRule="auto"/>
        <w:jc w:val="center"/>
        <w:rPr>
          <w:rFonts w:ascii="Times New Roman" w:hAnsi="Times New Roman"/>
          <w:sz w:val="24"/>
          <w:szCs w:val="24"/>
        </w:rPr>
      </w:pPr>
      <w:r>
        <w:rPr>
          <w:rFonts w:ascii="Times New Roman" w:hAnsi="Times New Roman"/>
          <w:sz w:val="24"/>
          <w:szCs w:val="24"/>
        </w:rPr>
        <w:t xml:space="preserve">ФЕДЕРАЛЬНОЕ ГОСУДАРСТВЕННОЕ БЮДЖЕТНОЕ ОБРАЗОВАТЕЛЬНОЕ УЧРЕЖДЕНИЕ ВЫСШЕГО ОБРАЗОВАНИЯ </w:t>
      </w:r>
    </w:p>
    <w:p w:rsidR="00D1784B" w:rsidRDefault="00D1784B" w:rsidP="00D1784B">
      <w:pPr>
        <w:spacing w:after="0" w:line="240" w:lineRule="auto"/>
        <w:jc w:val="center"/>
        <w:rPr>
          <w:rFonts w:ascii="Times New Roman" w:hAnsi="Times New Roman"/>
          <w:sz w:val="24"/>
          <w:szCs w:val="24"/>
        </w:rPr>
      </w:pPr>
      <w:r>
        <w:rPr>
          <w:rFonts w:ascii="Times New Roman" w:hAnsi="Times New Roman"/>
          <w:sz w:val="24"/>
          <w:szCs w:val="24"/>
        </w:rPr>
        <w:t>«ИЖЕВСКАЯ ГОСУДАРСТВЕННАЯ СЕЛЬСКОХОЗЯЙСТВЕННАЯ АКАДЕМИЯ»</w:t>
      </w:r>
    </w:p>
    <w:p w:rsidR="00D1784B" w:rsidRDefault="00D1784B" w:rsidP="00D1784B">
      <w:pPr>
        <w:spacing w:after="0" w:line="240" w:lineRule="auto"/>
        <w:jc w:val="center"/>
        <w:rPr>
          <w:rFonts w:ascii="Times New Roman" w:hAnsi="Times New Roman"/>
          <w:sz w:val="24"/>
          <w:szCs w:val="24"/>
        </w:rPr>
      </w:pPr>
    </w:p>
    <w:p w:rsidR="00D1784B" w:rsidRDefault="00D1784B" w:rsidP="00D1784B">
      <w:pPr>
        <w:spacing w:after="0" w:line="240" w:lineRule="auto"/>
        <w:jc w:val="center"/>
        <w:rPr>
          <w:rFonts w:ascii="Times New Roman" w:hAnsi="Times New Roman"/>
          <w:sz w:val="28"/>
          <w:szCs w:val="28"/>
        </w:rPr>
      </w:pPr>
      <w:r>
        <w:rPr>
          <w:rFonts w:ascii="Times New Roman" w:hAnsi="Times New Roman"/>
          <w:sz w:val="28"/>
          <w:szCs w:val="28"/>
        </w:rPr>
        <w:t>Кафедра бухгалтерского учета, финансов и аудита</w:t>
      </w:r>
    </w:p>
    <w:p w:rsidR="00D1784B" w:rsidRDefault="00D1784B" w:rsidP="00D1784B">
      <w:pPr>
        <w:spacing w:after="0" w:line="240" w:lineRule="auto"/>
        <w:jc w:val="center"/>
        <w:rPr>
          <w:rFonts w:ascii="Times New Roman" w:hAnsi="Times New Roman"/>
          <w:sz w:val="28"/>
          <w:szCs w:val="28"/>
        </w:rPr>
      </w:pPr>
    </w:p>
    <w:p w:rsidR="00D1784B" w:rsidRDefault="00D1784B" w:rsidP="00D1784B">
      <w:pPr>
        <w:spacing w:after="0" w:line="240" w:lineRule="auto"/>
        <w:jc w:val="center"/>
        <w:rPr>
          <w:rFonts w:ascii="Times New Roman" w:hAnsi="Times New Roman"/>
          <w:sz w:val="28"/>
          <w:szCs w:val="28"/>
        </w:rPr>
      </w:pPr>
    </w:p>
    <w:p w:rsidR="00D1784B" w:rsidRDefault="00D1784B" w:rsidP="00D1784B">
      <w:pPr>
        <w:spacing w:after="0" w:line="240" w:lineRule="auto"/>
        <w:jc w:val="center"/>
        <w:rPr>
          <w:rFonts w:ascii="Times New Roman" w:hAnsi="Times New Roman"/>
          <w:sz w:val="28"/>
          <w:szCs w:val="28"/>
        </w:rPr>
      </w:pPr>
    </w:p>
    <w:p w:rsidR="00D1784B" w:rsidRDefault="00D1784B" w:rsidP="00D1784B">
      <w:pPr>
        <w:spacing w:after="0" w:line="360" w:lineRule="auto"/>
        <w:ind w:left="5387"/>
        <w:jc w:val="both"/>
        <w:rPr>
          <w:rFonts w:ascii="Times New Roman" w:hAnsi="Times New Roman"/>
          <w:sz w:val="28"/>
          <w:szCs w:val="28"/>
        </w:rPr>
      </w:pPr>
      <w:r>
        <w:rPr>
          <w:rFonts w:ascii="Times New Roman" w:hAnsi="Times New Roman"/>
          <w:sz w:val="28"/>
          <w:szCs w:val="28"/>
        </w:rPr>
        <w:t>Допускается к защите:</w:t>
      </w:r>
    </w:p>
    <w:p w:rsidR="00D1784B" w:rsidRDefault="00D1784B" w:rsidP="00D1784B">
      <w:pPr>
        <w:spacing w:after="0" w:line="360" w:lineRule="auto"/>
        <w:ind w:left="5387"/>
        <w:jc w:val="both"/>
        <w:rPr>
          <w:rFonts w:ascii="Times New Roman" w:hAnsi="Times New Roman"/>
          <w:sz w:val="28"/>
          <w:szCs w:val="28"/>
        </w:rPr>
      </w:pPr>
      <w:r>
        <w:rPr>
          <w:rFonts w:ascii="Times New Roman" w:hAnsi="Times New Roman"/>
          <w:sz w:val="28"/>
          <w:szCs w:val="28"/>
        </w:rPr>
        <w:t xml:space="preserve">зав. кафедрой </w:t>
      </w:r>
    </w:p>
    <w:p w:rsidR="00D1784B" w:rsidRDefault="00D1784B" w:rsidP="00D1784B">
      <w:pPr>
        <w:spacing w:after="0" w:line="360" w:lineRule="auto"/>
        <w:ind w:left="5387"/>
        <w:jc w:val="both"/>
        <w:rPr>
          <w:rFonts w:ascii="Times New Roman" w:hAnsi="Times New Roman"/>
          <w:sz w:val="28"/>
          <w:szCs w:val="28"/>
        </w:rPr>
      </w:pPr>
      <w:r>
        <w:rPr>
          <w:rFonts w:ascii="Times New Roman" w:hAnsi="Times New Roman"/>
          <w:sz w:val="28"/>
          <w:szCs w:val="28"/>
        </w:rPr>
        <w:t>д.э.н., профессор Р.А.Алборов</w:t>
      </w:r>
    </w:p>
    <w:p w:rsidR="00D1784B" w:rsidRDefault="00D1784B" w:rsidP="00D1784B">
      <w:pPr>
        <w:spacing w:after="0" w:line="360" w:lineRule="auto"/>
        <w:ind w:left="5387"/>
        <w:jc w:val="both"/>
        <w:rPr>
          <w:rFonts w:ascii="Times New Roman" w:hAnsi="Times New Roman"/>
          <w:sz w:val="28"/>
          <w:szCs w:val="28"/>
        </w:rPr>
      </w:pPr>
      <w:r>
        <w:rPr>
          <w:rFonts w:ascii="Times New Roman" w:hAnsi="Times New Roman"/>
          <w:sz w:val="28"/>
          <w:szCs w:val="28"/>
        </w:rPr>
        <w:t>___________ «___»______2017г.</w:t>
      </w:r>
    </w:p>
    <w:p w:rsidR="00D1784B" w:rsidRDefault="00D1784B" w:rsidP="00D1784B">
      <w:pPr>
        <w:spacing w:after="0" w:line="360" w:lineRule="auto"/>
        <w:ind w:left="5387"/>
        <w:jc w:val="both"/>
        <w:rPr>
          <w:rFonts w:ascii="Times New Roman" w:hAnsi="Times New Roman"/>
          <w:sz w:val="28"/>
          <w:szCs w:val="28"/>
        </w:rPr>
      </w:pPr>
    </w:p>
    <w:p w:rsidR="00D1784B" w:rsidRDefault="00D1784B" w:rsidP="00D1784B">
      <w:pPr>
        <w:spacing w:after="0" w:line="360" w:lineRule="auto"/>
        <w:ind w:left="5387"/>
        <w:jc w:val="both"/>
        <w:rPr>
          <w:rFonts w:ascii="Times New Roman" w:hAnsi="Times New Roman"/>
          <w:sz w:val="28"/>
          <w:szCs w:val="28"/>
        </w:rPr>
      </w:pPr>
    </w:p>
    <w:p w:rsidR="00D1784B" w:rsidRDefault="00D1784B" w:rsidP="00D1784B">
      <w:pPr>
        <w:spacing w:after="0" w:line="360" w:lineRule="auto"/>
        <w:jc w:val="center"/>
        <w:rPr>
          <w:rFonts w:ascii="Times New Roman" w:hAnsi="Times New Roman"/>
          <w:b/>
          <w:sz w:val="28"/>
          <w:szCs w:val="28"/>
        </w:rPr>
      </w:pPr>
      <w:r>
        <w:rPr>
          <w:rFonts w:ascii="Times New Roman" w:hAnsi="Times New Roman"/>
          <w:b/>
          <w:sz w:val="28"/>
          <w:szCs w:val="28"/>
        </w:rPr>
        <w:t>ВЫПУСКНАЯ КВАЛИФИКАЦИОННАЯ РАБОТА</w:t>
      </w:r>
    </w:p>
    <w:p w:rsidR="00D1784B" w:rsidRDefault="00D1784B" w:rsidP="00D1784B">
      <w:pPr>
        <w:spacing w:after="0" w:line="360" w:lineRule="auto"/>
        <w:jc w:val="center"/>
        <w:rPr>
          <w:rFonts w:ascii="Times New Roman" w:hAnsi="Times New Roman"/>
          <w:sz w:val="28"/>
          <w:szCs w:val="28"/>
        </w:rPr>
      </w:pPr>
      <w:r>
        <w:rPr>
          <w:rFonts w:ascii="Times New Roman" w:hAnsi="Times New Roman"/>
          <w:sz w:val="28"/>
          <w:szCs w:val="28"/>
        </w:rPr>
        <w:t xml:space="preserve">на тему: </w:t>
      </w:r>
      <w:r w:rsidRPr="00372479">
        <w:rPr>
          <w:rFonts w:ascii="Times New Roman" w:hAnsi="Times New Roman" w:cs="Times New Roman"/>
          <w:sz w:val="28"/>
          <w:szCs w:val="28"/>
        </w:rPr>
        <w:t>Источники формирования финансовых ресурсов и направления их оптимизации (на примере ООО «Туташево» Можгинского района Удмуртской Республики)</w:t>
      </w:r>
    </w:p>
    <w:p w:rsidR="00D1784B" w:rsidRDefault="00D1784B" w:rsidP="00D1784B">
      <w:pPr>
        <w:spacing w:after="0" w:line="360" w:lineRule="auto"/>
        <w:jc w:val="center"/>
        <w:rPr>
          <w:rFonts w:ascii="Times New Roman" w:hAnsi="Times New Roman"/>
          <w:color w:val="FF0000"/>
          <w:sz w:val="28"/>
          <w:szCs w:val="28"/>
        </w:rPr>
      </w:pPr>
    </w:p>
    <w:p w:rsidR="00D1784B" w:rsidRDefault="00D1784B" w:rsidP="00D1784B">
      <w:pPr>
        <w:spacing w:after="0" w:line="360" w:lineRule="auto"/>
        <w:jc w:val="center"/>
        <w:rPr>
          <w:rFonts w:ascii="Times New Roman" w:hAnsi="Times New Roman"/>
          <w:sz w:val="28"/>
          <w:szCs w:val="28"/>
        </w:rPr>
      </w:pPr>
      <w:r>
        <w:rPr>
          <w:rFonts w:ascii="Times New Roman" w:hAnsi="Times New Roman"/>
          <w:sz w:val="28"/>
          <w:szCs w:val="28"/>
        </w:rPr>
        <w:t>Направление подготовки 38.03.01«Экономика»</w:t>
      </w:r>
    </w:p>
    <w:p w:rsidR="00D1784B" w:rsidRDefault="00D1784B" w:rsidP="00D1784B">
      <w:pPr>
        <w:spacing w:after="0" w:line="360" w:lineRule="auto"/>
        <w:jc w:val="center"/>
        <w:rPr>
          <w:rFonts w:ascii="Times New Roman" w:hAnsi="Times New Roman"/>
          <w:sz w:val="28"/>
          <w:szCs w:val="28"/>
        </w:rPr>
      </w:pPr>
      <w:r>
        <w:rPr>
          <w:rFonts w:ascii="Times New Roman" w:hAnsi="Times New Roman"/>
          <w:sz w:val="28"/>
          <w:szCs w:val="28"/>
        </w:rPr>
        <w:t>Направленность «Финансы и кредит»</w:t>
      </w:r>
    </w:p>
    <w:p w:rsidR="00D1784B" w:rsidRDefault="00D1784B" w:rsidP="00D1784B">
      <w:pPr>
        <w:spacing w:after="0" w:line="360" w:lineRule="auto"/>
        <w:jc w:val="center"/>
        <w:rPr>
          <w:rFonts w:ascii="Times New Roman" w:hAnsi="Times New Roman"/>
          <w:sz w:val="28"/>
          <w:szCs w:val="28"/>
        </w:rPr>
      </w:pPr>
    </w:p>
    <w:p w:rsidR="00D1784B" w:rsidRDefault="00D1784B" w:rsidP="00D1784B">
      <w:pPr>
        <w:spacing w:after="0" w:line="360" w:lineRule="auto"/>
        <w:jc w:val="center"/>
        <w:rPr>
          <w:rFonts w:ascii="Times New Roman" w:hAnsi="Times New Roman"/>
          <w:sz w:val="28"/>
          <w:szCs w:val="28"/>
        </w:rPr>
      </w:pPr>
    </w:p>
    <w:p w:rsidR="00D1784B" w:rsidRDefault="00D1784B" w:rsidP="00D1784B">
      <w:pPr>
        <w:spacing w:after="0" w:line="360" w:lineRule="auto"/>
        <w:jc w:val="center"/>
        <w:rPr>
          <w:rFonts w:ascii="Times New Roman" w:hAnsi="Times New Roman"/>
          <w:sz w:val="28"/>
          <w:szCs w:val="28"/>
        </w:rPr>
      </w:pPr>
    </w:p>
    <w:p w:rsidR="00D1784B" w:rsidRDefault="00D1784B" w:rsidP="00D1784B">
      <w:pPr>
        <w:spacing w:after="0" w:line="240" w:lineRule="auto"/>
        <w:rPr>
          <w:rFonts w:ascii="Times New Roman" w:hAnsi="Times New Roman"/>
          <w:sz w:val="28"/>
          <w:szCs w:val="28"/>
        </w:rPr>
      </w:pPr>
      <w:r>
        <w:rPr>
          <w:rFonts w:ascii="Times New Roman" w:hAnsi="Times New Roman"/>
          <w:sz w:val="28"/>
          <w:szCs w:val="28"/>
        </w:rPr>
        <w:t>Выпускник                                                                                          С.П.Петросян</w:t>
      </w:r>
    </w:p>
    <w:p w:rsidR="00D1784B" w:rsidRDefault="00D1784B" w:rsidP="00D1784B">
      <w:pPr>
        <w:spacing w:after="0" w:line="240" w:lineRule="auto"/>
        <w:rPr>
          <w:rFonts w:ascii="Times New Roman" w:hAnsi="Times New Roman"/>
          <w:sz w:val="28"/>
          <w:szCs w:val="28"/>
        </w:rPr>
      </w:pPr>
    </w:p>
    <w:p w:rsidR="00D1784B" w:rsidRDefault="00D1784B" w:rsidP="00D1784B">
      <w:pPr>
        <w:spacing w:after="0" w:line="240" w:lineRule="auto"/>
        <w:rPr>
          <w:rFonts w:ascii="Times New Roman" w:hAnsi="Times New Roman"/>
          <w:sz w:val="28"/>
          <w:szCs w:val="28"/>
        </w:rPr>
      </w:pPr>
      <w:r>
        <w:rPr>
          <w:rFonts w:ascii="Times New Roman" w:hAnsi="Times New Roman"/>
          <w:sz w:val="28"/>
          <w:szCs w:val="28"/>
        </w:rPr>
        <w:t xml:space="preserve">Научный руководитель        </w:t>
      </w:r>
    </w:p>
    <w:p w:rsidR="00D1784B" w:rsidRDefault="00D1784B" w:rsidP="00D1784B">
      <w:pPr>
        <w:tabs>
          <w:tab w:val="left" w:pos="7230"/>
        </w:tabs>
        <w:spacing w:after="0" w:line="240" w:lineRule="auto"/>
        <w:rPr>
          <w:rFonts w:ascii="Times New Roman" w:hAnsi="Times New Roman"/>
          <w:sz w:val="28"/>
          <w:szCs w:val="28"/>
        </w:rPr>
      </w:pPr>
      <w:r>
        <w:rPr>
          <w:rFonts w:ascii="Times New Roman" w:hAnsi="Times New Roman"/>
          <w:sz w:val="28"/>
          <w:szCs w:val="28"/>
        </w:rPr>
        <w:t>д.э.н., профессор                                                                                 Р.А.Алборов</w:t>
      </w:r>
    </w:p>
    <w:p w:rsidR="00D1784B" w:rsidRDefault="00D1784B" w:rsidP="00D1784B">
      <w:pPr>
        <w:spacing w:after="0" w:line="240" w:lineRule="auto"/>
        <w:rPr>
          <w:rFonts w:ascii="Times New Roman" w:hAnsi="Times New Roman"/>
          <w:sz w:val="28"/>
          <w:szCs w:val="28"/>
        </w:rPr>
      </w:pPr>
    </w:p>
    <w:p w:rsidR="00D1784B" w:rsidRDefault="00D1784B" w:rsidP="00D1784B">
      <w:pPr>
        <w:spacing w:after="0" w:line="240" w:lineRule="auto"/>
        <w:rPr>
          <w:rFonts w:ascii="Times New Roman" w:hAnsi="Times New Roman"/>
          <w:sz w:val="28"/>
          <w:szCs w:val="28"/>
        </w:rPr>
      </w:pPr>
      <w:r>
        <w:rPr>
          <w:rFonts w:ascii="Times New Roman" w:hAnsi="Times New Roman"/>
          <w:sz w:val="28"/>
          <w:szCs w:val="28"/>
        </w:rPr>
        <w:t>Рецензент</w:t>
      </w:r>
    </w:p>
    <w:p w:rsidR="00D1784B" w:rsidRDefault="00D1784B" w:rsidP="00D1784B">
      <w:pPr>
        <w:spacing w:after="0" w:line="240" w:lineRule="auto"/>
        <w:rPr>
          <w:rFonts w:ascii="Times New Roman" w:hAnsi="Times New Roman"/>
          <w:sz w:val="28"/>
          <w:szCs w:val="28"/>
        </w:rPr>
      </w:pPr>
      <w:r>
        <w:rPr>
          <w:rFonts w:ascii="Times New Roman" w:hAnsi="Times New Roman"/>
          <w:sz w:val="28"/>
          <w:szCs w:val="28"/>
        </w:rPr>
        <w:t>д.э.н., профессор                                                                                 Н.А.Алексеева</w:t>
      </w:r>
    </w:p>
    <w:p w:rsidR="00D1784B" w:rsidRDefault="00D1784B" w:rsidP="00D1784B">
      <w:pPr>
        <w:spacing w:after="0" w:line="240" w:lineRule="auto"/>
        <w:rPr>
          <w:rFonts w:ascii="Times New Roman" w:hAnsi="Times New Roman"/>
          <w:sz w:val="28"/>
          <w:szCs w:val="28"/>
        </w:rPr>
      </w:pPr>
    </w:p>
    <w:p w:rsidR="00D1784B" w:rsidRDefault="00D1784B" w:rsidP="00D1784B">
      <w:pPr>
        <w:spacing w:after="0" w:line="240" w:lineRule="auto"/>
        <w:rPr>
          <w:rFonts w:ascii="Times New Roman" w:hAnsi="Times New Roman"/>
          <w:sz w:val="28"/>
          <w:szCs w:val="28"/>
        </w:rPr>
      </w:pPr>
    </w:p>
    <w:p w:rsidR="00D1784B" w:rsidRDefault="00D1784B" w:rsidP="00D1784B">
      <w:pPr>
        <w:spacing w:after="0" w:line="240" w:lineRule="auto"/>
        <w:jc w:val="center"/>
        <w:rPr>
          <w:rFonts w:ascii="Times New Roman" w:hAnsi="Times New Roman"/>
          <w:sz w:val="28"/>
          <w:szCs w:val="28"/>
        </w:rPr>
      </w:pPr>
    </w:p>
    <w:p w:rsidR="00D1784B" w:rsidRDefault="00D1784B" w:rsidP="00D1784B">
      <w:pPr>
        <w:spacing w:after="0" w:line="240" w:lineRule="auto"/>
        <w:jc w:val="center"/>
        <w:rPr>
          <w:rFonts w:ascii="Times New Roman" w:hAnsi="Times New Roman"/>
          <w:sz w:val="28"/>
          <w:szCs w:val="28"/>
        </w:rPr>
      </w:pPr>
      <w:r>
        <w:rPr>
          <w:rFonts w:ascii="Times New Roman" w:hAnsi="Times New Roman"/>
          <w:sz w:val="28"/>
          <w:szCs w:val="28"/>
        </w:rPr>
        <w:t>Ижевск 2017</w:t>
      </w:r>
    </w:p>
    <w:p w:rsidR="00D1784B" w:rsidRDefault="00D1784B" w:rsidP="007173CB">
      <w:pPr>
        <w:pStyle w:val="a3"/>
        <w:shd w:val="clear" w:color="auto" w:fill="FFFFFF"/>
        <w:spacing w:before="0" w:beforeAutospacing="0" w:after="0" w:afterAutospacing="0" w:line="360" w:lineRule="auto"/>
        <w:jc w:val="center"/>
        <w:rPr>
          <w:b/>
          <w:color w:val="000000"/>
          <w:sz w:val="28"/>
          <w:szCs w:val="28"/>
        </w:rPr>
      </w:pPr>
    </w:p>
    <w:p w:rsidR="00745E83" w:rsidRDefault="00745E83" w:rsidP="007173CB">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lastRenderedPageBreak/>
        <w:t>ВВЕДЕНИЕ</w:t>
      </w:r>
    </w:p>
    <w:p w:rsidR="009B39C5" w:rsidRDefault="009B39C5" w:rsidP="00C0789D">
      <w:pPr>
        <w:pStyle w:val="a3"/>
        <w:shd w:val="clear" w:color="auto" w:fill="FFFFFF"/>
        <w:spacing w:before="0" w:beforeAutospacing="0" w:after="0" w:afterAutospacing="0" w:line="360" w:lineRule="auto"/>
        <w:jc w:val="both"/>
        <w:rPr>
          <w:b/>
          <w:color w:val="000000"/>
          <w:sz w:val="28"/>
          <w:szCs w:val="28"/>
        </w:rPr>
      </w:pPr>
    </w:p>
    <w:p w:rsidR="006932AD" w:rsidRDefault="006932AD"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sidRPr="006932AD">
        <w:rPr>
          <w:b/>
          <w:color w:val="000000"/>
          <w:sz w:val="28"/>
          <w:szCs w:val="28"/>
          <w:shd w:val="clear" w:color="auto" w:fill="FFFFFF"/>
        </w:rPr>
        <w:t>Актуальность темы исследования.</w:t>
      </w:r>
      <w:r>
        <w:rPr>
          <w:color w:val="000000"/>
          <w:sz w:val="28"/>
          <w:szCs w:val="28"/>
          <w:shd w:val="clear" w:color="auto" w:fill="FFFFFF"/>
        </w:rPr>
        <w:t xml:space="preserve"> Наличие в достаточном объеме финансовых </w:t>
      </w:r>
      <w:r w:rsidR="00571272">
        <w:rPr>
          <w:color w:val="000000"/>
          <w:sz w:val="28"/>
          <w:szCs w:val="28"/>
          <w:shd w:val="clear" w:color="auto" w:fill="FFFFFF"/>
        </w:rPr>
        <w:t>ресурсов в организации</w:t>
      </w:r>
      <w:r>
        <w:rPr>
          <w:color w:val="000000"/>
          <w:sz w:val="28"/>
          <w:szCs w:val="28"/>
          <w:shd w:val="clear" w:color="auto" w:fill="FFFFFF"/>
        </w:rPr>
        <w:t>, их эффективное использование предопределяет хорошее финансовое положение организации, платежеспособность, ликвидность и финансовую устойчивость.</w:t>
      </w:r>
    </w:p>
    <w:p w:rsidR="006C19E9" w:rsidRDefault="002A5200"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Ф</w:t>
      </w:r>
      <w:r w:rsidR="006C19E9">
        <w:rPr>
          <w:color w:val="000000"/>
          <w:sz w:val="28"/>
          <w:szCs w:val="28"/>
          <w:shd w:val="clear" w:color="auto" w:fill="FFFFFF"/>
        </w:rPr>
        <w:t>инансовые ресурсы предназначены для выполнения финансовых обязательств перед бюджетом, банками, поставщиками материалов и товаров, страховыми организациями, приобретению новых основных средств  и материального стимулирования работников организаций.</w:t>
      </w:r>
    </w:p>
    <w:p w:rsidR="006C19E9" w:rsidRDefault="007A6951"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Следовательно, важнейшей задачей организации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организации.</w:t>
      </w:r>
    </w:p>
    <w:p w:rsidR="007A6951" w:rsidRDefault="007A6951"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Эффективное формирование и использование финансовых ресурсов обеспечивает финансовую устойчивость организации, предотвращает банкротство.</w:t>
      </w:r>
    </w:p>
    <w:p w:rsidR="009B39C5" w:rsidRPr="004F6A3A" w:rsidRDefault="004F6A3A"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sidRPr="004F6A3A">
        <w:rPr>
          <w:color w:val="000000"/>
          <w:sz w:val="28"/>
          <w:szCs w:val="28"/>
          <w:shd w:val="clear" w:color="auto" w:fill="FFFFFF"/>
        </w:rPr>
        <w:t xml:space="preserve">Основой организации финансов </w:t>
      </w:r>
      <w:r>
        <w:rPr>
          <w:color w:val="000000"/>
          <w:sz w:val="28"/>
          <w:szCs w:val="28"/>
          <w:shd w:val="clear" w:color="auto" w:fill="FFFFFF"/>
        </w:rPr>
        <w:t>организации</w:t>
      </w:r>
      <w:r w:rsidRPr="004F6A3A">
        <w:rPr>
          <w:color w:val="000000"/>
          <w:sz w:val="28"/>
          <w:szCs w:val="28"/>
          <w:shd w:val="clear" w:color="auto" w:fill="FFFFFF"/>
        </w:rPr>
        <w:t xml:space="preserve"> сельского хозяйства является наличие финансовых ресурсов в размерах, необходимых для осуществления организуемой хозяйственной и коммерческой деятельности собственника. Источниками образования финансовых ресурсов являются уставный капитал, выручка, прибыль, амортизационные отчисления, а также различные виды кредитов.</w:t>
      </w:r>
    </w:p>
    <w:p w:rsidR="004F6A3A" w:rsidRDefault="004F6A3A"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 xml:space="preserve">Сельское хозяйство – </w:t>
      </w:r>
      <w:r w:rsidRPr="004F6A3A">
        <w:rPr>
          <w:color w:val="000000"/>
          <w:sz w:val="28"/>
          <w:szCs w:val="28"/>
          <w:shd w:val="clear" w:color="auto" w:fill="FFFFFF"/>
        </w:rPr>
        <w:t>важная отрасль народного хозяйства, создающая «простой продукт», крайне необходимый как сырье для промышленности и как продукт питания для населения.</w:t>
      </w:r>
    </w:p>
    <w:p w:rsidR="004F6A3A" w:rsidRDefault="004F6A3A"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sidRPr="004F6A3A">
        <w:rPr>
          <w:color w:val="000000"/>
          <w:sz w:val="28"/>
          <w:szCs w:val="28"/>
          <w:shd w:val="clear" w:color="auto" w:fill="FFFFFF"/>
        </w:rPr>
        <w:t xml:space="preserve">В сельском хозяйстве главным средством производства является земля, которая не амортизируется и, следовательно, не участвует в формировании себестоимости продукции. В то же время разный уровень природного </w:t>
      </w:r>
      <w:r w:rsidRPr="004F6A3A">
        <w:rPr>
          <w:color w:val="000000"/>
          <w:sz w:val="28"/>
          <w:szCs w:val="28"/>
          <w:shd w:val="clear" w:color="auto" w:fill="FFFFFF"/>
        </w:rPr>
        <w:lastRenderedPageBreak/>
        <w:t>плодородия и месторасположение способствуют образованию у сельскохозяйственных предприятий дифференцированного дохода</w:t>
      </w:r>
      <w:r>
        <w:rPr>
          <w:color w:val="000000"/>
          <w:sz w:val="28"/>
          <w:szCs w:val="28"/>
          <w:shd w:val="clear" w:color="auto" w:fill="FFFFFF"/>
        </w:rPr>
        <w:t>.</w:t>
      </w:r>
    </w:p>
    <w:p w:rsidR="00571272" w:rsidRDefault="00571272"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sidRPr="00571272">
        <w:rPr>
          <w:b/>
          <w:color w:val="000000"/>
          <w:sz w:val="28"/>
          <w:szCs w:val="28"/>
          <w:shd w:val="clear" w:color="auto" w:fill="FFFFFF"/>
        </w:rPr>
        <w:t>Цели и задачи исследования.</w:t>
      </w:r>
      <w:r>
        <w:rPr>
          <w:b/>
          <w:color w:val="000000"/>
          <w:sz w:val="28"/>
          <w:szCs w:val="28"/>
          <w:shd w:val="clear" w:color="auto" w:fill="FFFFFF"/>
        </w:rPr>
        <w:t xml:space="preserve"> </w:t>
      </w:r>
      <w:r>
        <w:rPr>
          <w:color w:val="000000"/>
          <w:sz w:val="28"/>
          <w:szCs w:val="28"/>
          <w:shd w:val="clear" w:color="auto" w:fill="FFFFFF"/>
        </w:rPr>
        <w:t>Цель выпускной квалифицированной работы состоит в том, чтобы на примере конкретной организации исследовать источники формирования финансовых ресурсов, а также выявление направлений по</w:t>
      </w:r>
      <w:r w:rsidR="00204077">
        <w:rPr>
          <w:color w:val="000000"/>
          <w:sz w:val="28"/>
          <w:szCs w:val="28"/>
          <w:shd w:val="clear" w:color="auto" w:fill="FFFFFF"/>
        </w:rPr>
        <w:t xml:space="preserve"> их</w:t>
      </w:r>
      <w:r>
        <w:rPr>
          <w:color w:val="000000"/>
          <w:sz w:val="28"/>
          <w:szCs w:val="28"/>
          <w:shd w:val="clear" w:color="auto" w:fill="FFFFFF"/>
        </w:rPr>
        <w:t xml:space="preserve"> оптимизации.</w:t>
      </w:r>
    </w:p>
    <w:p w:rsidR="00571272" w:rsidRDefault="00571272"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Для достижения указанной цели определены основные задачи исследования:</w:t>
      </w:r>
    </w:p>
    <w:p w:rsidR="00571272" w:rsidRDefault="00571272"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     исследование теоретических основ источников формирования финансовых ресурсов;</w:t>
      </w:r>
    </w:p>
    <w:p w:rsidR="00571272" w:rsidRDefault="00571272"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     проведение оценки экономического состояния анализируемой организации, ее финансового состояния и платежеспособности;</w:t>
      </w:r>
    </w:p>
    <w:p w:rsidR="00571272" w:rsidRDefault="00571272"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 xml:space="preserve">-     исследование </w:t>
      </w:r>
      <w:r w:rsidR="007173CB">
        <w:rPr>
          <w:color w:val="000000"/>
          <w:sz w:val="28"/>
          <w:szCs w:val="28"/>
          <w:shd w:val="clear" w:color="auto" w:fill="FFFFFF"/>
        </w:rPr>
        <w:t xml:space="preserve">состава и структуры источников формирования </w:t>
      </w:r>
      <w:r>
        <w:rPr>
          <w:color w:val="000000"/>
          <w:sz w:val="28"/>
          <w:szCs w:val="28"/>
          <w:shd w:val="clear" w:color="auto" w:fill="FFFFFF"/>
        </w:rPr>
        <w:t>финансовых ресурсов;</w:t>
      </w:r>
    </w:p>
    <w:p w:rsidR="00571272" w:rsidRPr="00571272" w:rsidRDefault="00571272"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 xml:space="preserve">-       сделать выводы и сформулировать </w:t>
      </w:r>
      <w:r w:rsidR="007173CB">
        <w:rPr>
          <w:color w:val="000000"/>
          <w:sz w:val="28"/>
          <w:szCs w:val="28"/>
          <w:shd w:val="clear" w:color="auto" w:fill="FFFFFF"/>
        </w:rPr>
        <w:t>предложения</w:t>
      </w:r>
      <w:r>
        <w:rPr>
          <w:color w:val="000000"/>
          <w:sz w:val="28"/>
          <w:szCs w:val="28"/>
          <w:shd w:val="clear" w:color="auto" w:fill="FFFFFF"/>
        </w:rPr>
        <w:t xml:space="preserve"> по </w:t>
      </w:r>
      <w:r w:rsidR="0021255C">
        <w:rPr>
          <w:color w:val="000000"/>
          <w:sz w:val="28"/>
          <w:szCs w:val="28"/>
          <w:shd w:val="clear" w:color="auto" w:fill="FFFFFF"/>
        </w:rPr>
        <w:t>оптимизации</w:t>
      </w:r>
      <w:r>
        <w:rPr>
          <w:color w:val="000000"/>
          <w:sz w:val="28"/>
          <w:szCs w:val="28"/>
          <w:shd w:val="clear" w:color="auto" w:fill="FFFFFF"/>
        </w:rPr>
        <w:t xml:space="preserve"> </w:t>
      </w:r>
      <w:r w:rsidR="007173CB">
        <w:rPr>
          <w:color w:val="000000"/>
          <w:sz w:val="28"/>
          <w:szCs w:val="28"/>
          <w:shd w:val="clear" w:color="auto" w:fill="FFFFFF"/>
        </w:rPr>
        <w:t>источников формирования</w:t>
      </w:r>
      <w:r>
        <w:rPr>
          <w:color w:val="000000"/>
          <w:sz w:val="28"/>
          <w:szCs w:val="28"/>
          <w:shd w:val="clear" w:color="auto" w:fill="FFFFFF"/>
        </w:rPr>
        <w:t xml:space="preserve"> финансовых ресурсов.</w:t>
      </w:r>
    </w:p>
    <w:p w:rsidR="008F3559" w:rsidRPr="008F60FB" w:rsidRDefault="008F3559" w:rsidP="00C0789D">
      <w:pPr>
        <w:spacing w:after="0" w:line="360" w:lineRule="auto"/>
        <w:ind w:firstLine="709"/>
        <w:jc w:val="both"/>
        <w:rPr>
          <w:rFonts w:ascii="Times New Roman" w:hAnsi="Times New Roman" w:cs="Times New Roman"/>
          <w:sz w:val="28"/>
          <w:szCs w:val="28"/>
        </w:rPr>
      </w:pPr>
      <w:r w:rsidRPr="008F60FB">
        <w:rPr>
          <w:rFonts w:ascii="Times New Roman" w:hAnsi="Times New Roman" w:cs="Times New Roman"/>
          <w:b/>
          <w:sz w:val="28"/>
          <w:szCs w:val="28"/>
        </w:rPr>
        <w:t>Объектом исследования</w:t>
      </w:r>
      <w:r w:rsidRPr="008F60FB">
        <w:rPr>
          <w:rFonts w:ascii="Times New Roman" w:hAnsi="Times New Roman" w:cs="Times New Roman"/>
          <w:sz w:val="28"/>
          <w:szCs w:val="28"/>
        </w:rPr>
        <w:t xml:space="preserve"> </w:t>
      </w:r>
      <w:r>
        <w:rPr>
          <w:rFonts w:ascii="Times New Roman" w:hAnsi="Times New Roman" w:cs="Times New Roman"/>
          <w:sz w:val="28"/>
          <w:szCs w:val="28"/>
        </w:rPr>
        <w:t xml:space="preserve">была выбрана </w:t>
      </w:r>
      <w:r w:rsidR="00571272">
        <w:rPr>
          <w:rFonts w:ascii="Times New Roman" w:hAnsi="Times New Roman" w:cs="Times New Roman"/>
          <w:sz w:val="28"/>
          <w:szCs w:val="28"/>
        </w:rPr>
        <w:t>коммерческая организация, основным видом</w:t>
      </w:r>
      <w:r w:rsidR="0021255C">
        <w:rPr>
          <w:rFonts w:ascii="Times New Roman" w:hAnsi="Times New Roman" w:cs="Times New Roman"/>
          <w:sz w:val="28"/>
          <w:szCs w:val="28"/>
        </w:rPr>
        <w:t xml:space="preserve"> деятельности</w:t>
      </w:r>
      <w:r w:rsidR="00571272">
        <w:rPr>
          <w:rFonts w:ascii="Times New Roman" w:hAnsi="Times New Roman" w:cs="Times New Roman"/>
          <w:sz w:val="28"/>
          <w:szCs w:val="28"/>
        </w:rPr>
        <w:t xml:space="preserve"> которой является </w:t>
      </w:r>
      <w:r w:rsidR="0021255C">
        <w:rPr>
          <w:rFonts w:ascii="Times New Roman" w:hAnsi="Times New Roman" w:cs="Times New Roman"/>
          <w:sz w:val="28"/>
          <w:szCs w:val="28"/>
        </w:rPr>
        <w:t xml:space="preserve">животноводство в сочетании с растениеводством, </w:t>
      </w:r>
      <w:r>
        <w:rPr>
          <w:rFonts w:ascii="Times New Roman" w:hAnsi="Times New Roman" w:cs="Times New Roman"/>
          <w:sz w:val="28"/>
          <w:szCs w:val="28"/>
        </w:rPr>
        <w:t>ООО «Туташево</w:t>
      </w:r>
      <w:r w:rsidRPr="008F60FB">
        <w:rPr>
          <w:rFonts w:ascii="Times New Roman" w:hAnsi="Times New Roman" w:cs="Times New Roman"/>
          <w:sz w:val="28"/>
          <w:szCs w:val="28"/>
        </w:rPr>
        <w:t>» Можгинского района Удмуртской Республики.</w:t>
      </w:r>
    </w:p>
    <w:p w:rsidR="0021255C" w:rsidRDefault="0021255C" w:rsidP="00C0789D">
      <w:pPr>
        <w:pStyle w:val="a3"/>
        <w:shd w:val="clear" w:color="auto" w:fill="FFFFFF"/>
        <w:spacing w:before="0" w:beforeAutospacing="0" w:after="0" w:afterAutospacing="0" w:line="360" w:lineRule="auto"/>
        <w:ind w:firstLine="720"/>
        <w:jc w:val="both"/>
        <w:rPr>
          <w:color w:val="000000" w:themeColor="text1"/>
          <w:sz w:val="28"/>
          <w:szCs w:val="28"/>
          <w:shd w:val="clear" w:color="auto" w:fill="FFFFFF"/>
        </w:rPr>
      </w:pPr>
      <w:r>
        <w:rPr>
          <w:b/>
          <w:color w:val="000000" w:themeColor="text1"/>
          <w:sz w:val="28"/>
          <w:szCs w:val="28"/>
          <w:shd w:val="clear" w:color="auto" w:fill="FFFFFF"/>
        </w:rPr>
        <w:t xml:space="preserve">Предмет исследования – </w:t>
      </w:r>
      <w:r>
        <w:rPr>
          <w:color w:val="000000" w:themeColor="text1"/>
          <w:sz w:val="28"/>
          <w:szCs w:val="28"/>
          <w:shd w:val="clear" w:color="auto" w:fill="FFFFFF"/>
        </w:rPr>
        <w:t>источники формирования финансовых ресурсов в организации и направления их оптимизации.</w:t>
      </w:r>
    </w:p>
    <w:p w:rsidR="0021255C" w:rsidRDefault="0021255C" w:rsidP="00C0789D">
      <w:pPr>
        <w:pStyle w:val="a3"/>
        <w:shd w:val="clear" w:color="auto" w:fill="FFFFFF"/>
        <w:spacing w:before="0" w:beforeAutospacing="0" w:after="0" w:afterAutospacing="0" w:line="360" w:lineRule="auto"/>
        <w:ind w:firstLine="720"/>
        <w:jc w:val="both"/>
        <w:rPr>
          <w:b/>
          <w:color w:val="000000" w:themeColor="text1"/>
          <w:sz w:val="28"/>
          <w:szCs w:val="28"/>
          <w:shd w:val="clear" w:color="auto" w:fill="FFFFFF"/>
        </w:rPr>
      </w:pPr>
      <w:r>
        <w:rPr>
          <w:b/>
          <w:color w:val="000000" w:themeColor="text1"/>
          <w:sz w:val="28"/>
          <w:szCs w:val="28"/>
          <w:shd w:val="clear" w:color="auto" w:fill="FFFFFF"/>
        </w:rPr>
        <w:t>Основные результаты исследования, выносимые на защиту:</w:t>
      </w:r>
    </w:p>
    <w:p w:rsidR="0021255C" w:rsidRDefault="0021255C" w:rsidP="00C0789D">
      <w:pPr>
        <w:pStyle w:val="a3"/>
        <w:shd w:val="clear" w:color="auto" w:fill="FFFFFF"/>
        <w:spacing w:before="0" w:beforeAutospacing="0" w:after="0" w:afterAutospacing="0" w:line="360" w:lineRule="auto"/>
        <w:ind w:firstLine="720"/>
        <w:jc w:val="both"/>
        <w:rPr>
          <w:color w:val="000000" w:themeColor="text1"/>
          <w:sz w:val="28"/>
          <w:szCs w:val="28"/>
          <w:shd w:val="clear" w:color="auto" w:fill="FFFFFF"/>
        </w:rPr>
      </w:pPr>
      <w:r>
        <w:rPr>
          <w:color w:val="000000" w:themeColor="text1"/>
          <w:sz w:val="28"/>
          <w:szCs w:val="28"/>
          <w:shd w:val="clear" w:color="auto" w:fill="FFFFFF"/>
        </w:rPr>
        <w:t>-     теоретические положения, определяющие источник</w:t>
      </w:r>
      <w:r w:rsidR="007173CB">
        <w:rPr>
          <w:color w:val="000000" w:themeColor="text1"/>
          <w:sz w:val="28"/>
          <w:szCs w:val="28"/>
          <w:shd w:val="clear" w:color="auto" w:fill="FFFFFF"/>
        </w:rPr>
        <w:t>и</w:t>
      </w:r>
      <w:r>
        <w:rPr>
          <w:color w:val="000000" w:themeColor="text1"/>
          <w:sz w:val="28"/>
          <w:szCs w:val="28"/>
          <w:shd w:val="clear" w:color="auto" w:fill="FFFFFF"/>
        </w:rPr>
        <w:t xml:space="preserve"> формирования финансовых ресурсов;</w:t>
      </w:r>
    </w:p>
    <w:p w:rsidR="0021255C" w:rsidRDefault="0021255C" w:rsidP="00C0789D">
      <w:pPr>
        <w:pStyle w:val="a3"/>
        <w:shd w:val="clear" w:color="auto" w:fill="FFFFFF"/>
        <w:spacing w:before="0" w:beforeAutospacing="0" w:after="0" w:afterAutospacing="0" w:line="360" w:lineRule="auto"/>
        <w:ind w:firstLine="720"/>
        <w:jc w:val="both"/>
        <w:rPr>
          <w:color w:val="000000" w:themeColor="text1"/>
          <w:sz w:val="28"/>
          <w:szCs w:val="28"/>
          <w:shd w:val="clear" w:color="auto" w:fill="FFFFFF"/>
        </w:rPr>
      </w:pPr>
      <w:r>
        <w:rPr>
          <w:color w:val="000000" w:themeColor="text1"/>
          <w:sz w:val="28"/>
          <w:szCs w:val="28"/>
          <w:shd w:val="clear" w:color="auto" w:fill="FFFFFF"/>
        </w:rPr>
        <w:t>-     оценка   экономического   и   финансового   состояния    изучаемой организации, в том числе с целью определения ее кредитоспособности;</w:t>
      </w:r>
    </w:p>
    <w:p w:rsidR="0021255C" w:rsidRDefault="0021255C" w:rsidP="00C0789D">
      <w:pPr>
        <w:pStyle w:val="a3"/>
        <w:shd w:val="clear" w:color="auto" w:fill="FFFFFF"/>
        <w:spacing w:before="0" w:beforeAutospacing="0" w:after="0" w:afterAutospacing="0" w:line="360" w:lineRule="auto"/>
        <w:ind w:firstLine="720"/>
        <w:jc w:val="both"/>
        <w:rPr>
          <w:color w:val="000000" w:themeColor="text1"/>
          <w:sz w:val="28"/>
          <w:szCs w:val="28"/>
          <w:shd w:val="clear" w:color="auto" w:fill="FFFFFF"/>
        </w:rPr>
      </w:pPr>
      <w:r>
        <w:rPr>
          <w:color w:val="000000" w:themeColor="text1"/>
          <w:sz w:val="28"/>
          <w:szCs w:val="28"/>
          <w:shd w:val="clear" w:color="auto" w:fill="FFFFFF"/>
        </w:rPr>
        <w:t xml:space="preserve">-      направления по оптимизации источников формирования финансовых ресурсов. </w:t>
      </w:r>
    </w:p>
    <w:p w:rsidR="007173CB" w:rsidRDefault="0021255C" w:rsidP="00C0789D">
      <w:pPr>
        <w:pStyle w:val="a3"/>
        <w:shd w:val="clear" w:color="auto" w:fill="FFFFFF"/>
        <w:spacing w:before="0" w:beforeAutospacing="0" w:after="0" w:afterAutospacing="0" w:line="360" w:lineRule="auto"/>
        <w:ind w:firstLine="720"/>
        <w:jc w:val="both"/>
        <w:rPr>
          <w:color w:val="000000" w:themeColor="text1"/>
          <w:sz w:val="28"/>
          <w:szCs w:val="28"/>
          <w:shd w:val="clear" w:color="auto" w:fill="FFFFFF"/>
        </w:rPr>
      </w:pPr>
      <w:r>
        <w:rPr>
          <w:b/>
          <w:color w:val="000000" w:themeColor="text1"/>
          <w:sz w:val="28"/>
          <w:szCs w:val="28"/>
          <w:shd w:val="clear" w:color="auto" w:fill="FFFFFF"/>
        </w:rPr>
        <w:lastRenderedPageBreak/>
        <w:t xml:space="preserve">Теоретической и методической основой выпускной квалификационной работы </w:t>
      </w:r>
      <w:r>
        <w:rPr>
          <w:color w:val="000000" w:themeColor="text1"/>
          <w:sz w:val="28"/>
          <w:szCs w:val="28"/>
          <w:shd w:val="clear" w:color="auto" w:fill="FFFFFF"/>
        </w:rPr>
        <w:t>являются труды ученых экономистов, а также законодательные и нормативные акты</w:t>
      </w:r>
      <w:r w:rsidR="007173CB">
        <w:rPr>
          <w:color w:val="000000" w:themeColor="text1"/>
          <w:sz w:val="28"/>
          <w:szCs w:val="28"/>
          <w:shd w:val="clear" w:color="auto" w:fill="FFFFFF"/>
        </w:rPr>
        <w:t>, регулирующие формирование финансовых ресурсов.</w:t>
      </w:r>
    </w:p>
    <w:p w:rsidR="002A5200" w:rsidRDefault="007173CB" w:rsidP="00C0789D">
      <w:pPr>
        <w:pStyle w:val="a3"/>
        <w:shd w:val="clear" w:color="auto" w:fill="FFFFFF"/>
        <w:spacing w:before="0" w:beforeAutospacing="0" w:after="0" w:afterAutospacing="0" w:line="360" w:lineRule="auto"/>
        <w:ind w:firstLine="720"/>
        <w:jc w:val="both"/>
        <w:rPr>
          <w:color w:val="000000" w:themeColor="text1"/>
          <w:sz w:val="28"/>
          <w:szCs w:val="28"/>
          <w:shd w:val="clear" w:color="auto" w:fill="FFFFFF"/>
        </w:rPr>
      </w:pPr>
      <w:r>
        <w:rPr>
          <w:color w:val="000000" w:themeColor="text1"/>
          <w:sz w:val="28"/>
          <w:szCs w:val="28"/>
          <w:shd w:val="clear" w:color="auto" w:fill="FFFFFF"/>
        </w:rPr>
        <w:t xml:space="preserve"> </w:t>
      </w:r>
      <w:r w:rsidR="002A5200">
        <w:rPr>
          <w:color w:val="000000" w:themeColor="text1"/>
          <w:sz w:val="28"/>
          <w:szCs w:val="28"/>
          <w:shd w:val="clear" w:color="auto" w:fill="FFFFFF"/>
        </w:rPr>
        <w:t>В процессе выполнения настоящей работы были использованы общенаучные и специальные методы исследования: анализ, оценка, экономико-статистический и т.д.</w:t>
      </w:r>
    </w:p>
    <w:p w:rsidR="002A5200" w:rsidRPr="0021255C" w:rsidRDefault="002A5200" w:rsidP="00C0789D">
      <w:pPr>
        <w:pStyle w:val="a3"/>
        <w:shd w:val="clear" w:color="auto" w:fill="FFFFFF"/>
        <w:spacing w:before="0" w:beforeAutospacing="0" w:after="0" w:afterAutospacing="0" w:line="360" w:lineRule="auto"/>
        <w:ind w:firstLine="720"/>
        <w:jc w:val="both"/>
        <w:rPr>
          <w:color w:val="000000" w:themeColor="text1"/>
          <w:sz w:val="28"/>
          <w:szCs w:val="28"/>
          <w:shd w:val="clear" w:color="auto" w:fill="FFFFFF"/>
        </w:rPr>
      </w:pPr>
      <w:r>
        <w:rPr>
          <w:color w:val="000000" w:themeColor="text1"/>
          <w:sz w:val="28"/>
          <w:szCs w:val="28"/>
          <w:shd w:val="clear" w:color="auto" w:fill="FFFFFF"/>
        </w:rPr>
        <w:t xml:space="preserve">В качестве информационной базы были использованы первичные и сводные документы, </w:t>
      </w:r>
      <w:r w:rsidR="007173CB">
        <w:rPr>
          <w:color w:val="000000" w:themeColor="text1"/>
          <w:sz w:val="28"/>
          <w:szCs w:val="28"/>
          <w:shd w:val="clear" w:color="auto" w:fill="FFFFFF"/>
        </w:rPr>
        <w:t>годовая (финансовая) отчетность за 2012-2014гг.</w:t>
      </w:r>
    </w:p>
    <w:p w:rsidR="007F14E1" w:rsidRDefault="007F14E1" w:rsidP="002A5200">
      <w:pPr>
        <w:pStyle w:val="a3"/>
        <w:shd w:val="clear" w:color="auto" w:fill="FFFFFF"/>
        <w:spacing w:before="0" w:beforeAutospacing="0" w:after="0" w:afterAutospacing="0" w:line="360" w:lineRule="auto"/>
        <w:jc w:val="both"/>
        <w:rPr>
          <w:sz w:val="28"/>
          <w:szCs w:val="28"/>
        </w:rPr>
      </w:pPr>
    </w:p>
    <w:p w:rsidR="007F14E1" w:rsidRDefault="007F14E1" w:rsidP="00C0789D">
      <w:pPr>
        <w:pStyle w:val="a3"/>
        <w:shd w:val="clear" w:color="auto" w:fill="FFFFFF"/>
        <w:spacing w:before="0" w:beforeAutospacing="0" w:after="0" w:afterAutospacing="0" w:line="360" w:lineRule="auto"/>
        <w:ind w:firstLine="720"/>
        <w:jc w:val="both"/>
        <w:rPr>
          <w:sz w:val="28"/>
          <w:szCs w:val="28"/>
        </w:rPr>
      </w:pPr>
    </w:p>
    <w:p w:rsidR="007F14E1" w:rsidRDefault="007F14E1"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5A02C9" w:rsidRDefault="005A02C9" w:rsidP="00C0789D">
      <w:pPr>
        <w:pStyle w:val="a3"/>
        <w:shd w:val="clear" w:color="auto" w:fill="FFFFFF"/>
        <w:spacing w:before="0" w:beforeAutospacing="0" w:after="0" w:afterAutospacing="0" w:line="360" w:lineRule="auto"/>
        <w:ind w:firstLine="720"/>
        <w:jc w:val="both"/>
        <w:rPr>
          <w:sz w:val="28"/>
          <w:szCs w:val="28"/>
        </w:rPr>
      </w:pPr>
    </w:p>
    <w:p w:rsidR="007F14E1" w:rsidRDefault="007F14E1" w:rsidP="00C0789D">
      <w:pPr>
        <w:pStyle w:val="a3"/>
        <w:shd w:val="clear" w:color="auto" w:fill="FFFFFF"/>
        <w:spacing w:before="0" w:beforeAutospacing="0" w:after="0" w:afterAutospacing="0" w:line="360" w:lineRule="auto"/>
        <w:ind w:firstLine="720"/>
        <w:jc w:val="both"/>
        <w:rPr>
          <w:sz w:val="28"/>
          <w:szCs w:val="28"/>
        </w:rPr>
      </w:pPr>
    </w:p>
    <w:p w:rsidR="007F14E1" w:rsidRDefault="007F14E1" w:rsidP="00C0789D">
      <w:pPr>
        <w:pStyle w:val="a3"/>
        <w:shd w:val="clear" w:color="auto" w:fill="FFFFFF"/>
        <w:spacing w:before="0" w:beforeAutospacing="0" w:after="0" w:afterAutospacing="0" w:line="360" w:lineRule="auto"/>
        <w:ind w:firstLine="720"/>
        <w:jc w:val="both"/>
        <w:rPr>
          <w:sz w:val="28"/>
          <w:szCs w:val="28"/>
        </w:rPr>
      </w:pPr>
    </w:p>
    <w:p w:rsidR="007F14E1" w:rsidRDefault="007F14E1" w:rsidP="00C0789D">
      <w:pPr>
        <w:pStyle w:val="a3"/>
        <w:shd w:val="clear" w:color="auto" w:fill="FFFFFF"/>
        <w:spacing w:before="0" w:beforeAutospacing="0" w:after="0" w:afterAutospacing="0" w:line="360" w:lineRule="auto"/>
        <w:ind w:firstLine="720"/>
        <w:jc w:val="both"/>
        <w:rPr>
          <w:sz w:val="28"/>
          <w:szCs w:val="28"/>
        </w:rPr>
      </w:pPr>
    </w:p>
    <w:p w:rsidR="007F14E1" w:rsidRDefault="007F14E1" w:rsidP="00C0789D">
      <w:pPr>
        <w:pStyle w:val="a3"/>
        <w:shd w:val="clear" w:color="auto" w:fill="FFFFFF"/>
        <w:spacing w:before="0" w:beforeAutospacing="0" w:after="0" w:afterAutospacing="0" w:line="360" w:lineRule="auto"/>
        <w:ind w:firstLine="720"/>
        <w:jc w:val="both"/>
        <w:rPr>
          <w:sz w:val="28"/>
          <w:szCs w:val="28"/>
        </w:rPr>
      </w:pPr>
    </w:p>
    <w:p w:rsidR="005A02C9" w:rsidRPr="004A058B" w:rsidRDefault="005A02C9" w:rsidP="002A5200">
      <w:pPr>
        <w:pStyle w:val="a3"/>
        <w:shd w:val="clear" w:color="auto" w:fill="FFFFFF"/>
        <w:spacing w:before="0" w:beforeAutospacing="0" w:after="0" w:afterAutospacing="0" w:line="360" w:lineRule="auto"/>
        <w:jc w:val="both"/>
        <w:rPr>
          <w:sz w:val="28"/>
          <w:szCs w:val="28"/>
        </w:rPr>
      </w:pPr>
    </w:p>
    <w:p w:rsidR="00E95A31" w:rsidRPr="00E35B9F" w:rsidRDefault="00E35B9F" w:rsidP="00626AE5">
      <w:pPr>
        <w:pStyle w:val="a3"/>
        <w:shd w:val="clear" w:color="auto" w:fill="FFFFFF"/>
        <w:spacing w:before="0" w:beforeAutospacing="0" w:after="0" w:afterAutospacing="0" w:line="360" w:lineRule="auto"/>
        <w:jc w:val="center"/>
        <w:rPr>
          <w:b/>
          <w:color w:val="000000"/>
          <w:sz w:val="28"/>
          <w:szCs w:val="28"/>
        </w:rPr>
      </w:pPr>
      <w:r w:rsidRPr="00E35B9F">
        <w:rPr>
          <w:b/>
          <w:color w:val="000000"/>
          <w:sz w:val="28"/>
          <w:szCs w:val="28"/>
        </w:rPr>
        <w:lastRenderedPageBreak/>
        <w:t>1</w:t>
      </w:r>
      <w:r w:rsidR="00E95A31" w:rsidRPr="00E35B9F">
        <w:rPr>
          <w:b/>
          <w:color w:val="000000"/>
          <w:sz w:val="28"/>
          <w:szCs w:val="28"/>
        </w:rPr>
        <w:t xml:space="preserve"> ТЕОРЕТИЧЕСКИЕ ОСНОВЫ ФОРМИРОВАНИЯ ФИНАНСОВЫХ РЕСУРСОВ</w:t>
      </w:r>
    </w:p>
    <w:p w:rsidR="00E95A31" w:rsidRPr="00E35B9F" w:rsidRDefault="00E95A31" w:rsidP="00626AE5">
      <w:pPr>
        <w:pStyle w:val="a3"/>
        <w:shd w:val="clear" w:color="auto" w:fill="FFFFFF"/>
        <w:spacing w:before="0" w:beforeAutospacing="0" w:after="0" w:afterAutospacing="0" w:line="360" w:lineRule="auto"/>
        <w:jc w:val="center"/>
        <w:rPr>
          <w:b/>
          <w:color w:val="000000"/>
          <w:sz w:val="28"/>
          <w:szCs w:val="28"/>
        </w:rPr>
      </w:pPr>
    </w:p>
    <w:p w:rsidR="00E95A31" w:rsidRPr="00E35B9F" w:rsidRDefault="00E95A31" w:rsidP="00626AE5">
      <w:pPr>
        <w:pStyle w:val="a3"/>
        <w:shd w:val="clear" w:color="auto" w:fill="FFFFFF"/>
        <w:spacing w:before="0" w:beforeAutospacing="0" w:after="0" w:afterAutospacing="0" w:line="360" w:lineRule="auto"/>
        <w:jc w:val="center"/>
        <w:rPr>
          <w:b/>
          <w:color w:val="000000"/>
          <w:sz w:val="28"/>
          <w:szCs w:val="28"/>
        </w:rPr>
      </w:pPr>
      <w:r w:rsidRPr="00E35B9F">
        <w:rPr>
          <w:b/>
          <w:color w:val="000000"/>
          <w:sz w:val="28"/>
          <w:szCs w:val="28"/>
        </w:rPr>
        <w:t>1.1 Состав и структура финансовых ресурсов</w:t>
      </w:r>
      <w:r w:rsidR="006C7DA5">
        <w:rPr>
          <w:b/>
          <w:color w:val="000000"/>
          <w:sz w:val="28"/>
          <w:szCs w:val="28"/>
        </w:rPr>
        <w:t xml:space="preserve"> организаций</w:t>
      </w:r>
    </w:p>
    <w:p w:rsidR="00E95A31" w:rsidRPr="00E95A31" w:rsidRDefault="00E95A31" w:rsidP="00C0789D">
      <w:pPr>
        <w:pStyle w:val="a3"/>
        <w:shd w:val="clear" w:color="auto" w:fill="FFFFFF"/>
        <w:spacing w:before="0" w:beforeAutospacing="0" w:after="0" w:afterAutospacing="0" w:line="360" w:lineRule="auto"/>
        <w:jc w:val="both"/>
        <w:rPr>
          <w:color w:val="000000"/>
          <w:sz w:val="28"/>
          <w:szCs w:val="28"/>
        </w:rPr>
      </w:pPr>
    </w:p>
    <w:p w:rsidR="002E43E4" w:rsidRPr="00CE1956" w:rsidRDefault="002E43E4"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 xml:space="preserve">Термин «ресурсы» от французского </w:t>
      </w:r>
      <w:r w:rsidRPr="00CE1956">
        <w:rPr>
          <w:rFonts w:ascii="Times New Roman" w:hAnsi="Times New Roman"/>
          <w:sz w:val="28"/>
          <w:szCs w:val="28"/>
          <w:lang w:val="en-US"/>
        </w:rPr>
        <w:t>ressours</w:t>
      </w:r>
      <w:r w:rsidRPr="00CE1956">
        <w:rPr>
          <w:rFonts w:ascii="Times New Roman" w:hAnsi="Times New Roman"/>
          <w:sz w:val="28"/>
          <w:szCs w:val="28"/>
        </w:rPr>
        <w:t xml:space="preserve"> – вспомогательное средство и означает денежные средства, ценности, запасы, возможности, источники средств, доходов </w:t>
      </w:r>
      <w:r w:rsidRPr="003C2479">
        <w:rPr>
          <w:rFonts w:ascii="Times New Roman" w:hAnsi="Times New Roman"/>
          <w:sz w:val="28"/>
          <w:szCs w:val="28"/>
        </w:rPr>
        <w:sym w:font="Symbol" w:char="F05B"/>
      </w:r>
      <w:r w:rsidR="003C2479" w:rsidRPr="003C2479">
        <w:rPr>
          <w:rFonts w:ascii="Times New Roman" w:hAnsi="Times New Roman"/>
          <w:sz w:val="28"/>
          <w:szCs w:val="28"/>
        </w:rPr>
        <w:t>33</w:t>
      </w:r>
      <w:r w:rsidRPr="003C2479">
        <w:rPr>
          <w:rFonts w:ascii="Times New Roman" w:hAnsi="Times New Roman"/>
          <w:sz w:val="28"/>
          <w:szCs w:val="28"/>
        </w:rPr>
        <w:sym w:font="Symbol" w:char="F05D"/>
      </w:r>
      <w:r w:rsidRPr="003C2479">
        <w:rPr>
          <w:rFonts w:ascii="Times New Roman" w:hAnsi="Times New Roman"/>
          <w:sz w:val="28"/>
          <w:szCs w:val="28"/>
        </w:rPr>
        <w:t>.</w:t>
      </w:r>
    </w:p>
    <w:p w:rsidR="002E43E4" w:rsidRPr="00CE1956" w:rsidRDefault="002E43E4"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 xml:space="preserve">Определение «финансовые» накладывает ограничение на понятие ресурсы и в то же время раскрывает его значение более конкретно, так как финансы представляют собой экономические отношения, опосредованные деньгами, то, очевидно, что под финансовыми ресурсами понимают ресурсы, имеющие денежную форму </w:t>
      </w:r>
      <w:r w:rsidRPr="003C2479">
        <w:rPr>
          <w:rFonts w:ascii="Times New Roman" w:hAnsi="Times New Roman"/>
          <w:sz w:val="28"/>
          <w:szCs w:val="28"/>
        </w:rPr>
        <w:sym w:font="Symbol" w:char="F05B"/>
      </w:r>
      <w:r w:rsidR="002522C7">
        <w:rPr>
          <w:rFonts w:ascii="Times New Roman" w:hAnsi="Times New Roman"/>
          <w:sz w:val="28"/>
          <w:szCs w:val="28"/>
        </w:rPr>
        <w:t>23</w:t>
      </w:r>
      <w:r w:rsidRPr="003C2479">
        <w:rPr>
          <w:rFonts w:ascii="Times New Roman" w:hAnsi="Times New Roman"/>
          <w:sz w:val="28"/>
          <w:szCs w:val="28"/>
        </w:rPr>
        <w:t>, с.10</w:t>
      </w:r>
      <w:r w:rsidRPr="003C2479">
        <w:rPr>
          <w:rFonts w:ascii="Times New Roman" w:hAnsi="Times New Roman"/>
          <w:sz w:val="28"/>
          <w:szCs w:val="28"/>
        </w:rPr>
        <w:sym w:font="Symbol" w:char="F05D"/>
      </w:r>
      <w:r w:rsidRPr="003C2479">
        <w:rPr>
          <w:rFonts w:ascii="Times New Roman" w:hAnsi="Times New Roman"/>
          <w:sz w:val="28"/>
          <w:szCs w:val="28"/>
        </w:rPr>
        <w:t>.</w:t>
      </w:r>
    </w:p>
    <w:p w:rsidR="002E43E4" w:rsidRPr="00CE1956" w:rsidRDefault="002E43E4"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Большой вклад в исследование данной проблемы внесли ученые</w:t>
      </w:r>
      <w:r>
        <w:rPr>
          <w:rFonts w:ascii="Times New Roman" w:hAnsi="Times New Roman"/>
          <w:sz w:val="28"/>
          <w:szCs w:val="28"/>
        </w:rPr>
        <w:t>-экономисты</w:t>
      </w:r>
      <w:r w:rsidRPr="00CE1956">
        <w:rPr>
          <w:rFonts w:ascii="Times New Roman" w:hAnsi="Times New Roman"/>
          <w:sz w:val="28"/>
          <w:szCs w:val="28"/>
        </w:rPr>
        <w:t>, как Балабанов И.Т., Родионова В.М., Шеремет А.Д., Сабанти Б.М., Ковалев А.И., Савицк</w:t>
      </w:r>
      <w:r>
        <w:rPr>
          <w:rFonts w:ascii="Times New Roman" w:hAnsi="Times New Roman"/>
          <w:sz w:val="28"/>
          <w:szCs w:val="28"/>
        </w:rPr>
        <w:t>ая</w:t>
      </w:r>
      <w:r w:rsidRPr="00CE1956">
        <w:rPr>
          <w:rFonts w:ascii="Times New Roman" w:hAnsi="Times New Roman"/>
          <w:sz w:val="28"/>
          <w:szCs w:val="28"/>
        </w:rPr>
        <w:t xml:space="preserve"> Г.В., Поляк Г.Б., и други</w:t>
      </w:r>
      <w:r>
        <w:rPr>
          <w:rFonts w:ascii="Times New Roman" w:hAnsi="Times New Roman"/>
          <w:sz w:val="28"/>
          <w:szCs w:val="28"/>
        </w:rPr>
        <w:t>е</w:t>
      </w:r>
      <w:r w:rsidRPr="00CE1956">
        <w:rPr>
          <w:rFonts w:ascii="Times New Roman" w:hAnsi="Times New Roman"/>
          <w:sz w:val="28"/>
          <w:szCs w:val="28"/>
        </w:rPr>
        <w:t>, которые анализируют их содержание, состав, источники и факторы роста.</w:t>
      </w:r>
    </w:p>
    <w:p w:rsidR="002E43E4" w:rsidRPr="00CE1956" w:rsidRDefault="002E43E4" w:rsidP="00C0789D">
      <w:pPr>
        <w:spacing w:after="0" w:line="360" w:lineRule="auto"/>
        <w:ind w:firstLine="720"/>
        <w:jc w:val="both"/>
        <w:rPr>
          <w:rFonts w:ascii="Times New Roman" w:hAnsi="Times New Roman"/>
          <w:sz w:val="28"/>
          <w:szCs w:val="28"/>
        </w:rPr>
      </w:pPr>
      <w:r w:rsidRPr="00CE1956">
        <w:rPr>
          <w:rFonts w:ascii="Times New Roman" w:hAnsi="Times New Roman"/>
          <w:iCs/>
          <w:sz w:val="28"/>
          <w:szCs w:val="28"/>
        </w:rPr>
        <w:t xml:space="preserve">Так, Балабанов И.Т. определяет финансовые ресурсы как денежные средства, находящиеся в распоряжении хозяйствующего субъекта. Они могут направляться на развитие производства, содержание и развитие непроизводственной сферы, потребление и образование резервов </w:t>
      </w:r>
      <w:r w:rsidR="002522C7">
        <w:rPr>
          <w:rFonts w:ascii="Times New Roman" w:hAnsi="Times New Roman"/>
          <w:iCs/>
          <w:sz w:val="28"/>
          <w:szCs w:val="28"/>
        </w:rPr>
        <w:t>[5</w:t>
      </w:r>
      <w:r w:rsidRPr="003C2479">
        <w:rPr>
          <w:rFonts w:ascii="Times New Roman" w:hAnsi="Times New Roman"/>
          <w:iCs/>
          <w:sz w:val="28"/>
          <w:szCs w:val="28"/>
        </w:rPr>
        <w:t>].</w:t>
      </w:r>
    </w:p>
    <w:p w:rsidR="002E43E4" w:rsidRPr="00CE1956" w:rsidRDefault="002E43E4" w:rsidP="00C0789D">
      <w:pPr>
        <w:spacing w:after="0" w:line="360" w:lineRule="auto"/>
        <w:ind w:firstLine="720"/>
        <w:jc w:val="both"/>
        <w:rPr>
          <w:rFonts w:ascii="Times New Roman" w:hAnsi="Times New Roman"/>
          <w:iCs/>
          <w:sz w:val="28"/>
          <w:szCs w:val="28"/>
        </w:rPr>
      </w:pPr>
      <w:r>
        <w:rPr>
          <w:rFonts w:ascii="Times New Roman" w:hAnsi="Times New Roman"/>
          <w:sz w:val="28"/>
          <w:szCs w:val="28"/>
        </w:rPr>
        <w:t>По определению Поляка Г.Б.</w:t>
      </w:r>
      <w:r w:rsidRPr="00CE1956">
        <w:rPr>
          <w:rFonts w:ascii="Times New Roman" w:hAnsi="Times New Roman"/>
          <w:sz w:val="28"/>
          <w:szCs w:val="28"/>
        </w:rPr>
        <w:t xml:space="preserve"> «финансовые ресурсы» – количественная характеристи</w:t>
      </w:r>
      <w:r w:rsidRPr="00CE1956">
        <w:rPr>
          <w:rFonts w:ascii="Times New Roman" w:hAnsi="Times New Roman"/>
          <w:sz w:val="28"/>
          <w:szCs w:val="28"/>
        </w:rPr>
        <w:softHyphen/>
        <w:t>ка финансового результата процесса воспроизводства за определенный период. Это те де</w:t>
      </w:r>
      <w:r w:rsidRPr="00CE1956">
        <w:rPr>
          <w:rFonts w:ascii="Times New Roman" w:hAnsi="Times New Roman"/>
          <w:sz w:val="28"/>
          <w:szCs w:val="28"/>
        </w:rPr>
        <w:softHyphen/>
        <w:t xml:space="preserve">нежные средства, которые правомерно направлять на возмещение выбытия основных фондов, производственное накопление, коллективное потребление </w:t>
      </w:r>
      <w:r w:rsidR="002522C7">
        <w:rPr>
          <w:rFonts w:ascii="Times New Roman" w:hAnsi="Times New Roman"/>
          <w:iCs/>
          <w:sz w:val="28"/>
          <w:szCs w:val="28"/>
        </w:rPr>
        <w:t>[24</w:t>
      </w:r>
      <w:r w:rsidRPr="003C2479">
        <w:rPr>
          <w:rFonts w:ascii="Times New Roman" w:hAnsi="Times New Roman"/>
          <w:iCs/>
          <w:sz w:val="28"/>
          <w:szCs w:val="28"/>
        </w:rPr>
        <w:t>].</w:t>
      </w:r>
    </w:p>
    <w:p w:rsidR="002E43E4" w:rsidRPr="002E43E4" w:rsidRDefault="002E43E4"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Родионова В. М. под финансовыми ресурсами понимает де</w:t>
      </w:r>
      <w:r w:rsidRPr="00CE1956">
        <w:rPr>
          <w:rFonts w:ascii="Times New Roman" w:hAnsi="Times New Roman"/>
          <w:sz w:val="28"/>
          <w:szCs w:val="28"/>
        </w:rPr>
        <w:softHyphen/>
        <w:t xml:space="preserve">нежные доходы, накопления и поступления, находящиеся в собственности или </w:t>
      </w:r>
      <w:r>
        <w:rPr>
          <w:rFonts w:ascii="Times New Roman" w:hAnsi="Times New Roman"/>
          <w:sz w:val="28"/>
          <w:szCs w:val="28"/>
        </w:rPr>
        <w:t xml:space="preserve">в </w:t>
      </w:r>
      <w:r w:rsidRPr="00CE1956">
        <w:rPr>
          <w:rFonts w:ascii="Times New Roman" w:hAnsi="Times New Roman"/>
          <w:sz w:val="28"/>
          <w:szCs w:val="28"/>
        </w:rPr>
        <w:t>распоряже</w:t>
      </w:r>
      <w:r w:rsidRPr="00CE1956">
        <w:rPr>
          <w:rFonts w:ascii="Times New Roman" w:hAnsi="Times New Roman"/>
          <w:sz w:val="28"/>
          <w:szCs w:val="28"/>
        </w:rPr>
        <w:softHyphen/>
        <w:t xml:space="preserve">нии субъектов хозяйствования и используемые ими на цели расширенного воспроизводства, социальные расходы, материальное </w:t>
      </w:r>
      <w:r w:rsidRPr="00CE1956">
        <w:rPr>
          <w:rFonts w:ascii="Times New Roman" w:hAnsi="Times New Roman"/>
          <w:sz w:val="28"/>
          <w:szCs w:val="28"/>
        </w:rPr>
        <w:lastRenderedPageBreak/>
        <w:t xml:space="preserve">стимулирование работающих, удовлетворение других общественных потребностей </w:t>
      </w:r>
      <w:r w:rsidR="002522C7">
        <w:rPr>
          <w:rFonts w:ascii="Times New Roman" w:hAnsi="Times New Roman"/>
          <w:iCs/>
          <w:sz w:val="28"/>
          <w:szCs w:val="28"/>
        </w:rPr>
        <w:t>[29</w:t>
      </w:r>
      <w:r w:rsidRPr="003C2479">
        <w:rPr>
          <w:rFonts w:ascii="Times New Roman" w:hAnsi="Times New Roman"/>
          <w:iCs/>
          <w:sz w:val="28"/>
          <w:szCs w:val="28"/>
        </w:rPr>
        <w:t>].</w:t>
      </w:r>
    </w:p>
    <w:p w:rsidR="00E95A31" w:rsidRPr="003C2479" w:rsidRDefault="00E95A31" w:rsidP="00C0789D">
      <w:pPr>
        <w:pStyle w:val="a3"/>
        <w:shd w:val="clear" w:color="auto" w:fill="FFFFFF"/>
        <w:spacing w:before="0" w:beforeAutospacing="0" w:after="0" w:afterAutospacing="0" w:line="360" w:lineRule="auto"/>
        <w:ind w:firstLine="720"/>
        <w:jc w:val="both"/>
        <w:rPr>
          <w:color w:val="000000"/>
          <w:sz w:val="28"/>
          <w:szCs w:val="28"/>
        </w:rPr>
      </w:pPr>
      <w:r>
        <w:rPr>
          <w:bCs/>
          <w:color w:val="000000"/>
          <w:sz w:val="28"/>
          <w:szCs w:val="28"/>
        </w:rPr>
        <w:t>По словам Фроловой Т.А., ф</w:t>
      </w:r>
      <w:r w:rsidRPr="00E95A31">
        <w:rPr>
          <w:bCs/>
          <w:color w:val="000000"/>
          <w:sz w:val="28"/>
          <w:szCs w:val="28"/>
        </w:rPr>
        <w:t>инансовые ресурсы</w:t>
      </w:r>
      <w:r w:rsidRPr="00E95A31">
        <w:rPr>
          <w:rStyle w:val="apple-converted-space"/>
          <w:bCs/>
          <w:i/>
          <w:iCs/>
          <w:color w:val="000000"/>
          <w:sz w:val="28"/>
          <w:szCs w:val="28"/>
        </w:rPr>
        <w:t> </w:t>
      </w:r>
      <w:r w:rsidRPr="00E95A31">
        <w:rPr>
          <w:bCs/>
          <w:i/>
          <w:iCs/>
          <w:color w:val="000000"/>
          <w:sz w:val="28"/>
          <w:szCs w:val="28"/>
        </w:rPr>
        <w:t>-</w:t>
      </w:r>
      <w:r w:rsidRPr="00E95A31">
        <w:rPr>
          <w:rStyle w:val="apple-converted-space"/>
          <w:bCs/>
          <w:i/>
          <w:iCs/>
          <w:color w:val="000000"/>
          <w:sz w:val="28"/>
          <w:szCs w:val="28"/>
        </w:rPr>
        <w:t> </w:t>
      </w:r>
      <w:r w:rsidRPr="00E95A31">
        <w:rPr>
          <w:color w:val="000000"/>
          <w:sz w:val="28"/>
          <w:szCs w:val="28"/>
        </w:rPr>
        <w:t>это денежные средства, имеющиеся в распоряжении предприятия и предназначенные для обеспечения его эффективной деятельности, для выполнения финансовых обязательств и экономиче</w:t>
      </w:r>
      <w:r w:rsidR="003C2479">
        <w:rPr>
          <w:color w:val="000000"/>
          <w:sz w:val="28"/>
          <w:szCs w:val="28"/>
        </w:rPr>
        <w:t xml:space="preserve">ского стимулирования работающих </w:t>
      </w:r>
      <w:r w:rsidR="003C2479" w:rsidRPr="003C2479">
        <w:rPr>
          <w:color w:val="000000"/>
          <w:sz w:val="28"/>
          <w:szCs w:val="28"/>
        </w:rPr>
        <w:t>[</w:t>
      </w:r>
      <w:r w:rsidR="002522C7">
        <w:rPr>
          <w:color w:val="000000"/>
          <w:sz w:val="28"/>
          <w:szCs w:val="28"/>
        </w:rPr>
        <w:t>31</w:t>
      </w:r>
      <w:r w:rsidR="003C2479" w:rsidRPr="003C2479">
        <w:rPr>
          <w:color w:val="000000"/>
          <w:sz w:val="28"/>
          <w:szCs w:val="28"/>
        </w:rPr>
        <w:t>]</w:t>
      </w:r>
      <w:r w:rsidR="003C2479">
        <w:rPr>
          <w:color w:val="000000"/>
          <w:sz w:val="28"/>
          <w:szCs w:val="28"/>
        </w:rPr>
        <w:t>.</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bCs/>
          <w:color w:val="000000"/>
          <w:sz w:val="28"/>
          <w:szCs w:val="28"/>
        </w:rPr>
        <w:t>Финансовые ресурсы</w:t>
      </w:r>
      <w:r w:rsidRPr="00E95A31">
        <w:rPr>
          <w:rStyle w:val="apple-converted-space"/>
          <w:color w:val="000000"/>
          <w:sz w:val="28"/>
          <w:szCs w:val="28"/>
        </w:rPr>
        <w:t> </w:t>
      </w:r>
      <w:r w:rsidRPr="00E95A31">
        <w:rPr>
          <w:color w:val="000000"/>
          <w:sz w:val="28"/>
          <w:szCs w:val="28"/>
        </w:rPr>
        <w:t>– это совокупность денежных средств строго целевого использования, обладающая потенциальной возможностью мобилизации (высвобождения из оборота) или иммобилизации (дополнительной загрузки в оборот).</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Формируются финансовые ресурсы за счет собственных и привлеченных денежных средств.</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К</w:t>
      </w:r>
      <w:r w:rsidRPr="00E95A31">
        <w:rPr>
          <w:rStyle w:val="apple-converted-space"/>
          <w:color w:val="000000"/>
          <w:sz w:val="28"/>
          <w:szCs w:val="28"/>
        </w:rPr>
        <w:t> </w:t>
      </w:r>
      <w:r w:rsidRPr="00E95A31">
        <w:rPr>
          <w:bCs/>
          <w:color w:val="000000"/>
          <w:sz w:val="28"/>
          <w:szCs w:val="28"/>
        </w:rPr>
        <w:t>собственны</w:t>
      </w:r>
      <w:r w:rsidRPr="00E95A31">
        <w:rPr>
          <w:color w:val="000000"/>
          <w:sz w:val="28"/>
          <w:szCs w:val="28"/>
        </w:rPr>
        <w:t>м источникам финансовых ресурсов относятся:</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1) уставный капитал;</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2) амортизация;</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3) прибыль;</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4) резервный фонд;</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5) ремонтный фонд;</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6) страховые резервы и прочие источники.</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К</w:t>
      </w:r>
      <w:r w:rsidRPr="00E95A31">
        <w:rPr>
          <w:rStyle w:val="apple-converted-space"/>
          <w:color w:val="000000"/>
          <w:sz w:val="28"/>
          <w:szCs w:val="28"/>
        </w:rPr>
        <w:t> </w:t>
      </w:r>
      <w:r w:rsidRPr="00E95A31">
        <w:rPr>
          <w:bCs/>
          <w:color w:val="000000"/>
          <w:sz w:val="28"/>
          <w:szCs w:val="28"/>
        </w:rPr>
        <w:t>заемным</w:t>
      </w:r>
      <w:r w:rsidRPr="00E95A31">
        <w:rPr>
          <w:rStyle w:val="apple-converted-space"/>
          <w:color w:val="000000"/>
          <w:sz w:val="28"/>
          <w:szCs w:val="28"/>
        </w:rPr>
        <w:t> </w:t>
      </w:r>
      <w:r w:rsidRPr="00E95A31">
        <w:rPr>
          <w:color w:val="000000"/>
          <w:sz w:val="28"/>
          <w:szCs w:val="28"/>
        </w:rPr>
        <w:t>источникам финансовых ресурсов относятся:</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1</w:t>
      </w:r>
      <w:r w:rsidRPr="00E95A31">
        <w:rPr>
          <w:color w:val="000000"/>
          <w:sz w:val="28"/>
          <w:szCs w:val="28"/>
        </w:rPr>
        <w:t>) кредиты финансовых учреждений;</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2</w:t>
      </w:r>
      <w:r w:rsidRPr="00E95A31">
        <w:rPr>
          <w:color w:val="000000"/>
          <w:sz w:val="28"/>
          <w:szCs w:val="28"/>
        </w:rPr>
        <w:t>) бюджетные кредиты;</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3</w:t>
      </w:r>
      <w:r w:rsidRPr="00E95A31">
        <w:rPr>
          <w:color w:val="000000"/>
          <w:sz w:val="28"/>
          <w:szCs w:val="28"/>
        </w:rPr>
        <w:t>) коммерческие кредиты;</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4</w:t>
      </w:r>
      <w:r w:rsidRPr="00E95A31">
        <w:rPr>
          <w:color w:val="000000"/>
          <w:sz w:val="28"/>
          <w:szCs w:val="28"/>
        </w:rPr>
        <w:t>) кредиторская задолженность, постоянно находящаяся в обороте и прочие.</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К</w:t>
      </w:r>
      <w:r w:rsidRPr="00E95A31">
        <w:rPr>
          <w:rStyle w:val="apple-converted-space"/>
          <w:color w:val="000000"/>
          <w:sz w:val="28"/>
          <w:szCs w:val="28"/>
        </w:rPr>
        <w:t> </w:t>
      </w:r>
      <w:r w:rsidRPr="00E95A31">
        <w:rPr>
          <w:bCs/>
          <w:color w:val="000000"/>
          <w:sz w:val="28"/>
          <w:szCs w:val="28"/>
        </w:rPr>
        <w:t>привлеченны</w:t>
      </w:r>
      <w:r w:rsidRPr="00E95A31">
        <w:rPr>
          <w:color w:val="000000"/>
          <w:sz w:val="28"/>
          <w:szCs w:val="28"/>
        </w:rPr>
        <w:t>м источникам финансовых ресурсов относятся:</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1) средства долевого участия в текущей и инвестиционной деятельности;</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2) средства от эмиссии ценных бумаг;</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3) паевые и иные взносы членов трудового коллектива, юридических и физических лиц;</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lastRenderedPageBreak/>
        <w:t>4) страховое возмещение;</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5) поступление платежей по франчайзингу, аренде, селенгу.</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Также выделяют как источник</w:t>
      </w:r>
      <w:r w:rsidRPr="00E95A31">
        <w:rPr>
          <w:rStyle w:val="apple-converted-space"/>
          <w:color w:val="000000"/>
          <w:sz w:val="28"/>
          <w:szCs w:val="28"/>
        </w:rPr>
        <w:t> </w:t>
      </w:r>
      <w:r w:rsidRPr="00E95A31">
        <w:rPr>
          <w:bCs/>
          <w:color w:val="000000"/>
          <w:sz w:val="28"/>
          <w:szCs w:val="28"/>
        </w:rPr>
        <w:t>ассигнования из бюджета</w:t>
      </w:r>
      <w:r w:rsidRPr="00E95A31">
        <w:rPr>
          <w:rStyle w:val="apple-converted-space"/>
          <w:color w:val="000000"/>
          <w:sz w:val="28"/>
          <w:szCs w:val="28"/>
        </w:rPr>
        <w:t> </w:t>
      </w:r>
      <w:r w:rsidRPr="00E95A31">
        <w:rPr>
          <w:color w:val="000000"/>
          <w:sz w:val="28"/>
          <w:szCs w:val="28"/>
        </w:rPr>
        <w:t>и поступления из внебюджетных фондов.</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Стартовым источником финансовых ресурсов в момент учреждения предприятия является уставный (акционерный) капитал - имущество, созданное за счет вкладов учредителей (или выручки от продажи акций).</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Основным источником финансовых ресурсов действующего предприятия служат доходы (прибыль) от основной и других видов деятельности, внереализационных операций. Он также формируется за счет устойчивых пассивов, различных целевых поступлений, паевых и иных взносов членов трудового коллектива. К</w:t>
      </w:r>
      <w:r w:rsidRPr="00E95A31">
        <w:rPr>
          <w:rStyle w:val="apple-converted-space"/>
          <w:color w:val="000000"/>
          <w:sz w:val="28"/>
          <w:szCs w:val="28"/>
        </w:rPr>
        <w:t> </w:t>
      </w:r>
      <w:r w:rsidRPr="00E95A31">
        <w:rPr>
          <w:bCs/>
          <w:color w:val="000000"/>
          <w:sz w:val="28"/>
          <w:szCs w:val="28"/>
        </w:rPr>
        <w:t>устойчивым пассивам</w:t>
      </w:r>
      <w:r w:rsidRPr="00E95A31">
        <w:rPr>
          <w:rStyle w:val="apple-converted-space"/>
          <w:color w:val="000000"/>
          <w:sz w:val="28"/>
          <w:szCs w:val="28"/>
        </w:rPr>
        <w:t> </w:t>
      </w:r>
      <w:r w:rsidRPr="00E95A31">
        <w:rPr>
          <w:color w:val="000000"/>
          <w:sz w:val="28"/>
          <w:szCs w:val="28"/>
        </w:rPr>
        <w:t>относят уставный, резервный и другие капиталы, долгосрочные займы и постоянно находящуюся в обороте предприятия кредиторскую задолженность</w:t>
      </w:r>
      <w:r>
        <w:rPr>
          <w:color w:val="000000"/>
          <w:sz w:val="28"/>
          <w:szCs w:val="28"/>
        </w:rPr>
        <w:t xml:space="preserve"> </w:t>
      </w:r>
      <w:r w:rsidR="002522C7">
        <w:rPr>
          <w:color w:val="000000"/>
          <w:sz w:val="28"/>
          <w:szCs w:val="28"/>
        </w:rPr>
        <w:t>[31</w:t>
      </w:r>
      <w:r w:rsidRPr="003C2479">
        <w:rPr>
          <w:color w:val="000000"/>
          <w:sz w:val="28"/>
          <w:szCs w:val="28"/>
        </w:rPr>
        <w:t>].</w:t>
      </w:r>
    </w:p>
    <w:p w:rsidR="00833CF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Финансовые ресурсы могут быть мобилизованы на финансовом рынке с помощью продажи</w:t>
      </w:r>
      <w:r w:rsidR="00833CF1">
        <w:rPr>
          <w:color w:val="000000"/>
          <w:sz w:val="28"/>
          <w:szCs w:val="28"/>
        </w:rPr>
        <w:t>:</w:t>
      </w:r>
      <w:r w:rsidRPr="00E95A31">
        <w:rPr>
          <w:color w:val="000000"/>
          <w:sz w:val="28"/>
          <w:szCs w:val="28"/>
        </w:rPr>
        <w:t xml:space="preserve"> </w:t>
      </w:r>
    </w:p>
    <w:p w:rsidR="00833CF1" w:rsidRDefault="00833CF1" w:rsidP="00C0789D">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w:t>
      </w:r>
      <w:r w:rsidR="00E95A31" w:rsidRPr="00E95A31">
        <w:rPr>
          <w:color w:val="000000"/>
          <w:sz w:val="28"/>
          <w:szCs w:val="28"/>
        </w:rPr>
        <w:t xml:space="preserve">акций, облигаций и других видов ценных бумаг, выпущенных предприятием; </w:t>
      </w:r>
    </w:p>
    <w:p w:rsidR="00833CF1" w:rsidRDefault="00833CF1" w:rsidP="00C0789D">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w:t>
      </w:r>
      <w:r w:rsidR="00E95A31" w:rsidRPr="00E95A31">
        <w:rPr>
          <w:color w:val="000000"/>
          <w:sz w:val="28"/>
          <w:szCs w:val="28"/>
        </w:rPr>
        <w:t xml:space="preserve">дивидендов </w:t>
      </w:r>
      <w:r w:rsidR="0037158A">
        <w:rPr>
          <w:color w:val="000000"/>
          <w:sz w:val="28"/>
          <w:szCs w:val="28"/>
        </w:rPr>
        <w:t xml:space="preserve">  </w:t>
      </w:r>
      <w:r w:rsidR="00E95A31" w:rsidRPr="00E95A31">
        <w:rPr>
          <w:color w:val="000000"/>
          <w:sz w:val="28"/>
          <w:szCs w:val="28"/>
        </w:rPr>
        <w:t xml:space="preserve">по </w:t>
      </w:r>
      <w:r w:rsidR="0037158A">
        <w:rPr>
          <w:color w:val="000000"/>
          <w:sz w:val="28"/>
          <w:szCs w:val="28"/>
        </w:rPr>
        <w:t xml:space="preserve">  </w:t>
      </w:r>
      <w:r w:rsidR="00E95A31" w:rsidRPr="00E95A31">
        <w:rPr>
          <w:color w:val="000000"/>
          <w:sz w:val="28"/>
          <w:szCs w:val="28"/>
        </w:rPr>
        <w:t>ценным</w:t>
      </w:r>
      <w:r w:rsidR="0037158A">
        <w:rPr>
          <w:color w:val="000000"/>
          <w:sz w:val="28"/>
          <w:szCs w:val="28"/>
        </w:rPr>
        <w:t xml:space="preserve">    </w:t>
      </w:r>
      <w:r w:rsidR="00E95A31" w:rsidRPr="00E95A31">
        <w:rPr>
          <w:color w:val="000000"/>
          <w:sz w:val="28"/>
          <w:szCs w:val="28"/>
        </w:rPr>
        <w:t xml:space="preserve"> бумагам</w:t>
      </w:r>
      <w:r w:rsidR="0037158A">
        <w:rPr>
          <w:color w:val="000000"/>
          <w:sz w:val="28"/>
          <w:szCs w:val="28"/>
        </w:rPr>
        <w:t xml:space="preserve">    </w:t>
      </w:r>
      <w:r w:rsidR="00E95A31" w:rsidRPr="00E95A31">
        <w:rPr>
          <w:color w:val="000000"/>
          <w:sz w:val="28"/>
          <w:szCs w:val="28"/>
        </w:rPr>
        <w:t xml:space="preserve"> других </w:t>
      </w:r>
      <w:r w:rsidR="0037158A">
        <w:rPr>
          <w:color w:val="000000"/>
          <w:sz w:val="28"/>
          <w:szCs w:val="28"/>
        </w:rPr>
        <w:t xml:space="preserve">  организаций</w:t>
      </w:r>
      <w:r w:rsidR="00E95A31" w:rsidRPr="00E95A31">
        <w:rPr>
          <w:color w:val="000000"/>
          <w:sz w:val="28"/>
          <w:szCs w:val="28"/>
        </w:rPr>
        <w:t xml:space="preserve"> и </w:t>
      </w:r>
      <w:r w:rsidR="0037158A">
        <w:rPr>
          <w:color w:val="000000"/>
          <w:sz w:val="28"/>
          <w:szCs w:val="28"/>
        </w:rPr>
        <w:t xml:space="preserve"> </w:t>
      </w:r>
      <w:r w:rsidR="00E95A31" w:rsidRPr="00E95A31">
        <w:rPr>
          <w:color w:val="000000"/>
          <w:sz w:val="28"/>
          <w:szCs w:val="28"/>
        </w:rPr>
        <w:t xml:space="preserve">государства; </w:t>
      </w:r>
    </w:p>
    <w:p w:rsidR="00833CF1" w:rsidRDefault="00833CF1" w:rsidP="00C0789D">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w:t>
      </w:r>
      <w:r w:rsidR="00E95A31" w:rsidRPr="00E95A31">
        <w:rPr>
          <w:color w:val="000000"/>
          <w:sz w:val="28"/>
          <w:szCs w:val="28"/>
        </w:rPr>
        <w:t xml:space="preserve">доходов от финансовых операций; </w:t>
      </w:r>
    </w:p>
    <w:p w:rsidR="00E95A31" w:rsidRPr="00E95A31" w:rsidRDefault="00833CF1" w:rsidP="00C0789D">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w:t>
      </w:r>
      <w:r w:rsidR="00E95A31" w:rsidRPr="00E95A31">
        <w:rPr>
          <w:color w:val="000000"/>
          <w:sz w:val="28"/>
          <w:szCs w:val="28"/>
        </w:rPr>
        <w:t>кредитов.</w:t>
      </w:r>
    </w:p>
    <w:p w:rsidR="0037158A"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 xml:space="preserve">Финансовые ресурсы могут поступать в порядке перераспределения от ассоциаций и концернов, в которые они входят, от вышестоящих организаций при сохранении отраслевых структур, от страховых организаций. </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 xml:space="preserve">В отдельных случаях </w:t>
      </w:r>
      <w:r w:rsidR="0037158A">
        <w:rPr>
          <w:color w:val="000000"/>
          <w:sz w:val="28"/>
          <w:szCs w:val="28"/>
        </w:rPr>
        <w:t>организации</w:t>
      </w:r>
      <w:r w:rsidRPr="00E95A31">
        <w:rPr>
          <w:color w:val="000000"/>
          <w:sz w:val="28"/>
          <w:szCs w:val="28"/>
        </w:rPr>
        <w:t xml:space="preserve"> могут быть предоставлены субсидии (в денежной или натуральной форме) за счет средств государственного или местного бюджетов, а также специальных фондов.</w:t>
      </w:r>
    </w:p>
    <w:p w:rsidR="00E95A31" w:rsidRPr="00E95A31" w:rsidRDefault="00E95A31" w:rsidP="00C0789D">
      <w:pPr>
        <w:pStyle w:val="a3"/>
        <w:shd w:val="clear" w:color="auto" w:fill="FFFFFF"/>
        <w:spacing w:before="0" w:beforeAutospacing="0" w:after="0" w:afterAutospacing="0" w:line="360" w:lineRule="auto"/>
        <w:ind w:firstLine="720"/>
        <w:jc w:val="both"/>
        <w:rPr>
          <w:color w:val="000000"/>
          <w:sz w:val="28"/>
          <w:szCs w:val="28"/>
        </w:rPr>
      </w:pPr>
      <w:r w:rsidRPr="00E95A31">
        <w:rPr>
          <w:color w:val="000000"/>
          <w:sz w:val="28"/>
          <w:szCs w:val="28"/>
        </w:rPr>
        <w:t>Различают:</w:t>
      </w:r>
    </w:p>
    <w:p w:rsidR="00E95A31" w:rsidRPr="00E95A31" w:rsidRDefault="003C2479"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lastRenderedPageBreak/>
        <w:t>-        </w:t>
      </w:r>
      <w:r w:rsidR="00E95A31" w:rsidRPr="00E95A31">
        <w:rPr>
          <w:color w:val="000000"/>
          <w:sz w:val="28"/>
          <w:szCs w:val="28"/>
        </w:rPr>
        <w:t>прямые субсидии</w:t>
      </w:r>
      <w:r w:rsidR="00E95A31">
        <w:rPr>
          <w:color w:val="000000"/>
          <w:sz w:val="28"/>
          <w:szCs w:val="28"/>
        </w:rPr>
        <w:t xml:space="preserve"> – </w:t>
      </w:r>
      <w:r w:rsidR="00E95A31" w:rsidRPr="00E95A31">
        <w:rPr>
          <w:color w:val="000000"/>
          <w:sz w:val="28"/>
          <w:szCs w:val="28"/>
        </w:rPr>
        <w:t>государственные капитальные вложения в объекты, особо важные для народного хозяйства, или в малорентабельные, но жизненно необходимые;</w:t>
      </w:r>
    </w:p>
    <w:p w:rsidR="00E95A31" w:rsidRPr="00EA5E63" w:rsidRDefault="003C2479"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w:t>
      </w:r>
      <w:r w:rsidR="00E95A31" w:rsidRPr="00E95A31">
        <w:rPr>
          <w:color w:val="000000"/>
          <w:sz w:val="28"/>
          <w:szCs w:val="28"/>
        </w:rPr>
        <w:t xml:space="preserve">непрямые субсидии, осуществляемые средствами налоговой и денежно-кредитной политики, например, путем предоставления налоговых </w:t>
      </w:r>
      <w:r w:rsidR="00E95A31" w:rsidRPr="00EA5E63">
        <w:rPr>
          <w:color w:val="000000"/>
          <w:sz w:val="28"/>
          <w:szCs w:val="28"/>
        </w:rPr>
        <w:t>льгот и льготных кредитов.</w:t>
      </w:r>
    </w:p>
    <w:p w:rsidR="00FB4E69" w:rsidRDefault="00FB4E69" w:rsidP="00C0789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EA5E63">
        <w:rPr>
          <w:rFonts w:ascii="Times New Roman" w:eastAsia="Times New Roman" w:hAnsi="Times New Roman" w:cs="Times New Roman"/>
          <w:bCs/>
          <w:color w:val="000000"/>
          <w:sz w:val="28"/>
          <w:szCs w:val="28"/>
          <w:lang w:eastAsia="ru-RU"/>
        </w:rPr>
        <w:t>Финансовые ресурсы</w:t>
      </w:r>
      <w:r w:rsidRPr="00EA5E63">
        <w:rPr>
          <w:rFonts w:ascii="Times New Roman" w:eastAsia="Times New Roman" w:hAnsi="Times New Roman" w:cs="Times New Roman"/>
          <w:color w:val="000000"/>
          <w:sz w:val="28"/>
          <w:szCs w:val="28"/>
          <w:lang w:eastAsia="ru-RU"/>
        </w:rPr>
        <w:t> </w:t>
      </w:r>
      <w:r w:rsidR="00EA5E63">
        <w:rPr>
          <w:rFonts w:ascii="Times New Roman" w:eastAsia="Times New Roman" w:hAnsi="Times New Roman" w:cs="Times New Roman"/>
          <w:color w:val="000000"/>
          <w:sz w:val="28"/>
          <w:szCs w:val="28"/>
          <w:lang w:eastAsia="ru-RU"/>
        </w:rPr>
        <w:t>организации</w:t>
      </w:r>
      <w:r w:rsidRPr="00EA5E63">
        <w:rPr>
          <w:rFonts w:ascii="Times New Roman" w:eastAsia="Times New Roman" w:hAnsi="Times New Roman" w:cs="Times New Roman"/>
          <w:color w:val="000000"/>
          <w:sz w:val="28"/>
          <w:szCs w:val="28"/>
          <w:lang w:eastAsia="ru-RU"/>
        </w:rPr>
        <w:t> </w:t>
      </w:r>
      <w:r w:rsidRPr="00EA5E63">
        <w:rPr>
          <w:rFonts w:ascii="Times New Roman" w:eastAsia="Times New Roman" w:hAnsi="Times New Roman" w:cs="Times New Roman"/>
          <w:bCs/>
          <w:color w:val="000000"/>
          <w:sz w:val="28"/>
          <w:szCs w:val="28"/>
          <w:lang w:eastAsia="ru-RU"/>
        </w:rPr>
        <w:t>это денежные средства</w:t>
      </w:r>
      <w:r w:rsidRPr="00FB4E69">
        <w:rPr>
          <w:rFonts w:ascii="Times New Roman" w:eastAsia="Times New Roman" w:hAnsi="Times New Roman" w:cs="Times New Roman"/>
          <w:color w:val="000000"/>
          <w:sz w:val="28"/>
          <w:szCs w:val="28"/>
          <w:lang w:eastAsia="ru-RU"/>
        </w:rPr>
        <w:t>, имеющиеся в распоряжении</w:t>
      </w:r>
      <w:r w:rsidR="00EA5E63">
        <w:rPr>
          <w:rFonts w:ascii="Times New Roman" w:eastAsia="Times New Roman" w:hAnsi="Times New Roman" w:cs="Times New Roman"/>
          <w:color w:val="000000"/>
          <w:sz w:val="28"/>
          <w:szCs w:val="28"/>
          <w:lang w:eastAsia="ru-RU"/>
        </w:rPr>
        <w:t xml:space="preserve"> организации </w:t>
      </w:r>
      <w:r w:rsidRPr="00FB4E69">
        <w:rPr>
          <w:rFonts w:ascii="Times New Roman" w:eastAsia="Times New Roman" w:hAnsi="Times New Roman" w:cs="Times New Roman"/>
          <w:color w:val="000000"/>
          <w:sz w:val="28"/>
          <w:szCs w:val="28"/>
          <w:lang w:eastAsia="ru-RU"/>
        </w:rPr>
        <w:t>и предназначенные для осуществления текущих затрат и затрат по расширенному воспроизводству, для выполнения финансовых обязательств и экономического стимулирования работающих, т.е. совокупность денежных средств строго целевого использования, обладающая потенциальной возможностью мобилизации или иммобилизации. Финансовые ресурсы направляются также на содержание и развитие объектов непроизводственной сферы, потребление, накопление, в с</w:t>
      </w:r>
      <w:r w:rsidR="00567FCA">
        <w:rPr>
          <w:rFonts w:ascii="Times New Roman" w:eastAsia="Times New Roman" w:hAnsi="Times New Roman" w:cs="Times New Roman"/>
          <w:color w:val="000000"/>
          <w:sz w:val="28"/>
          <w:szCs w:val="28"/>
          <w:lang w:eastAsia="ru-RU"/>
        </w:rPr>
        <w:t>пециальные резервные фонды и другие.</w:t>
      </w:r>
    </w:p>
    <w:p w:rsidR="00567FCA" w:rsidRDefault="00567FCA"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 xml:space="preserve">В ходе исследования было выявлено, что каждый хозяйствующий субъект привлекает финансовые ресурсы, используя для этого различные источники финансирования. Материальной основой всех привлекаемых финансовых ресурсов являются денежные средства, но каждый источник финансирования имеет определенные особенности и по-разному влияет на настоящее и будущее положение организации. Поэтому очень важно, чтобы организация проводила осознанную финансовую политику при выборе комбинации источников финансирования и оценивала последствия такой политики. </w:t>
      </w:r>
    </w:p>
    <w:p w:rsidR="00567FCA" w:rsidRDefault="00567FCA" w:rsidP="00C0789D">
      <w:pPr>
        <w:spacing w:after="0" w:line="384" w:lineRule="auto"/>
        <w:ind w:firstLine="709"/>
        <w:jc w:val="both"/>
        <w:rPr>
          <w:rFonts w:ascii="Times New Roman" w:hAnsi="Times New Roman"/>
          <w:sz w:val="28"/>
          <w:szCs w:val="28"/>
        </w:rPr>
      </w:pPr>
      <w:r w:rsidRPr="005B2C8E">
        <w:rPr>
          <w:rFonts w:ascii="Times New Roman" w:hAnsi="Times New Roman"/>
          <w:sz w:val="28"/>
          <w:szCs w:val="28"/>
        </w:rPr>
        <w:t xml:space="preserve">Обобщающую классификацию источников финансирования и состава финансовых ресурсов сельскохозяйственной организации можно представить </w:t>
      </w:r>
      <w:r w:rsidRPr="00626AE5">
        <w:rPr>
          <w:rFonts w:ascii="Times New Roman" w:hAnsi="Times New Roman"/>
          <w:sz w:val="28"/>
          <w:szCs w:val="28"/>
        </w:rPr>
        <w:t xml:space="preserve">на рисунке </w:t>
      </w:r>
      <w:r w:rsidR="00626AE5" w:rsidRPr="00626AE5">
        <w:rPr>
          <w:rFonts w:ascii="Times New Roman" w:hAnsi="Times New Roman"/>
          <w:sz w:val="28"/>
          <w:szCs w:val="28"/>
        </w:rPr>
        <w:t>А.1 (Приложение А</w:t>
      </w:r>
      <w:r w:rsidR="00E35B9F" w:rsidRPr="00626AE5">
        <w:rPr>
          <w:rFonts w:ascii="Times New Roman" w:hAnsi="Times New Roman"/>
          <w:sz w:val="28"/>
          <w:szCs w:val="28"/>
        </w:rPr>
        <w:t>).</w:t>
      </w:r>
    </w:p>
    <w:p w:rsidR="00217693" w:rsidRPr="00FB4E69" w:rsidRDefault="00217693" w:rsidP="00C0789D">
      <w:pPr>
        <w:shd w:val="clear" w:color="auto" w:fill="FFFFFF"/>
        <w:tabs>
          <w:tab w:val="left" w:pos="1770"/>
        </w:tabs>
        <w:spacing w:after="0" w:line="360" w:lineRule="auto"/>
        <w:ind w:firstLine="720"/>
        <w:jc w:val="both"/>
        <w:rPr>
          <w:rFonts w:ascii="Times New Roman" w:eastAsia="Times New Roman" w:hAnsi="Times New Roman" w:cs="Times New Roman"/>
          <w:bCs/>
          <w:color w:val="000000"/>
          <w:sz w:val="28"/>
          <w:szCs w:val="28"/>
          <w:lang w:eastAsia="ru-RU"/>
        </w:rPr>
      </w:pPr>
      <w:r w:rsidRPr="00EA5E63">
        <w:rPr>
          <w:rFonts w:ascii="Times New Roman" w:eastAsia="Times New Roman" w:hAnsi="Times New Roman" w:cs="Times New Roman"/>
          <w:bCs/>
          <w:color w:val="000000"/>
          <w:sz w:val="28"/>
          <w:szCs w:val="28"/>
          <w:lang w:eastAsia="ru-RU"/>
        </w:rPr>
        <w:t>Формирование финансовых ресурсов осуществляется с помощью источников как собственных, так и заемных денежных средств.</w:t>
      </w:r>
      <w:r w:rsidRPr="00EA5E63">
        <w:rPr>
          <w:rFonts w:ascii="Times New Roman" w:eastAsia="Times New Roman" w:hAnsi="Times New Roman" w:cs="Times New Roman"/>
          <w:color w:val="000000"/>
          <w:sz w:val="28"/>
          <w:szCs w:val="28"/>
          <w:lang w:eastAsia="ru-RU"/>
        </w:rPr>
        <w:t> </w:t>
      </w:r>
      <w:r w:rsidRPr="00EA5E63">
        <w:rPr>
          <w:rFonts w:ascii="Times New Roman" w:eastAsia="Times New Roman" w:hAnsi="Times New Roman" w:cs="Times New Roman"/>
          <w:bCs/>
          <w:color w:val="000000"/>
          <w:sz w:val="28"/>
          <w:szCs w:val="28"/>
          <w:lang w:eastAsia="ru-RU"/>
        </w:rPr>
        <w:t>Источниками финансовых ресурсов</w:t>
      </w:r>
      <w:r w:rsidRPr="00EA5E63">
        <w:rPr>
          <w:rFonts w:ascii="Times New Roman" w:eastAsia="Times New Roman" w:hAnsi="Times New Roman" w:cs="Times New Roman"/>
          <w:color w:val="000000"/>
          <w:sz w:val="28"/>
          <w:szCs w:val="28"/>
          <w:lang w:eastAsia="ru-RU"/>
        </w:rPr>
        <w:t> </w:t>
      </w:r>
      <w:r w:rsidRPr="00FB4E69">
        <w:rPr>
          <w:rFonts w:ascii="Times New Roman" w:eastAsia="Times New Roman" w:hAnsi="Times New Roman" w:cs="Times New Roman"/>
          <w:color w:val="000000"/>
          <w:sz w:val="28"/>
          <w:szCs w:val="28"/>
          <w:lang w:eastAsia="ru-RU"/>
        </w:rPr>
        <w:t xml:space="preserve">являются все денежные доходы и поступления, которыми </w:t>
      </w:r>
      <w:r w:rsidRPr="00FB4E69">
        <w:rPr>
          <w:rFonts w:ascii="Times New Roman" w:eastAsia="Times New Roman" w:hAnsi="Times New Roman" w:cs="Times New Roman"/>
          <w:color w:val="000000"/>
          <w:sz w:val="28"/>
          <w:szCs w:val="28"/>
          <w:lang w:eastAsia="ru-RU"/>
        </w:rPr>
        <w:lastRenderedPageBreak/>
        <w:t>располагает предприятие или иной хозяйствующий субъект в определенный период (или на дату) и которые направляются на осуществления денежных расходов и отчислений, необходимых для производственного и социального развития</w:t>
      </w:r>
      <w:r>
        <w:rPr>
          <w:rFonts w:ascii="Times New Roman" w:eastAsia="Times New Roman" w:hAnsi="Times New Roman" w:cs="Times New Roman"/>
          <w:color w:val="000000"/>
          <w:sz w:val="28"/>
          <w:szCs w:val="28"/>
          <w:lang w:eastAsia="ru-RU"/>
        </w:rPr>
        <w:t>.</w:t>
      </w:r>
    </w:p>
    <w:p w:rsidR="00217693" w:rsidRDefault="00217693" w:rsidP="00C0789D">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EA5E63">
        <w:rPr>
          <w:rFonts w:ascii="Times New Roman" w:eastAsia="Times New Roman" w:hAnsi="Times New Roman" w:cs="Times New Roman"/>
          <w:bCs/>
          <w:color w:val="000000"/>
          <w:sz w:val="28"/>
          <w:szCs w:val="28"/>
          <w:lang w:eastAsia="ru-RU"/>
        </w:rPr>
        <w:t>Финансовое состояние предприятия </w:t>
      </w:r>
      <w:r w:rsidRPr="00FB4E69">
        <w:rPr>
          <w:rFonts w:ascii="Times New Roman" w:eastAsia="Times New Roman" w:hAnsi="Times New Roman" w:cs="Times New Roman"/>
          <w:color w:val="000000"/>
          <w:sz w:val="28"/>
          <w:szCs w:val="28"/>
          <w:lang w:eastAsia="ru-RU"/>
        </w:rPr>
        <w:t>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предприятия по сути дела отражает конеч</w:t>
      </w:r>
      <w:r w:rsidR="006C7DA5">
        <w:rPr>
          <w:rFonts w:ascii="Times New Roman" w:eastAsia="Times New Roman" w:hAnsi="Times New Roman" w:cs="Times New Roman"/>
          <w:color w:val="000000"/>
          <w:sz w:val="28"/>
          <w:szCs w:val="28"/>
          <w:lang w:eastAsia="ru-RU"/>
        </w:rPr>
        <w:t>ные результаты его деятельности</w:t>
      </w:r>
      <w:r w:rsidR="006C7DA5" w:rsidRPr="003C2479">
        <w:rPr>
          <w:rFonts w:ascii="Times New Roman" w:eastAsia="Times New Roman" w:hAnsi="Times New Roman" w:cs="Times New Roman"/>
          <w:color w:val="000000"/>
          <w:sz w:val="28"/>
          <w:szCs w:val="28"/>
          <w:lang w:eastAsia="ru-RU"/>
        </w:rPr>
        <w:t>.</w:t>
      </w:r>
    </w:p>
    <w:p w:rsidR="006C7DA5" w:rsidRPr="000B0562" w:rsidRDefault="006C7DA5" w:rsidP="00C0789D">
      <w:pPr>
        <w:pStyle w:val="a3"/>
        <w:shd w:val="clear" w:color="auto" w:fill="FFFFFF"/>
        <w:spacing w:before="0" w:beforeAutospacing="0" w:after="0" w:afterAutospacing="0" w:line="360" w:lineRule="auto"/>
        <w:ind w:right="45" w:firstLine="708"/>
        <w:jc w:val="both"/>
        <w:textAlignment w:val="top"/>
        <w:rPr>
          <w:sz w:val="28"/>
          <w:szCs w:val="28"/>
        </w:rPr>
      </w:pPr>
      <w:r w:rsidRPr="000B0562">
        <w:rPr>
          <w:sz w:val="28"/>
          <w:szCs w:val="28"/>
        </w:rPr>
        <w:t>В состав финансовых ресурсов предприятий входят собственные, заемные и привлеченные средства. К собственным финансовым ресурсам предприятий относятся прибыль и амортизационные отчисления, некоторые авторы включают в состав собственных финансовых ресурсов предприятий уставный и добавочный капитал, а также так называемые устойчивые пассивы предприятия, включающие источники финансирования, постоянно находящиеся в обороте предприятия (например, резервы, образованные в соответствии с учредительными документами предприятия или по законодательству). К заемным средствам относят кредиты коммерческих банков и других кредитных организаций, другие</w:t>
      </w:r>
      <w:r>
        <w:rPr>
          <w:sz w:val="28"/>
          <w:szCs w:val="28"/>
        </w:rPr>
        <w:t xml:space="preserve"> займы</w:t>
      </w:r>
      <w:r w:rsidRPr="000B0562">
        <w:rPr>
          <w:sz w:val="28"/>
          <w:szCs w:val="28"/>
        </w:rPr>
        <w:t>. К привлеченным финансовым ресурсам относятся средства, привлеченные путем выпуска акций, бюджетные ассигнования и средства внебюджетных фондов, а также средства других предприятий и организаций, привлеченные для долевого участия и на другие цели.</w:t>
      </w:r>
    </w:p>
    <w:p w:rsidR="006C7DA5" w:rsidRPr="000B0562" w:rsidRDefault="006C7DA5" w:rsidP="00C0789D">
      <w:pPr>
        <w:pStyle w:val="a3"/>
        <w:shd w:val="clear" w:color="auto" w:fill="FFFFFF"/>
        <w:spacing w:before="0" w:beforeAutospacing="0" w:after="0" w:afterAutospacing="0" w:line="360" w:lineRule="auto"/>
        <w:ind w:left="45" w:right="45" w:firstLine="720"/>
        <w:jc w:val="both"/>
        <w:textAlignment w:val="top"/>
        <w:rPr>
          <w:sz w:val="28"/>
          <w:szCs w:val="28"/>
        </w:rPr>
      </w:pPr>
      <w:r w:rsidRPr="000B0562">
        <w:rPr>
          <w:sz w:val="28"/>
          <w:szCs w:val="28"/>
        </w:rPr>
        <w:t>Структура финансовых ресурсов предприятий различается в зависимости от организационно-правовой формы предприятия, его отраслевой принадлежности и других факторов. Так, например, в составе финансовых ресурсов сельскохозяйственных предприятий имеются бюджетные ассигнования, у предприятий с высоким уровнем технической оснащенности большой удельный вес занимают амортизационные отчисления, предприятия с сезонным характером производства имеют заемные средства</w:t>
      </w:r>
      <w:r>
        <w:rPr>
          <w:sz w:val="28"/>
          <w:szCs w:val="28"/>
        </w:rPr>
        <w:t xml:space="preserve"> </w:t>
      </w:r>
      <w:r w:rsidR="002522C7">
        <w:rPr>
          <w:sz w:val="28"/>
          <w:szCs w:val="28"/>
        </w:rPr>
        <w:t>[33</w:t>
      </w:r>
      <w:r w:rsidRPr="000D0C05">
        <w:rPr>
          <w:sz w:val="28"/>
          <w:szCs w:val="28"/>
        </w:rPr>
        <w:t>].</w:t>
      </w:r>
    </w:p>
    <w:p w:rsidR="006C7DA5" w:rsidRDefault="006C7DA5" w:rsidP="00C0789D">
      <w:pPr>
        <w:pStyle w:val="a3"/>
        <w:shd w:val="clear" w:color="auto" w:fill="FFFFFF"/>
        <w:spacing w:before="0" w:beforeAutospacing="0" w:after="0" w:afterAutospacing="0" w:line="360" w:lineRule="auto"/>
        <w:ind w:left="45" w:right="45" w:firstLine="720"/>
        <w:jc w:val="both"/>
        <w:textAlignment w:val="top"/>
        <w:rPr>
          <w:sz w:val="28"/>
          <w:szCs w:val="28"/>
        </w:rPr>
      </w:pPr>
      <w:r w:rsidRPr="000B0562">
        <w:rPr>
          <w:sz w:val="28"/>
          <w:szCs w:val="28"/>
        </w:rPr>
        <w:lastRenderedPageBreak/>
        <w:t>Несмотря на различия в составе и структуре</w:t>
      </w:r>
      <w:r w:rsidR="00C33BD5">
        <w:rPr>
          <w:sz w:val="28"/>
          <w:szCs w:val="28"/>
        </w:rPr>
        <w:t xml:space="preserve"> финансовых ресурсов отдельных организаций</w:t>
      </w:r>
      <w:r w:rsidRPr="000B0562">
        <w:rPr>
          <w:sz w:val="28"/>
          <w:szCs w:val="28"/>
        </w:rPr>
        <w:t xml:space="preserve"> в общем их объеме по производственным предприятиям, наибольший удельный вес занимают собственные средства, они составляют примерно половину в общем объеме финансовых ресурсов. Структура финансовых ресурсов изменялась вместе с развитием экономики. Развитие финансового рынка дает предприятиям новые возможности по расширению состава финансовых </w:t>
      </w:r>
      <w:r>
        <w:rPr>
          <w:sz w:val="28"/>
          <w:szCs w:val="28"/>
        </w:rPr>
        <w:t>ресурсов и увеличению их объема.</w:t>
      </w:r>
    </w:p>
    <w:p w:rsidR="006C7DA5" w:rsidRDefault="006C7DA5" w:rsidP="00C0789D">
      <w:pPr>
        <w:pStyle w:val="a3"/>
        <w:shd w:val="clear" w:color="auto" w:fill="FFFFFF"/>
        <w:spacing w:before="0" w:beforeAutospacing="0" w:after="0" w:afterAutospacing="0" w:line="360" w:lineRule="auto"/>
        <w:ind w:right="45"/>
        <w:jc w:val="both"/>
        <w:textAlignment w:val="top"/>
        <w:rPr>
          <w:sz w:val="28"/>
          <w:szCs w:val="28"/>
        </w:rPr>
      </w:pPr>
    </w:p>
    <w:p w:rsidR="006C7DA5" w:rsidRPr="006C7DA5" w:rsidRDefault="006C7DA5" w:rsidP="00626AE5">
      <w:pPr>
        <w:pStyle w:val="a3"/>
        <w:shd w:val="clear" w:color="auto" w:fill="FFFFFF"/>
        <w:spacing w:before="0" w:beforeAutospacing="0" w:after="0" w:afterAutospacing="0" w:line="360" w:lineRule="auto"/>
        <w:jc w:val="center"/>
        <w:rPr>
          <w:b/>
          <w:color w:val="000000"/>
          <w:sz w:val="28"/>
          <w:szCs w:val="28"/>
        </w:rPr>
      </w:pPr>
      <w:r w:rsidRPr="006C7DA5">
        <w:rPr>
          <w:b/>
          <w:color w:val="000000"/>
          <w:sz w:val="28"/>
          <w:szCs w:val="28"/>
        </w:rPr>
        <w:t>1.2 Особенности формирования финансовых ресурсов</w:t>
      </w:r>
    </w:p>
    <w:p w:rsidR="006C7DA5" w:rsidRPr="006C7DA5" w:rsidRDefault="006C7DA5" w:rsidP="00626AE5">
      <w:pPr>
        <w:pStyle w:val="a3"/>
        <w:shd w:val="clear" w:color="auto" w:fill="FFFFFF"/>
        <w:spacing w:before="0" w:beforeAutospacing="0" w:after="0" w:afterAutospacing="0" w:line="360" w:lineRule="auto"/>
        <w:jc w:val="center"/>
        <w:rPr>
          <w:b/>
          <w:sz w:val="28"/>
          <w:szCs w:val="28"/>
        </w:rPr>
      </w:pPr>
      <w:r w:rsidRPr="006C7DA5">
        <w:rPr>
          <w:b/>
          <w:color w:val="000000"/>
          <w:sz w:val="28"/>
          <w:szCs w:val="28"/>
        </w:rPr>
        <w:t>сельскохозяйственных организаций</w:t>
      </w:r>
    </w:p>
    <w:p w:rsidR="006C7DA5" w:rsidRDefault="006C7DA5" w:rsidP="00C0789D">
      <w:pPr>
        <w:pStyle w:val="a3"/>
        <w:shd w:val="clear" w:color="auto" w:fill="FFFFFF"/>
        <w:spacing w:before="0" w:beforeAutospacing="0" w:after="0" w:afterAutospacing="0" w:line="360" w:lineRule="auto"/>
        <w:jc w:val="both"/>
        <w:rPr>
          <w:sz w:val="28"/>
          <w:szCs w:val="28"/>
        </w:rPr>
      </w:pPr>
    </w:p>
    <w:p w:rsidR="006C7DA5" w:rsidRPr="00CE1956"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 xml:space="preserve">Существенные изменения </w:t>
      </w:r>
      <w:r w:rsidRPr="00CE60B9">
        <w:rPr>
          <w:rFonts w:ascii="Times New Roman" w:hAnsi="Times New Roman"/>
          <w:sz w:val="28"/>
          <w:szCs w:val="28"/>
        </w:rPr>
        <w:t>орга</w:t>
      </w:r>
      <w:r>
        <w:rPr>
          <w:rFonts w:ascii="Times New Roman" w:hAnsi="Times New Roman"/>
          <w:sz w:val="28"/>
          <w:szCs w:val="28"/>
        </w:rPr>
        <w:t>н</w:t>
      </w:r>
      <w:r w:rsidRPr="00CE1956">
        <w:rPr>
          <w:rFonts w:ascii="Times New Roman" w:hAnsi="Times New Roman"/>
          <w:sz w:val="28"/>
          <w:szCs w:val="28"/>
        </w:rPr>
        <w:t xml:space="preserve">изационно-экономических, правовых, социальных и других условий функционирования организаций аграрного сектора требуют изучения проблем формирования их финансовых ресурсов, которые позволяют осуществлять свою деятельность, главным образом, за счет </w:t>
      </w:r>
      <w:r>
        <w:rPr>
          <w:rFonts w:ascii="Times New Roman" w:hAnsi="Times New Roman"/>
          <w:sz w:val="28"/>
          <w:szCs w:val="28"/>
        </w:rPr>
        <w:t>само</w:t>
      </w:r>
      <w:r w:rsidRPr="00CE1956">
        <w:rPr>
          <w:rFonts w:ascii="Times New Roman" w:hAnsi="Times New Roman"/>
          <w:sz w:val="28"/>
          <w:szCs w:val="28"/>
        </w:rPr>
        <w:t xml:space="preserve">финансирования, собственных накоплений, прибыли </w:t>
      </w:r>
      <w:r w:rsidRPr="000D0C05">
        <w:rPr>
          <w:rFonts w:ascii="Times New Roman" w:hAnsi="Times New Roman"/>
          <w:sz w:val="28"/>
          <w:szCs w:val="28"/>
        </w:rPr>
        <w:sym w:font="Symbol" w:char="F05B"/>
      </w:r>
      <w:r w:rsidR="002522C7">
        <w:rPr>
          <w:rFonts w:ascii="Times New Roman" w:hAnsi="Times New Roman"/>
          <w:sz w:val="28"/>
          <w:szCs w:val="28"/>
        </w:rPr>
        <w:t>27</w:t>
      </w:r>
      <w:r w:rsidRPr="000D0C05">
        <w:rPr>
          <w:rFonts w:ascii="Times New Roman" w:hAnsi="Times New Roman"/>
          <w:sz w:val="28"/>
          <w:szCs w:val="28"/>
        </w:rPr>
        <w:sym w:font="Symbol" w:char="F05D"/>
      </w:r>
      <w:r w:rsidRPr="000D0C05">
        <w:rPr>
          <w:rFonts w:ascii="Times New Roman" w:hAnsi="Times New Roman"/>
          <w:sz w:val="28"/>
          <w:szCs w:val="28"/>
        </w:rPr>
        <w:t>.</w:t>
      </w:r>
    </w:p>
    <w:p w:rsidR="006C7DA5" w:rsidRPr="00CE1956"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Поэтому сельскохозяйственные организации стремятся привлекать для эффективного функционирования своей деятельности любые средства, зачастую не производя необходимого анализа последствий привлечения средств из внешних источников.</w:t>
      </w:r>
    </w:p>
    <w:p w:rsidR="006C7DA5" w:rsidRPr="00CE1956"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 xml:space="preserve">Исходя из отмеченного, важное значение имеет изучение сущности финансовых ресурсов сельскохозяйственных организаций и </w:t>
      </w:r>
      <w:r>
        <w:rPr>
          <w:rFonts w:ascii="Times New Roman" w:hAnsi="Times New Roman"/>
          <w:sz w:val="28"/>
          <w:szCs w:val="28"/>
        </w:rPr>
        <w:t xml:space="preserve">источников </w:t>
      </w:r>
      <w:r w:rsidRPr="00CE1956">
        <w:rPr>
          <w:rFonts w:ascii="Times New Roman" w:hAnsi="Times New Roman"/>
          <w:sz w:val="28"/>
          <w:szCs w:val="28"/>
        </w:rPr>
        <w:t>их формировани</w:t>
      </w:r>
      <w:r>
        <w:rPr>
          <w:rFonts w:ascii="Times New Roman" w:hAnsi="Times New Roman"/>
          <w:sz w:val="28"/>
          <w:szCs w:val="28"/>
        </w:rPr>
        <w:t>я</w:t>
      </w:r>
      <w:r w:rsidRPr="00CE1956">
        <w:rPr>
          <w:rFonts w:ascii="Times New Roman" w:hAnsi="Times New Roman"/>
          <w:sz w:val="28"/>
          <w:szCs w:val="28"/>
        </w:rPr>
        <w:t>. Вопрос определения сущности финансовых ресурсов остается актуальным, дискуссионным и имеет большое практическое значение.</w:t>
      </w:r>
    </w:p>
    <w:p w:rsidR="006C7DA5" w:rsidRPr="00CE1956" w:rsidRDefault="006C7DA5" w:rsidP="00C0789D">
      <w:pPr>
        <w:spacing w:after="0" w:line="360" w:lineRule="auto"/>
        <w:ind w:firstLine="720"/>
        <w:jc w:val="both"/>
        <w:rPr>
          <w:rFonts w:ascii="Times New Roman" w:hAnsi="Times New Roman"/>
          <w:sz w:val="28"/>
          <w:szCs w:val="28"/>
        </w:rPr>
      </w:pPr>
      <w:r>
        <w:rPr>
          <w:rFonts w:ascii="Times New Roman" w:hAnsi="Times New Roman"/>
          <w:sz w:val="28"/>
          <w:szCs w:val="28"/>
        </w:rPr>
        <w:t>Ф</w:t>
      </w:r>
      <w:r w:rsidRPr="00CE1956">
        <w:rPr>
          <w:rFonts w:ascii="Times New Roman" w:hAnsi="Times New Roman"/>
          <w:sz w:val="28"/>
          <w:szCs w:val="28"/>
        </w:rPr>
        <w:t>инансовые ресурсы сельскохозяйственных организаций – это совокупность всех видов денежных доходов и поступлений, находящихся в распоряжении субъек</w:t>
      </w:r>
      <w:r w:rsidR="00BE190E">
        <w:rPr>
          <w:rFonts w:ascii="Times New Roman" w:hAnsi="Times New Roman"/>
          <w:sz w:val="28"/>
          <w:szCs w:val="28"/>
        </w:rPr>
        <w:t>та хозяйствования и предназначе</w:t>
      </w:r>
      <w:r w:rsidRPr="00CE1956">
        <w:rPr>
          <w:rFonts w:ascii="Times New Roman" w:hAnsi="Times New Roman"/>
          <w:sz w:val="28"/>
          <w:szCs w:val="28"/>
        </w:rPr>
        <w:t>на для выполнения финансовых обязательств, финансирования текущих затрат и затрат, связанных с расширением производства и экономическим стимулированием работающих.</w:t>
      </w:r>
    </w:p>
    <w:p w:rsidR="006C7DA5" w:rsidRPr="00CE1956"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lastRenderedPageBreak/>
        <w:t xml:space="preserve">На начальных этапах развития </w:t>
      </w:r>
      <w:r>
        <w:rPr>
          <w:rFonts w:ascii="Times New Roman" w:hAnsi="Times New Roman"/>
          <w:sz w:val="28"/>
          <w:szCs w:val="28"/>
        </w:rPr>
        <w:t>сельскохозяйственных операций</w:t>
      </w:r>
      <w:r w:rsidRPr="00CE1956">
        <w:rPr>
          <w:rFonts w:ascii="Times New Roman" w:hAnsi="Times New Roman"/>
          <w:sz w:val="28"/>
          <w:szCs w:val="28"/>
        </w:rPr>
        <w:t xml:space="preserve"> </w:t>
      </w:r>
      <w:r>
        <w:rPr>
          <w:rFonts w:ascii="Times New Roman" w:hAnsi="Times New Roman"/>
          <w:sz w:val="28"/>
          <w:szCs w:val="28"/>
        </w:rPr>
        <w:t xml:space="preserve">в составе финансовых ресурсов </w:t>
      </w:r>
      <w:r w:rsidRPr="00CE1956">
        <w:rPr>
          <w:rFonts w:ascii="Times New Roman" w:hAnsi="Times New Roman"/>
          <w:sz w:val="28"/>
          <w:szCs w:val="28"/>
        </w:rPr>
        <w:t>преобладает движение денежных средств от собственников-учредителей капитала к предприятию, а в дальнейшем – наоборот.</w:t>
      </w:r>
    </w:p>
    <w:p w:rsidR="006C7DA5" w:rsidRPr="00CE1956"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При формировании финансовых ресурсов необходимо учитывать следующие основные принципы:</w:t>
      </w:r>
    </w:p>
    <w:p w:rsidR="006C7DA5" w:rsidRPr="00CE1956" w:rsidRDefault="006C7DA5" w:rsidP="00C0789D">
      <w:pPr>
        <w:spacing w:after="0" w:line="360" w:lineRule="auto"/>
        <w:ind w:firstLine="720"/>
        <w:jc w:val="both"/>
        <w:rPr>
          <w:rFonts w:ascii="Times New Roman" w:hAnsi="Times New Roman"/>
          <w:sz w:val="28"/>
          <w:szCs w:val="28"/>
        </w:rPr>
      </w:pPr>
      <w:r>
        <w:rPr>
          <w:rFonts w:ascii="Times New Roman" w:hAnsi="Times New Roman"/>
          <w:sz w:val="28"/>
          <w:szCs w:val="28"/>
        </w:rPr>
        <w:t>1.  п</w:t>
      </w:r>
      <w:r w:rsidRPr="00CE1956">
        <w:rPr>
          <w:rFonts w:ascii="Times New Roman" w:hAnsi="Times New Roman"/>
          <w:sz w:val="28"/>
          <w:szCs w:val="28"/>
        </w:rPr>
        <w:t>о отношению к ор</w:t>
      </w:r>
      <w:r>
        <w:rPr>
          <w:rFonts w:ascii="Times New Roman" w:hAnsi="Times New Roman"/>
          <w:sz w:val="28"/>
          <w:szCs w:val="28"/>
        </w:rPr>
        <w:t>ганизации: внутренние и внешние;</w:t>
      </w:r>
    </w:p>
    <w:p w:rsidR="006C7DA5" w:rsidRPr="00CE1956" w:rsidRDefault="006C7DA5" w:rsidP="00C0789D">
      <w:pPr>
        <w:spacing w:after="0" w:line="360" w:lineRule="auto"/>
        <w:ind w:firstLine="720"/>
        <w:jc w:val="both"/>
        <w:rPr>
          <w:rFonts w:ascii="Times New Roman" w:hAnsi="Times New Roman"/>
          <w:sz w:val="28"/>
          <w:szCs w:val="28"/>
        </w:rPr>
      </w:pPr>
      <w:r>
        <w:rPr>
          <w:rFonts w:ascii="Times New Roman" w:hAnsi="Times New Roman"/>
          <w:sz w:val="28"/>
          <w:szCs w:val="28"/>
        </w:rPr>
        <w:t>2.  п</w:t>
      </w:r>
      <w:r w:rsidRPr="00CE1956">
        <w:rPr>
          <w:rFonts w:ascii="Times New Roman" w:hAnsi="Times New Roman"/>
          <w:sz w:val="28"/>
          <w:szCs w:val="28"/>
        </w:rPr>
        <w:t>о отношению к собственникам организации: собственные и за</w:t>
      </w:r>
      <w:r>
        <w:rPr>
          <w:rFonts w:ascii="Times New Roman" w:hAnsi="Times New Roman"/>
          <w:sz w:val="28"/>
          <w:szCs w:val="28"/>
        </w:rPr>
        <w:t>емные;</w:t>
      </w:r>
    </w:p>
    <w:p w:rsidR="006C7DA5" w:rsidRPr="00CE1956" w:rsidRDefault="006C7DA5" w:rsidP="00C0789D">
      <w:pPr>
        <w:spacing w:after="0" w:line="360" w:lineRule="auto"/>
        <w:ind w:firstLine="720"/>
        <w:jc w:val="both"/>
        <w:rPr>
          <w:rFonts w:ascii="Times New Roman" w:hAnsi="Times New Roman"/>
          <w:sz w:val="28"/>
          <w:szCs w:val="28"/>
        </w:rPr>
      </w:pPr>
      <w:r>
        <w:rPr>
          <w:rFonts w:ascii="Times New Roman" w:hAnsi="Times New Roman"/>
          <w:sz w:val="28"/>
          <w:szCs w:val="28"/>
        </w:rPr>
        <w:t>3.  п</w:t>
      </w:r>
      <w:r w:rsidRPr="00CE1956">
        <w:rPr>
          <w:rFonts w:ascii="Times New Roman" w:hAnsi="Times New Roman"/>
          <w:sz w:val="28"/>
          <w:szCs w:val="28"/>
        </w:rPr>
        <w:t>о срокам использовани</w:t>
      </w:r>
      <w:r>
        <w:rPr>
          <w:rFonts w:ascii="Times New Roman" w:hAnsi="Times New Roman"/>
          <w:sz w:val="28"/>
          <w:szCs w:val="28"/>
        </w:rPr>
        <w:t>я: краткосрочные и долгосрочные;</w:t>
      </w:r>
    </w:p>
    <w:p w:rsidR="006C7DA5" w:rsidRPr="00CE1956" w:rsidRDefault="006C7DA5" w:rsidP="00C0789D">
      <w:pPr>
        <w:spacing w:after="0" w:line="360" w:lineRule="auto"/>
        <w:ind w:firstLine="720"/>
        <w:jc w:val="both"/>
        <w:rPr>
          <w:rFonts w:ascii="Times New Roman" w:hAnsi="Times New Roman"/>
          <w:sz w:val="28"/>
          <w:szCs w:val="28"/>
        </w:rPr>
      </w:pPr>
      <w:r>
        <w:rPr>
          <w:rFonts w:ascii="Times New Roman" w:hAnsi="Times New Roman"/>
          <w:sz w:val="28"/>
          <w:szCs w:val="28"/>
        </w:rPr>
        <w:t>4.  п</w:t>
      </w:r>
      <w:r w:rsidRPr="00CE1956">
        <w:rPr>
          <w:rFonts w:ascii="Times New Roman" w:hAnsi="Times New Roman"/>
          <w:sz w:val="28"/>
          <w:szCs w:val="28"/>
        </w:rPr>
        <w:t xml:space="preserve">о </w:t>
      </w:r>
      <w:r>
        <w:rPr>
          <w:rFonts w:ascii="Times New Roman" w:hAnsi="Times New Roman"/>
          <w:sz w:val="28"/>
          <w:szCs w:val="28"/>
        </w:rPr>
        <w:t xml:space="preserve"> </w:t>
      </w:r>
      <w:r w:rsidRPr="00CE1956">
        <w:rPr>
          <w:rFonts w:ascii="Times New Roman" w:hAnsi="Times New Roman"/>
          <w:sz w:val="28"/>
          <w:szCs w:val="28"/>
        </w:rPr>
        <w:t xml:space="preserve">типу вознаграждения: </w:t>
      </w:r>
      <w:r>
        <w:rPr>
          <w:rFonts w:ascii="Times New Roman" w:hAnsi="Times New Roman"/>
          <w:sz w:val="28"/>
          <w:szCs w:val="28"/>
        </w:rPr>
        <w:t xml:space="preserve">  </w:t>
      </w:r>
      <w:r w:rsidRPr="00CE1956">
        <w:rPr>
          <w:rFonts w:ascii="Times New Roman" w:hAnsi="Times New Roman"/>
          <w:sz w:val="28"/>
          <w:szCs w:val="28"/>
        </w:rPr>
        <w:t xml:space="preserve">с </w:t>
      </w:r>
      <w:r>
        <w:rPr>
          <w:rFonts w:ascii="Times New Roman" w:hAnsi="Times New Roman"/>
          <w:sz w:val="28"/>
          <w:szCs w:val="28"/>
        </w:rPr>
        <w:t xml:space="preserve">  </w:t>
      </w:r>
      <w:r w:rsidRPr="00CE1956">
        <w:rPr>
          <w:rFonts w:ascii="Times New Roman" w:hAnsi="Times New Roman"/>
          <w:sz w:val="28"/>
          <w:szCs w:val="28"/>
        </w:rPr>
        <w:t>фиксирова</w:t>
      </w:r>
      <w:r>
        <w:rPr>
          <w:rFonts w:ascii="Times New Roman" w:hAnsi="Times New Roman"/>
          <w:sz w:val="28"/>
          <w:szCs w:val="28"/>
        </w:rPr>
        <w:t>нной   ценой   и   с плавающей ценой.</w:t>
      </w:r>
    </w:p>
    <w:p w:rsidR="006C7DA5" w:rsidRPr="00CE1956"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Весь комплекс финансовых отношений организации отражается, как было отмечено выше, в движении денежных средств, в формировании и использо</w:t>
      </w:r>
      <w:r w:rsidRPr="00CE1956">
        <w:rPr>
          <w:rFonts w:ascii="Times New Roman" w:hAnsi="Times New Roman"/>
          <w:sz w:val="28"/>
          <w:szCs w:val="28"/>
        </w:rPr>
        <w:softHyphen/>
        <w:t>вании финансовых ресурсов хозяйствующего субъекта.</w:t>
      </w:r>
    </w:p>
    <w:p w:rsidR="006C7DA5" w:rsidRPr="00CE1956" w:rsidRDefault="006C7DA5" w:rsidP="00C0789D">
      <w:pPr>
        <w:spacing w:after="0" w:line="360" w:lineRule="auto"/>
        <w:ind w:firstLine="720"/>
        <w:jc w:val="both"/>
        <w:rPr>
          <w:rFonts w:ascii="Times New Roman" w:hAnsi="Times New Roman"/>
          <w:sz w:val="28"/>
          <w:szCs w:val="28"/>
        </w:rPr>
      </w:pPr>
      <w:r>
        <w:rPr>
          <w:rFonts w:ascii="Times New Roman" w:hAnsi="Times New Roman"/>
          <w:sz w:val="28"/>
          <w:szCs w:val="28"/>
        </w:rPr>
        <w:t>Ф</w:t>
      </w:r>
      <w:r w:rsidRPr="00CE1956">
        <w:rPr>
          <w:rFonts w:ascii="Times New Roman" w:hAnsi="Times New Roman"/>
          <w:sz w:val="28"/>
          <w:szCs w:val="28"/>
        </w:rPr>
        <w:t>инансовые ресурсы организаци</w:t>
      </w:r>
      <w:r>
        <w:rPr>
          <w:rFonts w:ascii="Times New Roman" w:hAnsi="Times New Roman"/>
          <w:sz w:val="28"/>
          <w:szCs w:val="28"/>
        </w:rPr>
        <w:t>й</w:t>
      </w:r>
      <w:r w:rsidRPr="00CE1956">
        <w:rPr>
          <w:rFonts w:ascii="Times New Roman" w:hAnsi="Times New Roman"/>
          <w:sz w:val="28"/>
          <w:szCs w:val="28"/>
        </w:rPr>
        <w:t xml:space="preserve"> аграрного сектора формируются в зависимости от того, каким образом организация выстраивает свои отношения, какие из них являются преобладающими.</w:t>
      </w:r>
    </w:p>
    <w:p w:rsidR="006C7DA5" w:rsidRPr="00CE1956"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Различия в финансовых ресурсах, привлеченных организацией, определяются разли</w:t>
      </w:r>
      <w:r w:rsidRPr="00CE1956">
        <w:rPr>
          <w:rFonts w:ascii="Times New Roman" w:hAnsi="Times New Roman"/>
          <w:sz w:val="28"/>
          <w:szCs w:val="28"/>
        </w:rPr>
        <w:softHyphen/>
        <w:t>чиями в источниках финансирования, через которые эти ресурсы были получены, поэтому они будут по-разному влиять на финансовое положение организации. И это различное влияние будет существовать несмотря на то, что материальной основой всех финансовых ресурсов являются денежные средства.</w:t>
      </w:r>
    </w:p>
    <w:p w:rsidR="006C7DA5" w:rsidRPr="00CE1956" w:rsidRDefault="006C7DA5" w:rsidP="00C0789D">
      <w:pPr>
        <w:spacing w:after="0" w:line="360" w:lineRule="auto"/>
        <w:ind w:firstLine="720"/>
        <w:jc w:val="both"/>
        <w:rPr>
          <w:rFonts w:ascii="Times New Roman" w:hAnsi="Times New Roman"/>
          <w:sz w:val="28"/>
          <w:szCs w:val="28"/>
        </w:rPr>
      </w:pPr>
      <w:r>
        <w:rPr>
          <w:rFonts w:ascii="Times New Roman" w:hAnsi="Times New Roman"/>
          <w:sz w:val="28"/>
          <w:szCs w:val="28"/>
        </w:rPr>
        <w:t xml:space="preserve">С моей точки зрения, </w:t>
      </w:r>
      <w:r w:rsidRPr="00CE1956">
        <w:rPr>
          <w:rFonts w:ascii="Times New Roman" w:hAnsi="Times New Roman"/>
          <w:sz w:val="28"/>
          <w:szCs w:val="28"/>
        </w:rPr>
        <w:t xml:space="preserve">особое значение в финансовой деятельности </w:t>
      </w:r>
      <w:r>
        <w:rPr>
          <w:rFonts w:ascii="Times New Roman" w:hAnsi="Times New Roman"/>
          <w:sz w:val="28"/>
          <w:szCs w:val="28"/>
        </w:rPr>
        <w:t xml:space="preserve">сельскохозяйственной </w:t>
      </w:r>
      <w:r w:rsidRPr="00CE1956">
        <w:rPr>
          <w:rFonts w:ascii="Times New Roman" w:hAnsi="Times New Roman"/>
          <w:sz w:val="28"/>
          <w:szCs w:val="28"/>
        </w:rPr>
        <w:t xml:space="preserve">организации </w:t>
      </w:r>
      <w:r>
        <w:rPr>
          <w:rFonts w:ascii="Times New Roman" w:hAnsi="Times New Roman"/>
          <w:sz w:val="28"/>
          <w:szCs w:val="28"/>
        </w:rPr>
        <w:t xml:space="preserve">занимает собственный капитал </w:t>
      </w:r>
      <w:r w:rsidRPr="00CE1956">
        <w:rPr>
          <w:rFonts w:ascii="Times New Roman" w:hAnsi="Times New Roman"/>
          <w:sz w:val="28"/>
          <w:szCs w:val="28"/>
        </w:rPr>
        <w:t>и</w:t>
      </w:r>
      <w:r>
        <w:rPr>
          <w:rFonts w:ascii="Times New Roman" w:hAnsi="Times New Roman"/>
          <w:sz w:val="28"/>
          <w:szCs w:val="28"/>
        </w:rPr>
        <w:t xml:space="preserve"> з</w:t>
      </w:r>
      <w:r w:rsidRPr="00CE1956">
        <w:rPr>
          <w:rFonts w:ascii="Times New Roman" w:hAnsi="Times New Roman"/>
          <w:sz w:val="28"/>
          <w:szCs w:val="28"/>
        </w:rPr>
        <w:t>аемн</w:t>
      </w:r>
      <w:r>
        <w:rPr>
          <w:rFonts w:ascii="Times New Roman" w:hAnsi="Times New Roman"/>
          <w:sz w:val="28"/>
          <w:szCs w:val="28"/>
        </w:rPr>
        <w:t>ый капитал</w:t>
      </w:r>
      <w:r w:rsidRPr="00CE1956">
        <w:rPr>
          <w:rFonts w:ascii="Times New Roman" w:hAnsi="Times New Roman"/>
          <w:sz w:val="28"/>
          <w:szCs w:val="28"/>
        </w:rPr>
        <w:t>.</w:t>
      </w:r>
    </w:p>
    <w:p w:rsidR="006C7DA5" w:rsidRPr="00CE1956"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 xml:space="preserve">Собственный капитал является самым долгосрочным источником финансирования финансовых потребностей организации, так как обычно он предоставляется на весь период ее деятельности. Взамен собственники этого вида капитала получают право участвовать в процессе управления </w:t>
      </w:r>
      <w:r w:rsidRPr="00CE1956">
        <w:rPr>
          <w:rFonts w:ascii="Times New Roman" w:hAnsi="Times New Roman"/>
          <w:sz w:val="28"/>
          <w:szCs w:val="28"/>
        </w:rPr>
        <w:lastRenderedPageBreak/>
        <w:t>хозяйствующим субъектом, получать вознаграждение в виде части прибыли, а в случае ее ликвидации – право на получение части имущества.</w:t>
      </w:r>
    </w:p>
    <w:p w:rsidR="00D85FB7"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 xml:space="preserve">Заемные средства менее однородны по своей структуре. Общей особенностью является то, что вознаграждение владельцев заемных средств является фиксированным (или зависящим от внешних факторов, например, от ставки рефинансирования Центрального банка). </w:t>
      </w:r>
    </w:p>
    <w:p w:rsidR="006C7DA5" w:rsidRPr="00CE1956" w:rsidRDefault="006C7DA5" w:rsidP="00C0789D">
      <w:pPr>
        <w:spacing w:after="0" w:line="360" w:lineRule="auto"/>
        <w:ind w:firstLine="720"/>
        <w:jc w:val="both"/>
        <w:rPr>
          <w:rFonts w:ascii="Times New Roman" w:hAnsi="Times New Roman"/>
          <w:sz w:val="28"/>
          <w:szCs w:val="28"/>
        </w:rPr>
      </w:pPr>
      <w:r w:rsidRPr="00CE1956">
        <w:rPr>
          <w:rFonts w:ascii="Times New Roman" w:hAnsi="Times New Roman"/>
          <w:sz w:val="28"/>
          <w:szCs w:val="28"/>
        </w:rPr>
        <w:t xml:space="preserve">Кроме этого, собственники заемных средств не получают право участвовать в управлении хозяйствующим субъектом, кроме случаев, предусмотренных законодательством (например, финансовая несостоятельность </w:t>
      </w:r>
      <w:r>
        <w:rPr>
          <w:rFonts w:ascii="Times New Roman" w:hAnsi="Times New Roman"/>
          <w:sz w:val="28"/>
          <w:szCs w:val="28"/>
        </w:rPr>
        <w:t xml:space="preserve">организации) </w:t>
      </w:r>
      <w:r w:rsidR="002522C7">
        <w:rPr>
          <w:rFonts w:ascii="Times New Roman" w:hAnsi="Times New Roman"/>
          <w:sz w:val="28"/>
          <w:szCs w:val="28"/>
        </w:rPr>
        <w:t>[2</w:t>
      </w:r>
      <w:r w:rsidRPr="000D0C05">
        <w:rPr>
          <w:rFonts w:ascii="Times New Roman" w:hAnsi="Times New Roman"/>
          <w:sz w:val="28"/>
          <w:szCs w:val="28"/>
        </w:rPr>
        <w:t>].</w:t>
      </w:r>
    </w:p>
    <w:p w:rsidR="006C7DA5" w:rsidRPr="00CE1956" w:rsidRDefault="006C7DA5" w:rsidP="00C0789D">
      <w:pPr>
        <w:spacing w:after="0" w:line="360" w:lineRule="auto"/>
        <w:ind w:firstLine="720"/>
        <w:jc w:val="both"/>
        <w:rPr>
          <w:rFonts w:ascii="Times New Roman" w:hAnsi="Times New Roman"/>
          <w:sz w:val="28"/>
          <w:szCs w:val="28"/>
        </w:rPr>
      </w:pPr>
      <w:r>
        <w:rPr>
          <w:rFonts w:ascii="Times New Roman" w:hAnsi="Times New Roman"/>
          <w:sz w:val="28"/>
          <w:szCs w:val="28"/>
        </w:rPr>
        <w:t>П</w:t>
      </w:r>
      <w:r w:rsidRPr="00CE1956">
        <w:rPr>
          <w:rFonts w:ascii="Times New Roman" w:hAnsi="Times New Roman"/>
          <w:sz w:val="28"/>
          <w:szCs w:val="28"/>
        </w:rPr>
        <w:t>од финансовыми ресурсами сельскохозяйственной организации</w:t>
      </w:r>
      <w:r>
        <w:rPr>
          <w:rFonts w:ascii="Times New Roman" w:hAnsi="Times New Roman"/>
          <w:sz w:val="28"/>
          <w:szCs w:val="28"/>
        </w:rPr>
        <w:t xml:space="preserve"> можно отметить, что это</w:t>
      </w:r>
      <w:r w:rsidRPr="00CE1956">
        <w:rPr>
          <w:rFonts w:ascii="Times New Roman" w:hAnsi="Times New Roman"/>
          <w:sz w:val="28"/>
          <w:szCs w:val="28"/>
        </w:rPr>
        <w:t xml:space="preserve"> совокупность всех видов денежных доходов и поступлений, находящихся в ее распоряжении и предназначенных для выполнения финансово-кредитных обязательств, финансирования текущих затрат и затрат, связанных с расширением производства и экономическим стимулированием работающих.</w:t>
      </w:r>
    </w:p>
    <w:p w:rsidR="006C7DA5" w:rsidRDefault="006C7DA5" w:rsidP="00C0789D">
      <w:pPr>
        <w:pStyle w:val="a3"/>
        <w:shd w:val="clear" w:color="auto" w:fill="FFFFFF"/>
        <w:spacing w:before="0" w:beforeAutospacing="0" w:after="0" w:afterAutospacing="0" w:line="360" w:lineRule="auto"/>
        <w:ind w:firstLine="720"/>
        <w:jc w:val="both"/>
        <w:rPr>
          <w:sz w:val="28"/>
          <w:szCs w:val="28"/>
        </w:rPr>
      </w:pPr>
      <w:r>
        <w:rPr>
          <w:sz w:val="28"/>
          <w:szCs w:val="28"/>
        </w:rPr>
        <w:t>Таким образом, и</w:t>
      </w:r>
      <w:r w:rsidRPr="00CE1956">
        <w:rPr>
          <w:sz w:val="28"/>
          <w:szCs w:val="28"/>
        </w:rPr>
        <w:t xml:space="preserve">сточниками формирования финансовых ресурсов сельскохозяйственных организаций, как показал анализ, </w:t>
      </w:r>
      <w:r>
        <w:rPr>
          <w:sz w:val="28"/>
          <w:szCs w:val="28"/>
        </w:rPr>
        <w:t>составляют</w:t>
      </w:r>
      <w:r w:rsidRPr="00CE1956">
        <w:rPr>
          <w:sz w:val="28"/>
          <w:szCs w:val="28"/>
        </w:rPr>
        <w:t xml:space="preserve"> заемные источники (долгосрочные и краткосрочные кредиты банка); краткосрочная дебиторская и кредиторская задолженности; субсидии из бюд</w:t>
      </w:r>
      <w:r>
        <w:rPr>
          <w:sz w:val="28"/>
          <w:szCs w:val="28"/>
        </w:rPr>
        <w:t>жетов всех уровней и прибыль, но в большинстве крупных организаций сельского хозяйства</w:t>
      </w:r>
      <w:r w:rsidRPr="00CE1956">
        <w:rPr>
          <w:sz w:val="28"/>
          <w:szCs w:val="28"/>
        </w:rPr>
        <w:t xml:space="preserve"> основными источниками формирования финансовых ресурсов сельскохозяйственной организации являются собственные средства (прибыль от текущей деятельности, доходы от инвестиционной и финансовой деятельностей, амортизация основных средств, добавочный капитал, резервный капитал, нераспределенная прибыль</w:t>
      </w:r>
      <w:r>
        <w:rPr>
          <w:sz w:val="28"/>
          <w:szCs w:val="28"/>
        </w:rPr>
        <w:t>) и от правильно</w:t>
      </w:r>
      <w:r w:rsidRPr="00CE1956">
        <w:rPr>
          <w:sz w:val="28"/>
          <w:szCs w:val="28"/>
        </w:rPr>
        <w:t xml:space="preserve"> организованного управления и</w:t>
      </w:r>
      <w:r>
        <w:rPr>
          <w:sz w:val="28"/>
          <w:szCs w:val="28"/>
        </w:rPr>
        <w:t>м</w:t>
      </w:r>
      <w:r w:rsidRPr="00CE1956">
        <w:rPr>
          <w:sz w:val="28"/>
          <w:szCs w:val="28"/>
        </w:rPr>
        <w:t>и хозяйства будут иметь высокую финансовую устойчи</w:t>
      </w:r>
      <w:r>
        <w:rPr>
          <w:sz w:val="28"/>
          <w:szCs w:val="28"/>
        </w:rPr>
        <w:t>вость и платежеспособность.</w:t>
      </w:r>
    </w:p>
    <w:p w:rsidR="006C7DA5" w:rsidRDefault="006C7DA5" w:rsidP="00C0789D">
      <w:pPr>
        <w:pStyle w:val="a3"/>
        <w:shd w:val="clear" w:color="auto" w:fill="FFFFFF"/>
        <w:spacing w:before="0" w:beforeAutospacing="0" w:after="0" w:afterAutospacing="0" w:line="360" w:lineRule="auto"/>
        <w:ind w:firstLine="720"/>
        <w:jc w:val="both"/>
        <w:rPr>
          <w:sz w:val="28"/>
          <w:szCs w:val="28"/>
        </w:rPr>
      </w:pPr>
    </w:p>
    <w:p w:rsidR="006C7DA5" w:rsidRDefault="006C7DA5" w:rsidP="00C0789D">
      <w:pPr>
        <w:pStyle w:val="a3"/>
        <w:shd w:val="clear" w:color="auto" w:fill="FFFFFF"/>
        <w:spacing w:before="0" w:beforeAutospacing="0" w:after="0" w:afterAutospacing="0" w:line="360" w:lineRule="auto"/>
        <w:jc w:val="both"/>
        <w:rPr>
          <w:sz w:val="28"/>
          <w:szCs w:val="28"/>
        </w:rPr>
      </w:pPr>
    </w:p>
    <w:p w:rsidR="006C7DA5" w:rsidRPr="006C7DA5" w:rsidRDefault="006C7DA5" w:rsidP="00626AE5">
      <w:pPr>
        <w:pStyle w:val="a3"/>
        <w:shd w:val="clear" w:color="auto" w:fill="FFFFFF"/>
        <w:spacing w:before="0" w:beforeAutospacing="0" w:after="0" w:afterAutospacing="0" w:line="360" w:lineRule="auto"/>
        <w:jc w:val="center"/>
        <w:rPr>
          <w:b/>
          <w:color w:val="000000"/>
          <w:sz w:val="28"/>
          <w:szCs w:val="28"/>
        </w:rPr>
      </w:pPr>
      <w:r w:rsidRPr="006C7DA5">
        <w:rPr>
          <w:b/>
          <w:color w:val="000000"/>
          <w:sz w:val="28"/>
          <w:szCs w:val="28"/>
        </w:rPr>
        <w:lastRenderedPageBreak/>
        <w:t>1.3 Источники формирования финансовых ресурсов</w:t>
      </w:r>
    </w:p>
    <w:p w:rsidR="006C7DA5" w:rsidRPr="006C7DA5" w:rsidRDefault="006C7DA5" w:rsidP="00626AE5">
      <w:pPr>
        <w:pStyle w:val="a3"/>
        <w:shd w:val="clear" w:color="auto" w:fill="FFFFFF"/>
        <w:spacing w:before="0" w:beforeAutospacing="0" w:after="0" w:afterAutospacing="0" w:line="360" w:lineRule="auto"/>
        <w:jc w:val="center"/>
        <w:rPr>
          <w:b/>
          <w:color w:val="000000"/>
          <w:sz w:val="28"/>
          <w:szCs w:val="28"/>
        </w:rPr>
      </w:pPr>
      <w:r w:rsidRPr="006C7DA5">
        <w:rPr>
          <w:b/>
          <w:color w:val="000000"/>
          <w:sz w:val="28"/>
          <w:szCs w:val="28"/>
        </w:rPr>
        <w:t>сельскохозяйственных организаций</w:t>
      </w:r>
    </w:p>
    <w:p w:rsidR="006C7DA5" w:rsidRDefault="006C7DA5" w:rsidP="00626AE5">
      <w:pPr>
        <w:pStyle w:val="a3"/>
        <w:shd w:val="clear" w:color="auto" w:fill="FFFFFF"/>
        <w:spacing w:before="0" w:beforeAutospacing="0" w:after="0" w:afterAutospacing="0" w:line="360" w:lineRule="auto"/>
        <w:jc w:val="center"/>
        <w:rPr>
          <w:color w:val="000000"/>
          <w:sz w:val="28"/>
          <w:szCs w:val="28"/>
        </w:rPr>
      </w:pP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Для успешной работы товаропроизводителю любой организационно-правовой формы необходим постоянный приток денег, или финансовые ресурсы.</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Финансовые ресурс</w:t>
      </w:r>
      <w:r>
        <w:rPr>
          <w:color w:val="000000"/>
          <w:sz w:val="28"/>
          <w:szCs w:val="28"/>
        </w:rPr>
        <w:t xml:space="preserve">ы – </w:t>
      </w:r>
      <w:r w:rsidRPr="002E43E4">
        <w:rPr>
          <w:color w:val="000000"/>
          <w:sz w:val="28"/>
          <w:szCs w:val="28"/>
        </w:rPr>
        <w:t>это денежные доходы и поступления, находящиеся в распоряжении субъекта хозяйствования и предназначенные для выполнения обязательств, осуществления затрат по расширенному воспроизводству и экономическому стимулированию работающих. Они являются материальными носителями финансовых отношений и используются в фондовой и нефондовой формах.</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Создание финансовых ресурсов осуществляется за счет собственных и приравненных к ним средств, их мобилизации на финансовом рынке и поступления денег от банковской системы в порядке перераспределения.</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Первоначальное формирование указанных ресурсов происходит в момент учреждения субъекта хозяйствования, когда образуется уставный фонд. Его источниками в зависимости от организационно-правовой формы хозяйствования являются акционерный капитал, или паевые взносы, или средства государственного бюджета</w:t>
      </w:r>
      <w:r w:rsidR="000D0C05">
        <w:rPr>
          <w:color w:val="000000"/>
          <w:sz w:val="28"/>
          <w:szCs w:val="28"/>
        </w:rPr>
        <w:t xml:space="preserve"> </w:t>
      </w:r>
      <w:r w:rsidR="000D0C05" w:rsidRPr="000D0C05">
        <w:rPr>
          <w:color w:val="000000"/>
          <w:sz w:val="28"/>
          <w:szCs w:val="28"/>
        </w:rPr>
        <w:t>[</w:t>
      </w:r>
      <w:r w:rsidR="002522C7">
        <w:rPr>
          <w:color w:val="000000"/>
          <w:sz w:val="28"/>
          <w:szCs w:val="28"/>
        </w:rPr>
        <w:t>28</w:t>
      </w:r>
      <w:r w:rsidR="000D0C05" w:rsidRPr="000D0C05">
        <w:rPr>
          <w:color w:val="000000"/>
          <w:sz w:val="28"/>
          <w:szCs w:val="28"/>
        </w:rPr>
        <w:t>]</w:t>
      </w:r>
      <w:r w:rsidRPr="002E43E4">
        <w:rPr>
          <w:color w:val="000000"/>
          <w:sz w:val="28"/>
          <w:szCs w:val="28"/>
        </w:rPr>
        <w:t>.</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При создании хозяйства уставный капитал становится источником формирования основных фондов и оборотных средств, необходимых для ведения нормальной деятельности, вкладывается в приобретение лицензий, использование которых является важным доходообразующим фактором. Таким образом, первоначальный капитал инвестируется в производство, где и создается стоимость, выражаемая ценой продукции, которая после реализации принимает денежную форму и поступает на расчетный счет хозяйствующего субъекта.</w:t>
      </w:r>
    </w:p>
    <w:p w:rsidR="006C7DA5" w:rsidRPr="002E43E4" w:rsidRDefault="000D0C05" w:rsidP="00C0789D">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Выручка – </w:t>
      </w:r>
      <w:r w:rsidR="006C7DA5" w:rsidRPr="002E43E4">
        <w:rPr>
          <w:color w:val="000000"/>
          <w:sz w:val="28"/>
          <w:szCs w:val="28"/>
        </w:rPr>
        <w:t xml:space="preserve">источник возмещения затраченных на производство средств и формирования денежных фондов и финансовых резервов, но это еще не доход. </w:t>
      </w:r>
      <w:r w:rsidR="006C7DA5" w:rsidRPr="002E43E4">
        <w:rPr>
          <w:color w:val="000000"/>
          <w:sz w:val="28"/>
          <w:szCs w:val="28"/>
        </w:rPr>
        <w:lastRenderedPageBreak/>
        <w:t>В результате использования выручки из нее выделяются качественно разные составные части созданной стоимости: НДС, акцизы, другие косвенные налоги, фонды возмещения и оплаты труда, прибыль.</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Материальные затраты, износ основных производственных фондов и нематериальных активов, заработная плата работников, некоторые платежи в бюджет, составляют издержки, принимающие форму себестоимости. До получения выручки эти затраты финансируются за счет авансированных оборотных средств товаропроизводителей. После реализации продукции оборотные средства восстанавливаются, а понесенные расходы возмещаются, в том числе и износ основных производственных фондов и нематериальных активов. Цель инвестирования средств в производство состоит в получении прибыли.</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Прибыль относится к собственным финансовым ресурсам, которыми товаропроизводитель распоряжается самостоятельно. Оптимальное использование этих ресурсов по целевому назначению позволяет вести расширенное воспроизводство. Остающаяся в распоряжени</w:t>
      </w:r>
      <w:r w:rsidR="00D85FB7">
        <w:rPr>
          <w:color w:val="000000"/>
          <w:sz w:val="28"/>
          <w:szCs w:val="28"/>
        </w:rPr>
        <w:t xml:space="preserve">и товаропроизводителя прибыль – </w:t>
      </w:r>
      <w:r w:rsidRPr="002E43E4">
        <w:rPr>
          <w:color w:val="000000"/>
          <w:sz w:val="28"/>
          <w:szCs w:val="28"/>
        </w:rPr>
        <w:t>многоцелевой источник финансирования, основные направления ее использования можно определить как накопление и потребление.</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Результатом деятельности коммерческих организаций является прибыль или убыток, что, в конечном счете, отражается на стоимости имущества коммерческих организаций, в частности на стоимость чистых активов. Этот показатель деятельности используется при определении других показателей, характеризующих платежеспособность организации, ее финансовую устойчивость, структуру капитала. Стоимость чистых активов как показатель состояния отражает стоимость той части имущества, которая служит обеспечением интересов кредиторов, но</w:t>
      </w:r>
      <w:r>
        <w:rPr>
          <w:color w:val="000000"/>
          <w:sz w:val="28"/>
          <w:szCs w:val="28"/>
        </w:rPr>
        <w:t xml:space="preserve"> </w:t>
      </w:r>
      <w:r w:rsidRPr="002E43E4">
        <w:rPr>
          <w:color w:val="000000"/>
          <w:sz w:val="28"/>
          <w:szCs w:val="28"/>
        </w:rPr>
        <w:t xml:space="preserve">не обеспечивает выполнение конкретных обязательств организации. Именно по этой причине данная часть стоимости активов называется стоимостью чистых активов, т.е. действительной стоимостью и, не обремененного обязательными платежами в бюджеты разных </w:t>
      </w:r>
      <w:r w:rsidRPr="002E43E4">
        <w:rPr>
          <w:color w:val="000000"/>
          <w:sz w:val="28"/>
          <w:szCs w:val="28"/>
        </w:rPr>
        <w:lastRenderedPageBreak/>
        <w:t>уровней, во внебюджетные фонды или</w:t>
      </w:r>
      <w:r>
        <w:rPr>
          <w:color w:val="000000"/>
          <w:sz w:val="28"/>
          <w:szCs w:val="28"/>
        </w:rPr>
        <w:t xml:space="preserve"> в пользу других кредиторов </w:t>
      </w:r>
      <w:r w:rsidRPr="000D0C05">
        <w:rPr>
          <w:color w:val="000000"/>
          <w:sz w:val="28"/>
          <w:szCs w:val="28"/>
        </w:rPr>
        <w:t>[</w:t>
      </w:r>
      <w:r w:rsidR="005368F2">
        <w:rPr>
          <w:color w:val="000000"/>
          <w:sz w:val="28"/>
          <w:szCs w:val="28"/>
        </w:rPr>
        <w:t>16</w:t>
      </w:r>
      <w:r w:rsidR="00D85FB7">
        <w:rPr>
          <w:color w:val="000000"/>
          <w:sz w:val="28"/>
          <w:szCs w:val="28"/>
        </w:rPr>
        <w:t>,</w:t>
      </w:r>
      <w:r w:rsidRPr="000D0C05">
        <w:rPr>
          <w:color w:val="000000"/>
          <w:sz w:val="28"/>
          <w:szCs w:val="28"/>
        </w:rPr>
        <w:t xml:space="preserve"> с.62-64].</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Амортизационные отчисления – </w:t>
      </w:r>
      <w:r w:rsidRPr="002E43E4">
        <w:rPr>
          <w:color w:val="000000"/>
          <w:sz w:val="28"/>
          <w:szCs w:val="28"/>
        </w:rPr>
        <w:t>собственные финансовые ресурсы, основное назначение которых обеспечивать простое воспроизводство основных производственных фондов и нематериальных активов.</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Помимо рассмотренных выше на основе возвратности товаропроизводители привлекают заемные финансовые ресурсы: краткосрочные и долгосрочные кредиты банков, средства других предприятий.</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 xml:space="preserve">Структура источников формирования ресурсов имеет большое значение. В настоящее время у многих субъектов хозяйствования основными источниками являются не прибыль в составе выручки, не другие собственные и приравненные к ним средства, а кредит - банковский и коммерческий. Большой удельный вес привлеченных средств утяжеляет финансовую деятельность товаропроизводителей дополнительными затратами на уплату высоких процентов по кредитам коммерческих банков, осложняет ликвидность баланса. </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Использование финансовых ресур</w:t>
      </w:r>
      <w:r>
        <w:rPr>
          <w:color w:val="000000"/>
          <w:sz w:val="28"/>
          <w:szCs w:val="28"/>
        </w:rPr>
        <w:t>сов осуществляется сельскохозяйственными организациями</w:t>
      </w:r>
      <w:r w:rsidRPr="002E43E4">
        <w:rPr>
          <w:color w:val="000000"/>
          <w:sz w:val="28"/>
          <w:szCs w:val="28"/>
        </w:rPr>
        <w:t xml:space="preserve"> по многим направлениям, главными из которых являются:</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 xml:space="preserve">- </w:t>
      </w:r>
      <w:r>
        <w:rPr>
          <w:color w:val="000000"/>
          <w:sz w:val="28"/>
          <w:szCs w:val="28"/>
        </w:rPr>
        <w:t xml:space="preserve">  </w:t>
      </w:r>
      <w:r w:rsidRPr="002E43E4">
        <w:rPr>
          <w:color w:val="000000"/>
          <w:sz w:val="28"/>
          <w:szCs w:val="28"/>
        </w:rPr>
        <w:t>платежи органам финансово-банковской системы, обусловленные выполнением финансовых обязательств. К ним относятся: налоговые платежи в бюджет и единый социальный налог, проценты банкам за пользование кредитами, погашения взятых ранее ссуд, взносы по имущественному страхованию и т. д.;</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 xml:space="preserve">- </w:t>
      </w:r>
      <w:r>
        <w:rPr>
          <w:color w:val="000000"/>
          <w:sz w:val="28"/>
          <w:szCs w:val="28"/>
        </w:rPr>
        <w:t xml:space="preserve">  </w:t>
      </w:r>
      <w:r w:rsidRPr="002E43E4">
        <w:rPr>
          <w:color w:val="000000"/>
          <w:sz w:val="28"/>
          <w:szCs w:val="28"/>
        </w:rPr>
        <w:t>инвестирование собственных средств в капитальные затраты, связанное с расширением производства и техническим его обновлением, переходом на прогрессивные технологии;</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 xml:space="preserve">- </w:t>
      </w:r>
      <w:r>
        <w:rPr>
          <w:color w:val="000000"/>
          <w:sz w:val="28"/>
          <w:szCs w:val="28"/>
        </w:rPr>
        <w:t xml:space="preserve">        </w:t>
      </w:r>
      <w:r w:rsidRPr="002E43E4">
        <w:rPr>
          <w:color w:val="000000"/>
          <w:sz w:val="28"/>
          <w:szCs w:val="28"/>
        </w:rPr>
        <w:t>направление</w:t>
      </w:r>
      <w:r>
        <w:rPr>
          <w:color w:val="000000"/>
          <w:sz w:val="28"/>
          <w:szCs w:val="28"/>
        </w:rPr>
        <w:t xml:space="preserve">  </w:t>
      </w:r>
      <w:r w:rsidRPr="002E43E4">
        <w:rPr>
          <w:color w:val="000000"/>
          <w:sz w:val="28"/>
          <w:szCs w:val="28"/>
        </w:rPr>
        <w:t xml:space="preserve"> финансовых</w:t>
      </w:r>
      <w:r>
        <w:rPr>
          <w:color w:val="000000"/>
          <w:sz w:val="28"/>
          <w:szCs w:val="28"/>
        </w:rPr>
        <w:t xml:space="preserve">  </w:t>
      </w:r>
      <w:r w:rsidRPr="002E43E4">
        <w:rPr>
          <w:color w:val="000000"/>
          <w:sz w:val="28"/>
          <w:szCs w:val="28"/>
        </w:rPr>
        <w:t xml:space="preserve"> ресурсов </w:t>
      </w:r>
      <w:r>
        <w:rPr>
          <w:color w:val="000000"/>
          <w:sz w:val="28"/>
          <w:szCs w:val="28"/>
        </w:rPr>
        <w:t xml:space="preserve">  </w:t>
      </w:r>
      <w:r w:rsidRPr="002E43E4">
        <w:rPr>
          <w:color w:val="000000"/>
          <w:sz w:val="28"/>
          <w:szCs w:val="28"/>
        </w:rPr>
        <w:t xml:space="preserve">на </w:t>
      </w:r>
      <w:r>
        <w:rPr>
          <w:color w:val="000000"/>
          <w:sz w:val="28"/>
          <w:szCs w:val="28"/>
        </w:rPr>
        <w:t xml:space="preserve">  </w:t>
      </w:r>
      <w:r w:rsidRPr="002E43E4">
        <w:rPr>
          <w:color w:val="000000"/>
          <w:sz w:val="28"/>
          <w:szCs w:val="28"/>
        </w:rPr>
        <w:t>образование</w:t>
      </w:r>
      <w:r>
        <w:rPr>
          <w:color w:val="000000"/>
          <w:sz w:val="28"/>
          <w:szCs w:val="28"/>
        </w:rPr>
        <w:t xml:space="preserve"> </w:t>
      </w:r>
      <w:r w:rsidRPr="002E43E4">
        <w:rPr>
          <w:color w:val="000000"/>
          <w:sz w:val="28"/>
          <w:szCs w:val="28"/>
        </w:rPr>
        <w:t xml:space="preserve"> денежных фондов поощрительного и социального характера;</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 xml:space="preserve">- </w:t>
      </w:r>
      <w:r>
        <w:rPr>
          <w:color w:val="000000"/>
          <w:sz w:val="28"/>
          <w:szCs w:val="28"/>
        </w:rPr>
        <w:t xml:space="preserve">     </w:t>
      </w:r>
      <w:r w:rsidRPr="002E43E4">
        <w:rPr>
          <w:color w:val="000000"/>
          <w:sz w:val="28"/>
          <w:szCs w:val="28"/>
        </w:rPr>
        <w:t>использование финансовых ресурсов на благотворительные цели, спонсорство и т.п.</w:t>
      </w:r>
    </w:p>
    <w:p w:rsidR="006C7DA5"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lastRenderedPageBreak/>
        <w:t xml:space="preserve">Для всех </w:t>
      </w:r>
      <w:r>
        <w:rPr>
          <w:color w:val="000000"/>
          <w:sz w:val="28"/>
          <w:szCs w:val="28"/>
        </w:rPr>
        <w:t xml:space="preserve">сельскохозяйственных </w:t>
      </w:r>
      <w:r w:rsidRPr="002E43E4">
        <w:rPr>
          <w:color w:val="000000"/>
          <w:sz w:val="28"/>
          <w:szCs w:val="28"/>
        </w:rPr>
        <w:t xml:space="preserve">товаропроизводителей </w:t>
      </w:r>
      <w:r>
        <w:rPr>
          <w:color w:val="000000"/>
          <w:sz w:val="28"/>
          <w:szCs w:val="28"/>
        </w:rPr>
        <w:t>общим является:</w:t>
      </w:r>
    </w:p>
    <w:p w:rsidR="006C7DA5" w:rsidRDefault="006C7DA5"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Pr="002E43E4">
        <w:rPr>
          <w:color w:val="000000"/>
          <w:sz w:val="28"/>
          <w:szCs w:val="28"/>
        </w:rPr>
        <w:t xml:space="preserve">наличие основных и оборотных средств, земли; </w:t>
      </w:r>
    </w:p>
    <w:p w:rsidR="006C7DA5" w:rsidRDefault="006C7DA5"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Pr="002E43E4">
        <w:rPr>
          <w:color w:val="000000"/>
          <w:sz w:val="28"/>
          <w:szCs w:val="28"/>
        </w:rPr>
        <w:t xml:space="preserve">производство и реализация продукции; </w:t>
      </w:r>
    </w:p>
    <w:p w:rsidR="006C7DA5" w:rsidRDefault="006C7DA5"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Pr="002E43E4">
        <w:rPr>
          <w:color w:val="000000"/>
          <w:sz w:val="28"/>
          <w:szCs w:val="28"/>
        </w:rPr>
        <w:t xml:space="preserve">получение </w:t>
      </w:r>
      <w:r>
        <w:rPr>
          <w:color w:val="000000"/>
          <w:sz w:val="28"/>
          <w:szCs w:val="28"/>
        </w:rPr>
        <w:t xml:space="preserve">  </w:t>
      </w:r>
      <w:r w:rsidRPr="002E43E4">
        <w:rPr>
          <w:color w:val="000000"/>
          <w:sz w:val="28"/>
          <w:szCs w:val="28"/>
        </w:rPr>
        <w:t>прибыли,</w:t>
      </w:r>
      <w:r>
        <w:rPr>
          <w:color w:val="000000"/>
          <w:sz w:val="28"/>
          <w:szCs w:val="28"/>
        </w:rPr>
        <w:t xml:space="preserve"> </w:t>
      </w:r>
      <w:r w:rsidRPr="002E43E4">
        <w:rPr>
          <w:color w:val="000000"/>
          <w:sz w:val="28"/>
          <w:szCs w:val="28"/>
        </w:rPr>
        <w:t xml:space="preserve"> ее</w:t>
      </w:r>
      <w:r>
        <w:rPr>
          <w:color w:val="000000"/>
          <w:sz w:val="28"/>
          <w:szCs w:val="28"/>
        </w:rPr>
        <w:t xml:space="preserve">  </w:t>
      </w:r>
      <w:r w:rsidRPr="002E43E4">
        <w:rPr>
          <w:color w:val="000000"/>
          <w:sz w:val="28"/>
          <w:szCs w:val="28"/>
        </w:rPr>
        <w:t xml:space="preserve"> распределение, </w:t>
      </w:r>
      <w:r>
        <w:rPr>
          <w:color w:val="000000"/>
          <w:sz w:val="28"/>
          <w:szCs w:val="28"/>
        </w:rPr>
        <w:t xml:space="preserve">  </w:t>
      </w:r>
      <w:r w:rsidRPr="002E43E4">
        <w:rPr>
          <w:color w:val="000000"/>
          <w:sz w:val="28"/>
          <w:szCs w:val="28"/>
        </w:rPr>
        <w:t xml:space="preserve">в том </w:t>
      </w:r>
      <w:r>
        <w:rPr>
          <w:color w:val="000000"/>
          <w:sz w:val="28"/>
          <w:szCs w:val="28"/>
        </w:rPr>
        <w:t xml:space="preserve"> </w:t>
      </w:r>
      <w:r w:rsidRPr="002E43E4">
        <w:rPr>
          <w:color w:val="000000"/>
          <w:sz w:val="28"/>
          <w:szCs w:val="28"/>
        </w:rPr>
        <w:t xml:space="preserve">числе платежи в бюджет в соответствии с установленным порядком; </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        </w:t>
      </w:r>
      <w:r w:rsidRPr="002E43E4">
        <w:rPr>
          <w:color w:val="000000"/>
          <w:sz w:val="28"/>
          <w:szCs w:val="28"/>
        </w:rPr>
        <w:t>использование краткосрочных и долгосрочных кредитов; получение бюджетных ассигнований.</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Финансовые ресурсы используются организацией в процессе производственной и инвестиционной деятельности. Они находятся в постоянном движении и пребывают в денежной форме лишь в виде остатков ден</w:t>
      </w:r>
      <w:r>
        <w:rPr>
          <w:color w:val="000000"/>
          <w:sz w:val="28"/>
          <w:szCs w:val="28"/>
        </w:rPr>
        <w:t>ежных средств на расчетном счете</w:t>
      </w:r>
      <w:r w:rsidRPr="002E43E4">
        <w:rPr>
          <w:color w:val="000000"/>
          <w:sz w:val="28"/>
          <w:szCs w:val="28"/>
        </w:rPr>
        <w:t xml:space="preserve"> в коммерческом банке и в кассе организации. Заботясь о финансовой устойчивости и стабильном месте в рыночном хозяйстве, организация распределяет свои финансовые ресурсы по видам деятельности и во времени</w:t>
      </w:r>
      <w:r w:rsidR="000D0C05">
        <w:rPr>
          <w:color w:val="000000"/>
          <w:sz w:val="28"/>
          <w:szCs w:val="28"/>
        </w:rPr>
        <w:t xml:space="preserve"> </w:t>
      </w:r>
      <w:r w:rsidR="000D0C05" w:rsidRPr="000D0C05">
        <w:rPr>
          <w:color w:val="000000"/>
          <w:sz w:val="28"/>
          <w:szCs w:val="28"/>
        </w:rPr>
        <w:t>[</w:t>
      </w:r>
      <w:r w:rsidR="005368F2">
        <w:rPr>
          <w:color w:val="000000"/>
          <w:sz w:val="28"/>
          <w:szCs w:val="28"/>
        </w:rPr>
        <w:t>30</w:t>
      </w:r>
      <w:r w:rsidR="000D0C05" w:rsidRPr="000D0C05">
        <w:rPr>
          <w:color w:val="000000"/>
          <w:sz w:val="28"/>
          <w:szCs w:val="28"/>
        </w:rPr>
        <w:t>]</w:t>
      </w:r>
      <w:r w:rsidRPr="002E43E4">
        <w:rPr>
          <w:color w:val="000000"/>
          <w:sz w:val="28"/>
          <w:szCs w:val="28"/>
        </w:rPr>
        <w:t>.</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Финансирование сельскохозяйственного производства осуществляется как на возвратной (лизинговый фонд для приобретения новой техники и оборудования и покупки племенных животных; льготное кредитование сезонных затрат в сельском хозяйстве; создание федеральных фондов семян и средств защиты растений; создание федерального запаса ветеринарных препаратов (ликвидация эпидемий и других массовых заболеваний животных и птицы), так и на безвозвратной (безвозмездной) основе (затраты капитального характера, включая затраты на мелиорации земель; компенсация части затрат на приобретение минеральных удобрений и средств химической защиты растений; субсидии на поддержку элитного семеноводства, на компенсацию части затрат на страхование сельскохозяйственных культур, на поддержку племенного животноводства; возмещение из федерального бюджета разницы в процентных ставках по льготным кредитам, предоставляемым соответствующими банками организациям агро</w:t>
      </w:r>
      <w:r>
        <w:rPr>
          <w:color w:val="000000"/>
          <w:sz w:val="28"/>
          <w:szCs w:val="28"/>
        </w:rPr>
        <w:t>промышленного комплекса и др</w:t>
      </w:r>
      <w:r w:rsidRPr="000D0C05">
        <w:rPr>
          <w:color w:val="000000"/>
          <w:sz w:val="28"/>
          <w:szCs w:val="28"/>
        </w:rPr>
        <w:t xml:space="preserve">.) </w:t>
      </w:r>
      <w:r w:rsidR="005368F2">
        <w:rPr>
          <w:color w:val="000000"/>
          <w:sz w:val="28"/>
          <w:szCs w:val="28"/>
        </w:rPr>
        <w:t>[20</w:t>
      </w:r>
      <w:r w:rsidRPr="000D0C05">
        <w:rPr>
          <w:color w:val="000000"/>
          <w:sz w:val="28"/>
          <w:szCs w:val="28"/>
        </w:rPr>
        <w:t>].</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lastRenderedPageBreak/>
        <w:t>Об эффективности финансирования сельского хозяйства можно судить лишь по прошествии времени. Кроме того, результат финансирования здесь не так очевиден, так как эффективность сельского хозяйства зависит от множества независимых и мало поддающихся планированию факторов, прежде всего природно-климатических и погодных условий, а также</w:t>
      </w:r>
      <w:r>
        <w:rPr>
          <w:color w:val="000000"/>
          <w:sz w:val="28"/>
          <w:szCs w:val="28"/>
        </w:rPr>
        <w:t xml:space="preserve"> особенностей предметов труда – </w:t>
      </w:r>
      <w:r w:rsidRPr="002E43E4">
        <w:rPr>
          <w:color w:val="000000"/>
          <w:sz w:val="28"/>
          <w:szCs w:val="28"/>
        </w:rPr>
        <w:t>биологических объектов, процесс размн</w:t>
      </w:r>
      <w:r w:rsidR="00325E99">
        <w:rPr>
          <w:color w:val="000000"/>
          <w:sz w:val="28"/>
          <w:szCs w:val="28"/>
        </w:rPr>
        <w:t>ожения, рост и развитие которых</w:t>
      </w:r>
      <w:r w:rsidRPr="002E43E4">
        <w:rPr>
          <w:color w:val="000000"/>
          <w:sz w:val="28"/>
          <w:szCs w:val="28"/>
        </w:rPr>
        <w:t>,</w:t>
      </w:r>
      <w:r>
        <w:rPr>
          <w:color w:val="000000"/>
          <w:sz w:val="28"/>
          <w:szCs w:val="28"/>
        </w:rPr>
        <w:t xml:space="preserve"> </w:t>
      </w:r>
      <w:r w:rsidRPr="002E43E4">
        <w:rPr>
          <w:color w:val="000000"/>
          <w:sz w:val="28"/>
          <w:szCs w:val="28"/>
        </w:rPr>
        <w:t>напротив подчиняется строгим требованиям биологических законов, которыми нельзя пренебречь.</w:t>
      </w:r>
    </w:p>
    <w:p w:rsidR="006C7DA5" w:rsidRPr="002E43E4"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Поэтому национальный проект в области сельского хозяйства должен быть именно проектом, т.е. содержать конкретные показатели, на изменение которых он направлен, а также перечень конкретных мероприятий с указанием объемов финансирования каждого из них. Должны быть прописаны механизмы получения финансирования, а эффективность расходования средств получателями находиться под строгим контролем. Получатели финансирования должны отбираться по конкурсу, а представленные ими программы проходить широкую общест</w:t>
      </w:r>
      <w:r>
        <w:rPr>
          <w:color w:val="000000"/>
          <w:sz w:val="28"/>
          <w:szCs w:val="28"/>
        </w:rPr>
        <w:t xml:space="preserve">венную и научную экспертизу </w:t>
      </w:r>
      <w:r w:rsidR="00CB3914">
        <w:rPr>
          <w:color w:val="000000"/>
          <w:sz w:val="28"/>
          <w:szCs w:val="28"/>
        </w:rPr>
        <w:t>[6</w:t>
      </w:r>
      <w:r w:rsidR="00D85FB7">
        <w:rPr>
          <w:color w:val="000000"/>
          <w:sz w:val="28"/>
          <w:szCs w:val="28"/>
        </w:rPr>
        <w:t>,</w:t>
      </w:r>
      <w:r w:rsidRPr="000D0C05">
        <w:rPr>
          <w:color w:val="000000"/>
          <w:sz w:val="28"/>
          <w:szCs w:val="28"/>
        </w:rPr>
        <w:t xml:space="preserve"> с. 19-23].</w:t>
      </w:r>
    </w:p>
    <w:p w:rsidR="000D0C05" w:rsidRDefault="006C7DA5" w:rsidP="00C0789D">
      <w:pPr>
        <w:pStyle w:val="a3"/>
        <w:shd w:val="clear" w:color="auto" w:fill="FFFFFF"/>
        <w:spacing w:before="0" w:beforeAutospacing="0" w:after="0" w:afterAutospacing="0" w:line="360" w:lineRule="auto"/>
        <w:ind w:firstLine="720"/>
        <w:jc w:val="both"/>
        <w:rPr>
          <w:color w:val="000000"/>
          <w:sz w:val="28"/>
          <w:szCs w:val="28"/>
        </w:rPr>
      </w:pPr>
      <w:r w:rsidRPr="002E43E4">
        <w:rPr>
          <w:color w:val="000000"/>
          <w:sz w:val="28"/>
          <w:szCs w:val="28"/>
        </w:rPr>
        <w:t>Страхование сельскохозяйственных рисков является наиболее важным финансовым механизмом обеспечения непрерывности воспроизводственных процессов в агропромышленном комплексе. В организации действенной страховой защиты в рыночных условиях хозяйствования особо нуждаются сельскохозяйственные товаропроизводители, чьи конечные результаты производства напрямую зависят не только от вложенных материальных и трудовых ресурсов, но и от погодно-климатических условий и бедствий</w:t>
      </w:r>
      <w:r>
        <w:rPr>
          <w:color w:val="000000"/>
          <w:sz w:val="28"/>
          <w:szCs w:val="28"/>
        </w:rPr>
        <w:t xml:space="preserve"> </w:t>
      </w:r>
      <w:r w:rsidR="00CB3914">
        <w:rPr>
          <w:color w:val="000000"/>
          <w:sz w:val="28"/>
          <w:szCs w:val="28"/>
        </w:rPr>
        <w:t>[4</w:t>
      </w:r>
      <w:r w:rsidR="00D85FB7">
        <w:rPr>
          <w:color w:val="000000"/>
          <w:sz w:val="28"/>
          <w:szCs w:val="28"/>
        </w:rPr>
        <w:t>,</w:t>
      </w:r>
      <w:r w:rsidRPr="000D0C05">
        <w:rPr>
          <w:color w:val="000000"/>
          <w:sz w:val="28"/>
          <w:szCs w:val="28"/>
        </w:rPr>
        <w:t xml:space="preserve"> с.55-57].</w:t>
      </w:r>
    </w:p>
    <w:p w:rsidR="00D22B3E" w:rsidRDefault="00046A52"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Можно сделать вывод</w:t>
      </w:r>
      <w:r w:rsidR="006C7DA5">
        <w:rPr>
          <w:color w:val="000000"/>
          <w:sz w:val="28"/>
          <w:szCs w:val="28"/>
        </w:rPr>
        <w:t>, что р</w:t>
      </w:r>
      <w:r w:rsidR="006C7DA5" w:rsidRPr="002E43E4">
        <w:rPr>
          <w:color w:val="000000"/>
          <w:sz w:val="28"/>
          <w:szCs w:val="28"/>
        </w:rPr>
        <w:t>иск и неопределенность результатов сельскохозяйственного производства настолько существенны, что правительство в последние годы резко увеличило объем средств, направляемых из федерального бюджета на компенсацию части затрат по оплате страховых взносов</w:t>
      </w:r>
      <w:r w:rsidR="00325E99">
        <w:rPr>
          <w:color w:val="000000"/>
          <w:sz w:val="28"/>
          <w:szCs w:val="28"/>
        </w:rPr>
        <w:t>.</w:t>
      </w:r>
      <w:r w:rsidR="00137350">
        <w:rPr>
          <w:color w:val="000000"/>
          <w:sz w:val="28"/>
          <w:szCs w:val="28"/>
        </w:rPr>
        <w:t xml:space="preserve"> Наличие в достаточном объеме источников финансовых ресурсов предопределяет хорошее финансовое положение организации.</w:t>
      </w:r>
    </w:p>
    <w:p w:rsidR="00D22B3E" w:rsidRPr="00046A52" w:rsidRDefault="00D22B3E" w:rsidP="00C0789D">
      <w:pPr>
        <w:pStyle w:val="a3"/>
        <w:shd w:val="clear" w:color="auto" w:fill="FFFFFF"/>
        <w:spacing w:before="0" w:beforeAutospacing="0" w:after="0" w:afterAutospacing="0" w:line="360" w:lineRule="auto"/>
        <w:ind w:firstLine="720"/>
        <w:jc w:val="both"/>
        <w:rPr>
          <w:sz w:val="28"/>
          <w:szCs w:val="28"/>
        </w:rPr>
      </w:pPr>
      <w:r>
        <w:rPr>
          <w:color w:val="000000"/>
          <w:sz w:val="28"/>
          <w:szCs w:val="28"/>
        </w:rPr>
        <w:lastRenderedPageBreak/>
        <w:t xml:space="preserve">Таким образом, к источникам </w:t>
      </w:r>
      <w:r w:rsidRPr="00046A52">
        <w:rPr>
          <w:sz w:val="28"/>
          <w:szCs w:val="28"/>
          <w:shd w:val="clear" w:color="auto" w:fill="FFFFFF"/>
        </w:rPr>
        <w:t>финансовых ресурсов сельскохозяйственных организаций относятся собственные, заемные и привлеченные средства. К собственным финансовым ресурсам относятся прибыль и амортизационные отчисления, также в состав собственных финансовых ресурсов сельскохозяйственный организаций относится уставный и добавочный капитал, а также так называемые устойчивые пассивы предприятия, включающие источники финансирования, постоянно находящиеся в обороте предприятия. К заемным средствам относят кредиты коммерческих банков и других кредитных организаций, другие займы. К привлеченным финансовым ресурсам сельскохозяйственных организаций относятся бюджетные ассигнования и средства внебюджетных фондов, а также средства других предприятий и организаций, привлеченные для долевого участия и на другие цели.</w:t>
      </w:r>
      <w:r w:rsidRPr="00046A52">
        <w:rPr>
          <w:sz w:val="28"/>
          <w:szCs w:val="28"/>
        </w:rPr>
        <w:t xml:space="preserve"> </w:t>
      </w:r>
    </w:p>
    <w:p w:rsidR="00D22B3E" w:rsidRDefault="00D22B3E" w:rsidP="00C0789D">
      <w:pPr>
        <w:pStyle w:val="a3"/>
        <w:shd w:val="clear" w:color="auto" w:fill="FFFFFF"/>
        <w:spacing w:before="0" w:beforeAutospacing="0" w:after="0" w:afterAutospacing="0" w:line="360" w:lineRule="auto"/>
        <w:jc w:val="both"/>
        <w:rPr>
          <w:color w:val="000000"/>
          <w:sz w:val="28"/>
          <w:szCs w:val="28"/>
        </w:rPr>
      </w:pPr>
    </w:p>
    <w:p w:rsidR="00D22B3E" w:rsidRDefault="00D22B3E" w:rsidP="00C0789D">
      <w:pPr>
        <w:pStyle w:val="a3"/>
        <w:shd w:val="clear" w:color="auto" w:fill="FFFFFF"/>
        <w:spacing w:before="0" w:beforeAutospacing="0" w:after="0" w:afterAutospacing="0" w:line="360" w:lineRule="auto"/>
        <w:jc w:val="both"/>
        <w:rPr>
          <w:color w:val="000000"/>
          <w:sz w:val="28"/>
          <w:szCs w:val="28"/>
        </w:rPr>
      </w:pPr>
    </w:p>
    <w:p w:rsidR="00D22B3E" w:rsidRDefault="00D22B3E" w:rsidP="00C0789D">
      <w:pPr>
        <w:pStyle w:val="a3"/>
        <w:shd w:val="clear" w:color="auto" w:fill="FFFFFF"/>
        <w:spacing w:before="0" w:beforeAutospacing="0" w:after="0" w:afterAutospacing="0" w:line="360" w:lineRule="auto"/>
        <w:jc w:val="both"/>
        <w:rPr>
          <w:color w:val="000000"/>
          <w:sz w:val="28"/>
          <w:szCs w:val="28"/>
        </w:rPr>
      </w:pPr>
    </w:p>
    <w:p w:rsidR="00D22B3E" w:rsidRDefault="00D22B3E" w:rsidP="00C0789D">
      <w:pPr>
        <w:pStyle w:val="a3"/>
        <w:shd w:val="clear" w:color="auto" w:fill="FFFFFF"/>
        <w:spacing w:before="0" w:beforeAutospacing="0" w:after="0" w:afterAutospacing="0" w:line="360" w:lineRule="auto"/>
        <w:jc w:val="both"/>
        <w:rPr>
          <w:color w:val="000000"/>
          <w:sz w:val="28"/>
          <w:szCs w:val="28"/>
        </w:rPr>
      </w:pPr>
    </w:p>
    <w:p w:rsidR="00D22B3E" w:rsidRDefault="00D22B3E" w:rsidP="00C0789D">
      <w:pPr>
        <w:pStyle w:val="a3"/>
        <w:shd w:val="clear" w:color="auto" w:fill="FFFFFF"/>
        <w:spacing w:before="0" w:beforeAutospacing="0" w:after="0" w:afterAutospacing="0" w:line="360" w:lineRule="auto"/>
        <w:jc w:val="both"/>
        <w:rPr>
          <w:color w:val="000000"/>
          <w:sz w:val="28"/>
          <w:szCs w:val="28"/>
        </w:rPr>
      </w:pPr>
    </w:p>
    <w:p w:rsidR="00D22B3E" w:rsidRDefault="00D22B3E" w:rsidP="00C0789D">
      <w:pPr>
        <w:pStyle w:val="a3"/>
        <w:shd w:val="clear" w:color="auto" w:fill="FFFFFF"/>
        <w:spacing w:before="0" w:beforeAutospacing="0" w:after="0" w:afterAutospacing="0" w:line="360" w:lineRule="auto"/>
        <w:jc w:val="both"/>
        <w:rPr>
          <w:color w:val="000000"/>
          <w:sz w:val="28"/>
          <w:szCs w:val="28"/>
        </w:rPr>
      </w:pPr>
    </w:p>
    <w:p w:rsidR="00D22B3E" w:rsidRDefault="00D22B3E" w:rsidP="00C0789D">
      <w:pPr>
        <w:pStyle w:val="a3"/>
        <w:shd w:val="clear" w:color="auto" w:fill="FFFFFF"/>
        <w:spacing w:before="0" w:beforeAutospacing="0" w:after="0" w:afterAutospacing="0" w:line="360" w:lineRule="auto"/>
        <w:jc w:val="both"/>
        <w:rPr>
          <w:color w:val="000000"/>
          <w:sz w:val="28"/>
          <w:szCs w:val="28"/>
        </w:rPr>
      </w:pPr>
    </w:p>
    <w:p w:rsidR="00D22B3E" w:rsidRDefault="00D22B3E" w:rsidP="00C0789D">
      <w:pPr>
        <w:pStyle w:val="a3"/>
        <w:shd w:val="clear" w:color="auto" w:fill="FFFFFF"/>
        <w:spacing w:before="0" w:beforeAutospacing="0" w:after="0" w:afterAutospacing="0" w:line="360" w:lineRule="auto"/>
        <w:jc w:val="both"/>
        <w:rPr>
          <w:color w:val="000000"/>
          <w:sz w:val="28"/>
          <w:szCs w:val="28"/>
        </w:rPr>
      </w:pPr>
    </w:p>
    <w:p w:rsidR="00D22B3E" w:rsidRDefault="00D22B3E" w:rsidP="00C0789D">
      <w:pPr>
        <w:pStyle w:val="a3"/>
        <w:shd w:val="clear" w:color="auto" w:fill="FFFFFF"/>
        <w:spacing w:before="0" w:beforeAutospacing="0" w:after="0" w:afterAutospacing="0" w:line="360" w:lineRule="auto"/>
        <w:jc w:val="both"/>
        <w:rPr>
          <w:color w:val="000000"/>
          <w:sz w:val="28"/>
          <w:szCs w:val="28"/>
        </w:rPr>
      </w:pPr>
    </w:p>
    <w:p w:rsidR="00D22B3E" w:rsidRPr="006C7DA5" w:rsidRDefault="00D22B3E" w:rsidP="00C0789D">
      <w:pPr>
        <w:pStyle w:val="a3"/>
        <w:shd w:val="clear" w:color="auto" w:fill="FFFFFF"/>
        <w:spacing w:before="0" w:beforeAutospacing="0" w:after="0" w:afterAutospacing="0" w:line="360" w:lineRule="auto"/>
        <w:jc w:val="both"/>
        <w:rPr>
          <w:color w:val="000000"/>
          <w:sz w:val="28"/>
          <w:szCs w:val="28"/>
        </w:rPr>
        <w:sectPr w:rsidR="00D22B3E" w:rsidRPr="006C7DA5" w:rsidSect="00372479">
          <w:headerReference w:type="default" r:id="rId8"/>
          <w:pgSz w:w="11906" w:h="16838"/>
          <w:pgMar w:top="1134" w:right="567" w:bottom="1134" w:left="1701" w:header="709" w:footer="709" w:gutter="0"/>
          <w:pgNumType w:start="3"/>
          <w:cols w:space="708"/>
          <w:titlePg/>
          <w:docGrid w:linePitch="360"/>
        </w:sectPr>
      </w:pPr>
    </w:p>
    <w:p w:rsidR="00A95FF7" w:rsidRPr="006C7DA5" w:rsidRDefault="006C7DA5" w:rsidP="00597D9A">
      <w:pPr>
        <w:pStyle w:val="a3"/>
        <w:shd w:val="clear" w:color="auto" w:fill="FFFFFF"/>
        <w:spacing w:before="0" w:beforeAutospacing="0" w:after="0" w:afterAutospacing="0" w:line="360" w:lineRule="auto"/>
        <w:jc w:val="center"/>
        <w:rPr>
          <w:b/>
          <w:color w:val="000000"/>
          <w:sz w:val="28"/>
          <w:szCs w:val="28"/>
        </w:rPr>
      </w:pPr>
      <w:r w:rsidRPr="006C7DA5">
        <w:rPr>
          <w:b/>
          <w:color w:val="000000"/>
          <w:sz w:val="28"/>
          <w:szCs w:val="28"/>
        </w:rPr>
        <w:lastRenderedPageBreak/>
        <w:t>2</w:t>
      </w:r>
      <w:r w:rsidR="00A95FF7" w:rsidRPr="006C7DA5">
        <w:rPr>
          <w:b/>
          <w:color w:val="000000"/>
          <w:sz w:val="28"/>
          <w:szCs w:val="28"/>
        </w:rPr>
        <w:t xml:space="preserve"> </w:t>
      </w:r>
      <w:r w:rsidR="00A95FF7" w:rsidRPr="006C7DA5">
        <w:rPr>
          <w:b/>
          <w:sz w:val="28"/>
          <w:szCs w:val="28"/>
        </w:rPr>
        <w:t>ОРГАНИЗАЦИОННО – ЭКОНОМИЧЕСКАЯ И ПРАВОВАЯ ХАРАКТЕРИСТИКА</w:t>
      </w:r>
      <w:r w:rsidR="00A95FF7" w:rsidRPr="006C7DA5">
        <w:rPr>
          <w:b/>
          <w:color w:val="000000"/>
          <w:sz w:val="28"/>
          <w:szCs w:val="28"/>
        </w:rPr>
        <w:t xml:space="preserve"> ООО «ТУТАШЕВО»</w:t>
      </w:r>
    </w:p>
    <w:p w:rsidR="00A95FF7" w:rsidRPr="006C7DA5" w:rsidRDefault="00A95FF7" w:rsidP="00597D9A">
      <w:pPr>
        <w:pStyle w:val="a3"/>
        <w:shd w:val="clear" w:color="auto" w:fill="FFFFFF"/>
        <w:spacing w:before="0" w:beforeAutospacing="0" w:after="0" w:afterAutospacing="0" w:line="360" w:lineRule="auto"/>
        <w:jc w:val="center"/>
        <w:rPr>
          <w:b/>
          <w:color w:val="000000"/>
          <w:sz w:val="28"/>
          <w:szCs w:val="28"/>
        </w:rPr>
      </w:pPr>
    </w:p>
    <w:p w:rsidR="00A95FF7" w:rsidRPr="006C7DA5" w:rsidRDefault="00A95FF7" w:rsidP="00597D9A">
      <w:pPr>
        <w:pStyle w:val="a3"/>
        <w:shd w:val="clear" w:color="auto" w:fill="FFFFFF"/>
        <w:spacing w:before="0" w:beforeAutospacing="0" w:after="0" w:afterAutospacing="0" w:line="360" w:lineRule="auto"/>
        <w:jc w:val="center"/>
        <w:rPr>
          <w:b/>
          <w:sz w:val="28"/>
          <w:szCs w:val="28"/>
        </w:rPr>
      </w:pPr>
      <w:r w:rsidRPr="006C7DA5">
        <w:rPr>
          <w:b/>
          <w:color w:val="000000"/>
          <w:sz w:val="28"/>
          <w:szCs w:val="28"/>
        </w:rPr>
        <w:t xml:space="preserve">2.1 </w:t>
      </w:r>
      <w:r w:rsidRPr="006C7DA5">
        <w:rPr>
          <w:b/>
          <w:sz w:val="28"/>
          <w:szCs w:val="28"/>
        </w:rPr>
        <w:t>Местоположение, правовой статус и виды деятельности организации</w:t>
      </w:r>
    </w:p>
    <w:p w:rsidR="00A95FF7" w:rsidRDefault="00A95FF7" w:rsidP="00C0789D">
      <w:pPr>
        <w:pStyle w:val="a3"/>
        <w:shd w:val="clear" w:color="auto" w:fill="FFFFFF"/>
        <w:spacing w:before="0" w:beforeAutospacing="0" w:after="0" w:afterAutospacing="0" w:line="360" w:lineRule="auto"/>
        <w:jc w:val="both"/>
        <w:rPr>
          <w:sz w:val="28"/>
          <w:szCs w:val="28"/>
        </w:rPr>
      </w:pPr>
    </w:p>
    <w:p w:rsidR="00A95FF7" w:rsidRDefault="00A95FF7" w:rsidP="00C0789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ООО «Туташево» находится в Можгинском районе Удмуртской Республики. </w:t>
      </w:r>
    </w:p>
    <w:p w:rsidR="00A95FF7" w:rsidRPr="00CE0A8F" w:rsidRDefault="00A95FF7" w:rsidP="00C0789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Организация</w:t>
      </w:r>
      <w:r w:rsidRPr="00CE0A8F">
        <w:rPr>
          <w:rFonts w:ascii="Times New Roman" w:hAnsi="Times New Roman" w:cs="Times New Roman"/>
          <w:sz w:val="28"/>
          <w:szCs w:val="28"/>
        </w:rPr>
        <w:t xml:space="preserve"> создан</w:t>
      </w:r>
      <w:r>
        <w:rPr>
          <w:rFonts w:ascii="Times New Roman" w:hAnsi="Times New Roman" w:cs="Times New Roman"/>
          <w:sz w:val="28"/>
          <w:szCs w:val="28"/>
        </w:rPr>
        <w:t>а</w:t>
      </w:r>
      <w:r w:rsidRPr="00CE0A8F">
        <w:rPr>
          <w:rFonts w:ascii="Times New Roman" w:hAnsi="Times New Roman" w:cs="Times New Roman"/>
          <w:sz w:val="28"/>
          <w:szCs w:val="28"/>
        </w:rPr>
        <w:t xml:space="preserve"> для совместной деятельности по производству, переработке и сбыту сельскохозяйственной продукции с учетом рационального использования земли и других ресурсов и получение на этой основе прибыли для повышения благосостояния </w:t>
      </w:r>
      <w:r w:rsidR="000131D7">
        <w:rPr>
          <w:rFonts w:ascii="Times New Roman" w:hAnsi="Times New Roman" w:cs="Times New Roman"/>
          <w:sz w:val="28"/>
          <w:szCs w:val="28"/>
        </w:rPr>
        <w:t>членов организации</w:t>
      </w:r>
      <w:r w:rsidRPr="00CE0A8F">
        <w:rPr>
          <w:rFonts w:ascii="Times New Roman" w:hAnsi="Times New Roman" w:cs="Times New Roman"/>
          <w:sz w:val="28"/>
          <w:szCs w:val="28"/>
        </w:rPr>
        <w:t>, улучшение условий труда и сбыта.</w:t>
      </w:r>
    </w:p>
    <w:p w:rsidR="00A95FF7" w:rsidRPr="00CE0A8F" w:rsidRDefault="00A95FF7" w:rsidP="00C0789D">
      <w:pPr>
        <w:spacing w:after="0" w:line="360" w:lineRule="auto"/>
        <w:ind w:firstLine="720"/>
        <w:jc w:val="both"/>
        <w:rPr>
          <w:rFonts w:ascii="Times New Roman" w:hAnsi="Times New Roman" w:cs="Times New Roman"/>
          <w:sz w:val="28"/>
          <w:szCs w:val="28"/>
        </w:rPr>
      </w:pPr>
      <w:r w:rsidRPr="00CE0A8F">
        <w:rPr>
          <w:rFonts w:ascii="Times New Roman" w:hAnsi="Times New Roman" w:cs="Times New Roman"/>
          <w:sz w:val="28"/>
          <w:szCs w:val="28"/>
        </w:rPr>
        <w:t xml:space="preserve">Основными видами деятельности являются: </w:t>
      </w:r>
    </w:p>
    <w:p w:rsidR="00A95FF7" w:rsidRPr="00CE0A8F" w:rsidRDefault="00A95FF7" w:rsidP="00C0789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0A8F">
        <w:rPr>
          <w:rFonts w:ascii="Times New Roman" w:hAnsi="Times New Roman" w:cs="Times New Roman"/>
          <w:sz w:val="28"/>
          <w:szCs w:val="28"/>
        </w:rPr>
        <w:tab/>
        <w:t>производство сельскохозяйственной продукции;</w:t>
      </w:r>
    </w:p>
    <w:p w:rsidR="00A95FF7" w:rsidRPr="00CE0A8F" w:rsidRDefault="00A95FF7" w:rsidP="00C0789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0A8F">
        <w:rPr>
          <w:rFonts w:ascii="Times New Roman" w:hAnsi="Times New Roman" w:cs="Times New Roman"/>
          <w:sz w:val="28"/>
          <w:szCs w:val="28"/>
        </w:rPr>
        <w:tab/>
        <w:t>проведение торговой и закупочной, сбыточной деятельности;</w:t>
      </w:r>
    </w:p>
    <w:p w:rsidR="00A95FF7" w:rsidRPr="00CE0A8F" w:rsidRDefault="00A95FF7" w:rsidP="00C0789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0A8F">
        <w:rPr>
          <w:rFonts w:ascii="Times New Roman" w:hAnsi="Times New Roman" w:cs="Times New Roman"/>
          <w:sz w:val="28"/>
          <w:szCs w:val="28"/>
        </w:rPr>
        <w:tab/>
        <w:t>оказание услуг населению;</w:t>
      </w:r>
    </w:p>
    <w:p w:rsidR="00A95FF7" w:rsidRPr="00CE0A8F" w:rsidRDefault="00A95FF7" w:rsidP="00C0789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CE0A8F">
        <w:rPr>
          <w:rFonts w:ascii="Times New Roman" w:hAnsi="Times New Roman" w:cs="Times New Roman"/>
          <w:sz w:val="28"/>
          <w:szCs w:val="28"/>
        </w:rPr>
        <w:tab/>
        <w:t>иная незапрещенная законом деятельность.</w:t>
      </w:r>
    </w:p>
    <w:p w:rsidR="007B7995" w:rsidRPr="007B7995" w:rsidRDefault="007B7995" w:rsidP="00C0789D">
      <w:pPr>
        <w:pStyle w:val="a3"/>
        <w:shd w:val="clear" w:color="auto" w:fill="FFFFFF"/>
        <w:spacing w:before="0" w:beforeAutospacing="0" w:after="0" w:afterAutospacing="0" w:line="360" w:lineRule="auto"/>
        <w:ind w:firstLine="720"/>
        <w:jc w:val="both"/>
        <w:rPr>
          <w:color w:val="000000"/>
          <w:sz w:val="28"/>
          <w:szCs w:val="28"/>
        </w:rPr>
      </w:pPr>
      <w:r w:rsidRPr="007B7995">
        <w:rPr>
          <w:color w:val="000000"/>
          <w:sz w:val="28"/>
          <w:szCs w:val="28"/>
        </w:rPr>
        <w:t>Имущество кооператива формируется за счет:</w:t>
      </w:r>
    </w:p>
    <w:p w:rsidR="007B7995" w:rsidRPr="007B7995" w:rsidRDefault="007B7995" w:rsidP="00C0789D">
      <w:pPr>
        <w:pStyle w:val="a3"/>
        <w:shd w:val="clear" w:color="auto" w:fill="FFFFFF"/>
        <w:spacing w:before="0" w:beforeAutospacing="0" w:after="0" w:afterAutospacing="0" w:line="360" w:lineRule="auto"/>
        <w:ind w:firstLine="720"/>
        <w:jc w:val="both"/>
        <w:rPr>
          <w:color w:val="000000"/>
          <w:sz w:val="28"/>
          <w:szCs w:val="28"/>
        </w:rPr>
      </w:pPr>
      <w:r w:rsidRPr="007B7995">
        <w:rPr>
          <w:color w:val="000000"/>
          <w:sz w:val="28"/>
          <w:szCs w:val="28"/>
        </w:rPr>
        <w:t xml:space="preserve">- </w:t>
      </w:r>
      <w:r>
        <w:rPr>
          <w:color w:val="000000"/>
          <w:sz w:val="28"/>
          <w:szCs w:val="28"/>
        </w:rPr>
        <w:t xml:space="preserve">       </w:t>
      </w:r>
      <w:r w:rsidRPr="007B7995">
        <w:rPr>
          <w:color w:val="000000"/>
          <w:sz w:val="28"/>
          <w:szCs w:val="28"/>
        </w:rPr>
        <w:t>паевых взносов и других вкладов;</w:t>
      </w:r>
    </w:p>
    <w:p w:rsidR="007B7995" w:rsidRPr="007B7995" w:rsidRDefault="007B7995" w:rsidP="00C0789D">
      <w:pPr>
        <w:pStyle w:val="a3"/>
        <w:shd w:val="clear" w:color="auto" w:fill="FFFFFF"/>
        <w:spacing w:before="0" w:beforeAutospacing="0" w:after="0" w:afterAutospacing="0" w:line="360" w:lineRule="auto"/>
        <w:ind w:firstLine="720"/>
        <w:jc w:val="both"/>
        <w:rPr>
          <w:color w:val="000000"/>
          <w:sz w:val="28"/>
          <w:szCs w:val="28"/>
        </w:rPr>
      </w:pPr>
      <w:r w:rsidRPr="007B7995">
        <w:rPr>
          <w:color w:val="000000"/>
          <w:sz w:val="28"/>
          <w:szCs w:val="28"/>
        </w:rPr>
        <w:t xml:space="preserve">- </w:t>
      </w:r>
      <w:r>
        <w:rPr>
          <w:color w:val="000000"/>
          <w:sz w:val="28"/>
          <w:szCs w:val="28"/>
        </w:rPr>
        <w:t xml:space="preserve">       </w:t>
      </w:r>
      <w:r w:rsidRPr="007B7995">
        <w:rPr>
          <w:color w:val="000000"/>
          <w:sz w:val="28"/>
          <w:szCs w:val="28"/>
        </w:rPr>
        <w:t xml:space="preserve">доходов, полученных от результатов деятельности </w:t>
      </w:r>
      <w:r w:rsidR="00C33BD5">
        <w:rPr>
          <w:color w:val="000000"/>
          <w:sz w:val="28"/>
          <w:szCs w:val="28"/>
        </w:rPr>
        <w:t>организации</w:t>
      </w:r>
      <w:r w:rsidRPr="007B7995">
        <w:rPr>
          <w:color w:val="000000"/>
          <w:sz w:val="28"/>
          <w:szCs w:val="28"/>
        </w:rPr>
        <w:t>;</w:t>
      </w:r>
    </w:p>
    <w:p w:rsidR="007B7995" w:rsidRPr="007B7995" w:rsidRDefault="007B7995" w:rsidP="00C0789D">
      <w:pPr>
        <w:pStyle w:val="a3"/>
        <w:shd w:val="clear" w:color="auto" w:fill="FFFFFF"/>
        <w:spacing w:before="0" w:beforeAutospacing="0" w:after="0" w:afterAutospacing="0" w:line="360" w:lineRule="auto"/>
        <w:ind w:firstLine="720"/>
        <w:jc w:val="both"/>
        <w:rPr>
          <w:color w:val="000000"/>
          <w:sz w:val="28"/>
          <w:szCs w:val="28"/>
        </w:rPr>
      </w:pPr>
      <w:r w:rsidRPr="007B7995">
        <w:rPr>
          <w:color w:val="000000"/>
          <w:sz w:val="28"/>
          <w:szCs w:val="28"/>
        </w:rPr>
        <w:t xml:space="preserve">- </w:t>
      </w:r>
      <w:r>
        <w:rPr>
          <w:color w:val="000000"/>
          <w:sz w:val="28"/>
          <w:szCs w:val="28"/>
        </w:rPr>
        <w:t xml:space="preserve">      </w:t>
      </w:r>
      <w:r w:rsidRPr="007B7995">
        <w:rPr>
          <w:color w:val="000000"/>
          <w:sz w:val="28"/>
          <w:szCs w:val="28"/>
        </w:rPr>
        <w:t>имущества, безвозмездно переданного кооперативу государством, юридическими лицами и гражданами;</w:t>
      </w:r>
    </w:p>
    <w:p w:rsidR="007B7995" w:rsidRPr="007B7995" w:rsidRDefault="007B7995" w:rsidP="00C0789D">
      <w:pPr>
        <w:pStyle w:val="a3"/>
        <w:shd w:val="clear" w:color="auto" w:fill="FFFFFF"/>
        <w:spacing w:before="0" w:beforeAutospacing="0" w:after="0" w:afterAutospacing="0" w:line="360" w:lineRule="auto"/>
        <w:ind w:firstLine="720"/>
        <w:jc w:val="both"/>
        <w:rPr>
          <w:color w:val="000000"/>
          <w:sz w:val="28"/>
          <w:szCs w:val="28"/>
        </w:rPr>
      </w:pPr>
      <w:r w:rsidRPr="007B7995">
        <w:rPr>
          <w:color w:val="000000"/>
          <w:sz w:val="28"/>
          <w:szCs w:val="28"/>
        </w:rPr>
        <w:t xml:space="preserve">- </w:t>
      </w:r>
      <w:r>
        <w:rPr>
          <w:color w:val="000000"/>
          <w:sz w:val="28"/>
          <w:szCs w:val="28"/>
        </w:rPr>
        <w:t xml:space="preserve">      </w:t>
      </w:r>
      <w:r w:rsidRPr="007B7995">
        <w:rPr>
          <w:color w:val="000000"/>
          <w:sz w:val="28"/>
          <w:szCs w:val="28"/>
        </w:rPr>
        <w:t xml:space="preserve">заемных </w:t>
      </w:r>
      <w:r>
        <w:rPr>
          <w:color w:val="000000"/>
          <w:sz w:val="28"/>
          <w:szCs w:val="28"/>
        </w:rPr>
        <w:t xml:space="preserve"> </w:t>
      </w:r>
      <w:r w:rsidRPr="007B7995">
        <w:rPr>
          <w:color w:val="000000"/>
          <w:sz w:val="28"/>
          <w:szCs w:val="28"/>
        </w:rPr>
        <w:t xml:space="preserve">средств, </w:t>
      </w:r>
      <w:r>
        <w:rPr>
          <w:color w:val="000000"/>
          <w:sz w:val="28"/>
          <w:szCs w:val="28"/>
        </w:rPr>
        <w:t xml:space="preserve">  </w:t>
      </w:r>
      <w:r w:rsidRPr="007B7995">
        <w:rPr>
          <w:color w:val="000000"/>
          <w:sz w:val="28"/>
          <w:szCs w:val="28"/>
        </w:rPr>
        <w:t xml:space="preserve">при </w:t>
      </w:r>
      <w:r>
        <w:rPr>
          <w:color w:val="000000"/>
          <w:sz w:val="28"/>
          <w:szCs w:val="28"/>
        </w:rPr>
        <w:t xml:space="preserve">  </w:t>
      </w:r>
      <w:r w:rsidRPr="007B7995">
        <w:rPr>
          <w:color w:val="000000"/>
          <w:sz w:val="28"/>
          <w:szCs w:val="28"/>
        </w:rPr>
        <w:t>этом</w:t>
      </w:r>
      <w:r>
        <w:rPr>
          <w:color w:val="000000"/>
          <w:sz w:val="28"/>
          <w:szCs w:val="28"/>
        </w:rPr>
        <w:t xml:space="preserve">  </w:t>
      </w:r>
      <w:r w:rsidRPr="007B7995">
        <w:rPr>
          <w:color w:val="000000"/>
          <w:sz w:val="28"/>
          <w:szCs w:val="28"/>
        </w:rPr>
        <w:t xml:space="preserve"> размер</w:t>
      </w:r>
      <w:r>
        <w:rPr>
          <w:color w:val="000000"/>
          <w:sz w:val="28"/>
          <w:szCs w:val="28"/>
        </w:rPr>
        <w:t xml:space="preserve">  </w:t>
      </w:r>
      <w:r w:rsidRPr="007B7995">
        <w:rPr>
          <w:color w:val="000000"/>
          <w:sz w:val="28"/>
          <w:szCs w:val="28"/>
        </w:rPr>
        <w:t xml:space="preserve"> этих </w:t>
      </w:r>
      <w:r>
        <w:rPr>
          <w:color w:val="000000"/>
          <w:sz w:val="28"/>
          <w:szCs w:val="28"/>
        </w:rPr>
        <w:t xml:space="preserve"> </w:t>
      </w:r>
      <w:r w:rsidRPr="007B7995">
        <w:rPr>
          <w:color w:val="000000"/>
          <w:sz w:val="28"/>
          <w:szCs w:val="28"/>
        </w:rPr>
        <w:t xml:space="preserve">средств не должен превышать 90% от общего объема средств (валюты баланса) </w:t>
      </w:r>
      <w:r w:rsidR="00C33BD5">
        <w:rPr>
          <w:color w:val="000000"/>
          <w:sz w:val="28"/>
          <w:szCs w:val="28"/>
        </w:rPr>
        <w:t>организации</w:t>
      </w:r>
      <w:r w:rsidRPr="007B7995">
        <w:rPr>
          <w:color w:val="000000"/>
          <w:sz w:val="28"/>
          <w:szCs w:val="28"/>
        </w:rPr>
        <w:t>;</w:t>
      </w:r>
    </w:p>
    <w:p w:rsidR="007B7995" w:rsidRPr="007B7995" w:rsidRDefault="007B7995" w:rsidP="00C0789D">
      <w:pPr>
        <w:pStyle w:val="a3"/>
        <w:shd w:val="clear" w:color="auto" w:fill="FFFFFF"/>
        <w:spacing w:before="0" w:beforeAutospacing="0" w:after="0" w:afterAutospacing="0" w:line="360" w:lineRule="auto"/>
        <w:ind w:firstLine="720"/>
        <w:jc w:val="both"/>
        <w:rPr>
          <w:color w:val="000000"/>
          <w:sz w:val="28"/>
          <w:szCs w:val="28"/>
        </w:rPr>
      </w:pPr>
      <w:r w:rsidRPr="007B7995">
        <w:rPr>
          <w:color w:val="000000"/>
          <w:sz w:val="28"/>
          <w:szCs w:val="28"/>
        </w:rPr>
        <w:t>-</w:t>
      </w:r>
      <w:r>
        <w:rPr>
          <w:color w:val="000000"/>
          <w:sz w:val="28"/>
          <w:szCs w:val="28"/>
        </w:rPr>
        <w:t xml:space="preserve">       </w:t>
      </w:r>
      <w:r w:rsidRPr="007B7995">
        <w:rPr>
          <w:color w:val="000000"/>
          <w:sz w:val="28"/>
          <w:szCs w:val="28"/>
        </w:rPr>
        <w:t xml:space="preserve"> других законных источников.</w:t>
      </w:r>
    </w:p>
    <w:p w:rsidR="007B7995" w:rsidRPr="007B7995" w:rsidRDefault="007B7995" w:rsidP="00C0789D">
      <w:pPr>
        <w:spacing w:after="0" w:line="360" w:lineRule="auto"/>
        <w:ind w:firstLine="720"/>
        <w:jc w:val="both"/>
        <w:rPr>
          <w:rFonts w:ascii="Times New Roman" w:hAnsi="Times New Roman" w:cs="Times New Roman"/>
          <w:color w:val="000000"/>
          <w:sz w:val="28"/>
          <w:szCs w:val="28"/>
          <w:shd w:val="clear" w:color="auto" w:fill="FFFFFF"/>
        </w:rPr>
      </w:pPr>
      <w:r w:rsidRPr="007B7995">
        <w:rPr>
          <w:rFonts w:ascii="Times New Roman" w:hAnsi="Times New Roman" w:cs="Times New Roman"/>
          <w:color w:val="000000"/>
          <w:sz w:val="28"/>
          <w:szCs w:val="28"/>
          <w:shd w:val="clear" w:color="auto" w:fill="FFFFFF"/>
        </w:rPr>
        <w:t xml:space="preserve">Имущество </w:t>
      </w:r>
      <w:r w:rsidR="00C33BD5">
        <w:rPr>
          <w:rFonts w:ascii="Times New Roman" w:hAnsi="Times New Roman" w:cs="Times New Roman"/>
          <w:color w:val="000000"/>
          <w:sz w:val="28"/>
          <w:szCs w:val="28"/>
          <w:shd w:val="clear" w:color="auto" w:fill="FFFFFF"/>
        </w:rPr>
        <w:t>организации</w:t>
      </w:r>
      <w:r w:rsidRPr="007B7995">
        <w:rPr>
          <w:rFonts w:ascii="Times New Roman" w:hAnsi="Times New Roman" w:cs="Times New Roman"/>
          <w:color w:val="000000"/>
          <w:sz w:val="28"/>
          <w:szCs w:val="28"/>
          <w:shd w:val="clear" w:color="auto" w:fill="FFFFFF"/>
        </w:rPr>
        <w:t>, созда</w:t>
      </w:r>
      <w:r w:rsidR="008977E8">
        <w:rPr>
          <w:rFonts w:ascii="Times New Roman" w:hAnsi="Times New Roman" w:cs="Times New Roman"/>
          <w:color w:val="000000"/>
          <w:sz w:val="28"/>
          <w:szCs w:val="28"/>
          <w:shd w:val="clear" w:color="auto" w:fill="FFFFFF"/>
        </w:rPr>
        <w:t>нного за счет паев членов</w:t>
      </w:r>
      <w:r w:rsidRPr="007B7995">
        <w:rPr>
          <w:rFonts w:ascii="Times New Roman" w:hAnsi="Times New Roman" w:cs="Times New Roman"/>
          <w:color w:val="000000"/>
          <w:sz w:val="28"/>
          <w:szCs w:val="28"/>
          <w:shd w:val="clear" w:color="auto" w:fill="FFFFFF"/>
        </w:rPr>
        <w:t xml:space="preserve"> и ассоциированных членов, за исключением имущества неделимых фондов, составляет паевой фонд.</w:t>
      </w:r>
    </w:p>
    <w:p w:rsidR="007B7995" w:rsidRPr="007B7995" w:rsidRDefault="007B7995" w:rsidP="00C0789D">
      <w:pPr>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Общество с ограниченной ответственностью</w:t>
      </w:r>
      <w:r w:rsidRPr="007B7995">
        <w:rPr>
          <w:rFonts w:ascii="Times New Roman" w:hAnsi="Times New Roman" w:cs="Times New Roman"/>
          <w:color w:val="000000"/>
          <w:sz w:val="28"/>
          <w:szCs w:val="28"/>
          <w:shd w:val="clear" w:color="auto" w:fill="FFFFFF"/>
        </w:rPr>
        <w:t xml:space="preserve"> самостоятельно разрабатывает и реализует программу своего экономического и социального </w:t>
      </w:r>
      <w:r w:rsidRPr="007B7995">
        <w:rPr>
          <w:rFonts w:ascii="Times New Roman" w:hAnsi="Times New Roman" w:cs="Times New Roman"/>
          <w:color w:val="000000"/>
          <w:sz w:val="28"/>
          <w:szCs w:val="28"/>
          <w:shd w:val="clear" w:color="auto" w:fill="FFFFFF"/>
        </w:rPr>
        <w:lastRenderedPageBreak/>
        <w:t>развития, определяет производственное направление, структуру производимой продукции в с</w:t>
      </w:r>
      <w:r>
        <w:rPr>
          <w:rFonts w:ascii="Times New Roman" w:hAnsi="Times New Roman" w:cs="Times New Roman"/>
          <w:color w:val="000000"/>
          <w:sz w:val="28"/>
          <w:szCs w:val="28"/>
          <w:shd w:val="clear" w:color="auto" w:fill="FFFFFF"/>
        </w:rPr>
        <w:t>оответствии с предусмотренными у</w:t>
      </w:r>
      <w:r w:rsidRPr="007B7995">
        <w:rPr>
          <w:rFonts w:ascii="Times New Roman" w:hAnsi="Times New Roman" w:cs="Times New Roman"/>
          <w:color w:val="000000"/>
          <w:sz w:val="28"/>
          <w:szCs w:val="28"/>
          <w:shd w:val="clear" w:color="auto" w:fill="FFFFFF"/>
        </w:rPr>
        <w:t>ставом видами деятельности.</w:t>
      </w:r>
    </w:p>
    <w:p w:rsidR="00A95FF7" w:rsidRPr="00CE0A8F" w:rsidRDefault="00A95FF7" w:rsidP="00C0789D">
      <w:pPr>
        <w:spacing w:after="0" w:line="360" w:lineRule="auto"/>
        <w:ind w:firstLine="720"/>
        <w:jc w:val="both"/>
        <w:rPr>
          <w:rFonts w:ascii="Times New Roman" w:hAnsi="Times New Roman" w:cs="Times New Roman"/>
          <w:sz w:val="28"/>
          <w:szCs w:val="28"/>
        </w:rPr>
      </w:pPr>
      <w:r w:rsidRPr="007B7995">
        <w:rPr>
          <w:rFonts w:ascii="Times New Roman" w:hAnsi="Times New Roman" w:cs="Times New Roman"/>
          <w:sz w:val="28"/>
          <w:szCs w:val="28"/>
        </w:rPr>
        <w:t>Членами</w:t>
      </w:r>
      <w:r>
        <w:rPr>
          <w:rFonts w:ascii="Times New Roman" w:hAnsi="Times New Roman" w:cs="Times New Roman"/>
          <w:sz w:val="28"/>
          <w:szCs w:val="28"/>
        </w:rPr>
        <w:t xml:space="preserve"> организации</w:t>
      </w:r>
      <w:r w:rsidRPr="00CE0A8F">
        <w:rPr>
          <w:rFonts w:ascii="Times New Roman" w:hAnsi="Times New Roman" w:cs="Times New Roman"/>
          <w:sz w:val="28"/>
          <w:szCs w:val="28"/>
        </w:rPr>
        <w:t xml:space="preserve"> являются граждане, утвердившие и признающие Устав и внесшие п</w:t>
      </w:r>
      <w:r w:rsidR="007B7995">
        <w:rPr>
          <w:rFonts w:ascii="Times New Roman" w:hAnsi="Times New Roman" w:cs="Times New Roman"/>
          <w:sz w:val="28"/>
          <w:szCs w:val="28"/>
        </w:rPr>
        <w:t>аевой взнос. В настоящее время на благо</w:t>
      </w:r>
      <w:r w:rsidRPr="00CE0A8F">
        <w:rPr>
          <w:rFonts w:ascii="Times New Roman" w:hAnsi="Times New Roman" w:cs="Times New Roman"/>
          <w:sz w:val="28"/>
          <w:szCs w:val="28"/>
        </w:rPr>
        <w:t xml:space="preserve"> </w:t>
      </w:r>
      <w:r>
        <w:rPr>
          <w:rFonts w:ascii="Times New Roman" w:hAnsi="Times New Roman" w:cs="Times New Roman"/>
          <w:sz w:val="28"/>
          <w:szCs w:val="28"/>
        </w:rPr>
        <w:t>ООО «Туташево»</w:t>
      </w:r>
      <w:r w:rsidR="007B7995">
        <w:rPr>
          <w:rFonts w:ascii="Times New Roman" w:hAnsi="Times New Roman" w:cs="Times New Roman"/>
          <w:sz w:val="28"/>
          <w:szCs w:val="28"/>
        </w:rPr>
        <w:t xml:space="preserve"> трудятся</w:t>
      </w:r>
      <w:r w:rsidRPr="00CE0A8F">
        <w:rPr>
          <w:rFonts w:ascii="Times New Roman" w:hAnsi="Times New Roman" w:cs="Times New Roman"/>
          <w:sz w:val="28"/>
          <w:szCs w:val="28"/>
        </w:rPr>
        <w:t xml:space="preserve"> </w:t>
      </w:r>
      <w:r w:rsidR="007B7995">
        <w:rPr>
          <w:rFonts w:ascii="Times New Roman" w:hAnsi="Times New Roman" w:cs="Times New Roman"/>
          <w:sz w:val="28"/>
          <w:szCs w:val="28"/>
        </w:rPr>
        <w:t>154</w:t>
      </w:r>
      <w:r w:rsidRPr="00CE0A8F">
        <w:rPr>
          <w:rFonts w:ascii="Times New Roman" w:hAnsi="Times New Roman" w:cs="Times New Roman"/>
          <w:sz w:val="28"/>
          <w:szCs w:val="28"/>
        </w:rPr>
        <w:t xml:space="preserve"> человек</w:t>
      </w:r>
      <w:r w:rsidR="007B7995">
        <w:rPr>
          <w:rFonts w:ascii="Times New Roman" w:hAnsi="Times New Roman" w:cs="Times New Roman"/>
          <w:sz w:val="28"/>
          <w:szCs w:val="28"/>
        </w:rPr>
        <w:t>а</w:t>
      </w:r>
      <w:r w:rsidRPr="00CE0A8F">
        <w:rPr>
          <w:rFonts w:ascii="Times New Roman" w:hAnsi="Times New Roman" w:cs="Times New Roman"/>
          <w:sz w:val="28"/>
          <w:szCs w:val="28"/>
        </w:rPr>
        <w:t>.</w:t>
      </w:r>
    </w:p>
    <w:p w:rsidR="00A95FF7" w:rsidRPr="00CE0A8F" w:rsidRDefault="00A95FF7" w:rsidP="00C0789D">
      <w:pPr>
        <w:spacing w:after="0" w:line="360" w:lineRule="auto"/>
        <w:ind w:firstLine="720"/>
        <w:jc w:val="both"/>
        <w:rPr>
          <w:rFonts w:ascii="Times New Roman" w:hAnsi="Times New Roman" w:cs="Times New Roman"/>
          <w:sz w:val="28"/>
          <w:szCs w:val="28"/>
        </w:rPr>
      </w:pPr>
      <w:r w:rsidRPr="00CE0A8F">
        <w:rPr>
          <w:rFonts w:ascii="Times New Roman" w:hAnsi="Times New Roman" w:cs="Times New Roman"/>
          <w:sz w:val="28"/>
          <w:szCs w:val="28"/>
        </w:rPr>
        <w:t xml:space="preserve">В настоящее время в этом районе Удмуртии </w:t>
      </w:r>
      <w:r>
        <w:rPr>
          <w:rFonts w:ascii="Times New Roman" w:hAnsi="Times New Roman" w:cs="Times New Roman"/>
          <w:sz w:val="28"/>
          <w:szCs w:val="28"/>
        </w:rPr>
        <w:t>предприятия, занимающиеся выращиванием сельхозпродукции,</w:t>
      </w:r>
      <w:r w:rsidRPr="00CE0A8F">
        <w:rPr>
          <w:rFonts w:ascii="Times New Roman" w:hAnsi="Times New Roman" w:cs="Times New Roman"/>
          <w:sz w:val="28"/>
          <w:szCs w:val="28"/>
        </w:rPr>
        <w:t xml:space="preserve"> процветают и соответственно конкуренции достаточно много.</w:t>
      </w:r>
    </w:p>
    <w:p w:rsidR="00A95FF7" w:rsidRPr="00CE0A8F" w:rsidRDefault="00A95FF7" w:rsidP="00C0789D">
      <w:pPr>
        <w:spacing w:after="0" w:line="360" w:lineRule="auto"/>
        <w:ind w:firstLine="720"/>
        <w:jc w:val="both"/>
        <w:rPr>
          <w:rFonts w:ascii="Times New Roman" w:hAnsi="Times New Roman" w:cs="Times New Roman"/>
          <w:sz w:val="28"/>
          <w:szCs w:val="28"/>
        </w:rPr>
      </w:pPr>
      <w:r w:rsidRPr="00CE0A8F">
        <w:rPr>
          <w:rFonts w:ascii="Times New Roman" w:hAnsi="Times New Roman" w:cs="Times New Roman"/>
          <w:sz w:val="28"/>
          <w:szCs w:val="28"/>
        </w:rPr>
        <w:t>Самым главным источником прибыли является откорм КРС, сезонными работами являются выращивание зерновых культур.</w:t>
      </w:r>
    </w:p>
    <w:p w:rsidR="00A95FF7" w:rsidRPr="0001403B" w:rsidRDefault="00A95FF7" w:rsidP="00C0789D">
      <w:pPr>
        <w:pStyle w:val="a3"/>
        <w:shd w:val="clear" w:color="auto" w:fill="FFFFFF"/>
        <w:spacing w:before="0" w:beforeAutospacing="0" w:after="0" w:afterAutospacing="0" w:line="360" w:lineRule="auto"/>
        <w:ind w:firstLine="720"/>
        <w:jc w:val="both"/>
        <w:rPr>
          <w:color w:val="000000"/>
          <w:sz w:val="28"/>
          <w:szCs w:val="28"/>
        </w:rPr>
      </w:pPr>
      <w:r>
        <w:rPr>
          <w:sz w:val="28"/>
          <w:szCs w:val="28"/>
        </w:rPr>
        <w:t>Общество с ограниченной ответственностью</w:t>
      </w:r>
      <w:r w:rsidRPr="00CE0A8F">
        <w:rPr>
          <w:sz w:val="28"/>
          <w:szCs w:val="28"/>
        </w:rPr>
        <w:t xml:space="preserve"> является юридическим лицом, от своего имени приобретает и осуществляет гражданские права и обязанности, строит свою деятельность на основе устава, имеет расчетный и другие счета в банках, круглую печать, угловой штамп, бланки со своим наименованием и другие реквизиты, владеет имуществом и земельными долями на правах коллективно-долевой собственности.</w:t>
      </w:r>
      <w:r w:rsidR="0001403B">
        <w:rPr>
          <w:sz w:val="28"/>
          <w:szCs w:val="28"/>
        </w:rPr>
        <w:t xml:space="preserve"> </w:t>
      </w:r>
      <w:r w:rsidR="0001403B" w:rsidRPr="007B7995">
        <w:rPr>
          <w:color w:val="000000"/>
          <w:sz w:val="28"/>
          <w:szCs w:val="28"/>
        </w:rPr>
        <w:t xml:space="preserve">Права и обязанности юридического лица </w:t>
      </w:r>
      <w:r w:rsidR="0001403B">
        <w:rPr>
          <w:color w:val="000000"/>
          <w:sz w:val="28"/>
          <w:szCs w:val="28"/>
        </w:rPr>
        <w:t>организация</w:t>
      </w:r>
      <w:r w:rsidR="0001403B" w:rsidRPr="007B7995">
        <w:rPr>
          <w:color w:val="000000"/>
          <w:sz w:val="28"/>
          <w:szCs w:val="28"/>
        </w:rPr>
        <w:t xml:space="preserve"> приобретает с момента его регистрации.</w:t>
      </w:r>
    </w:p>
    <w:p w:rsidR="00A95FF7" w:rsidRPr="00CE0A8F" w:rsidRDefault="00A95FF7" w:rsidP="00C0789D">
      <w:pPr>
        <w:spacing w:after="0" w:line="360" w:lineRule="auto"/>
        <w:ind w:firstLine="720"/>
        <w:jc w:val="both"/>
        <w:rPr>
          <w:rFonts w:ascii="Times New Roman" w:hAnsi="Times New Roman" w:cs="Times New Roman"/>
          <w:sz w:val="28"/>
          <w:szCs w:val="28"/>
        </w:rPr>
      </w:pPr>
      <w:r w:rsidRPr="00CE0A8F">
        <w:rPr>
          <w:rFonts w:ascii="Times New Roman" w:hAnsi="Times New Roman" w:cs="Times New Roman"/>
          <w:sz w:val="28"/>
          <w:szCs w:val="28"/>
        </w:rPr>
        <w:t xml:space="preserve">Землепользование расположено на южной стороне Удмуртской Республики. </w:t>
      </w:r>
    </w:p>
    <w:p w:rsidR="00A95FF7" w:rsidRDefault="00A95FF7" w:rsidP="00C0789D">
      <w:pPr>
        <w:spacing w:after="0" w:line="360" w:lineRule="auto"/>
        <w:ind w:firstLine="720"/>
        <w:jc w:val="both"/>
        <w:rPr>
          <w:rFonts w:ascii="Times New Roman" w:hAnsi="Times New Roman" w:cs="Times New Roman"/>
          <w:sz w:val="28"/>
          <w:szCs w:val="28"/>
        </w:rPr>
      </w:pPr>
      <w:r w:rsidRPr="00CE0A8F">
        <w:rPr>
          <w:rFonts w:ascii="Times New Roman" w:hAnsi="Times New Roman" w:cs="Times New Roman"/>
          <w:sz w:val="28"/>
          <w:szCs w:val="28"/>
        </w:rPr>
        <w:t>Пункты сдачи основной сельскохозяйственной продукции (зер</w:t>
      </w:r>
      <w:r>
        <w:rPr>
          <w:rFonts w:ascii="Times New Roman" w:hAnsi="Times New Roman" w:cs="Times New Roman"/>
          <w:sz w:val="28"/>
          <w:szCs w:val="28"/>
        </w:rPr>
        <w:t>на, молока, мяса) находятся в городах Ижевск, Можга</w:t>
      </w:r>
      <w:r w:rsidRPr="00CE0A8F">
        <w:rPr>
          <w:rFonts w:ascii="Times New Roman" w:hAnsi="Times New Roman" w:cs="Times New Roman"/>
          <w:sz w:val="28"/>
          <w:szCs w:val="28"/>
        </w:rPr>
        <w:t xml:space="preserve"> и близлежащих селах. С этими пунктами хозяйство связано автомобильными дорогами с твердым покрытием. Сеть внутренних дорог развита хорошо, дороги грунтовые в удовлетворительном состоянии.</w:t>
      </w:r>
    </w:p>
    <w:p w:rsidR="00A95FF7" w:rsidRDefault="00A95FF7" w:rsidP="00C0789D">
      <w:pPr>
        <w:spacing w:after="0" w:line="360" w:lineRule="auto"/>
        <w:ind w:firstLine="720"/>
        <w:jc w:val="both"/>
        <w:rPr>
          <w:rFonts w:ascii="Times New Roman" w:hAnsi="Times New Roman" w:cs="Times New Roman"/>
          <w:sz w:val="28"/>
          <w:szCs w:val="28"/>
        </w:rPr>
      </w:pPr>
      <w:r w:rsidRPr="00A84863">
        <w:rPr>
          <w:rFonts w:ascii="Times New Roman" w:hAnsi="Times New Roman" w:cs="Times New Roman"/>
          <w:sz w:val="28"/>
          <w:szCs w:val="28"/>
        </w:rPr>
        <w:t xml:space="preserve">К нормативным актам </w:t>
      </w:r>
      <w:r w:rsidR="000131D7">
        <w:rPr>
          <w:rFonts w:ascii="Times New Roman" w:hAnsi="Times New Roman" w:cs="Times New Roman"/>
          <w:sz w:val="28"/>
          <w:szCs w:val="28"/>
        </w:rPr>
        <w:t>в данной организации относя</w:t>
      </w:r>
      <w:r w:rsidRPr="00A84863">
        <w:rPr>
          <w:rFonts w:ascii="Times New Roman" w:hAnsi="Times New Roman" w:cs="Times New Roman"/>
          <w:sz w:val="28"/>
          <w:szCs w:val="28"/>
        </w:rPr>
        <w:t>тся: баланс, смета затрат, отчет о полученной выручки и т.д.</w:t>
      </w:r>
    </w:p>
    <w:p w:rsidR="00360F3C" w:rsidRPr="00592956" w:rsidRDefault="00360F3C" w:rsidP="00C0789D">
      <w:pPr>
        <w:suppressAutoHyphens/>
        <w:spacing w:after="0" w:line="360" w:lineRule="auto"/>
        <w:ind w:firstLine="720"/>
        <w:jc w:val="both"/>
        <w:rPr>
          <w:rFonts w:ascii="Times New Roman" w:eastAsia="Calibri" w:hAnsi="Times New Roman" w:cs="Times New Roman"/>
          <w:sz w:val="28"/>
        </w:rPr>
      </w:pPr>
      <w:r w:rsidRPr="00592956">
        <w:rPr>
          <w:rFonts w:ascii="Times New Roman" w:eastAsia="Calibri" w:hAnsi="Times New Roman" w:cs="Times New Roman"/>
          <w:sz w:val="28"/>
        </w:rPr>
        <w:t xml:space="preserve">Структура – это расположение элементов и подсистем внутри системы. Применительно к </w:t>
      </w:r>
      <w:r w:rsidR="00D85FB7">
        <w:rPr>
          <w:rFonts w:ascii="Times New Roman" w:eastAsia="Calibri" w:hAnsi="Times New Roman" w:cs="Times New Roman"/>
          <w:sz w:val="28"/>
        </w:rPr>
        <w:t>сельскохозяйственным организациям</w:t>
      </w:r>
      <w:r w:rsidRPr="00592956">
        <w:rPr>
          <w:rFonts w:ascii="Times New Roman" w:eastAsia="Calibri" w:hAnsi="Times New Roman" w:cs="Times New Roman"/>
          <w:sz w:val="28"/>
        </w:rPr>
        <w:t xml:space="preserve"> следует различать такие понятия, как организационная структура </w:t>
      </w:r>
      <w:r w:rsidR="00D01FA2">
        <w:rPr>
          <w:rFonts w:ascii="Times New Roman" w:eastAsia="Calibri" w:hAnsi="Times New Roman" w:cs="Times New Roman"/>
          <w:sz w:val="28"/>
        </w:rPr>
        <w:t>организации</w:t>
      </w:r>
      <w:r w:rsidRPr="00592956">
        <w:rPr>
          <w:rFonts w:ascii="Times New Roman" w:eastAsia="Calibri" w:hAnsi="Times New Roman" w:cs="Times New Roman"/>
          <w:sz w:val="28"/>
        </w:rPr>
        <w:t xml:space="preserve"> и структура управления.</w:t>
      </w:r>
    </w:p>
    <w:p w:rsidR="00360F3C" w:rsidRPr="00592956" w:rsidRDefault="00360F3C" w:rsidP="00C0789D">
      <w:pPr>
        <w:suppressAutoHyphens/>
        <w:spacing w:after="0" w:line="360" w:lineRule="auto"/>
        <w:ind w:firstLine="720"/>
        <w:jc w:val="both"/>
        <w:rPr>
          <w:rFonts w:ascii="Times New Roman" w:eastAsia="Calibri" w:hAnsi="Times New Roman" w:cs="Times New Roman"/>
          <w:sz w:val="28"/>
        </w:rPr>
      </w:pPr>
      <w:r w:rsidRPr="00592956">
        <w:rPr>
          <w:rFonts w:ascii="Times New Roman" w:eastAsia="Calibri" w:hAnsi="Times New Roman" w:cs="Times New Roman"/>
          <w:sz w:val="28"/>
        </w:rPr>
        <w:lastRenderedPageBreak/>
        <w:t xml:space="preserve">В каждом хозяйстве все субъекты производственной деятельности в целях эффективного его функционирования объединены в единую систему – </w:t>
      </w:r>
      <w:r w:rsidR="00597D9A">
        <w:rPr>
          <w:rFonts w:ascii="Times New Roman" w:eastAsia="Calibri" w:hAnsi="Times New Roman" w:cs="Times New Roman"/>
          <w:sz w:val="28"/>
        </w:rPr>
        <w:t>структуру управления</w:t>
      </w:r>
      <w:r w:rsidRPr="00592956">
        <w:rPr>
          <w:rFonts w:ascii="Times New Roman" w:eastAsia="Calibri" w:hAnsi="Times New Roman" w:cs="Times New Roman"/>
          <w:sz w:val="28"/>
        </w:rPr>
        <w:t>.</w:t>
      </w:r>
    </w:p>
    <w:p w:rsidR="00360F3C" w:rsidRPr="00592956" w:rsidRDefault="00360F3C" w:rsidP="00C0789D">
      <w:pPr>
        <w:suppressAutoHyphens/>
        <w:spacing w:after="0" w:line="360" w:lineRule="auto"/>
        <w:ind w:firstLine="720"/>
        <w:jc w:val="both"/>
        <w:rPr>
          <w:rFonts w:ascii="Times New Roman" w:eastAsia="Calibri" w:hAnsi="Times New Roman" w:cs="Times New Roman"/>
          <w:sz w:val="28"/>
        </w:rPr>
      </w:pPr>
      <w:r w:rsidRPr="00592956">
        <w:rPr>
          <w:rFonts w:ascii="Times New Roman" w:eastAsia="Calibri" w:hAnsi="Times New Roman" w:cs="Times New Roman"/>
          <w:sz w:val="28"/>
        </w:rPr>
        <w:t>Организационная структура представляет собой совокупность подразделений хозяйства производственного, вспомогательного, культурно-бытового и хозяйственного назначений, осуществляющих свою деятельность на основе кооперации и разделения труда внутри предприятия.</w:t>
      </w:r>
    </w:p>
    <w:p w:rsidR="00360F3C" w:rsidRPr="00592956" w:rsidRDefault="00360F3C" w:rsidP="00C0789D">
      <w:pPr>
        <w:spacing w:after="0" w:line="360" w:lineRule="auto"/>
        <w:ind w:firstLine="720"/>
        <w:jc w:val="both"/>
        <w:rPr>
          <w:rFonts w:ascii="Times New Roman" w:eastAsia="Times New Roman" w:hAnsi="Times New Roman" w:cs="Times New Roman"/>
          <w:sz w:val="28"/>
        </w:rPr>
      </w:pPr>
      <w:r w:rsidRPr="00592956">
        <w:rPr>
          <w:rFonts w:ascii="Times New Roman" w:eastAsia="Times New Roman" w:hAnsi="Times New Roman" w:cs="Times New Roman"/>
          <w:sz w:val="28"/>
        </w:rPr>
        <w:t xml:space="preserve">Организационная структура </w:t>
      </w:r>
      <w:r>
        <w:rPr>
          <w:rFonts w:ascii="Times New Roman" w:eastAsia="Times New Roman" w:hAnsi="Times New Roman" w:cs="Times New Roman"/>
          <w:sz w:val="28"/>
        </w:rPr>
        <w:t>ООО «Туташево»</w:t>
      </w:r>
      <w:r w:rsidR="00597D9A">
        <w:rPr>
          <w:rFonts w:ascii="Times New Roman" w:eastAsia="Times New Roman" w:hAnsi="Times New Roman" w:cs="Times New Roman"/>
          <w:sz w:val="28"/>
        </w:rPr>
        <w:t xml:space="preserve"> представлена  на рисунке Б.</w:t>
      </w:r>
      <w:r w:rsidR="00597D9A" w:rsidRPr="00597D9A">
        <w:rPr>
          <w:rFonts w:ascii="Times New Roman" w:eastAsia="Times New Roman" w:hAnsi="Times New Roman" w:cs="Times New Roman"/>
          <w:sz w:val="28"/>
        </w:rPr>
        <w:t>1</w:t>
      </w:r>
      <w:r w:rsidR="00597D9A">
        <w:rPr>
          <w:rFonts w:ascii="Times New Roman" w:eastAsia="Times New Roman" w:hAnsi="Times New Roman" w:cs="Times New Roman"/>
          <w:sz w:val="28"/>
        </w:rPr>
        <w:t xml:space="preserve"> (Приложении Б)</w:t>
      </w:r>
      <w:r w:rsidRPr="00597D9A">
        <w:rPr>
          <w:rFonts w:ascii="Times New Roman" w:eastAsia="Times New Roman" w:hAnsi="Times New Roman" w:cs="Times New Roman"/>
          <w:sz w:val="28"/>
        </w:rPr>
        <w:t>.</w:t>
      </w:r>
    </w:p>
    <w:p w:rsidR="00360F3C" w:rsidRPr="00592956" w:rsidRDefault="00360F3C" w:rsidP="00C0789D">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ООО «Туташево»</w:t>
      </w:r>
      <w:r w:rsidRPr="00592956">
        <w:rPr>
          <w:rFonts w:ascii="Times New Roman" w:eastAsia="Times New Roman" w:hAnsi="Times New Roman" w:cs="Times New Roman"/>
          <w:sz w:val="28"/>
        </w:rPr>
        <w:t xml:space="preserve"> как система представлена в виде совокупности определенным образом взаимосвязанных подсистем (элементов), образующих единое целое. Состав, расположение и характер отношений между ними определяют структуру организации. Элементами структуры являются отдельные работники, функциональные подразделения, а также службы и другие звенья аппарата управления организацией.</w:t>
      </w:r>
    </w:p>
    <w:p w:rsidR="00360F3C" w:rsidRDefault="00360F3C" w:rsidP="00C0789D">
      <w:pPr>
        <w:spacing w:after="0" w:line="360" w:lineRule="auto"/>
        <w:ind w:firstLine="720"/>
        <w:jc w:val="both"/>
        <w:rPr>
          <w:rFonts w:ascii="Times New Roman" w:eastAsia="Times New Roman" w:hAnsi="Times New Roman" w:cs="Times New Roman"/>
          <w:sz w:val="28"/>
        </w:rPr>
      </w:pPr>
      <w:r w:rsidRPr="00592956">
        <w:rPr>
          <w:rFonts w:ascii="Times New Roman" w:eastAsia="Times New Roman" w:hAnsi="Times New Roman" w:cs="Times New Roman"/>
          <w:sz w:val="28"/>
        </w:rPr>
        <w:t xml:space="preserve">Отношения между элементами </w:t>
      </w:r>
      <w:r w:rsidR="00325E99" w:rsidRPr="00592956">
        <w:rPr>
          <w:rFonts w:ascii="Times New Roman" w:eastAsia="Times New Roman" w:hAnsi="Times New Roman" w:cs="Times New Roman"/>
          <w:sz w:val="28"/>
        </w:rPr>
        <w:t>структуры осуществляются</w:t>
      </w:r>
      <w:r w:rsidRPr="00592956">
        <w:rPr>
          <w:rFonts w:ascii="Times New Roman" w:eastAsia="Times New Roman" w:hAnsi="Times New Roman" w:cs="Times New Roman"/>
          <w:sz w:val="28"/>
        </w:rPr>
        <w:t xml:space="preserve"> благодаря установлению устойчивых связей, которые принято разделять на горизонтальные и вертикальные. Горизонтальные связи носят характер согласования и выражают отношения между равными по положению в иерархии компонентами организации, поэтому их относят к числу одноуровневых. Их главное назначение – способствовать наиболее эффективному взаимодействию частей организации при решении возникающих между ними проблем. Вертикальные связи – это связи подчинения, они соединяют иерархические уровни и служат каналами передачи распорядительной и отчетной информации.</w:t>
      </w:r>
    </w:p>
    <w:p w:rsidR="00597D9A" w:rsidRDefault="00360F3C" w:rsidP="00C078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w:t>
      </w:r>
      <w:r w:rsidRPr="00592956">
        <w:rPr>
          <w:rFonts w:ascii="Times New Roman" w:eastAsia="Times New Roman" w:hAnsi="Times New Roman" w:cs="Times New Roman"/>
          <w:sz w:val="28"/>
        </w:rPr>
        <w:t xml:space="preserve">рганами управления </w:t>
      </w:r>
      <w:r>
        <w:rPr>
          <w:rFonts w:ascii="Times New Roman" w:eastAsia="Times New Roman" w:hAnsi="Times New Roman" w:cs="Times New Roman"/>
          <w:sz w:val="28"/>
        </w:rPr>
        <w:t>ООО «Туташево»</w:t>
      </w:r>
      <w:r w:rsidRPr="00592956">
        <w:rPr>
          <w:rFonts w:ascii="Times New Roman" w:eastAsia="Times New Roman" w:hAnsi="Times New Roman" w:cs="Times New Roman"/>
          <w:sz w:val="28"/>
        </w:rPr>
        <w:t xml:space="preserve"> являются: общее собрание участников Общества, единолично исполнительн</w:t>
      </w:r>
      <w:r>
        <w:rPr>
          <w:rFonts w:ascii="Times New Roman" w:eastAsia="Times New Roman" w:hAnsi="Times New Roman" w:cs="Times New Roman"/>
          <w:sz w:val="28"/>
        </w:rPr>
        <w:t>ый орган – директор.</w:t>
      </w:r>
      <w:r w:rsidRPr="00592956">
        <w:rPr>
          <w:rFonts w:ascii="Times New Roman" w:eastAsia="Times New Roman" w:hAnsi="Times New Roman" w:cs="Times New Roman"/>
          <w:sz w:val="28"/>
        </w:rPr>
        <w:t xml:space="preserve"> Правление является исполнительным органом общества, которое осуществляет текущее руководство деятельностью предприятия. К исключительной компетенции общего собрания относиться: </w:t>
      </w:r>
    </w:p>
    <w:p w:rsidR="00597D9A" w:rsidRDefault="00597D9A" w:rsidP="00C078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360F3C" w:rsidRPr="00592956">
        <w:rPr>
          <w:rFonts w:ascii="Times New Roman" w:eastAsia="Times New Roman" w:hAnsi="Times New Roman" w:cs="Times New Roman"/>
          <w:sz w:val="28"/>
        </w:rPr>
        <w:t xml:space="preserve">утверждение Устава в новой редакции; </w:t>
      </w:r>
    </w:p>
    <w:p w:rsidR="00597D9A" w:rsidRDefault="00597D9A" w:rsidP="00C078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60F3C" w:rsidRPr="00592956">
        <w:rPr>
          <w:rFonts w:ascii="Times New Roman" w:eastAsia="Times New Roman" w:hAnsi="Times New Roman" w:cs="Times New Roman"/>
          <w:sz w:val="28"/>
        </w:rPr>
        <w:t xml:space="preserve">внесение в него изменений и дополнений; </w:t>
      </w:r>
    </w:p>
    <w:p w:rsidR="00597D9A" w:rsidRDefault="00597D9A" w:rsidP="00C078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60F3C" w:rsidRPr="00592956">
        <w:rPr>
          <w:rFonts w:ascii="Times New Roman" w:eastAsia="Times New Roman" w:hAnsi="Times New Roman" w:cs="Times New Roman"/>
          <w:sz w:val="28"/>
        </w:rPr>
        <w:t xml:space="preserve">реорганизация и ликвидация общества. </w:t>
      </w:r>
    </w:p>
    <w:p w:rsidR="00360F3C" w:rsidRPr="00592956" w:rsidRDefault="00360F3C" w:rsidP="00C0789D">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Директор</w:t>
      </w:r>
      <w:r w:rsidRPr="00592956">
        <w:rPr>
          <w:rFonts w:ascii="Times New Roman" w:eastAsia="Times New Roman" w:hAnsi="Times New Roman" w:cs="Times New Roman"/>
          <w:sz w:val="28"/>
        </w:rPr>
        <w:t xml:space="preserve"> главенствует над главным бухгалтером, главным экономистом, начальником цеха растениеводства (главным агрономом),  начальником цеха животноводства, начальником цеха механизации (главным инженером-механиком), главным инженером. В свою очередь начальнику цеха растениеводства подчиняются агроном по кормоводству, бригадир по кормоводству. Начальнику цеха животноводства – главный ветврач, ведущий зоотехник. Начальнику цеха механизации подчиняется заведующий ремонтной мастерской. Главному инженеру подчиняются начальник котельной и инженер-электрик.</w:t>
      </w:r>
    </w:p>
    <w:p w:rsidR="00360F3C" w:rsidRPr="00592956" w:rsidRDefault="00360F3C" w:rsidP="00C0789D">
      <w:pPr>
        <w:spacing w:after="0" w:line="360" w:lineRule="auto"/>
        <w:ind w:firstLine="709"/>
        <w:jc w:val="both"/>
        <w:rPr>
          <w:rFonts w:ascii="Times New Roman" w:eastAsia="Times New Roman" w:hAnsi="Times New Roman" w:cs="Times New Roman"/>
          <w:sz w:val="28"/>
        </w:rPr>
      </w:pPr>
      <w:r w:rsidRPr="00592956">
        <w:rPr>
          <w:rFonts w:ascii="Times New Roman" w:eastAsia="Times New Roman" w:hAnsi="Times New Roman" w:cs="Times New Roman"/>
          <w:sz w:val="28"/>
        </w:rPr>
        <w:t xml:space="preserve">Главным звеном общей структуры </w:t>
      </w:r>
      <w:r>
        <w:rPr>
          <w:rFonts w:ascii="Times New Roman" w:eastAsia="Times New Roman" w:hAnsi="Times New Roman" w:cs="Times New Roman"/>
          <w:sz w:val="28"/>
        </w:rPr>
        <w:t>ООО «Туташево»</w:t>
      </w:r>
      <w:r w:rsidRPr="00592956">
        <w:rPr>
          <w:rFonts w:ascii="Times New Roman" w:eastAsia="Times New Roman" w:hAnsi="Times New Roman" w:cs="Times New Roman"/>
          <w:sz w:val="28"/>
        </w:rPr>
        <w:t xml:space="preserve"> является производственная структура, которая представляет собой состав и соотношение производственно-хозяйственных подразделений и управленческих служб. Она не включает объекты по социальному обслуживанию населения, которые имеются в составе предприятия.</w:t>
      </w:r>
    </w:p>
    <w:p w:rsidR="00360F3C" w:rsidRPr="00592956" w:rsidRDefault="00360F3C" w:rsidP="00C0789D">
      <w:pPr>
        <w:spacing w:after="0" w:line="360" w:lineRule="auto"/>
        <w:ind w:firstLine="709"/>
        <w:jc w:val="both"/>
        <w:rPr>
          <w:rFonts w:ascii="Times New Roman" w:eastAsia="Times New Roman" w:hAnsi="Times New Roman" w:cs="Times New Roman"/>
          <w:sz w:val="28"/>
        </w:rPr>
      </w:pPr>
      <w:r w:rsidRPr="00592956">
        <w:rPr>
          <w:rFonts w:ascii="Times New Roman" w:eastAsia="Times New Roman" w:hAnsi="Times New Roman" w:cs="Times New Roman"/>
          <w:sz w:val="28"/>
        </w:rPr>
        <w:t>Структурные производственно-хозяйственные единицы предприятия подразделяются на сельскохозяйственные и не сельскохозяйственные. Среди сельскохозяйственных по экономическому значению выделяют основные подразделения, в которых сосредоточен главный объем товарного производства растениеводческой и животноводческой продукции, и дополнительные, созданные с целью более успешного функционирования основных отраслей или производства продукции, необходимой для удовлетворения внутрихозяйственных потребностей.</w:t>
      </w:r>
    </w:p>
    <w:p w:rsidR="00360F3C" w:rsidRPr="00592956" w:rsidRDefault="00360F3C" w:rsidP="00C0789D">
      <w:pPr>
        <w:spacing w:after="0" w:line="360" w:lineRule="auto"/>
        <w:ind w:firstLine="709"/>
        <w:jc w:val="both"/>
        <w:rPr>
          <w:rFonts w:ascii="Times New Roman" w:eastAsia="Times New Roman" w:hAnsi="Times New Roman" w:cs="Times New Roman"/>
          <w:sz w:val="28"/>
        </w:rPr>
      </w:pPr>
      <w:r w:rsidRPr="00592956">
        <w:rPr>
          <w:rFonts w:ascii="Times New Roman" w:eastAsia="Times New Roman" w:hAnsi="Times New Roman" w:cs="Times New Roman"/>
          <w:sz w:val="28"/>
        </w:rPr>
        <w:t xml:space="preserve">В составе не сельскохозяйственных структурных единиц предприятия выступают: вспомогательные производства (ремонтные мастерские,  котельные и др.); подсобные промышленные производства (мельницы, столовые, пилорама). </w:t>
      </w:r>
    </w:p>
    <w:p w:rsidR="00360F3C" w:rsidRDefault="00360F3C" w:rsidP="00C0789D">
      <w:pPr>
        <w:spacing w:after="0" w:line="360" w:lineRule="auto"/>
        <w:ind w:firstLine="709"/>
        <w:jc w:val="both"/>
        <w:rPr>
          <w:rFonts w:ascii="Times New Roman" w:eastAsia="Times New Roman" w:hAnsi="Times New Roman" w:cs="Times New Roman"/>
          <w:sz w:val="28"/>
        </w:rPr>
      </w:pPr>
      <w:r w:rsidRPr="00592956">
        <w:rPr>
          <w:rFonts w:ascii="Times New Roman" w:eastAsia="Times New Roman" w:hAnsi="Times New Roman" w:cs="Times New Roman"/>
          <w:sz w:val="28"/>
        </w:rPr>
        <w:lastRenderedPageBreak/>
        <w:t xml:space="preserve">Основными направлениями совершенствования производственной структуры хозяйства является: специализация и оптимизация размера </w:t>
      </w:r>
      <w:r>
        <w:rPr>
          <w:rFonts w:ascii="Times New Roman" w:eastAsia="Times New Roman" w:hAnsi="Times New Roman" w:cs="Times New Roman"/>
          <w:sz w:val="28"/>
        </w:rPr>
        <w:t>организации</w:t>
      </w:r>
      <w:r w:rsidRPr="00592956">
        <w:rPr>
          <w:rFonts w:ascii="Times New Roman" w:eastAsia="Times New Roman" w:hAnsi="Times New Roman" w:cs="Times New Roman"/>
          <w:sz w:val="28"/>
        </w:rPr>
        <w:t xml:space="preserve"> и его подразделений; обеспечение пропорциональности производственных мощностей взаимосвязанных хозяйственных единиц; поиск и реализация более совершенного построения подразделений.</w:t>
      </w:r>
    </w:p>
    <w:p w:rsidR="00597D9A" w:rsidRPr="00592956" w:rsidRDefault="00597D9A" w:rsidP="00597D9A">
      <w:pPr>
        <w:suppressAutoHyphens/>
        <w:spacing w:after="0" w:line="360" w:lineRule="auto"/>
        <w:ind w:firstLine="720"/>
        <w:jc w:val="both"/>
        <w:rPr>
          <w:rFonts w:ascii="Times New Roman" w:eastAsia="Calibri" w:hAnsi="Times New Roman" w:cs="Times New Roman"/>
          <w:sz w:val="28"/>
        </w:rPr>
      </w:pPr>
      <w:r w:rsidRPr="00592956">
        <w:rPr>
          <w:rFonts w:ascii="Times New Roman" w:eastAsia="Calibri" w:hAnsi="Times New Roman" w:cs="Times New Roman"/>
          <w:sz w:val="28"/>
        </w:rPr>
        <w:t>Структура управления – это совокупность служб и отдельных работников управления, определенный порядок их соподчиненности и взаимосвязи, она фиксируется в схемах структуры управления, штатном расписании, положениях о структурных подразделениях, должностных инструкциях.</w:t>
      </w:r>
    </w:p>
    <w:p w:rsidR="00597D9A" w:rsidRPr="00592956" w:rsidRDefault="00597D9A" w:rsidP="00597D9A">
      <w:pPr>
        <w:spacing w:after="0" w:line="360" w:lineRule="auto"/>
        <w:ind w:firstLine="720"/>
        <w:jc w:val="both"/>
        <w:rPr>
          <w:rFonts w:ascii="Times New Roman" w:eastAsia="Times New Roman" w:hAnsi="Times New Roman" w:cs="Times New Roman"/>
          <w:sz w:val="28"/>
        </w:rPr>
      </w:pPr>
      <w:r w:rsidRPr="00592956">
        <w:rPr>
          <w:rFonts w:ascii="Times New Roman" w:eastAsia="Times New Roman" w:hAnsi="Times New Roman" w:cs="Times New Roman"/>
          <w:sz w:val="28"/>
        </w:rPr>
        <w:t>Структура управления – главная из контролируемых, перестраиваемых по воле руководителя организации ее характеристик. Она позволяет выделить и установить отношения между сотрудниками организации и ее отдельными сотрудниками, создает механизмы координации, обеспечивающие эффективное достижение общих целей и задач организации.</w:t>
      </w:r>
    </w:p>
    <w:p w:rsidR="00597D9A" w:rsidRPr="00360F3C" w:rsidRDefault="00597D9A" w:rsidP="00597D9A">
      <w:pPr>
        <w:spacing w:after="0"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Структура управления</w:t>
      </w:r>
      <w:r w:rsidRPr="00592956">
        <w:rPr>
          <w:rFonts w:ascii="Times New Roman" w:eastAsia="Times New Roman" w:hAnsi="Times New Roman" w:cs="Times New Roman"/>
          <w:sz w:val="28"/>
        </w:rPr>
        <w:t xml:space="preserve"> </w:t>
      </w:r>
      <w:r>
        <w:rPr>
          <w:rFonts w:ascii="Times New Roman" w:eastAsia="Times New Roman" w:hAnsi="Times New Roman" w:cs="Times New Roman"/>
          <w:sz w:val="28"/>
        </w:rPr>
        <w:t>ООО «Туташево» представлена на рисунке В.1 (Приложение В)</w:t>
      </w:r>
      <w:r w:rsidRPr="00597D9A">
        <w:rPr>
          <w:rFonts w:ascii="Times New Roman" w:eastAsia="Times New Roman" w:hAnsi="Times New Roman" w:cs="Times New Roman"/>
          <w:sz w:val="28"/>
        </w:rPr>
        <w:t>.</w:t>
      </w:r>
    </w:p>
    <w:p w:rsidR="00A95FF7" w:rsidRDefault="00597D9A" w:rsidP="00C0789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У</w:t>
      </w:r>
      <w:r w:rsidR="0001403B">
        <w:rPr>
          <w:rFonts w:ascii="Times New Roman" w:hAnsi="Times New Roman" w:cs="Times New Roman"/>
          <w:sz w:val="28"/>
          <w:szCs w:val="28"/>
        </w:rPr>
        <w:t>ставе</w:t>
      </w:r>
      <w:r w:rsidR="00A95FF7">
        <w:rPr>
          <w:rFonts w:ascii="Times New Roman" w:hAnsi="Times New Roman" w:cs="Times New Roman"/>
          <w:sz w:val="28"/>
          <w:szCs w:val="28"/>
        </w:rPr>
        <w:t xml:space="preserve"> общества с ограниченной ответственностью</w:t>
      </w:r>
      <w:r w:rsidR="00A95FF7" w:rsidRPr="00A84863">
        <w:rPr>
          <w:rFonts w:ascii="Times New Roman" w:hAnsi="Times New Roman" w:cs="Times New Roman"/>
          <w:sz w:val="28"/>
          <w:szCs w:val="28"/>
        </w:rPr>
        <w:t xml:space="preserve"> отражены основн</w:t>
      </w:r>
      <w:r w:rsidR="00A95FF7">
        <w:rPr>
          <w:rFonts w:ascii="Times New Roman" w:hAnsi="Times New Roman" w:cs="Times New Roman"/>
          <w:sz w:val="28"/>
          <w:szCs w:val="28"/>
        </w:rPr>
        <w:t>ые положения о деятельности</w:t>
      </w:r>
      <w:r w:rsidR="00A95FF7" w:rsidRPr="00A84863">
        <w:rPr>
          <w:rFonts w:ascii="Times New Roman" w:hAnsi="Times New Roman" w:cs="Times New Roman"/>
          <w:sz w:val="28"/>
          <w:szCs w:val="28"/>
        </w:rPr>
        <w:t xml:space="preserve">,  об  имуществе  </w:t>
      </w:r>
      <w:r w:rsidR="00A95FF7">
        <w:rPr>
          <w:rFonts w:ascii="Times New Roman" w:hAnsi="Times New Roman" w:cs="Times New Roman"/>
          <w:sz w:val="28"/>
          <w:szCs w:val="28"/>
        </w:rPr>
        <w:t>организации</w:t>
      </w:r>
      <w:r w:rsidR="00A95FF7" w:rsidRPr="00A84863">
        <w:rPr>
          <w:rFonts w:ascii="Times New Roman" w:hAnsi="Times New Roman" w:cs="Times New Roman"/>
          <w:sz w:val="28"/>
          <w:szCs w:val="28"/>
        </w:rPr>
        <w:t xml:space="preserve">,  о  том  кто  может быть членом </w:t>
      </w:r>
      <w:r w:rsidR="00A95FF7">
        <w:rPr>
          <w:rFonts w:ascii="Times New Roman" w:hAnsi="Times New Roman" w:cs="Times New Roman"/>
          <w:sz w:val="28"/>
          <w:szCs w:val="28"/>
        </w:rPr>
        <w:t>общества</w:t>
      </w:r>
      <w:r w:rsidR="00A95FF7" w:rsidRPr="00A84863">
        <w:rPr>
          <w:rFonts w:ascii="Times New Roman" w:hAnsi="Times New Roman" w:cs="Times New Roman"/>
          <w:sz w:val="28"/>
          <w:szCs w:val="28"/>
        </w:rPr>
        <w:t xml:space="preserve">. Также в нем отражены основные положения об использовании земли и труда в </w:t>
      </w:r>
      <w:r w:rsidR="00A95FF7">
        <w:rPr>
          <w:rFonts w:ascii="Times New Roman" w:hAnsi="Times New Roman" w:cs="Times New Roman"/>
          <w:sz w:val="28"/>
          <w:szCs w:val="28"/>
        </w:rPr>
        <w:t>обществе</w:t>
      </w:r>
      <w:r w:rsidR="00A95FF7" w:rsidRPr="00A84863">
        <w:rPr>
          <w:rFonts w:ascii="Times New Roman" w:hAnsi="Times New Roman" w:cs="Times New Roman"/>
          <w:sz w:val="28"/>
          <w:szCs w:val="28"/>
        </w:rPr>
        <w:t xml:space="preserve">. В уставе соответственно включены и положения о ликвидации и реорганизации </w:t>
      </w:r>
      <w:r w:rsidR="00A95FF7">
        <w:rPr>
          <w:rFonts w:ascii="Times New Roman" w:hAnsi="Times New Roman" w:cs="Times New Roman"/>
          <w:sz w:val="28"/>
          <w:szCs w:val="28"/>
        </w:rPr>
        <w:t>предприятия</w:t>
      </w:r>
      <w:r w:rsidR="00A95FF7" w:rsidRPr="00A84863">
        <w:rPr>
          <w:rFonts w:ascii="Times New Roman" w:hAnsi="Times New Roman" w:cs="Times New Roman"/>
          <w:sz w:val="28"/>
          <w:szCs w:val="28"/>
        </w:rPr>
        <w:t>.</w:t>
      </w:r>
    </w:p>
    <w:p w:rsidR="00A95FF7" w:rsidRDefault="007B7995" w:rsidP="00C0789D">
      <w:pPr>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своей деятельности ООО «Туташево»</w:t>
      </w:r>
      <w:r w:rsidRPr="007B7995">
        <w:rPr>
          <w:rFonts w:ascii="Times New Roman" w:hAnsi="Times New Roman" w:cs="Times New Roman"/>
          <w:color w:val="000000"/>
          <w:sz w:val="28"/>
          <w:szCs w:val="28"/>
          <w:shd w:val="clear" w:color="auto" w:fill="FFFFFF"/>
        </w:rPr>
        <w:t xml:space="preserve"> руководс</w:t>
      </w:r>
      <w:r>
        <w:rPr>
          <w:rFonts w:ascii="Times New Roman" w:hAnsi="Times New Roman" w:cs="Times New Roman"/>
          <w:color w:val="000000"/>
          <w:sz w:val="28"/>
          <w:szCs w:val="28"/>
          <w:shd w:val="clear" w:color="auto" w:fill="FFFFFF"/>
        </w:rPr>
        <w:t>твуется законодательством РФ, УР</w:t>
      </w:r>
      <w:r w:rsidR="00597D9A">
        <w:rPr>
          <w:rFonts w:ascii="Times New Roman" w:hAnsi="Times New Roman" w:cs="Times New Roman"/>
          <w:color w:val="000000"/>
          <w:sz w:val="28"/>
          <w:szCs w:val="28"/>
          <w:shd w:val="clear" w:color="auto" w:fill="FFFFFF"/>
        </w:rPr>
        <w:t xml:space="preserve"> и У</w:t>
      </w:r>
      <w:r w:rsidRPr="007B7995">
        <w:rPr>
          <w:rFonts w:ascii="Times New Roman" w:hAnsi="Times New Roman" w:cs="Times New Roman"/>
          <w:color w:val="000000"/>
          <w:sz w:val="28"/>
          <w:szCs w:val="28"/>
          <w:shd w:val="clear" w:color="auto" w:fill="FFFFFF"/>
        </w:rPr>
        <w:t>ставом.</w:t>
      </w:r>
    </w:p>
    <w:p w:rsidR="00A95FF7" w:rsidRDefault="00A95FF7" w:rsidP="00C0789D">
      <w:pPr>
        <w:spacing w:after="0" w:line="360" w:lineRule="auto"/>
        <w:jc w:val="both"/>
        <w:rPr>
          <w:rFonts w:ascii="Times New Roman" w:hAnsi="Times New Roman" w:cs="Times New Roman"/>
          <w:sz w:val="28"/>
          <w:szCs w:val="28"/>
        </w:rPr>
      </w:pPr>
    </w:p>
    <w:p w:rsidR="00A95FF7" w:rsidRPr="001142AB" w:rsidRDefault="00A95FF7" w:rsidP="00597D9A">
      <w:pPr>
        <w:pStyle w:val="2"/>
        <w:shd w:val="clear" w:color="auto" w:fill="auto"/>
        <w:tabs>
          <w:tab w:val="left" w:pos="709"/>
        </w:tabs>
        <w:spacing w:after="0" w:line="360" w:lineRule="auto"/>
        <w:ind w:firstLine="0"/>
        <w:jc w:val="center"/>
        <w:rPr>
          <w:rFonts w:ascii="Times New Roman" w:hAnsi="Times New Roman"/>
          <w:b/>
          <w:sz w:val="28"/>
          <w:szCs w:val="28"/>
        </w:rPr>
      </w:pPr>
      <w:r w:rsidRPr="001142AB">
        <w:rPr>
          <w:rFonts w:ascii="Times New Roman" w:hAnsi="Times New Roman"/>
          <w:b/>
          <w:sz w:val="28"/>
          <w:szCs w:val="28"/>
        </w:rPr>
        <w:t>2.2 Основные   экономические   показатели   деятельности</w:t>
      </w:r>
    </w:p>
    <w:p w:rsidR="00A95FF7" w:rsidRPr="001142AB" w:rsidRDefault="00A95FF7" w:rsidP="00597D9A">
      <w:pPr>
        <w:pStyle w:val="2"/>
        <w:shd w:val="clear" w:color="auto" w:fill="auto"/>
        <w:tabs>
          <w:tab w:val="left" w:pos="709"/>
        </w:tabs>
        <w:spacing w:after="0" w:line="360" w:lineRule="auto"/>
        <w:ind w:firstLine="0"/>
        <w:jc w:val="center"/>
        <w:rPr>
          <w:rFonts w:ascii="Times New Roman" w:hAnsi="Times New Roman"/>
          <w:b/>
          <w:sz w:val="28"/>
          <w:szCs w:val="28"/>
        </w:rPr>
      </w:pPr>
      <w:r w:rsidRPr="001142AB">
        <w:rPr>
          <w:rFonts w:ascii="Times New Roman" w:hAnsi="Times New Roman"/>
          <w:b/>
          <w:sz w:val="28"/>
          <w:szCs w:val="28"/>
        </w:rPr>
        <w:t>организации  и показатели, характеризующие ее финансовое</w:t>
      </w:r>
    </w:p>
    <w:p w:rsidR="00A95FF7" w:rsidRPr="001142AB" w:rsidRDefault="00A95FF7" w:rsidP="00597D9A">
      <w:pPr>
        <w:pStyle w:val="2"/>
        <w:shd w:val="clear" w:color="auto" w:fill="auto"/>
        <w:tabs>
          <w:tab w:val="left" w:pos="709"/>
        </w:tabs>
        <w:spacing w:after="0" w:line="360" w:lineRule="auto"/>
        <w:ind w:firstLine="0"/>
        <w:jc w:val="center"/>
        <w:rPr>
          <w:rFonts w:ascii="Times New Roman" w:hAnsi="Times New Roman"/>
          <w:b/>
          <w:sz w:val="28"/>
          <w:szCs w:val="28"/>
        </w:rPr>
      </w:pPr>
      <w:r w:rsidRPr="001142AB">
        <w:rPr>
          <w:rFonts w:ascii="Times New Roman" w:hAnsi="Times New Roman"/>
          <w:b/>
          <w:sz w:val="28"/>
          <w:szCs w:val="28"/>
        </w:rPr>
        <w:t>состояние и платежеспособность</w:t>
      </w:r>
    </w:p>
    <w:p w:rsidR="00A95FF7" w:rsidRDefault="00A95FF7" w:rsidP="00C0789D">
      <w:pPr>
        <w:spacing w:after="0" w:line="360" w:lineRule="auto"/>
        <w:jc w:val="both"/>
        <w:rPr>
          <w:rFonts w:ascii="Times New Roman" w:hAnsi="Times New Roman" w:cs="Times New Roman"/>
          <w:sz w:val="28"/>
          <w:szCs w:val="28"/>
        </w:rPr>
      </w:pPr>
    </w:p>
    <w:p w:rsidR="002101EC" w:rsidRPr="008F1914" w:rsidRDefault="002101EC" w:rsidP="00C0789D">
      <w:pPr>
        <w:spacing w:after="0" w:line="360" w:lineRule="auto"/>
        <w:ind w:firstLine="720"/>
        <w:jc w:val="both"/>
        <w:rPr>
          <w:rFonts w:ascii="Times New Roman" w:hAnsi="Times New Roman" w:cs="Times New Roman"/>
          <w:sz w:val="28"/>
          <w:szCs w:val="28"/>
        </w:rPr>
      </w:pPr>
      <w:r w:rsidRPr="008F1914">
        <w:rPr>
          <w:rFonts w:ascii="Times New Roman" w:hAnsi="Times New Roman" w:cs="Times New Roman"/>
          <w:sz w:val="28"/>
          <w:szCs w:val="28"/>
        </w:rPr>
        <w:t xml:space="preserve">Финансовый результат предприятия выражается в изменении величины его собственного капитала за отчетный период. Способность предприятия </w:t>
      </w:r>
      <w:r w:rsidRPr="008F1914">
        <w:rPr>
          <w:rFonts w:ascii="Times New Roman" w:hAnsi="Times New Roman" w:cs="Times New Roman"/>
          <w:sz w:val="28"/>
          <w:szCs w:val="28"/>
        </w:rPr>
        <w:lastRenderedPageBreak/>
        <w:t>обеспечить неуклонный рост собственного капитала может быть оценена системой показ</w:t>
      </w:r>
      <w:r>
        <w:rPr>
          <w:rFonts w:ascii="Times New Roman" w:hAnsi="Times New Roman" w:cs="Times New Roman"/>
          <w:sz w:val="28"/>
          <w:szCs w:val="28"/>
        </w:rPr>
        <w:t xml:space="preserve">ателей финансовых результатов. </w:t>
      </w:r>
    </w:p>
    <w:p w:rsidR="002101EC" w:rsidRPr="008F1914" w:rsidRDefault="002101EC" w:rsidP="00C0789D">
      <w:pPr>
        <w:spacing w:after="0" w:line="360" w:lineRule="auto"/>
        <w:jc w:val="both"/>
        <w:rPr>
          <w:rFonts w:ascii="Times New Roman" w:hAnsi="Times New Roman" w:cs="Times New Roman"/>
          <w:sz w:val="28"/>
          <w:szCs w:val="28"/>
        </w:rPr>
      </w:pPr>
      <w:r w:rsidRPr="008F1914">
        <w:rPr>
          <w:rFonts w:ascii="Times New Roman" w:hAnsi="Times New Roman" w:cs="Times New Roman"/>
          <w:sz w:val="28"/>
          <w:szCs w:val="28"/>
        </w:rPr>
        <w:t xml:space="preserve">    </w:t>
      </w:r>
      <w:r>
        <w:rPr>
          <w:rFonts w:ascii="Times New Roman" w:hAnsi="Times New Roman" w:cs="Times New Roman"/>
          <w:sz w:val="28"/>
          <w:szCs w:val="28"/>
        </w:rPr>
        <w:tab/>
      </w:r>
      <w:r w:rsidRPr="008F1914">
        <w:rPr>
          <w:rFonts w:ascii="Times New Roman" w:hAnsi="Times New Roman" w:cs="Times New Roman"/>
          <w:sz w:val="28"/>
          <w:szCs w:val="28"/>
        </w:rPr>
        <w:t xml:space="preserve"> Прибыль в </w:t>
      </w:r>
      <w:r>
        <w:rPr>
          <w:rFonts w:ascii="Times New Roman" w:hAnsi="Times New Roman" w:cs="Times New Roman"/>
          <w:sz w:val="28"/>
          <w:szCs w:val="28"/>
        </w:rPr>
        <w:t>обществе</w:t>
      </w:r>
      <w:r w:rsidRPr="008F1914">
        <w:rPr>
          <w:rFonts w:ascii="Times New Roman" w:hAnsi="Times New Roman" w:cs="Times New Roman"/>
          <w:sz w:val="28"/>
          <w:szCs w:val="28"/>
        </w:rPr>
        <w:t xml:space="preserve"> формируется за счет выручки. Она выявляется путем вычисления из выручки себестоимость продаж.</w:t>
      </w:r>
    </w:p>
    <w:p w:rsidR="002101EC" w:rsidRPr="008F1914" w:rsidRDefault="002101EC" w:rsidP="00C07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1914">
        <w:rPr>
          <w:rFonts w:ascii="Times New Roman" w:hAnsi="Times New Roman" w:cs="Times New Roman"/>
          <w:sz w:val="28"/>
          <w:szCs w:val="28"/>
        </w:rPr>
        <w:t xml:space="preserve">Выручку </w:t>
      </w:r>
      <w:r>
        <w:rPr>
          <w:rFonts w:ascii="Times New Roman" w:hAnsi="Times New Roman" w:cs="Times New Roman"/>
          <w:sz w:val="28"/>
          <w:szCs w:val="28"/>
        </w:rPr>
        <w:t>ООО «Туташево»</w:t>
      </w:r>
      <w:r w:rsidRPr="008F1914">
        <w:rPr>
          <w:rFonts w:ascii="Times New Roman" w:hAnsi="Times New Roman" w:cs="Times New Roman"/>
          <w:sz w:val="28"/>
          <w:szCs w:val="28"/>
        </w:rPr>
        <w:t xml:space="preserve"> получает, выполняя такие виды деятельности:</w:t>
      </w:r>
    </w:p>
    <w:p w:rsidR="002101EC" w:rsidRPr="008F1914" w:rsidRDefault="002101EC" w:rsidP="00C0789D">
      <w:pPr>
        <w:pStyle w:val="ad"/>
        <w:numPr>
          <w:ilvl w:val="1"/>
          <w:numId w:val="3"/>
        </w:numPr>
        <w:spacing w:after="0" w:line="360" w:lineRule="auto"/>
        <w:ind w:left="567"/>
        <w:jc w:val="both"/>
        <w:rPr>
          <w:rFonts w:ascii="Times New Roman" w:hAnsi="Times New Roman" w:cs="Times New Roman"/>
          <w:sz w:val="28"/>
          <w:szCs w:val="28"/>
        </w:rPr>
      </w:pPr>
      <w:r w:rsidRPr="008F1914">
        <w:rPr>
          <w:rFonts w:ascii="Times New Roman" w:hAnsi="Times New Roman" w:cs="Times New Roman"/>
          <w:sz w:val="28"/>
          <w:szCs w:val="28"/>
        </w:rPr>
        <w:t>животноводство;</w:t>
      </w:r>
    </w:p>
    <w:p w:rsidR="002101EC" w:rsidRPr="008F1914" w:rsidRDefault="002101EC" w:rsidP="00C0789D">
      <w:pPr>
        <w:pStyle w:val="ad"/>
        <w:numPr>
          <w:ilvl w:val="1"/>
          <w:numId w:val="3"/>
        </w:numPr>
        <w:spacing w:after="0" w:line="360" w:lineRule="auto"/>
        <w:ind w:left="567"/>
        <w:jc w:val="both"/>
        <w:rPr>
          <w:rFonts w:ascii="Times New Roman" w:hAnsi="Times New Roman" w:cs="Times New Roman"/>
          <w:sz w:val="28"/>
          <w:szCs w:val="28"/>
        </w:rPr>
      </w:pPr>
      <w:r w:rsidRPr="008F1914">
        <w:rPr>
          <w:rFonts w:ascii="Times New Roman" w:hAnsi="Times New Roman" w:cs="Times New Roman"/>
          <w:sz w:val="28"/>
          <w:szCs w:val="28"/>
        </w:rPr>
        <w:t>растениеводство;</w:t>
      </w:r>
    </w:p>
    <w:p w:rsidR="002101EC" w:rsidRPr="008F1914" w:rsidRDefault="002101EC" w:rsidP="00C0789D">
      <w:pPr>
        <w:pStyle w:val="ad"/>
        <w:numPr>
          <w:ilvl w:val="1"/>
          <w:numId w:val="3"/>
        </w:numPr>
        <w:spacing w:after="0" w:line="360" w:lineRule="auto"/>
        <w:ind w:left="567"/>
        <w:jc w:val="both"/>
        <w:rPr>
          <w:rFonts w:ascii="Times New Roman" w:hAnsi="Times New Roman" w:cs="Times New Roman"/>
          <w:sz w:val="28"/>
          <w:szCs w:val="28"/>
        </w:rPr>
      </w:pPr>
      <w:r w:rsidRPr="008F1914">
        <w:rPr>
          <w:rFonts w:ascii="Times New Roman" w:hAnsi="Times New Roman" w:cs="Times New Roman"/>
          <w:sz w:val="28"/>
          <w:szCs w:val="28"/>
        </w:rPr>
        <w:t>электроснабжение;</w:t>
      </w:r>
    </w:p>
    <w:p w:rsidR="002101EC" w:rsidRPr="008F1914" w:rsidRDefault="002101EC" w:rsidP="00C0789D">
      <w:pPr>
        <w:pStyle w:val="ad"/>
        <w:numPr>
          <w:ilvl w:val="1"/>
          <w:numId w:val="3"/>
        </w:numPr>
        <w:spacing w:after="0" w:line="360" w:lineRule="auto"/>
        <w:ind w:left="567"/>
        <w:jc w:val="both"/>
        <w:rPr>
          <w:rFonts w:ascii="Times New Roman" w:hAnsi="Times New Roman" w:cs="Times New Roman"/>
          <w:sz w:val="28"/>
          <w:szCs w:val="28"/>
        </w:rPr>
      </w:pPr>
      <w:r w:rsidRPr="008F1914">
        <w:rPr>
          <w:rFonts w:ascii="Times New Roman" w:hAnsi="Times New Roman" w:cs="Times New Roman"/>
          <w:sz w:val="28"/>
          <w:szCs w:val="28"/>
        </w:rPr>
        <w:t>водоснабжение;</w:t>
      </w:r>
    </w:p>
    <w:p w:rsidR="002101EC" w:rsidRPr="008F1914" w:rsidRDefault="002101EC" w:rsidP="00C0789D">
      <w:pPr>
        <w:pStyle w:val="ad"/>
        <w:numPr>
          <w:ilvl w:val="1"/>
          <w:numId w:val="3"/>
        </w:numPr>
        <w:spacing w:after="0" w:line="360" w:lineRule="auto"/>
        <w:ind w:left="567"/>
        <w:jc w:val="both"/>
        <w:rPr>
          <w:rFonts w:ascii="Times New Roman" w:hAnsi="Times New Roman" w:cs="Times New Roman"/>
          <w:sz w:val="28"/>
          <w:szCs w:val="28"/>
        </w:rPr>
      </w:pPr>
      <w:r w:rsidRPr="008F1914">
        <w:rPr>
          <w:rFonts w:ascii="Times New Roman" w:hAnsi="Times New Roman" w:cs="Times New Roman"/>
          <w:sz w:val="28"/>
          <w:szCs w:val="28"/>
        </w:rPr>
        <w:t>пилорама;</w:t>
      </w:r>
    </w:p>
    <w:p w:rsidR="002101EC" w:rsidRDefault="002101EC" w:rsidP="00C0789D">
      <w:pPr>
        <w:pStyle w:val="ad"/>
        <w:numPr>
          <w:ilvl w:val="1"/>
          <w:numId w:val="3"/>
        </w:numPr>
        <w:spacing w:after="0" w:line="360" w:lineRule="auto"/>
        <w:ind w:left="567"/>
        <w:jc w:val="both"/>
        <w:rPr>
          <w:rFonts w:ascii="Times New Roman" w:hAnsi="Times New Roman" w:cs="Times New Roman"/>
          <w:sz w:val="28"/>
          <w:szCs w:val="28"/>
        </w:rPr>
      </w:pPr>
      <w:r w:rsidRPr="008F1914">
        <w:rPr>
          <w:rFonts w:ascii="Times New Roman" w:hAnsi="Times New Roman" w:cs="Times New Roman"/>
          <w:sz w:val="28"/>
          <w:szCs w:val="28"/>
        </w:rPr>
        <w:t>мельница и т. д.</w:t>
      </w:r>
    </w:p>
    <w:p w:rsidR="002101EC" w:rsidRPr="008F1914" w:rsidRDefault="002101EC" w:rsidP="00C0789D">
      <w:pPr>
        <w:spacing w:after="0" w:line="360" w:lineRule="auto"/>
        <w:ind w:firstLine="567"/>
        <w:jc w:val="both"/>
        <w:rPr>
          <w:rFonts w:ascii="Times New Roman" w:hAnsi="Times New Roman" w:cs="Times New Roman"/>
          <w:sz w:val="28"/>
          <w:szCs w:val="28"/>
        </w:rPr>
      </w:pPr>
      <w:r w:rsidRPr="008F1914">
        <w:rPr>
          <w:rFonts w:ascii="Times New Roman" w:hAnsi="Times New Roman" w:cs="Times New Roman"/>
          <w:sz w:val="28"/>
          <w:szCs w:val="28"/>
        </w:rPr>
        <w:t>Н</w:t>
      </w:r>
      <w:r>
        <w:rPr>
          <w:rFonts w:ascii="Times New Roman" w:hAnsi="Times New Roman" w:cs="Times New Roman"/>
          <w:sz w:val="28"/>
          <w:szCs w:val="28"/>
        </w:rPr>
        <w:t>о в целом за 2014 год общество с ограниченной ответственностью</w:t>
      </w:r>
      <w:r w:rsidRPr="008F1914">
        <w:rPr>
          <w:rFonts w:ascii="Times New Roman" w:hAnsi="Times New Roman" w:cs="Times New Roman"/>
          <w:sz w:val="28"/>
          <w:szCs w:val="28"/>
        </w:rPr>
        <w:t xml:space="preserve"> получила прибыль</w:t>
      </w:r>
      <w:r w:rsidR="00B1734C">
        <w:rPr>
          <w:rFonts w:ascii="Times New Roman" w:hAnsi="Times New Roman" w:cs="Times New Roman"/>
          <w:sz w:val="28"/>
          <w:szCs w:val="28"/>
        </w:rPr>
        <w:t xml:space="preserve"> от продаж</w:t>
      </w:r>
      <w:r w:rsidRPr="008F1914">
        <w:rPr>
          <w:rFonts w:ascii="Times New Roman" w:hAnsi="Times New Roman" w:cs="Times New Roman"/>
          <w:sz w:val="28"/>
          <w:szCs w:val="28"/>
        </w:rPr>
        <w:t xml:space="preserve"> в размере </w:t>
      </w:r>
      <w:r w:rsidR="0010517B">
        <w:rPr>
          <w:rFonts w:ascii="Times New Roman" w:hAnsi="Times New Roman" w:cs="Times New Roman"/>
          <w:sz w:val="28"/>
          <w:szCs w:val="28"/>
        </w:rPr>
        <w:t>21 272</w:t>
      </w:r>
      <w:r w:rsidRPr="008F1914">
        <w:rPr>
          <w:rFonts w:ascii="Times New Roman" w:hAnsi="Times New Roman" w:cs="Times New Roman"/>
          <w:sz w:val="28"/>
          <w:szCs w:val="28"/>
        </w:rPr>
        <w:t xml:space="preserve"> тыс. рублей.</w:t>
      </w:r>
    </w:p>
    <w:p w:rsidR="002101EC" w:rsidRDefault="002101EC" w:rsidP="00C0789D">
      <w:pPr>
        <w:spacing w:after="0" w:line="360" w:lineRule="auto"/>
        <w:ind w:firstLine="567"/>
        <w:jc w:val="both"/>
        <w:rPr>
          <w:rFonts w:ascii="Times New Roman" w:hAnsi="Times New Roman" w:cs="Times New Roman"/>
          <w:sz w:val="28"/>
          <w:szCs w:val="28"/>
        </w:rPr>
      </w:pPr>
      <w:r w:rsidRPr="008F1914">
        <w:rPr>
          <w:rFonts w:ascii="Times New Roman" w:hAnsi="Times New Roman" w:cs="Times New Roman"/>
          <w:sz w:val="28"/>
          <w:szCs w:val="28"/>
        </w:rPr>
        <w:t>Основная выручка была получена от продажи продук</w:t>
      </w:r>
      <w:r>
        <w:rPr>
          <w:rFonts w:ascii="Times New Roman" w:hAnsi="Times New Roman" w:cs="Times New Roman"/>
          <w:sz w:val="28"/>
          <w:szCs w:val="28"/>
        </w:rPr>
        <w:t>ции животноводства, от продажи молока, а также от других видов деятельности.</w:t>
      </w:r>
    </w:p>
    <w:p w:rsidR="00C82D0F" w:rsidRPr="009F7B41" w:rsidRDefault="002101EC" w:rsidP="00C078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далее представлена таблица с основными показателями</w:t>
      </w:r>
      <w:r w:rsidRPr="007564B6">
        <w:rPr>
          <w:rFonts w:ascii="Times New Roman" w:hAnsi="Times New Roman" w:cs="Times New Roman"/>
          <w:sz w:val="28"/>
          <w:szCs w:val="28"/>
        </w:rPr>
        <w:t xml:space="preserve"> деятельности организации</w:t>
      </w:r>
      <w:r>
        <w:rPr>
          <w:rFonts w:ascii="Times New Roman" w:hAnsi="Times New Roman" w:cs="Times New Roman"/>
          <w:sz w:val="28"/>
          <w:szCs w:val="28"/>
        </w:rPr>
        <w:t>.</w:t>
      </w:r>
    </w:p>
    <w:p w:rsidR="002101EC" w:rsidRPr="002101EC" w:rsidRDefault="001142AB" w:rsidP="00C0789D">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101EC">
        <w:rPr>
          <w:rFonts w:ascii="Times New Roman" w:hAnsi="Times New Roman" w:cs="Times New Roman"/>
          <w:sz w:val="28"/>
          <w:szCs w:val="28"/>
        </w:rPr>
        <w:t>2.</w:t>
      </w:r>
      <w:r w:rsidR="002101EC" w:rsidRPr="002101EC">
        <w:rPr>
          <w:rFonts w:ascii="Times New Roman" w:hAnsi="Times New Roman" w:cs="Times New Roman"/>
          <w:sz w:val="28"/>
          <w:szCs w:val="28"/>
        </w:rPr>
        <w:t>1 – Основные  пок</w:t>
      </w:r>
      <w:r>
        <w:rPr>
          <w:rFonts w:ascii="Times New Roman" w:hAnsi="Times New Roman" w:cs="Times New Roman"/>
          <w:sz w:val="28"/>
          <w:szCs w:val="28"/>
        </w:rPr>
        <w:t>азатели деятельности ООО «Туташево»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329"/>
        <w:gridCol w:w="1226"/>
        <w:gridCol w:w="1053"/>
        <w:gridCol w:w="1920"/>
      </w:tblGrid>
      <w:tr w:rsidR="002101EC" w:rsidRPr="002101EC" w:rsidTr="00B1734C">
        <w:tc>
          <w:tcPr>
            <w:tcW w:w="4219" w:type="dxa"/>
          </w:tcPr>
          <w:p w:rsidR="002101EC" w:rsidRPr="002101EC" w:rsidRDefault="002101EC" w:rsidP="00597D9A">
            <w:pPr>
              <w:spacing w:after="0" w:line="240" w:lineRule="auto"/>
              <w:jc w:val="center"/>
              <w:rPr>
                <w:rFonts w:ascii="Times New Roman" w:hAnsi="Times New Roman" w:cs="Times New Roman"/>
                <w:sz w:val="24"/>
                <w:szCs w:val="24"/>
              </w:rPr>
            </w:pPr>
            <w:r w:rsidRPr="002101EC">
              <w:rPr>
                <w:rFonts w:ascii="Times New Roman" w:hAnsi="Times New Roman" w:cs="Times New Roman"/>
                <w:sz w:val="24"/>
                <w:szCs w:val="24"/>
              </w:rPr>
              <w:t>Показатели</w:t>
            </w:r>
          </w:p>
        </w:tc>
        <w:tc>
          <w:tcPr>
            <w:tcW w:w="1329" w:type="dxa"/>
          </w:tcPr>
          <w:p w:rsidR="002101EC" w:rsidRPr="002101EC" w:rsidRDefault="002101EC"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2012 </w:t>
            </w:r>
            <w:r w:rsidRPr="002101EC">
              <w:rPr>
                <w:rFonts w:ascii="Times New Roman" w:hAnsi="Times New Roman" w:cs="Times New Roman"/>
                <w:sz w:val="24"/>
                <w:szCs w:val="24"/>
              </w:rPr>
              <w:t>г.</w:t>
            </w:r>
          </w:p>
        </w:tc>
        <w:tc>
          <w:tcPr>
            <w:tcW w:w="1226" w:type="dxa"/>
          </w:tcPr>
          <w:p w:rsidR="002101EC" w:rsidRPr="002101EC" w:rsidRDefault="002101EC"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2013 </w:t>
            </w:r>
            <w:r w:rsidRPr="002101EC">
              <w:rPr>
                <w:rFonts w:ascii="Times New Roman" w:hAnsi="Times New Roman" w:cs="Times New Roman"/>
                <w:sz w:val="24"/>
                <w:szCs w:val="24"/>
              </w:rPr>
              <w:t>г.</w:t>
            </w:r>
          </w:p>
        </w:tc>
        <w:tc>
          <w:tcPr>
            <w:tcW w:w="1053" w:type="dxa"/>
          </w:tcPr>
          <w:p w:rsidR="002101EC" w:rsidRPr="002101EC" w:rsidRDefault="002101EC" w:rsidP="00597D9A">
            <w:pPr>
              <w:spacing w:after="0" w:line="240" w:lineRule="auto"/>
              <w:jc w:val="center"/>
              <w:rPr>
                <w:rFonts w:ascii="Times New Roman" w:hAnsi="Times New Roman" w:cs="Times New Roman"/>
                <w:sz w:val="24"/>
                <w:szCs w:val="24"/>
              </w:rPr>
            </w:pPr>
            <w:r w:rsidRPr="002101EC">
              <w:rPr>
                <w:rFonts w:ascii="Times New Roman" w:hAnsi="Times New Roman" w:cs="Times New Roman"/>
                <w:sz w:val="24"/>
                <w:szCs w:val="24"/>
              </w:rPr>
              <w:t>20</w:t>
            </w:r>
            <w:r>
              <w:rPr>
                <w:rFonts w:ascii="Times New Roman" w:hAnsi="Times New Roman" w:cs="Times New Roman"/>
                <w:sz w:val="24"/>
                <w:szCs w:val="24"/>
              </w:rPr>
              <w:t xml:space="preserve">14 </w:t>
            </w:r>
            <w:r w:rsidRPr="002101EC">
              <w:rPr>
                <w:rFonts w:ascii="Times New Roman" w:hAnsi="Times New Roman" w:cs="Times New Roman"/>
                <w:sz w:val="24"/>
                <w:szCs w:val="24"/>
              </w:rPr>
              <w:t>г.</w:t>
            </w:r>
          </w:p>
        </w:tc>
        <w:tc>
          <w:tcPr>
            <w:tcW w:w="1920" w:type="dxa"/>
          </w:tcPr>
          <w:p w:rsidR="002101EC" w:rsidRPr="002101EC" w:rsidRDefault="002101EC"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2014 </w:t>
            </w:r>
            <w:r w:rsidRPr="002101EC">
              <w:rPr>
                <w:rFonts w:ascii="Times New Roman" w:hAnsi="Times New Roman" w:cs="Times New Roman"/>
                <w:sz w:val="24"/>
                <w:szCs w:val="24"/>
              </w:rPr>
              <w:t xml:space="preserve">г. </w:t>
            </w:r>
            <w:r>
              <w:rPr>
                <w:rFonts w:ascii="Times New Roman" w:hAnsi="Times New Roman" w:cs="Times New Roman"/>
                <w:sz w:val="24"/>
                <w:szCs w:val="24"/>
              </w:rPr>
              <w:t>в</w:t>
            </w:r>
            <w:r w:rsidRPr="002101EC">
              <w:rPr>
                <w:rFonts w:ascii="Times New Roman" w:hAnsi="Times New Roman" w:cs="Times New Roman"/>
                <w:sz w:val="24"/>
                <w:szCs w:val="24"/>
              </w:rPr>
              <w:t xml:space="preserve"> % к 20</w:t>
            </w:r>
            <w:r>
              <w:rPr>
                <w:rFonts w:ascii="Times New Roman" w:hAnsi="Times New Roman" w:cs="Times New Roman"/>
                <w:sz w:val="24"/>
                <w:szCs w:val="24"/>
              </w:rPr>
              <w:t xml:space="preserve">13 </w:t>
            </w:r>
            <w:r w:rsidRPr="002101EC">
              <w:rPr>
                <w:rFonts w:ascii="Times New Roman" w:hAnsi="Times New Roman" w:cs="Times New Roman"/>
                <w:sz w:val="24"/>
                <w:szCs w:val="24"/>
              </w:rPr>
              <w:t>г.</w:t>
            </w:r>
          </w:p>
        </w:tc>
      </w:tr>
      <w:tr w:rsidR="00597D9A" w:rsidRPr="002101EC" w:rsidTr="00B1734C">
        <w:tc>
          <w:tcPr>
            <w:tcW w:w="4219" w:type="dxa"/>
          </w:tcPr>
          <w:p w:rsidR="00597D9A" w:rsidRPr="002101EC"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9" w:type="dxa"/>
          </w:tcPr>
          <w:p w:rsidR="00597D9A"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6" w:type="dxa"/>
          </w:tcPr>
          <w:p w:rsidR="00597D9A"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53" w:type="dxa"/>
          </w:tcPr>
          <w:p w:rsidR="00597D9A" w:rsidRPr="002101EC"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20" w:type="dxa"/>
          </w:tcPr>
          <w:p w:rsidR="00597D9A"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A02C9" w:rsidRPr="002101EC" w:rsidTr="00B1734C">
        <w:tc>
          <w:tcPr>
            <w:tcW w:w="9747" w:type="dxa"/>
            <w:gridSpan w:val="5"/>
          </w:tcPr>
          <w:p w:rsidR="005A02C9" w:rsidRDefault="005A02C9"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 Производственные показатели</w:t>
            </w:r>
          </w:p>
        </w:tc>
      </w:tr>
      <w:tr w:rsidR="002101EC" w:rsidRPr="002101EC" w:rsidTr="00B1734C">
        <w:tc>
          <w:tcPr>
            <w:tcW w:w="4219" w:type="dxa"/>
          </w:tcPr>
          <w:p w:rsid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1. Произведено продукции, ц:</w:t>
            </w:r>
          </w:p>
          <w:p w:rsidR="002101EC" w:rsidRPr="002101EC" w:rsidRDefault="002101E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01EC">
              <w:rPr>
                <w:rFonts w:ascii="Times New Roman" w:hAnsi="Times New Roman" w:cs="Times New Roman"/>
                <w:sz w:val="24"/>
                <w:szCs w:val="24"/>
              </w:rPr>
              <w:t>молоко</w:t>
            </w:r>
          </w:p>
          <w:p w:rsidR="002101EC"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прирост живой массы КРС</w:t>
            </w:r>
          </w:p>
          <w:p w:rsidR="002101EC"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зерно</w:t>
            </w:r>
          </w:p>
        </w:tc>
        <w:tc>
          <w:tcPr>
            <w:tcW w:w="1329" w:type="dxa"/>
          </w:tcPr>
          <w:p w:rsidR="00C75A16" w:rsidRDefault="001142A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28994,7</w:t>
            </w:r>
          </w:p>
          <w:p w:rsidR="00C75A16"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28123,8</w:t>
            </w:r>
          </w:p>
          <w:p w:rsidR="00C75A16"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p w:rsidR="00C75A16" w:rsidRPr="002101EC"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857,</w:t>
            </w:r>
            <w:r w:rsidR="00E84DC7">
              <w:rPr>
                <w:rFonts w:ascii="Times New Roman" w:hAnsi="Times New Roman" w:cs="Times New Roman"/>
                <w:sz w:val="24"/>
                <w:szCs w:val="24"/>
              </w:rPr>
              <w:t>3</w:t>
            </w:r>
          </w:p>
        </w:tc>
        <w:tc>
          <w:tcPr>
            <w:tcW w:w="1226" w:type="dxa"/>
          </w:tcPr>
          <w:p w:rsidR="00D24E24" w:rsidRDefault="001142AB" w:rsidP="00597D9A">
            <w:pPr>
              <w:tabs>
                <w:tab w:val="center" w:pos="5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28988,8</w:t>
            </w:r>
          </w:p>
          <w:p w:rsidR="00D24E24" w:rsidRDefault="00D24E24"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28420,5</w:t>
            </w:r>
          </w:p>
          <w:p w:rsidR="00D24E24" w:rsidRDefault="00D24E24"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p w:rsidR="00D24E24" w:rsidRPr="002101EC"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556,3</w:t>
            </w:r>
          </w:p>
        </w:tc>
        <w:tc>
          <w:tcPr>
            <w:tcW w:w="1053" w:type="dxa"/>
          </w:tcPr>
          <w:p w:rsidR="001E796E" w:rsidRDefault="001142A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30627,1</w:t>
            </w:r>
          </w:p>
          <w:p w:rsidR="001E796E" w:rsidRDefault="00D24E24"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29836,5</w:t>
            </w:r>
          </w:p>
          <w:p w:rsidR="001E796E" w:rsidRDefault="00441F99"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w:t>
            </w:r>
          </w:p>
          <w:p w:rsidR="001E796E" w:rsidRPr="002101EC" w:rsidRDefault="007115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775,2</w:t>
            </w:r>
          </w:p>
        </w:tc>
        <w:tc>
          <w:tcPr>
            <w:tcW w:w="1920" w:type="dxa"/>
          </w:tcPr>
          <w:p w:rsidR="00C75A16" w:rsidRDefault="001142A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106</w:t>
            </w:r>
          </w:p>
          <w:p w:rsidR="00C75A16" w:rsidRDefault="005F48BE"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p w:rsidR="00C75A16" w:rsidRDefault="005F48BE"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128</w:t>
            </w:r>
          </w:p>
          <w:p w:rsidR="00C75A16" w:rsidRPr="002101EC" w:rsidRDefault="005F48BE"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w:t>
            </w:r>
          </w:p>
        </w:tc>
      </w:tr>
      <w:tr w:rsidR="002101EC" w:rsidRPr="002101EC" w:rsidTr="00B1734C">
        <w:tc>
          <w:tcPr>
            <w:tcW w:w="4219" w:type="dxa"/>
          </w:tcPr>
          <w:p w:rsidR="002101EC"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2. Площадь с.-х. угодий, га </w:t>
            </w:r>
          </w:p>
          <w:p w:rsidR="002101EC"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в т.ч. </w:t>
            </w:r>
          </w:p>
          <w:p w:rsidR="002101EC"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пашни</w:t>
            </w:r>
          </w:p>
        </w:tc>
        <w:tc>
          <w:tcPr>
            <w:tcW w:w="1329" w:type="dxa"/>
          </w:tcPr>
          <w:p w:rsidR="002101EC"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w:t>
            </w:r>
          </w:p>
          <w:p w:rsidR="00C75A16" w:rsidRDefault="00C75A16" w:rsidP="00597D9A">
            <w:pPr>
              <w:spacing w:after="0" w:line="240" w:lineRule="auto"/>
              <w:jc w:val="center"/>
              <w:rPr>
                <w:rFonts w:ascii="Times New Roman" w:hAnsi="Times New Roman" w:cs="Times New Roman"/>
                <w:sz w:val="24"/>
                <w:szCs w:val="24"/>
              </w:rPr>
            </w:pPr>
          </w:p>
          <w:p w:rsidR="00C75A16" w:rsidRPr="002101EC"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1226" w:type="dxa"/>
          </w:tcPr>
          <w:p w:rsidR="002101EC" w:rsidRDefault="00D24E24"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w:t>
            </w:r>
          </w:p>
          <w:p w:rsidR="00D24E24" w:rsidRDefault="00D24E24" w:rsidP="00597D9A">
            <w:pPr>
              <w:spacing w:after="0" w:line="240" w:lineRule="auto"/>
              <w:jc w:val="center"/>
              <w:rPr>
                <w:rFonts w:ascii="Times New Roman" w:hAnsi="Times New Roman" w:cs="Times New Roman"/>
                <w:sz w:val="24"/>
                <w:szCs w:val="24"/>
              </w:rPr>
            </w:pPr>
          </w:p>
          <w:p w:rsidR="00D24E24" w:rsidRPr="002101EC" w:rsidRDefault="00D24E24"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1053" w:type="dxa"/>
          </w:tcPr>
          <w:p w:rsidR="002101EC" w:rsidRDefault="007115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w:t>
            </w:r>
          </w:p>
          <w:p w:rsidR="007115C5" w:rsidRDefault="007115C5" w:rsidP="00597D9A">
            <w:pPr>
              <w:spacing w:after="0" w:line="240" w:lineRule="auto"/>
              <w:jc w:val="center"/>
              <w:rPr>
                <w:rFonts w:ascii="Times New Roman" w:hAnsi="Times New Roman" w:cs="Times New Roman"/>
                <w:sz w:val="24"/>
                <w:szCs w:val="24"/>
              </w:rPr>
            </w:pPr>
          </w:p>
          <w:p w:rsidR="007115C5" w:rsidRPr="002101EC" w:rsidRDefault="007115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45,6</w:t>
            </w:r>
          </w:p>
        </w:tc>
        <w:tc>
          <w:tcPr>
            <w:tcW w:w="1920" w:type="dxa"/>
          </w:tcPr>
          <w:p w:rsidR="002101EC" w:rsidRDefault="005F48BE"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C75A16" w:rsidRDefault="00C75A16" w:rsidP="00597D9A">
            <w:pPr>
              <w:spacing w:after="0" w:line="240" w:lineRule="auto"/>
              <w:jc w:val="center"/>
              <w:rPr>
                <w:rFonts w:ascii="Times New Roman" w:hAnsi="Times New Roman" w:cs="Times New Roman"/>
                <w:sz w:val="24"/>
                <w:szCs w:val="24"/>
              </w:rPr>
            </w:pPr>
          </w:p>
          <w:p w:rsidR="00C75A16" w:rsidRPr="002101EC"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F48BE">
              <w:rPr>
                <w:rFonts w:ascii="Times New Roman" w:hAnsi="Times New Roman" w:cs="Times New Roman"/>
                <w:sz w:val="24"/>
                <w:szCs w:val="24"/>
              </w:rPr>
              <w:t>00</w:t>
            </w:r>
          </w:p>
        </w:tc>
      </w:tr>
      <w:tr w:rsidR="002101EC" w:rsidRPr="002101EC" w:rsidTr="00B1734C">
        <w:tc>
          <w:tcPr>
            <w:tcW w:w="4219" w:type="dxa"/>
          </w:tcPr>
          <w:p w:rsidR="002101EC"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3. Урожайность с </w:t>
            </w:r>
            <w:smartTag w:uri="urn:schemas-microsoft-com:office:smarttags" w:element="metricconverter">
              <w:smartTagPr>
                <w:attr w:name="ProductID" w:val="1 га"/>
              </w:smartTagPr>
              <w:r w:rsidRPr="002101EC">
                <w:rPr>
                  <w:rFonts w:ascii="Times New Roman" w:hAnsi="Times New Roman" w:cs="Times New Roman"/>
                  <w:sz w:val="24"/>
                  <w:szCs w:val="24"/>
                </w:rPr>
                <w:t>1 га</w:t>
              </w:r>
            </w:smartTag>
            <w:r w:rsidRPr="002101EC">
              <w:rPr>
                <w:rFonts w:ascii="Times New Roman" w:hAnsi="Times New Roman" w:cs="Times New Roman"/>
                <w:sz w:val="24"/>
                <w:szCs w:val="24"/>
              </w:rPr>
              <w:t>, ц:</w:t>
            </w:r>
          </w:p>
          <w:p w:rsidR="002101EC"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w:t>
            </w:r>
            <w:r w:rsidR="005A02C9" w:rsidRPr="002101EC">
              <w:rPr>
                <w:rFonts w:ascii="Times New Roman" w:hAnsi="Times New Roman" w:cs="Times New Roman"/>
                <w:sz w:val="24"/>
                <w:szCs w:val="24"/>
              </w:rPr>
              <w:t>З</w:t>
            </w:r>
            <w:r w:rsidRPr="002101EC">
              <w:rPr>
                <w:rFonts w:ascii="Times New Roman" w:hAnsi="Times New Roman" w:cs="Times New Roman"/>
                <w:sz w:val="24"/>
                <w:szCs w:val="24"/>
              </w:rPr>
              <w:t>ерна</w:t>
            </w:r>
          </w:p>
        </w:tc>
        <w:tc>
          <w:tcPr>
            <w:tcW w:w="1329" w:type="dxa"/>
          </w:tcPr>
          <w:p w:rsidR="002101EC" w:rsidRDefault="002101EC" w:rsidP="00597D9A">
            <w:pPr>
              <w:spacing w:after="0" w:line="240" w:lineRule="auto"/>
              <w:jc w:val="center"/>
              <w:rPr>
                <w:rFonts w:ascii="Times New Roman" w:hAnsi="Times New Roman" w:cs="Times New Roman"/>
                <w:sz w:val="24"/>
                <w:szCs w:val="24"/>
              </w:rPr>
            </w:pPr>
          </w:p>
          <w:p w:rsidR="00C75A16" w:rsidRPr="002101EC"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w:t>
            </w:r>
          </w:p>
        </w:tc>
        <w:tc>
          <w:tcPr>
            <w:tcW w:w="1226" w:type="dxa"/>
          </w:tcPr>
          <w:p w:rsidR="002101EC" w:rsidRDefault="002101EC" w:rsidP="00597D9A">
            <w:pPr>
              <w:spacing w:after="0" w:line="240" w:lineRule="auto"/>
              <w:jc w:val="center"/>
              <w:rPr>
                <w:rFonts w:ascii="Times New Roman" w:hAnsi="Times New Roman" w:cs="Times New Roman"/>
                <w:sz w:val="24"/>
                <w:szCs w:val="24"/>
              </w:rPr>
            </w:pPr>
          </w:p>
          <w:p w:rsidR="00D24E24" w:rsidRPr="002101EC"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1053" w:type="dxa"/>
          </w:tcPr>
          <w:p w:rsidR="002101EC" w:rsidRDefault="002101EC" w:rsidP="00597D9A">
            <w:pPr>
              <w:spacing w:after="0" w:line="240" w:lineRule="auto"/>
              <w:jc w:val="center"/>
              <w:rPr>
                <w:rFonts w:ascii="Times New Roman" w:hAnsi="Times New Roman" w:cs="Times New Roman"/>
                <w:sz w:val="24"/>
                <w:szCs w:val="24"/>
              </w:rPr>
            </w:pPr>
          </w:p>
          <w:p w:rsidR="007115C5" w:rsidRPr="002101EC" w:rsidRDefault="007115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D24E24">
              <w:rPr>
                <w:rFonts w:ascii="Times New Roman" w:hAnsi="Times New Roman" w:cs="Times New Roman"/>
                <w:sz w:val="24"/>
                <w:szCs w:val="24"/>
              </w:rPr>
              <w:t>,0</w:t>
            </w:r>
          </w:p>
        </w:tc>
        <w:tc>
          <w:tcPr>
            <w:tcW w:w="1920" w:type="dxa"/>
          </w:tcPr>
          <w:p w:rsidR="002101EC" w:rsidRDefault="002101EC" w:rsidP="00597D9A">
            <w:pPr>
              <w:spacing w:after="0" w:line="240" w:lineRule="auto"/>
              <w:jc w:val="center"/>
              <w:rPr>
                <w:rFonts w:ascii="Times New Roman" w:hAnsi="Times New Roman" w:cs="Times New Roman"/>
                <w:sz w:val="24"/>
                <w:szCs w:val="24"/>
              </w:rPr>
            </w:pPr>
          </w:p>
          <w:p w:rsidR="00C75A16" w:rsidRPr="002101EC"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F48BE">
              <w:rPr>
                <w:rFonts w:ascii="Times New Roman" w:hAnsi="Times New Roman" w:cs="Times New Roman"/>
                <w:sz w:val="24"/>
                <w:szCs w:val="24"/>
              </w:rPr>
              <w:t>39</w:t>
            </w:r>
          </w:p>
        </w:tc>
      </w:tr>
      <w:tr w:rsidR="002101EC" w:rsidRPr="002101EC" w:rsidTr="00B1734C">
        <w:tc>
          <w:tcPr>
            <w:tcW w:w="4219" w:type="dxa"/>
          </w:tcPr>
          <w:p w:rsidR="002101EC"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4. Среднегодовое поголовье скота, услов. </w:t>
            </w:r>
            <w:r w:rsidR="00D24E24">
              <w:rPr>
                <w:rFonts w:ascii="Times New Roman" w:hAnsi="Times New Roman" w:cs="Times New Roman"/>
                <w:sz w:val="24"/>
                <w:szCs w:val="24"/>
              </w:rPr>
              <w:t>г</w:t>
            </w:r>
            <w:r w:rsidRPr="002101EC">
              <w:rPr>
                <w:rFonts w:ascii="Times New Roman" w:hAnsi="Times New Roman" w:cs="Times New Roman"/>
                <w:sz w:val="24"/>
                <w:szCs w:val="24"/>
              </w:rPr>
              <w:t xml:space="preserve">олов </w:t>
            </w:r>
          </w:p>
          <w:p w:rsidR="002101EC"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в т.ч.</w:t>
            </w:r>
          </w:p>
          <w:p w:rsidR="00C82D0F" w:rsidRPr="002101EC" w:rsidRDefault="002101EC" w:rsidP="00C0789D">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коров</w:t>
            </w:r>
          </w:p>
        </w:tc>
        <w:tc>
          <w:tcPr>
            <w:tcW w:w="1329" w:type="dxa"/>
          </w:tcPr>
          <w:p w:rsidR="00C75A16" w:rsidRDefault="00C75A16" w:rsidP="00597D9A">
            <w:pPr>
              <w:spacing w:after="0" w:line="240" w:lineRule="auto"/>
              <w:jc w:val="center"/>
              <w:rPr>
                <w:rFonts w:ascii="Times New Roman" w:hAnsi="Times New Roman" w:cs="Times New Roman"/>
                <w:sz w:val="24"/>
                <w:szCs w:val="24"/>
              </w:rPr>
            </w:pPr>
          </w:p>
          <w:p w:rsidR="00C75A16" w:rsidRDefault="001142A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p w:rsidR="00C75A16" w:rsidRDefault="00C75A16" w:rsidP="00597D9A">
            <w:pPr>
              <w:spacing w:after="0" w:line="240" w:lineRule="auto"/>
              <w:jc w:val="center"/>
              <w:rPr>
                <w:rFonts w:ascii="Times New Roman" w:hAnsi="Times New Roman" w:cs="Times New Roman"/>
                <w:sz w:val="24"/>
                <w:szCs w:val="24"/>
              </w:rPr>
            </w:pPr>
          </w:p>
          <w:p w:rsidR="00C75A16" w:rsidRPr="002101EC" w:rsidRDefault="00C75A1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1226" w:type="dxa"/>
          </w:tcPr>
          <w:p w:rsidR="00D24E24" w:rsidRDefault="00D24E24" w:rsidP="00597D9A">
            <w:pPr>
              <w:spacing w:after="0" w:line="240" w:lineRule="auto"/>
              <w:jc w:val="center"/>
              <w:rPr>
                <w:rFonts w:ascii="Times New Roman" w:hAnsi="Times New Roman" w:cs="Times New Roman"/>
                <w:sz w:val="24"/>
                <w:szCs w:val="24"/>
              </w:rPr>
            </w:pPr>
          </w:p>
          <w:p w:rsidR="00C75A16" w:rsidRDefault="001142A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322</w:t>
            </w:r>
          </w:p>
          <w:p w:rsidR="00D24E24" w:rsidRDefault="00D24E24" w:rsidP="00597D9A">
            <w:pPr>
              <w:spacing w:after="0" w:line="240" w:lineRule="auto"/>
              <w:jc w:val="center"/>
              <w:rPr>
                <w:rFonts w:ascii="Times New Roman" w:hAnsi="Times New Roman" w:cs="Times New Roman"/>
                <w:sz w:val="24"/>
                <w:szCs w:val="24"/>
              </w:rPr>
            </w:pPr>
          </w:p>
          <w:p w:rsidR="00D24E24" w:rsidRPr="002101EC" w:rsidRDefault="00D24E24"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322</w:t>
            </w:r>
          </w:p>
        </w:tc>
        <w:tc>
          <w:tcPr>
            <w:tcW w:w="1053" w:type="dxa"/>
          </w:tcPr>
          <w:p w:rsidR="00C75A16" w:rsidRDefault="00C75A16" w:rsidP="00597D9A">
            <w:pPr>
              <w:spacing w:after="0" w:line="240" w:lineRule="auto"/>
              <w:jc w:val="center"/>
              <w:rPr>
                <w:rFonts w:ascii="Times New Roman" w:hAnsi="Times New Roman" w:cs="Times New Roman"/>
                <w:sz w:val="24"/>
                <w:szCs w:val="24"/>
              </w:rPr>
            </w:pPr>
          </w:p>
          <w:p w:rsidR="007115C5" w:rsidRDefault="001142A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331</w:t>
            </w:r>
          </w:p>
          <w:p w:rsidR="007115C5" w:rsidRDefault="007115C5" w:rsidP="00597D9A">
            <w:pPr>
              <w:spacing w:after="0" w:line="240" w:lineRule="auto"/>
              <w:jc w:val="center"/>
              <w:rPr>
                <w:rFonts w:ascii="Times New Roman" w:hAnsi="Times New Roman" w:cs="Times New Roman"/>
                <w:sz w:val="24"/>
                <w:szCs w:val="24"/>
              </w:rPr>
            </w:pPr>
          </w:p>
          <w:p w:rsidR="007115C5" w:rsidRPr="002101EC" w:rsidRDefault="007115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1920" w:type="dxa"/>
          </w:tcPr>
          <w:p w:rsidR="002101EC" w:rsidRDefault="002101EC" w:rsidP="00597D9A">
            <w:pPr>
              <w:spacing w:after="0" w:line="240" w:lineRule="auto"/>
              <w:jc w:val="center"/>
              <w:rPr>
                <w:rFonts w:ascii="Times New Roman" w:hAnsi="Times New Roman" w:cs="Times New Roman"/>
                <w:sz w:val="24"/>
                <w:szCs w:val="24"/>
              </w:rPr>
            </w:pPr>
          </w:p>
          <w:p w:rsidR="00C75A16" w:rsidRDefault="001142A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p w:rsidR="00C75A16" w:rsidRDefault="00C75A16" w:rsidP="00597D9A">
            <w:pPr>
              <w:spacing w:after="0" w:line="240" w:lineRule="auto"/>
              <w:jc w:val="center"/>
              <w:rPr>
                <w:rFonts w:ascii="Times New Roman" w:hAnsi="Times New Roman" w:cs="Times New Roman"/>
                <w:sz w:val="24"/>
                <w:szCs w:val="24"/>
              </w:rPr>
            </w:pPr>
          </w:p>
          <w:p w:rsidR="0018338A" w:rsidRPr="002101EC" w:rsidRDefault="005F48BE"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r>
    </w:tbl>
    <w:p w:rsidR="00597D9A" w:rsidRDefault="00B1734C" w:rsidP="00597D9A">
      <w:pPr>
        <w:shd w:val="clear" w:color="auto" w:fill="FFFFFF"/>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1329"/>
        <w:gridCol w:w="1226"/>
        <w:gridCol w:w="1053"/>
        <w:gridCol w:w="1920"/>
      </w:tblGrid>
      <w:tr w:rsidR="00597D9A" w:rsidRPr="002101EC" w:rsidTr="002C4A2C">
        <w:tc>
          <w:tcPr>
            <w:tcW w:w="4219" w:type="dxa"/>
          </w:tcPr>
          <w:p w:rsidR="00597D9A"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9" w:type="dxa"/>
          </w:tcPr>
          <w:p w:rsidR="00597D9A"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26" w:type="dxa"/>
          </w:tcPr>
          <w:p w:rsidR="00597D9A"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53" w:type="dxa"/>
          </w:tcPr>
          <w:p w:rsidR="00597D9A"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20" w:type="dxa"/>
          </w:tcPr>
          <w:p w:rsidR="00597D9A" w:rsidRDefault="00597D9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97D9A" w:rsidRPr="002101EC" w:rsidTr="002C4A2C">
        <w:tc>
          <w:tcPr>
            <w:tcW w:w="4219" w:type="dxa"/>
          </w:tcPr>
          <w:p w:rsidR="00597D9A" w:rsidRPr="002101EC" w:rsidRDefault="00597D9A" w:rsidP="002C4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101EC">
              <w:rPr>
                <w:rFonts w:ascii="Times New Roman" w:hAnsi="Times New Roman" w:cs="Times New Roman"/>
                <w:sz w:val="24"/>
                <w:szCs w:val="24"/>
              </w:rPr>
              <w:t>Продуктивность с.-х. животных:</w:t>
            </w:r>
          </w:p>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среднегодовой удой молока на 1 корову, кг</w:t>
            </w:r>
          </w:p>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среднесуточный прирос</w:t>
            </w:r>
            <w:r>
              <w:rPr>
                <w:rFonts w:ascii="Times New Roman" w:hAnsi="Times New Roman" w:cs="Times New Roman"/>
                <w:sz w:val="24"/>
                <w:szCs w:val="24"/>
              </w:rPr>
              <w:t>т</w:t>
            </w:r>
            <w:r w:rsidRPr="002101EC">
              <w:rPr>
                <w:rFonts w:ascii="Times New Roman" w:hAnsi="Times New Roman" w:cs="Times New Roman"/>
                <w:sz w:val="24"/>
                <w:szCs w:val="24"/>
              </w:rPr>
              <w:t xml:space="preserve"> живой </w:t>
            </w:r>
            <w:r>
              <w:rPr>
                <w:rFonts w:ascii="Times New Roman" w:hAnsi="Times New Roman" w:cs="Times New Roman"/>
                <w:sz w:val="24"/>
                <w:szCs w:val="24"/>
              </w:rPr>
              <w:t>м</w:t>
            </w:r>
            <w:r w:rsidRPr="002101EC">
              <w:rPr>
                <w:rFonts w:ascii="Times New Roman" w:hAnsi="Times New Roman" w:cs="Times New Roman"/>
                <w:sz w:val="24"/>
                <w:szCs w:val="24"/>
              </w:rPr>
              <w:t xml:space="preserve">асссы КРС, </w:t>
            </w:r>
            <w:r>
              <w:rPr>
                <w:rFonts w:ascii="Times New Roman" w:hAnsi="Times New Roman" w:cs="Times New Roman"/>
                <w:sz w:val="24"/>
                <w:szCs w:val="24"/>
              </w:rPr>
              <w:t>г</w:t>
            </w:r>
          </w:p>
        </w:tc>
        <w:tc>
          <w:tcPr>
            <w:tcW w:w="1329"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3826,2</w:t>
            </w:r>
          </w:p>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272,2</w:t>
            </w:r>
          </w:p>
        </w:tc>
        <w:tc>
          <w:tcPr>
            <w:tcW w:w="1226"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3326,2</w:t>
            </w:r>
          </w:p>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289,7</w:t>
            </w:r>
          </w:p>
        </w:tc>
        <w:tc>
          <w:tcPr>
            <w:tcW w:w="1053"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4525</w:t>
            </w:r>
          </w:p>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321,2</w:t>
            </w:r>
          </w:p>
        </w:tc>
        <w:tc>
          <w:tcPr>
            <w:tcW w:w="1920"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r>
      <w:tr w:rsidR="00597D9A" w:rsidTr="002C4A2C">
        <w:tc>
          <w:tcPr>
            <w:tcW w:w="9747" w:type="dxa"/>
            <w:gridSpan w:val="5"/>
          </w:tcPr>
          <w:p w:rsidR="00597D9A" w:rsidRDefault="00597D9A" w:rsidP="009A6170">
            <w:pPr>
              <w:spacing w:after="0" w:line="240" w:lineRule="auto"/>
              <w:jc w:val="center"/>
              <w:rPr>
                <w:rFonts w:ascii="Times New Roman" w:hAnsi="Times New Roman" w:cs="Times New Roman"/>
                <w:sz w:val="24"/>
                <w:szCs w:val="24"/>
              </w:rPr>
            </w:pPr>
            <w:r w:rsidRPr="002101EC">
              <w:rPr>
                <w:rFonts w:ascii="Times New Roman" w:hAnsi="Times New Roman" w:cs="Times New Roman"/>
                <w:sz w:val="24"/>
                <w:szCs w:val="24"/>
              </w:rPr>
              <w:t>Б. Экономические показатели</w:t>
            </w:r>
          </w:p>
        </w:tc>
      </w:tr>
      <w:tr w:rsidR="00597D9A" w:rsidRPr="002101EC" w:rsidTr="002C4A2C">
        <w:tc>
          <w:tcPr>
            <w:tcW w:w="4219" w:type="dxa"/>
          </w:tcPr>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6. Выручка от продажи продукции (работ, услуг), тыс. руб.</w:t>
            </w:r>
          </w:p>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в т.ч. с.-х. продукции</w:t>
            </w:r>
          </w:p>
        </w:tc>
        <w:tc>
          <w:tcPr>
            <w:tcW w:w="1329"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79215</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79215</w:t>
            </w:r>
          </w:p>
        </w:tc>
        <w:tc>
          <w:tcPr>
            <w:tcW w:w="1226"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67214</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67214</w:t>
            </w:r>
          </w:p>
        </w:tc>
        <w:tc>
          <w:tcPr>
            <w:tcW w:w="1053"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88284</w:t>
            </w:r>
          </w:p>
          <w:p w:rsidR="00597D9A" w:rsidRPr="0010517B"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88284</w:t>
            </w:r>
          </w:p>
        </w:tc>
        <w:tc>
          <w:tcPr>
            <w:tcW w:w="1920"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597D9A" w:rsidRPr="002101EC" w:rsidTr="002C4A2C">
        <w:tc>
          <w:tcPr>
            <w:tcW w:w="4219" w:type="dxa"/>
          </w:tcPr>
          <w:p w:rsidR="00597D9A" w:rsidRPr="002101EC" w:rsidRDefault="00597D9A" w:rsidP="002C4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2101EC">
              <w:rPr>
                <w:rFonts w:ascii="Times New Roman" w:hAnsi="Times New Roman" w:cs="Times New Roman"/>
                <w:sz w:val="24"/>
                <w:szCs w:val="24"/>
              </w:rPr>
              <w:t>Себестоимость продажи продукции (работ, услуг), тыс. руб.</w:t>
            </w:r>
          </w:p>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в т.ч. с.-х. продукции</w:t>
            </w:r>
          </w:p>
        </w:tc>
        <w:tc>
          <w:tcPr>
            <w:tcW w:w="1329"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60400</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60400</w:t>
            </w:r>
          </w:p>
        </w:tc>
        <w:tc>
          <w:tcPr>
            <w:tcW w:w="1226"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53222</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53222</w:t>
            </w:r>
          </w:p>
        </w:tc>
        <w:tc>
          <w:tcPr>
            <w:tcW w:w="1053"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67012</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67012</w:t>
            </w:r>
          </w:p>
        </w:tc>
        <w:tc>
          <w:tcPr>
            <w:tcW w:w="1920"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r>
      <w:tr w:rsidR="00597D9A" w:rsidRPr="002101EC" w:rsidTr="002C4A2C">
        <w:tc>
          <w:tcPr>
            <w:tcW w:w="4219" w:type="dxa"/>
          </w:tcPr>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8. Прибыль (убыток) от продажи </w:t>
            </w:r>
          </w:p>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тыс. руб.</w:t>
            </w:r>
          </w:p>
        </w:tc>
        <w:tc>
          <w:tcPr>
            <w:tcW w:w="1329"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18815</w:t>
            </w:r>
          </w:p>
        </w:tc>
        <w:tc>
          <w:tcPr>
            <w:tcW w:w="1226"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13992</w:t>
            </w:r>
          </w:p>
        </w:tc>
        <w:tc>
          <w:tcPr>
            <w:tcW w:w="1053"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21272</w:t>
            </w:r>
          </w:p>
        </w:tc>
        <w:tc>
          <w:tcPr>
            <w:tcW w:w="1920"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r>
      <w:tr w:rsidR="00597D9A" w:rsidRPr="002101EC" w:rsidTr="002C4A2C">
        <w:tc>
          <w:tcPr>
            <w:tcW w:w="4219" w:type="dxa"/>
          </w:tcPr>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9. Прибыль (убыток) до налогообложения (+,-), тыс. руб.</w:t>
            </w:r>
          </w:p>
        </w:tc>
        <w:tc>
          <w:tcPr>
            <w:tcW w:w="1329"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19200</w:t>
            </w:r>
          </w:p>
        </w:tc>
        <w:tc>
          <w:tcPr>
            <w:tcW w:w="1226"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16490</w:t>
            </w:r>
          </w:p>
        </w:tc>
        <w:tc>
          <w:tcPr>
            <w:tcW w:w="1053"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23565</w:t>
            </w:r>
          </w:p>
        </w:tc>
        <w:tc>
          <w:tcPr>
            <w:tcW w:w="1920"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w:t>
            </w:r>
          </w:p>
        </w:tc>
      </w:tr>
      <w:tr w:rsidR="00597D9A" w:rsidRPr="002101EC" w:rsidTr="002C4A2C">
        <w:tc>
          <w:tcPr>
            <w:tcW w:w="4219" w:type="dxa"/>
          </w:tcPr>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10. Чистая прибыль (убыток) (+,-), тыс. руб.</w:t>
            </w:r>
          </w:p>
        </w:tc>
        <w:tc>
          <w:tcPr>
            <w:tcW w:w="1329"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19112</w:t>
            </w:r>
          </w:p>
        </w:tc>
        <w:tc>
          <w:tcPr>
            <w:tcW w:w="1226"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16414</w:t>
            </w:r>
          </w:p>
        </w:tc>
        <w:tc>
          <w:tcPr>
            <w:tcW w:w="1053"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23467</w:t>
            </w:r>
          </w:p>
        </w:tc>
        <w:tc>
          <w:tcPr>
            <w:tcW w:w="1920" w:type="dxa"/>
          </w:tcPr>
          <w:p w:rsidR="00597D9A" w:rsidRDefault="00597D9A" w:rsidP="002C4A2C">
            <w:pPr>
              <w:spacing w:after="0" w:line="240" w:lineRule="auto"/>
              <w:jc w:val="center"/>
              <w:rPr>
                <w:rFonts w:ascii="Times New Roman" w:hAnsi="Times New Roman" w:cs="Times New Roman"/>
                <w:sz w:val="24"/>
                <w:szCs w:val="24"/>
              </w:rPr>
            </w:pP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w:t>
            </w:r>
          </w:p>
        </w:tc>
      </w:tr>
      <w:tr w:rsidR="00597D9A" w:rsidRPr="002101EC" w:rsidTr="002C4A2C">
        <w:tc>
          <w:tcPr>
            <w:tcW w:w="4219" w:type="dxa"/>
          </w:tcPr>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11. Уровень рентабельности (убыточности) деятельности (+,-), %</w:t>
            </w:r>
          </w:p>
          <w:p w:rsidR="00597D9A" w:rsidRPr="002101EC" w:rsidRDefault="00597D9A" w:rsidP="002C4A2C">
            <w:pPr>
              <w:spacing w:after="0" w:line="240" w:lineRule="auto"/>
              <w:jc w:val="both"/>
              <w:rPr>
                <w:rFonts w:ascii="Times New Roman" w:hAnsi="Times New Roman" w:cs="Times New Roman"/>
                <w:sz w:val="24"/>
                <w:szCs w:val="24"/>
              </w:rPr>
            </w:pPr>
            <w:r w:rsidRPr="002101EC">
              <w:rPr>
                <w:rFonts w:ascii="Times New Roman" w:hAnsi="Times New Roman" w:cs="Times New Roman"/>
                <w:sz w:val="24"/>
                <w:szCs w:val="24"/>
              </w:rPr>
              <w:t xml:space="preserve">      в.т.ч. от продажи с.-х. продукции</w:t>
            </w:r>
          </w:p>
        </w:tc>
        <w:tc>
          <w:tcPr>
            <w:tcW w:w="1329"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1226"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w:t>
            </w:r>
          </w:p>
        </w:tc>
        <w:tc>
          <w:tcPr>
            <w:tcW w:w="1053"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920" w:type="dxa"/>
          </w:tcPr>
          <w:p w:rsidR="00597D9A" w:rsidRDefault="00597D9A" w:rsidP="002C4A2C">
            <w:pPr>
              <w:spacing w:after="0" w:line="240" w:lineRule="auto"/>
              <w:jc w:val="center"/>
              <w:rPr>
                <w:rFonts w:ascii="Times New Roman" w:hAnsi="Times New Roman" w:cs="Times New Roman"/>
                <w:sz w:val="24"/>
                <w:szCs w:val="24"/>
              </w:rPr>
            </w:pPr>
          </w:p>
          <w:p w:rsidR="00597D9A"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p w:rsidR="00597D9A" w:rsidRPr="002101EC" w:rsidRDefault="00597D9A" w:rsidP="002C4A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bl>
    <w:p w:rsidR="00B1734C" w:rsidRDefault="00B1734C" w:rsidP="00C0789D">
      <w:pPr>
        <w:shd w:val="clear" w:color="auto" w:fill="FFFFFF"/>
        <w:spacing w:after="0" w:line="360" w:lineRule="auto"/>
        <w:jc w:val="both"/>
        <w:rPr>
          <w:rFonts w:ascii="Times New Roman" w:hAnsi="Times New Roman" w:cs="Times New Roman"/>
          <w:sz w:val="28"/>
          <w:szCs w:val="28"/>
        </w:rPr>
      </w:pPr>
    </w:p>
    <w:p w:rsidR="007440C7" w:rsidRDefault="00641A5F" w:rsidP="00C0789D">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данным таблицы 2.1 можно сделать вывод, что</w:t>
      </w:r>
      <w:r w:rsidR="003E5AB3">
        <w:rPr>
          <w:rFonts w:ascii="Times New Roman" w:hAnsi="Times New Roman" w:cs="Times New Roman"/>
          <w:sz w:val="28"/>
          <w:szCs w:val="28"/>
        </w:rPr>
        <w:t xml:space="preserve"> прибыль от продажи в 2014 году была получена </w:t>
      </w:r>
      <w:r>
        <w:rPr>
          <w:rFonts w:ascii="Times New Roman" w:hAnsi="Times New Roman" w:cs="Times New Roman"/>
          <w:sz w:val="28"/>
          <w:szCs w:val="28"/>
        </w:rPr>
        <w:t>в 1,5 раза больше по сравнению с</w:t>
      </w:r>
      <w:r w:rsidR="00245251">
        <w:rPr>
          <w:rFonts w:ascii="Times New Roman" w:hAnsi="Times New Roman" w:cs="Times New Roman"/>
          <w:sz w:val="28"/>
          <w:szCs w:val="28"/>
        </w:rPr>
        <w:t xml:space="preserve"> </w:t>
      </w:r>
      <w:r>
        <w:rPr>
          <w:rFonts w:ascii="Times New Roman" w:hAnsi="Times New Roman" w:cs="Times New Roman"/>
          <w:sz w:val="28"/>
          <w:szCs w:val="28"/>
        </w:rPr>
        <w:t>2013 годом</w:t>
      </w:r>
      <w:r w:rsidR="00245251">
        <w:rPr>
          <w:rFonts w:ascii="Times New Roman" w:hAnsi="Times New Roman" w:cs="Times New Roman"/>
          <w:sz w:val="28"/>
          <w:szCs w:val="28"/>
        </w:rPr>
        <w:t xml:space="preserve">, такой рост произошел в результате природно-климатических условий, так как в 2013 году была засуха, а в важную роль в получении прибыли для сельскохозяйственных организаций играют именно погодные условия. В связи с этим повысилась и урожайность в 1,4 раза. </w:t>
      </w:r>
      <w:r>
        <w:rPr>
          <w:rFonts w:ascii="Times New Roman" w:hAnsi="Times New Roman" w:cs="Times New Roman"/>
          <w:sz w:val="28"/>
          <w:szCs w:val="28"/>
        </w:rPr>
        <w:t>Наблюдается незначительный рост</w:t>
      </w:r>
      <w:r w:rsidR="00C82D0F">
        <w:rPr>
          <w:rFonts w:ascii="Times New Roman" w:hAnsi="Times New Roman" w:cs="Times New Roman"/>
          <w:sz w:val="28"/>
          <w:szCs w:val="28"/>
        </w:rPr>
        <w:t xml:space="preserve"> среднегодового удоя</w:t>
      </w:r>
      <w:r>
        <w:rPr>
          <w:rFonts w:ascii="Times New Roman" w:hAnsi="Times New Roman" w:cs="Times New Roman"/>
          <w:sz w:val="28"/>
          <w:szCs w:val="28"/>
        </w:rPr>
        <w:t xml:space="preserve"> молока на одну корову, но </w:t>
      </w:r>
      <w:r w:rsidR="00C82D0F">
        <w:rPr>
          <w:rFonts w:ascii="Times New Roman" w:hAnsi="Times New Roman" w:cs="Times New Roman"/>
          <w:sz w:val="28"/>
          <w:szCs w:val="28"/>
        </w:rPr>
        <w:t xml:space="preserve"> в 2014 году по сравнению 2013 годом </w:t>
      </w:r>
      <w:r>
        <w:rPr>
          <w:rFonts w:ascii="Times New Roman" w:hAnsi="Times New Roman" w:cs="Times New Roman"/>
          <w:sz w:val="28"/>
          <w:szCs w:val="28"/>
        </w:rPr>
        <w:t xml:space="preserve">наблюдается значительный рост </w:t>
      </w:r>
      <w:r w:rsidR="00C82D0F">
        <w:rPr>
          <w:rFonts w:ascii="Times New Roman" w:hAnsi="Times New Roman" w:cs="Times New Roman"/>
          <w:sz w:val="28"/>
          <w:szCs w:val="28"/>
        </w:rPr>
        <w:t xml:space="preserve"> среднесуточного прироста жи</w:t>
      </w:r>
      <w:r>
        <w:rPr>
          <w:rFonts w:ascii="Times New Roman" w:hAnsi="Times New Roman" w:cs="Times New Roman"/>
          <w:sz w:val="28"/>
          <w:szCs w:val="28"/>
        </w:rPr>
        <w:t>вой массы КРС. В 2014 году</w:t>
      </w:r>
      <w:r w:rsidR="00C82D0F">
        <w:rPr>
          <w:rFonts w:ascii="Times New Roman" w:hAnsi="Times New Roman" w:cs="Times New Roman"/>
          <w:sz w:val="28"/>
          <w:szCs w:val="28"/>
        </w:rPr>
        <w:t xml:space="preserve"> увеличилась урожайность зе</w:t>
      </w:r>
      <w:r w:rsidR="00420584">
        <w:rPr>
          <w:rFonts w:ascii="Times New Roman" w:hAnsi="Times New Roman" w:cs="Times New Roman"/>
          <w:sz w:val="28"/>
          <w:szCs w:val="28"/>
        </w:rPr>
        <w:t xml:space="preserve">рна в сравнении 2013 годом, на </w:t>
      </w:r>
      <w:r w:rsidR="00C82D0F">
        <w:rPr>
          <w:rFonts w:ascii="Times New Roman" w:hAnsi="Times New Roman" w:cs="Times New Roman"/>
          <w:sz w:val="28"/>
          <w:szCs w:val="28"/>
        </w:rPr>
        <w:t xml:space="preserve">39%. </w:t>
      </w:r>
      <w:r>
        <w:rPr>
          <w:rFonts w:ascii="Times New Roman" w:hAnsi="Times New Roman" w:cs="Times New Roman"/>
          <w:sz w:val="28"/>
          <w:szCs w:val="28"/>
        </w:rPr>
        <w:t xml:space="preserve">Также растет </w:t>
      </w:r>
      <w:r w:rsidR="00245251">
        <w:rPr>
          <w:rFonts w:ascii="Times New Roman" w:hAnsi="Times New Roman" w:cs="Times New Roman"/>
          <w:sz w:val="28"/>
          <w:szCs w:val="28"/>
        </w:rPr>
        <w:t xml:space="preserve">себестоимость от продаж, так как на рынке повышаются цены на основные и вспомогательные материалы, необходимые для производства продукции, она увеличилась </w:t>
      </w:r>
      <w:r>
        <w:rPr>
          <w:rFonts w:ascii="Times New Roman" w:hAnsi="Times New Roman" w:cs="Times New Roman"/>
          <w:sz w:val="28"/>
          <w:szCs w:val="28"/>
        </w:rPr>
        <w:t>на 26%</w:t>
      </w:r>
      <w:r w:rsidR="007440C7">
        <w:rPr>
          <w:rFonts w:ascii="Times New Roman" w:hAnsi="Times New Roman" w:cs="Times New Roman"/>
          <w:sz w:val="28"/>
          <w:szCs w:val="28"/>
        </w:rPr>
        <w:t>.</w:t>
      </w:r>
      <w:r w:rsidR="00326B4B">
        <w:rPr>
          <w:rFonts w:ascii="Times New Roman" w:hAnsi="Times New Roman" w:cs="Times New Roman"/>
          <w:sz w:val="28"/>
          <w:szCs w:val="28"/>
        </w:rPr>
        <w:t xml:space="preserve"> Показатель уровня рентабельности в 2014 году </w:t>
      </w:r>
      <w:r w:rsidR="000A0065">
        <w:rPr>
          <w:rFonts w:ascii="Times New Roman" w:hAnsi="Times New Roman" w:cs="Times New Roman"/>
          <w:sz w:val="28"/>
          <w:szCs w:val="28"/>
        </w:rPr>
        <w:t>составляет 31,7%</w:t>
      </w:r>
      <w:r w:rsidR="00326B4B">
        <w:rPr>
          <w:rFonts w:ascii="Times New Roman" w:hAnsi="Times New Roman" w:cs="Times New Roman"/>
          <w:sz w:val="28"/>
          <w:szCs w:val="28"/>
        </w:rPr>
        <w:t>.</w:t>
      </w:r>
    </w:p>
    <w:p w:rsidR="001B4213" w:rsidRPr="00673862" w:rsidRDefault="001B4213" w:rsidP="00C0789D">
      <w:pPr>
        <w:suppressAutoHyphens/>
        <w:spacing w:after="0" w:line="360" w:lineRule="auto"/>
        <w:ind w:firstLine="709"/>
        <w:jc w:val="both"/>
        <w:rPr>
          <w:rFonts w:ascii="Times New Roman" w:hAnsi="Times New Roman" w:cs="Times New Roman"/>
          <w:sz w:val="28"/>
          <w:szCs w:val="28"/>
        </w:rPr>
      </w:pPr>
      <w:r w:rsidRPr="00673862">
        <w:rPr>
          <w:rFonts w:ascii="Times New Roman" w:hAnsi="Times New Roman" w:cs="Times New Roman"/>
          <w:sz w:val="28"/>
          <w:szCs w:val="28"/>
        </w:rPr>
        <w:t>Для обеспечения воспроизводства основных производственных средств важное значение имеет изучение их состояния и использова</w:t>
      </w:r>
      <w:r>
        <w:rPr>
          <w:rFonts w:ascii="Times New Roman" w:hAnsi="Times New Roman" w:cs="Times New Roman"/>
          <w:sz w:val="28"/>
          <w:szCs w:val="28"/>
        </w:rPr>
        <w:t xml:space="preserve">ния. Данные </w:t>
      </w:r>
      <w:r>
        <w:rPr>
          <w:rFonts w:ascii="Times New Roman" w:hAnsi="Times New Roman" w:cs="Times New Roman"/>
          <w:sz w:val="28"/>
          <w:szCs w:val="28"/>
        </w:rPr>
        <w:lastRenderedPageBreak/>
        <w:t>исследования являю</w:t>
      </w:r>
      <w:r w:rsidRPr="00673862">
        <w:rPr>
          <w:rFonts w:ascii="Times New Roman" w:hAnsi="Times New Roman" w:cs="Times New Roman"/>
          <w:sz w:val="28"/>
          <w:szCs w:val="28"/>
        </w:rPr>
        <w:t>тся важным фактором повышения эффе</w:t>
      </w:r>
      <w:r>
        <w:rPr>
          <w:rFonts w:ascii="Times New Roman" w:hAnsi="Times New Roman" w:cs="Times New Roman"/>
          <w:sz w:val="28"/>
          <w:szCs w:val="28"/>
        </w:rPr>
        <w:t>ктивной деятельности организации</w:t>
      </w:r>
      <w:r w:rsidRPr="00673862">
        <w:rPr>
          <w:rFonts w:ascii="Times New Roman" w:hAnsi="Times New Roman" w:cs="Times New Roman"/>
          <w:sz w:val="28"/>
          <w:szCs w:val="28"/>
        </w:rPr>
        <w:t>.</w:t>
      </w:r>
    </w:p>
    <w:p w:rsidR="00500CFA" w:rsidRDefault="001B4213" w:rsidP="00C0789D">
      <w:pPr>
        <w:suppressAutoHyphens/>
        <w:spacing w:after="0" w:line="360" w:lineRule="auto"/>
        <w:ind w:firstLine="720"/>
        <w:jc w:val="both"/>
        <w:rPr>
          <w:rFonts w:ascii="Times New Roman" w:hAnsi="Times New Roman" w:cs="Times New Roman"/>
          <w:sz w:val="28"/>
          <w:szCs w:val="28"/>
        </w:rPr>
      </w:pPr>
      <w:r w:rsidRPr="00673862">
        <w:rPr>
          <w:rFonts w:ascii="Times New Roman" w:hAnsi="Times New Roman" w:cs="Times New Roman"/>
          <w:sz w:val="28"/>
          <w:szCs w:val="28"/>
        </w:rPr>
        <w:t>Понятие эффективного использования финансовых ресурсов, как и любых других видов ресурсов, включает в себя сопоставление количества и качества израсходованных ресурсов с количественным и качественным выражением</w:t>
      </w:r>
      <w:r>
        <w:rPr>
          <w:rFonts w:ascii="Times New Roman" w:hAnsi="Times New Roman" w:cs="Times New Roman"/>
          <w:sz w:val="28"/>
          <w:szCs w:val="28"/>
        </w:rPr>
        <w:t xml:space="preserve"> достигнутых </w:t>
      </w:r>
      <w:r w:rsidRPr="002700D4">
        <w:rPr>
          <w:rFonts w:ascii="Times New Roman" w:hAnsi="Times New Roman" w:cs="Times New Roman"/>
          <w:sz w:val="28"/>
          <w:szCs w:val="28"/>
        </w:rPr>
        <w:t>результатов</w:t>
      </w:r>
      <w:r>
        <w:rPr>
          <w:rFonts w:ascii="Times New Roman" w:hAnsi="Times New Roman" w:cs="Times New Roman"/>
          <w:sz w:val="28"/>
          <w:szCs w:val="28"/>
        </w:rPr>
        <w:t xml:space="preserve">. </w:t>
      </w:r>
    </w:p>
    <w:p w:rsidR="001B4213" w:rsidRDefault="001B4213" w:rsidP="00C0789D">
      <w:pPr>
        <w:suppressAutoHyphens/>
        <w:spacing w:after="0" w:line="360" w:lineRule="auto"/>
        <w:ind w:firstLine="720"/>
        <w:jc w:val="both"/>
        <w:rPr>
          <w:rFonts w:ascii="Times New Roman" w:hAnsi="Times New Roman" w:cs="Times New Roman"/>
          <w:sz w:val="28"/>
          <w:szCs w:val="28"/>
        </w:rPr>
      </w:pPr>
      <w:r w:rsidRPr="002700D4">
        <w:rPr>
          <w:rFonts w:ascii="Times New Roman" w:hAnsi="Times New Roman" w:cs="Times New Roman"/>
          <w:sz w:val="28"/>
          <w:szCs w:val="28"/>
        </w:rPr>
        <w:t>Рассмотрим</w:t>
      </w:r>
      <w:r w:rsidRPr="00673862">
        <w:rPr>
          <w:rFonts w:ascii="Times New Roman" w:hAnsi="Times New Roman" w:cs="Times New Roman"/>
          <w:sz w:val="28"/>
          <w:szCs w:val="28"/>
        </w:rPr>
        <w:t xml:space="preserve"> показатели использования ресурсов и капитала на</w:t>
      </w:r>
      <w:r>
        <w:rPr>
          <w:rFonts w:ascii="Times New Roman" w:hAnsi="Times New Roman" w:cs="Times New Roman"/>
          <w:sz w:val="28"/>
          <w:szCs w:val="28"/>
        </w:rPr>
        <w:t xml:space="preserve"> примере</w:t>
      </w:r>
      <w:r w:rsidR="000A0065">
        <w:rPr>
          <w:rFonts w:ascii="Times New Roman" w:hAnsi="Times New Roman" w:cs="Times New Roman"/>
          <w:sz w:val="28"/>
          <w:szCs w:val="28"/>
        </w:rPr>
        <w:t xml:space="preserve"> ООО «Туташево» в таблице 2.2.</w:t>
      </w:r>
    </w:p>
    <w:p w:rsidR="007440C7" w:rsidRPr="00597D9A" w:rsidRDefault="007C700A" w:rsidP="00C0789D">
      <w:pPr>
        <w:shd w:val="clear" w:color="auto" w:fill="FFFFFF"/>
        <w:jc w:val="both"/>
        <w:rPr>
          <w:rFonts w:ascii="Times New Roman" w:hAnsi="Times New Roman" w:cs="Times New Roman"/>
          <w:sz w:val="28"/>
          <w:szCs w:val="28"/>
        </w:rPr>
      </w:pPr>
      <w:r>
        <w:rPr>
          <w:rFonts w:ascii="Times New Roman" w:hAnsi="Times New Roman" w:cs="Times New Roman"/>
          <w:sz w:val="28"/>
          <w:szCs w:val="28"/>
        </w:rPr>
        <w:t>Таблица 2</w:t>
      </w:r>
      <w:r w:rsidR="007440C7">
        <w:rPr>
          <w:rFonts w:ascii="Times New Roman" w:hAnsi="Times New Roman" w:cs="Times New Roman"/>
          <w:sz w:val="28"/>
          <w:szCs w:val="28"/>
        </w:rPr>
        <w:t>.2</w:t>
      </w:r>
      <w:r w:rsidR="007440C7" w:rsidRPr="002101EC">
        <w:rPr>
          <w:rFonts w:ascii="Times New Roman" w:hAnsi="Times New Roman" w:cs="Times New Roman"/>
          <w:sz w:val="28"/>
          <w:szCs w:val="28"/>
        </w:rPr>
        <w:t xml:space="preserve"> –</w:t>
      </w:r>
      <w:r w:rsidR="007440C7">
        <w:rPr>
          <w:rFonts w:ascii="Times New Roman" w:hAnsi="Times New Roman" w:cs="Times New Roman"/>
          <w:sz w:val="28"/>
          <w:szCs w:val="28"/>
        </w:rPr>
        <w:t xml:space="preserve"> </w:t>
      </w:r>
      <w:r w:rsidR="007440C7" w:rsidRPr="007440C7">
        <w:rPr>
          <w:rFonts w:ascii="Times New Roman" w:hAnsi="Times New Roman" w:cs="Times New Roman"/>
          <w:sz w:val="28"/>
          <w:szCs w:val="28"/>
        </w:rPr>
        <w:t xml:space="preserve">Показатели  эффективности использования ресурсов и капитала </w:t>
      </w:r>
      <w:r w:rsidR="000A0065">
        <w:rPr>
          <w:rFonts w:ascii="Times New Roman" w:hAnsi="Times New Roman" w:cs="Times New Roman"/>
          <w:sz w:val="28"/>
          <w:szCs w:val="28"/>
        </w:rPr>
        <w:t>ООО «Туташево»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78"/>
        <w:gridCol w:w="1260"/>
        <w:gridCol w:w="1080"/>
        <w:gridCol w:w="1971"/>
      </w:tblGrid>
      <w:tr w:rsidR="00326B4B" w:rsidTr="00D110BD">
        <w:tc>
          <w:tcPr>
            <w:tcW w:w="4068" w:type="dxa"/>
          </w:tcPr>
          <w:p w:rsidR="00326B4B" w:rsidRPr="007440C7" w:rsidRDefault="00326B4B" w:rsidP="00597D9A">
            <w:pPr>
              <w:jc w:val="center"/>
              <w:rPr>
                <w:rFonts w:ascii="Times New Roman" w:hAnsi="Times New Roman" w:cs="Times New Roman"/>
                <w:sz w:val="24"/>
                <w:szCs w:val="24"/>
              </w:rPr>
            </w:pPr>
            <w:r w:rsidRPr="007440C7">
              <w:rPr>
                <w:rFonts w:ascii="Times New Roman" w:hAnsi="Times New Roman" w:cs="Times New Roman"/>
                <w:sz w:val="24"/>
                <w:szCs w:val="24"/>
              </w:rPr>
              <w:t>Показатели</w:t>
            </w:r>
          </w:p>
        </w:tc>
        <w:tc>
          <w:tcPr>
            <w:tcW w:w="1378" w:type="dxa"/>
          </w:tcPr>
          <w:p w:rsidR="00326B4B" w:rsidRPr="002101EC" w:rsidRDefault="00326B4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2012 </w:t>
            </w:r>
            <w:r w:rsidRPr="002101EC">
              <w:rPr>
                <w:rFonts w:ascii="Times New Roman" w:hAnsi="Times New Roman" w:cs="Times New Roman"/>
                <w:sz w:val="24"/>
                <w:szCs w:val="24"/>
              </w:rPr>
              <w:t>г.</w:t>
            </w:r>
          </w:p>
        </w:tc>
        <w:tc>
          <w:tcPr>
            <w:tcW w:w="1260" w:type="dxa"/>
          </w:tcPr>
          <w:p w:rsidR="00326B4B" w:rsidRPr="002101EC" w:rsidRDefault="00326B4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2013 </w:t>
            </w:r>
            <w:r w:rsidRPr="002101EC">
              <w:rPr>
                <w:rFonts w:ascii="Times New Roman" w:hAnsi="Times New Roman" w:cs="Times New Roman"/>
                <w:sz w:val="24"/>
                <w:szCs w:val="24"/>
              </w:rPr>
              <w:t>г.</w:t>
            </w:r>
          </w:p>
        </w:tc>
        <w:tc>
          <w:tcPr>
            <w:tcW w:w="1080" w:type="dxa"/>
          </w:tcPr>
          <w:p w:rsidR="00326B4B" w:rsidRPr="002101EC" w:rsidRDefault="00326B4B" w:rsidP="00597D9A">
            <w:pPr>
              <w:spacing w:after="0" w:line="240" w:lineRule="auto"/>
              <w:jc w:val="center"/>
              <w:rPr>
                <w:rFonts w:ascii="Times New Roman" w:hAnsi="Times New Roman" w:cs="Times New Roman"/>
                <w:sz w:val="24"/>
                <w:szCs w:val="24"/>
              </w:rPr>
            </w:pPr>
            <w:r w:rsidRPr="002101EC">
              <w:rPr>
                <w:rFonts w:ascii="Times New Roman" w:hAnsi="Times New Roman" w:cs="Times New Roman"/>
                <w:sz w:val="24"/>
                <w:szCs w:val="24"/>
              </w:rPr>
              <w:t>20</w:t>
            </w:r>
            <w:r>
              <w:rPr>
                <w:rFonts w:ascii="Times New Roman" w:hAnsi="Times New Roman" w:cs="Times New Roman"/>
                <w:sz w:val="24"/>
                <w:szCs w:val="24"/>
              </w:rPr>
              <w:t xml:space="preserve">14 </w:t>
            </w:r>
            <w:r w:rsidRPr="002101EC">
              <w:rPr>
                <w:rFonts w:ascii="Times New Roman" w:hAnsi="Times New Roman" w:cs="Times New Roman"/>
                <w:sz w:val="24"/>
                <w:szCs w:val="24"/>
              </w:rPr>
              <w:t>г.</w:t>
            </w:r>
          </w:p>
        </w:tc>
        <w:tc>
          <w:tcPr>
            <w:tcW w:w="1971" w:type="dxa"/>
          </w:tcPr>
          <w:p w:rsidR="00326B4B" w:rsidRPr="002101EC" w:rsidRDefault="00326B4B"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2014 </w:t>
            </w:r>
            <w:r w:rsidRPr="002101EC">
              <w:rPr>
                <w:rFonts w:ascii="Times New Roman" w:hAnsi="Times New Roman" w:cs="Times New Roman"/>
                <w:sz w:val="24"/>
                <w:szCs w:val="24"/>
              </w:rPr>
              <w:t xml:space="preserve">г. </w:t>
            </w:r>
            <w:r>
              <w:rPr>
                <w:rFonts w:ascii="Times New Roman" w:hAnsi="Times New Roman" w:cs="Times New Roman"/>
                <w:sz w:val="24"/>
                <w:szCs w:val="24"/>
              </w:rPr>
              <w:t>в</w:t>
            </w:r>
            <w:r w:rsidRPr="002101EC">
              <w:rPr>
                <w:rFonts w:ascii="Times New Roman" w:hAnsi="Times New Roman" w:cs="Times New Roman"/>
                <w:sz w:val="24"/>
                <w:szCs w:val="24"/>
              </w:rPr>
              <w:t xml:space="preserve"> % к 20</w:t>
            </w:r>
            <w:r>
              <w:rPr>
                <w:rFonts w:ascii="Times New Roman" w:hAnsi="Times New Roman" w:cs="Times New Roman"/>
                <w:sz w:val="24"/>
                <w:szCs w:val="24"/>
              </w:rPr>
              <w:t xml:space="preserve">13 </w:t>
            </w:r>
            <w:r w:rsidRPr="002101EC">
              <w:rPr>
                <w:rFonts w:ascii="Times New Roman" w:hAnsi="Times New Roman" w:cs="Times New Roman"/>
                <w:sz w:val="24"/>
                <w:szCs w:val="24"/>
              </w:rPr>
              <w:t>г.</w:t>
            </w:r>
          </w:p>
        </w:tc>
      </w:tr>
      <w:tr w:rsidR="00597D9A" w:rsidRPr="009162BA" w:rsidTr="00500CFA">
        <w:tc>
          <w:tcPr>
            <w:tcW w:w="4068" w:type="dxa"/>
          </w:tcPr>
          <w:p w:rsidR="00597D9A" w:rsidRPr="007440C7" w:rsidRDefault="00500CF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8" w:type="dxa"/>
          </w:tcPr>
          <w:p w:rsidR="00597D9A" w:rsidRPr="007440C7" w:rsidRDefault="00500CF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Pr>
          <w:p w:rsidR="00597D9A" w:rsidRPr="007440C7" w:rsidRDefault="00500CF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597D9A" w:rsidRPr="007440C7" w:rsidRDefault="00500CF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71" w:type="dxa"/>
          </w:tcPr>
          <w:p w:rsidR="00597D9A" w:rsidRPr="007440C7" w:rsidRDefault="00500CF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7440C7" w:rsidRPr="009162BA" w:rsidTr="00D110BD">
        <w:tc>
          <w:tcPr>
            <w:tcW w:w="9757" w:type="dxa"/>
            <w:gridSpan w:val="5"/>
          </w:tcPr>
          <w:p w:rsidR="007440C7" w:rsidRPr="007440C7" w:rsidRDefault="007440C7" w:rsidP="00597D9A">
            <w:pPr>
              <w:spacing w:after="0" w:line="240" w:lineRule="auto"/>
              <w:jc w:val="center"/>
              <w:rPr>
                <w:rFonts w:ascii="Times New Roman" w:hAnsi="Times New Roman" w:cs="Times New Roman"/>
                <w:sz w:val="24"/>
                <w:szCs w:val="24"/>
              </w:rPr>
            </w:pPr>
            <w:r w:rsidRPr="007440C7">
              <w:rPr>
                <w:rFonts w:ascii="Times New Roman" w:hAnsi="Times New Roman" w:cs="Times New Roman"/>
                <w:sz w:val="24"/>
                <w:szCs w:val="24"/>
              </w:rPr>
              <w:t>А. Показатели обеспеченности и эффективности использования основных средств</w:t>
            </w:r>
          </w:p>
        </w:tc>
      </w:tr>
      <w:tr w:rsidR="007440C7" w:rsidRPr="00075CB1" w:rsidTr="00D110BD">
        <w:tc>
          <w:tcPr>
            <w:tcW w:w="4068" w:type="dxa"/>
          </w:tcPr>
          <w:p w:rsidR="007440C7" w:rsidRPr="00326B4B" w:rsidRDefault="007440C7" w:rsidP="00C0789D">
            <w:pPr>
              <w:numPr>
                <w:ilvl w:val="0"/>
                <w:numId w:val="4"/>
              </w:num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Среднегодовая стоимость основных средств, тыс. руб.</w:t>
            </w:r>
          </w:p>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 xml:space="preserve">в т.ч. производственных </w:t>
            </w:r>
          </w:p>
        </w:tc>
        <w:tc>
          <w:tcPr>
            <w:tcW w:w="1378" w:type="dxa"/>
          </w:tcPr>
          <w:p w:rsidR="007440C7" w:rsidRDefault="007440C7" w:rsidP="00597D9A">
            <w:pPr>
              <w:spacing w:after="0" w:line="240" w:lineRule="auto"/>
              <w:jc w:val="center"/>
              <w:rPr>
                <w:rFonts w:ascii="Times New Roman" w:hAnsi="Times New Roman" w:cs="Times New Roman"/>
                <w:sz w:val="24"/>
                <w:szCs w:val="24"/>
              </w:rPr>
            </w:pPr>
          </w:p>
          <w:p w:rsidR="00F42AAA"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45395</w:t>
            </w:r>
          </w:p>
        </w:tc>
        <w:tc>
          <w:tcPr>
            <w:tcW w:w="1260" w:type="dxa"/>
          </w:tcPr>
          <w:p w:rsidR="007440C7" w:rsidRDefault="007440C7" w:rsidP="00597D9A">
            <w:pPr>
              <w:spacing w:after="0" w:line="240" w:lineRule="auto"/>
              <w:jc w:val="center"/>
              <w:rPr>
                <w:rFonts w:ascii="Times New Roman" w:hAnsi="Times New Roman" w:cs="Times New Roman"/>
                <w:sz w:val="24"/>
                <w:szCs w:val="24"/>
              </w:rPr>
            </w:pPr>
          </w:p>
          <w:p w:rsidR="00F42AAA"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44818,8</w:t>
            </w:r>
          </w:p>
        </w:tc>
        <w:tc>
          <w:tcPr>
            <w:tcW w:w="1080" w:type="dxa"/>
          </w:tcPr>
          <w:p w:rsidR="00F42AAA" w:rsidRDefault="00F42AAA" w:rsidP="00597D9A">
            <w:pPr>
              <w:spacing w:after="0" w:line="240" w:lineRule="auto"/>
              <w:jc w:val="center"/>
              <w:rPr>
                <w:rFonts w:ascii="Times New Roman" w:hAnsi="Times New Roman" w:cs="Times New Roman"/>
                <w:sz w:val="24"/>
                <w:szCs w:val="24"/>
              </w:rPr>
            </w:pPr>
          </w:p>
          <w:p w:rsidR="007440C7" w:rsidRPr="00CF2DB7" w:rsidRDefault="00CF2DB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47880,3</w:t>
            </w:r>
          </w:p>
        </w:tc>
        <w:tc>
          <w:tcPr>
            <w:tcW w:w="1971" w:type="dxa"/>
          </w:tcPr>
          <w:p w:rsidR="007440C7" w:rsidRDefault="007440C7" w:rsidP="00597D9A">
            <w:pPr>
              <w:spacing w:after="0" w:line="240" w:lineRule="auto"/>
              <w:jc w:val="center"/>
              <w:rPr>
                <w:rFonts w:ascii="Times New Roman" w:hAnsi="Times New Roman" w:cs="Times New Roman"/>
                <w:sz w:val="24"/>
                <w:szCs w:val="24"/>
              </w:rPr>
            </w:pPr>
          </w:p>
          <w:p w:rsidR="004F7E1D" w:rsidRPr="00CF2DB7" w:rsidRDefault="004F7E1D"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229C6">
              <w:rPr>
                <w:rFonts w:ascii="Times New Roman" w:hAnsi="Times New Roman" w:cs="Times New Roman"/>
                <w:sz w:val="24"/>
                <w:szCs w:val="24"/>
              </w:rPr>
              <w:t>06</w:t>
            </w:r>
          </w:p>
        </w:tc>
      </w:tr>
      <w:tr w:rsidR="007440C7" w:rsidRPr="00075CB1" w:rsidTr="00D110BD">
        <w:tc>
          <w:tcPr>
            <w:tcW w:w="4068" w:type="dxa"/>
          </w:tcPr>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2. Фондообеспеченность, тыс. руб.</w:t>
            </w:r>
          </w:p>
        </w:tc>
        <w:tc>
          <w:tcPr>
            <w:tcW w:w="1378" w:type="dxa"/>
          </w:tcPr>
          <w:p w:rsidR="007440C7"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995,5</w:t>
            </w:r>
          </w:p>
        </w:tc>
        <w:tc>
          <w:tcPr>
            <w:tcW w:w="1260" w:type="dxa"/>
          </w:tcPr>
          <w:p w:rsidR="007440C7"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982,9</w:t>
            </w:r>
          </w:p>
        </w:tc>
        <w:tc>
          <w:tcPr>
            <w:tcW w:w="1080" w:type="dxa"/>
          </w:tcPr>
          <w:p w:rsidR="007440C7" w:rsidRPr="00CF2DB7" w:rsidRDefault="00CF2DB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1050</w:t>
            </w:r>
          </w:p>
        </w:tc>
        <w:tc>
          <w:tcPr>
            <w:tcW w:w="1971" w:type="dxa"/>
          </w:tcPr>
          <w:p w:rsidR="007440C7" w:rsidRPr="00CF2DB7" w:rsidRDefault="004F7E1D"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229C6">
              <w:rPr>
                <w:rFonts w:ascii="Times New Roman" w:hAnsi="Times New Roman" w:cs="Times New Roman"/>
                <w:sz w:val="24"/>
                <w:szCs w:val="24"/>
              </w:rPr>
              <w:t>07</w:t>
            </w:r>
          </w:p>
        </w:tc>
      </w:tr>
      <w:tr w:rsidR="007440C7" w:rsidRPr="00075CB1" w:rsidTr="00D110BD">
        <w:tc>
          <w:tcPr>
            <w:tcW w:w="4068" w:type="dxa"/>
          </w:tcPr>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3. Фондовооруженность, тыс. руб.</w:t>
            </w:r>
          </w:p>
        </w:tc>
        <w:tc>
          <w:tcPr>
            <w:tcW w:w="1378" w:type="dxa"/>
          </w:tcPr>
          <w:p w:rsidR="007440C7"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354,6</w:t>
            </w:r>
          </w:p>
        </w:tc>
        <w:tc>
          <w:tcPr>
            <w:tcW w:w="1260" w:type="dxa"/>
          </w:tcPr>
          <w:p w:rsidR="007440C7"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300,8</w:t>
            </w:r>
          </w:p>
        </w:tc>
        <w:tc>
          <w:tcPr>
            <w:tcW w:w="1080" w:type="dxa"/>
          </w:tcPr>
          <w:p w:rsidR="007440C7" w:rsidRPr="00CF2DB7" w:rsidRDefault="00CF2DB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310,9</w:t>
            </w:r>
          </w:p>
        </w:tc>
        <w:tc>
          <w:tcPr>
            <w:tcW w:w="1971" w:type="dxa"/>
          </w:tcPr>
          <w:p w:rsidR="007440C7" w:rsidRPr="00CF2DB7"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r>
      <w:tr w:rsidR="007440C7" w:rsidRPr="00075CB1" w:rsidTr="00D110BD">
        <w:tc>
          <w:tcPr>
            <w:tcW w:w="4068" w:type="dxa"/>
          </w:tcPr>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4. Фондоемкость, руб.</w:t>
            </w:r>
          </w:p>
        </w:tc>
        <w:tc>
          <w:tcPr>
            <w:tcW w:w="1378" w:type="dxa"/>
          </w:tcPr>
          <w:p w:rsidR="007440C7" w:rsidRPr="00CF2DB7" w:rsidRDefault="004F7E1D"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260" w:type="dxa"/>
          </w:tcPr>
          <w:p w:rsidR="007440C7"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080" w:type="dxa"/>
          </w:tcPr>
          <w:p w:rsidR="007440C7" w:rsidRPr="00CF2DB7" w:rsidRDefault="00CF2DB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971" w:type="dxa"/>
          </w:tcPr>
          <w:p w:rsidR="007440C7" w:rsidRPr="00CF2DB7"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7440C7" w:rsidRPr="00075CB1" w:rsidTr="00D110BD">
        <w:tc>
          <w:tcPr>
            <w:tcW w:w="4068" w:type="dxa"/>
          </w:tcPr>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5. Фондоотдача, руб.</w:t>
            </w:r>
          </w:p>
        </w:tc>
        <w:tc>
          <w:tcPr>
            <w:tcW w:w="1378" w:type="dxa"/>
          </w:tcPr>
          <w:p w:rsidR="007440C7" w:rsidRPr="00CF2DB7" w:rsidRDefault="004F7E1D"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60" w:type="dxa"/>
          </w:tcPr>
          <w:p w:rsidR="007440C7"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80" w:type="dxa"/>
          </w:tcPr>
          <w:p w:rsidR="007440C7" w:rsidRPr="00CF2DB7" w:rsidRDefault="00CF2DB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971" w:type="dxa"/>
          </w:tcPr>
          <w:p w:rsidR="007440C7" w:rsidRPr="00CF2DB7"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7440C7" w:rsidRPr="00075CB1" w:rsidTr="00D110BD">
        <w:tc>
          <w:tcPr>
            <w:tcW w:w="4068" w:type="dxa"/>
          </w:tcPr>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6. Рентабельность использования основных средств, %</w:t>
            </w:r>
          </w:p>
        </w:tc>
        <w:tc>
          <w:tcPr>
            <w:tcW w:w="1378" w:type="dxa"/>
          </w:tcPr>
          <w:p w:rsidR="000A0065" w:rsidRDefault="000A0065" w:rsidP="00597D9A">
            <w:pPr>
              <w:spacing w:after="0" w:line="240" w:lineRule="auto"/>
              <w:jc w:val="center"/>
              <w:rPr>
                <w:rFonts w:ascii="Times New Roman" w:hAnsi="Times New Roman" w:cs="Times New Roman"/>
                <w:sz w:val="24"/>
                <w:szCs w:val="24"/>
              </w:rPr>
            </w:pPr>
          </w:p>
          <w:p w:rsidR="007440C7" w:rsidRPr="00CF2DB7" w:rsidRDefault="004F7E1D"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42,1</w:t>
            </w:r>
          </w:p>
        </w:tc>
        <w:tc>
          <w:tcPr>
            <w:tcW w:w="1260" w:type="dxa"/>
          </w:tcPr>
          <w:p w:rsidR="000A0065" w:rsidRDefault="000A0065" w:rsidP="00597D9A">
            <w:pPr>
              <w:spacing w:after="0" w:line="240" w:lineRule="auto"/>
              <w:jc w:val="center"/>
              <w:rPr>
                <w:rFonts w:ascii="Times New Roman" w:hAnsi="Times New Roman" w:cs="Times New Roman"/>
                <w:sz w:val="24"/>
                <w:szCs w:val="24"/>
              </w:rPr>
            </w:pPr>
          </w:p>
          <w:p w:rsidR="007440C7"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36,6</w:t>
            </w:r>
          </w:p>
        </w:tc>
        <w:tc>
          <w:tcPr>
            <w:tcW w:w="1080" w:type="dxa"/>
          </w:tcPr>
          <w:p w:rsidR="000A0065" w:rsidRDefault="000A0065" w:rsidP="00597D9A">
            <w:pPr>
              <w:spacing w:after="0" w:line="240" w:lineRule="auto"/>
              <w:jc w:val="center"/>
              <w:rPr>
                <w:rFonts w:ascii="Times New Roman" w:hAnsi="Times New Roman" w:cs="Times New Roman"/>
                <w:sz w:val="24"/>
                <w:szCs w:val="24"/>
              </w:rPr>
            </w:pPr>
          </w:p>
          <w:p w:rsidR="007440C7" w:rsidRPr="00CF2DB7" w:rsidRDefault="00F42AAA"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971" w:type="dxa"/>
          </w:tcPr>
          <w:p w:rsidR="000A0065" w:rsidRDefault="000A0065" w:rsidP="00597D9A">
            <w:pPr>
              <w:spacing w:after="0" w:line="240" w:lineRule="auto"/>
              <w:jc w:val="center"/>
              <w:rPr>
                <w:rFonts w:ascii="Times New Roman" w:hAnsi="Times New Roman" w:cs="Times New Roman"/>
                <w:sz w:val="24"/>
                <w:szCs w:val="24"/>
              </w:rPr>
            </w:pPr>
          </w:p>
          <w:p w:rsidR="007440C7" w:rsidRPr="00CF2DB7" w:rsidRDefault="000A006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r w:rsidR="007440C7" w:rsidRPr="009162BA" w:rsidTr="00D110BD">
        <w:tc>
          <w:tcPr>
            <w:tcW w:w="9757" w:type="dxa"/>
            <w:gridSpan w:val="5"/>
          </w:tcPr>
          <w:p w:rsidR="007440C7" w:rsidRPr="00CF2DB7" w:rsidRDefault="007440C7" w:rsidP="00597D9A">
            <w:pPr>
              <w:spacing w:after="0" w:line="240" w:lineRule="auto"/>
              <w:jc w:val="center"/>
              <w:rPr>
                <w:rFonts w:ascii="Times New Roman" w:hAnsi="Times New Roman" w:cs="Times New Roman"/>
                <w:sz w:val="24"/>
                <w:szCs w:val="24"/>
              </w:rPr>
            </w:pPr>
            <w:r w:rsidRPr="00CF2DB7">
              <w:rPr>
                <w:rFonts w:ascii="Times New Roman" w:hAnsi="Times New Roman" w:cs="Times New Roman"/>
                <w:sz w:val="24"/>
                <w:szCs w:val="24"/>
              </w:rPr>
              <w:t>Б. Показатели эффективности использования трудовых ресурсов</w:t>
            </w:r>
          </w:p>
        </w:tc>
      </w:tr>
      <w:tr w:rsidR="007440C7" w:rsidRPr="00075CB1" w:rsidTr="00D110BD">
        <w:tc>
          <w:tcPr>
            <w:tcW w:w="4068" w:type="dxa"/>
          </w:tcPr>
          <w:p w:rsidR="007440C7" w:rsidRPr="00326B4B" w:rsidRDefault="004F7E1D"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7440C7" w:rsidRPr="00326B4B">
              <w:rPr>
                <w:rFonts w:ascii="Times New Roman" w:hAnsi="Times New Roman" w:cs="Times New Roman"/>
                <w:sz w:val="24"/>
                <w:szCs w:val="24"/>
              </w:rPr>
              <w:t xml:space="preserve">Затраты труда, тыс. чел.-час. </w:t>
            </w:r>
          </w:p>
          <w:p w:rsidR="007440C7" w:rsidRPr="00326B4B" w:rsidRDefault="00BD13B9"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7440C7" w:rsidRPr="00326B4B">
              <w:rPr>
                <w:rFonts w:ascii="Times New Roman" w:hAnsi="Times New Roman" w:cs="Times New Roman"/>
                <w:sz w:val="24"/>
                <w:szCs w:val="24"/>
              </w:rPr>
              <w:t xml:space="preserve"> т.ч. в растениеводстве</w:t>
            </w:r>
          </w:p>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 xml:space="preserve">          в животноводстве</w:t>
            </w:r>
          </w:p>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 xml:space="preserve">          в других производствах</w:t>
            </w:r>
          </w:p>
        </w:tc>
        <w:tc>
          <w:tcPr>
            <w:tcW w:w="1378" w:type="dxa"/>
          </w:tcPr>
          <w:p w:rsidR="007440C7" w:rsidRDefault="00DF1D4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255,0</w:t>
            </w:r>
          </w:p>
          <w:p w:rsidR="00DF1D4F" w:rsidRDefault="00BD13B9"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31,8</w:t>
            </w:r>
          </w:p>
          <w:p w:rsidR="00BD13B9" w:rsidRDefault="00BD13B9"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159,2</w:t>
            </w:r>
          </w:p>
          <w:p w:rsidR="00BD13B9" w:rsidRPr="00CF2DB7" w:rsidRDefault="00BD13B9"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260" w:type="dxa"/>
          </w:tcPr>
          <w:p w:rsidR="007440C7" w:rsidRDefault="00DF1D4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294,4</w:t>
            </w:r>
          </w:p>
          <w:p w:rsidR="00DF1D4F" w:rsidRDefault="00DF1D4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w:t>
            </w:r>
          </w:p>
          <w:p w:rsidR="00DF1D4F" w:rsidRDefault="00DF1D4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199,6</w:t>
            </w:r>
          </w:p>
          <w:p w:rsidR="00DF1D4F" w:rsidRPr="00CF2DB7" w:rsidRDefault="00DF1D4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080" w:type="dxa"/>
          </w:tcPr>
          <w:p w:rsidR="007440C7" w:rsidRDefault="00DF1D4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304,3</w:t>
            </w:r>
          </w:p>
          <w:p w:rsidR="004F7E1D" w:rsidRDefault="00DF1D4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w:t>
            </w:r>
          </w:p>
          <w:p w:rsidR="004F7E1D" w:rsidRDefault="00DF1D4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215,1</w:t>
            </w:r>
          </w:p>
          <w:p w:rsidR="004F7E1D" w:rsidRPr="00CF2DB7" w:rsidRDefault="004F7E1D"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971" w:type="dxa"/>
          </w:tcPr>
          <w:p w:rsidR="007440C7"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p w:rsidR="0028683F"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p>
          <w:p w:rsidR="0028683F"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p w:rsidR="0028683F" w:rsidRPr="00CF2DB7"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7440C7" w:rsidRPr="00075CB1" w:rsidTr="00D110BD">
        <w:tc>
          <w:tcPr>
            <w:tcW w:w="4068" w:type="dxa"/>
          </w:tcPr>
          <w:p w:rsidR="007440C7" w:rsidRPr="00326B4B"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7440C7" w:rsidRPr="00326B4B">
              <w:rPr>
                <w:rFonts w:ascii="Times New Roman" w:hAnsi="Times New Roman" w:cs="Times New Roman"/>
                <w:sz w:val="24"/>
                <w:szCs w:val="24"/>
              </w:rPr>
              <w:t>. Фонд оплаты труда, тыс. руб.</w:t>
            </w:r>
          </w:p>
        </w:tc>
        <w:tc>
          <w:tcPr>
            <w:tcW w:w="1378" w:type="dxa"/>
          </w:tcPr>
          <w:p w:rsidR="007440C7" w:rsidRPr="00CF2DB7" w:rsidRDefault="0028683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12443</w:t>
            </w:r>
          </w:p>
        </w:tc>
        <w:tc>
          <w:tcPr>
            <w:tcW w:w="1260" w:type="dxa"/>
          </w:tcPr>
          <w:p w:rsidR="007440C7" w:rsidRPr="00CF2DB7" w:rsidRDefault="0028683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17048</w:t>
            </w:r>
          </w:p>
        </w:tc>
        <w:tc>
          <w:tcPr>
            <w:tcW w:w="1080" w:type="dxa"/>
          </w:tcPr>
          <w:p w:rsidR="007440C7" w:rsidRPr="00CF2DB7" w:rsidRDefault="0028683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23930</w:t>
            </w:r>
          </w:p>
        </w:tc>
        <w:tc>
          <w:tcPr>
            <w:tcW w:w="1971" w:type="dxa"/>
          </w:tcPr>
          <w:p w:rsidR="007440C7" w:rsidRPr="00CF2DB7" w:rsidRDefault="0028683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229C6">
              <w:rPr>
                <w:rFonts w:ascii="Times New Roman" w:hAnsi="Times New Roman" w:cs="Times New Roman"/>
                <w:sz w:val="24"/>
                <w:szCs w:val="24"/>
              </w:rPr>
              <w:t>40</w:t>
            </w:r>
          </w:p>
        </w:tc>
      </w:tr>
      <w:tr w:rsidR="007440C7" w:rsidRPr="00075CB1" w:rsidTr="00D110BD">
        <w:tc>
          <w:tcPr>
            <w:tcW w:w="4068" w:type="dxa"/>
          </w:tcPr>
          <w:p w:rsidR="007440C7" w:rsidRPr="00326B4B"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7440C7" w:rsidRPr="00326B4B">
              <w:rPr>
                <w:rFonts w:ascii="Times New Roman" w:hAnsi="Times New Roman" w:cs="Times New Roman"/>
                <w:sz w:val="24"/>
                <w:szCs w:val="24"/>
              </w:rPr>
              <w:t>. Выручка на 1 руб. оплаты труда, руб.</w:t>
            </w:r>
          </w:p>
        </w:tc>
        <w:tc>
          <w:tcPr>
            <w:tcW w:w="1378" w:type="dxa"/>
          </w:tcPr>
          <w:p w:rsidR="007440C7" w:rsidRDefault="007440C7" w:rsidP="00597D9A">
            <w:pPr>
              <w:spacing w:after="0" w:line="240" w:lineRule="auto"/>
              <w:jc w:val="center"/>
              <w:rPr>
                <w:rFonts w:ascii="Times New Roman" w:hAnsi="Times New Roman" w:cs="Times New Roman"/>
                <w:sz w:val="24"/>
                <w:szCs w:val="24"/>
              </w:rPr>
            </w:pPr>
          </w:p>
          <w:p w:rsidR="0028683F" w:rsidRPr="00CF2DB7" w:rsidRDefault="0028683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260" w:type="dxa"/>
          </w:tcPr>
          <w:p w:rsidR="007440C7" w:rsidRDefault="007440C7" w:rsidP="00597D9A">
            <w:pPr>
              <w:spacing w:after="0" w:line="240" w:lineRule="auto"/>
              <w:jc w:val="center"/>
              <w:rPr>
                <w:rFonts w:ascii="Times New Roman" w:hAnsi="Times New Roman" w:cs="Times New Roman"/>
                <w:sz w:val="24"/>
                <w:szCs w:val="24"/>
              </w:rPr>
            </w:pPr>
          </w:p>
          <w:p w:rsidR="0028683F" w:rsidRPr="00CF2DB7" w:rsidRDefault="0028683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080" w:type="dxa"/>
          </w:tcPr>
          <w:p w:rsidR="007440C7" w:rsidRDefault="007440C7" w:rsidP="00597D9A">
            <w:pPr>
              <w:spacing w:after="0" w:line="240" w:lineRule="auto"/>
              <w:jc w:val="center"/>
              <w:rPr>
                <w:rFonts w:ascii="Times New Roman" w:hAnsi="Times New Roman" w:cs="Times New Roman"/>
                <w:sz w:val="24"/>
                <w:szCs w:val="24"/>
              </w:rPr>
            </w:pPr>
          </w:p>
          <w:p w:rsidR="0028683F" w:rsidRPr="00CF2DB7" w:rsidRDefault="0028683F"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971" w:type="dxa"/>
          </w:tcPr>
          <w:p w:rsidR="007440C7" w:rsidRDefault="007440C7" w:rsidP="00597D9A">
            <w:pPr>
              <w:spacing w:after="0" w:line="240" w:lineRule="auto"/>
              <w:jc w:val="center"/>
              <w:rPr>
                <w:rFonts w:ascii="Times New Roman" w:hAnsi="Times New Roman" w:cs="Times New Roman"/>
                <w:sz w:val="24"/>
                <w:szCs w:val="24"/>
              </w:rPr>
            </w:pPr>
          </w:p>
          <w:p w:rsidR="0028683F" w:rsidRPr="00CF2DB7"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7440C7" w:rsidRPr="007E2EDC" w:rsidTr="00D110BD">
        <w:tc>
          <w:tcPr>
            <w:tcW w:w="9757" w:type="dxa"/>
            <w:gridSpan w:val="5"/>
          </w:tcPr>
          <w:p w:rsidR="007440C7" w:rsidRPr="00CF2DB7" w:rsidRDefault="007440C7" w:rsidP="00597D9A">
            <w:pPr>
              <w:spacing w:after="0" w:line="240" w:lineRule="auto"/>
              <w:jc w:val="center"/>
              <w:rPr>
                <w:rFonts w:ascii="Times New Roman" w:hAnsi="Times New Roman" w:cs="Times New Roman"/>
                <w:sz w:val="24"/>
                <w:szCs w:val="24"/>
              </w:rPr>
            </w:pPr>
            <w:r w:rsidRPr="00CF2DB7">
              <w:rPr>
                <w:rFonts w:ascii="Times New Roman" w:hAnsi="Times New Roman" w:cs="Times New Roman"/>
                <w:sz w:val="24"/>
                <w:szCs w:val="24"/>
              </w:rPr>
              <w:t>В. Показатели эффективности использования земельных ресурсов</w:t>
            </w:r>
          </w:p>
        </w:tc>
      </w:tr>
      <w:tr w:rsidR="007440C7" w:rsidRPr="00075CB1" w:rsidTr="00D110BD">
        <w:tc>
          <w:tcPr>
            <w:tcW w:w="4068" w:type="dxa"/>
          </w:tcPr>
          <w:p w:rsidR="007440C7" w:rsidRPr="00326B4B"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7440C7" w:rsidRPr="00326B4B">
              <w:rPr>
                <w:rFonts w:ascii="Times New Roman" w:hAnsi="Times New Roman" w:cs="Times New Roman"/>
                <w:sz w:val="24"/>
                <w:szCs w:val="24"/>
              </w:rPr>
              <w:t>. Произведено ц</w:t>
            </w:r>
          </w:p>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 xml:space="preserve">молока на </w:t>
            </w:r>
            <w:smartTag w:uri="urn:schemas-microsoft-com:office:smarttags" w:element="metricconverter">
              <w:smartTagPr>
                <w:attr w:name="ProductID" w:val="100 га"/>
              </w:smartTagPr>
              <w:r w:rsidRPr="00326B4B">
                <w:rPr>
                  <w:rFonts w:ascii="Times New Roman" w:hAnsi="Times New Roman" w:cs="Times New Roman"/>
                  <w:sz w:val="24"/>
                  <w:szCs w:val="24"/>
                </w:rPr>
                <w:t>100 га</w:t>
              </w:r>
            </w:smartTag>
            <w:r w:rsidRPr="00326B4B">
              <w:rPr>
                <w:rFonts w:ascii="Times New Roman" w:hAnsi="Times New Roman" w:cs="Times New Roman"/>
                <w:sz w:val="24"/>
                <w:szCs w:val="24"/>
              </w:rPr>
              <w:t xml:space="preserve"> с.-х. угодий</w:t>
            </w:r>
          </w:p>
          <w:p w:rsidR="007440C7" w:rsidRPr="00326B4B" w:rsidRDefault="007440C7" w:rsidP="00C0789D">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 xml:space="preserve">зерна на </w:t>
            </w:r>
            <w:smartTag w:uri="urn:schemas-microsoft-com:office:smarttags" w:element="metricconverter">
              <w:smartTagPr>
                <w:attr w:name="ProductID" w:val="100 га"/>
              </w:smartTagPr>
              <w:r w:rsidRPr="00326B4B">
                <w:rPr>
                  <w:rFonts w:ascii="Times New Roman" w:hAnsi="Times New Roman" w:cs="Times New Roman"/>
                  <w:sz w:val="24"/>
                  <w:szCs w:val="24"/>
                </w:rPr>
                <w:t>100 га</w:t>
              </w:r>
            </w:smartTag>
            <w:r w:rsidRPr="00326B4B">
              <w:rPr>
                <w:rFonts w:ascii="Times New Roman" w:hAnsi="Times New Roman" w:cs="Times New Roman"/>
                <w:sz w:val="24"/>
                <w:szCs w:val="24"/>
              </w:rPr>
              <w:t xml:space="preserve"> пашни </w:t>
            </w:r>
          </w:p>
        </w:tc>
        <w:tc>
          <w:tcPr>
            <w:tcW w:w="1378" w:type="dxa"/>
          </w:tcPr>
          <w:p w:rsidR="007440C7" w:rsidRDefault="007440C7" w:rsidP="00597D9A">
            <w:pPr>
              <w:spacing w:after="0" w:line="240" w:lineRule="auto"/>
              <w:jc w:val="center"/>
              <w:rPr>
                <w:rFonts w:ascii="Times New Roman" w:hAnsi="Times New Roman" w:cs="Times New Roman"/>
                <w:sz w:val="24"/>
                <w:szCs w:val="24"/>
              </w:rPr>
            </w:pPr>
          </w:p>
          <w:p w:rsidR="00E84DC7" w:rsidRDefault="00E84DC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61675</w:t>
            </w:r>
          </w:p>
          <w:p w:rsidR="00E84DC7" w:rsidRPr="00CF2DB7" w:rsidRDefault="00E84DC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1880</w:t>
            </w:r>
          </w:p>
        </w:tc>
        <w:tc>
          <w:tcPr>
            <w:tcW w:w="1260" w:type="dxa"/>
          </w:tcPr>
          <w:p w:rsidR="007440C7" w:rsidRDefault="007440C7" w:rsidP="00597D9A">
            <w:pPr>
              <w:spacing w:after="0" w:line="240" w:lineRule="auto"/>
              <w:jc w:val="center"/>
              <w:rPr>
                <w:rFonts w:ascii="Times New Roman" w:hAnsi="Times New Roman" w:cs="Times New Roman"/>
                <w:sz w:val="24"/>
                <w:szCs w:val="24"/>
              </w:rPr>
            </w:pPr>
          </w:p>
          <w:p w:rsidR="00E84DC7" w:rsidRDefault="00E84DC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62325,7</w:t>
            </w:r>
          </w:p>
          <w:p w:rsidR="00E84DC7" w:rsidRPr="00CF2DB7" w:rsidRDefault="00E84DC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w:t>
            </w:r>
          </w:p>
        </w:tc>
        <w:tc>
          <w:tcPr>
            <w:tcW w:w="1080" w:type="dxa"/>
          </w:tcPr>
          <w:p w:rsidR="007440C7" w:rsidRDefault="007440C7" w:rsidP="00597D9A">
            <w:pPr>
              <w:spacing w:after="0" w:line="240" w:lineRule="auto"/>
              <w:jc w:val="center"/>
              <w:rPr>
                <w:rFonts w:ascii="Times New Roman" w:hAnsi="Times New Roman" w:cs="Times New Roman"/>
                <w:sz w:val="24"/>
                <w:szCs w:val="24"/>
              </w:rPr>
            </w:pPr>
          </w:p>
          <w:p w:rsidR="00E84DC7" w:rsidRDefault="00E84DC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65430,9</w:t>
            </w:r>
          </w:p>
          <w:p w:rsidR="00E84DC7" w:rsidRPr="00CF2DB7" w:rsidRDefault="00E84DC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1700</w:t>
            </w:r>
          </w:p>
        </w:tc>
        <w:tc>
          <w:tcPr>
            <w:tcW w:w="1971" w:type="dxa"/>
          </w:tcPr>
          <w:p w:rsidR="007440C7" w:rsidRDefault="007440C7" w:rsidP="00597D9A">
            <w:pPr>
              <w:spacing w:after="0" w:line="240" w:lineRule="auto"/>
              <w:jc w:val="center"/>
              <w:rPr>
                <w:rFonts w:ascii="Times New Roman" w:hAnsi="Times New Roman" w:cs="Times New Roman"/>
                <w:sz w:val="24"/>
                <w:szCs w:val="24"/>
              </w:rPr>
            </w:pPr>
          </w:p>
          <w:p w:rsidR="00E84DC7"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p w:rsidR="00E84DC7" w:rsidRPr="00CF2DB7" w:rsidRDefault="00E84DC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229C6">
              <w:rPr>
                <w:rFonts w:ascii="Times New Roman" w:hAnsi="Times New Roman" w:cs="Times New Roman"/>
                <w:sz w:val="24"/>
                <w:szCs w:val="24"/>
              </w:rPr>
              <w:t>39</w:t>
            </w:r>
          </w:p>
        </w:tc>
      </w:tr>
      <w:tr w:rsidR="007440C7" w:rsidRPr="00075CB1" w:rsidTr="00D110BD">
        <w:tc>
          <w:tcPr>
            <w:tcW w:w="9757" w:type="dxa"/>
            <w:gridSpan w:val="5"/>
          </w:tcPr>
          <w:p w:rsidR="007440C7" w:rsidRPr="00CF2DB7" w:rsidRDefault="007440C7" w:rsidP="00597D9A">
            <w:pPr>
              <w:spacing w:after="0" w:line="240" w:lineRule="auto"/>
              <w:jc w:val="center"/>
              <w:rPr>
                <w:rFonts w:ascii="Times New Roman" w:hAnsi="Times New Roman" w:cs="Times New Roman"/>
                <w:sz w:val="24"/>
                <w:szCs w:val="24"/>
              </w:rPr>
            </w:pPr>
            <w:r w:rsidRPr="00CF2DB7">
              <w:rPr>
                <w:rFonts w:ascii="Times New Roman" w:hAnsi="Times New Roman" w:cs="Times New Roman"/>
                <w:sz w:val="24"/>
                <w:szCs w:val="24"/>
              </w:rPr>
              <w:t>Г. Показатели эффективности использования материальных ресурсов</w:t>
            </w:r>
          </w:p>
        </w:tc>
      </w:tr>
      <w:tr w:rsidR="007440C7" w:rsidRPr="00075CB1" w:rsidTr="00D110BD">
        <w:tc>
          <w:tcPr>
            <w:tcW w:w="4068" w:type="dxa"/>
          </w:tcPr>
          <w:p w:rsidR="007440C7" w:rsidRPr="00326B4B"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7440C7" w:rsidRPr="00326B4B">
              <w:rPr>
                <w:rFonts w:ascii="Times New Roman" w:hAnsi="Times New Roman" w:cs="Times New Roman"/>
                <w:sz w:val="24"/>
                <w:szCs w:val="24"/>
              </w:rPr>
              <w:t>. Материалоотдача, руб.</w:t>
            </w:r>
          </w:p>
        </w:tc>
        <w:tc>
          <w:tcPr>
            <w:tcW w:w="1378" w:type="dxa"/>
          </w:tcPr>
          <w:p w:rsidR="007440C7" w:rsidRPr="00CF2DB7" w:rsidRDefault="004444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260" w:type="dxa"/>
          </w:tcPr>
          <w:p w:rsidR="007440C7" w:rsidRPr="00CF2DB7" w:rsidRDefault="004444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080" w:type="dxa"/>
          </w:tcPr>
          <w:p w:rsidR="007440C7" w:rsidRPr="00CF2DB7" w:rsidRDefault="0037618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971" w:type="dxa"/>
          </w:tcPr>
          <w:p w:rsidR="007440C7" w:rsidRPr="00CF2DB7" w:rsidRDefault="00724473"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229C6">
              <w:rPr>
                <w:rFonts w:ascii="Times New Roman" w:hAnsi="Times New Roman" w:cs="Times New Roman"/>
                <w:sz w:val="24"/>
                <w:szCs w:val="24"/>
              </w:rPr>
              <w:t>22</w:t>
            </w:r>
          </w:p>
        </w:tc>
      </w:tr>
      <w:tr w:rsidR="007440C7" w:rsidRPr="00075CB1" w:rsidTr="00D110BD">
        <w:tc>
          <w:tcPr>
            <w:tcW w:w="4068" w:type="dxa"/>
          </w:tcPr>
          <w:p w:rsidR="007440C7" w:rsidRPr="00326B4B"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7440C7" w:rsidRPr="00326B4B">
              <w:rPr>
                <w:rFonts w:ascii="Times New Roman" w:hAnsi="Times New Roman" w:cs="Times New Roman"/>
                <w:sz w:val="24"/>
                <w:szCs w:val="24"/>
              </w:rPr>
              <w:t>. Материалоемкость, руб.</w:t>
            </w:r>
          </w:p>
        </w:tc>
        <w:tc>
          <w:tcPr>
            <w:tcW w:w="1378" w:type="dxa"/>
          </w:tcPr>
          <w:p w:rsidR="007440C7" w:rsidRPr="00CF2DB7" w:rsidRDefault="004444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260" w:type="dxa"/>
          </w:tcPr>
          <w:p w:rsidR="007440C7" w:rsidRPr="00CF2DB7" w:rsidRDefault="004444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080" w:type="dxa"/>
          </w:tcPr>
          <w:p w:rsidR="007440C7" w:rsidRPr="00CF2DB7" w:rsidRDefault="00376187"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971" w:type="dxa"/>
          </w:tcPr>
          <w:p w:rsidR="007440C7" w:rsidRPr="00CF2DB7"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440C7" w:rsidRPr="00075CB1" w:rsidTr="00D110BD">
        <w:tc>
          <w:tcPr>
            <w:tcW w:w="4068" w:type="dxa"/>
          </w:tcPr>
          <w:p w:rsidR="007440C7" w:rsidRPr="00326B4B"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7440C7" w:rsidRPr="00326B4B">
              <w:rPr>
                <w:rFonts w:ascii="Times New Roman" w:hAnsi="Times New Roman" w:cs="Times New Roman"/>
                <w:sz w:val="24"/>
                <w:szCs w:val="24"/>
              </w:rPr>
              <w:t>. Прибыль на 1 руб. материальных затрат, руб.</w:t>
            </w:r>
          </w:p>
        </w:tc>
        <w:tc>
          <w:tcPr>
            <w:tcW w:w="1378" w:type="dxa"/>
          </w:tcPr>
          <w:p w:rsidR="007440C7" w:rsidRDefault="007440C7" w:rsidP="00597D9A">
            <w:pPr>
              <w:spacing w:after="0" w:line="240" w:lineRule="auto"/>
              <w:jc w:val="center"/>
              <w:rPr>
                <w:rFonts w:ascii="Times New Roman" w:hAnsi="Times New Roman" w:cs="Times New Roman"/>
                <w:sz w:val="24"/>
                <w:szCs w:val="24"/>
              </w:rPr>
            </w:pPr>
          </w:p>
          <w:p w:rsidR="004444C5" w:rsidRPr="00CF2DB7" w:rsidRDefault="004444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260" w:type="dxa"/>
          </w:tcPr>
          <w:p w:rsidR="004444C5" w:rsidRDefault="004444C5" w:rsidP="00597D9A">
            <w:pPr>
              <w:spacing w:after="0" w:line="240" w:lineRule="auto"/>
              <w:jc w:val="center"/>
              <w:rPr>
                <w:rFonts w:ascii="Times New Roman" w:hAnsi="Times New Roman" w:cs="Times New Roman"/>
                <w:sz w:val="24"/>
                <w:szCs w:val="24"/>
              </w:rPr>
            </w:pPr>
          </w:p>
          <w:p w:rsidR="007440C7" w:rsidRPr="00CF2DB7" w:rsidRDefault="004444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080" w:type="dxa"/>
          </w:tcPr>
          <w:p w:rsidR="007440C7" w:rsidRDefault="007440C7" w:rsidP="00597D9A">
            <w:pPr>
              <w:spacing w:after="0" w:line="240" w:lineRule="auto"/>
              <w:jc w:val="center"/>
              <w:rPr>
                <w:rFonts w:ascii="Times New Roman" w:hAnsi="Times New Roman" w:cs="Times New Roman"/>
                <w:sz w:val="24"/>
                <w:szCs w:val="24"/>
              </w:rPr>
            </w:pPr>
          </w:p>
          <w:p w:rsidR="004444C5" w:rsidRPr="00CF2DB7" w:rsidRDefault="004444C5"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971" w:type="dxa"/>
          </w:tcPr>
          <w:p w:rsidR="007440C7" w:rsidRDefault="007440C7" w:rsidP="00597D9A">
            <w:pPr>
              <w:spacing w:after="0" w:line="240" w:lineRule="auto"/>
              <w:jc w:val="center"/>
              <w:rPr>
                <w:rFonts w:ascii="Times New Roman" w:hAnsi="Times New Roman" w:cs="Times New Roman"/>
                <w:sz w:val="24"/>
                <w:szCs w:val="24"/>
              </w:rPr>
            </w:pPr>
          </w:p>
          <w:p w:rsidR="00724473" w:rsidRPr="00CF2DB7" w:rsidRDefault="00724473"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229C6">
              <w:rPr>
                <w:rFonts w:ascii="Times New Roman" w:hAnsi="Times New Roman" w:cs="Times New Roman"/>
                <w:sz w:val="24"/>
                <w:szCs w:val="24"/>
              </w:rPr>
              <w:t>42</w:t>
            </w:r>
          </w:p>
        </w:tc>
      </w:tr>
      <w:tr w:rsidR="007440C7" w:rsidRPr="00075CB1" w:rsidTr="00D110BD">
        <w:tc>
          <w:tcPr>
            <w:tcW w:w="4068" w:type="dxa"/>
          </w:tcPr>
          <w:p w:rsidR="007440C7" w:rsidRPr="00326B4B"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7440C7" w:rsidRPr="00326B4B">
              <w:rPr>
                <w:rFonts w:ascii="Times New Roman" w:hAnsi="Times New Roman" w:cs="Times New Roman"/>
                <w:sz w:val="24"/>
                <w:szCs w:val="24"/>
              </w:rPr>
              <w:t>. Затраты на 1 руб. выручки от продажи продукции (работ, услуг), руб.</w:t>
            </w:r>
          </w:p>
        </w:tc>
        <w:tc>
          <w:tcPr>
            <w:tcW w:w="1378" w:type="dxa"/>
          </w:tcPr>
          <w:p w:rsidR="007440C7" w:rsidRDefault="007440C7" w:rsidP="00597D9A">
            <w:pPr>
              <w:spacing w:after="0" w:line="240" w:lineRule="auto"/>
              <w:jc w:val="center"/>
              <w:rPr>
                <w:rFonts w:ascii="Times New Roman" w:hAnsi="Times New Roman" w:cs="Times New Roman"/>
                <w:sz w:val="24"/>
                <w:szCs w:val="24"/>
              </w:rPr>
            </w:pPr>
          </w:p>
          <w:p w:rsidR="00724473" w:rsidRDefault="00724473" w:rsidP="00597D9A">
            <w:pPr>
              <w:spacing w:after="0" w:line="240" w:lineRule="auto"/>
              <w:jc w:val="center"/>
              <w:rPr>
                <w:rFonts w:ascii="Times New Roman" w:hAnsi="Times New Roman" w:cs="Times New Roman"/>
                <w:sz w:val="24"/>
                <w:szCs w:val="24"/>
              </w:rPr>
            </w:pPr>
          </w:p>
          <w:p w:rsidR="00724473" w:rsidRPr="00CF2DB7" w:rsidRDefault="00724473"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260" w:type="dxa"/>
          </w:tcPr>
          <w:p w:rsidR="007440C7" w:rsidRDefault="007440C7" w:rsidP="00597D9A">
            <w:pPr>
              <w:spacing w:after="0" w:line="240" w:lineRule="auto"/>
              <w:jc w:val="center"/>
              <w:rPr>
                <w:rFonts w:ascii="Times New Roman" w:hAnsi="Times New Roman" w:cs="Times New Roman"/>
                <w:sz w:val="24"/>
                <w:szCs w:val="24"/>
              </w:rPr>
            </w:pPr>
          </w:p>
          <w:p w:rsidR="00724473" w:rsidRDefault="00724473" w:rsidP="00597D9A">
            <w:pPr>
              <w:spacing w:after="0" w:line="240" w:lineRule="auto"/>
              <w:jc w:val="center"/>
              <w:rPr>
                <w:rFonts w:ascii="Times New Roman" w:hAnsi="Times New Roman" w:cs="Times New Roman"/>
                <w:sz w:val="24"/>
                <w:szCs w:val="24"/>
              </w:rPr>
            </w:pPr>
          </w:p>
          <w:p w:rsidR="00724473" w:rsidRPr="00CF2DB7" w:rsidRDefault="00724473"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080" w:type="dxa"/>
          </w:tcPr>
          <w:p w:rsidR="007440C7" w:rsidRDefault="007440C7" w:rsidP="00597D9A">
            <w:pPr>
              <w:spacing w:after="0" w:line="240" w:lineRule="auto"/>
              <w:jc w:val="center"/>
              <w:rPr>
                <w:rFonts w:ascii="Times New Roman" w:hAnsi="Times New Roman" w:cs="Times New Roman"/>
                <w:sz w:val="24"/>
                <w:szCs w:val="24"/>
              </w:rPr>
            </w:pPr>
          </w:p>
          <w:p w:rsidR="00724473" w:rsidRDefault="00724473" w:rsidP="00597D9A">
            <w:pPr>
              <w:spacing w:after="0" w:line="240" w:lineRule="auto"/>
              <w:jc w:val="center"/>
              <w:rPr>
                <w:rFonts w:ascii="Times New Roman" w:hAnsi="Times New Roman" w:cs="Times New Roman"/>
                <w:sz w:val="24"/>
                <w:szCs w:val="24"/>
              </w:rPr>
            </w:pPr>
          </w:p>
          <w:p w:rsidR="00724473" w:rsidRPr="00CF2DB7" w:rsidRDefault="00724473"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971" w:type="dxa"/>
          </w:tcPr>
          <w:p w:rsidR="007440C7" w:rsidRDefault="007440C7" w:rsidP="00597D9A">
            <w:pPr>
              <w:spacing w:after="0" w:line="240" w:lineRule="auto"/>
              <w:jc w:val="center"/>
              <w:rPr>
                <w:rFonts w:ascii="Times New Roman" w:hAnsi="Times New Roman" w:cs="Times New Roman"/>
                <w:sz w:val="24"/>
                <w:szCs w:val="24"/>
              </w:rPr>
            </w:pPr>
          </w:p>
          <w:p w:rsidR="00724473" w:rsidRDefault="00724473" w:rsidP="00597D9A">
            <w:pPr>
              <w:spacing w:after="0" w:line="240" w:lineRule="auto"/>
              <w:jc w:val="center"/>
              <w:rPr>
                <w:rFonts w:ascii="Times New Roman" w:hAnsi="Times New Roman" w:cs="Times New Roman"/>
                <w:sz w:val="24"/>
                <w:szCs w:val="24"/>
              </w:rPr>
            </w:pPr>
          </w:p>
          <w:p w:rsidR="00724473" w:rsidRPr="00CF2DB7" w:rsidRDefault="00C229C6" w:rsidP="00597D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7440C7" w:rsidRPr="00075CB1" w:rsidTr="00D110BD">
        <w:tc>
          <w:tcPr>
            <w:tcW w:w="9757" w:type="dxa"/>
            <w:gridSpan w:val="5"/>
          </w:tcPr>
          <w:p w:rsidR="007440C7" w:rsidRPr="00CF2DB7" w:rsidRDefault="007440C7" w:rsidP="00597D9A">
            <w:pPr>
              <w:spacing w:after="0" w:line="240" w:lineRule="auto"/>
              <w:jc w:val="center"/>
              <w:rPr>
                <w:rFonts w:ascii="Times New Roman" w:hAnsi="Times New Roman" w:cs="Times New Roman"/>
                <w:sz w:val="24"/>
                <w:szCs w:val="24"/>
              </w:rPr>
            </w:pPr>
            <w:r w:rsidRPr="00CF2DB7">
              <w:rPr>
                <w:rFonts w:ascii="Times New Roman" w:hAnsi="Times New Roman" w:cs="Times New Roman"/>
                <w:sz w:val="24"/>
                <w:szCs w:val="24"/>
              </w:rPr>
              <w:t>Д. Показатели эффективности использования капитала</w:t>
            </w:r>
          </w:p>
        </w:tc>
      </w:tr>
    </w:tbl>
    <w:p w:rsidR="007C700A" w:rsidRDefault="00F50414" w:rsidP="00F50414">
      <w:pPr>
        <w:shd w:val="clear" w:color="auto" w:fill="FFFFFF"/>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78"/>
        <w:gridCol w:w="1260"/>
        <w:gridCol w:w="1080"/>
        <w:gridCol w:w="1971"/>
      </w:tblGrid>
      <w:tr w:rsidR="00F50414" w:rsidTr="00C6131B">
        <w:tc>
          <w:tcPr>
            <w:tcW w:w="4068" w:type="dxa"/>
          </w:tcPr>
          <w:p w:rsidR="00F50414"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78" w:type="dxa"/>
          </w:tcPr>
          <w:p w:rsidR="00F50414"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Pr>
          <w:p w:rsidR="00F50414"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F50414"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71" w:type="dxa"/>
          </w:tcPr>
          <w:p w:rsidR="00F50414"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50414" w:rsidRPr="00CF2DB7" w:rsidTr="00C6131B">
        <w:tc>
          <w:tcPr>
            <w:tcW w:w="4068" w:type="dxa"/>
          </w:tcPr>
          <w:p w:rsidR="00F50414" w:rsidRPr="00326B4B" w:rsidRDefault="00F50414" w:rsidP="00C6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326B4B">
              <w:rPr>
                <w:rFonts w:ascii="Times New Roman" w:hAnsi="Times New Roman" w:cs="Times New Roman"/>
                <w:sz w:val="24"/>
                <w:szCs w:val="24"/>
              </w:rPr>
              <w:t>. Рентабельность совокупного капитала (активов), %</w:t>
            </w:r>
          </w:p>
        </w:tc>
        <w:tc>
          <w:tcPr>
            <w:tcW w:w="1378"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1260"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1080"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1971"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r w:rsidR="00F50414" w:rsidRPr="00CF2DB7" w:rsidTr="00C6131B">
        <w:tc>
          <w:tcPr>
            <w:tcW w:w="4068" w:type="dxa"/>
          </w:tcPr>
          <w:p w:rsidR="00F50414" w:rsidRPr="00326B4B" w:rsidRDefault="00F50414" w:rsidP="00C6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326B4B">
              <w:rPr>
                <w:rFonts w:ascii="Times New Roman" w:hAnsi="Times New Roman" w:cs="Times New Roman"/>
                <w:sz w:val="24"/>
                <w:szCs w:val="24"/>
              </w:rPr>
              <w:t>. Рентабельность собственного капитала, %</w:t>
            </w:r>
          </w:p>
        </w:tc>
        <w:tc>
          <w:tcPr>
            <w:tcW w:w="1378"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1260"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080"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c>
          <w:tcPr>
            <w:tcW w:w="1971"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r w:rsidR="00F50414" w:rsidRPr="00CF2DB7" w:rsidTr="00C6131B">
        <w:tc>
          <w:tcPr>
            <w:tcW w:w="4068" w:type="dxa"/>
          </w:tcPr>
          <w:p w:rsidR="00F50414" w:rsidRPr="00326B4B" w:rsidRDefault="00F50414" w:rsidP="00C6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326B4B">
              <w:rPr>
                <w:rFonts w:ascii="Times New Roman" w:hAnsi="Times New Roman" w:cs="Times New Roman"/>
                <w:sz w:val="24"/>
                <w:szCs w:val="24"/>
              </w:rPr>
              <w:t>. Рентабельность внеоборотных активов, %</w:t>
            </w:r>
          </w:p>
        </w:tc>
        <w:tc>
          <w:tcPr>
            <w:tcW w:w="1378"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46,4</w:t>
            </w:r>
          </w:p>
        </w:tc>
        <w:tc>
          <w:tcPr>
            <w:tcW w:w="1260"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w:t>
            </w:r>
          </w:p>
        </w:tc>
        <w:tc>
          <w:tcPr>
            <w:tcW w:w="1080"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43,1</w:t>
            </w:r>
          </w:p>
        </w:tc>
        <w:tc>
          <w:tcPr>
            <w:tcW w:w="1971"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r w:rsidR="00F50414" w:rsidRPr="00CF2DB7" w:rsidTr="00C6131B">
        <w:tc>
          <w:tcPr>
            <w:tcW w:w="4068" w:type="dxa"/>
          </w:tcPr>
          <w:p w:rsidR="00F50414" w:rsidRPr="00326B4B" w:rsidRDefault="00F50414" w:rsidP="00C613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326B4B">
              <w:rPr>
                <w:rFonts w:ascii="Times New Roman" w:hAnsi="Times New Roman" w:cs="Times New Roman"/>
                <w:sz w:val="24"/>
                <w:szCs w:val="24"/>
              </w:rPr>
              <w:t>. Рентабельность оборотных активов, %</w:t>
            </w:r>
          </w:p>
        </w:tc>
        <w:tc>
          <w:tcPr>
            <w:tcW w:w="1378"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36,6</w:t>
            </w:r>
          </w:p>
        </w:tc>
        <w:tc>
          <w:tcPr>
            <w:tcW w:w="1260"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1080"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32,6</w:t>
            </w:r>
          </w:p>
        </w:tc>
        <w:tc>
          <w:tcPr>
            <w:tcW w:w="1971" w:type="dxa"/>
          </w:tcPr>
          <w:p w:rsidR="00F50414" w:rsidRDefault="00F50414" w:rsidP="00C6131B">
            <w:pPr>
              <w:spacing w:after="0" w:line="240" w:lineRule="auto"/>
              <w:jc w:val="center"/>
              <w:rPr>
                <w:rFonts w:ascii="Times New Roman" w:hAnsi="Times New Roman" w:cs="Times New Roman"/>
                <w:sz w:val="24"/>
                <w:szCs w:val="24"/>
              </w:rPr>
            </w:pPr>
          </w:p>
          <w:p w:rsidR="00F50414" w:rsidRPr="00CF2DB7" w:rsidRDefault="00F50414" w:rsidP="00C613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w:t>
            </w:r>
          </w:p>
        </w:tc>
      </w:tr>
    </w:tbl>
    <w:p w:rsidR="00F50414" w:rsidRDefault="00F50414" w:rsidP="00C0789D">
      <w:pPr>
        <w:shd w:val="clear" w:color="auto" w:fill="FFFFFF"/>
        <w:spacing w:after="0" w:line="360" w:lineRule="auto"/>
        <w:jc w:val="both"/>
        <w:rPr>
          <w:rFonts w:ascii="Times New Roman" w:hAnsi="Times New Roman" w:cs="Times New Roman"/>
          <w:sz w:val="28"/>
          <w:szCs w:val="28"/>
        </w:rPr>
      </w:pPr>
    </w:p>
    <w:p w:rsidR="00133656" w:rsidRDefault="00C82D0F" w:rsidP="00C0789D">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t xml:space="preserve">Проделав анализ по эффективности использования ресурсов и капитала </w:t>
      </w:r>
      <w:r w:rsidRPr="00AE5528">
        <w:rPr>
          <w:rFonts w:ascii="Times New Roman" w:hAnsi="Times New Roman" w:cs="Times New Roman"/>
          <w:sz w:val="28"/>
          <w:szCs w:val="28"/>
        </w:rPr>
        <w:t>организации</w:t>
      </w:r>
      <w:r w:rsidR="006372B5" w:rsidRPr="00AE5528">
        <w:rPr>
          <w:rFonts w:ascii="Times New Roman" w:hAnsi="Times New Roman" w:cs="Times New Roman"/>
          <w:sz w:val="28"/>
          <w:szCs w:val="28"/>
        </w:rPr>
        <w:t xml:space="preserve">, можно сказать, что  показатели не плохие. </w:t>
      </w:r>
      <w:r w:rsidR="00AE5528" w:rsidRPr="00AE5528">
        <w:rPr>
          <w:rFonts w:ascii="Times New Roman" w:hAnsi="Times New Roman" w:cs="Times New Roman"/>
          <w:sz w:val="28"/>
          <w:szCs w:val="28"/>
        </w:rPr>
        <w:t xml:space="preserve">Такой показатель как </w:t>
      </w:r>
      <w:r w:rsidR="00AE5528" w:rsidRPr="00325E99">
        <w:rPr>
          <w:rFonts w:ascii="Times New Roman" w:hAnsi="Times New Roman" w:cs="Times New Roman"/>
          <w:sz w:val="28"/>
          <w:szCs w:val="28"/>
          <w:shd w:val="clear" w:color="auto" w:fill="FFFFEE"/>
        </w:rPr>
        <w:t>фондообеспеченность показывает, какая стоимость основных средств п</w:t>
      </w:r>
      <w:r w:rsidR="000A0065" w:rsidRPr="00325E99">
        <w:rPr>
          <w:rFonts w:ascii="Times New Roman" w:hAnsi="Times New Roman" w:cs="Times New Roman"/>
          <w:sz w:val="28"/>
          <w:szCs w:val="28"/>
          <w:shd w:val="clear" w:color="auto" w:fill="FFFFEE"/>
        </w:rPr>
        <w:t>риходится на единицу площади сельскохозяйственных</w:t>
      </w:r>
      <w:r w:rsidR="00AE5528" w:rsidRPr="00325E99">
        <w:rPr>
          <w:rFonts w:ascii="Times New Roman" w:hAnsi="Times New Roman" w:cs="Times New Roman"/>
          <w:sz w:val="28"/>
          <w:szCs w:val="28"/>
          <w:shd w:val="clear" w:color="auto" w:fill="FFFFEE"/>
        </w:rPr>
        <w:t xml:space="preserve"> угодий, </w:t>
      </w:r>
      <w:r w:rsidR="00414A87" w:rsidRPr="00325E99">
        <w:rPr>
          <w:rFonts w:ascii="Times New Roman" w:hAnsi="Times New Roman" w:cs="Times New Roman"/>
          <w:sz w:val="28"/>
          <w:szCs w:val="28"/>
          <w:shd w:val="clear" w:color="auto" w:fill="FFFFEE"/>
        </w:rPr>
        <w:t>по ООО «Туташево» этот показатель растет, так как среднегодовая стоимость основных средств растет, но площадь сельскохозяйственных земель не увеличивается уже с 2010 года. Фондовооруженность показывает, какая стоимость основных средств, приходится на 1 работника, резкий спад этого показателя был в 2013 году, но и не большой рост идет в 2014 году</w:t>
      </w:r>
      <w:r w:rsidR="007C700A" w:rsidRPr="00325E99">
        <w:rPr>
          <w:rFonts w:ascii="Times New Roman" w:hAnsi="Times New Roman" w:cs="Times New Roman"/>
          <w:sz w:val="28"/>
          <w:szCs w:val="28"/>
          <w:shd w:val="clear" w:color="auto" w:fill="FFFFEE"/>
        </w:rPr>
        <w:t>.</w:t>
      </w:r>
      <w:r w:rsidR="00414A87" w:rsidRPr="00325E99">
        <w:rPr>
          <w:rFonts w:ascii="Times New Roman" w:hAnsi="Times New Roman" w:cs="Times New Roman"/>
          <w:sz w:val="28"/>
          <w:szCs w:val="28"/>
          <w:shd w:val="clear" w:color="auto" w:fill="FFFFEE"/>
        </w:rPr>
        <w:t xml:space="preserve"> Следующий показатель как фондоемкость, показывает, какая стоимость основных производственных фондов затрачена на производство единицы стоимости товарной продукции, идет снижение этого показателя, что свидетельствует об улучшении использования основных фондо</w:t>
      </w:r>
      <w:r w:rsidR="00133656" w:rsidRPr="00325E99">
        <w:rPr>
          <w:rFonts w:ascii="Times New Roman" w:hAnsi="Times New Roman" w:cs="Times New Roman"/>
          <w:sz w:val="28"/>
          <w:szCs w:val="28"/>
          <w:shd w:val="clear" w:color="auto" w:fill="FFFFEE"/>
        </w:rPr>
        <w:t>в в организации. Фондоотдача показывает, какая стоимость валовой или товарной продукции, приходится на единицу стоимости основных средств, т.е. какова отдача от использования каждого рубля, вложенного в основные производственные фонды, рост показателя фондоотдачи свидетельствует об улучшении использования основных фондов, как и в нашем случае. Также по организации увеличивается рентабельность использования основных средств, она отражает уровень доходности организации, и поэтому</w:t>
      </w:r>
      <w:r w:rsidR="00133656">
        <w:rPr>
          <w:rFonts w:ascii="Times New Roman" w:hAnsi="Times New Roman" w:cs="Times New Roman"/>
          <w:sz w:val="28"/>
          <w:szCs w:val="28"/>
          <w:shd w:val="clear" w:color="auto" w:fill="FFFFEE"/>
        </w:rPr>
        <w:t xml:space="preserve"> </w:t>
      </w:r>
      <w:r w:rsidR="00133656" w:rsidRPr="00133656">
        <w:rPr>
          <w:rFonts w:ascii="Times New Roman" w:hAnsi="Times New Roman" w:cs="Times New Roman"/>
          <w:sz w:val="28"/>
          <w:szCs w:val="28"/>
          <w:shd w:val="clear" w:color="auto" w:fill="FFFFFF"/>
        </w:rPr>
        <w:t>чем выше прибыльность, тем эффективнее деятельность предприятия, так как величина данного показателя зависит в первую очередь от уровня прибыльности продукции</w:t>
      </w:r>
      <w:r w:rsidR="00133656">
        <w:rPr>
          <w:rFonts w:ascii="Times New Roman" w:hAnsi="Times New Roman" w:cs="Times New Roman"/>
          <w:sz w:val="28"/>
          <w:szCs w:val="28"/>
          <w:shd w:val="clear" w:color="auto" w:fill="FFFFFF"/>
        </w:rPr>
        <w:t>.</w:t>
      </w:r>
    </w:p>
    <w:p w:rsidR="00133656" w:rsidRDefault="00133656" w:rsidP="00C0789D">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ab/>
        <w:t>В целом по показателям эффективности использования трудовых ресурсов, можно сделать вывод, что затраты труда увеличиваются, в связи с этим увели</w:t>
      </w:r>
      <w:r w:rsidR="00C229C6">
        <w:rPr>
          <w:rFonts w:ascii="Times New Roman" w:hAnsi="Times New Roman" w:cs="Times New Roman"/>
          <w:sz w:val="28"/>
          <w:szCs w:val="28"/>
          <w:shd w:val="clear" w:color="auto" w:fill="FFFFFF"/>
        </w:rPr>
        <w:t>чи</w:t>
      </w:r>
      <w:r>
        <w:rPr>
          <w:rFonts w:ascii="Times New Roman" w:hAnsi="Times New Roman" w:cs="Times New Roman"/>
          <w:sz w:val="28"/>
          <w:szCs w:val="28"/>
          <w:shd w:val="clear" w:color="auto" w:fill="FFFFFF"/>
        </w:rPr>
        <w:t>вается и фонд оплаты труда</w:t>
      </w:r>
      <w:r w:rsidR="00C229C6">
        <w:rPr>
          <w:rFonts w:ascii="Times New Roman" w:hAnsi="Times New Roman" w:cs="Times New Roman"/>
          <w:sz w:val="28"/>
          <w:szCs w:val="28"/>
          <w:shd w:val="clear" w:color="auto" w:fill="FFFFFF"/>
        </w:rPr>
        <w:t xml:space="preserve">, что говорит о том, что организация процветает и люди заинтересованы в деятельности организации и получении прибыли. </w:t>
      </w:r>
    </w:p>
    <w:p w:rsidR="00C229C6" w:rsidRDefault="00C229C6" w:rsidP="00C0789D">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00DA387C">
        <w:rPr>
          <w:rFonts w:ascii="Times New Roman" w:hAnsi="Times New Roman" w:cs="Times New Roman"/>
          <w:sz w:val="28"/>
          <w:szCs w:val="28"/>
          <w:shd w:val="clear" w:color="auto" w:fill="FFFFFF"/>
        </w:rPr>
        <w:t>Показатели эффективности использования трудовых ресурсов растут, что характерно для процветающей организации, которая заинтересована в получении прибыли.</w:t>
      </w:r>
    </w:p>
    <w:p w:rsidR="00DA387C" w:rsidRDefault="00DA387C" w:rsidP="00C0789D">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Следующий показатель, как материалоотдача, показывает, </w:t>
      </w:r>
      <w:r w:rsidRPr="00DA387C">
        <w:rPr>
          <w:rFonts w:ascii="Times New Roman" w:hAnsi="Times New Roman" w:cs="Times New Roman"/>
          <w:sz w:val="28"/>
          <w:szCs w:val="28"/>
        </w:rPr>
        <w:t>сколько продукции вырабатывается из единицы сырья. Чем лучше используется сырье, материалы и другие материальные ресурсы, тем выше материалоотдача.</w:t>
      </w:r>
      <w:r>
        <w:rPr>
          <w:rFonts w:ascii="Times New Roman" w:hAnsi="Times New Roman" w:cs="Times New Roman"/>
          <w:sz w:val="28"/>
          <w:szCs w:val="28"/>
        </w:rPr>
        <w:t xml:space="preserve"> Этот показатель в данной организации увеличивается, по сравнению </w:t>
      </w:r>
      <w:r w:rsidR="00684C07">
        <w:rPr>
          <w:rFonts w:ascii="Times New Roman" w:hAnsi="Times New Roman" w:cs="Times New Roman"/>
          <w:sz w:val="28"/>
          <w:szCs w:val="28"/>
        </w:rPr>
        <w:t xml:space="preserve">с 2013 годом он увеличился на </w:t>
      </w:r>
      <w:r>
        <w:rPr>
          <w:rFonts w:ascii="Times New Roman" w:hAnsi="Times New Roman" w:cs="Times New Roman"/>
          <w:sz w:val="28"/>
          <w:szCs w:val="28"/>
        </w:rPr>
        <w:t xml:space="preserve">22%, что свидетельствует об улучшении использования сырья и </w:t>
      </w:r>
      <w:r w:rsidRPr="00DA387C">
        <w:rPr>
          <w:rFonts w:ascii="Times New Roman" w:hAnsi="Times New Roman" w:cs="Times New Roman"/>
          <w:sz w:val="28"/>
          <w:szCs w:val="28"/>
        </w:rPr>
        <w:t>материалов. Обратный показатель материалоотдачи, это материалоемкость</w:t>
      </w:r>
      <w:r w:rsidR="00686E8A">
        <w:rPr>
          <w:rFonts w:ascii="Times New Roman" w:hAnsi="Times New Roman" w:cs="Times New Roman"/>
          <w:sz w:val="28"/>
          <w:szCs w:val="28"/>
        </w:rPr>
        <w:t xml:space="preserve"> – </w:t>
      </w:r>
      <w:r w:rsidRPr="00DA387C">
        <w:rPr>
          <w:rFonts w:ascii="Times New Roman" w:hAnsi="Times New Roman" w:cs="Times New Roman"/>
          <w:sz w:val="28"/>
          <w:szCs w:val="28"/>
          <w:shd w:val="clear" w:color="auto" w:fill="FFFFFF"/>
        </w:rPr>
        <w:t>показатель, который отражает расход материалов на 1 рубль изготовленной продукции</w:t>
      </w:r>
      <w:r w:rsidR="00686E8A">
        <w:rPr>
          <w:rFonts w:ascii="Times New Roman" w:hAnsi="Times New Roman" w:cs="Times New Roman"/>
          <w:sz w:val="28"/>
          <w:szCs w:val="28"/>
          <w:shd w:val="clear" w:color="auto" w:fill="FFFFFF"/>
        </w:rPr>
        <w:t>, ч</w:t>
      </w:r>
      <w:r w:rsidR="00686E8A" w:rsidRPr="00686E8A">
        <w:rPr>
          <w:rFonts w:ascii="Times New Roman" w:hAnsi="Times New Roman" w:cs="Times New Roman"/>
          <w:sz w:val="28"/>
          <w:szCs w:val="28"/>
          <w:shd w:val="clear" w:color="auto" w:fill="FFFFFF"/>
        </w:rPr>
        <w:t xml:space="preserve">ем ниже показатель материалоемкости, тем больше готовых продуктов сможет произвести </w:t>
      </w:r>
      <w:r w:rsidR="00686E8A">
        <w:rPr>
          <w:rFonts w:ascii="Times New Roman" w:hAnsi="Times New Roman" w:cs="Times New Roman"/>
          <w:sz w:val="28"/>
          <w:szCs w:val="28"/>
          <w:shd w:val="clear" w:color="auto" w:fill="FFFFFF"/>
        </w:rPr>
        <w:t>организация, руководство ООО «Туташево» работает над понижением этого показателя, чтобы улучшить работу организации.</w:t>
      </w:r>
    </w:p>
    <w:p w:rsidR="00C77BB8" w:rsidRPr="00434630" w:rsidRDefault="00C77BB8" w:rsidP="00C0789D">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Рентабельность совокупного капитала показывает, </w:t>
      </w:r>
      <w:r w:rsidRPr="00C77BB8">
        <w:rPr>
          <w:rFonts w:ascii="Times New Roman" w:hAnsi="Times New Roman" w:cs="Times New Roman"/>
          <w:sz w:val="28"/>
          <w:szCs w:val="28"/>
          <w:shd w:val="clear" w:color="auto" w:fill="FFFFFF"/>
        </w:rPr>
        <w:t xml:space="preserve">доходность совокупного капитала </w:t>
      </w:r>
      <w:r>
        <w:rPr>
          <w:rFonts w:ascii="Times New Roman" w:hAnsi="Times New Roman" w:cs="Times New Roman"/>
          <w:sz w:val="28"/>
          <w:szCs w:val="28"/>
          <w:shd w:val="clear" w:color="auto" w:fill="FFFFFF"/>
        </w:rPr>
        <w:t>организации</w:t>
      </w:r>
      <w:r w:rsidRPr="00C77BB8">
        <w:rPr>
          <w:rFonts w:ascii="Times New Roman" w:hAnsi="Times New Roman" w:cs="Times New Roman"/>
          <w:sz w:val="28"/>
          <w:szCs w:val="28"/>
          <w:shd w:val="clear" w:color="auto" w:fill="FFFFFF"/>
        </w:rPr>
        <w:t xml:space="preserve"> в условиях хозяйственной деятельности</w:t>
      </w:r>
      <w:r>
        <w:rPr>
          <w:rFonts w:ascii="Times New Roman" w:hAnsi="Times New Roman" w:cs="Times New Roman"/>
          <w:sz w:val="28"/>
          <w:szCs w:val="28"/>
          <w:shd w:val="clear" w:color="auto" w:fill="FFFFFF"/>
        </w:rPr>
        <w:t xml:space="preserve">, по этому показателю идет рост, что говорит о том, что о росте эффективности производства и сбыта продукции. Рентабельность собственного капитала </w:t>
      </w:r>
      <w:r w:rsidRPr="00C77BB8">
        <w:rPr>
          <w:rFonts w:ascii="Times New Roman" w:hAnsi="Times New Roman" w:cs="Times New Roman"/>
          <w:sz w:val="28"/>
          <w:szCs w:val="28"/>
        </w:rPr>
        <w:t>характеризует эффективность использования не всего капитала (или активов) организации, а только той его части, которая прина</w:t>
      </w:r>
      <w:r>
        <w:rPr>
          <w:rFonts w:ascii="Times New Roman" w:hAnsi="Times New Roman" w:cs="Times New Roman"/>
          <w:sz w:val="28"/>
          <w:szCs w:val="28"/>
        </w:rPr>
        <w:t xml:space="preserve">длежит собственникам организации, </w:t>
      </w:r>
      <w:r w:rsidR="00286EB2">
        <w:rPr>
          <w:rFonts w:ascii="Times New Roman" w:hAnsi="Times New Roman" w:cs="Times New Roman"/>
          <w:sz w:val="28"/>
          <w:szCs w:val="28"/>
        </w:rPr>
        <w:t xml:space="preserve">и </w:t>
      </w:r>
      <w:r>
        <w:rPr>
          <w:rFonts w:ascii="Times New Roman" w:hAnsi="Times New Roman" w:cs="Times New Roman"/>
          <w:sz w:val="28"/>
          <w:szCs w:val="28"/>
        </w:rPr>
        <w:t>этот показатель</w:t>
      </w:r>
      <w:r w:rsidR="00286EB2">
        <w:rPr>
          <w:rFonts w:ascii="Times New Roman" w:hAnsi="Times New Roman" w:cs="Times New Roman"/>
          <w:sz w:val="28"/>
          <w:szCs w:val="28"/>
        </w:rPr>
        <w:t xml:space="preserve"> в ООО «Туташево»</w:t>
      </w:r>
      <w:r>
        <w:rPr>
          <w:rFonts w:ascii="Times New Roman" w:hAnsi="Times New Roman" w:cs="Times New Roman"/>
          <w:sz w:val="28"/>
          <w:szCs w:val="28"/>
        </w:rPr>
        <w:t xml:space="preserve"> достаточно высокий</w:t>
      </w:r>
      <w:r w:rsidR="00286EB2">
        <w:rPr>
          <w:rFonts w:ascii="Times New Roman" w:hAnsi="Times New Roman" w:cs="Times New Roman"/>
          <w:sz w:val="28"/>
          <w:szCs w:val="28"/>
        </w:rPr>
        <w:t xml:space="preserve">. Рентабельность внеоборотных </w:t>
      </w:r>
      <w:r w:rsidR="00286EB2" w:rsidRPr="00C01BEB">
        <w:rPr>
          <w:rFonts w:ascii="Times New Roman" w:hAnsi="Times New Roman" w:cs="Times New Roman"/>
          <w:sz w:val="28"/>
          <w:szCs w:val="28"/>
        </w:rPr>
        <w:t>активов</w:t>
      </w:r>
      <w:r w:rsidR="00C01BEB">
        <w:rPr>
          <w:rFonts w:ascii="Times New Roman" w:hAnsi="Times New Roman" w:cs="Times New Roman"/>
          <w:sz w:val="28"/>
          <w:szCs w:val="28"/>
        </w:rPr>
        <w:t xml:space="preserve"> характеризует</w:t>
      </w:r>
      <w:r w:rsidR="00286EB2" w:rsidRPr="00C01BEB">
        <w:rPr>
          <w:rFonts w:ascii="Times New Roman" w:hAnsi="Times New Roman" w:cs="Times New Roman"/>
          <w:sz w:val="28"/>
          <w:szCs w:val="28"/>
        </w:rPr>
        <w:t xml:space="preserve"> </w:t>
      </w:r>
      <w:r w:rsidR="00C01BEB" w:rsidRPr="00C01BEB">
        <w:rPr>
          <w:rFonts w:ascii="Times New Roman" w:hAnsi="Times New Roman" w:cs="Times New Roman"/>
          <w:sz w:val="28"/>
          <w:szCs w:val="28"/>
          <w:shd w:val="clear" w:color="auto" w:fill="FFFFFF"/>
        </w:rPr>
        <w:t xml:space="preserve">способность </w:t>
      </w:r>
      <w:r w:rsidR="00C01BEB">
        <w:rPr>
          <w:rFonts w:ascii="Times New Roman" w:hAnsi="Times New Roman" w:cs="Times New Roman"/>
          <w:sz w:val="28"/>
          <w:szCs w:val="28"/>
          <w:shd w:val="clear" w:color="auto" w:fill="FFFFFF"/>
        </w:rPr>
        <w:t>организации</w:t>
      </w:r>
      <w:r w:rsidR="00C01BEB" w:rsidRPr="00C01BEB">
        <w:rPr>
          <w:rFonts w:ascii="Times New Roman" w:hAnsi="Times New Roman" w:cs="Times New Roman"/>
          <w:sz w:val="28"/>
          <w:szCs w:val="28"/>
          <w:shd w:val="clear" w:color="auto" w:fill="FFFFFF"/>
        </w:rPr>
        <w:t xml:space="preserve"> обеспечивать достаточный объем прибыли по</w:t>
      </w:r>
      <w:r w:rsidR="00C01BEB">
        <w:rPr>
          <w:rFonts w:ascii="Times New Roman" w:hAnsi="Times New Roman" w:cs="Times New Roman"/>
          <w:sz w:val="28"/>
          <w:szCs w:val="28"/>
          <w:shd w:val="clear" w:color="auto" w:fill="FFFFFF"/>
        </w:rPr>
        <w:t xml:space="preserve"> отношению к основным средствам, ч</w:t>
      </w:r>
      <w:r w:rsidR="00C01BEB" w:rsidRPr="00C01BEB">
        <w:rPr>
          <w:rFonts w:ascii="Times New Roman" w:hAnsi="Times New Roman" w:cs="Times New Roman"/>
          <w:sz w:val="28"/>
          <w:szCs w:val="28"/>
          <w:shd w:val="clear" w:color="auto" w:fill="FFFFFF"/>
        </w:rPr>
        <w:t>ем выше значение данного коэффициента, тем более эффективн</w:t>
      </w:r>
      <w:r w:rsidR="00C01BEB">
        <w:rPr>
          <w:rFonts w:ascii="Times New Roman" w:hAnsi="Times New Roman" w:cs="Times New Roman"/>
          <w:sz w:val="28"/>
          <w:szCs w:val="28"/>
          <w:shd w:val="clear" w:color="auto" w:fill="FFFFFF"/>
        </w:rPr>
        <w:t xml:space="preserve">о используются основные средства, </w:t>
      </w:r>
      <w:r w:rsidR="00684C07">
        <w:rPr>
          <w:rFonts w:ascii="Times New Roman" w:hAnsi="Times New Roman" w:cs="Times New Roman"/>
          <w:sz w:val="28"/>
          <w:szCs w:val="28"/>
          <w:shd w:val="clear" w:color="auto" w:fill="FFFFFF"/>
        </w:rPr>
        <w:t xml:space="preserve">в 2014 году она увеличилась на </w:t>
      </w:r>
      <w:r w:rsidR="00C01BEB">
        <w:rPr>
          <w:rFonts w:ascii="Times New Roman" w:hAnsi="Times New Roman" w:cs="Times New Roman"/>
          <w:sz w:val="28"/>
          <w:szCs w:val="28"/>
          <w:shd w:val="clear" w:color="auto" w:fill="FFFFFF"/>
        </w:rPr>
        <w:t xml:space="preserve">13% по </w:t>
      </w:r>
      <w:r w:rsidR="00C01BEB">
        <w:rPr>
          <w:rFonts w:ascii="Times New Roman" w:hAnsi="Times New Roman" w:cs="Times New Roman"/>
          <w:sz w:val="28"/>
          <w:szCs w:val="28"/>
          <w:shd w:val="clear" w:color="auto" w:fill="FFFFFF"/>
        </w:rPr>
        <w:lastRenderedPageBreak/>
        <w:t>сравнению с 2013 годом.  Рентабельность оборотных активов показывает возможность организации</w:t>
      </w:r>
      <w:r w:rsidR="00C01BEB" w:rsidRPr="00C01BEB">
        <w:rPr>
          <w:rFonts w:ascii="Times New Roman" w:hAnsi="Times New Roman" w:cs="Times New Roman"/>
          <w:sz w:val="28"/>
          <w:szCs w:val="28"/>
          <w:shd w:val="clear" w:color="auto" w:fill="FFFFFF"/>
        </w:rPr>
        <w:t xml:space="preserve"> обеспечить удовлетворительного объема прибыли в отношении к оборотным средствам. То есть, чем выше коэффициент, тем более эффективным становится </w:t>
      </w:r>
      <w:r w:rsidR="00684C07">
        <w:rPr>
          <w:rFonts w:ascii="Times New Roman" w:hAnsi="Times New Roman" w:cs="Times New Roman"/>
          <w:sz w:val="28"/>
          <w:szCs w:val="28"/>
          <w:shd w:val="clear" w:color="auto" w:fill="FFFFFF"/>
        </w:rPr>
        <w:t>организация, что и характерно для ООО «Туташево», также был рост в 2014 году на 8%.</w:t>
      </w:r>
    </w:p>
    <w:p w:rsidR="001B4213" w:rsidRPr="001B4213" w:rsidRDefault="001B4213" w:rsidP="00C0789D">
      <w:pPr>
        <w:tabs>
          <w:tab w:val="left" w:pos="500"/>
        </w:tabs>
        <w:suppressAutoHyphens/>
        <w:spacing w:after="0" w:line="360" w:lineRule="auto"/>
        <w:ind w:firstLine="720"/>
        <w:jc w:val="both"/>
        <w:rPr>
          <w:rFonts w:ascii="Times New Roman" w:hAnsi="Times New Roman" w:cs="Times New Roman"/>
          <w:sz w:val="28"/>
          <w:szCs w:val="28"/>
        </w:rPr>
      </w:pPr>
      <w:r w:rsidRPr="00673862">
        <w:rPr>
          <w:rFonts w:ascii="Times New Roman" w:hAnsi="Times New Roman" w:cs="Times New Roman"/>
          <w:sz w:val="28"/>
          <w:szCs w:val="28"/>
        </w:rPr>
        <w:t>Денежные средства организаций представляют собой совокупность денег</w:t>
      </w:r>
      <w:r>
        <w:rPr>
          <w:rFonts w:ascii="Times New Roman" w:hAnsi="Times New Roman" w:cs="Times New Roman"/>
          <w:sz w:val="28"/>
          <w:szCs w:val="28"/>
        </w:rPr>
        <w:t xml:space="preserve">, </w:t>
      </w:r>
      <w:r w:rsidRPr="00673862">
        <w:rPr>
          <w:rFonts w:ascii="Times New Roman" w:hAnsi="Times New Roman" w:cs="Times New Roman"/>
          <w:sz w:val="28"/>
          <w:szCs w:val="28"/>
        </w:rPr>
        <w:t>находящихся в кассе, на банковских расчетных, валютных, специальных и депозитных счетах, в выставленных аккредитивах и особых счетах, чековых книжках, переводах в пути и денежных документах.</w:t>
      </w:r>
    </w:p>
    <w:p w:rsidR="001B4213" w:rsidRDefault="001B4213" w:rsidP="00C0789D">
      <w:pPr>
        <w:suppressAutoHyphens/>
        <w:spacing w:after="0" w:line="360" w:lineRule="auto"/>
        <w:ind w:firstLine="720"/>
        <w:jc w:val="both"/>
        <w:rPr>
          <w:rFonts w:ascii="Times New Roman" w:hAnsi="Times New Roman" w:cs="Times New Roman"/>
          <w:sz w:val="28"/>
          <w:szCs w:val="28"/>
        </w:rPr>
      </w:pPr>
      <w:r w:rsidRPr="00673862">
        <w:rPr>
          <w:rFonts w:ascii="Times New Roman" w:hAnsi="Times New Roman" w:cs="Times New Roman"/>
          <w:sz w:val="28"/>
          <w:szCs w:val="28"/>
        </w:rPr>
        <w:t>Рассмотрим движение денежных с</w:t>
      </w:r>
      <w:r>
        <w:rPr>
          <w:rFonts w:ascii="Times New Roman" w:hAnsi="Times New Roman" w:cs="Times New Roman"/>
          <w:sz w:val="28"/>
          <w:szCs w:val="28"/>
        </w:rPr>
        <w:t>редств ООО «Туташево» в таблице.</w:t>
      </w:r>
    </w:p>
    <w:p w:rsidR="00624946" w:rsidRPr="00A73648" w:rsidRDefault="007C700A" w:rsidP="00C0789D">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00624946" w:rsidRPr="00624946">
        <w:rPr>
          <w:rFonts w:ascii="Times New Roman" w:hAnsi="Times New Roman" w:cs="Times New Roman"/>
          <w:sz w:val="28"/>
          <w:szCs w:val="28"/>
        </w:rPr>
        <w:t xml:space="preserve">.3 – Движение денежных средств </w:t>
      </w:r>
      <w:r>
        <w:rPr>
          <w:rFonts w:ascii="Times New Roman" w:hAnsi="Times New Roman" w:cs="Times New Roman"/>
          <w:sz w:val="28"/>
          <w:szCs w:val="28"/>
        </w:rPr>
        <w:t>ООО «Туташево»</w:t>
      </w:r>
      <w:r w:rsidR="00624946" w:rsidRPr="00624946">
        <w:rPr>
          <w:rFonts w:ascii="Times New Roman" w:hAnsi="Times New Roman" w:cs="Times New Roman"/>
          <w:sz w:val="28"/>
          <w:szCs w:val="28"/>
        </w:rPr>
        <w:t>,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378"/>
        <w:gridCol w:w="1260"/>
        <w:gridCol w:w="1080"/>
        <w:gridCol w:w="1971"/>
      </w:tblGrid>
      <w:tr w:rsidR="00624946" w:rsidTr="00D110BD">
        <w:tc>
          <w:tcPr>
            <w:tcW w:w="4068" w:type="dxa"/>
            <w:tcBorders>
              <w:bottom w:val="single" w:sz="4" w:space="0" w:color="auto"/>
            </w:tcBorders>
          </w:tcPr>
          <w:p w:rsidR="00624946" w:rsidRPr="00624946" w:rsidRDefault="00624946" w:rsidP="00500CFA">
            <w:pPr>
              <w:jc w:val="center"/>
              <w:rPr>
                <w:rFonts w:ascii="Times New Roman" w:hAnsi="Times New Roman" w:cs="Times New Roman"/>
                <w:sz w:val="24"/>
                <w:szCs w:val="24"/>
              </w:rPr>
            </w:pPr>
            <w:r w:rsidRPr="00624946">
              <w:rPr>
                <w:rFonts w:ascii="Times New Roman" w:hAnsi="Times New Roman" w:cs="Times New Roman"/>
                <w:sz w:val="24"/>
                <w:szCs w:val="24"/>
              </w:rPr>
              <w:t>Показатели</w:t>
            </w:r>
          </w:p>
        </w:tc>
        <w:tc>
          <w:tcPr>
            <w:tcW w:w="1378" w:type="dxa"/>
          </w:tcPr>
          <w:p w:rsidR="00624946" w:rsidRPr="002101EC" w:rsidRDefault="00624946"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2012 </w:t>
            </w:r>
            <w:r w:rsidRPr="002101EC">
              <w:rPr>
                <w:rFonts w:ascii="Times New Roman" w:hAnsi="Times New Roman" w:cs="Times New Roman"/>
                <w:sz w:val="24"/>
                <w:szCs w:val="24"/>
              </w:rPr>
              <w:t>г.</w:t>
            </w:r>
          </w:p>
        </w:tc>
        <w:tc>
          <w:tcPr>
            <w:tcW w:w="1260" w:type="dxa"/>
          </w:tcPr>
          <w:p w:rsidR="00624946" w:rsidRPr="002101EC" w:rsidRDefault="00624946"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2013 </w:t>
            </w:r>
            <w:r w:rsidRPr="002101EC">
              <w:rPr>
                <w:rFonts w:ascii="Times New Roman" w:hAnsi="Times New Roman" w:cs="Times New Roman"/>
                <w:sz w:val="24"/>
                <w:szCs w:val="24"/>
              </w:rPr>
              <w:t>г.</w:t>
            </w:r>
          </w:p>
        </w:tc>
        <w:tc>
          <w:tcPr>
            <w:tcW w:w="1080" w:type="dxa"/>
          </w:tcPr>
          <w:p w:rsidR="00624946" w:rsidRPr="002101EC" w:rsidRDefault="00624946" w:rsidP="00500CFA">
            <w:pPr>
              <w:spacing w:after="0" w:line="240" w:lineRule="auto"/>
              <w:jc w:val="center"/>
              <w:rPr>
                <w:rFonts w:ascii="Times New Roman" w:hAnsi="Times New Roman" w:cs="Times New Roman"/>
                <w:sz w:val="24"/>
                <w:szCs w:val="24"/>
              </w:rPr>
            </w:pPr>
            <w:r w:rsidRPr="002101EC">
              <w:rPr>
                <w:rFonts w:ascii="Times New Roman" w:hAnsi="Times New Roman" w:cs="Times New Roman"/>
                <w:sz w:val="24"/>
                <w:szCs w:val="24"/>
              </w:rPr>
              <w:t>20</w:t>
            </w:r>
            <w:r>
              <w:rPr>
                <w:rFonts w:ascii="Times New Roman" w:hAnsi="Times New Roman" w:cs="Times New Roman"/>
                <w:sz w:val="24"/>
                <w:szCs w:val="24"/>
              </w:rPr>
              <w:t xml:space="preserve">14 </w:t>
            </w:r>
            <w:r w:rsidRPr="002101EC">
              <w:rPr>
                <w:rFonts w:ascii="Times New Roman" w:hAnsi="Times New Roman" w:cs="Times New Roman"/>
                <w:sz w:val="24"/>
                <w:szCs w:val="24"/>
              </w:rPr>
              <w:t>г.</w:t>
            </w:r>
          </w:p>
        </w:tc>
        <w:tc>
          <w:tcPr>
            <w:tcW w:w="1971" w:type="dxa"/>
          </w:tcPr>
          <w:p w:rsidR="00624946" w:rsidRPr="002101EC" w:rsidRDefault="00624946"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2014 </w:t>
            </w:r>
            <w:r w:rsidRPr="002101EC">
              <w:rPr>
                <w:rFonts w:ascii="Times New Roman" w:hAnsi="Times New Roman" w:cs="Times New Roman"/>
                <w:sz w:val="24"/>
                <w:szCs w:val="24"/>
              </w:rPr>
              <w:t xml:space="preserve">г. </w:t>
            </w:r>
            <w:r>
              <w:rPr>
                <w:rFonts w:ascii="Times New Roman" w:hAnsi="Times New Roman" w:cs="Times New Roman"/>
                <w:sz w:val="24"/>
                <w:szCs w:val="24"/>
              </w:rPr>
              <w:t>в</w:t>
            </w:r>
            <w:r w:rsidRPr="002101EC">
              <w:rPr>
                <w:rFonts w:ascii="Times New Roman" w:hAnsi="Times New Roman" w:cs="Times New Roman"/>
                <w:sz w:val="24"/>
                <w:szCs w:val="24"/>
              </w:rPr>
              <w:t xml:space="preserve"> % к 20</w:t>
            </w:r>
            <w:r>
              <w:rPr>
                <w:rFonts w:ascii="Times New Roman" w:hAnsi="Times New Roman" w:cs="Times New Roman"/>
                <w:sz w:val="24"/>
                <w:szCs w:val="24"/>
              </w:rPr>
              <w:t xml:space="preserve">13 </w:t>
            </w:r>
            <w:r w:rsidRPr="002101EC">
              <w:rPr>
                <w:rFonts w:ascii="Times New Roman" w:hAnsi="Times New Roman" w:cs="Times New Roman"/>
                <w:sz w:val="24"/>
                <w:szCs w:val="24"/>
              </w:rPr>
              <w:t>г.</w:t>
            </w:r>
          </w:p>
        </w:tc>
      </w:tr>
      <w:tr w:rsidR="00624946" w:rsidRPr="00075CB1" w:rsidTr="00D110BD">
        <w:tc>
          <w:tcPr>
            <w:tcW w:w="4068" w:type="dxa"/>
            <w:tcBorders>
              <w:bottom w:val="nil"/>
            </w:tcBorders>
          </w:tcPr>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 xml:space="preserve">1. Поступление денежных средств – всего </w:t>
            </w:r>
          </w:p>
        </w:tc>
        <w:tc>
          <w:tcPr>
            <w:tcW w:w="1378" w:type="dxa"/>
          </w:tcPr>
          <w:p w:rsidR="00624946" w:rsidRDefault="00624946" w:rsidP="00500CFA">
            <w:pPr>
              <w:spacing w:after="0" w:line="240" w:lineRule="auto"/>
              <w:jc w:val="center"/>
              <w:rPr>
                <w:rFonts w:ascii="Times New Roman" w:hAnsi="Times New Roman" w:cs="Times New Roman"/>
                <w:sz w:val="24"/>
                <w:szCs w:val="24"/>
              </w:rPr>
            </w:pP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167422</w:t>
            </w:r>
          </w:p>
        </w:tc>
        <w:tc>
          <w:tcPr>
            <w:tcW w:w="1260" w:type="dxa"/>
          </w:tcPr>
          <w:p w:rsidR="00624946" w:rsidRDefault="00624946" w:rsidP="00500CFA">
            <w:pPr>
              <w:spacing w:after="0" w:line="240" w:lineRule="auto"/>
              <w:jc w:val="center"/>
              <w:rPr>
                <w:rFonts w:ascii="Times New Roman" w:hAnsi="Times New Roman" w:cs="Times New Roman"/>
                <w:sz w:val="24"/>
                <w:szCs w:val="24"/>
              </w:rPr>
            </w:pPr>
          </w:p>
          <w:p w:rsidR="001613B9" w:rsidRPr="00624946" w:rsidRDefault="00202197"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842B3">
              <w:rPr>
                <w:rFonts w:ascii="Times New Roman" w:hAnsi="Times New Roman" w:cs="Times New Roman"/>
                <w:sz w:val="24"/>
                <w:szCs w:val="24"/>
              </w:rPr>
              <w:t>32499</w:t>
            </w:r>
          </w:p>
        </w:tc>
        <w:tc>
          <w:tcPr>
            <w:tcW w:w="1080" w:type="dxa"/>
          </w:tcPr>
          <w:p w:rsidR="001613B9" w:rsidRDefault="001613B9" w:rsidP="00500CFA">
            <w:pPr>
              <w:spacing w:after="0" w:line="240" w:lineRule="auto"/>
              <w:jc w:val="center"/>
              <w:rPr>
                <w:rFonts w:ascii="Times New Roman" w:hAnsi="Times New Roman" w:cs="Times New Roman"/>
                <w:sz w:val="24"/>
                <w:szCs w:val="24"/>
              </w:rPr>
            </w:pPr>
          </w:p>
          <w:p w:rsidR="00624946" w:rsidRPr="00624946"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191998</w:t>
            </w:r>
          </w:p>
        </w:tc>
        <w:tc>
          <w:tcPr>
            <w:tcW w:w="1971" w:type="dxa"/>
          </w:tcPr>
          <w:p w:rsidR="00624946" w:rsidRDefault="00624946" w:rsidP="00500CFA">
            <w:pPr>
              <w:spacing w:after="0" w:line="240" w:lineRule="auto"/>
              <w:jc w:val="center"/>
              <w:rPr>
                <w:rFonts w:ascii="Times New Roman" w:hAnsi="Times New Roman" w:cs="Times New Roman"/>
                <w:sz w:val="24"/>
                <w:szCs w:val="24"/>
              </w:rPr>
            </w:pP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624946" w:rsidRPr="00075CB1" w:rsidTr="00D110BD">
        <w:tc>
          <w:tcPr>
            <w:tcW w:w="4068" w:type="dxa"/>
            <w:tcBorders>
              <w:top w:val="nil"/>
            </w:tcBorders>
          </w:tcPr>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в том числе:</w:t>
            </w:r>
          </w:p>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а) от текущей деятельности</w:t>
            </w:r>
          </w:p>
          <w:p w:rsidR="00624946" w:rsidRPr="00624946"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624946" w:rsidRPr="00624946">
              <w:rPr>
                <w:rFonts w:ascii="Times New Roman" w:hAnsi="Times New Roman" w:cs="Times New Roman"/>
                <w:sz w:val="24"/>
                <w:szCs w:val="24"/>
              </w:rPr>
              <w:t>) от финансовой деятельности</w:t>
            </w:r>
          </w:p>
        </w:tc>
        <w:tc>
          <w:tcPr>
            <w:tcW w:w="1378" w:type="dxa"/>
          </w:tcPr>
          <w:p w:rsidR="00624946" w:rsidRDefault="00624946" w:rsidP="00500CFA">
            <w:pPr>
              <w:spacing w:after="0" w:line="240" w:lineRule="auto"/>
              <w:jc w:val="center"/>
              <w:rPr>
                <w:rFonts w:ascii="Times New Roman" w:hAnsi="Times New Roman" w:cs="Times New Roman"/>
                <w:sz w:val="24"/>
                <w:szCs w:val="24"/>
              </w:rPr>
            </w:pPr>
          </w:p>
          <w:p w:rsidR="002A662D" w:rsidRDefault="00B1734C"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14522</w:t>
            </w: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22200</w:t>
            </w:r>
          </w:p>
        </w:tc>
        <w:tc>
          <w:tcPr>
            <w:tcW w:w="1260" w:type="dxa"/>
          </w:tcPr>
          <w:p w:rsidR="00624946" w:rsidRDefault="00624946" w:rsidP="00500CFA">
            <w:pPr>
              <w:spacing w:after="0" w:line="240" w:lineRule="auto"/>
              <w:jc w:val="center"/>
              <w:rPr>
                <w:rFonts w:ascii="Times New Roman" w:hAnsi="Times New Roman" w:cs="Times New Roman"/>
                <w:sz w:val="24"/>
                <w:szCs w:val="24"/>
              </w:rPr>
            </w:pPr>
          </w:p>
          <w:p w:rsidR="00202197" w:rsidRDefault="008842B3"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102088</w:t>
            </w:r>
          </w:p>
          <w:p w:rsidR="008842B3" w:rsidRPr="00624946" w:rsidRDefault="008842B3"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30411</w:t>
            </w:r>
          </w:p>
        </w:tc>
        <w:tc>
          <w:tcPr>
            <w:tcW w:w="1080" w:type="dxa"/>
          </w:tcPr>
          <w:p w:rsidR="00624946" w:rsidRDefault="00624946" w:rsidP="00500CFA">
            <w:pPr>
              <w:spacing w:after="0" w:line="240" w:lineRule="auto"/>
              <w:jc w:val="center"/>
              <w:rPr>
                <w:rFonts w:ascii="Times New Roman" w:hAnsi="Times New Roman" w:cs="Times New Roman"/>
                <w:sz w:val="24"/>
                <w:szCs w:val="24"/>
              </w:rPr>
            </w:pPr>
          </w:p>
          <w:p w:rsidR="001613B9"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164470</w:t>
            </w:r>
          </w:p>
          <w:p w:rsidR="001613B9" w:rsidRPr="00624946"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27528</w:t>
            </w:r>
          </w:p>
        </w:tc>
        <w:tc>
          <w:tcPr>
            <w:tcW w:w="1971" w:type="dxa"/>
          </w:tcPr>
          <w:p w:rsidR="00624946" w:rsidRDefault="00624946" w:rsidP="00500CFA">
            <w:pPr>
              <w:spacing w:after="0" w:line="240" w:lineRule="auto"/>
              <w:jc w:val="center"/>
              <w:rPr>
                <w:rFonts w:ascii="Times New Roman" w:hAnsi="Times New Roman" w:cs="Times New Roman"/>
                <w:sz w:val="24"/>
                <w:szCs w:val="24"/>
              </w:rPr>
            </w:pPr>
          </w:p>
          <w:p w:rsidR="002A662D"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w:t>
            </w: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624946" w:rsidRPr="00075CB1" w:rsidTr="00D110BD">
        <w:tc>
          <w:tcPr>
            <w:tcW w:w="4068" w:type="dxa"/>
            <w:tcBorders>
              <w:bottom w:val="nil"/>
            </w:tcBorders>
          </w:tcPr>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2. Расходование денежных средств – всего</w:t>
            </w:r>
          </w:p>
        </w:tc>
        <w:tc>
          <w:tcPr>
            <w:tcW w:w="1378" w:type="dxa"/>
          </w:tcPr>
          <w:p w:rsidR="00624946" w:rsidRDefault="00624946" w:rsidP="00500CFA">
            <w:pPr>
              <w:spacing w:after="0" w:line="240" w:lineRule="auto"/>
              <w:jc w:val="center"/>
              <w:rPr>
                <w:rFonts w:ascii="Times New Roman" w:hAnsi="Times New Roman" w:cs="Times New Roman"/>
                <w:sz w:val="24"/>
                <w:szCs w:val="24"/>
              </w:rPr>
            </w:pP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103451</w:t>
            </w:r>
          </w:p>
        </w:tc>
        <w:tc>
          <w:tcPr>
            <w:tcW w:w="1260" w:type="dxa"/>
          </w:tcPr>
          <w:p w:rsidR="00624946" w:rsidRDefault="00624946" w:rsidP="00500CFA">
            <w:pPr>
              <w:spacing w:after="0" w:line="240" w:lineRule="auto"/>
              <w:jc w:val="center"/>
              <w:rPr>
                <w:rFonts w:ascii="Times New Roman" w:hAnsi="Times New Roman" w:cs="Times New Roman"/>
                <w:sz w:val="24"/>
                <w:szCs w:val="24"/>
              </w:rPr>
            </w:pPr>
          </w:p>
          <w:p w:rsidR="008842B3" w:rsidRPr="00624946" w:rsidRDefault="008842B3"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116086</w:t>
            </w:r>
          </w:p>
        </w:tc>
        <w:tc>
          <w:tcPr>
            <w:tcW w:w="1080" w:type="dxa"/>
          </w:tcPr>
          <w:p w:rsidR="001613B9" w:rsidRDefault="001613B9" w:rsidP="00500CFA">
            <w:pPr>
              <w:spacing w:after="0" w:line="240" w:lineRule="auto"/>
              <w:jc w:val="center"/>
              <w:rPr>
                <w:rFonts w:ascii="Times New Roman" w:hAnsi="Times New Roman" w:cs="Times New Roman"/>
                <w:sz w:val="24"/>
                <w:szCs w:val="24"/>
              </w:rPr>
            </w:pPr>
          </w:p>
          <w:p w:rsidR="001613B9" w:rsidRPr="00624946"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119645</w:t>
            </w:r>
          </w:p>
        </w:tc>
        <w:tc>
          <w:tcPr>
            <w:tcW w:w="1971" w:type="dxa"/>
          </w:tcPr>
          <w:p w:rsidR="00624946" w:rsidRDefault="00624946" w:rsidP="00500CFA">
            <w:pPr>
              <w:spacing w:after="0" w:line="240" w:lineRule="auto"/>
              <w:jc w:val="center"/>
              <w:rPr>
                <w:rFonts w:ascii="Times New Roman" w:hAnsi="Times New Roman" w:cs="Times New Roman"/>
                <w:sz w:val="24"/>
                <w:szCs w:val="24"/>
              </w:rPr>
            </w:pP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r>
      <w:tr w:rsidR="00624946" w:rsidRPr="00075CB1" w:rsidTr="00D110BD">
        <w:tc>
          <w:tcPr>
            <w:tcW w:w="4068" w:type="dxa"/>
            <w:tcBorders>
              <w:top w:val="nil"/>
            </w:tcBorders>
          </w:tcPr>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в том числе:</w:t>
            </w:r>
          </w:p>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а) в текущей деятельности</w:t>
            </w:r>
          </w:p>
          <w:p w:rsidR="00624946" w:rsidRPr="00624946"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624946" w:rsidRPr="00624946">
              <w:rPr>
                <w:rFonts w:ascii="Times New Roman" w:hAnsi="Times New Roman" w:cs="Times New Roman"/>
                <w:sz w:val="24"/>
                <w:szCs w:val="24"/>
              </w:rPr>
              <w:t xml:space="preserve"> в финансовой деятельности</w:t>
            </w:r>
          </w:p>
        </w:tc>
        <w:tc>
          <w:tcPr>
            <w:tcW w:w="1378" w:type="dxa"/>
          </w:tcPr>
          <w:p w:rsidR="002A662D" w:rsidRDefault="002A662D" w:rsidP="00500CFA">
            <w:pPr>
              <w:spacing w:after="0" w:line="240" w:lineRule="auto"/>
              <w:jc w:val="center"/>
              <w:rPr>
                <w:rFonts w:ascii="Times New Roman" w:hAnsi="Times New Roman" w:cs="Times New Roman"/>
                <w:sz w:val="24"/>
                <w:szCs w:val="24"/>
              </w:rPr>
            </w:pPr>
          </w:p>
          <w:p w:rsidR="002A662D"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87251</w:t>
            </w: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16200</w:t>
            </w:r>
          </w:p>
        </w:tc>
        <w:tc>
          <w:tcPr>
            <w:tcW w:w="1260" w:type="dxa"/>
          </w:tcPr>
          <w:p w:rsidR="00624946" w:rsidRDefault="00624946" w:rsidP="00500CFA">
            <w:pPr>
              <w:spacing w:after="0" w:line="240" w:lineRule="auto"/>
              <w:jc w:val="center"/>
              <w:rPr>
                <w:rFonts w:ascii="Times New Roman" w:hAnsi="Times New Roman" w:cs="Times New Roman"/>
                <w:sz w:val="24"/>
                <w:szCs w:val="24"/>
              </w:rPr>
            </w:pPr>
          </w:p>
          <w:p w:rsidR="008842B3"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r w:rsidR="008842B3">
              <w:rPr>
                <w:rFonts w:ascii="Times New Roman" w:hAnsi="Times New Roman" w:cs="Times New Roman"/>
                <w:sz w:val="24"/>
                <w:szCs w:val="24"/>
              </w:rPr>
              <w:t>793</w:t>
            </w:r>
          </w:p>
          <w:p w:rsidR="008842B3" w:rsidRPr="00624946" w:rsidRDefault="008842B3"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2A662D">
              <w:rPr>
                <w:rFonts w:ascii="Times New Roman" w:hAnsi="Times New Roman" w:cs="Times New Roman"/>
                <w:sz w:val="24"/>
                <w:szCs w:val="24"/>
              </w:rPr>
              <w:t>52</w:t>
            </w:r>
            <w:r>
              <w:rPr>
                <w:rFonts w:ascii="Times New Roman" w:hAnsi="Times New Roman" w:cs="Times New Roman"/>
                <w:sz w:val="24"/>
                <w:szCs w:val="24"/>
              </w:rPr>
              <w:t>93</w:t>
            </w:r>
          </w:p>
        </w:tc>
        <w:tc>
          <w:tcPr>
            <w:tcW w:w="1080" w:type="dxa"/>
          </w:tcPr>
          <w:p w:rsidR="00624946" w:rsidRDefault="00624946" w:rsidP="00500CFA">
            <w:pPr>
              <w:spacing w:after="0" w:line="240" w:lineRule="auto"/>
              <w:jc w:val="center"/>
              <w:rPr>
                <w:rFonts w:ascii="Times New Roman" w:hAnsi="Times New Roman" w:cs="Times New Roman"/>
                <w:sz w:val="24"/>
                <w:szCs w:val="24"/>
              </w:rPr>
            </w:pPr>
          </w:p>
          <w:p w:rsidR="001613B9"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94972</w:t>
            </w:r>
          </w:p>
          <w:p w:rsidR="001613B9" w:rsidRPr="00624946"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24673</w:t>
            </w:r>
          </w:p>
        </w:tc>
        <w:tc>
          <w:tcPr>
            <w:tcW w:w="1971" w:type="dxa"/>
          </w:tcPr>
          <w:p w:rsidR="00624946" w:rsidRDefault="00624946" w:rsidP="00500CFA">
            <w:pPr>
              <w:spacing w:after="0" w:line="240" w:lineRule="auto"/>
              <w:jc w:val="center"/>
              <w:rPr>
                <w:rFonts w:ascii="Times New Roman" w:hAnsi="Times New Roman" w:cs="Times New Roman"/>
                <w:sz w:val="24"/>
                <w:szCs w:val="24"/>
              </w:rPr>
            </w:pPr>
          </w:p>
          <w:p w:rsidR="002A662D"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624946" w:rsidRPr="00075CB1" w:rsidTr="00D110BD">
        <w:tc>
          <w:tcPr>
            <w:tcW w:w="4068" w:type="dxa"/>
          </w:tcPr>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3. Чистые денежные средства – всего</w:t>
            </w:r>
          </w:p>
        </w:tc>
        <w:tc>
          <w:tcPr>
            <w:tcW w:w="1378" w:type="dxa"/>
          </w:tcPr>
          <w:p w:rsidR="00624946"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56341</w:t>
            </w:r>
          </w:p>
        </w:tc>
        <w:tc>
          <w:tcPr>
            <w:tcW w:w="1260" w:type="dxa"/>
          </w:tcPr>
          <w:p w:rsidR="00624946" w:rsidRPr="00624946" w:rsidRDefault="006B5FCC"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16350</w:t>
            </w:r>
          </w:p>
        </w:tc>
        <w:tc>
          <w:tcPr>
            <w:tcW w:w="1080" w:type="dxa"/>
          </w:tcPr>
          <w:p w:rsidR="00624946" w:rsidRPr="00624946"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71632</w:t>
            </w:r>
          </w:p>
        </w:tc>
        <w:tc>
          <w:tcPr>
            <w:tcW w:w="1971" w:type="dxa"/>
          </w:tcPr>
          <w:p w:rsidR="00624946"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438</w:t>
            </w:r>
          </w:p>
        </w:tc>
      </w:tr>
      <w:tr w:rsidR="00624946" w:rsidRPr="00075CB1" w:rsidTr="00D110BD">
        <w:tc>
          <w:tcPr>
            <w:tcW w:w="4068" w:type="dxa"/>
          </w:tcPr>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в том числе:</w:t>
            </w:r>
          </w:p>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а) от текущей деятельности</w:t>
            </w:r>
          </w:p>
          <w:p w:rsidR="00624946" w:rsidRPr="00624946" w:rsidRDefault="00B1734C"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624946" w:rsidRPr="00624946">
              <w:rPr>
                <w:rFonts w:ascii="Times New Roman" w:hAnsi="Times New Roman" w:cs="Times New Roman"/>
                <w:sz w:val="24"/>
                <w:szCs w:val="24"/>
              </w:rPr>
              <w:t>от финансовой деятельности</w:t>
            </w:r>
          </w:p>
        </w:tc>
        <w:tc>
          <w:tcPr>
            <w:tcW w:w="1378" w:type="dxa"/>
          </w:tcPr>
          <w:p w:rsidR="00624946" w:rsidRDefault="00624946" w:rsidP="00500CFA">
            <w:pPr>
              <w:spacing w:after="0" w:line="240" w:lineRule="auto"/>
              <w:jc w:val="center"/>
              <w:rPr>
                <w:rFonts w:ascii="Times New Roman" w:hAnsi="Times New Roman" w:cs="Times New Roman"/>
                <w:sz w:val="24"/>
                <w:szCs w:val="24"/>
              </w:rPr>
            </w:pPr>
          </w:p>
          <w:p w:rsidR="002A662D"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53441</w:t>
            </w: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2900</w:t>
            </w:r>
          </w:p>
        </w:tc>
        <w:tc>
          <w:tcPr>
            <w:tcW w:w="1260" w:type="dxa"/>
          </w:tcPr>
          <w:p w:rsidR="00624946" w:rsidRDefault="00624946" w:rsidP="00500CFA">
            <w:pPr>
              <w:spacing w:after="0" w:line="240" w:lineRule="auto"/>
              <w:jc w:val="center"/>
              <w:rPr>
                <w:rFonts w:ascii="Times New Roman" w:hAnsi="Times New Roman" w:cs="Times New Roman"/>
                <w:sz w:val="24"/>
                <w:szCs w:val="24"/>
              </w:rPr>
            </w:pPr>
          </w:p>
          <w:p w:rsidR="006B5FCC"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12116</w:t>
            </w:r>
          </w:p>
          <w:p w:rsidR="006B5FCC"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4234</w:t>
            </w:r>
          </w:p>
        </w:tc>
        <w:tc>
          <w:tcPr>
            <w:tcW w:w="1080" w:type="dxa"/>
          </w:tcPr>
          <w:p w:rsidR="00624946" w:rsidRDefault="00624946" w:rsidP="00500CFA">
            <w:pPr>
              <w:spacing w:after="0" w:line="240" w:lineRule="auto"/>
              <w:jc w:val="center"/>
              <w:rPr>
                <w:rFonts w:ascii="Times New Roman" w:hAnsi="Times New Roman" w:cs="Times New Roman"/>
                <w:sz w:val="24"/>
                <w:szCs w:val="24"/>
              </w:rPr>
            </w:pPr>
          </w:p>
          <w:p w:rsidR="001613B9"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68777</w:t>
            </w:r>
          </w:p>
          <w:p w:rsidR="001613B9" w:rsidRPr="00624946"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2855</w:t>
            </w:r>
          </w:p>
        </w:tc>
        <w:tc>
          <w:tcPr>
            <w:tcW w:w="1971" w:type="dxa"/>
          </w:tcPr>
          <w:p w:rsidR="00624946" w:rsidRDefault="00624946" w:rsidP="00500CFA">
            <w:pPr>
              <w:spacing w:after="0" w:line="240" w:lineRule="auto"/>
              <w:jc w:val="center"/>
              <w:rPr>
                <w:rFonts w:ascii="Times New Roman" w:hAnsi="Times New Roman" w:cs="Times New Roman"/>
                <w:sz w:val="24"/>
                <w:szCs w:val="24"/>
              </w:rPr>
            </w:pPr>
          </w:p>
          <w:p w:rsidR="002A662D"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567</w:t>
            </w: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624946" w:rsidRPr="00075CB1" w:rsidTr="00D110BD">
        <w:tc>
          <w:tcPr>
            <w:tcW w:w="4068" w:type="dxa"/>
          </w:tcPr>
          <w:p w:rsidR="00624946" w:rsidRPr="00624946" w:rsidRDefault="00624946" w:rsidP="00C0789D">
            <w:pPr>
              <w:spacing w:after="0" w:line="240" w:lineRule="auto"/>
              <w:jc w:val="both"/>
              <w:rPr>
                <w:rFonts w:ascii="Times New Roman" w:hAnsi="Times New Roman" w:cs="Times New Roman"/>
                <w:sz w:val="24"/>
                <w:szCs w:val="24"/>
              </w:rPr>
            </w:pPr>
            <w:r w:rsidRPr="00624946">
              <w:rPr>
                <w:rFonts w:ascii="Times New Roman" w:hAnsi="Times New Roman" w:cs="Times New Roman"/>
                <w:sz w:val="24"/>
                <w:szCs w:val="24"/>
              </w:rPr>
              <w:t>4. Остаток денежных средств на конец отчетного периода</w:t>
            </w:r>
          </w:p>
        </w:tc>
        <w:tc>
          <w:tcPr>
            <w:tcW w:w="1378" w:type="dxa"/>
          </w:tcPr>
          <w:p w:rsidR="00624946" w:rsidRDefault="00624946" w:rsidP="00500CFA">
            <w:pPr>
              <w:spacing w:after="0" w:line="240" w:lineRule="auto"/>
              <w:jc w:val="center"/>
              <w:rPr>
                <w:rFonts w:ascii="Times New Roman" w:hAnsi="Times New Roman" w:cs="Times New Roman"/>
                <w:sz w:val="24"/>
                <w:szCs w:val="24"/>
              </w:rPr>
            </w:pP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2880</w:t>
            </w:r>
          </w:p>
        </w:tc>
        <w:tc>
          <w:tcPr>
            <w:tcW w:w="1260" w:type="dxa"/>
          </w:tcPr>
          <w:p w:rsidR="00624946" w:rsidRDefault="00624946" w:rsidP="00500CFA">
            <w:pPr>
              <w:spacing w:after="0" w:line="240" w:lineRule="auto"/>
              <w:jc w:val="center"/>
              <w:rPr>
                <w:rFonts w:ascii="Times New Roman" w:hAnsi="Times New Roman" w:cs="Times New Roman"/>
                <w:sz w:val="24"/>
                <w:szCs w:val="24"/>
              </w:rPr>
            </w:pP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576</w:t>
            </w:r>
          </w:p>
        </w:tc>
        <w:tc>
          <w:tcPr>
            <w:tcW w:w="1080" w:type="dxa"/>
          </w:tcPr>
          <w:p w:rsidR="00624946" w:rsidRDefault="00624946" w:rsidP="00500CFA">
            <w:pPr>
              <w:spacing w:after="0" w:line="240" w:lineRule="auto"/>
              <w:jc w:val="center"/>
              <w:rPr>
                <w:rFonts w:ascii="Times New Roman" w:hAnsi="Times New Roman" w:cs="Times New Roman"/>
                <w:sz w:val="24"/>
                <w:szCs w:val="24"/>
              </w:rPr>
            </w:pPr>
          </w:p>
          <w:p w:rsidR="001613B9" w:rsidRPr="00624946" w:rsidRDefault="001613B9"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3890</w:t>
            </w:r>
          </w:p>
        </w:tc>
        <w:tc>
          <w:tcPr>
            <w:tcW w:w="1971" w:type="dxa"/>
          </w:tcPr>
          <w:p w:rsidR="00624946" w:rsidRDefault="00624946" w:rsidP="00500CFA">
            <w:pPr>
              <w:spacing w:after="0" w:line="240" w:lineRule="auto"/>
              <w:jc w:val="center"/>
              <w:rPr>
                <w:rFonts w:ascii="Times New Roman" w:hAnsi="Times New Roman" w:cs="Times New Roman"/>
                <w:sz w:val="24"/>
                <w:szCs w:val="24"/>
              </w:rPr>
            </w:pPr>
          </w:p>
          <w:p w:rsidR="002A662D" w:rsidRPr="00624946" w:rsidRDefault="002A662D"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bl>
    <w:p w:rsidR="00A95FF7" w:rsidRDefault="00A95FF7" w:rsidP="00C0789D">
      <w:pPr>
        <w:pStyle w:val="a3"/>
        <w:shd w:val="clear" w:color="auto" w:fill="FFFFFF"/>
        <w:spacing w:before="0" w:beforeAutospacing="0" w:after="0" w:afterAutospacing="0" w:line="360" w:lineRule="auto"/>
        <w:jc w:val="both"/>
        <w:rPr>
          <w:sz w:val="28"/>
          <w:szCs w:val="28"/>
        </w:rPr>
      </w:pPr>
    </w:p>
    <w:p w:rsidR="002A662D" w:rsidRPr="00673862" w:rsidRDefault="007C700A" w:rsidP="00C0789D">
      <w:pPr>
        <w:shd w:val="clear" w:color="auto" w:fill="FFFFFF"/>
        <w:suppressAutoHyphen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Анализируя таблицу 2.</w:t>
      </w:r>
      <w:r w:rsidR="001B4213">
        <w:rPr>
          <w:rFonts w:ascii="Times New Roman" w:hAnsi="Times New Roman" w:cs="Times New Roman"/>
          <w:sz w:val="28"/>
          <w:szCs w:val="28"/>
        </w:rPr>
        <w:t>3</w:t>
      </w:r>
      <w:r w:rsidR="002A662D" w:rsidRPr="00673862">
        <w:rPr>
          <w:rFonts w:ascii="Times New Roman" w:hAnsi="Times New Roman" w:cs="Times New Roman"/>
          <w:sz w:val="28"/>
          <w:szCs w:val="28"/>
        </w:rPr>
        <w:t xml:space="preserve"> можно сказать, что пос</w:t>
      </w:r>
      <w:r w:rsidR="002A662D">
        <w:rPr>
          <w:rFonts w:ascii="Times New Roman" w:hAnsi="Times New Roman" w:cs="Times New Roman"/>
          <w:sz w:val="28"/>
          <w:szCs w:val="28"/>
        </w:rPr>
        <w:t>тупление денежных средств в 2014</w:t>
      </w:r>
      <w:r w:rsidR="002A662D" w:rsidRPr="00673862">
        <w:rPr>
          <w:rFonts w:ascii="Times New Roman" w:hAnsi="Times New Roman" w:cs="Times New Roman"/>
          <w:sz w:val="28"/>
          <w:szCs w:val="28"/>
        </w:rPr>
        <w:t xml:space="preserve"> году</w:t>
      </w:r>
      <w:r w:rsidR="001B4213">
        <w:rPr>
          <w:rFonts w:ascii="Times New Roman" w:hAnsi="Times New Roman" w:cs="Times New Roman"/>
          <w:sz w:val="28"/>
          <w:szCs w:val="28"/>
        </w:rPr>
        <w:t xml:space="preserve"> увеличилось по сравнению с 2013</w:t>
      </w:r>
      <w:r w:rsidR="002A662D">
        <w:rPr>
          <w:rFonts w:ascii="Times New Roman" w:hAnsi="Times New Roman" w:cs="Times New Roman"/>
          <w:sz w:val="28"/>
          <w:szCs w:val="28"/>
        </w:rPr>
        <w:t xml:space="preserve"> годом на </w:t>
      </w:r>
      <w:r w:rsidR="001B4213">
        <w:rPr>
          <w:rFonts w:ascii="Times New Roman" w:hAnsi="Times New Roman" w:cs="Times New Roman"/>
          <w:sz w:val="28"/>
          <w:szCs w:val="28"/>
        </w:rPr>
        <w:t>45</w:t>
      </w:r>
      <w:r w:rsidR="002A662D" w:rsidRPr="00673862">
        <w:rPr>
          <w:rFonts w:ascii="Times New Roman" w:hAnsi="Times New Roman" w:cs="Times New Roman"/>
          <w:sz w:val="28"/>
          <w:szCs w:val="28"/>
        </w:rPr>
        <w:t xml:space="preserve"> %. Величина денежных средств</w:t>
      </w:r>
      <w:r w:rsidR="002A662D">
        <w:rPr>
          <w:rFonts w:ascii="Times New Roman" w:hAnsi="Times New Roman" w:cs="Times New Roman"/>
          <w:sz w:val="28"/>
          <w:szCs w:val="28"/>
        </w:rPr>
        <w:t xml:space="preserve"> увеличивается в основном за сче</w:t>
      </w:r>
      <w:r w:rsidR="002A662D" w:rsidRPr="00673862">
        <w:rPr>
          <w:rFonts w:ascii="Times New Roman" w:hAnsi="Times New Roman" w:cs="Times New Roman"/>
          <w:sz w:val="28"/>
          <w:szCs w:val="28"/>
        </w:rPr>
        <w:t xml:space="preserve">т текущей деятельности. Расход денежных </w:t>
      </w:r>
      <w:r w:rsidR="002A662D">
        <w:rPr>
          <w:rFonts w:ascii="Times New Roman" w:hAnsi="Times New Roman" w:cs="Times New Roman"/>
          <w:sz w:val="28"/>
          <w:szCs w:val="28"/>
        </w:rPr>
        <w:t xml:space="preserve">средств также повысился </w:t>
      </w:r>
      <w:r w:rsidR="001B4213">
        <w:rPr>
          <w:rFonts w:ascii="Times New Roman" w:hAnsi="Times New Roman" w:cs="Times New Roman"/>
          <w:sz w:val="28"/>
          <w:szCs w:val="28"/>
        </w:rPr>
        <w:t>на 3%.</w:t>
      </w:r>
    </w:p>
    <w:p w:rsidR="002A662D" w:rsidRPr="00673862" w:rsidRDefault="002A662D" w:rsidP="00C0789D">
      <w:pPr>
        <w:shd w:val="clear" w:color="auto" w:fill="FFFFFF"/>
        <w:suppressAutoHyphens/>
        <w:spacing w:after="0" w:line="360" w:lineRule="auto"/>
        <w:ind w:firstLine="709"/>
        <w:jc w:val="both"/>
        <w:rPr>
          <w:rFonts w:ascii="Times New Roman" w:hAnsi="Times New Roman" w:cs="Times New Roman"/>
          <w:sz w:val="28"/>
          <w:szCs w:val="28"/>
        </w:rPr>
      </w:pPr>
      <w:r w:rsidRPr="00673862">
        <w:rPr>
          <w:rFonts w:ascii="Times New Roman" w:hAnsi="Times New Roman" w:cs="Times New Roman"/>
          <w:sz w:val="28"/>
          <w:szCs w:val="28"/>
        </w:rPr>
        <w:t>Чистые денежные средства в целом увеличились</w:t>
      </w:r>
      <w:r w:rsidR="001B4213">
        <w:rPr>
          <w:rFonts w:ascii="Times New Roman" w:hAnsi="Times New Roman" w:cs="Times New Roman"/>
          <w:sz w:val="28"/>
          <w:szCs w:val="28"/>
        </w:rPr>
        <w:t xml:space="preserve"> в 4,3 раз по сравнению с 2013</w:t>
      </w:r>
      <w:r w:rsidRPr="00673862">
        <w:rPr>
          <w:rFonts w:ascii="Times New Roman" w:hAnsi="Times New Roman" w:cs="Times New Roman"/>
          <w:sz w:val="28"/>
          <w:szCs w:val="28"/>
        </w:rPr>
        <w:t xml:space="preserve"> годом, </w:t>
      </w:r>
      <w:r>
        <w:rPr>
          <w:rFonts w:ascii="Times New Roman" w:hAnsi="Times New Roman" w:cs="Times New Roman"/>
          <w:sz w:val="28"/>
          <w:szCs w:val="28"/>
        </w:rPr>
        <w:t>что достигнуто в основном за сче</w:t>
      </w:r>
      <w:r w:rsidRPr="00673862">
        <w:rPr>
          <w:rFonts w:ascii="Times New Roman" w:hAnsi="Times New Roman" w:cs="Times New Roman"/>
          <w:sz w:val="28"/>
          <w:szCs w:val="28"/>
        </w:rPr>
        <w:t>т текущей деятельности организа</w:t>
      </w:r>
      <w:r>
        <w:rPr>
          <w:rFonts w:ascii="Times New Roman" w:hAnsi="Times New Roman" w:cs="Times New Roman"/>
          <w:sz w:val="28"/>
          <w:szCs w:val="28"/>
        </w:rPr>
        <w:t>ции</w:t>
      </w:r>
      <w:r w:rsidRPr="00673862">
        <w:rPr>
          <w:rFonts w:ascii="Times New Roman" w:hAnsi="Times New Roman" w:cs="Times New Roman"/>
          <w:sz w:val="28"/>
          <w:szCs w:val="28"/>
        </w:rPr>
        <w:t xml:space="preserve">. </w:t>
      </w:r>
    </w:p>
    <w:p w:rsidR="002A662D" w:rsidRPr="00673862" w:rsidRDefault="002A662D" w:rsidP="00C0789D">
      <w:pPr>
        <w:shd w:val="clear" w:color="auto" w:fill="FFFFFF"/>
        <w:suppressAutoHyphens/>
        <w:spacing w:after="0" w:line="360" w:lineRule="auto"/>
        <w:ind w:firstLine="709"/>
        <w:jc w:val="both"/>
        <w:rPr>
          <w:rFonts w:ascii="Times New Roman" w:hAnsi="Times New Roman" w:cs="Times New Roman"/>
          <w:sz w:val="28"/>
          <w:szCs w:val="28"/>
        </w:rPr>
      </w:pPr>
      <w:r w:rsidRPr="00673862">
        <w:rPr>
          <w:rFonts w:ascii="Times New Roman" w:hAnsi="Times New Roman" w:cs="Times New Roman"/>
          <w:sz w:val="28"/>
          <w:szCs w:val="28"/>
        </w:rPr>
        <w:lastRenderedPageBreak/>
        <w:t>Денежные средства характеризуют начальную и конечную стадии кругооборота хозяйственных средств, скоростью движения которых во многом определяется эффективность всей деятельности организации.</w:t>
      </w:r>
    </w:p>
    <w:p w:rsidR="002A662D" w:rsidRDefault="002A662D" w:rsidP="00C0789D">
      <w:pPr>
        <w:shd w:val="clear" w:color="auto" w:fill="FFFFFF"/>
        <w:suppressAutoHyphens/>
        <w:spacing w:after="0" w:line="360" w:lineRule="auto"/>
        <w:ind w:firstLine="709"/>
        <w:jc w:val="both"/>
        <w:rPr>
          <w:rFonts w:ascii="Times New Roman" w:hAnsi="Times New Roman" w:cs="Times New Roman"/>
          <w:sz w:val="28"/>
          <w:szCs w:val="28"/>
        </w:rPr>
      </w:pPr>
      <w:r w:rsidRPr="00673862">
        <w:rPr>
          <w:rFonts w:ascii="Times New Roman" w:hAnsi="Times New Roman" w:cs="Times New Roman"/>
          <w:sz w:val="28"/>
          <w:szCs w:val="28"/>
        </w:rPr>
        <w:t xml:space="preserve"> Из таблицы видно, что посту</w:t>
      </w:r>
      <w:r w:rsidR="001B4213">
        <w:rPr>
          <w:rFonts w:ascii="Times New Roman" w:hAnsi="Times New Roman" w:cs="Times New Roman"/>
          <w:sz w:val="28"/>
          <w:szCs w:val="28"/>
        </w:rPr>
        <w:t>пления денежных средств достаточно легко</w:t>
      </w:r>
      <w:r w:rsidRPr="00673862">
        <w:rPr>
          <w:rFonts w:ascii="Times New Roman" w:hAnsi="Times New Roman" w:cs="Times New Roman"/>
          <w:sz w:val="28"/>
          <w:szCs w:val="28"/>
        </w:rPr>
        <w:t xml:space="preserve"> покрывают расходы</w:t>
      </w:r>
      <w:r w:rsidR="001B4213">
        <w:rPr>
          <w:rFonts w:ascii="Times New Roman" w:hAnsi="Times New Roman" w:cs="Times New Roman"/>
          <w:sz w:val="28"/>
          <w:szCs w:val="28"/>
        </w:rPr>
        <w:t>. Поэтому у данной организации нету</w:t>
      </w:r>
      <w:r w:rsidRPr="00673862">
        <w:rPr>
          <w:rFonts w:ascii="Times New Roman" w:hAnsi="Times New Roman" w:cs="Times New Roman"/>
          <w:sz w:val="28"/>
          <w:szCs w:val="28"/>
        </w:rPr>
        <w:t xml:space="preserve"> риск</w:t>
      </w:r>
      <w:r w:rsidR="001B4213">
        <w:rPr>
          <w:rFonts w:ascii="Times New Roman" w:hAnsi="Times New Roman" w:cs="Times New Roman"/>
          <w:sz w:val="28"/>
          <w:szCs w:val="28"/>
        </w:rPr>
        <w:t>а</w:t>
      </w:r>
      <w:r w:rsidRPr="00673862">
        <w:rPr>
          <w:rFonts w:ascii="Times New Roman" w:hAnsi="Times New Roman" w:cs="Times New Roman"/>
          <w:sz w:val="28"/>
          <w:szCs w:val="28"/>
        </w:rPr>
        <w:t xml:space="preserve"> потерять одну из важнейших характеристик ее финансового </w:t>
      </w:r>
      <w:r>
        <w:rPr>
          <w:rFonts w:ascii="Times New Roman" w:hAnsi="Times New Roman" w:cs="Times New Roman"/>
          <w:sz w:val="28"/>
          <w:szCs w:val="28"/>
        </w:rPr>
        <w:t>положения – платежеспособность</w:t>
      </w:r>
      <w:r w:rsidRPr="00673862">
        <w:rPr>
          <w:rFonts w:ascii="Times New Roman" w:hAnsi="Times New Roman" w:cs="Times New Roman"/>
          <w:sz w:val="28"/>
          <w:szCs w:val="28"/>
        </w:rPr>
        <w:t xml:space="preserve">. </w:t>
      </w:r>
    </w:p>
    <w:p w:rsidR="00B1734C" w:rsidRDefault="0049060F" w:rsidP="00C0789D">
      <w:pPr>
        <w:suppressAutoHyphens/>
        <w:spacing w:after="0" w:line="360" w:lineRule="auto"/>
        <w:ind w:firstLine="709"/>
        <w:jc w:val="both"/>
        <w:rPr>
          <w:rFonts w:ascii="Times New Roman" w:hAnsi="Times New Roman" w:cs="Times New Roman"/>
          <w:sz w:val="28"/>
          <w:szCs w:val="28"/>
        </w:rPr>
      </w:pPr>
      <w:r w:rsidRPr="00673862">
        <w:rPr>
          <w:rFonts w:ascii="Times New Roman" w:hAnsi="Times New Roman" w:cs="Times New Roman"/>
          <w:sz w:val="28"/>
          <w:szCs w:val="28"/>
        </w:rPr>
        <w:t>Под финансовой устойчивостью экономич</w:t>
      </w:r>
      <w:r>
        <w:rPr>
          <w:rFonts w:ascii="Times New Roman" w:hAnsi="Times New Roman" w:cs="Times New Roman"/>
          <w:sz w:val="28"/>
          <w:szCs w:val="28"/>
        </w:rPr>
        <w:t>еского субъекта понимают</w:t>
      </w:r>
      <w:r w:rsidRPr="00673862">
        <w:rPr>
          <w:rFonts w:ascii="Times New Roman" w:hAnsi="Times New Roman" w:cs="Times New Roman"/>
          <w:sz w:val="28"/>
          <w:szCs w:val="28"/>
        </w:rPr>
        <w:t xml:space="preserve"> о</w:t>
      </w:r>
      <w:r>
        <w:rPr>
          <w:rFonts w:ascii="Times New Roman" w:hAnsi="Times New Roman" w:cs="Times New Roman"/>
          <w:sz w:val="28"/>
          <w:szCs w:val="28"/>
        </w:rPr>
        <w:t>беспеченность</w:t>
      </w:r>
      <w:r w:rsidRPr="00673862">
        <w:rPr>
          <w:rFonts w:ascii="Times New Roman" w:hAnsi="Times New Roman" w:cs="Times New Roman"/>
          <w:sz w:val="28"/>
          <w:szCs w:val="28"/>
        </w:rPr>
        <w:t xml:space="preserve"> его запасов и затрат источниками их формирования. Детализированный анализ финансового состояния организации можно проводить с использованием абсолютных и относительных показателей. </w:t>
      </w:r>
    </w:p>
    <w:p w:rsidR="0049060F" w:rsidRDefault="0049060F" w:rsidP="00500CFA">
      <w:pPr>
        <w:suppressAutoHyphens/>
        <w:spacing w:after="0" w:line="360" w:lineRule="auto"/>
        <w:ind w:firstLine="709"/>
        <w:jc w:val="both"/>
        <w:rPr>
          <w:rFonts w:ascii="Times New Roman" w:hAnsi="Times New Roman" w:cs="Times New Roman"/>
          <w:sz w:val="28"/>
          <w:szCs w:val="28"/>
        </w:rPr>
      </w:pPr>
      <w:r w:rsidRPr="00673862">
        <w:rPr>
          <w:rFonts w:ascii="Times New Roman" w:hAnsi="Times New Roman" w:cs="Times New Roman"/>
          <w:sz w:val="28"/>
          <w:szCs w:val="28"/>
        </w:rPr>
        <w:t xml:space="preserve">Для </w:t>
      </w:r>
      <w:r>
        <w:rPr>
          <w:rFonts w:ascii="Times New Roman" w:hAnsi="Times New Roman" w:cs="Times New Roman"/>
          <w:sz w:val="28"/>
          <w:szCs w:val="28"/>
        </w:rPr>
        <w:t xml:space="preserve">более </w:t>
      </w:r>
      <w:r w:rsidRPr="00673862">
        <w:rPr>
          <w:rFonts w:ascii="Times New Roman" w:hAnsi="Times New Roman" w:cs="Times New Roman"/>
          <w:sz w:val="28"/>
          <w:szCs w:val="28"/>
        </w:rPr>
        <w:t>глубокого анализа в дополнение к абсолютным показателям целесообразно рассчитывать ряд относительных показателей – финансовых коэффициентов. Рассмотр</w:t>
      </w:r>
      <w:r>
        <w:rPr>
          <w:rFonts w:ascii="Times New Roman" w:hAnsi="Times New Roman" w:cs="Times New Roman"/>
          <w:sz w:val="28"/>
          <w:szCs w:val="28"/>
        </w:rPr>
        <w:t>им некоторые  из них в таблице ниже</w:t>
      </w:r>
      <w:r w:rsidRPr="00673862">
        <w:rPr>
          <w:rFonts w:ascii="Times New Roman" w:hAnsi="Times New Roman" w:cs="Times New Roman"/>
          <w:sz w:val="28"/>
          <w:szCs w:val="28"/>
        </w:rPr>
        <w:t>.</w:t>
      </w:r>
    </w:p>
    <w:p w:rsidR="0049060F" w:rsidRPr="0049060F" w:rsidRDefault="007C700A" w:rsidP="00C0789D">
      <w:pPr>
        <w:shd w:val="clear" w:color="auto" w:fill="FFFFFF"/>
        <w:jc w:val="both"/>
        <w:rPr>
          <w:rFonts w:ascii="Times New Roman" w:hAnsi="Times New Roman" w:cs="Times New Roman"/>
          <w:sz w:val="28"/>
          <w:szCs w:val="28"/>
        </w:rPr>
      </w:pPr>
      <w:r>
        <w:rPr>
          <w:rFonts w:ascii="Times New Roman" w:hAnsi="Times New Roman" w:cs="Times New Roman"/>
          <w:sz w:val="28"/>
          <w:szCs w:val="28"/>
        </w:rPr>
        <w:t>Таблица 2.</w:t>
      </w:r>
      <w:r w:rsidR="0049060F">
        <w:rPr>
          <w:rFonts w:ascii="Times New Roman" w:hAnsi="Times New Roman" w:cs="Times New Roman"/>
          <w:sz w:val="28"/>
          <w:szCs w:val="28"/>
        </w:rPr>
        <w:t xml:space="preserve">4 – </w:t>
      </w:r>
      <w:r w:rsidR="0049060F" w:rsidRPr="0049060F">
        <w:rPr>
          <w:rFonts w:ascii="Times New Roman" w:hAnsi="Times New Roman" w:cs="Times New Roman"/>
          <w:sz w:val="28"/>
          <w:szCs w:val="28"/>
        </w:rPr>
        <w:t xml:space="preserve">Показатели ликвидности, платежеспособности и финансовой устойчивости </w:t>
      </w:r>
      <w:r>
        <w:rPr>
          <w:rFonts w:ascii="Times New Roman" w:hAnsi="Times New Roman" w:cs="Times New Roman"/>
          <w:sz w:val="28"/>
          <w:szCs w:val="28"/>
        </w:rPr>
        <w:t>ООО «Туташево»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558"/>
        <w:gridCol w:w="1069"/>
        <w:gridCol w:w="1169"/>
        <w:gridCol w:w="1164"/>
        <w:gridCol w:w="1559"/>
      </w:tblGrid>
      <w:tr w:rsidR="0049060F" w:rsidRPr="0049060F" w:rsidTr="00500CFA">
        <w:tc>
          <w:tcPr>
            <w:tcW w:w="3228" w:type="dxa"/>
            <w:vMerge w:val="restart"/>
            <w:vAlign w:val="center"/>
          </w:tcPr>
          <w:p w:rsidR="0049060F" w:rsidRPr="0049060F" w:rsidRDefault="0049060F"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Показатели</w:t>
            </w:r>
          </w:p>
        </w:tc>
        <w:tc>
          <w:tcPr>
            <w:tcW w:w="1558" w:type="dxa"/>
            <w:vMerge w:val="restart"/>
            <w:vAlign w:val="center"/>
          </w:tcPr>
          <w:p w:rsidR="0049060F" w:rsidRPr="0049060F" w:rsidRDefault="0049060F"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Нормальное ограничение</w:t>
            </w:r>
          </w:p>
        </w:tc>
        <w:tc>
          <w:tcPr>
            <w:tcW w:w="3402" w:type="dxa"/>
            <w:gridSpan w:val="3"/>
            <w:vAlign w:val="center"/>
          </w:tcPr>
          <w:p w:rsidR="0049060F" w:rsidRPr="0049060F" w:rsidRDefault="0049060F"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На конец года</w:t>
            </w:r>
          </w:p>
        </w:tc>
        <w:tc>
          <w:tcPr>
            <w:tcW w:w="1559" w:type="dxa"/>
            <w:vMerge w:val="restart"/>
            <w:vAlign w:val="center"/>
          </w:tcPr>
          <w:p w:rsidR="0049060F" w:rsidRPr="0049060F" w:rsidRDefault="0049060F"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49060F">
              <w:rPr>
                <w:rFonts w:ascii="Times New Roman" w:hAnsi="Times New Roman" w:cs="Times New Roman"/>
                <w:sz w:val="24"/>
                <w:szCs w:val="24"/>
              </w:rPr>
              <w:t xml:space="preserve">г. </w:t>
            </w:r>
            <w:r>
              <w:rPr>
                <w:rFonts w:ascii="Times New Roman" w:hAnsi="Times New Roman" w:cs="Times New Roman"/>
                <w:sz w:val="24"/>
                <w:szCs w:val="24"/>
              </w:rPr>
              <w:t>в % к 2013</w:t>
            </w:r>
            <w:r w:rsidRPr="0049060F">
              <w:rPr>
                <w:rFonts w:ascii="Times New Roman" w:hAnsi="Times New Roman" w:cs="Times New Roman"/>
                <w:sz w:val="24"/>
                <w:szCs w:val="24"/>
              </w:rPr>
              <w:t>г.</w:t>
            </w:r>
          </w:p>
        </w:tc>
      </w:tr>
      <w:tr w:rsidR="0049060F" w:rsidRPr="0049060F" w:rsidTr="00500CFA">
        <w:tc>
          <w:tcPr>
            <w:tcW w:w="3228" w:type="dxa"/>
            <w:vMerge/>
          </w:tcPr>
          <w:p w:rsidR="0049060F" w:rsidRPr="0049060F" w:rsidRDefault="0049060F" w:rsidP="00C0789D">
            <w:pPr>
              <w:spacing w:after="0" w:line="240" w:lineRule="auto"/>
              <w:jc w:val="both"/>
              <w:rPr>
                <w:rFonts w:ascii="Times New Roman" w:hAnsi="Times New Roman" w:cs="Times New Roman"/>
                <w:sz w:val="24"/>
                <w:szCs w:val="24"/>
              </w:rPr>
            </w:pPr>
          </w:p>
        </w:tc>
        <w:tc>
          <w:tcPr>
            <w:tcW w:w="1558" w:type="dxa"/>
            <w:vMerge/>
          </w:tcPr>
          <w:p w:rsidR="0049060F" w:rsidRPr="0049060F" w:rsidRDefault="0049060F" w:rsidP="00C0789D">
            <w:pPr>
              <w:spacing w:after="0" w:line="240" w:lineRule="auto"/>
              <w:jc w:val="both"/>
              <w:rPr>
                <w:rFonts w:ascii="Times New Roman" w:hAnsi="Times New Roman" w:cs="Times New Roman"/>
                <w:sz w:val="24"/>
                <w:szCs w:val="24"/>
              </w:rPr>
            </w:pPr>
          </w:p>
        </w:tc>
        <w:tc>
          <w:tcPr>
            <w:tcW w:w="1069" w:type="dxa"/>
            <w:vAlign w:val="center"/>
          </w:tcPr>
          <w:p w:rsidR="0049060F" w:rsidRPr="0049060F" w:rsidRDefault="0049060F"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w:t>
            </w:r>
            <w:r w:rsidRPr="0049060F">
              <w:rPr>
                <w:rFonts w:ascii="Times New Roman" w:hAnsi="Times New Roman" w:cs="Times New Roman"/>
                <w:sz w:val="24"/>
                <w:szCs w:val="24"/>
              </w:rPr>
              <w:t>г.</w:t>
            </w:r>
          </w:p>
        </w:tc>
        <w:tc>
          <w:tcPr>
            <w:tcW w:w="1169" w:type="dxa"/>
            <w:vAlign w:val="center"/>
          </w:tcPr>
          <w:p w:rsidR="0049060F" w:rsidRPr="0049060F" w:rsidRDefault="0049060F"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Pr="0049060F">
              <w:rPr>
                <w:rFonts w:ascii="Times New Roman" w:hAnsi="Times New Roman" w:cs="Times New Roman"/>
                <w:sz w:val="24"/>
                <w:szCs w:val="24"/>
              </w:rPr>
              <w:t>г.</w:t>
            </w:r>
          </w:p>
        </w:tc>
        <w:tc>
          <w:tcPr>
            <w:tcW w:w="1164" w:type="dxa"/>
            <w:vAlign w:val="center"/>
          </w:tcPr>
          <w:p w:rsidR="0049060F" w:rsidRPr="0049060F" w:rsidRDefault="0049060F"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Pr="0049060F">
              <w:rPr>
                <w:rFonts w:ascii="Times New Roman" w:hAnsi="Times New Roman" w:cs="Times New Roman"/>
                <w:sz w:val="24"/>
                <w:szCs w:val="24"/>
              </w:rPr>
              <w:t>г.</w:t>
            </w:r>
          </w:p>
        </w:tc>
        <w:tc>
          <w:tcPr>
            <w:tcW w:w="1559" w:type="dxa"/>
            <w:vMerge/>
          </w:tcPr>
          <w:p w:rsidR="0049060F" w:rsidRPr="0049060F" w:rsidRDefault="0049060F" w:rsidP="00C0789D">
            <w:pPr>
              <w:spacing w:after="0" w:line="240" w:lineRule="auto"/>
              <w:jc w:val="both"/>
              <w:rPr>
                <w:rFonts w:ascii="Times New Roman" w:hAnsi="Times New Roman" w:cs="Times New Roman"/>
                <w:sz w:val="24"/>
                <w:szCs w:val="24"/>
              </w:rPr>
            </w:pPr>
          </w:p>
        </w:tc>
      </w:tr>
      <w:tr w:rsidR="00500CFA" w:rsidRPr="0049060F" w:rsidTr="00500CFA">
        <w:tc>
          <w:tcPr>
            <w:tcW w:w="3228" w:type="dxa"/>
          </w:tcPr>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58" w:type="dxa"/>
            <w:vAlign w:val="bottom"/>
          </w:tcPr>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69" w:type="dxa"/>
          </w:tcPr>
          <w:p w:rsidR="00500CFA"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69" w:type="dxa"/>
          </w:tcPr>
          <w:p w:rsidR="00500CFA"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64" w:type="dxa"/>
          </w:tcPr>
          <w:p w:rsidR="00500CFA"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500CFA"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9060F" w:rsidRPr="0049060F" w:rsidTr="00500CFA">
        <w:tc>
          <w:tcPr>
            <w:tcW w:w="3228" w:type="dxa"/>
          </w:tcPr>
          <w:p w:rsidR="0049060F" w:rsidRPr="0049060F" w:rsidRDefault="0049060F" w:rsidP="00C0789D">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1. Коэффициент покрытия (текущей ликвидности)</w:t>
            </w:r>
          </w:p>
        </w:tc>
        <w:tc>
          <w:tcPr>
            <w:tcW w:w="1558" w:type="dxa"/>
            <w:vAlign w:val="bottom"/>
          </w:tcPr>
          <w:p w:rsidR="0049060F" w:rsidRPr="0049060F" w:rsidRDefault="0049060F"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 2</w:t>
            </w:r>
          </w:p>
        </w:tc>
        <w:tc>
          <w:tcPr>
            <w:tcW w:w="1069" w:type="dxa"/>
          </w:tcPr>
          <w:p w:rsidR="0049060F" w:rsidRDefault="0049060F" w:rsidP="00500CFA">
            <w:pPr>
              <w:spacing w:after="0" w:line="240" w:lineRule="auto"/>
              <w:jc w:val="center"/>
              <w:rPr>
                <w:rFonts w:ascii="Times New Roman" w:hAnsi="Times New Roman" w:cs="Times New Roman"/>
                <w:sz w:val="24"/>
                <w:szCs w:val="24"/>
              </w:rPr>
            </w:pPr>
          </w:p>
          <w:p w:rsidR="0009511C" w:rsidRPr="0049060F" w:rsidRDefault="0009511C"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C0AE0">
              <w:rPr>
                <w:rFonts w:ascii="Times New Roman" w:hAnsi="Times New Roman" w:cs="Times New Roman"/>
                <w:sz w:val="24"/>
                <w:szCs w:val="24"/>
              </w:rPr>
              <w:t>6</w:t>
            </w:r>
          </w:p>
        </w:tc>
        <w:tc>
          <w:tcPr>
            <w:tcW w:w="1169" w:type="dxa"/>
          </w:tcPr>
          <w:p w:rsidR="0049060F" w:rsidRDefault="0049060F" w:rsidP="00500CFA">
            <w:pPr>
              <w:spacing w:after="0" w:line="240" w:lineRule="auto"/>
              <w:jc w:val="center"/>
              <w:rPr>
                <w:rFonts w:ascii="Times New Roman" w:hAnsi="Times New Roman" w:cs="Times New Roman"/>
                <w:sz w:val="24"/>
                <w:szCs w:val="24"/>
              </w:rPr>
            </w:pPr>
          </w:p>
          <w:p w:rsidR="0009511C" w:rsidRPr="0049060F" w:rsidRDefault="0009511C"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BC0AE0">
              <w:rPr>
                <w:rFonts w:ascii="Times New Roman" w:hAnsi="Times New Roman" w:cs="Times New Roman"/>
                <w:sz w:val="24"/>
                <w:szCs w:val="24"/>
              </w:rPr>
              <w:t>1</w:t>
            </w:r>
          </w:p>
        </w:tc>
        <w:tc>
          <w:tcPr>
            <w:tcW w:w="1164" w:type="dxa"/>
          </w:tcPr>
          <w:p w:rsidR="0009511C" w:rsidRDefault="0009511C" w:rsidP="00500CFA">
            <w:pPr>
              <w:spacing w:after="0" w:line="240" w:lineRule="auto"/>
              <w:jc w:val="center"/>
              <w:rPr>
                <w:rFonts w:ascii="Times New Roman" w:hAnsi="Times New Roman" w:cs="Times New Roman"/>
                <w:sz w:val="24"/>
                <w:szCs w:val="24"/>
              </w:rPr>
            </w:pPr>
          </w:p>
          <w:p w:rsidR="0049060F" w:rsidRPr="0049060F" w:rsidRDefault="0009511C"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BC0AE0">
              <w:rPr>
                <w:rFonts w:ascii="Times New Roman" w:hAnsi="Times New Roman" w:cs="Times New Roman"/>
                <w:sz w:val="24"/>
                <w:szCs w:val="24"/>
              </w:rPr>
              <w:t>6</w:t>
            </w:r>
          </w:p>
        </w:tc>
        <w:tc>
          <w:tcPr>
            <w:tcW w:w="1559" w:type="dxa"/>
          </w:tcPr>
          <w:p w:rsidR="0049060F" w:rsidRDefault="0049060F" w:rsidP="00500CFA">
            <w:pPr>
              <w:spacing w:after="0" w:line="240" w:lineRule="auto"/>
              <w:jc w:val="center"/>
              <w:rPr>
                <w:rFonts w:ascii="Times New Roman" w:hAnsi="Times New Roman" w:cs="Times New Roman"/>
                <w:sz w:val="24"/>
                <w:szCs w:val="24"/>
              </w:rPr>
            </w:pPr>
          </w:p>
          <w:p w:rsidR="00795A95" w:rsidRPr="0049060F" w:rsidRDefault="00A46ED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BC0AE0">
              <w:rPr>
                <w:rFonts w:ascii="Times New Roman" w:hAnsi="Times New Roman" w:cs="Times New Roman"/>
                <w:sz w:val="24"/>
                <w:szCs w:val="24"/>
              </w:rPr>
              <w:t>2</w:t>
            </w:r>
          </w:p>
        </w:tc>
      </w:tr>
      <w:tr w:rsidR="0049060F" w:rsidRPr="0049060F" w:rsidTr="00500CFA">
        <w:tc>
          <w:tcPr>
            <w:tcW w:w="3228" w:type="dxa"/>
          </w:tcPr>
          <w:p w:rsidR="0049060F" w:rsidRPr="0049060F" w:rsidRDefault="0049060F" w:rsidP="00C0789D">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2. Коэффициент абсолютной ликвидности</w:t>
            </w:r>
          </w:p>
        </w:tc>
        <w:tc>
          <w:tcPr>
            <w:tcW w:w="1558" w:type="dxa"/>
            <w:vAlign w:val="bottom"/>
          </w:tcPr>
          <w:p w:rsidR="0049060F" w:rsidRPr="0049060F" w:rsidRDefault="0049060F"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 (0,2÷0,5)</w:t>
            </w:r>
          </w:p>
        </w:tc>
        <w:tc>
          <w:tcPr>
            <w:tcW w:w="1069" w:type="dxa"/>
          </w:tcPr>
          <w:p w:rsidR="0049060F" w:rsidRDefault="0049060F" w:rsidP="00500CFA">
            <w:pPr>
              <w:spacing w:after="0" w:line="240" w:lineRule="auto"/>
              <w:jc w:val="center"/>
              <w:rPr>
                <w:rFonts w:ascii="Times New Roman" w:hAnsi="Times New Roman" w:cs="Times New Roman"/>
                <w:sz w:val="24"/>
                <w:szCs w:val="24"/>
              </w:rPr>
            </w:pPr>
          </w:p>
          <w:p w:rsidR="00A01479" w:rsidRPr="0049060F" w:rsidRDefault="00D477E2"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69" w:type="dxa"/>
          </w:tcPr>
          <w:p w:rsidR="0049060F" w:rsidRDefault="0049060F" w:rsidP="00500CFA">
            <w:pPr>
              <w:spacing w:after="0" w:line="240" w:lineRule="auto"/>
              <w:jc w:val="center"/>
              <w:rPr>
                <w:rFonts w:ascii="Times New Roman" w:hAnsi="Times New Roman" w:cs="Times New Roman"/>
                <w:sz w:val="24"/>
                <w:szCs w:val="24"/>
              </w:rPr>
            </w:pPr>
          </w:p>
          <w:p w:rsidR="00D477E2" w:rsidRPr="0049060F" w:rsidRDefault="00D477E2"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64" w:type="dxa"/>
          </w:tcPr>
          <w:p w:rsidR="0049060F" w:rsidRDefault="0049060F" w:rsidP="00500CFA">
            <w:pPr>
              <w:spacing w:after="0" w:line="240" w:lineRule="auto"/>
              <w:jc w:val="center"/>
              <w:rPr>
                <w:rFonts w:ascii="Times New Roman" w:hAnsi="Times New Roman" w:cs="Times New Roman"/>
                <w:sz w:val="24"/>
                <w:szCs w:val="24"/>
              </w:rPr>
            </w:pPr>
          </w:p>
          <w:p w:rsidR="000E2B74" w:rsidRPr="0049060F" w:rsidRDefault="00D477E2"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49060F" w:rsidRDefault="0049060F" w:rsidP="00500CFA">
            <w:pPr>
              <w:spacing w:after="0" w:line="240" w:lineRule="auto"/>
              <w:jc w:val="center"/>
              <w:rPr>
                <w:rFonts w:ascii="Times New Roman" w:hAnsi="Times New Roman" w:cs="Times New Roman"/>
                <w:sz w:val="24"/>
                <w:szCs w:val="24"/>
              </w:rPr>
            </w:pPr>
          </w:p>
          <w:p w:rsidR="00A46ED4" w:rsidRPr="0049060F" w:rsidRDefault="00A46ED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49060F" w:rsidRPr="0049060F" w:rsidTr="00500CFA">
        <w:tc>
          <w:tcPr>
            <w:tcW w:w="3228" w:type="dxa"/>
          </w:tcPr>
          <w:p w:rsidR="0049060F" w:rsidRPr="0049060F" w:rsidRDefault="0049060F" w:rsidP="00C0789D">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3. Коэффициент быстрой ликвидности (промежуточный коэффициент покрытия)</w:t>
            </w:r>
          </w:p>
        </w:tc>
        <w:tc>
          <w:tcPr>
            <w:tcW w:w="1558" w:type="dxa"/>
            <w:vAlign w:val="bottom"/>
          </w:tcPr>
          <w:p w:rsidR="0049060F" w:rsidRPr="0049060F" w:rsidRDefault="0049060F"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 1</w:t>
            </w:r>
          </w:p>
        </w:tc>
        <w:tc>
          <w:tcPr>
            <w:tcW w:w="1069" w:type="dxa"/>
          </w:tcPr>
          <w:p w:rsidR="0049060F" w:rsidRDefault="0049060F" w:rsidP="00500CFA">
            <w:pPr>
              <w:spacing w:after="0" w:line="240" w:lineRule="auto"/>
              <w:jc w:val="center"/>
              <w:rPr>
                <w:rFonts w:ascii="Times New Roman" w:hAnsi="Times New Roman" w:cs="Times New Roman"/>
                <w:sz w:val="24"/>
                <w:szCs w:val="24"/>
              </w:rPr>
            </w:pPr>
          </w:p>
          <w:p w:rsidR="00A01479" w:rsidRDefault="00A01479" w:rsidP="00500CFA">
            <w:pPr>
              <w:spacing w:after="0" w:line="240" w:lineRule="auto"/>
              <w:jc w:val="center"/>
              <w:rPr>
                <w:rFonts w:ascii="Times New Roman" w:hAnsi="Times New Roman" w:cs="Times New Roman"/>
                <w:sz w:val="24"/>
                <w:szCs w:val="24"/>
              </w:rPr>
            </w:pPr>
          </w:p>
          <w:p w:rsidR="00A01479" w:rsidRDefault="00A01479" w:rsidP="00500CFA">
            <w:pPr>
              <w:spacing w:after="0" w:line="240" w:lineRule="auto"/>
              <w:jc w:val="center"/>
              <w:rPr>
                <w:rFonts w:ascii="Times New Roman" w:hAnsi="Times New Roman" w:cs="Times New Roman"/>
                <w:sz w:val="24"/>
                <w:szCs w:val="24"/>
              </w:rPr>
            </w:pPr>
          </w:p>
          <w:p w:rsidR="00A01479" w:rsidRPr="0049060F" w:rsidRDefault="00D477E2"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69" w:type="dxa"/>
          </w:tcPr>
          <w:p w:rsidR="0049060F" w:rsidRDefault="0049060F" w:rsidP="00500CFA">
            <w:pPr>
              <w:spacing w:after="0" w:line="240" w:lineRule="auto"/>
              <w:jc w:val="center"/>
              <w:rPr>
                <w:rFonts w:ascii="Times New Roman" w:hAnsi="Times New Roman" w:cs="Times New Roman"/>
                <w:sz w:val="24"/>
                <w:szCs w:val="24"/>
              </w:rPr>
            </w:pPr>
          </w:p>
          <w:p w:rsidR="00D477E2" w:rsidRDefault="00D477E2" w:rsidP="00500CFA">
            <w:pPr>
              <w:spacing w:after="0" w:line="240" w:lineRule="auto"/>
              <w:jc w:val="center"/>
              <w:rPr>
                <w:rFonts w:ascii="Times New Roman" w:hAnsi="Times New Roman" w:cs="Times New Roman"/>
                <w:sz w:val="24"/>
                <w:szCs w:val="24"/>
              </w:rPr>
            </w:pPr>
          </w:p>
          <w:p w:rsidR="00D477E2" w:rsidRDefault="00D477E2" w:rsidP="00500CFA">
            <w:pPr>
              <w:spacing w:after="0" w:line="240" w:lineRule="auto"/>
              <w:jc w:val="center"/>
              <w:rPr>
                <w:rFonts w:ascii="Times New Roman" w:hAnsi="Times New Roman" w:cs="Times New Roman"/>
                <w:sz w:val="24"/>
                <w:szCs w:val="24"/>
              </w:rPr>
            </w:pPr>
          </w:p>
          <w:p w:rsidR="00D477E2" w:rsidRPr="0049060F" w:rsidRDefault="00D477E2"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64" w:type="dxa"/>
          </w:tcPr>
          <w:p w:rsidR="0049060F" w:rsidRDefault="0049060F" w:rsidP="00500CFA">
            <w:pPr>
              <w:spacing w:after="0" w:line="240" w:lineRule="auto"/>
              <w:jc w:val="center"/>
              <w:rPr>
                <w:rFonts w:ascii="Times New Roman" w:hAnsi="Times New Roman" w:cs="Times New Roman"/>
                <w:sz w:val="24"/>
                <w:szCs w:val="24"/>
              </w:rPr>
            </w:pPr>
          </w:p>
          <w:p w:rsidR="00D477E2" w:rsidRDefault="00D477E2" w:rsidP="00500CFA">
            <w:pPr>
              <w:spacing w:after="0" w:line="240" w:lineRule="auto"/>
              <w:jc w:val="center"/>
              <w:rPr>
                <w:rFonts w:ascii="Times New Roman" w:hAnsi="Times New Roman" w:cs="Times New Roman"/>
                <w:sz w:val="24"/>
                <w:szCs w:val="24"/>
              </w:rPr>
            </w:pPr>
          </w:p>
          <w:p w:rsidR="00D477E2" w:rsidRDefault="00D477E2" w:rsidP="00500CFA">
            <w:pPr>
              <w:spacing w:after="0" w:line="240" w:lineRule="auto"/>
              <w:jc w:val="center"/>
              <w:rPr>
                <w:rFonts w:ascii="Times New Roman" w:hAnsi="Times New Roman" w:cs="Times New Roman"/>
                <w:sz w:val="24"/>
                <w:szCs w:val="24"/>
              </w:rPr>
            </w:pPr>
          </w:p>
          <w:p w:rsidR="00D477E2" w:rsidRPr="0049060F" w:rsidRDefault="00D477E2"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49060F" w:rsidRDefault="0049060F" w:rsidP="00500CFA">
            <w:pPr>
              <w:spacing w:after="0" w:line="240" w:lineRule="auto"/>
              <w:jc w:val="center"/>
              <w:rPr>
                <w:rFonts w:ascii="Times New Roman" w:hAnsi="Times New Roman" w:cs="Times New Roman"/>
                <w:sz w:val="24"/>
                <w:szCs w:val="24"/>
              </w:rPr>
            </w:pPr>
          </w:p>
          <w:p w:rsidR="00A46ED4" w:rsidRDefault="00A46ED4" w:rsidP="00500CFA">
            <w:pPr>
              <w:spacing w:after="0" w:line="240" w:lineRule="auto"/>
              <w:jc w:val="center"/>
              <w:rPr>
                <w:rFonts w:ascii="Times New Roman" w:hAnsi="Times New Roman" w:cs="Times New Roman"/>
                <w:sz w:val="24"/>
                <w:szCs w:val="24"/>
              </w:rPr>
            </w:pPr>
          </w:p>
          <w:p w:rsidR="00A46ED4" w:rsidRDefault="00A46ED4" w:rsidP="00500CFA">
            <w:pPr>
              <w:spacing w:after="0" w:line="240" w:lineRule="auto"/>
              <w:jc w:val="center"/>
              <w:rPr>
                <w:rFonts w:ascii="Times New Roman" w:hAnsi="Times New Roman" w:cs="Times New Roman"/>
                <w:sz w:val="24"/>
                <w:szCs w:val="24"/>
              </w:rPr>
            </w:pPr>
          </w:p>
          <w:p w:rsidR="00A46ED4" w:rsidRPr="0049060F" w:rsidRDefault="00A46ED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r>
      <w:tr w:rsidR="0049060F" w:rsidRPr="0049060F" w:rsidTr="00500CFA">
        <w:tc>
          <w:tcPr>
            <w:tcW w:w="3228" w:type="dxa"/>
          </w:tcPr>
          <w:p w:rsidR="0049060F" w:rsidRPr="0049060F" w:rsidRDefault="0049060F" w:rsidP="00C0789D">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4. Наличие собственных оборотных средств, тыс. руб.</w:t>
            </w:r>
          </w:p>
        </w:tc>
        <w:tc>
          <w:tcPr>
            <w:tcW w:w="1558" w:type="dxa"/>
            <w:vAlign w:val="center"/>
          </w:tcPr>
          <w:p w:rsidR="0049060F" w:rsidRPr="0049060F" w:rsidRDefault="0049060F"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softHyphen/>
            </w:r>
            <w:r w:rsidRPr="0049060F">
              <w:rPr>
                <w:rFonts w:ascii="Times New Roman" w:hAnsi="Times New Roman" w:cs="Times New Roman"/>
                <w:sz w:val="24"/>
                <w:szCs w:val="24"/>
              </w:rPr>
              <w:softHyphen/>
            </w:r>
            <w:r w:rsidRPr="0049060F">
              <w:rPr>
                <w:rFonts w:ascii="Times New Roman" w:hAnsi="Times New Roman" w:cs="Times New Roman"/>
                <w:sz w:val="24"/>
                <w:szCs w:val="24"/>
              </w:rPr>
              <w:softHyphen/>
              <w:t>______</w:t>
            </w:r>
          </w:p>
        </w:tc>
        <w:tc>
          <w:tcPr>
            <w:tcW w:w="1069" w:type="dxa"/>
          </w:tcPr>
          <w:p w:rsidR="0049060F" w:rsidRDefault="0049060F" w:rsidP="00500CFA">
            <w:pPr>
              <w:spacing w:after="0" w:line="240" w:lineRule="auto"/>
              <w:jc w:val="center"/>
              <w:rPr>
                <w:rFonts w:ascii="Times New Roman" w:hAnsi="Times New Roman" w:cs="Times New Roman"/>
                <w:sz w:val="24"/>
                <w:szCs w:val="24"/>
              </w:rPr>
            </w:pPr>
          </w:p>
          <w:p w:rsidR="00D477E2" w:rsidRPr="0049060F" w:rsidRDefault="00D477E2"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37841</w:t>
            </w:r>
          </w:p>
        </w:tc>
        <w:tc>
          <w:tcPr>
            <w:tcW w:w="1169" w:type="dxa"/>
          </w:tcPr>
          <w:p w:rsidR="0049060F" w:rsidRDefault="0049060F" w:rsidP="00500CFA">
            <w:pPr>
              <w:spacing w:after="0" w:line="240" w:lineRule="auto"/>
              <w:jc w:val="center"/>
              <w:rPr>
                <w:rFonts w:ascii="Times New Roman" w:hAnsi="Times New Roman" w:cs="Times New Roman"/>
                <w:sz w:val="24"/>
                <w:szCs w:val="24"/>
              </w:rPr>
            </w:pPr>
          </w:p>
          <w:p w:rsidR="00D477E2" w:rsidRPr="0049060F" w:rsidRDefault="00D477E2"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40931</w:t>
            </w:r>
          </w:p>
        </w:tc>
        <w:tc>
          <w:tcPr>
            <w:tcW w:w="1164" w:type="dxa"/>
          </w:tcPr>
          <w:p w:rsidR="0049060F" w:rsidRDefault="0049060F" w:rsidP="00500CFA">
            <w:pPr>
              <w:spacing w:after="0" w:line="240" w:lineRule="auto"/>
              <w:jc w:val="center"/>
              <w:rPr>
                <w:rFonts w:ascii="Times New Roman" w:hAnsi="Times New Roman" w:cs="Times New Roman"/>
                <w:sz w:val="24"/>
                <w:szCs w:val="24"/>
              </w:rPr>
            </w:pPr>
          </w:p>
          <w:p w:rsidR="00D477E2" w:rsidRPr="0049060F" w:rsidRDefault="00D477E2"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56264</w:t>
            </w:r>
          </w:p>
        </w:tc>
        <w:tc>
          <w:tcPr>
            <w:tcW w:w="1559" w:type="dxa"/>
          </w:tcPr>
          <w:p w:rsidR="0049060F" w:rsidRDefault="0049060F" w:rsidP="00500CFA">
            <w:pPr>
              <w:spacing w:after="0" w:line="240" w:lineRule="auto"/>
              <w:jc w:val="center"/>
              <w:rPr>
                <w:rFonts w:ascii="Times New Roman" w:hAnsi="Times New Roman" w:cs="Times New Roman"/>
                <w:sz w:val="24"/>
                <w:szCs w:val="24"/>
              </w:rPr>
            </w:pPr>
          </w:p>
          <w:p w:rsidR="00A46ED4" w:rsidRPr="0049060F" w:rsidRDefault="00A46ED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r>
      <w:tr w:rsidR="0049060F" w:rsidRPr="0049060F" w:rsidTr="00500CFA">
        <w:tc>
          <w:tcPr>
            <w:tcW w:w="3228" w:type="dxa"/>
          </w:tcPr>
          <w:p w:rsidR="0049060F" w:rsidRPr="0049060F" w:rsidRDefault="0049060F" w:rsidP="00C0789D">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5. Общая величина основных источников формирования запасов и затрат, тыс. руб.</w:t>
            </w:r>
          </w:p>
        </w:tc>
        <w:tc>
          <w:tcPr>
            <w:tcW w:w="1558" w:type="dxa"/>
            <w:vAlign w:val="center"/>
          </w:tcPr>
          <w:p w:rsidR="0049060F" w:rsidRPr="0049060F" w:rsidRDefault="0049060F"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______</w:t>
            </w:r>
          </w:p>
        </w:tc>
        <w:tc>
          <w:tcPr>
            <w:tcW w:w="1069" w:type="dxa"/>
          </w:tcPr>
          <w:p w:rsidR="0049060F" w:rsidRDefault="0049060F" w:rsidP="00500CFA">
            <w:pPr>
              <w:spacing w:after="0" w:line="240" w:lineRule="auto"/>
              <w:jc w:val="center"/>
              <w:rPr>
                <w:rFonts w:ascii="Times New Roman" w:hAnsi="Times New Roman" w:cs="Times New Roman"/>
                <w:sz w:val="24"/>
                <w:szCs w:val="24"/>
              </w:rPr>
            </w:pPr>
          </w:p>
          <w:p w:rsidR="00D477E2" w:rsidRDefault="00D477E2" w:rsidP="00500CFA">
            <w:pPr>
              <w:spacing w:after="0" w:line="240" w:lineRule="auto"/>
              <w:jc w:val="center"/>
              <w:rPr>
                <w:rFonts w:ascii="Times New Roman" w:hAnsi="Times New Roman" w:cs="Times New Roman"/>
                <w:sz w:val="24"/>
                <w:szCs w:val="24"/>
              </w:rPr>
            </w:pPr>
          </w:p>
          <w:p w:rsidR="00E237BB" w:rsidRPr="0049060F" w:rsidRDefault="00E237BB"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r w:rsidR="00284FF0">
              <w:rPr>
                <w:rFonts w:ascii="Times New Roman" w:hAnsi="Times New Roman" w:cs="Times New Roman"/>
                <w:sz w:val="24"/>
                <w:szCs w:val="24"/>
              </w:rPr>
              <w:t>263</w:t>
            </w:r>
          </w:p>
        </w:tc>
        <w:tc>
          <w:tcPr>
            <w:tcW w:w="1169" w:type="dxa"/>
          </w:tcPr>
          <w:p w:rsidR="0049060F" w:rsidRDefault="0049060F" w:rsidP="00500CFA">
            <w:pPr>
              <w:spacing w:after="0" w:line="240" w:lineRule="auto"/>
              <w:jc w:val="center"/>
              <w:rPr>
                <w:rFonts w:ascii="Times New Roman" w:hAnsi="Times New Roman" w:cs="Times New Roman"/>
                <w:sz w:val="24"/>
                <w:szCs w:val="24"/>
              </w:rPr>
            </w:pPr>
          </w:p>
          <w:p w:rsidR="00E237BB" w:rsidRDefault="00E237BB" w:rsidP="00500CFA">
            <w:pPr>
              <w:spacing w:after="0" w:line="240" w:lineRule="auto"/>
              <w:jc w:val="center"/>
              <w:rPr>
                <w:rFonts w:ascii="Times New Roman" w:hAnsi="Times New Roman" w:cs="Times New Roman"/>
                <w:sz w:val="24"/>
                <w:szCs w:val="24"/>
              </w:rPr>
            </w:pPr>
          </w:p>
          <w:p w:rsidR="00E237BB" w:rsidRPr="0049060F" w:rsidRDefault="00E237BB"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54132</w:t>
            </w:r>
          </w:p>
        </w:tc>
        <w:tc>
          <w:tcPr>
            <w:tcW w:w="1164" w:type="dxa"/>
          </w:tcPr>
          <w:p w:rsidR="0049060F" w:rsidRDefault="0049060F" w:rsidP="00500CFA">
            <w:pPr>
              <w:spacing w:after="0" w:line="240" w:lineRule="auto"/>
              <w:jc w:val="center"/>
              <w:rPr>
                <w:rFonts w:ascii="Times New Roman" w:hAnsi="Times New Roman" w:cs="Times New Roman"/>
                <w:sz w:val="24"/>
                <w:szCs w:val="24"/>
              </w:rPr>
            </w:pPr>
          </w:p>
          <w:p w:rsidR="00E237BB" w:rsidRDefault="00E237BB" w:rsidP="00500CFA">
            <w:pPr>
              <w:spacing w:after="0" w:line="240" w:lineRule="auto"/>
              <w:jc w:val="center"/>
              <w:rPr>
                <w:rFonts w:ascii="Times New Roman" w:hAnsi="Times New Roman" w:cs="Times New Roman"/>
                <w:sz w:val="24"/>
                <w:szCs w:val="24"/>
              </w:rPr>
            </w:pPr>
          </w:p>
          <w:p w:rsidR="00E237BB" w:rsidRPr="0049060F" w:rsidRDefault="00E237BB"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72019</w:t>
            </w:r>
          </w:p>
        </w:tc>
        <w:tc>
          <w:tcPr>
            <w:tcW w:w="1559" w:type="dxa"/>
          </w:tcPr>
          <w:p w:rsidR="0049060F" w:rsidRDefault="0049060F" w:rsidP="00500CFA">
            <w:pPr>
              <w:spacing w:after="0" w:line="240" w:lineRule="auto"/>
              <w:jc w:val="center"/>
              <w:rPr>
                <w:rFonts w:ascii="Times New Roman" w:hAnsi="Times New Roman" w:cs="Times New Roman"/>
                <w:sz w:val="24"/>
                <w:szCs w:val="24"/>
              </w:rPr>
            </w:pPr>
          </w:p>
          <w:p w:rsidR="00A46ED4" w:rsidRDefault="00A46ED4" w:rsidP="00500CFA">
            <w:pPr>
              <w:spacing w:after="0" w:line="240" w:lineRule="auto"/>
              <w:jc w:val="center"/>
              <w:rPr>
                <w:rFonts w:ascii="Times New Roman" w:hAnsi="Times New Roman" w:cs="Times New Roman"/>
                <w:sz w:val="24"/>
                <w:szCs w:val="24"/>
              </w:rPr>
            </w:pPr>
          </w:p>
          <w:p w:rsidR="00A46ED4" w:rsidRPr="0049060F" w:rsidRDefault="00A46ED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r>
      <w:tr w:rsidR="0049060F" w:rsidRPr="0049060F" w:rsidTr="00500CFA">
        <w:tc>
          <w:tcPr>
            <w:tcW w:w="3228" w:type="dxa"/>
            <w:tcBorders>
              <w:bottom w:val="nil"/>
            </w:tcBorders>
          </w:tcPr>
          <w:p w:rsidR="0049060F" w:rsidRPr="0049060F" w:rsidRDefault="0049060F" w:rsidP="00C0789D">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6. Излишек (+) или недостаток (-), тыс. руб.:</w:t>
            </w:r>
          </w:p>
          <w:p w:rsidR="0049060F" w:rsidRPr="0049060F" w:rsidRDefault="0049060F" w:rsidP="00C0789D">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а) собственных оборотных средств</w:t>
            </w:r>
          </w:p>
        </w:tc>
        <w:tc>
          <w:tcPr>
            <w:tcW w:w="1558" w:type="dxa"/>
            <w:vAlign w:val="center"/>
          </w:tcPr>
          <w:p w:rsidR="0049060F" w:rsidRPr="0049060F" w:rsidRDefault="0049060F"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_______</w:t>
            </w:r>
          </w:p>
        </w:tc>
        <w:tc>
          <w:tcPr>
            <w:tcW w:w="1069" w:type="dxa"/>
          </w:tcPr>
          <w:p w:rsidR="00E17829" w:rsidRDefault="00E17829"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Pr="0049060F" w:rsidRDefault="004557C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7758</w:t>
            </w:r>
          </w:p>
        </w:tc>
        <w:tc>
          <w:tcPr>
            <w:tcW w:w="1169" w:type="dxa"/>
          </w:tcPr>
          <w:p w:rsidR="00E17829" w:rsidRDefault="00E17829"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Pr="0049060F" w:rsidRDefault="004557C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7504</w:t>
            </w:r>
          </w:p>
        </w:tc>
        <w:tc>
          <w:tcPr>
            <w:tcW w:w="1164" w:type="dxa"/>
          </w:tcPr>
          <w:p w:rsidR="00E17829" w:rsidRDefault="00E17829"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Pr="0049060F" w:rsidRDefault="004557C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10120</w:t>
            </w:r>
          </w:p>
        </w:tc>
        <w:tc>
          <w:tcPr>
            <w:tcW w:w="1559" w:type="dxa"/>
          </w:tcPr>
          <w:p w:rsidR="00A46ED4" w:rsidRDefault="00A46ED4" w:rsidP="00500CFA">
            <w:pPr>
              <w:spacing w:after="0" w:line="240" w:lineRule="auto"/>
              <w:jc w:val="center"/>
              <w:rPr>
                <w:rFonts w:ascii="Times New Roman" w:hAnsi="Times New Roman" w:cs="Times New Roman"/>
                <w:sz w:val="24"/>
                <w:szCs w:val="24"/>
              </w:rPr>
            </w:pPr>
          </w:p>
          <w:p w:rsidR="007D24C7" w:rsidRDefault="007D24C7" w:rsidP="00500CFA">
            <w:pPr>
              <w:spacing w:after="0" w:line="240" w:lineRule="auto"/>
              <w:jc w:val="center"/>
              <w:rPr>
                <w:rFonts w:ascii="Times New Roman" w:hAnsi="Times New Roman" w:cs="Times New Roman"/>
                <w:sz w:val="24"/>
                <w:szCs w:val="24"/>
              </w:rPr>
            </w:pPr>
          </w:p>
          <w:p w:rsidR="007D24C7" w:rsidRDefault="007D24C7" w:rsidP="00500CFA">
            <w:pPr>
              <w:spacing w:after="0" w:line="240" w:lineRule="auto"/>
              <w:jc w:val="center"/>
              <w:rPr>
                <w:rFonts w:ascii="Times New Roman" w:hAnsi="Times New Roman" w:cs="Times New Roman"/>
                <w:sz w:val="24"/>
                <w:szCs w:val="24"/>
              </w:rPr>
            </w:pPr>
          </w:p>
          <w:p w:rsidR="007D24C7" w:rsidRPr="0049060F" w:rsidRDefault="007D24C7"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r>
      <w:tr w:rsidR="004557CA" w:rsidRPr="0049060F" w:rsidTr="00500CFA">
        <w:tc>
          <w:tcPr>
            <w:tcW w:w="3228" w:type="dxa"/>
            <w:tcBorders>
              <w:top w:val="nil"/>
            </w:tcBorders>
          </w:tcPr>
          <w:p w:rsidR="004557CA" w:rsidRPr="0049060F" w:rsidRDefault="004557CA" w:rsidP="00C0789D">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б) общей величины основных источников для формирования запасов и затрат</w:t>
            </w:r>
          </w:p>
        </w:tc>
        <w:tc>
          <w:tcPr>
            <w:tcW w:w="1558" w:type="dxa"/>
            <w:vAlign w:val="center"/>
          </w:tcPr>
          <w:p w:rsidR="004557CA" w:rsidRPr="0049060F" w:rsidRDefault="004557CA"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______</w:t>
            </w:r>
          </w:p>
        </w:tc>
        <w:tc>
          <w:tcPr>
            <w:tcW w:w="1069" w:type="dxa"/>
          </w:tcPr>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Pr="0049060F" w:rsidRDefault="004557C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- 14422</w:t>
            </w:r>
          </w:p>
        </w:tc>
        <w:tc>
          <w:tcPr>
            <w:tcW w:w="1169" w:type="dxa"/>
          </w:tcPr>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Pr="0049060F" w:rsidRDefault="004557C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- 13201</w:t>
            </w:r>
          </w:p>
        </w:tc>
        <w:tc>
          <w:tcPr>
            <w:tcW w:w="1164" w:type="dxa"/>
          </w:tcPr>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Pr="0049060F" w:rsidRDefault="004557C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- 15755</w:t>
            </w:r>
          </w:p>
        </w:tc>
        <w:tc>
          <w:tcPr>
            <w:tcW w:w="1559" w:type="dxa"/>
          </w:tcPr>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Default="004557CA" w:rsidP="00500CFA">
            <w:pPr>
              <w:spacing w:after="0" w:line="240" w:lineRule="auto"/>
              <w:jc w:val="center"/>
              <w:rPr>
                <w:rFonts w:ascii="Times New Roman" w:hAnsi="Times New Roman" w:cs="Times New Roman"/>
                <w:sz w:val="24"/>
                <w:szCs w:val="24"/>
              </w:rPr>
            </w:pPr>
          </w:p>
          <w:p w:rsidR="004557CA" w:rsidRPr="0049060F" w:rsidRDefault="004557C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bl>
    <w:p w:rsidR="00500CFA" w:rsidRDefault="00FC6584" w:rsidP="00500CFA">
      <w:pPr>
        <w:shd w:val="clear" w:color="auto" w:fill="FFFFFF"/>
        <w:suppressAutoHyphens/>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Продолжение таблицы 2.4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8"/>
        <w:gridCol w:w="1380"/>
        <w:gridCol w:w="1247"/>
        <w:gridCol w:w="1169"/>
        <w:gridCol w:w="1164"/>
        <w:gridCol w:w="1559"/>
      </w:tblGrid>
      <w:tr w:rsidR="00500CFA" w:rsidRPr="0049060F" w:rsidTr="00500CFA">
        <w:tc>
          <w:tcPr>
            <w:tcW w:w="3228" w:type="dxa"/>
            <w:tcBorders>
              <w:top w:val="single" w:sz="4" w:space="0" w:color="auto"/>
              <w:left w:val="single" w:sz="4" w:space="0" w:color="auto"/>
              <w:bottom w:val="single" w:sz="4" w:space="0" w:color="auto"/>
              <w:right w:val="single" w:sz="4" w:space="0" w:color="auto"/>
            </w:tcBorders>
          </w:tcPr>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bottom"/>
          </w:tcPr>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69"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64"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500CFA" w:rsidRPr="0049060F" w:rsidTr="00500CFA">
        <w:tc>
          <w:tcPr>
            <w:tcW w:w="3228" w:type="dxa"/>
            <w:tcBorders>
              <w:top w:val="single" w:sz="4" w:space="0" w:color="auto"/>
              <w:left w:val="single" w:sz="4" w:space="0" w:color="auto"/>
              <w:bottom w:val="single" w:sz="4" w:space="0" w:color="auto"/>
              <w:right w:val="single" w:sz="4" w:space="0" w:color="auto"/>
            </w:tcBorders>
          </w:tcPr>
          <w:p w:rsidR="00500CFA" w:rsidRPr="0049060F" w:rsidRDefault="00500CFA" w:rsidP="002C4A2C">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7. Коэффициент автономии (независимости)</w:t>
            </w:r>
          </w:p>
        </w:tc>
        <w:tc>
          <w:tcPr>
            <w:tcW w:w="1380" w:type="dxa"/>
            <w:tcBorders>
              <w:top w:val="single" w:sz="4" w:space="0" w:color="auto"/>
              <w:left w:val="single" w:sz="4" w:space="0" w:color="auto"/>
              <w:bottom w:val="single" w:sz="4" w:space="0" w:color="auto"/>
              <w:right w:val="single" w:sz="4" w:space="0" w:color="auto"/>
            </w:tcBorders>
            <w:vAlign w:val="bottom"/>
          </w:tcPr>
          <w:p w:rsidR="00500CFA" w:rsidRPr="0049060F" w:rsidRDefault="00500CFA"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 0,5</w:t>
            </w:r>
          </w:p>
        </w:tc>
        <w:tc>
          <w:tcPr>
            <w:tcW w:w="1247"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169"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164"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500CFA" w:rsidRPr="0049060F" w:rsidTr="00500CFA">
        <w:tc>
          <w:tcPr>
            <w:tcW w:w="3228" w:type="dxa"/>
            <w:tcBorders>
              <w:top w:val="single" w:sz="4" w:space="0" w:color="auto"/>
              <w:left w:val="single" w:sz="4" w:space="0" w:color="auto"/>
              <w:bottom w:val="single" w:sz="4" w:space="0" w:color="auto"/>
              <w:right w:val="single" w:sz="4" w:space="0" w:color="auto"/>
            </w:tcBorders>
          </w:tcPr>
          <w:p w:rsidR="00500CFA" w:rsidRPr="0049060F" w:rsidRDefault="00500CFA" w:rsidP="00500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49060F">
              <w:rPr>
                <w:rFonts w:ascii="Times New Roman" w:hAnsi="Times New Roman" w:cs="Times New Roman"/>
                <w:sz w:val="24"/>
                <w:szCs w:val="24"/>
              </w:rPr>
              <w:t>Коэффициент соотношения заемных и собственных средств</w:t>
            </w:r>
          </w:p>
        </w:tc>
        <w:tc>
          <w:tcPr>
            <w:tcW w:w="1380" w:type="dxa"/>
            <w:tcBorders>
              <w:top w:val="single" w:sz="4" w:space="0" w:color="auto"/>
              <w:left w:val="single" w:sz="4" w:space="0" w:color="auto"/>
              <w:bottom w:val="single" w:sz="4" w:space="0" w:color="auto"/>
              <w:right w:val="single" w:sz="4" w:space="0" w:color="auto"/>
            </w:tcBorders>
            <w:vAlign w:val="bottom"/>
          </w:tcPr>
          <w:p w:rsidR="00500CFA" w:rsidRPr="0049060F" w:rsidRDefault="00500CFA"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 1</w:t>
            </w:r>
          </w:p>
        </w:tc>
        <w:tc>
          <w:tcPr>
            <w:tcW w:w="1247"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169"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164"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500CFA" w:rsidRPr="0049060F" w:rsidTr="00500CFA">
        <w:tc>
          <w:tcPr>
            <w:tcW w:w="3228" w:type="dxa"/>
            <w:tcBorders>
              <w:top w:val="single" w:sz="4" w:space="0" w:color="auto"/>
              <w:left w:val="single" w:sz="4" w:space="0" w:color="auto"/>
              <w:bottom w:val="single" w:sz="4" w:space="0" w:color="auto"/>
              <w:right w:val="single" w:sz="4" w:space="0" w:color="auto"/>
            </w:tcBorders>
          </w:tcPr>
          <w:p w:rsidR="00500CFA" w:rsidRPr="0049060F" w:rsidRDefault="00500CFA" w:rsidP="002C4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49060F">
              <w:rPr>
                <w:rFonts w:ascii="Times New Roman" w:hAnsi="Times New Roman" w:cs="Times New Roman"/>
                <w:sz w:val="24"/>
                <w:szCs w:val="24"/>
              </w:rPr>
              <w:t>Коэффициент маневренности</w:t>
            </w:r>
          </w:p>
        </w:tc>
        <w:tc>
          <w:tcPr>
            <w:tcW w:w="1380" w:type="dxa"/>
            <w:tcBorders>
              <w:top w:val="single" w:sz="4" w:space="0" w:color="auto"/>
              <w:left w:val="single" w:sz="4" w:space="0" w:color="auto"/>
              <w:bottom w:val="single" w:sz="4" w:space="0" w:color="auto"/>
              <w:right w:val="single" w:sz="4" w:space="0" w:color="auto"/>
            </w:tcBorders>
            <w:vAlign w:val="bottom"/>
          </w:tcPr>
          <w:p w:rsidR="00500CFA" w:rsidRPr="0049060F" w:rsidRDefault="00500CFA"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 0,5</w:t>
            </w:r>
          </w:p>
        </w:tc>
        <w:tc>
          <w:tcPr>
            <w:tcW w:w="1247"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69"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164"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tcPr>
          <w:p w:rsidR="00500CFA" w:rsidRDefault="00500CFA" w:rsidP="00500CFA">
            <w:pPr>
              <w:spacing w:after="0" w:line="240" w:lineRule="auto"/>
              <w:jc w:val="center"/>
              <w:rPr>
                <w:rFonts w:ascii="Times New Roman" w:hAnsi="Times New Roman" w:cs="Times New Roman"/>
                <w:sz w:val="24"/>
                <w:szCs w:val="24"/>
              </w:rPr>
            </w:pPr>
          </w:p>
          <w:p w:rsidR="00500CFA" w:rsidRPr="0049060F" w:rsidRDefault="00500CFA"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C6584" w:rsidRPr="0049060F" w:rsidTr="00FC6584">
        <w:tc>
          <w:tcPr>
            <w:tcW w:w="3228" w:type="dxa"/>
          </w:tcPr>
          <w:p w:rsidR="00FC6584" w:rsidRPr="0049060F" w:rsidRDefault="00500CFA"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FC6584" w:rsidRPr="0049060F">
              <w:rPr>
                <w:rFonts w:ascii="Times New Roman" w:hAnsi="Times New Roman" w:cs="Times New Roman"/>
                <w:sz w:val="24"/>
                <w:szCs w:val="24"/>
              </w:rPr>
              <w:t>Коэффициент обеспеченности собственными источниками финансирования</w:t>
            </w:r>
          </w:p>
        </w:tc>
        <w:tc>
          <w:tcPr>
            <w:tcW w:w="1380" w:type="dxa"/>
            <w:vAlign w:val="bottom"/>
          </w:tcPr>
          <w:p w:rsidR="00FC6584" w:rsidRPr="0049060F" w:rsidRDefault="00FC6584"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 0,1</w:t>
            </w:r>
          </w:p>
        </w:tc>
        <w:tc>
          <w:tcPr>
            <w:tcW w:w="1247" w:type="dxa"/>
          </w:tcPr>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169" w:type="dxa"/>
          </w:tcPr>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1164" w:type="dxa"/>
          </w:tcPr>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559" w:type="dxa"/>
          </w:tcPr>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r>
      <w:tr w:rsidR="00FC6584" w:rsidRPr="0049060F" w:rsidTr="00FC6584">
        <w:tc>
          <w:tcPr>
            <w:tcW w:w="3228" w:type="dxa"/>
          </w:tcPr>
          <w:p w:rsidR="00FC6584" w:rsidRPr="0049060F" w:rsidRDefault="00500CFA"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FC6584" w:rsidRPr="0049060F">
              <w:rPr>
                <w:rFonts w:ascii="Times New Roman" w:hAnsi="Times New Roman" w:cs="Times New Roman"/>
                <w:sz w:val="24"/>
                <w:szCs w:val="24"/>
              </w:rPr>
              <w:t>Коэффициент соотношения собственных и привлеченных средств</w:t>
            </w:r>
          </w:p>
        </w:tc>
        <w:tc>
          <w:tcPr>
            <w:tcW w:w="1380" w:type="dxa"/>
            <w:vAlign w:val="bottom"/>
          </w:tcPr>
          <w:p w:rsidR="00FC6584" w:rsidRPr="0049060F" w:rsidRDefault="00FC6584"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 1</w:t>
            </w:r>
          </w:p>
        </w:tc>
        <w:tc>
          <w:tcPr>
            <w:tcW w:w="1247" w:type="dxa"/>
          </w:tcPr>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169" w:type="dxa"/>
          </w:tcPr>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164" w:type="dxa"/>
          </w:tcPr>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59" w:type="dxa"/>
          </w:tcPr>
          <w:p w:rsidR="00FC6584" w:rsidRDefault="00FC6584" w:rsidP="00500CFA">
            <w:pPr>
              <w:spacing w:after="0" w:line="240" w:lineRule="auto"/>
              <w:jc w:val="center"/>
              <w:rPr>
                <w:rFonts w:ascii="Times New Roman" w:hAnsi="Times New Roman" w:cs="Times New Roman"/>
                <w:sz w:val="24"/>
                <w:szCs w:val="24"/>
              </w:rPr>
            </w:pPr>
          </w:p>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r>
      <w:tr w:rsidR="00FC6584" w:rsidRPr="0049060F" w:rsidTr="00FC6584">
        <w:tc>
          <w:tcPr>
            <w:tcW w:w="3228" w:type="dxa"/>
          </w:tcPr>
          <w:p w:rsidR="00FC6584" w:rsidRPr="0049060F" w:rsidRDefault="00FC6584" w:rsidP="00500CFA">
            <w:pPr>
              <w:spacing w:after="0" w:line="240" w:lineRule="auto"/>
              <w:jc w:val="both"/>
              <w:rPr>
                <w:rFonts w:ascii="Times New Roman" w:hAnsi="Times New Roman" w:cs="Times New Roman"/>
                <w:sz w:val="24"/>
                <w:szCs w:val="24"/>
              </w:rPr>
            </w:pPr>
            <w:r w:rsidRPr="0049060F">
              <w:rPr>
                <w:rFonts w:ascii="Times New Roman" w:hAnsi="Times New Roman" w:cs="Times New Roman"/>
                <w:sz w:val="24"/>
                <w:szCs w:val="24"/>
              </w:rPr>
              <w:t>12.Коэффициент финансовой зависимости</w:t>
            </w:r>
          </w:p>
        </w:tc>
        <w:tc>
          <w:tcPr>
            <w:tcW w:w="1380" w:type="dxa"/>
            <w:vAlign w:val="bottom"/>
          </w:tcPr>
          <w:p w:rsidR="00FC6584" w:rsidRPr="0049060F" w:rsidRDefault="00FC6584" w:rsidP="00500CFA">
            <w:pPr>
              <w:spacing w:after="0" w:line="240" w:lineRule="auto"/>
              <w:jc w:val="center"/>
              <w:rPr>
                <w:rFonts w:ascii="Times New Roman" w:hAnsi="Times New Roman" w:cs="Times New Roman"/>
                <w:sz w:val="24"/>
                <w:szCs w:val="24"/>
              </w:rPr>
            </w:pPr>
            <w:r w:rsidRPr="0049060F">
              <w:rPr>
                <w:rFonts w:ascii="Times New Roman" w:hAnsi="Times New Roman" w:cs="Times New Roman"/>
                <w:sz w:val="24"/>
                <w:szCs w:val="24"/>
              </w:rPr>
              <w:t>≤ 1,25</w:t>
            </w:r>
          </w:p>
        </w:tc>
        <w:tc>
          <w:tcPr>
            <w:tcW w:w="1247" w:type="dxa"/>
          </w:tcPr>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69" w:type="dxa"/>
          </w:tcPr>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64" w:type="dxa"/>
          </w:tcPr>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FC6584" w:rsidRDefault="00FC6584" w:rsidP="00500CFA">
            <w:pPr>
              <w:spacing w:after="0" w:line="240" w:lineRule="auto"/>
              <w:jc w:val="center"/>
              <w:rPr>
                <w:rFonts w:ascii="Times New Roman" w:hAnsi="Times New Roman" w:cs="Times New Roman"/>
                <w:sz w:val="24"/>
                <w:szCs w:val="24"/>
              </w:rPr>
            </w:pPr>
          </w:p>
          <w:p w:rsidR="00FC6584" w:rsidRPr="0049060F" w:rsidRDefault="00FC6584" w:rsidP="00500C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bl>
    <w:p w:rsidR="00FC6584" w:rsidRDefault="00FC6584" w:rsidP="00C0789D">
      <w:pPr>
        <w:shd w:val="clear" w:color="auto" w:fill="FFFFFF"/>
        <w:suppressAutoHyphens/>
        <w:spacing w:after="0" w:line="360" w:lineRule="auto"/>
        <w:ind w:firstLine="709"/>
        <w:jc w:val="both"/>
        <w:rPr>
          <w:rFonts w:ascii="Times New Roman" w:hAnsi="Times New Roman" w:cs="Times New Roman"/>
          <w:sz w:val="28"/>
          <w:szCs w:val="28"/>
        </w:rPr>
      </w:pPr>
    </w:p>
    <w:p w:rsidR="00E65DBC" w:rsidRDefault="00E65DBC" w:rsidP="00C0789D">
      <w:pPr>
        <w:shd w:val="clear" w:color="auto" w:fill="FFFFFF"/>
        <w:suppressAutoHyphens/>
        <w:spacing w:after="0" w:line="360" w:lineRule="auto"/>
        <w:ind w:firstLine="709"/>
        <w:jc w:val="both"/>
        <w:rPr>
          <w:rFonts w:ascii="Times New Roman" w:hAnsi="Times New Roman" w:cs="Times New Roman"/>
          <w:sz w:val="28"/>
          <w:szCs w:val="28"/>
        </w:rPr>
      </w:pPr>
      <w:r w:rsidRPr="00066C06">
        <w:rPr>
          <w:rFonts w:ascii="Times New Roman" w:hAnsi="Times New Roman" w:cs="Times New Roman"/>
          <w:sz w:val="28"/>
          <w:szCs w:val="28"/>
        </w:rPr>
        <w:t>Оптимальное значение коэффициента финансовой зависимости определяется соотношением собственного</w:t>
      </w:r>
      <w:r w:rsidRPr="00673862">
        <w:rPr>
          <w:rFonts w:ascii="Times New Roman" w:hAnsi="Times New Roman" w:cs="Times New Roman"/>
          <w:sz w:val="28"/>
          <w:szCs w:val="28"/>
        </w:rPr>
        <w:t xml:space="preserve"> и заемного капитала.</w:t>
      </w:r>
      <w:r>
        <w:rPr>
          <w:rFonts w:ascii="Times New Roman" w:hAnsi="Times New Roman" w:cs="Times New Roman"/>
          <w:sz w:val="28"/>
          <w:szCs w:val="28"/>
        </w:rPr>
        <w:t xml:space="preserve">  Его значение должно быть</w:t>
      </w:r>
      <w:r w:rsidRPr="00673862">
        <w:rPr>
          <w:rFonts w:ascii="Times New Roman" w:hAnsi="Times New Roman" w:cs="Times New Roman"/>
          <w:sz w:val="28"/>
          <w:szCs w:val="28"/>
        </w:rPr>
        <w:t xml:space="preserve"> не более 0,6-0,7. </w:t>
      </w:r>
      <w:r w:rsidRPr="00673862">
        <w:rPr>
          <w:rFonts w:ascii="Times New Roman" w:eastAsia="Times New Roman" w:hAnsi="Times New Roman" w:cs="Times New Roman"/>
          <w:color w:val="000000"/>
          <w:sz w:val="28"/>
          <w:szCs w:val="28"/>
        </w:rPr>
        <w:t>Чем больше показатель, тем больше долг</w:t>
      </w:r>
      <w:r>
        <w:rPr>
          <w:rFonts w:ascii="Times New Roman" w:eastAsia="Times New Roman" w:hAnsi="Times New Roman" w:cs="Times New Roman"/>
          <w:color w:val="000000"/>
          <w:sz w:val="28"/>
          <w:szCs w:val="28"/>
        </w:rPr>
        <w:t>осрочных обязательств у организации</w:t>
      </w:r>
      <w:r w:rsidRPr="00673862">
        <w:rPr>
          <w:rFonts w:ascii="Times New Roman" w:eastAsia="Times New Roman" w:hAnsi="Times New Roman" w:cs="Times New Roman"/>
          <w:color w:val="000000"/>
          <w:sz w:val="28"/>
          <w:szCs w:val="28"/>
        </w:rPr>
        <w:t xml:space="preserve"> и тем рискованнее сложившаяся ситуация, которая </w:t>
      </w:r>
      <w:r>
        <w:rPr>
          <w:rFonts w:ascii="Times New Roman" w:eastAsia="Times New Roman" w:hAnsi="Times New Roman" w:cs="Times New Roman"/>
          <w:color w:val="000000"/>
          <w:sz w:val="28"/>
          <w:szCs w:val="28"/>
        </w:rPr>
        <w:t>может привести к ее банкротству</w:t>
      </w:r>
      <w:r w:rsidRPr="00673862">
        <w:rPr>
          <w:rFonts w:ascii="Times New Roman" w:eastAsia="Times New Roman" w:hAnsi="Times New Roman" w:cs="Times New Roman"/>
          <w:color w:val="000000"/>
          <w:sz w:val="28"/>
          <w:szCs w:val="28"/>
        </w:rPr>
        <w:t>, которая должна платить не только проценты, но и погашать основную сумму долга. Высокий уровень коэффицие</w:t>
      </w:r>
      <w:r>
        <w:rPr>
          <w:rFonts w:ascii="Times New Roman" w:eastAsia="Times New Roman" w:hAnsi="Times New Roman" w:cs="Times New Roman"/>
          <w:color w:val="000000"/>
          <w:sz w:val="28"/>
          <w:szCs w:val="28"/>
        </w:rPr>
        <w:t>нта означает</w:t>
      </w:r>
      <w:r w:rsidRPr="00673862">
        <w:rPr>
          <w:rFonts w:ascii="Times New Roman" w:eastAsia="Times New Roman" w:hAnsi="Times New Roman" w:cs="Times New Roman"/>
          <w:color w:val="000000"/>
          <w:sz w:val="28"/>
          <w:szCs w:val="28"/>
        </w:rPr>
        <w:t xml:space="preserve"> опасность возникновения дефицита </w:t>
      </w:r>
      <w:r>
        <w:rPr>
          <w:rFonts w:ascii="Times New Roman" w:eastAsia="Times New Roman" w:hAnsi="Times New Roman" w:cs="Times New Roman"/>
          <w:color w:val="000000"/>
          <w:sz w:val="28"/>
          <w:szCs w:val="28"/>
        </w:rPr>
        <w:t>денежных средств</w:t>
      </w:r>
      <w:r w:rsidRPr="00673862">
        <w:rPr>
          <w:rFonts w:ascii="Times New Roman" w:eastAsia="Times New Roman" w:hAnsi="Times New Roman" w:cs="Times New Roman"/>
          <w:color w:val="000000"/>
          <w:sz w:val="28"/>
          <w:szCs w:val="28"/>
        </w:rPr>
        <w:t xml:space="preserve">. </w:t>
      </w:r>
      <w:r w:rsidRPr="00673862">
        <w:rPr>
          <w:rFonts w:ascii="Times New Roman" w:hAnsi="Times New Roman" w:cs="Times New Roman"/>
          <w:sz w:val="28"/>
          <w:szCs w:val="28"/>
        </w:rPr>
        <w:t xml:space="preserve">В нашем случае значение коэффициента говорит о том, что в организации происходит </w:t>
      </w:r>
      <w:r>
        <w:rPr>
          <w:rFonts w:ascii="Times New Roman" w:hAnsi="Times New Roman" w:cs="Times New Roman"/>
          <w:sz w:val="28"/>
          <w:szCs w:val="28"/>
        </w:rPr>
        <w:t>снижение</w:t>
      </w:r>
      <w:r w:rsidRPr="00673862">
        <w:rPr>
          <w:rFonts w:ascii="Times New Roman" w:hAnsi="Times New Roman" w:cs="Times New Roman"/>
          <w:sz w:val="28"/>
          <w:szCs w:val="28"/>
        </w:rPr>
        <w:t xml:space="preserve"> доли заемных средств.</w:t>
      </w:r>
      <w:r w:rsidRPr="00673862">
        <w:rPr>
          <w:rFonts w:ascii="Times New Roman" w:eastAsia="Times New Roman" w:hAnsi="Times New Roman" w:cs="Times New Roman"/>
          <w:color w:val="000000"/>
          <w:sz w:val="20"/>
          <w:szCs w:val="20"/>
        </w:rPr>
        <w:t xml:space="preserve"> </w:t>
      </w:r>
      <w:r w:rsidRPr="00673862">
        <w:rPr>
          <w:rFonts w:ascii="Times New Roman" w:hAnsi="Times New Roman" w:cs="Times New Roman"/>
          <w:sz w:val="28"/>
          <w:szCs w:val="28"/>
        </w:rPr>
        <w:t>ООО «</w:t>
      </w:r>
      <w:r>
        <w:rPr>
          <w:rFonts w:ascii="Times New Roman" w:hAnsi="Times New Roman" w:cs="Times New Roman"/>
          <w:sz w:val="28"/>
          <w:szCs w:val="28"/>
        </w:rPr>
        <w:t>Туташево» снижает затраты, увеличив</w:t>
      </w:r>
      <w:r w:rsidRPr="00673862">
        <w:rPr>
          <w:rFonts w:ascii="Times New Roman" w:hAnsi="Times New Roman" w:cs="Times New Roman"/>
          <w:sz w:val="28"/>
          <w:szCs w:val="28"/>
        </w:rPr>
        <w:t xml:space="preserve"> собственные источники их покрытия, </w:t>
      </w:r>
      <w:r>
        <w:rPr>
          <w:rFonts w:ascii="Times New Roman" w:hAnsi="Times New Roman" w:cs="Times New Roman"/>
          <w:sz w:val="28"/>
          <w:szCs w:val="28"/>
        </w:rPr>
        <w:t xml:space="preserve">так как </w:t>
      </w:r>
      <w:r w:rsidRPr="00673862">
        <w:rPr>
          <w:rFonts w:ascii="Times New Roman" w:hAnsi="Times New Roman" w:cs="Times New Roman"/>
          <w:sz w:val="28"/>
          <w:szCs w:val="28"/>
        </w:rPr>
        <w:t>финансовое положение данного экономического субъекта из положения нормальной устойчивости может в будущем перейти к неустойчивому состоянию.</w:t>
      </w:r>
    </w:p>
    <w:p w:rsidR="00E65DBC" w:rsidRPr="00673862" w:rsidRDefault="00E65DBC" w:rsidP="00C0789D">
      <w:pPr>
        <w:suppressAutoHyphens/>
        <w:spacing w:after="0" w:line="360" w:lineRule="auto"/>
        <w:ind w:firstLine="709"/>
        <w:jc w:val="both"/>
        <w:rPr>
          <w:rFonts w:ascii="Times New Roman" w:hAnsi="Times New Roman" w:cs="Times New Roman"/>
          <w:sz w:val="28"/>
          <w:szCs w:val="28"/>
        </w:rPr>
      </w:pPr>
      <w:r w:rsidRPr="00673862">
        <w:rPr>
          <w:rFonts w:ascii="Times New Roman" w:hAnsi="Times New Roman" w:cs="Times New Roman"/>
          <w:sz w:val="28"/>
          <w:szCs w:val="28"/>
        </w:rPr>
        <w:t>Коэффициент покрыти</w:t>
      </w:r>
      <w:r w:rsidR="00A46ED4">
        <w:rPr>
          <w:rFonts w:ascii="Times New Roman" w:hAnsi="Times New Roman" w:cs="Times New Roman"/>
          <w:sz w:val="28"/>
          <w:szCs w:val="28"/>
        </w:rPr>
        <w:t>я (текущей ликвидности) за все 3 года выше</w:t>
      </w:r>
      <w:r>
        <w:rPr>
          <w:rFonts w:ascii="Times New Roman" w:hAnsi="Times New Roman" w:cs="Times New Roman"/>
          <w:sz w:val="28"/>
          <w:szCs w:val="28"/>
        </w:rPr>
        <w:t xml:space="preserve">  нормального значения. Что</w:t>
      </w:r>
      <w:r w:rsidRPr="00673862">
        <w:rPr>
          <w:rFonts w:ascii="Times New Roman" w:hAnsi="Times New Roman" w:cs="Times New Roman"/>
          <w:sz w:val="28"/>
          <w:szCs w:val="28"/>
        </w:rPr>
        <w:t xml:space="preserve"> говорит об использовании в большей мере собственных источников. Коэффициент абсолютной ликвидности </w:t>
      </w:r>
      <w:r w:rsidR="00A46ED4">
        <w:rPr>
          <w:rFonts w:ascii="Times New Roman" w:hAnsi="Times New Roman" w:cs="Times New Roman"/>
          <w:sz w:val="28"/>
          <w:szCs w:val="28"/>
        </w:rPr>
        <w:t>с каждым годом повышается</w:t>
      </w:r>
      <w:r>
        <w:rPr>
          <w:rFonts w:ascii="Times New Roman" w:hAnsi="Times New Roman" w:cs="Times New Roman"/>
          <w:sz w:val="28"/>
          <w:szCs w:val="28"/>
        </w:rPr>
        <w:t>, т.е. организация</w:t>
      </w:r>
      <w:r w:rsidR="004450CD">
        <w:rPr>
          <w:rFonts w:ascii="Times New Roman" w:hAnsi="Times New Roman" w:cs="Times New Roman"/>
          <w:sz w:val="28"/>
          <w:szCs w:val="28"/>
        </w:rPr>
        <w:t xml:space="preserve"> в состоянии </w:t>
      </w:r>
      <w:r>
        <w:rPr>
          <w:rFonts w:ascii="Times New Roman" w:hAnsi="Times New Roman" w:cs="Times New Roman"/>
          <w:sz w:val="28"/>
          <w:szCs w:val="28"/>
        </w:rPr>
        <w:t xml:space="preserve">оплачивать обязательства за счет имеющихся денежных средств. </w:t>
      </w:r>
      <w:r w:rsidRPr="00673862">
        <w:rPr>
          <w:rFonts w:ascii="Times New Roman" w:hAnsi="Times New Roman" w:cs="Times New Roman"/>
          <w:sz w:val="28"/>
          <w:szCs w:val="28"/>
        </w:rPr>
        <w:t xml:space="preserve"> Ко</w:t>
      </w:r>
      <w:r w:rsidR="004450CD">
        <w:rPr>
          <w:rFonts w:ascii="Times New Roman" w:hAnsi="Times New Roman" w:cs="Times New Roman"/>
          <w:sz w:val="28"/>
          <w:szCs w:val="28"/>
        </w:rPr>
        <w:t>эффициент быстрой ликвидности</w:t>
      </w:r>
      <w:r w:rsidRPr="00673862">
        <w:rPr>
          <w:rFonts w:ascii="Times New Roman" w:hAnsi="Times New Roman" w:cs="Times New Roman"/>
          <w:sz w:val="28"/>
          <w:szCs w:val="28"/>
        </w:rPr>
        <w:t xml:space="preserve"> соответствует нормальному значению, что характеризует </w:t>
      </w:r>
      <w:r w:rsidR="004450CD">
        <w:rPr>
          <w:rFonts w:ascii="Times New Roman" w:hAnsi="Times New Roman" w:cs="Times New Roman"/>
          <w:sz w:val="28"/>
          <w:szCs w:val="28"/>
        </w:rPr>
        <w:t>отсутствие</w:t>
      </w:r>
      <w:r w:rsidRPr="00673862">
        <w:rPr>
          <w:rFonts w:ascii="Times New Roman" w:hAnsi="Times New Roman" w:cs="Times New Roman"/>
          <w:sz w:val="28"/>
          <w:szCs w:val="28"/>
        </w:rPr>
        <w:t xml:space="preserve"> риска </w:t>
      </w:r>
      <w:r w:rsidRPr="00673862">
        <w:rPr>
          <w:rFonts w:ascii="Times New Roman" w:hAnsi="Times New Roman" w:cs="Times New Roman"/>
          <w:sz w:val="28"/>
          <w:szCs w:val="28"/>
        </w:rPr>
        <w:lastRenderedPageBreak/>
        <w:t>п</w:t>
      </w:r>
      <w:r>
        <w:rPr>
          <w:rFonts w:ascii="Times New Roman" w:hAnsi="Times New Roman" w:cs="Times New Roman"/>
          <w:sz w:val="28"/>
          <w:szCs w:val="28"/>
        </w:rPr>
        <w:t>отери кредитоспособности. В 2014</w:t>
      </w:r>
      <w:r w:rsidRPr="00673862">
        <w:rPr>
          <w:rFonts w:ascii="Times New Roman" w:hAnsi="Times New Roman" w:cs="Times New Roman"/>
          <w:sz w:val="28"/>
          <w:szCs w:val="28"/>
        </w:rPr>
        <w:t xml:space="preserve"> г</w:t>
      </w:r>
      <w:r w:rsidR="004450CD">
        <w:rPr>
          <w:rFonts w:ascii="Times New Roman" w:hAnsi="Times New Roman" w:cs="Times New Roman"/>
          <w:sz w:val="28"/>
          <w:szCs w:val="28"/>
        </w:rPr>
        <w:t>оду</w:t>
      </w:r>
      <w:r w:rsidRPr="00673862">
        <w:rPr>
          <w:rFonts w:ascii="Times New Roman" w:hAnsi="Times New Roman" w:cs="Times New Roman"/>
          <w:sz w:val="28"/>
          <w:szCs w:val="28"/>
        </w:rPr>
        <w:t xml:space="preserve">  по </w:t>
      </w:r>
      <w:r w:rsidR="004450CD">
        <w:rPr>
          <w:rFonts w:ascii="Times New Roman" w:hAnsi="Times New Roman" w:cs="Times New Roman"/>
          <w:sz w:val="28"/>
          <w:szCs w:val="28"/>
        </w:rPr>
        <w:t>сравнению с 2013 годом</w:t>
      </w:r>
      <w:r>
        <w:rPr>
          <w:rFonts w:ascii="Times New Roman" w:hAnsi="Times New Roman" w:cs="Times New Roman"/>
          <w:sz w:val="28"/>
          <w:szCs w:val="28"/>
        </w:rPr>
        <w:t xml:space="preserve"> этот уровень увеличился на </w:t>
      </w:r>
      <w:r w:rsidR="004450CD">
        <w:rPr>
          <w:rFonts w:ascii="Times New Roman" w:hAnsi="Times New Roman" w:cs="Times New Roman"/>
          <w:sz w:val="28"/>
          <w:szCs w:val="28"/>
        </w:rPr>
        <w:t>20</w:t>
      </w:r>
      <w:r>
        <w:rPr>
          <w:rFonts w:ascii="Times New Roman" w:hAnsi="Times New Roman" w:cs="Times New Roman"/>
          <w:sz w:val="28"/>
          <w:szCs w:val="28"/>
        </w:rPr>
        <w:t>%</w:t>
      </w:r>
      <w:r w:rsidRPr="00673862">
        <w:rPr>
          <w:rFonts w:ascii="Times New Roman" w:hAnsi="Times New Roman" w:cs="Times New Roman"/>
          <w:sz w:val="28"/>
          <w:szCs w:val="28"/>
        </w:rPr>
        <w:t>. Значение коэффициента автоно</w:t>
      </w:r>
      <w:r>
        <w:rPr>
          <w:rFonts w:ascii="Times New Roman" w:hAnsi="Times New Roman" w:cs="Times New Roman"/>
          <w:sz w:val="28"/>
          <w:szCs w:val="28"/>
        </w:rPr>
        <w:t>мии (независимости) находится на уровне оптимального значения,</w:t>
      </w:r>
      <w:r w:rsidR="004450CD">
        <w:rPr>
          <w:rFonts w:ascii="Times New Roman" w:hAnsi="Times New Roman" w:cs="Times New Roman"/>
          <w:sz w:val="28"/>
          <w:szCs w:val="28"/>
        </w:rPr>
        <w:t xml:space="preserve"> то есть</w:t>
      </w:r>
      <w:r w:rsidRPr="00673862">
        <w:rPr>
          <w:rFonts w:ascii="Times New Roman" w:hAnsi="Times New Roman" w:cs="Times New Roman"/>
          <w:sz w:val="28"/>
          <w:szCs w:val="28"/>
        </w:rPr>
        <w:t xml:space="preserve"> более чем на 50 %  имущество сформировано за </w:t>
      </w:r>
      <w:r>
        <w:rPr>
          <w:rFonts w:ascii="Times New Roman" w:hAnsi="Times New Roman" w:cs="Times New Roman"/>
          <w:sz w:val="28"/>
          <w:szCs w:val="28"/>
        </w:rPr>
        <w:t>счет зае</w:t>
      </w:r>
      <w:r w:rsidRPr="00673862">
        <w:rPr>
          <w:rFonts w:ascii="Times New Roman" w:hAnsi="Times New Roman" w:cs="Times New Roman"/>
          <w:sz w:val="28"/>
          <w:szCs w:val="28"/>
        </w:rPr>
        <w:t xml:space="preserve">мных средств организации. </w:t>
      </w:r>
    </w:p>
    <w:p w:rsidR="004450CD" w:rsidRPr="00673862" w:rsidRDefault="004450CD" w:rsidP="00C0789D">
      <w:pPr>
        <w:suppressAutoHyphens/>
        <w:spacing w:after="0" w:line="360" w:lineRule="auto"/>
        <w:ind w:firstLine="709"/>
        <w:jc w:val="both"/>
        <w:rPr>
          <w:rFonts w:ascii="Times New Roman" w:hAnsi="Times New Roman" w:cs="Times New Roman"/>
          <w:sz w:val="28"/>
          <w:szCs w:val="28"/>
        </w:rPr>
      </w:pPr>
      <w:r w:rsidRPr="00075C31">
        <w:rPr>
          <w:rFonts w:ascii="Times New Roman" w:hAnsi="Times New Roman" w:cs="Times New Roman"/>
          <w:sz w:val="28"/>
          <w:szCs w:val="28"/>
        </w:rPr>
        <w:t>Динамика</w:t>
      </w:r>
      <w:r w:rsidRPr="00673862">
        <w:rPr>
          <w:rFonts w:ascii="Times New Roman" w:hAnsi="Times New Roman" w:cs="Times New Roman"/>
          <w:sz w:val="28"/>
          <w:szCs w:val="28"/>
        </w:rPr>
        <w:t xml:space="preserve"> коэффициента соотношения заемных и собственных средств</w:t>
      </w:r>
      <w:r>
        <w:rPr>
          <w:rFonts w:ascii="Times New Roman" w:hAnsi="Times New Roman" w:cs="Times New Roman"/>
          <w:sz w:val="28"/>
          <w:szCs w:val="28"/>
        </w:rPr>
        <w:t xml:space="preserve"> </w:t>
      </w:r>
      <w:r w:rsidRPr="00673862">
        <w:rPr>
          <w:rFonts w:ascii="Times New Roman" w:hAnsi="Times New Roman" w:cs="Times New Roman"/>
          <w:sz w:val="28"/>
          <w:szCs w:val="28"/>
        </w:rPr>
        <w:t xml:space="preserve"> </w:t>
      </w:r>
      <w:r>
        <w:rPr>
          <w:rFonts w:ascii="Times New Roman" w:hAnsi="Times New Roman" w:cs="Times New Roman"/>
          <w:sz w:val="28"/>
          <w:szCs w:val="28"/>
        </w:rPr>
        <w:t>имеет положительную тенденцию. ООО «Туташево» достаточно финансово устойчива,</w:t>
      </w:r>
      <w:r w:rsidRPr="00673862">
        <w:rPr>
          <w:rFonts w:ascii="Times New Roman" w:hAnsi="Times New Roman" w:cs="Times New Roman"/>
          <w:sz w:val="28"/>
          <w:szCs w:val="28"/>
        </w:rPr>
        <w:t xml:space="preserve"> </w:t>
      </w:r>
      <w:r>
        <w:rPr>
          <w:rFonts w:ascii="Times New Roman" w:hAnsi="Times New Roman" w:cs="Times New Roman"/>
          <w:sz w:val="28"/>
          <w:szCs w:val="28"/>
        </w:rPr>
        <w:t xml:space="preserve">так как величина собственных денежных средств выше заемных. </w:t>
      </w:r>
      <w:r w:rsidRPr="00673862">
        <w:rPr>
          <w:rFonts w:ascii="Times New Roman" w:hAnsi="Times New Roman" w:cs="Times New Roman"/>
          <w:sz w:val="28"/>
          <w:szCs w:val="28"/>
        </w:rPr>
        <w:t>Однако этот коэффициент дает лишь общую оценку финансовой устойчивости. Коэффициент</w:t>
      </w:r>
      <w:r>
        <w:rPr>
          <w:rFonts w:ascii="Times New Roman" w:hAnsi="Times New Roman" w:cs="Times New Roman"/>
          <w:sz w:val="28"/>
          <w:szCs w:val="28"/>
        </w:rPr>
        <w:t xml:space="preserve"> маневренности  уже 3 года держится на одном уровне.  Следовательно, организация способна поддерживать уровень собственного оборотного капитала и пополнять оборотные средства за счет собственных источников. Увеличение</w:t>
      </w:r>
      <w:r w:rsidRPr="00673862">
        <w:rPr>
          <w:rFonts w:ascii="Times New Roman" w:hAnsi="Times New Roman" w:cs="Times New Roman"/>
          <w:sz w:val="28"/>
          <w:szCs w:val="28"/>
        </w:rPr>
        <w:t xml:space="preserve"> коэффициента соотношения собств</w:t>
      </w:r>
      <w:r>
        <w:rPr>
          <w:rFonts w:ascii="Times New Roman" w:hAnsi="Times New Roman" w:cs="Times New Roman"/>
          <w:sz w:val="28"/>
          <w:szCs w:val="28"/>
        </w:rPr>
        <w:t>енных и привлеченных средств также означает, что организация независима от привлече</w:t>
      </w:r>
      <w:r w:rsidRPr="00673862">
        <w:rPr>
          <w:rFonts w:ascii="Times New Roman" w:hAnsi="Times New Roman" w:cs="Times New Roman"/>
          <w:sz w:val="28"/>
          <w:szCs w:val="28"/>
        </w:rPr>
        <w:t>нных средств.</w:t>
      </w:r>
    </w:p>
    <w:p w:rsidR="0049060F" w:rsidRDefault="005827FD" w:rsidP="00C0789D">
      <w:pPr>
        <w:suppressAutoHyphens/>
        <w:spacing w:after="0" w:line="360" w:lineRule="auto"/>
        <w:ind w:firstLine="720"/>
        <w:jc w:val="both"/>
        <w:rPr>
          <w:rFonts w:ascii="Times New Roman" w:hAnsi="Times New Roman" w:cs="Times New Roman"/>
          <w:sz w:val="28"/>
          <w:szCs w:val="28"/>
        </w:rPr>
      </w:pPr>
      <w:r w:rsidRPr="00673862">
        <w:rPr>
          <w:rFonts w:ascii="Times New Roman" w:hAnsi="Times New Roman" w:cs="Times New Roman"/>
          <w:sz w:val="28"/>
          <w:szCs w:val="28"/>
        </w:rPr>
        <w:t>Проведя экономический</w:t>
      </w:r>
      <w:r>
        <w:rPr>
          <w:rFonts w:ascii="Times New Roman" w:hAnsi="Times New Roman" w:cs="Times New Roman"/>
          <w:sz w:val="28"/>
          <w:szCs w:val="28"/>
        </w:rPr>
        <w:t xml:space="preserve"> анализ показателей в ООО «Туташево</w:t>
      </w:r>
      <w:r w:rsidRPr="00673862">
        <w:rPr>
          <w:rFonts w:ascii="Times New Roman" w:hAnsi="Times New Roman" w:cs="Times New Roman"/>
          <w:sz w:val="28"/>
          <w:szCs w:val="28"/>
        </w:rPr>
        <w:t>» можно сделать вывод о</w:t>
      </w:r>
      <w:r w:rsidR="00863260">
        <w:rPr>
          <w:rFonts w:ascii="Times New Roman" w:hAnsi="Times New Roman" w:cs="Times New Roman"/>
          <w:sz w:val="28"/>
          <w:szCs w:val="28"/>
        </w:rPr>
        <w:t xml:space="preserve"> том, что организация является </w:t>
      </w:r>
      <w:r w:rsidRPr="00673862">
        <w:rPr>
          <w:rFonts w:ascii="Times New Roman" w:hAnsi="Times New Roman" w:cs="Times New Roman"/>
          <w:sz w:val="28"/>
          <w:szCs w:val="28"/>
        </w:rPr>
        <w:t>рентабельной. Основными источни</w:t>
      </w:r>
      <w:r w:rsidR="00863260">
        <w:rPr>
          <w:rFonts w:ascii="Times New Roman" w:hAnsi="Times New Roman" w:cs="Times New Roman"/>
          <w:sz w:val="28"/>
          <w:szCs w:val="28"/>
        </w:rPr>
        <w:t>ками средств являются собственные средства</w:t>
      </w:r>
      <w:r w:rsidRPr="00673862">
        <w:rPr>
          <w:rFonts w:ascii="Times New Roman" w:hAnsi="Times New Roman" w:cs="Times New Roman"/>
          <w:sz w:val="28"/>
          <w:szCs w:val="28"/>
        </w:rPr>
        <w:t xml:space="preserve">. Затраты живого труда </w:t>
      </w:r>
      <w:r w:rsidR="00863260">
        <w:rPr>
          <w:rFonts w:ascii="Times New Roman" w:hAnsi="Times New Roman" w:cs="Times New Roman"/>
          <w:sz w:val="28"/>
          <w:szCs w:val="28"/>
        </w:rPr>
        <w:t>увеличились</w:t>
      </w:r>
      <w:r w:rsidRPr="00673862">
        <w:rPr>
          <w:rFonts w:ascii="Times New Roman" w:hAnsi="Times New Roman" w:cs="Times New Roman"/>
          <w:sz w:val="28"/>
          <w:szCs w:val="28"/>
        </w:rPr>
        <w:t xml:space="preserve">, что связано с </w:t>
      </w:r>
      <w:r w:rsidR="00863260">
        <w:rPr>
          <w:rFonts w:ascii="Times New Roman" w:hAnsi="Times New Roman" w:cs="Times New Roman"/>
          <w:sz w:val="28"/>
          <w:szCs w:val="28"/>
        </w:rPr>
        <w:t>расширением и увеличением объемов производства</w:t>
      </w:r>
      <w:r w:rsidRPr="00673862">
        <w:rPr>
          <w:rFonts w:ascii="Times New Roman" w:hAnsi="Times New Roman" w:cs="Times New Roman"/>
          <w:sz w:val="28"/>
          <w:szCs w:val="28"/>
        </w:rPr>
        <w:t xml:space="preserve">. </w:t>
      </w:r>
      <w:r w:rsidR="00863260">
        <w:rPr>
          <w:rFonts w:ascii="Times New Roman" w:hAnsi="Times New Roman" w:cs="Times New Roman"/>
          <w:sz w:val="28"/>
          <w:szCs w:val="28"/>
        </w:rPr>
        <w:t>Также</w:t>
      </w:r>
      <w:r w:rsidRPr="00673862">
        <w:rPr>
          <w:rFonts w:ascii="Times New Roman" w:hAnsi="Times New Roman" w:cs="Times New Roman"/>
          <w:sz w:val="28"/>
          <w:szCs w:val="28"/>
        </w:rPr>
        <w:t xml:space="preserve"> стоимость основных средств </w:t>
      </w:r>
      <w:r w:rsidR="00863260">
        <w:rPr>
          <w:rFonts w:ascii="Times New Roman" w:hAnsi="Times New Roman" w:cs="Times New Roman"/>
          <w:sz w:val="28"/>
          <w:szCs w:val="28"/>
        </w:rPr>
        <w:t>за 3 года</w:t>
      </w:r>
      <w:r>
        <w:rPr>
          <w:rFonts w:ascii="Times New Roman" w:hAnsi="Times New Roman" w:cs="Times New Roman"/>
          <w:sz w:val="28"/>
          <w:szCs w:val="28"/>
        </w:rPr>
        <w:t xml:space="preserve"> значительно увеличилась.</w:t>
      </w:r>
      <w:r w:rsidRPr="006738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73862">
        <w:rPr>
          <w:rFonts w:ascii="Times New Roman" w:hAnsi="Times New Roman" w:cs="Times New Roman"/>
          <w:sz w:val="28"/>
          <w:szCs w:val="28"/>
        </w:rPr>
        <w:t>Поступле</w:t>
      </w:r>
      <w:r>
        <w:rPr>
          <w:rFonts w:ascii="Times New Roman" w:hAnsi="Times New Roman" w:cs="Times New Roman"/>
          <w:sz w:val="28"/>
          <w:szCs w:val="28"/>
        </w:rPr>
        <w:t>ния денеж</w:t>
      </w:r>
      <w:r w:rsidR="00863260">
        <w:rPr>
          <w:rFonts w:ascii="Times New Roman" w:hAnsi="Times New Roman" w:cs="Times New Roman"/>
          <w:sz w:val="28"/>
          <w:szCs w:val="28"/>
        </w:rPr>
        <w:t>ных средств повысились почти в 1,5</w:t>
      </w:r>
      <w:r>
        <w:rPr>
          <w:rFonts w:ascii="Times New Roman" w:hAnsi="Times New Roman" w:cs="Times New Roman"/>
          <w:sz w:val="28"/>
          <w:szCs w:val="28"/>
        </w:rPr>
        <w:t xml:space="preserve"> раза</w:t>
      </w:r>
      <w:r w:rsidRPr="00673862">
        <w:rPr>
          <w:rFonts w:ascii="Times New Roman" w:hAnsi="Times New Roman" w:cs="Times New Roman"/>
          <w:sz w:val="28"/>
          <w:szCs w:val="28"/>
        </w:rPr>
        <w:t xml:space="preserve">. Вместе с тем увеличиваются и расходы, </w:t>
      </w:r>
      <w:r w:rsidR="00863260">
        <w:rPr>
          <w:rFonts w:ascii="Times New Roman" w:hAnsi="Times New Roman" w:cs="Times New Roman"/>
          <w:sz w:val="28"/>
          <w:szCs w:val="28"/>
        </w:rPr>
        <w:t>которые с легкостью</w:t>
      </w:r>
      <w:r w:rsidRPr="00673862">
        <w:rPr>
          <w:rFonts w:ascii="Times New Roman" w:hAnsi="Times New Roman" w:cs="Times New Roman"/>
          <w:sz w:val="28"/>
          <w:szCs w:val="28"/>
        </w:rPr>
        <w:t xml:space="preserve"> окупаются.</w:t>
      </w:r>
    </w:p>
    <w:p w:rsidR="001B4213" w:rsidRDefault="001B4213" w:rsidP="00C0789D">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у ООО «Туташево</w:t>
      </w:r>
      <w:r w:rsidRPr="00673862">
        <w:rPr>
          <w:rFonts w:ascii="Times New Roman" w:hAnsi="Times New Roman" w:cs="Times New Roman"/>
          <w:sz w:val="28"/>
          <w:szCs w:val="28"/>
        </w:rPr>
        <w:t xml:space="preserve">» </w:t>
      </w:r>
      <w:r>
        <w:rPr>
          <w:rFonts w:ascii="Times New Roman" w:hAnsi="Times New Roman" w:cs="Times New Roman"/>
          <w:sz w:val="28"/>
          <w:szCs w:val="28"/>
        </w:rPr>
        <w:t>достаточно устойчивое финансовое положение</w:t>
      </w:r>
      <w:r w:rsidRPr="00673862">
        <w:rPr>
          <w:rFonts w:ascii="Times New Roman" w:hAnsi="Times New Roman" w:cs="Times New Roman"/>
          <w:sz w:val="28"/>
          <w:szCs w:val="28"/>
        </w:rPr>
        <w:t xml:space="preserve">, то есть </w:t>
      </w:r>
      <w:r>
        <w:rPr>
          <w:rFonts w:ascii="Times New Roman" w:hAnsi="Times New Roman" w:cs="Times New Roman"/>
          <w:sz w:val="28"/>
          <w:szCs w:val="28"/>
        </w:rPr>
        <w:t>он способен</w:t>
      </w:r>
      <w:r w:rsidRPr="00673862">
        <w:rPr>
          <w:rFonts w:ascii="Times New Roman" w:hAnsi="Times New Roman" w:cs="Times New Roman"/>
          <w:sz w:val="28"/>
          <w:szCs w:val="28"/>
        </w:rPr>
        <w:t xml:space="preserve"> платить по своим обязательствам</w:t>
      </w:r>
      <w:r>
        <w:rPr>
          <w:rFonts w:ascii="Times New Roman" w:hAnsi="Times New Roman" w:cs="Times New Roman"/>
          <w:sz w:val="28"/>
          <w:szCs w:val="28"/>
        </w:rPr>
        <w:t xml:space="preserve"> за счет собственных источников</w:t>
      </w:r>
      <w:r w:rsidRPr="00673862">
        <w:rPr>
          <w:rFonts w:ascii="Times New Roman" w:hAnsi="Times New Roman" w:cs="Times New Roman"/>
          <w:sz w:val="28"/>
          <w:szCs w:val="28"/>
        </w:rPr>
        <w:t xml:space="preserve">. </w:t>
      </w:r>
    </w:p>
    <w:p w:rsidR="001B4213" w:rsidRDefault="001B4213" w:rsidP="00C0789D">
      <w:pPr>
        <w:shd w:val="clear" w:color="auto" w:fill="FFFFFF"/>
        <w:suppressAutoHyphens/>
        <w:spacing w:after="0" w:line="360" w:lineRule="auto"/>
        <w:ind w:firstLine="709"/>
        <w:jc w:val="both"/>
        <w:rPr>
          <w:rFonts w:ascii="Times New Roman" w:hAnsi="Times New Roman" w:cs="Times New Roman"/>
          <w:sz w:val="28"/>
          <w:szCs w:val="28"/>
        </w:rPr>
      </w:pPr>
    </w:p>
    <w:p w:rsidR="000355FC" w:rsidRDefault="000355FC" w:rsidP="00C0789D">
      <w:pPr>
        <w:shd w:val="clear" w:color="auto" w:fill="FFFFFF"/>
        <w:suppressAutoHyphens/>
        <w:spacing w:after="0" w:line="360" w:lineRule="auto"/>
        <w:ind w:firstLine="709"/>
        <w:jc w:val="both"/>
        <w:rPr>
          <w:rFonts w:ascii="Times New Roman" w:hAnsi="Times New Roman" w:cs="Times New Roman"/>
          <w:sz w:val="28"/>
          <w:szCs w:val="28"/>
        </w:rPr>
      </w:pPr>
    </w:p>
    <w:p w:rsidR="000355FC" w:rsidRDefault="000355FC" w:rsidP="00C0789D">
      <w:pPr>
        <w:shd w:val="clear" w:color="auto" w:fill="FFFFFF"/>
        <w:suppressAutoHyphens/>
        <w:spacing w:after="0" w:line="360" w:lineRule="auto"/>
        <w:ind w:firstLine="709"/>
        <w:jc w:val="both"/>
        <w:rPr>
          <w:rFonts w:ascii="Times New Roman" w:hAnsi="Times New Roman" w:cs="Times New Roman"/>
          <w:sz w:val="28"/>
          <w:szCs w:val="28"/>
        </w:rPr>
      </w:pPr>
    </w:p>
    <w:p w:rsidR="000355FC" w:rsidRDefault="000355FC" w:rsidP="00C0789D">
      <w:pPr>
        <w:shd w:val="clear" w:color="auto" w:fill="FFFFFF"/>
        <w:suppressAutoHyphens/>
        <w:spacing w:after="0" w:line="360" w:lineRule="auto"/>
        <w:ind w:firstLine="709"/>
        <w:jc w:val="both"/>
        <w:rPr>
          <w:rFonts w:ascii="Times New Roman" w:hAnsi="Times New Roman" w:cs="Times New Roman"/>
          <w:sz w:val="28"/>
          <w:szCs w:val="28"/>
        </w:rPr>
      </w:pPr>
    </w:p>
    <w:p w:rsidR="000355FC" w:rsidRDefault="000355FC" w:rsidP="00C0789D">
      <w:pPr>
        <w:shd w:val="clear" w:color="auto" w:fill="FFFFFF"/>
        <w:suppressAutoHyphens/>
        <w:spacing w:after="0" w:line="360" w:lineRule="auto"/>
        <w:ind w:firstLine="709"/>
        <w:jc w:val="both"/>
        <w:rPr>
          <w:rFonts w:ascii="Times New Roman" w:hAnsi="Times New Roman" w:cs="Times New Roman"/>
          <w:sz w:val="28"/>
          <w:szCs w:val="28"/>
        </w:rPr>
      </w:pPr>
    </w:p>
    <w:p w:rsidR="00624946" w:rsidRDefault="00624946" w:rsidP="00C0789D">
      <w:pPr>
        <w:pStyle w:val="a3"/>
        <w:shd w:val="clear" w:color="auto" w:fill="FFFFFF"/>
        <w:spacing w:before="0" w:beforeAutospacing="0" w:after="0" w:afterAutospacing="0" w:line="360" w:lineRule="auto"/>
        <w:jc w:val="both"/>
        <w:rPr>
          <w:sz w:val="28"/>
          <w:szCs w:val="28"/>
        </w:rPr>
      </w:pPr>
    </w:p>
    <w:p w:rsidR="00D110BD" w:rsidRPr="000355FC" w:rsidRDefault="000355FC" w:rsidP="00500CFA">
      <w:pPr>
        <w:pStyle w:val="a3"/>
        <w:shd w:val="clear" w:color="auto" w:fill="FFFFFF"/>
        <w:spacing w:before="0" w:beforeAutospacing="0" w:after="0" w:afterAutospacing="0" w:line="360" w:lineRule="auto"/>
        <w:jc w:val="center"/>
        <w:rPr>
          <w:b/>
          <w:color w:val="000000"/>
          <w:sz w:val="28"/>
          <w:szCs w:val="28"/>
        </w:rPr>
      </w:pPr>
      <w:r w:rsidRPr="000355FC">
        <w:rPr>
          <w:b/>
          <w:color w:val="000000"/>
          <w:sz w:val="28"/>
          <w:szCs w:val="28"/>
        </w:rPr>
        <w:lastRenderedPageBreak/>
        <w:t>3</w:t>
      </w:r>
      <w:r w:rsidR="00D110BD" w:rsidRPr="000355FC">
        <w:rPr>
          <w:b/>
          <w:color w:val="000000"/>
          <w:sz w:val="28"/>
          <w:szCs w:val="28"/>
        </w:rPr>
        <w:t xml:space="preserve"> ИСТОЧНИКИ ФОРМИРОВАНИЯ ФИНАНСОВЫХ РЕСУРСОВ И НАПРАВЛЕНИЯ ИХ ОПТИМИЗАЦИИ</w:t>
      </w:r>
      <w:r w:rsidR="007173CB">
        <w:rPr>
          <w:b/>
          <w:color w:val="000000"/>
          <w:sz w:val="28"/>
          <w:szCs w:val="28"/>
        </w:rPr>
        <w:t xml:space="preserve"> В ООО «ТУТАШЕВО»</w:t>
      </w:r>
    </w:p>
    <w:p w:rsidR="00D110BD" w:rsidRPr="000355FC" w:rsidRDefault="00D110BD" w:rsidP="00500CFA">
      <w:pPr>
        <w:pStyle w:val="a3"/>
        <w:shd w:val="clear" w:color="auto" w:fill="FFFFFF"/>
        <w:spacing w:before="0" w:beforeAutospacing="0" w:after="0" w:afterAutospacing="0" w:line="360" w:lineRule="auto"/>
        <w:jc w:val="center"/>
        <w:rPr>
          <w:b/>
          <w:color w:val="000000"/>
          <w:sz w:val="28"/>
          <w:szCs w:val="28"/>
        </w:rPr>
      </w:pPr>
    </w:p>
    <w:p w:rsidR="00D110BD" w:rsidRPr="000355FC" w:rsidRDefault="00D110BD" w:rsidP="00500CFA">
      <w:pPr>
        <w:pStyle w:val="a3"/>
        <w:shd w:val="clear" w:color="auto" w:fill="FFFFFF"/>
        <w:spacing w:before="0" w:beforeAutospacing="0" w:after="0" w:afterAutospacing="0" w:line="360" w:lineRule="auto"/>
        <w:jc w:val="center"/>
        <w:rPr>
          <w:b/>
          <w:color w:val="000000"/>
          <w:sz w:val="28"/>
          <w:szCs w:val="28"/>
        </w:rPr>
      </w:pPr>
      <w:r w:rsidRPr="000355FC">
        <w:rPr>
          <w:b/>
          <w:color w:val="000000"/>
          <w:sz w:val="28"/>
          <w:szCs w:val="28"/>
        </w:rPr>
        <w:t>3.1 Состав и структура источников формирования финансовых ресурсов в организации</w:t>
      </w:r>
    </w:p>
    <w:p w:rsidR="00D110BD" w:rsidRDefault="00D110BD" w:rsidP="00C0789D">
      <w:pPr>
        <w:pStyle w:val="a3"/>
        <w:shd w:val="clear" w:color="auto" w:fill="FFFFFF"/>
        <w:spacing w:before="0" w:beforeAutospacing="0" w:after="0" w:afterAutospacing="0" w:line="360" w:lineRule="auto"/>
        <w:jc w:val="both"/>
        <w:rPr>
          <w:color w:val="000000"/>
          <w:sz w:val="28"/>
          <w:szCs w:val="28"/>
        </w:rPr>
      </w:pPr>
    </w:p>
    <w:p w:rsidR="00BA0D6B" w:rsidRPr="00BA0D6B" w:rsidRDefault="00BA0D6B" w:rsidP="00C0789D">
      <w:pPr>
        <w:pStyle w:val="a3"/>
        <w:shd w:val="clear" w:color="auto" w:fill="FFFFFF"/>
        <w:spacing w:before="0" w:beforeAutospacing="0" w:after="0" w:afterAutospacing="0" w:line="360" w:lineRule="auto"/>
        <w:ind w:firstLine="720"/>
        <w:jc w:val="both"/>
        <w:rPr>
          <w:color w:val="000000"/>
          <w:sz w:val="28"/>
          <w:szCs w:val="28"/>
        </w:rPr>
      </w:pPr>
      <w:r w:rsidRPr="00BA0D6B">
        <w:rPr>
          <w:color w:val="000000"/>
          <w:sz w:val="28"/>
          <w:szCs w:val="28"/>
        </w:rPr>
        <w:t>В процесс</w:t>
      </w:r>
      <w:r>
        <w:rPr>
          <w:color w:val="000000"/>
          <w:sz w:val="28"/>
          <w:szCs w:val="28"/>
        </w:rPr>
        <w:t>е хозяйственной деятельности ООО «</w:t>
      </w:r>
      <w:r w:rsidR="00325E99">
        <w:rPr>
          <w:color w:val="000000"/>
          <w:sz w:val="28"/>
          <w:szCs w:val="28"/>
        </w:rPr>
        <w:t xml:space="preserve">Туташево» </w:t>
      </w:r>
      <w:r w:rsidR="00325E99" w:rsidRPr="00BA0D6B">
        <w:rPr>
          <w:color w:val="000000"/>
          <w:sz w:val="28"/>
          <w:szCs w:val="28"/>
        </w:rPr>
        <w:t>использует</w:t>
      </w:r>
      <w:r w:rsidRPr="00BA0D6B">
        <w:rPr>
          <w:color w:val="000000"/>
          <w:sz w:val="28"/>
          <w:szCs w:val="28"/>
        </w:rPr>
        <w:t xml:space="preserve"> финансовые ресурсы, мобилизуемые в хозяйственный оборот по разным каналам</w:t>
      </w:r>
      <w:r>
        <w:rPr>
          <w:color w:val="000000"/>
          <w:sz w:val="28"/>
          <w:szCs w:val="28"/>
        </w:rPr>
        <w:t xml:space="preserve">. Большая часть этих ресурсов – </w:t>
      </w:r>
      <w:r w:rsidRPr="00BA0D6B">
        <w:rPr>
          <w:color w:val="000000"/>
          <w:sz w:val="28"/>
          <w:szCs w:val="28"/>
        </w:rPr>
        <w:t>капитал. Он характеризуется не только как определенная совокупность финансовых и кредитных ресурсов, но и как накопленный запас экономических благ, фактор производства.</w:t>
      </w:r>
    </w:p>
    <w:p w:rsidR="00BA0D6B" w:rsidRDefault="00BA0D6B" w:rsidP="00C0789D">
      <w:pPr>
        <w:pStyle w:val="a3"/>
        <w:shd w:val="clear" w:color="auto" w:fill="FFFFFF"/>
        <w:spacing w:before="0" w:beforeAutospacing="0" w:after="0" w:afterAutospacing="0" w:line="360" w:lineRule="auto"/>
        <w:ind w:firstLine="720"/>
        <w:jc w:val="both"/>
        <w:rPr>
          <w:color w:val="000000"/>
          <w:sz w:val="28"/>
          <w:szCs w:val="28"/>
        </w:rPr>
      </w:pPr>
      <w:r w:rsidRPr="00BA0D6B">
        <w:rPr>
          <w:color w:val="000000"/>
          <w:sz w:val="28"/>
          <w:szCs w:val="28"/>
        </w:rPr>
        <w:t>К</w:t>
      </w:r>
      <w:r>
        <w:rPr>
          <w:color w:val="000000"/>
          <w:sz w:val="28"/>
          <w:szCs w:val="28"/>
        </w:rPr>
        <w:t xml:space="preserve">апитал в финансовом понимании – </w:t>
      </w:r>
      <w:r w:rsidRPr="00BA0D6B">
        <w:rPr>
          <w:color w:val="000000"/>
          <w:sz w:val="28"/>
          <w:szCs w:val="28"/>
        </w:rPr>
        <w:t>это совокупность финансовых и кредитных ресурсов в форме денежных средств и реальных капитальных товаров, вовлекаемых собственниками в экономический процесс, как инвестиционный ресурс и фактор производства с целью получения дохода. В момент образования организации финансовое обеспечение расходов фирмы осуществляется за счет собственности учредителей. Объединение вкладов учредите</w:t>
      </w:r>
      <w:r>
        <w:rPr>
          <w:color w:val="000000"/>
          <w:sz w:val="28"/>
          <w:szCs w:val="28"/>
        </w:rPr>
        <w:t>лей способствует появлению у организации</w:t>
      </w:r>
      <w:r w:rsidRPr="00BA0D6B">
        <w:rPr>
          <w:color w:val="000000"/>
          <w:sz w:val="28"/>
          <w:szCs w:val="28"/>
        </w:rPr>
        <w:t xml:space="preserve"> активов (имущества) и пассивов (источников финансовых ресурсов).</w:t>
      </w:r>
    </w:p>
    <w:p w:rsidR="002C4A2C" w:rsidRPr="002C4A2C" w:rsidRDefault="002C4A2C" w:rsidP="00C0789D">
      <w:pPr>
        <w:pStyle w:val="a3"/>
        <w:shd w:val="clear" w:color="auto" w:fill="FFFFFF"/>
        <w:spacing w:before="0" w:beforeAutospacing="0" w:after="0" w:afterAutospacing="0" w:line="360" w:lineRule="auto"/>
        <w:ind w:firstLine="720"/>
        <w:jc w:val="both"/>
        <w:rPr>
          <w:color w:val="000000"/>
          <w:sz w:val="28"/>
          <w:szCs w:val="28"/>
        </w:rPr>
      </w:pPr>
      <w:r w:rsidRPr="002C4A2C">
        <w:rPr>
          <w:bCs/>
          <w:color w:val="000000"/>
          <w:spacing w:val="-4"/>
          <w:sz w:val="28"/>
          <w:szCs w:val="28"/>
        </w:rPr>
        <w:t xml:space="preserve">Финансовые ресурсы </w:t>
      </w:r>
      <w:r>
        <w:rPr>
          <w:bCs/>
          <w:color w:val="000000"/>
          <w:spacing w:val="-4"/>
          <w:sz w:val="28"/>
          <w:szCs w:val="28"/>
        </w:rPr>
        <w:t>организации</w:t>
      </w:r>
      <w:r w:rsidRPr="002C4A2C">
        <w:rPr>
          <w:rStyle w:val="apple-converted-space"/>
          <w:color w:val="000000"/>
          <w:spacing w:val="-4"/>
          <w:sz w:val="28"/>
          <w:szCs w:val="28"/>
        </w:rPr>
        <w:t> </w:t>
      </w:r>
      <w:r w:rsidRPr="002C4A2C">
        <w:rPr>
          <w:color w:val="000000"/>
          <w:spacing w:val="-4"/>
          <w:sz w:val="28"/>
          <w:szCs w:val="28"/>
        </w:rPr>
        <w:t xml:space="preserve">– это денежные средства, формируемые при образовании </w:t>
      </w:r>
      <w:r>
        <w:rPr>
          <w:color w:val="000000"/>
          <w:spacing w:val="-4"/>
          <w:sz w:val="28"/>
          <w:szCs w:val="28"/>
        </w:rPr>
        <w:t>организации</w:t>
      </w:r>
      <w:r w:rsidRPr="002C4A2C">
        <w:rPr>
          <w:color w:val="000000"/>
          <w:spacing w:val="-4"/>
          <w:sz w:val="28"/>
          <w:szCs w:val="28"/>
        </w:rPr>
        <w:t xml:space="preserve"> и пополняемые в результате производственно-хозяйственной деятельности за счет реализации товаров, выбывшего имущества, а также путем привлечения внешних источников финансирования.</w:t>
      </w:r>
      <w:r w:rsidRPr="002C4A2C">
        <w:rPr>
          <w:rStyle w:val="apple-converted-space"/>
          <w:color w:val="000000"/>
          <w:spacing w:val="-4"/>
          <w:sz w:val="28"/>
          <w:szCs w:val="28"/>
        </w:rPr>
        <w:t> </w:t>
      </w:r>
      <w:r w:rsidRPr="002C4A2C">
        <w:rPr>
          <w:color w:val="000000"/>
          <w:sz w:val="28"/>
          <w:szCs w:val="28"/>
        </w:rPr>
        <w:t xml:space="preserve">Они предназначены для выполнения финансовых обязательств перед бюджетом, банками, страховыми и другими организациями. Кроме того, финансовые ресурсы служат для осуществления затрат по расширенному воспроизводству, а также используются для экономического стимулирования работников </w:t>
      </w:r>
      <w:r>
        <w:rPr>
          <w:color w:val="000000"/>
          <w:sz w:val="28"/>
          <w:szCs w:val="28"/>
        </w:rPr>
        <w:t>организации.</w:t>
      </w:r>
    </w:p>
    <w:p w:rsidR="00BA0D6B" w:rsidRDefault="00500CFA" w:rsidP="002C4A2C">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Ф</w:t>
      </w:r>
      <w:r w:rsidR="0031305F">
        <w:rPr>
          <w:color w:val="000000"/>
          <w:sz w:val="28"/>
          <w:szCs w:val="28"/>
        </w:rPr>
        <w:t>инансовые ресурсы подразделяются на:</w:t>
      </w:r>
    </w:p>
    <w:p w:rsidR="0031305F" w:rsidRDefault="0031305F"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собственные;</w:t>
      </w:r>
    </w:p>
    <w:p w:rsidR="0031305F" w:rsidRDefault="0031305F"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lastRenderedPageBreak/>
        <w:t>-     заемные;</w:t>
      </w:r>
    </w:p>
    <w:p w:rsidR="0031305F" w:rsidRDefault="0031305F"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привлеченные.</w:t>
      </w:r>
    </w:p>
    <w:p w:rsidR="00C23CEE" w:rsidRPr="002C4A2C" w:rsidRDefault="002C4A2C" w:rsidP="002C4A2C">
      <w:pPr>
        <w:pStyle w:val="a3"/>
        <w:shd w:val="clear" w:color="auto" w:fill="FFFFFF"/>
        <w:spacing w:before="0" w:beforeAutospacing="0" w:after="0" w:afterAutospacing="0" w:line="360" w:lineRule="auto"/>
        <w:ind w:firstLine="720"/>
        <w:jc w:val="both"/>
        <w:rPr>
          <w:sz w:val="28"/>
          <w:szCs w:val="28"/>
        </w:rPr>
      </w:pPr>
      <w:r w:rsidRPr="002C4A2C">
        <w:rPr>
          <w:rStyle w:val="a5"/>
          <w:b w:val="0"/>
          <w:sz w:val="28"/>
          <w:szCs w:val="28"/>
        </w:rPr>
        <w:t>Собственный капитал</w:t>
      </w:r>
      <w:r w:rsidRPr="002C4A2C">
        <w:rPr>
          <w:rStyle w:val="apple-converted-space"/>
          <w:b/>
          <w:sz w:val="28"/>
          <w:szCs w:val="28"/>
        </w:rPr>
        <w:t> </w:t>
      </w:r>
      <w:r w:rsidRPr="002C4A2C">
        <w:rPr>
          <w:b/>
          <w:sz w:val="28"/>
          <w:szCs w:val="28"/>
        </w:rPr>
        <w:t>-</w:t>
      </w:r>
      <w:r>
        <w:rPr>
          <w:sz w:val="28"/>
          <w:szCs w:val="28"/>
        </w:rPr>
        <w:t xml:space="preserve"> </w:t>
      </w:r>
      <w:r w:rsidRPr="002C4A2C">
        <w:rPr>
          <w:sz w:val="28"/>
          <w:szCs w:val="28"/>
        </w:rPr>
        <w:t>это</w:t>
      </w:r>
      <w:r>
        <w:rPr>
          <w:sz w:val="28"/>
          <w:szCs w:val="28"/>
        </w:rPr>
        <w:t xml:space="preserve"> совокупность всех средств организации</w:t>
      </w:r>
      <w:r w:rsidRPr="002C4A2C">
        <w:rPr>
          <w:sz w:val="28"/>
          <w:szCs w:val="28"/>
        </w:rPr>
        <w:t>, находящихся в ее собс</w:t>
      </w:r>
      <w:r>
        <w:rPr>
          <w:sz w:val="28"/>
          <w:szCs w:val="28"/>
        </w:rPr>
        <w:t xml:space="preserve">твенности. Собственный капитал организации </w:t>
      </w:r>
      <w:r w:rsidRPr="002C4A2C">
        <w:rPr>
          <w:sz w:val="28"/>
          <w:szCs w:val="28"/>
        </w:rPr>
        <w:t>используется для формирования доли активов. Им хозяйствующий субъект может оперировать при совершении сделок без каких-либо условий.</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pacing w:val="-4"/>
          <w:sz w:val="28"/>
          <w:szCs w:val="28"/>
          <w:lang w:eastAsia="ru-RU"/>
        </w:rPr>
        <w:t>К </w:t>
      </w:r>
      <w:r w:rsidRPr="002C4A2C">
        <w:rPr>
          <w:rFonts w:ascii="Times New Roman" w:eastAsia="Times New Roman" w:hAnsi="Times New Roman" w:cs="Times New Roman"/>
          <w:bCs/>
          <w:color w:val="000000"/>
          <w:spacing w:val="-4"/>
          <w:sz w:val="28"/>
          <w:szCs w:val="28"/>
          <w:lang w:eastAsia="ru-RU"/>
        </w:rPr>
        <w:t>собственным источникам формирования финансовых ресурсов</w:t>
      </w:r>
      <w:r w:rsidRPr="002C4A2C">
        <w:rPr>
          <w:rFonts w:ascii="Times New Roman" w:eastAsia="Times New Roman" w:hAnsi="Times New Roman" w:cs="Times New Roman"/>
          <w:color w:val="000000"/>
          <w:spacing w:val="-4"/>
          <w:sz w:val="28"/>
          <w:szCs w:val="28"/>
          <w:lang w:eastAsia="ru-RU"/>
        </w:rPr>
        <w:t> </w:t>
      </w:r>
      <w:r>
        <w:rPr>
          <w:rFonts w:ascii="Times New Roman" w:eastAsia="Times New Roman" w:hAnsi="Times New Roman" w:cs="Times New Roman"/>
          <w:color w:val="000000"/>
          <w:spacing w:val="-4"/>
          <w:sz w:val="28"/>
          <w:szCs w:val="28"/>
          <w:lang w:eastAsia="ru-RU"/>
        </w:rPr>
        <w:t>организации</w:t>
      </w:r>
      <w:r w:rsidRPr="002C4A2C">
        <w:rPr>
          <w:rFonts w:ascii="Times New Roman" w:eastAsia="Times New Roman" w:hAnsi="Times New Roman" w:cs="Times New Roman"/>
          <w:color w:val="000000"/>
          <w:spacing w:val="-4"/>
          <w:sz w:val="28"/>
          <w:szCs w:val="28"/>
          <w:lang w:eastAsia="ru-RU"/>
        </w:rPr>
        <w:t xml:space="preserve"> относится: уставный капитал, фонды, накопленные </w:t>
      </w:r>
      <w:r w:rsidR="007423F4">
        <w:rPr>
          <w:rFonts w:ascii="Times New Roman" w:eastAsia="Times New Roman" w:hAnsi="Times New Roman" w:cs="Times New Roman"/>
          <w:color w:val="000000"/>
          <w:spacing w:val="-4"/>
          <w:sz w:val="28"/>
          <w:szCs w:val="28"/>
          <w:lang w:eastAsia="ru-RU"/>
        </w:rPr>
        <w:t>организацией</w:t>
      </w:r>
      <w:r w:rsidRPr="002C4A2C">
        <w:rPr>
          <w:rFonts w:ascii="Times New Roman" w:eastAsia="Times New Roman" w:hAnsi="Times New Roman" w:cs="Times New Roman"/>
          <w:color w:val="000000"/>
          <w:spacing w:val="-4"/>
          <w:sz w:val="28"/>
          <w:szCs w:val="28"/>
          <w:lang w:eastAsia="ru-RU"/>
        </w:rPr>
        <w:t xml:space="preserve"> в процессе деятельности, прочие взносы физических и юридических лиц.</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bCs/>
          <w:color w:val="000000"/>
          <w:sz w:val="28"/>
          <w:szCs w:val="28"/>
          <w:lang w:eastAsia="ru-RU"/>
        </w:rPr>
        <w:t>Уставный капитал</w:t>
      </w:r>
      <w:r w:rsidRPr="002C4A2C">
        <w:rPr>
          <w:rFonts w:ascii="Times New Roman" w:eastAsia="Times New Roman" w:hAnsi="Times New Roman" w:cs="Times New Roman"/>
          <w:b/>
          <w:bCs/>
          <w:color w:val="000000"/>
          <w:sz w:val="28"/>
          <w:szCs w:val="28"/>
          <w:lang w:eastAsia="ru-RU"/>
        </w:rPr>
        <w:t xml:space="preserve"> -</w:t>
      </w:r>
      <w:r w:rsidR="007173CB">
        <w:rPr>
          <w:rFonts w:ascii="Times New Roman" w:eastAsia="Times New Roman" w:hAnsi="Times New Roman" w:cs="Times New Roman"/>
          <w:b/>
          <w:bCs/>
          <w:color w:val="000000"/>
          <w:sz w:val="28"/>
          <w:szCs w:val="28"/>
          <w:lang w:eastAsia="ru-RU"/>
        </w:rPr>
        <w:t xml:space="preserve"> </w:t>
      </w:r>
      <w:r w:rsidRPr="002C4A2C">
        <w:rPr>
          <w:rFonts w:ascii="Times New Roman" w:eastAsia="Times New Roman" w:hAnsi="Times New Roman" w:cs="Times New Roman"/>
          <w:b/>
          <w:bCs/>
          <w:color w:val="000000"/>
          <w:sz w:val="28"/>
          <w:szCs w:val="28"/>
          <w:lang w:eastAsia="ru-RU"/>
        </w:rPr>
        <w:t> </w:t>
      </w:r>
      <w:r w:rsidRPr="002C4A2C">
        <w:rPr>
          <w:rFonts w:ascii="Times New Roman" w:eastAsia="Times New Roman" w:hAnsi="Times New Roman" w:cs="Times New Roman"/>
          <w:color w:val="000000"/>
          <w:sz w:val="28"/>
          <w:szCs w:val="28"/>
          <w:lang w:eastAsia="ru-RU"/>
        </w:rPr>
        <w:t xml:space="preserve">минимальный размер имущества </w:t>
      </w:r>
      <w:r w:rsidR="007423F4">
        <w:rPr>
          <w:rFonts w:ascii="Times New Roman" w:eastAsia="Times New Roman" w:hAnsi="Times New Roman" w:cs="Times New Roman"/>
          <w:color w:val="000000"/>
          <w:sz w:val="28"/>
          <w:szCs w:val="28"/>
          <w:lang w:eastAsia="ru-RU"/>
        </w:rPr>
        <w:t>организации</w:t>
      </w:r>
      <w:r w:rsidRPr="002C4A2C">
        <w:rPr>
          <w:rFonts w:ascii="Times New Roman" w:eastAsia="Times New Roman" w:hAnsi="Times New Roman" w:cs="Times New Roman"/>
          <w:color w:val="000000"/>
          <w:sz w:val="28"/>
          <w:szCs w:val="28"/>
          <w:lang w:eastAsia="ru-RU"/>
        </w:rPr>
        <w:t>, который формируется на момент создания предприятия; определяет право участников предприятия на осуществление управления и распределение прибылей; гарантирует возврат по долгам кредиторам; является финансовой основой для функционирования предприятия.</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pacing w:val="-4"/>
          <w:sz w:val="28"/>
          <w:szCs w:val="28"/>
          <w:lang w:eastAsia="ru-RU"/>
        </w:rPr>
        <w:t>Уставный капитал</w:t>
      </w:r>
      <w:r w:rsidR="007423F4">
        <w:rPr>
          <w:rFonts w:ascii="Times New Roman" w:eastAsia="Times New Roman" w:hAnsi="Times New Roman" w:cs="Times New Roman"/>
          <w:color w:val="000000"/>
          <w:spacing w:val="-4"/>
          <w:sz w:val="28"/>
          <w:szCs w:val="28"/>
          <w:lang w:eastAsia="ru-RU"/>
        </w:rPr>
        <w:t xml:space="preserve"> формируется в момент создания организации</w:t>
      </w:r>
      <w:r w:rsidRPr="002C4A2C">
        <w:rPr>
          <w:rFonts w:ascii="Times New Roman" w:eastAsia="Times New Roman" w:hAnsi="Times New Roman" w:cs="Times New Roman"/>
          <w:color w:val="000000"/>
          <w:spacing w:val="-4"/>
          <w:sz w:val="28"/>
          <w:szCs w:val="28"/>
          <w:lang w:eastAsia="ru-RU"/>
        </w:rPr>
        <w:t>.</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z w:val="28"/>
          <w:szCs w:val="28"/>
          <w:lang w:eastAsia="ru-RU"/>
        </w:rPr>
        <w:t>Формирование уставного капитала связано с особенностями организационно-правовых форм хозяйствования: для унитарных предприятий – уставный фонд, для товариществ – складочный капитал, для обществ с дополнительной ответственностью – уставный капитал, для акционерных обществ – акционерный капитал, для производственных кооперативов – паевой фонд.</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z w:val="28"/>
          <w:szCs w:val="28"/>
          <w:lang w:eastAsia="ru-RU"/>
        </w:rPr>
        <w:t xml:space="preserve">Уставный капитал </w:t>
      </w:r>
      <w:r w:rsidR="007423F4">
        <w:rPr>
          <w:rFonts w:ascii="Times New Roman" w:eastAsia="Times New Roman" w:hAnsi="Times New Roman" w:cs="Times New Roman"/>
          <w:color w:val="000000"/>
          <w:sz w:val="28"/>
          <w:szCs w:val="28"/>
          <w:lang w:eastAsia="ru-RU"/>
        </w:rPr>
        <w:t>организации</w:t>
      </w:r>
      <w:r w:rsidRPr="002C4A2C">
        <w:rPr>
          <w:rFonts w:ascii="Times New Roman" w:eastAsia="Times New Roman" w:hAnsi="Times New Roman" w:cs="Times New Roman"/>
          <w:color w:val="000000"/>
          <w:sz w:val="28"/>
          <w:szCs w:val="28"/>
          <w:lang w:eastAsia="ru-RU"/>
        </w:rPr>
        <w:t xml:space="preserve"> – сумма средств учредителей для обеспечения уставной деятельности,  может формироваться за счет денежных средств и других активов (ценные бумаги, земля, транспорт, интеллектуальная собственность и т. п.), оценку которых,  проводят сами участники создаваемого предприятия.</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z w:val="28"/>
          <w:szCs w:val="28"/>
          <w:lang w:eastAsia="ru-RU"/>
        </w:rPr>
        <w:t>Для каждой организационно-правовой формы законом установлена определенная величина уставного фонда на момент регистрации и сроки формирования уставного фонда.</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z w:val="28"/>
          <w:szCs w:val="28"/>
          <w:lang w:eastAsia="ru-RU"/>
        </w:rPr>
        <w:lastRenderedPageBreak/>
        <w:t>На государственных унитарных предприятиях уставный фонд – это стоимость имущества, закрепленного государством за предприятием на правах полного хозяйственного ведения; для обществ с ограниченной ответственностью – сумма долей собственников и т.д., в акционерных общества</w:t>
      </w:r>
      <w:r w:rsidR="007423F4">
        <w:rPr>
          <w:rFonts w:ascii="Times New Roman" w:eastAsia="Times New Roman" w:hAnsi="Times New Roman" w:cs="Times New Roman"/>
          <w:color w:val="000000"/>
          <w:sz w:val="28"/>
          <w:szCs w:val="28"/>
          <w:lang w:eastAsia="ru-RU"/>
        </w:rPr>
        <w:t>х – номинальная стоимость акций.</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z w:val="28"/>
          <w:szCs w:val="28"/>
          <w:lang w:eastAsia="ru-RU"/>
        </w:rPr>
        <w:t>Вклады учредителей в уставный капитал могут быть в виде денежных средств, имущественной форме и в форме нематериальных активов.</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z w:val="28"/>
          <w:szCs w:val="28"/>
          <w:lang w:eastAsia="ru-RU"/>
        </w:rPr>
        <w:t>При  создании товариществ, общества с ограниченной и дополнительной ответственностью уставный фонд формируется на момент регистрации в размере 50%, остальная часть в течение года.</w:t>
      </w:r>
    </w:p>
    <w:p w:rsidR="002C4A2C" w:rsidRPr="002C4A2C" w:rsidRDefault="007173CB" w:rsidP="002C4A2C">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Уставный капитал</w:t>
      </w:r>
      <w:r w:rsidR="002C4A2C" w:rsidRPr="002C4A2C">
        <w:rPr>
          <w:rFonts w:ascii="Times New Roman" w:eastAsia="Times New Roman" w:hAnsi="Times New Roman" w:cs="Times New Roman"/>
          <w:color w:val="000000"/>
          <w:sz w:val="28"/>
          <w:szCs w:val="28"/>
          <w:lang w:eastAsia="ru-RU"/>
        </w:rPr>
        <w:t xml:space="preserve"> должен быть сформирован в полном объеме в течение года.</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z w:val="28"/>
          <w:szCs w:val="28"/>
          <w:lang w:eastAsia="ru-RU"/>
        </w:rPr>
        <w:t xml:space="preserve">Источниками увеличения уставного </w:t>
      </w:r>
      <w:r w:rsidR="007173CB">
        <w:rPr>
          <w:rFonts w:ascii="Times New Roman" w:eastAsia="Times New Roman" w:hAnsi="Times New Roman" w:cs="Times New Roman"/>
          <w:color w:val="000000"/>
          <w:sz w:val="28"/>
          <w:szCs w:val="28"/>
          <w:lang w:eastAsia="ru-RU"/>
        </w:rPr>
        <w:t>капитала</w:t>
      </w:r>
      <w:r w:rsidRPr="002C4A2C">
        <w:rPr>
          <w:rFonts w:ascii="Times New Roman" w:eastAsia="Times New Roman" w:hAnsi="Times New Roman" w:cs="Times New Roman"/>
          <w:color w:val="000000"/>
          <w:sz w:val="28"/>
          <w:szCs w:val="28"/>
          <w:lang w:eastAsia="ru-RU"/>
        </w:rPr>
        <w:t xml:space="preserve"> могут выступать: внешние и внутренние инвестиции, суммы переоценки активов, остатки фондов потребления и накопления.</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z w:val="28"/>
          <w:szCs w:val="28"/>
          <w:lang w:eastAsia="ru-RU"/>
        </w:rPr>
        <w:t>При корректировке уставного капитала требуется перерегистрация учредительных документов.</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pacing w:val="-4"/>
          <w:sz w:val="28"/>
          <w:szCs w:val="28"/>
          <w:lang w:eastAsia="ru-RU"/>
        </w:rPr>
        <w:t>Составной частью собственного капитала предприятия является </w:t>
      </w:r>
      <w:r w:rsidRPr="007423F4">
        <w:rPr>
          <w:rFonts w:ascii="Times New Roman" w:eastAsia="Times New Roman" w:hAnsi="Times New Roman" w:cs="Times New Roman"/>
          <w:bCs/>
          <w:color w:val="000000"/>
          <w:spacing w:val="-4"/>
          <w:sz w:val="28"/>
          <w:szCs w:val="28"/>
          <w:lang w:eastAsia="ru-RU"/>
        </w:rPr>
        <w:t>добавочный капитал</w:t>
      </w:r>
      <w:r w:rsidRPr="002C4A2C">
        <w:rPr>
          <w:rFonts w:ascii="Times New Roman" w:eastAsia="Times New Roman" w:hAnsi="Times New Roman" w:cs="Times New Roman"/>
          <w:color w:val="000000"/>
          <w:spacing w:val="-4"/>
          <w:sz w:val="28"/>
          <w:szCs w:val="28"/>
          <w:lang w:eastAsia="ru-RU"/>
        </w:rPr>
        <w:t>, который имеет разные источники формирования:</w:t>
      </w:r>
    </w:p>
    <w:p w:rsidR="002C4A2C" w:rsidRPr="002C4A2C" w:rsidRDefault="007423F4" w:rsidP="002C4A2C">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 xml:space="preserve">-     </w:t>
      </w:r>
      <w:r w:rsidR="002C4A2C" w:rsidRPr="002C4A2C">
        <w:rPr>
          <w:rFonts w:ascii="Times New Roman" w:eastAsia="Times New Roman" w:hAnsi="Times New Roman" w:cs="Times New Roman"/>
          <w:color w:val="000000"/>
          <w:spacing w:val="-4"/>
          <w:sz w:val="28"/>
          <w:szCs w:val="28"/>
          <w:lang w:eastAsia="ru-RU"/>
        </w:rPr>
        <w:t>эмиссионный доход, то есть средства, полученные акционерным обществом – эмитентом при продаже акций сверх их номинальной стоимости;</w:t>
      </w:r>
    </w:p>
    <w:p w:rsidR="002C4A2C" w:rsidRPr="002C4A2C" w:rsidRDefault="007423F4" w:rsidP="002C4A2C">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 xml:space="preserve">-     </w:t>
      </w:r>
      <w:r w:rsidR="002C4A2C" w:rsidRPr="002C4A2C">
        <w:rPr>
          <w:rFonts w:ascii="Times New Roman" w:eastAsia="Times New Roman" w:hAnsi="Times New Roman" w:cs="Times New Roman"/>
          <w:color w:val="000000"/>
          <w:spacing w:val="-4"/>
          <w:sz w:val="28"/>
          <w:szCs w:val="28"/>
          <w:lang w:eastAsia="ru-RU"/>
        </w:rPr>
        <w:t xml:space="preserve">суммы, </w:t>
      </w:r>
      <w:r>
        <w:rPr>
          <w:rFonts w:ascii="Times New Roman" w:eastAsia="Times New Roman" w:hAnsi="Times New Roman" w:cs="Times New Roman"/>
          <w:color w:val="000000"/>
          <w:spacing w:val="-4"/>
          <w:sz w:val="28"/>
          <w:szCs w:val="28"/>
          <w:lang w:eastAsia="ru-RU"/>
        </w:rPr>
        <w:t xml:space="preserve"> </w:t>
      </w:r>
      <w:r w:rsidR="002C4A2C" w:rsidRPr="002C4A2C">
        <w:rPr>
          <w:rFonts w:ascii="Times New Roman" w:eastAsia="Times New Roman" w:hAnsi="Times New Roman" w:cs="Times New Roman"/>
          <w:color w:val="000000"/>
          <w:spacing w:val="-4"/>
          <w:sz w:val="28"/>
          <w:szCs w:val="28"/>
          <w:lang w:eastAsia="ru-RU"/>
        </w:rPr>
        <w:t>полученные в результате переоценки производственных основных фондов и нематериальных активов по рыночной стоимости;</w:t>
      </w:r>
    </w:p>
    <w:p w:rsidR="002C4A2C" w:rsidRPr="002C4A2C" w:rsidRDefault="007423F4" w:rsidP="002C4A2C">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 xml:space="preserve">-        </w:t>
      </w:r>
      <w:r w:rsidR="002C4A2C" w:rsidRPr="002C4A2C">
        <w:rPr>
          <w:rFonts w:ascii="Times New Roman" w:eastAsia="Times New Roman" w:hAnsi="Times New Roman" w:cs="Times New Roman"/>
          <w:color w:val="000000"/>
          <w:spacing w:val="-4"/>
          <w:sz w:val="28"/>
          <w:szCs w:val="28"/>
          <w:lang w:eastAsia="ru-RU"/>
        </w:rPr>
        <w:t>курсовые разницы, связанные с формированием уставного капитала в иностранной валюте. Они представляют собой разность между оценкой задолженности учредителя  по вкладу в уставный капитал на дату поступления суммы вклада и рублевой оценкой этого вклада в учредительных документах.</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2C4A2C">
        <w:rPr>
          <w:rFonts w:ascii="Times New Roman" w:eastAsia="Times New Roman" w:hAnsi="Times New Roman" w:cs="Times New Roman"/>
          <w:color w:val="000000"/>
          <w:spacing w:val="-4"/>
          <w:sz w:val="28"/>
          <w:szCs w:val="28"/>
          <w:lang w:eastAsia="ru-RU"/>
        </w:rPr>
        <w:t>К </w:t>
      </w:r>
      <w:r w:rsidRPr="007423F4">
        <w:rPr>
          <w:rFonts w:ascii="Times New Roman" w:eastAsia="Times New Roman" w:hAnsi="Times New Roman" w:cs="Times New Roman"/>
          <w:bCs/>
          <w:color w:val="000000"/>
          <w:spacing w:val="-4"/>
          <w:sz w:val="28"/>
          <w:szCs w:val="28"/>
          <w:lang w:eastAsia="ru-RU"/>
        </w:rPr>
        <w:t>фондам, накопленным предприятием в процессе деятельности</w:t>
      </w:r>
      <w:r w:rsidRPr="002C4A2C">
        <w:rPr>
          <w:rFonts w:ascii="Times New Roman" w:eastAsia="Times New Roman" w:hAnsi="Times New Roman" w:cs="Times New Roman"/>
          <w:color w:val="000000"/>
          <w:spacing w:val="-4"/>
          <w:sz w:val="28"/>
          <w:szCs w:val="28"/>
          <w:lang w:eastAsia="ru-RU"/>
        </w:rPr>
        <w:t>,  относятся резервный фонд, страховые фонды, нераспределенная прибыль (капитализируемая и потребляемая)</w:t>
      </w:r>
      <w:r w:rsidR="007423F4">
        <w:rPr>
          <w:rFonts w:ascii="Times New Roman" w:eastAsia="Times New Roman" w:hAnsi="Times New Roman" w:cs="Times New Roman"/>
          <w:color w:val="000000"/>
          <w:spacing w:val="-4"/>
          <w:sz w:val="28"/>
          <w:szCs w:val="28"/>
          <w:lang w:eastAsia="ru-RU"/>
        </w:rPr>
        <w:t>.</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7423F4">
        <w:rPr>
          <w:rFonts w:ascii="Times New Roman" w:eastAsia="Times New Roman" w:hAnsi="Times New Roman" w:cs="Times New Roman"/>
          <w:bCs/>
          <w:color w:val="000000"/>
          <w:sz w:val="28"/>
          <w:szCs w:val="28"/>
          <w:lang w:eastAsia="ru-RU"/>
        </w:rPr>
        <w:lastRenderedPageBreak/>
        <w:t>Резервный капитал</w:t>
      </w:r>
      <w:r w:rsidRPr="002C4A2C">
        <w:rPr>
          <w:rFonts w:ascii="Times New Roman" w:eastAsia="Times New Roman" w:hAnsi="Times New Roman" w:cs="Times New Roman"/>
          <w:b/>
          <w:bCs/>
          <w:color w:val="000000"/>
          <w:sz w:val="28"/>
          <w:szCs w:val="28"/>
          <w:lang w:eastAsia="ru-RU"/>
        </w:rPr>
        <w:t> </w:t>
      </w:r>
      <w:r w:rsidRPr="002C4A2C">
        <w:rPr>
          <w:rFonts w:ascii="Times New Roman" w:eastAsia="Times New Roman" w:hAnsi="Times New Roman" w:cs="Times New Roman"/>
          <w:color w:val="000000"/>
          <w:sz w:val="28"/>
          <w:szCs w:val="28"/>
          <w:lang w:eastAsia="ru-RU"/>
        </w:rPr>
        <w:t xml:space="preserve">– часть накопленного капитала </w:t>
      </w:r>
      <w:r w:rsidR="007423F4">
        <w:rPr>
          <w:rFonts w:ascii="Times New Roman" w:eastAsia="Times New Roman" w:hAnsi="Times New Roman" w:cs="Times New Roman"/>
          <w:color w:val="000000"/>
          <w:sz w:val="28"/>
          <w:szCs w:val="28"/>
          <w:lang w:eastAsia="ru-RU"/>
        </w:rPr>
        <w:t>организации</w:t>
      </w:r>
      <w:r w:rsidRPr="002C4A2C">
        <w:rPr>
          <w:rFonts w:ascii="Times New Roman" w:eastAsia="Times New Roman" w:hAnsi="Times New Roman" w:cs="Times New Roman"/>
          <w:color w:val="000000"/>
          <w:sz w:val="28"/>
          <w:szCs w:val="28"/>
          <w:lang w:eastAsia="ru-RU"/>
        </w:rPr>
        <w:t>. Формируется в соответствии с установленным законом порядком и имеет строго</w:t>
      </w:r>
      <w:r w:rsidRPr="002C4A2C">
        <w:rPr>
          <w:rFonts w:ascii="Times New Roman" w:eastAsia="Times New Roman" w:hAnsi="Times New Roman" w:cs="Times New Roman"/>
          <w:b/>
          <w:bCs/>
          <w:color w:val="000000"/>
          <w:sz w:val="28"/>
          <w:szCs w:val="28"/>
          <w:lang w:eastAsia="ru-RU"/>
        </w:rPr>
        <w:t> </w:t>
      </w:r>
      <w:r w:rsidRPr="002C4A2C">
        <w:rPr>
          <w:rFonts w:ascii="Times New Roman" w:eastAsia="Times New Roman" w:hAnsi="Times New Roman" w:cs="Times New Roman"/>
          <w:color w:val="000000"/>
          <w:sz w:val="28"/>
          <w:szCs w:val="28"/>
          <w:lang w:eastAsia="ru-RU"/>
        </w:rPr>
        <w:t>целевое назначение. В частности, законодательством РФ предусмотрено обязательное создание резервных фондов в акционерных обществах. Средства резервного капитала предназначены для покрытия убытков, погашения облигаций общества, выкупа собственных акций в случае отсутствия иных средств.</w:t>
      </w:r>
    </w:p>
    <w:p w:rsidR="002C4A2C" w:rsidRPr="002C4A2C" w:rsidRDefault="002C4A2C" w:rsidP="002C4A2C">
      <w:pPr>
        <w:spacing w:after="0" w:line="360" w:lineRule="auto"/>
        <w:ind w:firstLine="720"/>
        <w:jc w:val="both"/>
        <w:rPr>
          <w:rFonts w:ascii="Times New Roman" w:eastAsia="Times New Roman" w:hAnsi="Times New Roman" w:cs="Times New Roman"/>
          <w:color w:val="000000"/>
          <w:sz w:val="28"/>
          <w:szCs w:val="28"/>
          <w:lang w:eastAsia="ru-RU"/>
        </w:rPr>
      </w:pPr>
      <w:r w:rsidRPr="007423F4">
        <w:rPr>
          <w:rFonts w:ascii="Times New Roman" w:eastAsia="Times New Roman" w:hAnsi="Times New Roman" w:cs="Times New Roman"/>
          <w:bCs/>
          <w:color w:val="000000"/>
          <w:sz w:val="28"/>
          <w:szCs w:val="28"/>
          <w:lang w:eastAsia="ru-RU"/>
        </w:rPr>
        <w:t>Нераспределенная прибыль</w:t>
      </w:r>
      <w:r w:rsidRPr="002C4A2C">
        <w:rPr>
          <w:rFonts w:ascii="Times New Roman" w:eastAsia="Times New Roman" w:hAnsi="Times New Roman" w:cs="Times New Roman"/>
          <w:b/>
          <w:bCs/>
          <w:color w:val="000000"/>
          <w:sz w:val="28"/>
          <w:szCs w:val="28"/>
          <w:lang w:eastAsia="ru-RU"/>
        </w:rPr>
        <w:t> </w:t>
      </w:r>
      <w:r w:rsidRPr="002C4A2C">
        <w:rPr>
          <w:rFonts w:ascii="Times New Roman" w:eastAsia="Times New Roman" w:hAnsi="Times New Roman" w:cs="Times New Roman"/>
          <w:color w:val="000000"/>
          <w:sz w:val="28"/>
          <w:szCs w:val="28"/>
          <w:lang w:eastAsia="ru-RU"/>
        </w:rPr>
        <w:t>– часть накоплен</w:t>
      </w:r>
      <w:r w:rsidR="007423F4">
        <w:rPr>
          <w:rFonts w:ascii="Times New Roman" w:eastAsia="Times New Roman" w:hAnsi="Times New Roman" w:cs="Times New Roman"/>
          <w:color w:val="000000"/>
          <w:sz w:val="28"/>
          <w:szCs w:val="28"/>
          <w:lang w:eastAsia="ru-RU"/>
        </w:rPr>
        <w:t>ного капитала организации</w:t>
      </w:r>
      <w:r w:rsidRPr="002C4A2C">
        <w:rPr>
          <w:rFonts w:ascii="Times New Roman" w:eastAsia="Times New Roman" w:hAnsi="Times New Roman" w:cs="Times New Roman"/>
          <w:color w:val="000000"/>
          <w:sz w:val="28"/>
          <w:szCs w:val="28"/>
          <w:lang w:eastAsia="ru-RU"/>
        </w:rPr>
        <w:t xml:space="preserve">, аккумулирующая не выплаченную в виде дивидендов прибыль, которая является внутренним источником финансовых ресурсов </w:t>
      </w:r>
      <w:r w:rsidR="007423F4">
        <w:rPr>
          <w:rFonts w:ascii="Times New Roman" w:eastAsia="Times New Roman" w:hAnsi="Times New Roman" w:cs="Times New Roman"/>
          <w:color w:val="000000"/>
          <w:sz w:val="28"/>
          <w:szCs w:val="28"/>
          <w:lang w:eastAsia="ru-RU"/>
        </w:rPr>
        <w:t>организации</w:t>
      </w:r>
      <w:r w:rsidRPr="002C4A2C">
        <w:rPr>
          <w:rFonts w:ascii="Times New Roman" w:eastAsia="Times New Roman" w:hAnsi="Times New Roman" w:cs="Times New Roman"/>
          <w:color w:val="000000"/>
          <w:sz w:val="28"/>
          <w:szCs w:val="28"/>
          <w:lang w:eastAsia="ru-RU"/>
        </w:rPr>
        <w:t>.</w:t>
      </w:r>
    </w:p>
    <w:p w:rsidR="002C4A2C" w:rsidRPr="000A3950" w:rsidRDefault="000A3950" w:rsidP="000A3950">
      <w:pPr>
        <w:pStyle w:val="a3"/>
        <w:shd w:val="clear" w:color="auto" w:fill="FFFFFF"/>
        <w:spacing w:before="0" w:beforeAutospacing="0" w:after="0" w:afterAutospacing="0" w:line="360" w:lineRule="auto"/>
        <w:ind w:firstLine="720"/>
        <w:jc w:val="both"/>
        <w:rPr>
          <w:sz w:val="28"/>
          <w:szCs w:val="28"/>
          <w:shd w:val="clear" w:color="auto" w:fill="FFFFFF"/>
        </w:rPr>
      </w:pPr>
      <w:r w:rsidRPr="000A3950">
        <w:rPr>
          <w:color w:val="000000"/>
          <w:spacing w:val="-2"/>
          <w:sz w:val="28"/>
          <w:szCs w:val="28"/>
        </w:rPr>
        <w:t>Таким образом,</w:t>
      </w:r>
      <w:r w:rsidRPr="000A3950">
        <w:rPr>
          <w:rStyle w:val="apple-converted-space"/>
          <w:color w:val="000000"/>
          <w:spacing w:val="-2"/>
          <w:sz w:val="28"/>
          <w:szCs w:val="28"/>
        </w:rPr>
        <w:t> </w:t>
      </w:r>
      <w:r w:rsidRPr="000A3950">
        <w:rPr>
          <w:bCs/>
          <w:color w:val="000000"/>
          <w:spacing w:val="-2"/>
          <w:sz w:val="28"/>
          <w:szCs w:val="28"/>
        </w:rPr>
        <w:t> собственный капитал</w:t>
      </w:r>
      <w:r w:rsidRPr="000A3950">
        <w:rPr>
          <w:rStyle w:val="apple-converted-space"/>
          <w:color w:val="000000"/>
          <w:spacing w:val="-2"/>
          <w:sz w:val="28"/>
          <w:szCs w:val="28"/>
        </w:rPr>
        <w:t> </w:t>
      </w:r>
      <w:r w:rsidRPr="000A3950">
        <w:rPr>
          <w:color w:val="000000"/>
          <w:spacing w:val="-2"/>
          <w:sz w:val="28"/>
          <w:szCs w:val="28"/>
        </w:rPr>
        <w:t>- часть стоимости активов предприятия, достающейся его собственникам после удовлетворения требований третьих лиц. Оценка собственного капитала может быть выполнена формально (по данным текущего учета и отчетности, или  по рыно</w:t>
      </w:r>
      <w:r w:rsidR="00D01FA2">
        <w:rPr>
          <w:color w:val="000000"/>
          <w:spacing w:val="-2"/>
          <w:sz w:val="28"/>
          <w:szCs w:val="28"/>
        </w:rPr>
        <w:t xml:space="preserve">чным оценкам) или фактически – </w:t>
      </w:r>
      <w:r w:rsidRPr="000A3950">
        <w:rPr>
          <w:color w:val="000000"/>
          <w:spacing w:val="-2"/>
          <w:sz w:val="28"/>
          <w:szCs w:val="28"/>
        </w:rPr>
        <w:t>в случае ликвидации организации.</w:t>
      </w:r>
    </w:p>
    <w:p w:rsidR="000A3950" w:rsidRPr="000A3950" w:rsidRDefault="000A3950" w:rsidP="000A3950">
      <w:pPr>
        <w:spacing w:after="0" w:line="360" w:lineRule="auto"/>
        <w:ind w:firstLine="720"/>
        <w:jc w:val="both"/>
        <w:rPr>
          <w:rFonts w:ascii="Times New Roman" w:eastAsia="Times New Roman" w:hAnsi="Times New Roman" w:cs="Times New Roman"/>
          <w:color w:val="000000"/>
          <w:sz w:val="28"/>
          <w:szCs w:val="28"/>
          <w:lang w:eastAsia="ru-RU"/>
        </w:rPr>
      </w:pPr>
      <w:r w:rsidRPr="000A3950">
        <w:rPr>
          <w:rFonts w:ascii="Times New Roman" w:eastAsia="Times New Roman" w:hAnsi="Times New Roman" w:cs="Times New Roman"/>
          <w:color w:val="000000"/>
          <w:spacing w:val="-4"/>
          <w:sz w:val="28"/>
          <w:szCs w:val="28"/>
          <w:lang w:eastAsia="ru-RU"/>
        </w:rPr>
        <w:t>К </w:t>
      </w:r>
      <w:r w:rsidRPr="000A3950">
        <w:rPr>
          <w:rFonts w:ascii="Times New Roman" w:eastAsia="Times New Roman" w:hAnsi="Times New Roman" w:cs="Times New Roman"/>
          <w:bCs/>
          <w:color w:val="000000"/>
          <w:spacing w:val="-4"/>
          <w:sz w:val="28"/>
          <w:szCs w:val="28"/>
          <w:lang w:eastAsia="ru-RU"/>
        </w:rPr>
        <w:t>заемным источникам формирования финансовых ресурсов</w:t>
      </w:r>
      <w:r w:rsidRPr="000A3950">
        <w:rPr>
          <w:rFonts w:ascii="Times New Roman" w:eastAsia="Times New Roman" w:hAnsi="Times New Roman" w:cs="Times New Roman"/>
          <w:color w:val="000000"/>
          <w:spacing w:val="-4"/>
          <w:sz w:val="28"/>
          <w:szCs w:val="28"/>
          <w:lang w:eastAsia="ru-RU"/>
        </w:rPr>
        <w:t> относятся финансовые и товарные кредиты;  выпуск облигаций и других ценных бумаг; внутренняя кредиторская задолженность; суммы, полученные под залог; временная финансовая помощь.</w:t>
      </w:r>
    </w:p>
    <w:p w:rsidR="000A3950" w:rsidRPr="000A3950" w:rsidRDefault="000A3950" w:rsidP="000A3950">
      <w:pPr>
        <w:spacing w:after="0" w:line="360" w:lineRule="auto"/>
        <w:ind w:firstLine="720"/>
        <w:jc w:val="both"/>
        <w:rPr>
          <w:rFonts w:ascii="Times New Roman" w:eastAsia="Times New Roman" w:hAnsi="Times New Roman" w:cs="Times New Roman"/>
          <w:color w:val="000000"/>
          <w:sz w:val="28"/>
          <w:szCs w:val="28"/>
          <w:lang w:eastAsia="ru-RU"/>
        </w:rPr>
      </w:pPr>
      <w:r w:rsidRPr="000A3950">
        <w:rPr>
          <w:rFonts w:ascii="Times New Roman" w:eastAsia="Times New Roman" w:hAnsi="Times New Roman" w:cs="Times New Roman"/>
          <w:color w:val="000000"/>
          <w:spacing w:val="-4"/>
          <w:sz w:val="28"/>
          <w:szCs w:val="28"/>
          <w:lang w:eastAsia="ru-RU"/>
        </w:rPr>
        <w:t>К финансовым кредитам относятся банковский кредит и финансовый лизинг. </w:t>
      </w:r>
      <w:r w:rsidRPr="000A3950">
        <w:rPr>
          <w:rFonts w:ascii="Times New Roman" w:eastAsia="Times New Roman" w:hAnsi="Times New Roman" w:cs="Times New Roman"/>
          <w:bCs/>
          <w:color w:val="000000"/>
          <w:spacing w:val="-4"/>
          <w:sz w:val="28"/>
          <w:szCs w:val="28"/>
          <w:lang w:eastAsia="ru-RU"/>
        </w:rPr>
        <w:t>Банковские кредитные ресурсы</w:t>
      </w:r>
      <w:r w:rsidRPr="000A3950">
        <w:rPr>
          <w:rFonts w:ascii="Times New Roman" w:eastAsia="Times New Roman" w:hAnsi="Times New Roman" w:cs="Times New Roman"/>
          <w:color w:val="000000"/>
          <w:spacing w:val="-4"/>
          <w:sz w:val="28"/>
          <w:szCs w:val="28"/>
          <w:lang w:eastAsia="ru-RU"/>
        </w:rPr>
        <w:t> – это ссуды в денежной форме на условиях возвратности с уплатой процентов. Долгосрочные кредиты используют, как правило, для приобретения основных производственных фондов. Краткосрочные кредиты применяются при недостатке собственных оборотных средств на оплату приобретаемых материальных ценностей, выплату заработной платы, для перечисления налоговых платежей и других текущих расходов предприятия.</w:t>
      </w:r>
    </w:p>
    <w:p w:rsidR="000A3950" w:rsidRPr="000A3950" w:rsidRDefault="000A3950" w:rsidP="000A3950">
      <w:pPr>
        <w:spacing w:after="0" w:line="360" w:lineRule="auto"/>
        <w:ind w:firstLine="720"/>
        <w:jc w:val="both"/>
        <w:rPr>
          <w:rFonts w:ascii="Times New Roman" w:eastAsia="Times New Roman" w:hAnsi="Times New Roman" w:cs="Times New Roman"/>
          <w:color w:val="000000"/>
          <w:sz w:val="28"/>
          <w:szCs w:val="28"/>
          <w:lang w:eastAsia="ru-RU"/>
        </w:rPr>
      </w:pPr>
      <w:r w:rsidRPr="000A3950">
        <w:rPr>
          <w:rFonts w:ascii="Times New Roman" w:eastAsia="Times New Roman" w:hAnsi="Times New Roman" w:cs="Times New Roman"/>
          <w:bCs/>
          <w:color w:val="000000"/>
          <w:spacing w:val="-4"/>
          <w:sz w:val="28"/>
          <w:szCs w:val="28"/>
          <w:lang w:eastAsia="ru-RU"/>
        </w:rPr>
        <w:t>Товарный (коммерческий) кредит</w:t>
      </w:r>
      <w:r w:rsidRPr="000A3950">
        <w:rPr>
          <w:rFonts w:ascii="Times New Roman" w:eastAsia="Times New Roman" w:hAnsi="Times New Roman" w:cs="Times New Roman"/>
          <w:color w:val="000000"/>
          <w:spacing w:val="-4"/>
          <w:sz w:val="28"/>
          <w:szCs w:val="28"/>
          <w:lang w:eastAsia="ru-RU"/>
        </w:rPr>
        <w:t> может предоставляться в форме краткосрочной отсрочки платежа или в форме долгосрочной отсрочки платежа с оформлением векселя.</w:t>
      </w:r>
    </w:p>
    <w:p w:rsidR="000A3950" w:rsidRPr="000A3950" w:rsidRDefault="000A3950" w:rsidP="000A3950">
      <w:pPr>
        <w:spacing w:after="0" w:line="360" w:lineRule="auto"/>
        <w:ind w:firstLine="720"/>
        <w:jc w:val="both"/>
        <w:rPr>
          <w:rFonts w:ascii="Times New Roman" w:eastAsia="Times New Roman" w:hAnsi="Times New Roman" w:cs="Times New Roman"/>
          <w:color w:val="000000"/>
          <w:sz w:val="28"/>
          <w:szCs w:val="28"/>
          <w:lang w:eastAsia="ru-RU"/>
        </w:rPr>
      </w:pPr>
      <w:r w:rsidRPr="000A3950">
        <w:rPr>
          <w:rFonts w:ascii="Times New Roman" w:eastAsia="Times New Roman" w:hAnsi="Times New Roman" w:cs="Times New Roman"/>
          <w:bCs/>
          <w:color w:val="000000"/>
          <w:spacing w:val="-4"/>
          <w:sz w:val="28"/>
          <w:szCs w:val="28"/>
          <w:lang w:eastAsia="ru-RU"/>
        </w:rPr>
        <w:lastRenderedPageBreak/>
        <w:t>Товарный (коммерческий) кредит</w:t>
      </w:r>
      <w:r w:rsidRPr="000A3950">
        <w:rPr>
          <w:rFonts w:ascii="Times New Roman" w:eastAsia="Times New Roman" w:hAnsi="Times New Roman" w:cs="Times New Roman"/>
          <w:color w:val="000000"/>
          <w:spacing w:val="-4"/>
          <w:sz w:val="28"/>
          <w:szCs w:val="28"/>
          <w:lang w:eastAsia="ru-RU"/>
        </w:rPr>
        <w:t> может предоставляться в форме краткосрочной отсрочки платежа или в форме долгосрочной отсрочки платежа с оформлением векселя.</w:t>
      </w:r>
    </w:p>
    <w:p w:rsidR="000A3950" w:rsidRPr="000A3950" w:rsidRDefault="000A3950" w:rsidP="000A3950">
      <w:pPr>
        <w:spacing w:after="0" w:line="360" w:lineRule="auto"/>
        <w:ind w:firstLine="720"/>
        <w:jc w:val="both"/>
        <w:rPr>
          <w:rFonts w:ascii="Times New Roman" w:eastAsia="Times New Roman" w:hAnsi="Times New Roman" w:cs="Times New Roman"/>
          <w:color w:val="000000"/>
          <w:sz w:val="28"/>
          <w:szCs w:val="28"/>
          <w:lang w:eastAsia="ru-RU"/>
        </w:rPr>
      </w:pPr>
      <w:r w:rsidRPr="000A3950">
        <w:rPr>
          <w:rFonts w:ascii="Times New Roman" w:eastAsia="Times New Roman" w:hAnsi="Times New Roman" w:cs="Times New Roman"/>
          <w:bCs/>
          <w:color w:val="000000"/>
          <w:spacing w:val="-4"/>
          <w:sz w:val="28"/>
          <w:szCs w:val="28"/>
          <w:lang w:eastAsia="ru-RU"/>
        </w:rPr>
        <w:t>Внутренняя кредиторская задолженность</w:t>
      </w:r>
      <w:r w:rsidRPr="000A3950">
        <w:rPr>
          <w:rFonts w:ascii="Times New Roman" w:eastAsia="Times New Roman" w:hAnsi="Times New Roman" w:cs="Times New Roman"/>
          <w:color w:val="000000"/>
          <w:spacing w:val="-4"/>
          <w:sz w:val="28"/>
          <w:szCs w:val="28"/>
          <w:lang w:eastAsia="ru-RU"/>
        </w:rPr>
        <w:t> представляет собой задолженность по заработной плате и начислениям на заработную  плату,  минимальную задолженность по налогам и сборам и др.</w:t>
      </w:r>
    </w:p>
    <w:p w:rsidR="000A3950" w:rsidRPr="000A3950" w:rsidRDefault="000A3950" w:rsidP="000A3950">
      <w:pPr>
        <w:spacing w:after="0" w:line="360" w:lineRule="auto"/>
        <w:ind w:firstLine="720"/>
        <w:jc w:val="both"/>
        <w:rPr>
          <w:rFonts w:ascii="Times New Roman" w:eastAsia="Times New Roman" w:hAnsi="Times New Roman" w:cs="Times New Roman"/>
          <w:color w:val="000000"/>
          <w:sz w:val="28"/>
          <w:szCs w:val="28"/>
          <w:lang w:eastAsia="ru-RU"/>
        </w:rPr>
      </w:pPr>
      <w:r w:rsidRPr="000A3950">
        <w:rPr>
          <w:rFonts w:ascii="Times New Roman" w:eastAsia="Times New Roman" w:hAnsi="Times New Roman" w:cs="Times New Roman"/>
          <w:color w:val="000000"/>
          <w:sz w:val="28"/>
          <w:szCs w:val="28"/>
          <w:lang w:eastAsia="ru-RU"/>
        </w:rPr>
        <w:t>По данным бухгалтерского баланса</w:t>
      </w:r>
      <w:r w:rsidRPr="000A3950">
        <w:rPr>
          <w:rFonts w:ascii="Times New Roman" w:eastAsia="Times New Roman" w:hAnsi="Times New Roman" w:cs="Times New Roman"/>
          <w:bCs/>
          <w:color w:val="000000"/>
          <w:sz w:val="28"/>
          <w:szCs w:val="28"/>
          <w:lang w:eastAsia="ru-RU"/>
        </w:rPr>
        <w:t>  заемный капитал</w:t>
      </w:r>
      <w:r>
        <w:rPr>
          <w:rFonts w:ascii="Times New Roman" w:eastAsia="Times New Roman" w:hAnsi="Times New Roman" w:cs="Times New Roman"/>
          <w:color w:val="000000"/>
          <w:sz w:val="28"/>
          <w:szCs w:val="28"/>
          <w:lang w:eastAsia="ru-RU"/>
        </w:rPr>
        <w:t xml:space="preserve"> – </w:t>
      </w:r>
      <w:r w:rsidRPr="000A3950">
        <w:rPr>
          <w:rFonts w:ascii="Times New Roman" w:eastAsia="Times New Roman" w:hAnsi="Times New Roman" w:cs="Times New Roman"/>
          <w:color w:val="000000"/>
          <w:sz w:val="28"/>
          <w:szCs w:val="28"/>
          <w:lang w:eastAsia="ru-RU"/>
        </w:rPr>
        <w:t xml:space="preserve">денежная оценка средств, предоставленных </w:t>
      </w:r>
      <w:r>
        <w:rPr>
          <w:rFonts w:ascii="Times New Roman" w:eastAsia="Times New Roman" w:hAnsi="Times New Roman" w:cs="Times New Roman"/>
          <w:color w:val="000000"/>
          <w:sz w:val="28"/>
          <w:szCs w:val="28"/>
          <w:lang w:eastAsia="ru-RU"/>
        </w:rPr>
        <w:t>организации</w:t>
      </w:r>
      <w:r w:rsidRPr="000A3950">
        <w:rPr>
          <w:rFonts w:ascii="Times New Roman" w:eastAsia="Times New Roman" w:hAnsi="Times New Roman" w:cs="Times New Roman"/>
          <w:color w:val="000000"/>
          <w:sz w:val="28"/>
          <w:szCs w:val="28"/>
          <w:lang w:eastAsia="ru-RU"/>
        </w:rPr>
        <w:t xml:space="preserve"> на долгосрочной </w:t>
      </w:r>
      <w:r>
        <w:rPr>
          <w:rFonts w:ascii="Times New Roman" w:eastAsia="Times New Roman" w:hAnsi="Times New Roman" w:cs="Times New Roman"/>
          <w:color w:val="000000"/>
          <w:sz w:val="28"/>
          <w:szCs w:val="28"/>
          <w:lang w:eastAsia="ru-RU"/>
        </w:rPr>
        <w:t xml:space="preserve">или краткосрочной </w:t>
      </w:r>
      <w:r w:rsidRPr="000A3950">
        <w:rPr>
          <w:rFonts w:ascii="Times New Roman" w:eastAsia="Times New Roman" w:hAnsi="Times New Roman" w:cs="Times New Roman"/>
          <w:color w:val="000000"/>
          <w:sz w:val="28"/>
          <w:szCs w:val="28"/>
          <w:lang w:eastAsia="ru-RU"/>
        </w:rPr>
        <w:t>основе третьими лицами.  Заемный капитал подлежит возврату на  условиях, которые  возврата оговариваются на момент его мобилизации;  величина заемного капитала, отраженного в балансе со временем не меняется.</w:t>
      </w:r>
    </w:p>
    <w:p w:rsidR="000A3950" w:rsidRPr="000A3950" w:rsidRDefault="000A3950" w:rsidP="000A3950">
      <w:pPr>
        <w:spacing w:after="0" w:line="360" w:lineRule="auto"/>
        <w:ind w:firstLine="720"/>
        <w:jc w:val="both"/>
        <w:rPr>
          <w:rFonts w:ascii="Times New Roman" w:eastAsia="Times New Roman" w:hAnsi="Times New Roman" w:cs="Times New Roman"/>
          <w:color w:val="000000"/>
          <w:sz w:val="28"/>
          <w:szCs w:val="28"/>
          <w:lang w:eastAsia="ru-RU"/>
        </w:rPr>
      </w:pPr>
      <w:r w:rsidRPr="000A3950">
        <w:rPr>
          <w:rFonts w:ascii="Times New Roman" w:eastAsia="Times New Roman" w:hAnsi="Times New Roman" w:cs="Times New Roman"/>
          <w:color w:val="000000"/>
          <w:spacing w:val="4"/>
          <w:sz w:val="28"/>
          <w:szCs w:val="28"/>
          <w:lang w:eastAsia="ru-RU"/>
        </w:rPr>
        <w:t xml:space="preserve">Формально заемный капитал представлен в пассиве баланса как совокупность </w:t>
      </w:r>
      <w:r>
        <w:rPr>
          <w:rFonts w:ascii="Times New Roman" w:eastAsia="Times New Roman" w:hAnsi="Times New Roman" w:cs="Times New Roman"/>
          <w:color w:val="000000"/>
          <w:spacing w:val="4"/>
          <w:sz w:val="28"/>
          <w:szCs w:val="28"/>
          <w:lang w:eastAsia="ru-RU"/>
        </w:rPr>
        <w:t>краткосрочных или долгосрочных обязательств организации</w:t>
      </w:r>
      <w:r w:rsidRPr="000A3950">
        <w:rPr>
          <w:rFonts w:ascii="Times New Roman" w:eastAsia="Times New Roman" w:hAnsi="Times New Roman" w:cs="Times New Roman"/>
          <w:color w:val="000000"/>
          <w:spacing w:val="4"/>
          <w:sz w:val="28"/>
          <w:szCs w:val="28"/>
          <w:lang w:eastAsia="ru-RU"/>
        </w:rPr>
        <w:t xml:space="preserve"> перед третьими лицами.</w:t>
      </w:r>
    </w:p>
    <w:p w:rsidR="000A3950" w:rsidRDefault="000A3950" w:rsidP="00C23CEE">
      <w:pPr>
        <w:pStyle w:val="a3"/>
        <w:shd w:val="clear" w:color="auto" w:fill="FFFFFF"/>
        <w:spacing w:before="0" w:beforeAutospacing="0" w:after="0" w:afterAutospacing="0" w:line="360" w:lineRule="auto"/>
        <w:ind w:firstLine="720"/>
        <w:jc w:val="both"/>
        <w:rPr>
          <w:rStyle w:val="apple-converted-space"/>
          <w:color w:val="000000"/>
          <w:spacing w:val="-4"/>
          <w:sz w:val="28"/>
          <w:szCs w:val="28"/>
        </w:rPr>
      </w:pPr>
      <w:r>
        <w:rPr>
          <w:color w:val="000000"/>
          <w:spacing w:val="-4"/>
          <w:sz w:val="28"/>
          <w:szCs w:val="28"/>
        </w:rPr>
        <w:t>Организации</w:t>
      </w:r>
      <w:r w:rsidRPr="000A3950">
        <w:rPr>
          <w:color w:val="000000"/>
          <w:spacing w:val="-4"/>
          <w:sz w:val="28"/>
          <w:szCs w:val="28"/>
        </w:rPr>
        <w:t xml:space="preserve"> могут получать средства для осуществления мероприятий целевого назначения от вышестоящих организаций, физических лиц, а также из бюджетов. Бюджетная помощь может выделяться в виде субвенций и субсидий.</w:t>
      </w:r>
      <w:r w:rsidRPr="000A3950">
        <w:rPr>
          <w:rStyle w:val="apple-converted-space"/>
          <w:color w:val="000000"/>
          <w:spacing w:val="-4"/>
          <w:sz w:val="28"/>
          <w:szCs w:val="28"/>
        </w:rPr>
        <w:t> </w:t>
      </w:r>
    </w:p>
    <w:p w:rsidR="000A3950" w:rsidRDefault="000A3950" w:rsidP="00C23CEE">
      <w:pPr>
        <w:pStyle w:val="a3"/>
        <w:shd w:val="clear" w:color="auto" w:fill="FFFFFF"/>
        <w:spacing w:before="0" w:beforeAutospacing="0" w:after="0" w:afterAutospacing="0" w:line="360" w:lineRule="auto"/>
        <w:ind w:firstLine="720"/>
        <w:jc w:val="both"/>
        <w:rPr>
          <w:rStyle w:val="apple-converted-space"/>
          <w:color w:val="000000"/>
          <w:spacing w:val="-4"/>
          <w:sz w:val="28"/>
          <w:szCs w:val="28"/>
        </w:rPr>
      </w:pPr>
      <w:r w:rsidRPr="000A3950">
        <w:rPr>
          <w:bCs/>
          <w:color w:val="000000"/>
          <w:spacing w:val="-4"/>
          <w:sz w:val="28"/>
          <w:szCs w:val="28"/>
        </w:rPr>
        <w:t>Субвенция</w:t>
      </w:r>
      <w:r w:rsidRPr="000A3950">
        <w:rPr>
          <w:rStyle w:val="apple-converted-space"/>
          <w:color w:val="000000"/>
          <w:spacing w:val="-4"/>
          <w:sz w:val="28"/>
          <w:szCs w:val="28"/>
        </w:rPr>
        <w:t> </w:t>
      </w:r>
      <w:r w:rsidRPr="000A3950">
        <w:rPr>
          <w:color w:val="000000"/>
          <w:spacing w:val="-4"/>
          <w:sz w:val="28"/>
          <w:szCs w:val="28"/>
        </w:rPr>
        <w:t xml:space="preserve">– бюджетные средства, предоставляемые </w:t>
      </w:r>
      <w:r>
        <w:rPr>
          <w:color w:val="000000"/>
          <w:spacing w:val="-4"/>
          <w:sz w:val="28"/>
          <w:szCs w:val="28"/>
        </w:rPr>
        <w:t>организации</w:t>
      </w:r>
      <w:r w:rsidRPr="000A3950">
        <w:rPr>
          <w:color w:val="000000"/>
          <w:spacing w:val="-4"/>
          <w:sz w:val="28"/>
          <w:szCs w:val="28"/>
        </w:rPr>
        <w:t xml:space="preserve"> на безвозмездной и безвозвратной основе на осуществление определенных целевых расходов.</w:t>
      </w:r>
      <w:r w:rsidRPr="000A3950">
        <w:rPr>
          <w:rStyle w:val="apple-converted-space"/>
          <w:color w:val="000000"/>
          <w:spacing w:val="-4"/>
          <w:sz w:val="28"/>
          <w:szCs w:val="28"/>
        </w:rPr>
        <w:t> </w:t>
      </w:r>
    </w:p>
    <w:p w:rsidR="000A3950" w:rsidRPr="000A3950" w:rsidRDefault="000A3950" w:rsidP="00C23CEE">
      <w:pPr>
        <w:pStyle w:val="a3"/>
        <w:shd w:val="clear" w:color="auto" w:fill="FFFFFF"/>
        <w:spacing w:before="0" w:beforeAutospacing="0" w:after="0" w:afterAutospacing="0" w:line="360" w:lineRule="auto"/>
        <w:ind w:firstLine="720"/>
        <w:jc w:val="both"/>
        <w:rPr>
          <w:sz w:val="28"/>
          <w:szCs w:val="28"/>
        </w:rPr>
      </w:pPr>
      <w:r w:rsidRPr="000A3950">
        <w:rPr>
          <w:bCs/>
          <w:color w:val="000000"/>
          <w:spacing w:val="-4"/>
          <w:sz w:val="28"/>
          <w:szCs w:val="28"/>
        </w:rPr>
        <w:t>Субсидия</w:t>
      </w:r>
      <w:r w:rsidRPr="000A3950">
        <w:rPr>
          <w:rStyle w:val="apple-converted-space"/>
          <w:color w:val="000000"/>
          <w:spacing w:val="-4"/>
          <w:sz w:val="28"/>
          <w:szCs w:val="28"/>
        </w:rPr>
        <w:t> </w:t>
      </w:r>
      <w:r w:rsidRPr="000A3950">
        <w:rPr>
          <w:color w:val="000000"/>
          <w:spacing w:val="-4"/>
          <w:sz w:val="28"/>
          <w:szCs w:val="28"/>
        </w:rPr>
        <w:t xml:space="preserve">– бюджетные средства, предоставляемые </w:t>
      </w:r>
      <w:r>
        <w:rPr>
          <w:color w:val="000000"/>
          <w:spacing w:val="-4"/>
          <w:sz w:val="28"/>
          <w:szCs w:val="28"/>
        </w:rPr>
        <w:t>организации</w:t>
      </w:r>
      <w:r w:rsidRPr="000A3950">
        <w:rPr>
          <w:color w:val="000000"/>
          <w:spacing w:val="-4"/>
          <w:sz w:val="28"/>
          <w:szCs w:val="28"/>
        </w:rPr>
        <w:t xml:space="preserve"> на условиях долевого финансирования целевых расходов,  данные средства являются частью собственного капитала </w:t>
      </w:r>
      <w:r>
        <w:rPr>
          <w:color w:val="000000"/>
          <w:spacing w:val="-4"/>
          <w:sz w:val="28"/>
          <w:szCs w:val="28"/>
        </w:rPr>
        <w:t>организации</w:t>
      </w:r>
      <w:r w:rsidRPr="000A3950">
        <w:rPr>
          <w:color w:val="000000"/>
          <w:spacing w:val="-4"/>
          <w:sz w:val="28"/>
          <w:szCs w:val="28"/>
        </w:rPr>
        <w:t>.</w:t>
      </w:r>
    </w:p>
    <w:p w:rsidR="00C23CEE" w:rsidRDefault="00C23CEE" w:rsidP="00C23CEE">
      <w:pPr>
        <w:pStyle w:val="a3"/>
        <w:shd w:val="clear" w:color="auto" w:fill="FFFFFF"/>
        <w:spacing w:before="0" w:beforeAutospacing="0" w:after="0" w:afterAutospacing="0" w:line="360" w:lineRule="auto"/>
        <w:ind w:firstLine="720"/>
        <w:jc w:val="both"/>
        <w:rPr>
          <w:sz w:val="28"/>
          <w:szCs w:val="28"/>
        </w:rPr>
      </w:pPr>
      <w:r w:rsidRPr="00C23CEE">
        <w:rPr>
          <w:sz w:val="28"/>
          <w:szCs w:val="28"/>
          <w:shd w:val="clear" w:color="auto" w:fill="FFFFFF"/>
        </w:rPr>
        <w:t>Основным источником формирования финансовых ресурсов орг</w:t>
      </w:r>
      <w:r>
        <w:rPr>
          <w:sz w:val="28"/>
          <w:szCs w:val="28"/>
          <w:shd w:val="clear" w:color="auto" w:fill="FFFFFF"/>
        </w:rPr>
        <w:t>анизации служат доходы от реали</w:t>
      </w:r>
      <w:r w:rsidRPr="00C23CEE">
        <w:rPr>
          <w:sz w:val="28"/>
          <w:szCs w:val="28"/>
          <w:shd w:val="clear" w:color="auto" w:fill="FFFFFF"/>
        </w:rPr>
        <w:t>зации товаров (работ, услуг) и имущественных прав, т.е. доходы от реализации, за счет которых образуются валовой доход и прибыль, а также амортизационные отчисления.</w:t>
      </w:r>
    </w:p>
    <w:p w:rsidR="00C23CEE" w:rsidRDefault="00C23CEE" w:rsidP="00C23CEE">
      <w:pPr>
        <w:pStyle w:val="a3"/>
        <w:shd w:val="clear" w:color="auto" w:fill="FFFFFF"/>
        <w:spacing w:before="0" w:beforeAutospacing="0" w:after="0" w:afterAutospacing="0" w:line="360" w:lineRule="auto"/>
        <w:ind w:firstLine="720"/>
        <w:jc w:val="both"/>
        <w:rPr>
          <w:sz w:val="28"/>
          <w:szCs w:val="28"/>
        </w:rPr>
      </w:pPr>
      <w:r w:rsidRPr="00C23CEE">
        <w:rPr>
          <w:sz w:val="28"/>
          <w:szCs w:val="28"/>
          <w:shd w:val="clear" w:color="auto" w:fill="FFFFFF"/>
        </w:rPr>
        <w:t>Финансовые ресурсы коммерческой организации используются по следующим направлениям:</w:t>
      </w:r>
    </w:p>
    <w:p w:rsidR="00C23CEE" w:rsidRDefault="00C23CEE" w:rsidP="00C23CEE">
      <w:pPr>
        <w:pStyle w:val="a3"/>
        <w:shd w:val="clear" w:color="auto" w:fill="FFFFFF"/>
        <w:spacing w:before="0" w:beforeAutospacing="0" w:after="0" w:afterAutospacing="0" w:line="360" w:lineRule="auto"/>
        <w:ind w:firstLine="720"/>
        <w:jc w:val="both"/>
        <w:rPr>
          <w:sz w:val="28"/>
          <w:szCs w:val="28"/>
        </w:rPr>
      </w:pPr>
      <w:r>
        <w:rPr>
          <w:sz w:val="28"/>
          <w:szCs w:val="28"/>
        </w:rPr>
        <w:lastRenderedPageBreak/>
        <w:t xml:space="preserve">-     </w:t>
      </w:r>
      <w:r w:rsidRPr="00C23CEE">
        <w:rPr>
          <w:sz w:val="28"/>
          <w:szCs w:val="28"/>
          <w:shd w:val="clear" w:color="auto" w:fill="FFFFFF"/>
        </w:rPr>
        <w:t>на выплату налогов и сборов в бюджетную систему страны (бюджеты разных уровней и государственные внебюджетные социальные фонды федер</w:t>
      </w:r>
      <w:r>
        <w:rPr>
          <w:sz w:val="28"/>
          <w:szCs w:val="28"/>
          <w:shd w:val="clear" w:color="auto" w:fill="FFFFFF"/>
        </w:rPr>
        <w:t>ального и территориального уров</w:t>
      </w:r>
      <w:r w:rsidRPr="00C23CEE">
        <w:rPr>
          <w:sz w:val="28"/>
          <w:szCs w:val="28"/>
          <w:shd w:val="clear" w:color="auto" w:fill="FFFFFF"/>
        </w:rPr>
        <w:t>ней);</w:t>
      </w:r>
    </w:p>
    <w:p w:rsidR="00C23CEE" w:rsidRDefault="00C23CEE" w:rsidP="00C23CEE">
      <w:pPr>
        <w:pStyle w:val="a3"/>
        <w:shd w:val="clear" w:color="auto" w:fill="FFFFFF"/>
        <w:spacing w:before="0" w:beforeAutospacing="0" w:after="0" w:afterAutospacing="0" w:line="360" w:lineRule="auto"/>
        <w:ind w:firstLine="720"/>
        <w:jc w:val="both"/>
        <w:rPr>
          <w:sz w:val="28"/>
          <w:szCs w:val="28"/>
          <w:shd w:val="clear" w:color="auto" w:fill="FFFFFF"/>
        </w:rPr>
      </w:pPr>
      <w:r>
        <w:rPr>
          <w:sz w:val="28"/>
          <w:szCs w:val="28"/>
        </w:rPr>
        <w:t xml:space="preserve">-     </w:t>
      </w:r>
      <w:r w:rsidRPr="00C23CEE">
        <w:rPr>
          <w:sz w:val="28"/>
          <w:szCs w:val="28"/>
          <w:shd w:val="clear" w:color="auto" w:fill="FFFFFF"/>
        </w:rPr>
        <w:t>уплату процентов за пользование кредитом;</w:t>
      </w:r>
    </w:p>
    <w:p w:rsidR="00C23CEE" w:rsidRPr="00C23CEE" w:rsidRDefault="00C23CEE" w:rsidP="00C23CEE">
      <w:pPr>
        <w:pStyle w:val="a3"/>
        <w:shd w:val="clear" w:color="auto" w:fill="FFFFFF"/>
        <w:spacing w:before="0" w:beforeAutospacing="0" w:after="0" w:afterAutospacing="0" w:line="360" w:lineRule="auto"/>
        <w:ind w:firstLine="720"/>
        <w:jc w:val="both"/>
        <w:rPr>
          <w:sz w:val="28"/>
          <w:szCs w:val="28"/>
        </w:rPr>
      </w:pPr>
      <w:r w:rsidRPr="00C23CEE">
        <w:rPr>
          <w:sz w:val="28"/>
          <w:szCs w:val="28"/>
          <w:shd w:val="clear" w:color="auto" w:fill="FFFFFF"/>
        </w:rPr>
        <w:t>-     погашение ссуд;</w:t>
      </w:r>
    </w:p>
    <w:p w:rsidR="00C23CEE" w:rsidRDefault="00C23CEE" w:rsidP="00C23CEE">
      <w:pPr>
        <w:pStyle w:val="a3"/>
        <w:shd w:val="clear" w:color="auto" w:fill="FFFFFF"/>
        <w:spacing w:before="0" w:beforeAutospacing="0" w:after="0" w:afterAutospacing="0" w:line="360" w:lineRule="auto"/>
        <w:ind w:firstLine="720"/>
        <w:jc w:val="both"/>
        <w:rPr>
          <w:sz w:val="28"/>
          <w:szCs w:val="28"/>
        </w:rPr>
      </w:pPr>
      <w:r>
        <w:rPr>
          <w:sz w:val="28"/>
          <w:szCs w:val="28"/>
          <w:shd w:val="clear" w:color="auto" w:fill="FFFFFF"/>
        </w:rPr>
        <w:t xml:space="preserve">-     </w:t>
      </w:r>
      <w:r w:rsidRPr="00C23CEE">
        <w:rPr>
          <w:sz w:val="28"/>
          <w:szCs w:val="28"/>
          <w:shd w:val="clear" w:color="auto" w:fill="FFFFFF"/>
        </w:rPr>
        <w:t>страховые платежи;</w:t>
      </w:r>
    </w:p>
    <w:p w:rsidR="00C23CEE" w:rsidRDefault="00C23CEE" w:rsidP="00C23CEE">
      <w:pPr>
        <w:pStyle w:val="a3"/>
        <w:shd w:val="clear" w:color="auto" w:fill="FFFFFF"/>
        <w:spacing w:before="0" w:beforeAutospacing="0" w:after="0" w:afterAutospacing="0" w:line="360" w:lineRule="auto"/>
        <w:ind w:firstLine="720"/>
        <w:jc w:val="both"/>
        <w:rPr>
          <w:sz w:val="28"/>
          <w:szCs w:val="28"/>
        </w:rPr>
      </w:pPr>
      <w:r>
        <w:rPr>
          <w:sz w:val="28"/>
          <w:szCs w:val="28"/>
        </w:rPr>
        <w:t xml:space="preserve">-     </w:t>
      </w:r>
      <w:r w:rsidRPr="00C23CEE">
        <w:rPr>
          <w:sz w:val="28"/>
          <w:szCs w:val="28"/>
          <w:shd w:val="clear" w:color="auto" w:fill="FFFFFF"/>
        </w:rPr>
        <w:t>финансирование капитальных вложений;</w:t>
      </w:r>
    </w:p>
    <w:p w:rsidR="00C23CEE" w:rsidRDefault="00C23CEE" w:rsidP="00C23CEE">
      <w:pPr>
        <w:pStyle w:val="a3"/>
        <w:shd w:val="clear" w:color="auto" w:fill="FFFFFF"/>
        <w:spacing w:before="0" w:beforeAutospacing="0" w:after="0" w:afterAutospacing="0" w:line="360" w:lineRule="auto"/>
        <w:ind w:firstLine="720"/>
        <w:jc w:val="both"/>
        <w:rPr>
          <w:sz w:val="28"/>
          <w:szCs w:val="28"/>
        </w:rPr>
      </w:pPr>
      <w:r>
        <w:rPr>
          <w:sz w:val="28"/>
          <w:szCs w:val="28"/>
        </w:rPr>
        <w:t xml:space="preserve">-     </w:t>
      </w:r>
      <w:r w:rsidRPr="00C23CEE">
        <w:rPr>
          <w:sz w:val="28"/>
          <w:szCs w:val="28"/>
          <w:shd w:val="clear" w:color="auto" w:fill="FFFFFF"/>
        </w:rPr>
        <w:t>увеличение оборотных средств;</w:t>
      </w:r>
    </w:p>
    <w:p w:rsidR="00C23CEE" w:rsidRDefault="00C23CEE" w:rsidP="00C23CEE">
      <w:pPr>
        <w:pStyle w:val="a3"/>
        <w:shd w:val="clear" w:color="auto" w:fill="FFFFFF"/>
        <w:spacing w:before="0" w:beforeAutospacing="0" w:after="0" w:afterAutospacing="0" w:line="360" w:lineRule="auto"/>
        <w:ind w:firstLine="720"/>
        <w:jc w:val="both"/>
        <w:rPr>
          <w:sz w:val="28"/>
          <w:szCs w:val="28"/>
        </w:rPr>
      </w:pPr>
      <w:r>
        <w:rPr>
          <w:sz w:val="28"/>
          <w:szCs w:val="28"/>
        </w:rPr>
        <w:t xml:space="preserve">-    </w:t>
      </w:r>
      <w:r w:rsidRPr="00C23CEE">
        <w:rPr>
          <w:sz w:val="28"/>
          <w:szCs w:val="28"/>
          <w:shd w:val="clear" w:color="auto" w:fill="FFFFFF"/>
        </w:rPr>
        <w:t>финансирование</w:t>
      </w:r>
      <w:r>
        <w:rPr>
          <w:sz w:val="28"/>
          <w:szCs w:val="28"/>
          <w:shd w:val="clear" w:color="auto" w:fill="FFFFFF"/>
        </w:rPr>
        <w:t xml:space="preserve">        научно-исследовательских        и      </w:t>
      </w:r>
      <w:r w:rsidRPr="00C23CEE">
        <w:rPr>
          <w:sz w:val="28"/>
          <w:szCs w:val="28"/>
          <w:shd w:val="clear" w:color="auto" w:fill="FFFFFF"/>
        </w:rPr>
        <w:t>опытно-конструкторских работ;</w:t>
      </w:r>
    </w:p>
    <w:p w:rsidR="002C4A2C" w:rsidRDefault="00C23CEE" w:rsidP="00C23CEE">
      <w:pPr>
        <w:pStyle w:val="a3"/>
        <w:shd w:val="clear" w:color="auto" w:fill="FFFFFF"/>
        <w:spacing w:before="0" w:beforeAutospacing="0" w:after="0" w:afterAutospacing="0" w:line="360" w:lineRule="auto"/>
        <w:ind w:firstLine="720"/>
        <w:jc w:val="both"/>
        <w:rPr>
          <w:sz w:val="28"/>
          <w:szCs w:val="28"/>
        </w:rPr>
      </w:pPr>
      <w:r>
        <w:rPr>
          <w:sz w:val="28"/>
          <w:szCs w:val="28"/>
        </w:rPr>
        <w:t xml:space="preserve">-     </w:t>
      </w:r>
      <w:r w:rsidRPr="00C23CEE">
        <w:rPr>
          <w:sz w:val="28"/>
          <w:szCs w:val="28"/>
          <w:shd w:val="clear" w:color="auto" w:fill="FFFFFF"/>
        </w:rPr>
        <w:t xml:space="preserve">выполнение </w:t>
      </w:r>
      <w:r w:rsidR="002C4A2C">
        <w:rPr>
          <w:sz w:val="28"/>
          <w:szCs w:val="28"/>
          <w:shd w:val="clear" w:color="auto" w:fill="FFFFFF"/>
        </w:rPr>
        <w:t xml:space="preserve">  </w:t>
      </w:r>
      <w:r w:rsidRPr="00C23CEE">
        <w:rPr>
          <w:sz w:val="28"/>
          <w:szCs w:val="28"/>
          <w:shd w:val="clear" w:color="auto" w:fill="FFFFFF"/>
        </w:rPr>
        <w:t>обязательст</w:t>
      </w:r>
      <w:r w:rsidR="002C4A2C">
        <w:rPr>
          <w:sz w:val="28"/>
          <w:szCs w:val="28"/>
          <w:shd w:val="clear" w:color="auto" w:fill="FFFFFF"/>
        </w:rPr>
        <w:t>в   перед   собственниками коммерче</w:t>
      </w:r>
      <w:r w:rsidRPr="00C23CEE">
        <w:rPr>
          <w:sz w:val="28"/>
          <w:szCs w:val="28"/>
          <w:shd w:val="clear" w:color="auto" w:fill="FFFFFF"/>
        </w:rPr>
        <w:t>ской организации (например, выплату дивидендов);</w:t>
      </w:r>
    </w:p>
    <w:p w:rsidR="002C4A2C" w:rsidRDefault="002C4A2C" w:rsidP="00C23CEE">
      <w:pPr>
        <w:pStyle w:val="a3"/>
        <w:shd w:val="clear" w:color="auto" w:fill="FFFFFF"/>
        <w:spacing w:before="0" w:beforeAutospacing="0" w:after="0" w:afterAutospacing="0" w:line="360" w:lineRule="auto"/>
        <w:ind w:firstLine="720"/>
        <w:jc w:val="both"/>
        <w:rPr>
          <w:sz w:val="28"/>
          <w:szCs w:val="28"/>
        </w:rPr>
      </w:pPr>
      <w:r>
        <w:rPr>
          <w:sz w:val="28"/>
          <w:szCs w:val="28"/>
        </w:rPr>
        <w:t xml:space="preserve">-     </w:t>
      </w:r>
      <w:r w:rsidR="00C23CEE" w:rsidRPr="00C23CEE">
        <w:rPr>
          <w:sz w:val="28"/>
          <w:szCs w:val="28"/>
          <w:shd w:val="clear" w:color="auto" w:fill="FFFFFF"/>
        </w:rPr>
        <w:t>материальное поощрение работников организации;</w:t>
      </w:r>
    </w:p>
    <w:p w:rsidR="002C4A2C" w:rsidRDefault="002C4A2C" w:rsidP="00C23CEE">
      <w:pPr>
        <w:pStyle w:val="a3"/>
        <w:shd w:val="clear" w:color="auto" w:fill="FFFFFF"/>
        <w:spacing w:before="0" w:beforeAutospacing="0" w:after="0" w:afterAutospacing="0" w:line="360" w:lineRule="auto"/>
        <w:ind w:firstLine="720"/>
        <w:jc w:val="both"/>
        <w:rPr>
          <w:sz w:val="28"/>
          <w:szCs w:val="28"/>
        </w:rPr>
      </w:pPr>
      <w:r>
        <w:rPr>
          <w:sz w:val="28"/>
          <w:szCs w:val="28"/>
        </w:rPr>
        <w:t xml:space="preserve">-     </w:t>
      </w:r>
      <w:r w:rsidR="00C23CEE" w:rsidRPr="00C23CEE">
        <w:rPr>
          <w:sz w:val="28"/>
          <w:szCs w:val="28"/>
          <w:shd w:val="clear" w:color="auto" w:fill="FFFFFF"/>
        </w:rPr>
        <w:t>финансирование социальных нужд работников организации;</w:t>
      </w:r>
    </w:p>
    <w:p w:rsidR="002C4A2C" w:rsidRDefault="002C4A2C" w:rsidP="00C23CEE">
      <w:pPr>
        <w:pStyle w:val="a3"/>
        <w:shd w:val="clear" w:color="auto" w:fill="FFFFFF"/>
        <w:spacing w:before="0" w:beforeAutospacing="0" w:after="0" w:afterAutospacing="0" w:line="360" w:lineRule="auto"/>
        <w:ind w:firstLine="720"/>
        <w:jc w:val="both"/>
        <w:rPr>
          <w:sz w:val="28"/>
          <w:szCs w:val="28"/>
          <w:shd w:val="clear" w:color="auto" w:fill="FFFFFF"/>
        </w:rPr>
      </w:pPr>
      <w:r>
        <w:rPr>
          <w:sz w:val="28"/>
          <w:szCs w:val="28"/>
        </w:rPr>
        <w:t xml:space="preserve">-     </w:t>
      </w:r>
      <w:r w:rsidR="00C23CEE" w:rsidRPr="00C23CEE">
        <w:rPr>
          <w:sz w:val="28"/>
          <w:szCs w:val="28"/>
          <w:shd w:val="clear" w:color="auto" w:fill="FFFFFF"/>
        </w:rPr>
        <w:t>благотворительные цели;</w:t>
      </w:r>
    </w:p>
    <w:p w:rsidR="002C4A2C" w:rsidRDefault="002C4A2C" w:rsidP="002C4A2C">
      <w:pPr>
        <w:pStyle w:val="a3"/>
        <w:shd w:val="clear" w:color="auto" w:fill="FFFFFF"/>
        <w:spacing w:before="0" w:beforeAutospacing="0" w:after="0" w:afterAutospacing="0" w:line="360" w:lineRule="auto"/>
        <w:ind w:firstLine="720"/>
        <w:jc w:val="both"/>
        <w:rPr>
          <w:sz w:val="28"/>
          <w:szCs w:val="28"/>
          <w:shd w:val="clear" w:color="auto" w:fill="FFFFFF"/>
        </w:rPr>
      </w:pPr>
      <w:r>
        <w:rPr>
          <w:sz w:val="28"/>
          <w:szCs w:val="28"/>
        </w:rPr>
        <w:t xml:space="preserve">-     </w:t>
      </w:r>
      <w:r w:rsidR="00C23CEE" w:rsidRPr="00C23CEE">
        <w:rPr>
          <w:sz w:val="28"/>
          <w:szCs w:val="28"/>
          <w:shd w:val="clear" w:color="auto" w:fill="FFFFFF"/>
        </w:rPr>
        <w:t>спонсорство и др.</w:t>
      </w:r>
    </w:p>
    <w:p w:rsidR="00C23CEE" w:rsidRPr="00C23CEE" w:rsidRDefault="00C23CEE" w:rsidP="002C4A2C">
      <w:pPr>
        <w:pStyle w:val="a3"/>
        <w:shd w:val="clear" w:color="auto" w:fill="FFFFFF"/>
        <w:spacing w:before="0" w:beforeAutospacing="0" w:after="0" w:afterAutospacing="0" w:line="360" w:lineRule="auto"/>
        <w:ind w:firstLine="720"/>
        <w:jc w:val="both"/>
        <w:rPr>
          <w:sz w:val="28"/>
          <w:szCs w:val="28"/>
          <w:shd w:val="clear" w:color="auto" w:fill="FFFFFF"/>
        </w:rPr>
      </w:pPr>
      <w:r w:rsidRPr="00C23CEE">
        <w:rPr>
          <w:sz w:val="28"/>
          <w:szCs w:val="28"/>
          <w:shd w:val="clear" w:color="auto" w:fill="FFFFFF"/>
        </w:rPr>
        <w:t>Форма использования финансовых ресурсов хозяйствующих субъектов в настоящее время в меньшей степени регламентируется государством. Порядок исполь</w:t>
      </w:r>
      <w:r w:rsidR="002C4A2C">
        <w:rPr>
          <w:sz w:val="28"/>
          <w:szCs w:val="28"/>
          <w:shd w:val="clear" w:color="auto" w:fill="FFFFFF"/>
        </w:rPr>
        <w:t>зования финансовых ресурсов ком</w:t>
      </w:r>
      <w:r w:rsidRPr="00C23CEE">
        <w:rPr>
          <w:sz w:val="28"/>
          <w:szCs w:val="28"/>
          <w:shd w:val="clear" w:color="auto" w:fill="FFFFFF"/>
        </w:rPr>
        <w:t>мерческими организациями опре</w:t>
      </w:r>
      <w:r w:rsidR="002C4A2C">
        <w:rPr>
          <w:sz w:val="28"/>
          <w:szCs w:val="28"/>
          <w:shd w:val="clear" w:color="auto" w:fill="FFFFFF"/>
        </w:rPr>
        <w:t>деляется их учредительными доку</w:t>
      </w:r>
      <w:r w:rsidRPr="00C23CEE">
        <w:rPr>
          <w:sz w:val="28"/>
          <w:szCs w:val="28"/>
          <w:shd w:val="clear" w:color="auto" w:fill="FFFFFF"/>
        </w:rPr>
        <w:t>ментами, и поэтому здесь возм</w:t>
      </w:r>
      <w:r w:rsidR="002C4A2C">
        <w:rPr>
          <w:sz w:val="28"/>
          <w:szCs w:val="28"/>
          <w:shd w:val="clear" w:color="auto" w:fill="FFFFFF"/>
        </w:rPr>
        <w:t>ожно сочетание фондовой и нефон</w:t>
      </w:r>
      <w:r w:rsidRPr="00C23CEE">
        <w:rPr>
          <w:sz w:val="28"/>
          <w:szCs w:val="28"/>
          <w:shd w:val="clear" w:color="auto" w:fill="FFFFFF"/>
        </w:rPr>
        <w:t>довой форм. Часть ресурсов субъектов хозяйствования может быть направлена на образование фондов целевого назначения (например, экономического и материальног</w:t>
      </w:r>
      <w:r w:rsidR="002C4A2C">
        <w:rPr>
          <w:sz w:val="28"/>
          <w:szCs w:val="28"/>
          <w:shd w:val="clear" w:color="auto" w:fill="FFFFFF"/>
        </w:rPr>
        <w:t>о стимулирования, резервных фон</w:t>
      </w:r>
      <w:r w:rsidRPr="00C23CEE">
        <w:rPr>
          <w:sz w:val="28"/>
          <w:szCs w:val="28"/>
          <w:shd w:val="clear" w:color="auto" w:fill="FFFFFF"/>
        </w:rPr>
        <w:t>дов). Использование финансов</w:t>
      </w:r>
      <w:r w:rsidR="002C4A2C">
        <w:rPr>
          <w:sz w:val="28"/>
          <w:szCs w:val="28"/>
          <w:shd w:val="clear" w:color="auto" w:fill="FFFFFF"/>
        </w:rPr>
        <w:t>ых ресурсов на выполнение финан</w:t>
      </w:r>
      <w:r w:rsidRPr="00C23CEE">
        <w:rPr>
          <w:sz w:val="28"/>
          <w:szCs w:val="28"/>
          <w:shd w:val="clear" w:color="auto" w:fill="FFFFFF"/>
        </w:rPr>
        <w:t>совых обязательств перед бюдж</w:t>
      </w:r>
      <w:r w:rsidR="002C4A2C">
        <w:rPr>
          <w:sz w:val="28"/>
          <w:szCs w:val="28"/>
          <w:shd w:val="clear" w:color="auto" w:fill="FFFFFF"/>
        </w:rPr>
        <w:t>етами разных уровней, государст</w:t>
      </w:r>
      <w:r w:rsidRPr="00C23CEE">
        <w:rPr>
          <w:sz w:val="28"/>
          <w:szCs w:val="28"/>
          <w:shd w:val="clear" w:color="auto" w:fill="FFFFFF"/>
        </w:rPr>
        <w:t>венными внебюджетными социальными фон</w:t>
      </w:r>
      <w:r w:rsidR="002C4A2C">
        <w:rPr>
          <w:sz w:val="28"/>
          <w:szCs w:val="28"/>
          <w:shd w:val="clear" w:color="auto" w:fill="FFFFFF"/>
        </w:rPr>
        <w:t>дами, банками, страхо</w:t>
      </w:r>
      <w:r w:rsidRPr="00C23CEE">
        <w:rPr>
          <w:sz w:val="28"/>
          <w:szCs w:val="28"/>
          <w:shd w:val="clear" w:color="auto" w:fill="FFFFFF"/>
        </w:rPr>
        <w:t>выми организациями, уплата штрафных санкций осуществляется в нефондовой форме.</w:t>
      </w:r>
    </w:p>
    <w:p w:rsidR="00F73A97" w:rsidRDefault="002514E3" w:rsidP="000A3950">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На основании бухгалтерского бала</w:t>
      </w:r>
      <w:r w:rsidR="00C23CEE">
        <w:rPr>
          <w:color w:val="000000"/>
          <w:sz w:val="28"/>
          <w:szCs w:val="28"/>
        </w:rPr>
        <w:t>нса, приведенного в Приложении Д</w:t>
      </w:r>
      <w:r>
        <w:rPr>
          <w:color w:val="000000"/>
          <w:sz w:val="28"/>
          <w:szCs w:val="28"/>
        </w:rPr>
        <w:t>, проведем горизонтальный и вертикальный анализ и</w:t>
      </w:r>
      <w:r w:rsidR="00D26459">
        <w:rPr>
          <w:color w:val="000000"/>
          <w:sz w:val="28"/>
          <w:szCs w:val="28"/>
        </w:rPr>
        <w:t xml:space="preserve">сточников формирования </w:t>
      </w:r>
      <w:r w:rsidR="00D26459">
        <w:rPr>
          <w:color w:val="000000"/>
          <w:sz w:val="28"/>
          <w:szCs w:val="28"/>
        </w:rPr>
        <w:lastRenderedPageBreak/>
        <w:t>капитала и оценим произошедшие изменения, таблица с анализом динамики и структуры источников капитала ООО «Туташево» за 2014 года представлена ниже.</w:t>
      </w:r>
    </w:p>
    <w:p w:rsidR="002514E3" w:rsidRDefault="00F73A97" w:rsidP="00C0789D">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Таблица </w:t>
      </w:r>
      <w:r w:rsidR="000A3950">
        <w:rPr>
          <w:color w:val="000000"/>
          <w:sz w:val="28"/>
          <w:szCs w:val="28"/>
        </w:rPr>
        <w:t xml:space="preserve"> </w:t>
      </w:r>
      <w:r>
        <w:rPr>
          <w:color w:val="000000"/>
          <w:sz w:val="28"/>
          <w:szCs w:val="28"/>
        </w:rPr>
        <w:t>3.1</w:t>
      </w:r>
      <w:r w:rsidR="000A3950">
        <w:rPr>
          <w:color w:val="000000"/>
          <w:sz w:val="28"/>
          <w:szCs w:val="28"/>
        </w:rPr>
        <w:t xml:space="preserve"> </w:t>
      </w:r>
      <w:r>
        <w:rPr>
          <w:color w:val="000000"/>
          <w:sz w:val="28"/>
          <w:szCs w:val="28"/>
        </w:rPr>
        <w:t xml:space="preserve"> –</w:t>
      </w:r>
      <w:r w:rsidR="000A3950">
        <w:rPr>
          <w:color w:val="000000"/>
          <w:sz w:val="28"/>
          <w:szCs w:val="28"/>
        </w:rPr>
        <w:t xml:space="preserve"> </w:t>
      </w:r>
      <w:r>
        <w:rPr>
          <w:color w:val="000000"/>
          <w:sz w:val="28"/>
          <w:szCs w:val="28"/>
        </w:rPr>
        <w:t xml:space="preserve"> </w:t>
      </w:r>
      <w:r w:rsidR="000A3950">
        <w:rPr>
          <w:color w:val="000000"/>
          <w:sz w:val="28"/>
          <w:szCs w:val="28"/>
        </w:rPr>
        <w:t xml:space="preserve">Оценка   </w:t>
      </w:r>
      <w:r>
        <w:rPr>
          <w:color w:val="000000"/>
          <w:sz w:val="28"/>
          <w:szCs w:val="28"/>
        </w:rPr>
        <w:t xml:space="preserve"> динамики </w:t>
      </w:r>
      <w:r w:rsidR="000A3950">
        <w:rPr>
          <w:color w:val="000000"/>
          <w:sz w:val="28"/>
          <w:szCs w:val="28"/>
        </w:rPr>
        <w:t xml:space="preserve">   </w:t>
      </w:r>
      <w:r>
        <w:rPr>
          <w:color w:val="000000"/>
          <w:sz w:val="28"/>
          <w:szCs w:val="28"/>
        </w:rPr>
        <w:t xml:space="preserve">и </w:t>
      </w:r>
      <w:r w:rsidR="000A3950">
        <w:rPr>
          <w:color w:val="000000"/>
          <w:sz w:val="28"/>
          <w:szCs w:val="28"/>
        </w:rPr>
        <w:t xml:space="preserve">   </w:t>
      </w:r>
      <w:r>
        <w:rPr>
          <w:color w:val="000000"/>
          <w:sz w:val="28"/>
          <w:szCs w:val="28"/>
        </w:rPr>
        <w:t>структуры</w:t>
      </w:r>
      <w:r w:rsidR="000A3950">
        <w:rPr>
          <w:color w:val="000000"/>
          <w:sz w:val="28"/>
          <w:szCs w:val="28"/>
        </w:rPr>
        <w:t xml:space="preserve">  </w:t>
      </w:r>
      <w:r>
        <w:rPr>
          <w:color w:val="000000"/>
          <w:sz w:val="28"/>
          <w:szCs w:val="28"/>
        </w:rPr>
        <w:t xml:space="preserve"> </w:t>
      </w:r>
      <w:r w:rsidR="000A3950">
        <w:rPr>
          <w:color w:val="000000"/>
          <w:sz w:val="28"/>
          <w:szCs w:val="28"/>
        </w:rPr>
        <w:t xml:space="preserve"> </w:t>
      </w:r>
      <w:r>
        <w:rPr>
          <w:color w:val="000000"/>
          <w:sz w:val="28"/>
          <w:szCs w:val="28"/>
        </w:rPr>
        <w:t xml:space="preserve">источников </w:t>
      </w:r>
      <w:r w:rsidR="000A3950">
        <w:rPr>
          <w:color w:val="000000"/>
          <w:sz w:val="28"/>
          <w:szCs w:val="28"/>
        </w:rPr>
        <w:t xml:space="preserve">   </w:t>
      </w:r>
      <w:r>
        <w:rPr>
          <w:color w:val="000000"/>
          <w:sz w:val="28"/>
          <w:szCs w:val="28"/>
        </w:rPr>
        <w:t xml:space="preserve">капитала </w:t>
      </w:r>
      <w:r w:rsidR="000A3950">
        <w:rPr>
          <w:color w:val="000000"/>
          <w:sz w:val="28"/>
          <w:szCs w:val="28"/>
        </w:rPr>
        <w:t xml:space="preserve"> </w:t>
      </w:r>
      <w:r>
        <w:rPr>
          <w:color w:val="000000"/>
          <w:sz w:val="28"/>
          <w:szCs w:val="28"/>
        </w:rPr>
        <w:t>ООО «Туташево»</w:t>
      </w:r>
    </w:p>
    <w:tbl>
      <w:tblPr>
        <w:tblStyle w:val="af"/>
        <w:tblW w:w="0" w:type="auto"/>
        <w:tblLayout w:type="fixed"/>
        <w:tblLook w:val="04A0"/>
      </w:tblPr>
      <w:tblGrid>
        <w:gridCol w:w="1597"/>
        <w:gridCol w:w="1366"/>
        <w:gridCol w:w="1256"/>
        <w:gridCol w:w="1418"/>
        <w:gridCol w:w="1275"/>
        <w:gridCol w:w="1418"/>
        <w:gridCol w:w="1417"/>
      </w:tblGrid>
      <w:tr w:rsidR="00A5640F" w:rsidTr="00A5640F">
        <w:tc>
          <w:tcPr>
            <w:tcW w:w="1597" w:type="dxa"/>
            <w:vMerge w:val="restart"/>
          </w:tcPr>
          <w:p w:rsidR="007173CB" w:rsidRDefault="007173CB" w:rsidP="000A3950">
            <w:pPr>
              <w:pStyle w:val="a3"/>
              <w:spacing w:before="0" w:beforeAutospacing="0" w:after="0" w:afterAutospacing="0"/>
              <w:jc w:val="center"/>
              <w:rPr>
                <w:color w:val="000000"/>
                <w:szCs w:val="28"/>
              </w:rPr>
            </w:pPr>
          </w:p>
          <w:p w:rsidR="00A5640F" w:rsidRPr="00A5640F" w:rsidRDefault="007173CB" w:rsidP="000A3950">
            <w:pPr>
              <w:pStyle w:val="a3"/>
              <w:spacing w:before="0" w:beforeAutospacing="0" w:after="0" w:afterAutospacing="0"/>
              <w:jc w:val="center"/>
              <w:rPr>
                <w:color w:val="000000"/>
                <w:szCs w:val="28"/>
              </w:rPr>
            </w:pPr>
            <w:r>
              <w:rPr>
                <w:color w:val="000000"/>
                <w:szCs w:val="28"/>
              </w:rPr>
              <w:t xml:space="preserve">Показатели </w:t>
            </w:r>
          </w:p>
        </w:tc>
        <w:tc>
          <w:tcPr>
            <w:tcW w:w="4040" w:type="dxa"/>
            <w:gridSpan w:val="3"/>
          </w:tcPr>
          <w:p w:rsidR="00A5640F" w:rsidRPr="00A5640F" w:rsidRDefault="00A5640F" w:rsidP="000A3950">
            <w:pPr>
              <w:pStyle w:val="a3"/>
              <w:spacing w:before="0" w:beforeAutospacing="0" w:after="0" w:afterAutospacing="0"/>
              <w:jc w:val="center"/>
              <w:rPr>
                <w:color w:val="000000"/>
                <w:szCs w:val="28"/>
              </w:rPr>
            </w:pPr>
            <w:r>
              <w:rPr>
                <w:color w:val="000000"/>
                <w:szCs w:val="28"/>
              </w:rPr>
              <w:t>Наличие средств, тыс. руб.</w:t>
            </w:r>
          </w:p>
        </w:tc>
        <w:tc>
          <w:tcPr>
            <w:tcW w:w="4110" w:type="dxa"/>
            <w:gridSpan w:val="3"/>
          </w:tcPr>
          <w:p w:rsidR="00A5640F" w:rsidRPr="00A5640F" w:rsidRDefault="00A5640F" w:rsidP="000A3950">
            <w:pPr>
              <w:pStyle w:val="a3"/>
              <w:tabs>
                <w:tab w:val="left" w:pos="1170"/>
              </w:tabs>
              <w:spacing w:before="0" w:beforeAutospacing="0" w:after="0" w:afterAutospacing="0"/>
              <w:jc w:val="center"/>
              <w:rPr>
                <w:color w:val="000000"/>
                <w:szCs w:val="28"/>
              </w:rPr>
            </w:pPr>
            <w:r>
              <w:rPr>
                <w:color w:val="000000"/>
                <w:szCs w:val="28"/>
              </w:rPr>
              <w:t>Структура капитала, %</w:t>
            </w:r>
          </w:p>
        </w:tc>
      </w:tr>
      <w:tr w:rsidR="00A5640F" w:rsidTr="007173CB">
        <w:tc>
          <w:tcPr>
            <w:tcW w:w="1597" w:type="dxa"/>
            <w:vMerge/>
          </w:tcPr>
          <w:p w:rsidR="00A5640F" w:rsidRPr="00A5640F" w:rsidRDefault="00A5640F" w:rsidP="000A3950">
            <w:pPr>
              <w:pStyle w:val="a3"/>
              <w:spacing w:before="0" w:beforeAutospacing="0" w:after="0" w:afterAutospacing="0"/>
              <w:jc w:val="center"/>
              <w:rPr>
                <w:color w:val="000000"/>
                <w:szCs w:val="28"/>
              </w:rPr>
            </w:pPr>
          </w:p>
        </w:tc>
        <w:tc>
          <w:tcPr>
            <w:tcW w:w="1366" w:type="dxa"/>
          </w:tcPr>
          <w:p w:rsidR="00A5640F" w:rsidRPr="00A5640F" w:rsidRDefault="00A5640F" w:rsidP="000A3950">
            <w:pPr>
              <w:pStyle w:val="a3"/>
              <w:spacing w:before="0" w:beforeAutospacing="0" w:after="0" w:afterAutospacing="0"/>
              <w:jc w:val="center"/>
              <w:rPr>
                <w:color w:val="000000"/>
                <w:szCs w:val="28"/>
              </w:rPr>
            </w:pPr>
            <w:r>
              <w:rPr>
                <w:color w:val="000000"/>
                <w:szCs w:val="28"/>
              </w:rPr>
              <w:t xml:space="preserve">на </w:t>
            </w:r>
            <w:r w:rsidR="00325E99">
              <w:rPr>
                <w:color w:val="000000"/>
                <w:szCs w:val="28"/>
              </w:rPr>
              <w:t xml:space="preserve">начало </w:t>
            </w:r>
            <w:r>
              <w:rPr>
                <w:color w:val="000000"/>
                <w:szCs w:val="28"/>
              </w:rPr>
              <w:t>периода</w:t>
            </w:r>
          </w:p>
        </w:tc>
        <w:tc>
          <w:tcPr>
            <w:tcW w:w="1256" w:type="dxa"/>
          </w:tcPr>
          <w:p w:rsidR="00A5640F" w:rsidRPr="00A5640F" w:rsidRDefault="00A5640F" w:rsidP="000A3950">
            <w:pPr>
              <w:pStyle w:val="a3"/>
              <w:spacing w:before="0" w:beforeAutospacing="0" w:after="0" w:afterAutospacing="0"/>
              <w:jc w:val="center"/>
              <w:rPr>
                <w:color w:val="000000"/>
                <w:szCs w:val="28"/>
              </w:rPr>
            </w:pPr>
            <w:r>
              <w:rPr>
                <w:color w:val="000000"/>
                <w:szCs w:val="28"/>
              </w:rPr>
              <w:t xml:space="preserve">на </w:t>
            </w:r>
            <w:r w:rsidR="00325E99">
              <w:rPr>
                <w:color w:val="000000"/>
                <w:szCs w:val="28"/>
              </w:rPr>
              <w:t>конец</w:t>
            </w:r>
            <w:r>
              <w:rPr>
                <w:color w:val="000000"/>
                <w:szCs w:val="28"/>
              </w:rPr>
              <w:t xml:space="preserve"> периода</w:t>
            </w:r>
          </w:p>
        </w:tc>
        <w:tc>
          <w:tcPr>
            <w:tcW w:w="1418" w:type="dxa"/>
          </w:tcPr>
          <w:p w:rsidR="00A5640F" w:rsidRPr="00A5640F" w:rsidRDefault="000A3950" w:rsidP="000A3950">
            <w:pPr>
              <w:pStyle w:val="a3"/>
              <w:spacing w:before="0" w:beforeAutospacing="0" w:after="0" w:afterAutospacing="0"/>
              <w:jc w:val="center"/>
              <w:rPr>
                <w:color w:val="000000"/>
                <w:szCs w:val="28"/>
              </w:rPr>
            </w:pPr>
            <w:r>
              <w:rPr>
                <w:color w:val="000000"/>
                <w:szCs w:val="28"/>
              </w:rPr>
              <w:t>И</w:t>
            </w:r>
            <w:r w:rsidR="00A5640F">
              <w:rPr>
                <w:color w:val="000000"/>
                <w:szCs w:val="28"/>
              </w:rPr>
              <w:t>зменение</w:t>
            </w:r>
          </w:p>
        </w:tc>
        <w:tc>
          <w:tcPr>
            <w:tcW w:w="1275" w:type="dxa"/>
          </w:tcPr>
          <w:p w:rsidR="00A5640F" w:rsidRPr="00A5640F" w:rsidRDefault="00A5640F" w:rsidP="000A3950">
            <w:pPr>
              <w:pStyle w:val="a3"/>
              <w:spacing w:before="0" w:beforeAutospacing="0" w:after="0" w:afterAutospacing="0"/>
              <w:jc w:val="center"/>
              <w:rPr>
                <w:color w:val="000000"/>
                <w:szCs w:val="28"/>
              </w:rPr>
            </w:pPr>
            <w:r>
              <w:rPr>
                <w:color w:val="000000"/>
                <w:szCs w:val="28"/>
              </w:rPr>
              <w:t xml:space="preserve">на </w:t>
            </w:r>
            <w:r w:rsidR="00325E99">
              <w:rPr>
                <w:color w:val="000000"/>
                <w:szCs w:val="28"/>
              </w:rPr>
              <w:t xml:space="preserve">начало </w:t>
            </w:r>
            <w:r>
              <w:rPr>
                <w:color w:val="000000"/>
                <w:szCs w:val="28"/>
              </w:rPr>
              <w:t>периода</w:t>
            </w:r>
          </w:p>
        </w:tc>
        <w:tc>
          <w:tcPr>
            <w:tcW w:w="1418" w:type="dxa"/>
          </w:tcPr>
          <w:p w:rsidR="00A5640F" w:rsidRPr="00A5640F" w:rsidRDefault="00A5640F" w:rsidP="000A3950">
            <w:pPr>
              <w:pStyle w:val="a3"/>
              <w:spacing w:before="0" w:beforeAutospacing="0" w:after="0" w:afterAutospacing="0"/>
              <w:jc w:val="center"/>
              <w:rPr>
                <w:color w:val="000000"/>
                <w:szCs w:val="28"/>
              </w:rPr>
            </w:pPr>
            <w:r>
              <w:rPr>
                <w:color w:val="000000"/>
                <w:szCs w:val="28"/>
              </w:rPr>
              <w:t xml:space="preserve">на </w:t>
            </w:r>
            <w:r w:rsidR="00325E99">
              <w:rPr>
                <w:color w:val="000000"/>
                <w:szCs w:val="28"/>
              </w:rPr>
              <w:t xml:space="preserve">конец </w:t>
            </w:r>
            <w:r>
              <w:rPr>
                <w:color w:val="000000"/>
                <w:szCs w:val="28"/>
              </w:rPr>
              <w:t>периода</w:t>
            </w:r>
          </w:p>
        </w:tc>
        <w:tc>
          <w:tcPr>
            <w:tcW w:w="1417" w:type="dxa"/>
          </w:tcPr>
          <w:p w:rsidR="00A5640F" w:rsidRPr="00A5640F" w:rsidRDefault="00C23CEE" w:rsidP="000A3950">
            <w:pPr>
              <w:pStyle w:val="a3"/>
              <w:spacing w:before="0" w:beforeAutospacing="0" w:after="0" w:afterAutospacing="0"/>
              <w:jc w:val="center"/>
              <w:rPr>
                <w:color w:val="000000"/>
                <w:szCs w:val="28"/>
              </w:rPr>
            </w:pPr>
            <w:r>
              <w:rPr>
                <w:color w:val="000000"/>
                <w:szCs w:val="28"/>
              </w:rPr>
              <w:t>И</w:t>
            </w:r>
            <w:r w:rsidR="00A5640F">
              <w:rPr>
                <w:color w:val="000000"/>
                <w:szCs w:val="28"/>
              </w:rPr>
              <w:t>зменение</w:t>
            </w:r>
          </w:p>
        </w:tc>
      </w:tr>
      <w:tr w:rsidR="00A5640F" w:rsidTr="007173CB">
        <w:trPr>
          <w:trHeight w:val="575"/>
        </w:trPr>
        <w:tc>
          <w:tcPr>
            <w:tcW w:w="1597" w:type="dxa"/>
            <w:vAlign w:val="center"/>
          </w:tcPr>
          <w:p w:rsidR="001F66C8" w:rsidRPr="00A5640F" w:rsidRDefault="00A5640F" w:rsidP="007173CB">
            <w:pPr>
              <w:pStyle w:val="a3"/>
              <w:spacing w:before="0" w:beforeAutospacing="0" w:after="0" w:afterAutospacing="0"/>
              <w:rPr>
                <w:color w:val="000000"/>
                <w:szCs w:val="28"/>
              </w:rPr>
            </w:pPr>
            <w:r>
              <w:rPr>
                <w:color w:val="000000"/>
                <w:szCs w:val="28"/>
              </w:rPr>
              <w:t>Собственный</w:t>
            </w:r>
            <w:r w:rsidR="007173CB">
              <w:rPr>
                <w:color w:val="000000"/>
                <w:szCs w:val="28"/>
              </w:rPr>
              <w:t xml:space="preserve"> капитал</w:t>
            </w:r>
          </w:p>
        </w:tc>
        <w:tc>
          <w:tcPr>
            <w:tcW w:w="1366"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9978CA" w:rsidP="007173CB">
            <w:pPr>
              <w:pStyle w:val="a3"/>
              <w:spacing w:before="0" w:beforeAutospacing="0" w:after="0" w:afterAutospacing="0"/>
              <w:jc w:val="center"/>
              <w:rPr>
                <w:color w:val="000000"/>
                <w:szCs w:val="28"/>
              </w:rPr>
            </w:pPr>
            <w:r>
              <w:rPr>
                <w:color w:val="000000"/>
                <w:szCs w:val="28"/>
              </w:rPr>
              <w:t>84032</w:t>
            </w:r>
          </w:p>
        </w:tc>
        <w:tc>
          <w:tcPr>
            <w:tcW w:w="1256"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9978CA" w:rsidP="007173CB">
            <w:pPr>
              <w:pStyle w:val="a3"/>
              <w:spacing w:before="0" w:beforeAutospacing="0" w:after="0" w:afterAutospacing="0"/>
              <w:jc w:val="center"/>
              <w:rPr>
                <w:color w:val="000000"/>
                <w:szCs w:val="28"/>
              </w:rPr>
            </w:pPr>
            <w:r>
              <w:rPr>
                <w:color w:val="000000"/>
                <w:szCs w:val="28"/>
              </w:rPr>
              <w:t>110667</w:t>
            </w:r>
          </w:p>
        </w:tc>
        <w:tc>
          <w:tcPr>
            <w:tcW w:w="1418"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9978CA" w:rsidP="007173CB">
            <w:pPr>
              <w:pStyle w:val="a3"/>
              <w:spacing w:before="0" w:beforeAutospacing="0" w:after="0" w:afterAutospacing="0"/>
              <w:jc w:val="center"/>
              <w:rPr>
                <w:color w:val="000000"/>
                <w:szCs w:val="28"/>
              </w:rPr>
            </w:pPr>
            <w:r>
              <w:rPr>
                <w:color w:val="000000"/>
                <w:szCs w:val="28"/>
              </w:rPr>
              <w:t>26635</w:t>
            </w:r>
          </w:p>
        </w:tc>
        <w:tc>
          <w:tcPr>
            <w:tcW w:w="1275"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325E99" w:rsidP="007173CB">
            <w:pPr>
              <w:pStyle w:val="a3"/>
              <w:spacing w:before="0" w:beforeAutospacing="0" w:after="0" w:afterAutospacing="0"/>
              <w:jc w:val="center"/>
              <w:rPr>
                <w:color w:val="000000"/>
                <w:szCs w:val="28"/>
              </w:rPr>
            </w:pPr>
            <w:r>
              <w:rPr>
                <w:color w:val="000000"/>
                <w:szCs w:val="28"/>
              </w:rPr>
              <w:t>86,4</w:t>
            </w:r>
          </w:p>
        </w:tc>
        <w:tc>
          <w:tcPr>
            <w:tcW w:w="1418"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325E99" w:rsidP="007173CB">
            <w:pPr>
              <w:pStyle w:val="a3"/>
              <w:spacing w:before="0" w:beforeAutospacing="0" w:after="0" w:afterAutospacing="0"/>
              <w:jc w:val="center"/>
              <w:rPr>
                <w:color w:val="000000"/>
                <w:szCs w:val="28"/>
              </w:rPr>
            </w:pPr>
            <w:r>
              <w:rPr>
                <w:color w:val="000000"/>
                <w:szCs w:val="28"/>
              </w:rPr>
              <w:t>87,5</w:t>
            </w:r>
          </w:p>
        </w:tc>
        <w:tc>
          <w:tcPr>
            <w:tcW w:w="1417"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325E99" w:rsidP="007173CB">
            <w:pPr>
              <w:pStyle w:val="a3"/>
              <w:spacing w:before="0" w:beforeAutospacing="0" w:after="0" w:afterAutospacing="0"/>
              <w:jc w:val="center"/>
              <w:rPr>
                <w:color w:val="000000"/>
                <w:szCs w:val="28"/>
              </w:rPr>
            </w:pPr>
            <w:r>
              <w:rPr>
                <w:color w:val="000000"/>
                <w:szCs w:val="28"/>
              </w:rPr>
              <w:t>1,1</w:t>
            </w:r>
          </w:p>
        </w:tc>
      </w:tr>
      <w:tr w:rsidR="00A5640F" w:rsidTr="007173CB">
        <w:tc>
          <w:tcPr>
            <w:tcW w:w="1597" w:type="dxa"/>
            <w:vAlign w:val="center"/>
          </w:tcPr>
          <w:p w:rsidR="00A5640F" w:rsidRPr="00A5640F" w:rsidRDefault="00A5640F" w:rsidP="007173CB">
            <w:pPr>
              <w:pStyle w:val="a3"/>
              <w:spacing w:before="0" w:beforeAutospacing="0" w:after="0" w:afterAutospacing="0"/>
              <w:rPr>
                <w:color w:val="000000"/>
                <w:szCs w:val="28"/>
              </w:rPr>
            </w:pPr>
            <w:r>
              <w:rPr>
                <w:color w:val="000000"/>
                <w:szCs w:val="28"/>
              </w:rPr>
              <w:t>Заемный</w:t>
            </w:r>
            <w:r w:rsidR="007173CB">
              <w:rPr>
                <w:color w:val="000000"/>
                <w:szCs w:val="28"/>
              </w:rPr>
              <w:t xml:space="preserve"> капитал</w:t>
            </w:r>
          </w:p>
        </w:tc>
        <w:tc>
          <w:tcPr>
            <w:tcW w:w="1366"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9978CA" w:rsidP="007173CB">
            <w:pPr>
              <w:pStyle w:val="a3"/>
              <w:spacing w:before="0" w:beforeAutospacing="0" w:after="0" w:afterAutospacing="0"/>
              <w:jc w:val="center"/>
              <w:rPr>
                <w:color w:val="000000"/>
                <w:szCs w:val="28"/>
              </w:rPr>
            </w:pPr>
            <w:r>
              <w:rPr>
                <w:color w:val="000000"/>
                <w:szCs w:val="28"/>
              </w:rPr>
              <w:t>13201</w:t>
            </w:r>
          </w:p>
        </w:tc>
        <w:tc>
          <w:tcPr>
            <w:tcW w:w="1256"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9978CA" w:rsidP="007173CB">
            <w:pPr>
              <w:pStyle w:val="a3"/>
              <w:spacing w:before="0" w:beforeAutospacing="0" w:after="0" w:afterAutospacing="0"/>
              <w:jc w:val="center"/>
              <w:rPr>
                <w:color w:val="000000"/>
                <w:szCs w:val="28"/>
              </w:rPr>
            </w:pPr>
            <w:r>
              <w:rPr>
                <w:color w:val="000000"/>
                <w:szCs w:val="28"/>
              </w:rPr>
              <w:t>15755</w:t>
            </w:r>
          </w:p>
        </w:tc>
        <w:tc>
          <w:tcPr>
            <w:tcW w:w="1418"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9978CA" w:rsidP="007173CB">
            <w:pPr>
              <w:pStyle w:val="a3"/>
              <w:spacing w:before="0" w:beforeAutospacing="0" w:after="0" w:afterAutospacing="0"/>
              <w:jc w:val="center"/>
              <w:rPr>
                <w:color w:val="000000"/>
                <w:szCs w:val="28"/>
              </w:rPr>
            </w:pPr>
            <w:r>
              <w:rPr>
                <w:color w:val="000000"/>
                <w:szCs w:val="28"/>
              </w:rPr>
              <w:t>2554</w:t>
            </w:r>
          </w:p>
        </w:tc>
        <w:tc>
          <w:tcPr>
            <w:tcW w:w="1275"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325E99" w:rsidP="007173CB">
            <w:pPr>
              <w:pStyle w:val="a3"/>
              <w:spacing w:before="0" w:beforeAutospacing="0" w:after="0" w:afterAutospacing="0"/>
              <w:jc w:val="center"/>
              <w:rPr>
                <w:color w:val="000000"/>
                <w:szCs w:val="28"/>
              </w:rPr>
            </w:pPr>
            <w:r>
              <w:rPr>
                <w:color w:val="000000"/>
                <w:szCs w:val="28"/>
              </w:rPr>
              <w:t>13,6</w:t>
            </w:r>
          </w:p>
        </w:tc>
        <w:tc>
          <w:tcPr>
            <w:tcW w:w="1418"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325E99" w:rsidP="007173CB">
            <w:pPr>
              <w:pStyle w:val="a3"/>
              <w:spacing w:before="0" w:beforeAutospacing="0" w:after="0" w:afterAutospacing="0"/>
              <w:jc w:val="center"/>
              <w:rPr>
                <w:color w:val="000000"/>
                <w:szCs w:val="28"/>
              </w:rPr>
            </w:pPr>
            <w:r>
              <w:rPr>
                <w:color w:val="000000"/>
                <w:szCs w:val="28"/>
              </w:rPr>
              <w:t>12,5</w:t>
            </w:r>
          </w:p>
        </w:tc>
        <w:tc>
          <w:tcPr>
            <w:tcW w:w="1417" w:type="dxa"/>
            <w:vAlign w:val="bottom"/>
          </w:tcPr>
          <w:p w:rsidR="00C433DD" w:rsidRDefault="00C433DD" w:rsidP="007173CB">
            <w:pPr>
              <w:pStyle w:val="a3"/>
              <w:spacing w:before="0" w:beforeAutospacing="0" w:after="0" w:afterAutospacing="0"/>
              <w:jc w:val="center"/>
              <w:rPr>
                <w:color w:val="000000"/>
                <w:szCs w:val="28"/>
              </w:rPr>
            </w:pPr>
          </w:p>
          <w:p w:rsidR="00A5640F" w:rsidRPr="00A5640F" w:rsidRDefault="00325E99" w:rsidP="007173CB">
            <w:pPr>
              <w:pStyle w:val="a3"/>
              <w:spacing w:before="0" w:beforeAutospacing="0" w:after="0" w:afterAutospacing="0"/>
              <w:jc w:val="center"/>
              <w:rPr>
                <w:color w:val="000000"/>
                <w:szCs w:val="28"/>
              </w:rPr>
            </w:pPr>
            <w:r>
              <w:rPr>
                <w:color w:val="000000"/>
                <w:szCs w:val="28"/>
              </w:rPr>
              <w:t>1,1</w:t>
            </w:r>
          </w:p>
        </w:tc>
      </w:tr>
      <w:tr w:rsidR="00A5640F" w:rsidTr="007173CB">
        <w:tc>
          <w:tcPr>
            <w:tcW w:w="1597" w:type="dxa"/>
          </w:tcPr>
          <w:p w:rsidR="00C433DD" w:rsidRDefault="00C433DD" w:rsidP="000A3950">
            <w:pPr>
              <w:pStyle w:val="a3"/>
              <w:spacing w:before="0" w:beforeAutospacing="0" w:after="0" w:afterAutospacing="0"/>
              <w:rPr>
                <w:color w:val="000000"/>
                <w:szCs w:val="28"/>
              </w:rPr>
            </w:pPr>
          </w:p>
          <w:p w:rsidR="00A5640F" w:rsidRPr="00A5640F" w:rsidRDefault="00A5640F" w:rsidP="000A3950">
            <w:pPr>
              <w:pStyle w:val="a3"/>
              <w:spacing w:before="0" w:beforeAutospacing="0" w:after="0" w:afterAutospacing="0"/>
              <w:rPr>
                <w:color w:val="000000"/>
                <w:szCs w:val="28"/>
              </w:rPr>
            </w:pPr>
            <w:r>
              <w:rPr>
                <w:color w:val="000000"/>
                <w:szCs w:val="28"/>
              </w:rPr>
              <w:t>ИТОГО</w:t>
            </w:r>
          </w:p>
        </w:tc>
        <w:tc>
          <w:tcPr>
            <w:tcW w:w="1366" w:type="dxa"/>
          </w:tcPr>
          <w:p w:rsidR="00C433DD" w:rsidRDefault="00C433DD" w:rsidP="000A3950">
            <w:pPr>
              <w:pStyle w:val="a3"/>
              <w:spacing w:before="0" w:beforeAutospacing="0" w:after="0" w:afterAutospacing="0"/>
              <w:jc w:val="center"/>
              <w:rPr>
                <w:color w:val="000000"/>
                <w:szCs w:val="28"/>
              </w:rPr>
            </w:pPr>
          </w:p>
          <w:p w:rsidR="00A5640F" w:rsidRPr="00A5640F" w:rsidRDefault="009978CA" w:rsidP="000A3950">
            <w:pPr>
              <w:pStyle w:val="a3"/>
              <w:spacing w:before="0" w:beforeAutospacing="0" w:after="0" w:afterAutospacing="0"/>
              <w:jc w:val="center"/>
              <w:rPr>
                <w:color w:val="000000"/>
                <w:szCs w:val="28"/>
              </w:rPr>
            </w:pPr>
            <w:r>
              <w:rPr>
                <w:color w:val="000000"/>
                <w:szCs w:val="28"/>
              </w:rPr>
              <w:t>97233</w:t>
            </w:r>
          </w:p>
        </w:tc>
        <w:tc>
          <w:tcPr>
            <w:tcW w:w="1256" w:type="dxa"/>
          </w:tcPr>
          <w:p w:rsidR="00C433DD" w:rsidRDefault="00C433DD" w:rsidP="000A3950">
            <w:pPr>
              <w:pStyle w:val="a3"/>
              <w:spacing w:before="0" w:beforeAutospacing="0" w:after="0" w:afterAutospacing="0"/>
              <w:jc w:val="center"/>
              <w:rPr>
                <w:color w:val="000000"/>
                <w:szCs w:val="28"/>
              </w:rPr>
            </w:pPr>
          </w:p>
          <w:p w:rsidR="00A5640F" w:rsidRPr="00A5640F" w:rsidRDefault="009978CA" w:rsidP="000A3950">
            <w:pPr>
              <w:pStyle w:val="a3"/>
              <w:spacing w:before="0" w:beforeAutospacing="0" w:after="0" w:afterAutospacing="0"/>
              <w:jc w:val="center"/>
              <w:rPr>
                <w:color w:val="000000"/>
                <w:szCs w:val="28"/>
              </w:rPr>
            </w:pPr>
            <w:r>
              <w:rPr>
                <w:color w:val="000000"/>
                <w:szCs w:val="28"/>
              </w:rPr>
              <w:t>126422</w:t>
            </w:r>
          </w:p>
        </w:tc>
        <w:tc>
          <w:tcPr>
            <w:tcW w:w="1418" w:type="dxa"/>
          </w:tcPr>
          <w:p w:rsidR="00C433DD" w:rsidRDefault="00C433DD" w:rsidP="000A3950">
            <w:pPr>
              <w:pStyle w:val="a3"/>
              <w:spacing w:before="0" w:beforeAutospacing="0" w:after="0" w:afterAutospacing="0"/>
              <w:jc w:val="center"/>
              <w:rPr>
                <w:color w:val="000000"/>
                <w:szCs w:val="28"/>
              </w:rPr>
            </w:pPr>
          </w:p>
          <w:p w:rsidR="00A5640F" w:rsidRPr="00A5640F" w:rsidRDefault="009978CA" w:rsidP="000A3950">
            <w:pPr>
              <w:pStyle w:val="a3"/>
              <w:spacing w:before="0" w:beforeAutospacing="0" w:after="0" w:afterAutospacing="0"/>
              <w:jc w:val="center"/>
              <w:rPr>
                <w:color w:val="000000"/>
                <w:szCs w:val="28"/>
              </w:rPr>
            </w:pPr>
            <w:r>
              <w:rPr>
                <w:color w:val="000000"/>
                <w:szCs w:val="28"/>
              </w:rPr>
              <w:t>29189</w:t>
            </w:r>
          </w:p>
        </w:tc>
        <w:tc>
          <w:tcPr>
            <w:tcW w:w="1275" w:type="dxa"/>
          </w:tcPr>
          <w:p w:rsidR="00C433DD" w:rsidRDefault="00C433DD" w:rsidP="000A3950">
            <w:pPr>
              <w:pStyle w:val="a3"/>
              <w:spacing w:before="0" w:beforeAutospacing="0" w:after="0" w:afterAutospacing="0"/>
              <w:jc w:val="center"/>
              <w:rPr>
                <w:color w:val="000000"/>
                <w:szCs w:val="28"/>
              </w:rPr>
            </w:pPr>
          </w:p>
          <w:p w:rsidR="00A5640F" w:rsidRPr="00A5640F" w:rsidRDefault="00B21522" w:rsidP="000A3950">
            <w:pPr>
              <w:pStyle w:val="a3"/>
              <w:spacing w:before="0" w:beforeAutospacing="0" w:after="0" w:afterAutospacing="0"/>
              <w:jc w:val="center"/>
              <w:rPr>
                <w:color w:val="000000"/>
                <w:szCs w:val="28"/>
              </w:rPr>
            </w:pPr>
            <w:r>
              <w:rPr>
                <w:color w:val="000000"/>
                <w:szCs w:val="28"/>
              </w:rPr>
              <w:t>100</w:t>
            </w:r>
          </w:p>
        </w:tc>
        <w:tc>
          <w:tcPr>
            <w:tcW w:w="1418" w:type="dxa"/>
          </w:tcPr>
          <w:p w:rsidR="00C433DD" w:rsidRDefault="00C433DD" w:rsidP="000A3950">
            <w:pPr>
              <w:pStyle w:val="a3"/>
              <w:spacing w:before="0" w:beforeAutospacing="0" w:after="0" w:afterAutospacing="0"/>
              <w:jc w:val="center"/>
              <w:rPr>
                <w:color w:val="000000"/>
                <w:szCs w:val="28"/>
              </w:rPr>
            </w:pPr>
          </w:p>
          <w:p w:rsidR="00A5640F" w:rsidRPr="00A5640F" w:rsidRDefault="00B21522" w:rsidP="000A3950">
            <w:pPr>
              <w:pStyle w:val="a3"/>
              <w:spacing w:before="0" w:beforeAutospacing="0" w:after="0" w:afterAutospacing="0"/>
              <w:jc w:val="center"/>
              <w:rPr>
                <w:color w:val="000000"/>
                <w:szCs w:val="28"/>
              </w:rPr>
            </w:pPr>
            <w:r>
              <w:rPr>
                <w:color w:val="000000"/>
                <w:szCs w:val="28"/>
              </w:rPr>
              <w:t>100</w:t>
            </w:r>
          </w:p>
        </w:tc>
        <w:tc>
          <w:tcPr>
            <w:tcW w:w="1417" w:type="dxa"/>
          </w:tcPr>
          <w:p w:rsidR="00C433DD" w:rsidRDefault="00C433DD" w:rsidP="000A3950">
            <w:pPr>
              <w:pStyle w:val="a3"/>
              <w:spacing w:before="0" w:beforeAutospacing="0" w:after="0" w:afterAutospacing="0"/>
              <w:jc w:val="center"/>
              <w:rPr>
                <w:color w:val="000000"/>
                <w:szCs w:val="28"/>
              </w:rPr>
            </w:pPr>
          </w:p>
          <w:p w:rsidR="00A5640F" w:rsidRPr="00A5640F" w:rsidRDefault="00B21522" w:rsidP="000A3950">
            <w:pPr>
              <w:pStyle w:val="a3"/>
              <w:spacing w:before="0" w:beforeAutospacing="0" w:after="0" w:afterAutospacing="0"/>
              <w:jc w:val="center"/>
              <w:rPr>
                <w:color w:val="000000"/>
                <w:szCs w:val="28"/>
              </w:rPr>
            </w:pPr>
            <w:r>
              <w:rPr>
                <w:color w:val="000000"/>
                <w:szCs w:val="28"/>
              </w:rPr>
              <w:t>Х</w:t>
            </w:r>
          </w:p>
        </w:tc>
      </w:tr>
    </w:tbl>
    <w:p w:rsidR="00F73A97" w:rsidRDefault="00F73A97" w:rsidP="00C0789D">
      <w:pPr>
        <w:pStyle w:val="a3"/>
        <w:shd w:val="clear" w:color="auto" w:fill="FFFFFF"/>
        <w:spacing w:before="0" w:beforeAutospacing="0" w:after="0" w:afterAutospacing="0" w:line="360" w:lineRule="auto"/>
        <w:jc w:val="both"/>
        <w:rPr>
          <w:color w:val="000000"/>
          <w:sz w:val="28"/>
          <w:szCs w:val="28"/>
        </w:rPr>
      </w:pPr>
    </w:p>
    <w:p w:rsidR="002514E3" w:rsidRDefault="00325E99"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Исходя из таблицы 3.1 в ООО «Туташево» за отчетный год </w:t>
      </w:r>
      <w:r w:rsidR="005545AC">
        <w:rPr>
          <w:color w:val="000000"/>
          <w:sz w:val="28"/>
          <w:szCs w:val="28"/>
        </w:rPr>
        <w:t>увеличилась сумма по собственному и заемному капиталу. Также в его структуре доля заемных и собственных средств увеличилась на 1,1%, что свидетельствует о том, что финансовая зависимость организации от внешних кредиторов не исключена.</w:t>
      </w:r>
    </w:p>
    <w:p w:rsidR="00343B5B" w:rsidRPr="00903EF4" w:rsidRDefault="005545AC" w:rsidP="00C0789D">
      <w:pPr>
        <w:pStyle w:val="a3"/>
        <w:shd w:val="clear" w:color="auto" w:fill="FFFFFF"/>
        <w:spacing w:before="0" w:beforeAutospacing="0" w:after="0" w:afterAutospacing="0" w:line="360" w:lineRule="auto"/>
        <w:ind w:firstLine="720"/>
        <w:jc w:val="both"/>
        <w:rPr>
          <w:rStyle w:val="apple-converted-space"/>
          <w:sz w:val="28"/>
          <w:szCs w:val="28"/>
          <w:shd w:val="clear" w:color="auto" w:fill="FFFFFF"/>
        </w:rPr>
      </w:pPr>
      <w:r>
        <w:rPr>
          <w:color w:val="000000"/>
          <w:sz w:val="28"/>
          <w:szCs w:val="28"/>
        </w:rPr>
        <w:t>Под</w:t>
      </w:r>
      <w:r w:rsidR="00903EF4" w:rsidRPr="00903EF4">
        <w:rPr>
          <w:sz w:val="28"/>
          <w:szCs w:val="28"/>
          <w:shd w:val="clear" w:color="auto" w:fill="FFFFFF"/>
        </w:rPr>
        <w:t xml:space="preserve"> собственным капиталом понимается общая сумма средств, принадлежащих </w:t>
      </w:r>
      <w:r w:rsidR="00903EF4">
        <w:rPr>
          <w:sz w:val="28"/>
          <w:szCs w:val="28"/>
          <w:shd w:val="clear" w:color="auto" w:fill="FFFFFF"/>
        </w:rPr>
        <w:t>организации</w:t>
      </w:r>
      <w:r w:rsidR="00903EF4" w:rsidRPr="00903EF4">
        <w:rPr>
          <w:sz w:val="28"/>
          <w:szCs w:val="28"/>
          <w:shd w:val="clear" w:color="auto" w:fill="FFFFFF"/>
        </w:rPr>
        <w:t xml:space="preserve"> на правах собственности и используемых им для формирования активов.</w:t>
      </w:r>
      <w:r w:rsidR="00903EF4" w:rsidRPr="00903EF4">
        <w:rPr>
          <w:rStyle w:val="apple-converted-space"/>
          <w:sz w:val="28"/>
          <w:szCs w:val="28"/>
          <w:shd w:val="clear" w:color="auto" w:fill="FFFFFF"/>
        </w:rPr>
        <w:t> </w:t>
      </w:r>
    </w:p>
    <w:p w:rsidR="00903EF4" w:rsidRPr="00903EF4" w:rsidRDefault="00903EF4" w:rsidP="00C0789D">
      <w:pPr>
        <w:pStyle w:val="a3"/>
        <w:shd w:val="clear" w:color="auto" w:fill="FFFFFF"/>
        <w:spacing w:before="0" w:beforeAutospacing="0" w:after="0" w:afterAutospacing="0" w:line="360" w:lineRule="auto"/>
        <w:ind w:firstLine="720"/>
        <w:jc w:val="both"/>
        <w:textAlignment w:val="baseline"/>
        <w:rPr>
          <w:sz w:val="28"/>
          <w:szCs w:val="28"/>
        </w:rPr>
      </w:pPr>
      <w:r w:rsidRPr="00903EF4">
        <w:rPr>
          <w:sz w:val="28"/>
          <w:szCs w:val="28"/>
        </w:rPr>
        <w:t xml:space="preserve">Формирование собственного капитала </w:t>
      </w:r>
      <w:r w:rsidR="00424FB2">
        <w:rPr>
          <w:sz w:val="28"/>
          <w:szCs w:val="28"/>
        </w:rPr>
        <w:t>ООО «</w:t>
      </w:r>
      <w:r w:rsidR="00325E99">
        <w:rPr>
          <w:sz w:val="28"/>
          <w:szCs w:val="28"/>
        </w:rPr>
        <w:t xml:space="preserve">Туташево» </w:t>
      </w:r>
      <w:r w:rsidR="00325E99" w:rsidRPr="00903EF4">
        <w:rPr>
          <w:sz w:val="28"/>
          <w:szCs w:val="28"/>
        </w:rPr>
        <w:t>подчинено</w:t>
      </w:r>
      <w:r w:rsidRPr="00903EF4">
        <w:rPr>
          <w:sz w:val="28"/>
          <w:szCs w:val="28"/>
        </w:rPr>
        <w:t xml:space="preserve"> двум основным целям:</w:t>
      </w:r>
    </w:p>
    <w:p w:rsidR="00903EF4" w:rsidRPr="00903EF4" w:rsidRDefault="000A3950" w:rsidP="00C0789D">
      <w:pPr>
        <w:pStyle w:val="a3"/>
        <w:shd w:val="clear" w:color="auto" w:fill="FFFFFF"/>
        <w:spacing w:before="0" w:beforeAutospacing="0" w:after="0" w:afterAutospacing="0" w:line="360" w:lineRule="auto"/>
        <w:ind w:firstLine="720"/>
        <w:jc w:val="both"/>
        <w:textAlignment w:val="baseline"/>
        <w:rPr>
          <w:sz w:val="28"/>
          <w:szCs w:val="28"/>
        </w:rPr>
      </w:pPr>
      <w:r>
        <w:rPr>
          <w:sz w:val="28"/>
          <w:szCs w:val="28"/>
        </w:rPr>
        <w:t>1.     ф</w:t>
      </w:r>
      <w:r w:rsidR="00903EF4" w:rsidRPr="00903EF4">
        <w:rPr>
          <w:sz w:val="28"/>
          <w:szCs w:val="28"/>
        </w:rPr>
        <w:t>ормированию за счет собственного капитала необходимого объема внеоборотных активов. Сумма собственного капитала предприятия, авансированная в разнообразные виды его внеоборотных активов (основные средства; нематериальные активы; незавершенные строительство; долгосрочные финансовые инвестиции и др.), характеризуется термином собственный основной капитал.</w:t>
      </w:r>
    </w:p>
    <w:p w:rsidR="00903EF4" w:rsidRPr="00424FB2" w:rsidRDefault="000A3950" w:rsidP="00C0789D">
      <w:pPr>
        <w:pStyle w:val="a3"/>
        <w:shd w:val="clear" w:color="auto" w:fill="FFFFFF"/>
        <w:spacing w:before="0" w:beforeAutospacing="0" w:after="0" w:afterAutospacing="0" w:line="360" w:lineRule="auto"/>
        <w:ind w:firstLine="720"/>
        <w:jc w:val="both"/>
        <w:textAlignment w:val="baseline"/>
        <w:rPr>
          <w:sz w:val="28"/>
          <w:szCs w:val="28"/>
        </w:rPr>
      </w:pPr>
      <w:r>
        <w:rPr>
          <w:sz w:val="28"/>
          <w:szCs w:val="28"/>
        </w:rPr>
        <w:t>2. ф</w:t>
      </w:r>
      <w:r w:rsidR="00903EF4" w:rsidRPr="00903EF4">
        <w:rPr>
          <w:sz w:val="28"/>
          <w:szCs w:val="28"/>
        </w:rPr>
        <w:t>ормированию за счет собственного капитала определенного объема</w:t>
      </w:r>
      <w:r w:rsidR="00903EF4" w:rsidRPr="00903EF4">
        <w:rPr>
          <w:rStyle w:val="apple-converted-space"/>
          <w:sz w:val="28"/>
          <w:szCs w:val="28"/>
        </w:rPr>
        <w:t> </w:t>
      </w:r>
      <w:hyperlink r:id="rId9" w:tooltip="управление оборотным капиталом" w:history="1">
        <w:r w:rsidR="00903EF4" w:rsidRPr="00424FB2">
          <w:rPr>
            <w:rStyle w:val="a6"/>
            <w:color w:val="auto"/>
            <w:sz w:val="28"/>
            <w:szCs w:val="28"/>
            <w:u w:val="none"/>
            <w:bdr w:val="none" w:sz="0" w:space="0" w:color="auto" w:frame="1"/>
          </w:rPr>
          <w:t>оборотных активов.</w:t>
        </w:r>
      </w:hyperlink>
      <w:r w:rsidR="00903EF4" w:rsidRPr="00903EF4">
        <w:rPr>
          <w:rStyle w:val="apple-converted-space"/>
          <w:sz w:val="28"/>
          <w:szCs w:val="28"/>
        </w:rPr>
        <w:t> </w:t>
      </w:r>
      <w:r w:rsidR="00903EF4" w:rsidRPr="00903EF4">
        <w:rPr>
          <w:sz w:val="28"/>
          <w:szCs w:val="28"/>
        </w:rPr>
        <w:t xml:space="preserve">Сумма собственного капитала, авансированная в </w:t>
      </w:r>
      <w:r w:rsidR="00903EF4" w:rsidRPr="00903EF4">
        <w:rPr>
          <w:sz w:val="28"/>
          <w:szCs w:val="28"/>
        </w:rPr>
        <w:lastRenderedPageBreak/>
        <w:t xml:space="preserve">разнообразные виды его оборотных активов (запасы сырья, материалов и полуфабрикатов; объем незавершенного производства; запасы готовой продукции; текущую дебиторскую задолженность; денежные активы и др.), </w:t>
      </w:r>
      <w:r w:rsidR="00903EF4" w:rsidRPr="00424FB2">
        <w:rPr>
          <w:sz w:val="28"/>
          <w:szCs w:val="28"/>
        </w:rPr>
        <w:t>характеризуется термином собственный оборотный капитал.</w:t>
      </w:r>
    </w:p>
    <w:p w:rsidR="000A3950" w:rsidRDefault="00424FB2" w:rsidP="00C0789D">
      <w:pPr>
        <w:pStyle w:val="a3"/>
        <w:shd w:val="clear" w:color="auto" w:fill="FFFFFF"/>
        <w:spacing w:before="0" w:beforeAutospacing="0" w:after="0" w:afterAutospacing="0" w:line="360" w:lineRule="auto"/>
        <w:ind w:firstLine="720"/>
        <w:jc w:val="both"/>
        <w:textAlignment w:val="baseline"/>
        <w:rPr>
          <w:sz w:val="28"/>
          <w:szCs w:val="28"/>
        </w:rPr>
      </w:pPr>
      <w:r w:rsidRPr="00424FB2">
        <w:rPr>
          <w:sz w:val="28"/>
          <w:szCs w:val="28"/>
        </w:rPr>
        <w:t xml:space="preserve">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w:t>
      </w:r>
      <w:r>
        <w:rPr>
          <w:sz w:val="28"/>
          <w:szCs w:val="28"/>
        </w:rPr>
        <w:t>предстоящее развитие</w:t>
      </w:r>
      <w:r w:rsidRPr="00424FB2">
        <w:rPr>
          <w:sz w:val="28"/>
          <w:szCs w:val="28"/>
        </w:rPr>
        <w:t xml:space="preserve">. </w:t>
      </w:r>
    </w:p>
    <w:p w:rsidR="00424FB2" w:rsidRPr="00424FB2" w:rsidRDefault="00424FB2" w:rsidP="00C0789D">
      <w:pPr>
        <w:pStyle w:val="a3"/>
        <w:shd w:val="clear" w:color="auto" w:fill="FFFFFF"/>
        <w:spacing w:before="0" w:beforeAutospacing="0" w:after="0" w:afterAutospacing="0" w:line="360" w:lineRule="auto"/>
        <w:ind w:firstLine="720"/>
        <w:jc w:val="both"/>
        <w:textAlignment w:val="baseline"/>
        <w:rPr>
          <w:sz w:val="28"/>
          <w:szCs w:val="28"/>
        </w:rPr>
      </w:pPr>
      <w:r w:rsidRPr="00424FB2">
        <w:rPr>
          <w:sz w:val="28"/>
          <w:szCs w:val="28"/>
        </w:rPr>
        <w:t>В процессе управления формированием собственных финансовых ресурсов они классифицируются по источникам этого формирования.</w:t>
      </w:r>
    </w:p>
    <w:p w:rsidR="00424FB2" w:rsidRPr="00424FB2" w:rsidRDefault="00424FB2" w:rsidP="00C0789D">
      <w:pPr>
        <w:pStyle w:val="a3"/>
        <w:shd w:val="clear" w:color="auto" w:fill="FFFFFF"/>
        <w:spacing w:before="0" w:beforeAutospacing="0" w:after="0" w:afterAutospacing="0" w:line="360" w:lineRule="auto"/>
        <w:ind w:firstLine="720"/>
        <w:jc w:val="both"/>
        <w:textAlignment w:val="baseline"/>
        <w:rPr>
          <w:sz w:val="28"/>
          <w:szCs w:val="28"/>
        </w:rPr>
      </w:pPr>
      <w:r w:rsidRPr="00424FB2">
        <w:rPr>
          <w:sz w:val="28"/>
          <w:szCs w:val="28"/>
        </w:rPr>
        <w:t>В составе внутренних источников формирования собственных финансовых ресурсов</w:t>
      </w:r>
      <w:r>
        <w:rPr>
          <w:sz w:val="28"/>
          <w:szCs w:val="28"/>
        </w:rPr>
        <w:t xml:space="preserve">  ООО «Туташево»</w:t>
      </w:r>
      <w:r w:rsidRPr="00424FB2">
        <w:rPr>
          <w:sz w:val="28"/>
          <w:szCs w:val="28"/>
        </w:rPr>
        <w:t xml:space="preserve"> основное место принадлежит прибыли, остающейся в распоряжении, — она формирует преимущественную часть его собственных финансовых ресурсов, обеспечивает прирост собственного капитала, а соответственно и рост рыночной стоимости.</w:t>
      </w:r>
    </w:p>
    <w:p w:rsidR="00882F52" w:rsidRPr="00424FB2" w:rsidRDefault="00882F52" w:rsidP="00C0789D">
      <w:pPr>
        <w:pStyle w:val="a3"/>
        <w:shd w:val="clear" w:color="auto" w:fill="FFFFFF"/>
        <w:spacing w:before="0" w:beforeAutospacing="0" w:after="0" w:afterAutospacing="0" w:line="360" w:lineRule="auto"/>
        <w:ind w:firstLine="720"/>
        <w:jc w:val="both"/>
        <w:textAlignment w:val="baseline"/>
        <w:rPr>
          <w:sz w:val="28"/>
          <w:szCs w:val="28"/>
        </w:rPr>
      </w:pPr>
      <w:r>
        <w:rPr>
          <w:sz w:val="28"/>
          <w:szCs w:val="28"/>
          <w:shd w:val="clear" w:color="auto" w:fill="FFFFFF"/>
        </w:rPr>
        <w:t>Неоднократно осуществлялись бесплатные передачи организации материальных и нематериальных активов, включаемых в состав</w:t>
      </w:r>
      <w:r w:rsidRPr="00424FB2">
        <w:rPr>
          <w:sz w:val="28"/>
          <w:szCs w:val="28"/>
          <w:shd w:val="clear" w:color="auto" w:fill="FFFFFF"/>
        </w:rPr>
        <w:t xml:space="preserve"> баланса</w:t>
      </w:r>
      <w:r>
        <w:rPr>
          <w:sz w:val="28"/>
          <w:szCs w:val="28"/>
          <w:shd w:val="clear" w:color="auto" w:fill="FFFFFF"/>
        </w:rPr>
        <w:t>, что является внешним источником формирования собственных финансовых ресурсов.</w:t>
      </w:r>
    </w:p>
    <w:p w:rsidR="00424FB2" w:rsidRPr="00424FB2" w:rsidRDefault="00EA5192" w:rsidP="00C0789D">
      <w:pPr>
        <w:pStyle w:val="a3"/>
        <w:shd w:val="clear" w:color="auto" w:fill="FFFFFF"/>
        <w:spacing w:before="0" w:beforeAutospacing="0" w:after="0" w:afterAutospacing="0" w:line="360" w:lineRule="auto"/>
        <w:ind w:firstLine="720"/>
        <w:jc w:val="both"/>
        <w:rPr>
          <w:sz w:val="28"/>
          <w:szCs w:val="28"/>
        </w:rPr>
      </w:pPr>
      <w:r w:rsidRPr="00424FB2">
        <w:rPr>
          <w:sz w:val="28"/>
          <w:szCs w:val="28"/>
        </w:rPr>
        <w:t xml:space="preserve">Состав собственных финансовых ресурсов </w:t>
      </w:r>
      <w:r w:rsidR="00424FB2">
        <w:rPr>
          <w:sz w:val="28"/>
          <w:szCs w:val="28"/>
        </w:rPr>
        <w:t xml:space="preserve">ООО «Туташево» </w:t>
      </w:r>
      <w:r w:rsidRPr="00424FB2">
        <w:rPr>
          <w:sz w:val="28"/>
          <w:szCs w:val="28"/>
        </w:rPr>
        <w:t>представлена в таблице ниже.</w:t>
      </w:r>
    </w:p>
    <w:p w:rsidR="00903EF4" w:rsidRPr="00424FB2" w:rsidRDefault="00F73A97" w:rsidP="00C0789D">
      <w:pPr>
        <w:shd w:val="clear" w:color="auto" w:fill="FFFFFF"/>
        <w:jc w:val="both"/>
        <w:rPr>
          <w:rFonts w:ascii="Times New Roman" w:hAnsi="Times New Roman" w:cs="Times New Roman"/>
          <w:sz w:val="28"/>
          <w:szCs w:val="28"/>
        </w:rPr>
      </w:pPr>
      <w:r>
        <w:rPr>
          <w:rFonts w:ascii="Times New Roman" w:hAnsi="Times New Roman" w:cs="Times New Roman"/>
          <w:sz w:val="28"/>
          <w:szCs w:val="28"/>
        </w:rPr>
        <w:t>Таблица 3.2</w:t>
      </w:r>
      <w:r w:rsidR="00FD4DD7" w:rsidRPr="00424FB2">
        <w:rPr>
          <w:rFonts w:ascii="Times New Roman" w:hAnsi="Times New Roman" w:cs="Times New Roman"/>
          <w:sz w:val="28"/>
          <w:szCs w:val="28"/>
        </w:rPr>
        <w:t xml:space="preserve"> – Состав собственных </w:t>
      </w:r>
      <w:r w:rsidR="007173CB">
        <w:rPr>
          <w:rFonts w:ascii="Times New Roman" w:hAnsi="Times New Roman" w:cs="Times New Roman"/>
          <w:sz w:val="28"/>
          <w:szCs w:val="28"/>
        </w:rPr>
        <w:t xml:space="preserve">источников </w:t>
      </w:r>
      <w:r w:rsidR="00FD4DD7" w:rsidRPr="00424FB2">
        <w:rPr>
          <w:rFonts w:ascii="Times New Roman" w:hAnsi="Times New Roman" w:cs="Times New Roman"/>
          <w:sz w:val="28"/>
          <w:szCs w:val="28"/>
        </w:rPr>
        <w:t>финансовых ресурсов</w:t>
      </w:r>
      <w:r w:rsidR="000A3950">
        <w:rPr>
          <w:rFonts w:ascii="Times New Roman" w:hAnsi="Times New Roman" w:cs="Times New Roman"/>
          <w:sz w:val="28"/>
          <w:szCs w:val="28"/>
        </w:rPr>
        <w:t xml:space="preserve"> </w:t>
      </w:r>
      <w:r w:rsidR="00903EF4" w:rsidRPr="00424FB2">
        <w:rPr>
          <w:rFonts w:ascii="Times New Roman" w:hAnsi="Times New Roman" w:cs="Times New Roman"/>
          <w:sz w:val="28"/>
          <w:szCs w:val="28"/>
        </w:rPr>
        <w:t>ООО «Туташево»</w:t>
      </w:r>
      <w:r w:rsidR="009A5FA5" w:rsidRPr="009A5FA5">
        <w:rPr>
          <w:rFonts w:ascii="Times New Roman" w:hAnsi="Times New Roman" w:cs="Times New Roman"/>
          <w:sz w:val="28"/>
          <w:szCs w:val="28"/>
        </w:rPr>
        <w:t>, 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471"/>
        <w:gridCol w:w="1226"/>
        <w:gridCol w:w="1272"/>
        <w:gridCol w:w="1701"/>
      </w:tblGrid>
      <w:tr w:rsidR="00EA5192" w:rsidRPr="002101EC" w:rsidTr="00DD2D28">
        <w:tc>
          <w:tcPr>
            <w:tcW w:w="4077" w:type="dxa"/>
          </w:tcPr>
          <w:p w:rsidR="00EA5192" w:rsidRPr="002101EC" w:rsidRDefault="007173C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471" w:type="dxa"/>
          </w:tcPr>
          <w:p w:rsidR="00EA5192" w:rsidRPr="002101EC" w:rsidRDefault="00EA5192"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2012 </w:t>
            </w:r>
            <w:r w:rsidRPr="002101EC">
              <w:rPr>
                <w:rFonts w:ascii="Times New Roman" w:hAnsi="Times New Roman" w:cs="Times New Roman"/>
                <w:sz w:val="24"/>
                <w:szCs w:val="24"/>
              </w:rPr>
              <w:t>г.</w:t>
            </w:r>
          </w:p>
        </w:tc>
        <w:tc>
          <w:tcPr>
            <w:tcW w:w="1226" w:type="dxa"/>
          </w:tcPr>
          <w:p w:rsidR="00EA5192" w:rsidRPr="002101EC" w:rsidRDefault="00EA5192"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2013 </w:t>
            </w:r>
            <w:r w:rsidRPr="002101EC">
              <w:rPr>
                <w:rFonts w:ascii="Times New Roman" w:hAnsi="Times New Roman" w:cs="Times New Roman"/>
                <w:sz w:val="24"/>
                <w:szCs w:val="24"/>
              </w:rPr>
              <w:t>г.</w:t>
            </w:r>
          </w:p>
        </w:tc>
        <w:tc>
          <w:tcPr>
            <w:tcW w:w="1272" w:type="dxa"/>
          </w:tcPr>
          <w:p w:rsidR="00EA5192" w:rsidRPr="002101EC" w:rsidRDefault="00EA5192" w:rsidP="000A3950">
            <w:pPr>
              <w:spacing w:after="0" w:line="240" w:lineRule="auto"/>
              <w:jc w:val="center"/>
              <w:rPr>
                <w:rFonts w:ascii="Times New Roman" w:hAnsi="Times New Roman" w:cs="Times New Roman"/>
                <w:sz w:val="24"/>
                <w:szCs w:val="24"/>
              </w:rPr>
            </w:pPr>
            <w:r w:rsidRPr="002101EC">
              <w:rPr>
                <w:rFonts w:ascii="Times New Roman" w:hAnsi="Times New Roman" w:cs="Times New Roman"/>
                <w:sz w:val="24"/>
                <w:szCs w:val="24"/>
              </w:rPr>
              <w:t>20</w:t>
            </w:r>
            <w:r>
              <w:rPr>
                <w:rFonts w:ascii="Times New Roman" w:hAnsi="Times New Roman" w:cs="Times New Roman"/>
                <w:sz w:val="24"/>
                <w:szCs w:val="24"/>
              </w:rPr>
              <w:t xml:space="preserve">14 </w:t>
            </w:r>
            <w:r w:rsidRPr="002101EC">
              <w:rPr>
                <w:rFonts w:ascii="Times New Roman" w:hAnsi="Times New Roman" w:cs="Times New Roman"/>
                <w:sz w:val="24"/>
                <w:szCs w:val="24"/>
              </w:rPr>
              <w:t>г.</w:t>
            </w:r>
          </w:p>
        </w:tc>
        <w:tc>
          <w:tcPr>
            <w:tcW w:w="1701" w:type="dxa"/>
          </w:tcPr>
          <w:p w:rsidR="00EA5192" w:rsidRPr="002101EC" w:rsidRDefault="00EA5192"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2014 </w:t>
            </w:r>
            <w:r w:rsidRPr="002101EC">
              <w:rPr>
                <w:rFonts w:ascii="Times New Roman" w:hAnsi="Times New Roman" w:cs="Times New Roman"/>
                <w:sz w:val="24"/>
                <w:szCs w:val="24"/>
              </w:rPr>
              <w:t xml:space="preserve">г. </w:t>
            </w:r>
            <w:r>
              <w:rPr>
                <w:rFonts w:ascii="Times New Roman" w:hAnsi="Times New Roman" w:cs="Times New Roman"/>
                <w:sz w:val="24"/>
                <w:szCs w:val="24"/>
              </w:rPr>
              <w:t>в</w:t>
            </w:r>
            <w:r w:rsidRPr="002101EC">
              <w:rPr>
                <w:rFonts w:ascii="Times New Roman" w:hAnsi="Times New Roman" w:cs="Times New Roman"/>
                <w:sz w:val="24"/>
                <w:szCs w:val="24"/>
              </w:rPr>
              <w:t xml:space="preserve"> % к 20</w:t>
            </w:r>
            <w:r>
              <w:rPr>
                <w:rFonts w:ascii="Times New Roman" w:hAnsi="Times New Roman" w:cs="Times New Roman"/>
                <w:sz w:val="24"/>
                <w:szCs w:val="24"/>
              </w:rPr>
              <w:t xml:space="preserve">13 </w:t>
            </w:r>
            <w:r w:rsidRPr="002101EC">
              <w:rPr>
                <w:rFonts w:ascii="Times New Roman" w:hAnsi="Times New Roman" w:cs="Times New Roman"/>
                <w:sz w:val="24"/>
                <w:szCs w:val="24"/>
              </w:rPr>
              <w:t>г.</w:t>
            </w:r>
          </w:p>
        </w:tc>
      </w:tr>
      <w:tr w:rsidR="00EA5192" w:rsidRPr="002101EC" w:rsidTr="00343B5B">
        <w:tc>
          <w:tcPr>
            <w:tcW w:w="4077" w:type="dxa"/>
            <w:vAlign w:val="bottom"/>
          </w:tcPr>
          <w:p w:rsidR="00343B5B" w:rsidRDefault="00343B5B" w:rsidP="00C0789D">
            <w:pPr>
              <w:spacing w:after="0" w:line="240" w:lineRule="auto"/>
              <w:jc w:val="both"/>
              <w:rPr>
                <w:rFonts w:ascii="Times New Roman" w:hAnsi="Times New Roman" w:cs="Times New Roman"/>
                <w:sz w:val="24"/>
                <w:szCs w:val="24"/>
              </w:rPr>
            </w:pPr>
          </w:p>
          <w:p w:rsidR="00343B5B" w:rsidRPr="002101EC" w:rsidRDefault="00FD4DD7"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Уставный капитал</w:t>
            </w:r>
          </w:p>
        </w:tc>
        <w:tc>
          <w:tcPr>
            <w:tcW w:w="1471" w:type="dxa"/>
            <w:vAlign w:val="bottom"/>
          </w:tcPr>
          <w:p w:rsidR="00EA5192" w:rsidRPr="002101EC" w:rsidRDefault="00DD2D28"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226" w:type="dxa"/>
            <w:vAlign w:val="bottom"/>
          </w:tcPr>
          <w:p w:rsidR="00EA5192" w:rsidRPr="002101EC" w:rsidRDefault="00DD2D28"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272" w:type="dxa"/>
            <w:vAlign w:val="bottom"/>
          </w:tcPr>
          <w:p w:rsidR="00EA5192" w:rsidRPr="002101EC" w:rsidRDefault="00DD2D28"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701" w:type="dxa"/>
            <w:vAlign w:val="bottom"/>
          </w:tcPr>
          <w:p w:rsidR="00EA5192" w:rsidRPr="002101EC"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DD2D28" w:rsidRPr="002101EC" w:rsidTr="00343B5B">
        <w:tc>
          <w:tcPr>
            <w:tcW w:w="4077" w:type="dxa"/>
            <w:vAlign w:val="bottom"/>
          </w:tcPr>
          <w:p w:rsidR="00343B5B" w:rsidRDefault="00343B5B" w:rsidP="00C0789D">
            <w:pPr>
              <w:spacing w:after="0" w:line="240" w:lineRule="auto"/>
              <w:jc w:val="both"/>
              <w:rPr>
                <w:rFonts w:ascii="Times New Roman" w:hAnsi="Times New Roman" w:cs="Times New Roman"/>
                <w:sz w:val="24"/>
                <w:szCs w:val="24"/>
              </w:rPr>
            </w:pPr>
          </w:p>
          <w:p w:rsidR="00DD2D28" w:rsidRDefault="00DD2D28"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Резервный капитал</w:t>
            </w:r>
          </w:p>
        </w:tc>
        <w:tc>
          <w:tcPr>
            <w:tcW w:w="1471" w:type="dxa"/>
            <w:vAlign w:val="bottom"/>
          </w:tcPr>
          <w:p w:rsidR="00343B5B" w:rsidRDefault="00343B5B" w:rsidP="000A3950">
            <w:pPr>
              <w:spacing w:after="0" w:line="240" w:lineRule="auto"/>
              <w:jc w:val="center"/>
              <w:rPr>
                <w:rFonts w:ascii="Times New Roman" w:hAnsi="Times New Roman" w:cs="Times New Roman"/>
                <w:sz w:val="24"/>
                <w:szCs w:val="24"/>
              </w:rPr>
            </w:pPr>
          </w:p>
          <w:p w:rsidR="00DD2D28"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2431</w:t>
            </w:r>
          </w:p>
        </w:tc>
        <w:tc>
          <w:tcPr>
            <w:tcW w:w="1226" w:type="dxa"/>
            <w:vAlign w:val="bottom"/>
          </w:tcPr>
          <w:p w:rsidR="00343B5B" w:rsidRDefault="00343B5B" w:rsidP="000A3950">
            <w:pPr>
              <w:spacing w:after="0" w:line="240" w:lineRule="auto"/>
              <w:jc w:val="center"/>
              <w:rPr>
                <w:rFonts w:ascii="Times New Roman" w:hAnsi="Times New Roman" w:cs="Times New Roman"/>
                <w:sz w:val="24"/>
                <w:szCs w:val="24"/>
              </w:rPr>
            </w:pPr>
          </w:p>
          <w:p w:rsidR="00DD2D28"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2792</w:t>
            </w:r>
          </w:p>
        </w:tc>
        <w:tc>
          <w:tcPr>
            <w:tcW w:w="1272" w:type="dxa"/>
            <w:vAlign w:val="bottom"/>
          </w:tcPr>
          <w:p w:rsidR="00DD2D28"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3437</w:t>
            </w:r>
          </w:p>
        </w:tc>
        <w:tc>
          <w:tcPr>
            <w:tcW w:w="1701" w:type="dxa"/>
            <w:vAlign w:val="bottom"/>
          </w:tcPr>
          <w:p w:rsidR="00DD2D28" w:rsidRPr="002101EC" w:rsidRDefault="00903EF4"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w:t>
            </w:r>
          </w:p>
        </w:tc>
      </w:tr>
      <w:tr w:rsidR="00DD2D28" w:rsidRPr="002101EC" w:rsidTr="00343B5B">
        <w:tc>
          <w:tcPr>
            <w:tcW w:w="4077" w:type="dxa"/>
            <w:vAlign w:val="bottom"/>
          </w:tcPr>
          <w:p w:rsidR="00343B5B" w:rsidRDefault="00343B5B" w:rsidP="00C0789D">
            <w:pPr>
              <w:spacing w:after="0" w:line="240" w:lineRule="auto"/>
              <w:jc w:val="both"/>
              <w:rPr>
                <w:rFonts w:ascii="Times New Roman" w:hAnsi="Times New Roman" w:cs="Times New Roman"/>
                <w:sz w:val="24"/>
                <w:szCs w:val="24"/>
              </w:rPr>
            </w:pPr>
          </w:p>
          <w:p w:rsidR="00DD2D28" w:rsidRDefault="00343B5B"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Нераспределенная прибыль</w:t>
            </w:r>
          </w:p>
        </w:tc>
        <w:tc>
          <w:tcPr>
            <w:tcW w:w="1471" w:type="dxa"/>
            <w:vAlign w:val="bottom"/>
          </w:tcPr>
          <w:p w:rsidR="00DD2D28"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66614</w:t>
            </w:r>
          </w:p>
        </w:tc>
        <w:tc>
          <w:tcPr>
            <w:tcW w:w="1226" w:type="dxa"/>
            <w:vAlign w:val="bottom"/>
          </w:tcPr>
          <w:p w:rsidR="00DD2D28"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71240</w:t>
            </w:r>
          </w:p>
        </w:tc>
        <w:tc>
          <w:tcPr>
            <w:tcW w:w="1272" w:type="dxa"/>
            <w:vAlign w:val="bottom"/>
          </w:tcPr>
          <w:p w:rsidR="00DD2D28"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97230</w:t>
            </w:r>
          </w:p>
        </w:tc>
        <w:tc>
          <w:tcPr>
            <w:tcW w:w="1701" w:type="dxa"/>
            <w:vAlign w:val="bottom"/>
          </w:tcPr>
          <w:p w:rsidR="00DD2D28" w:rsidRPr="002101EC" w:rsidRDefault="00903EF4"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343B5B" w:rsidRPr="002101EC" w:rsidTr="00343B5B">
        <w:tc>
          <w:tcPr>
            <w:tcW w:w="4077" w:type="dxa"/>
            <w:vAlign w:val="bottom"/>
          </w:tcPr>
          <w:p w:rsidR="00343B5B" w:rsidRDefault="00343B5B" w:rsidP="00C0789D">
            <w:pPr>
              <w:spacing w:after="0" w:line="240" w:lineRule="auto"/>
              <w:jc w:val="both"/>
              <w:rPr>
                <w:rFonts w:ascii="Times New Roman" w:hAnsi="Times New Roman" w:cs="Times New Roman"/>
                <w:sz w:val="24"/>
                <w:szCs w:val="24"/>
              </w:rPr>
            </w:pPr>
          </w:p>
          <w:p w:rsidR="00343B5B" w:rsidRDefault="00343B5B"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536211">
              <w:rPr>
                <w:rFonts w:ascii="Times New Roman" w:hAnsi="Times New Roman" w:cs="Times New Roman"/>
                <w:sz w:val="24"/>
                <w:szCs w:val="24"/>
              </w:rPr>
              <w:t>ТОГО</w:t>
            </w:r>
          </w:p>
        </w:tc>
        <w:tc>
          <w:tcPr>
            <w:tcW w:w="1471" w:type="dxa"/>
            <w:vAlign w:val="bottom"/>
          </w:tcPr>
          <w:p w:rsidR="00343B5B"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79045</w:t>
            </w:r>
          </w:p>
        </w:tc>
        <w:tc>
          <w:tcPr>
            <w:tcW w:w="1226" w:type="dxa"/>
            <w:vAlign w:val="bottom"/>
          </w:tcPr>
          <w:p w:rsidR="00343B5B"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84032</w:t>
            </w:r>
          </w:p>
        </w:tc>
        <w:tc>
          <w:tcPr>
            <w:tcW w:w="1272" w:type="dxa"/>
            <w:vAlign w:val="bottom"/>
          </w:tcPr>
          <w:p w:rsidR="00343B5B" w:rsidRDefault="00343B5B"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110667</w:t>
            </w:r>
          </w:p>
        </w:tc>
        <w:tc>
          <w:tcPr>
            <w:tcW w:w="1701" w:type="dxa"/>
            <w:vAlign w:val="bottom"/>
          </w:tcPr>
          <w:p w:rsidR="00343B5B" w:rsidRPr="002101EC" w:rsidRDefault="00903EF4" w:rsidP="000A39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bl>
    <w:p w:rsidR="00EA5192" w:rsidRDefault="00EA5192" w:rsidP="00C0789D">
      <w:pPr>
        <w:pStyle w:val="a3"/>
        <w:shd w:val="clear" w:color="auto" w:fill="FFFFFF"/>
        <w:spacing w:before="0" w:beforeAutospacing="0" w:after="0" w:afterAutospacing="0" w:line="360" w:lineRule="auto"/>
        <w:ind w:firstLine="720"/>
        <w:jc w:val="both"/>
        <w:rPr>
          <w:color w:val="000000"/>
          <w:sz w:val="28"/>
          <w:szCs w:val="28"/>
        </w:rPr>
      </w:pPr>
    </w:p>
    <w:p w:rsidR="0031305F" w:rsidRDefault="00903EF4"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lastRenderedPageBreak/>
        <w:t>Исходя из таблицы видно, что состав собственных финансовых ресурсов с каждым годом увеличивается, в сравнении 2014 года с 2013 годом она увеличилась на 31%.</w:t>
      </w:r>
    </w:p>
    <w:p w:rsidR="00903EF4" w:rsidRPr="00766AB8" w:rsidRDefault="00903EF4"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rPr>
        <w:t xml:space="preserve">В состав собственных финансовых ресурсов ООО «Туташево» входит: </w:t>
      </w:r>
      <w:r w:rsidRPr="00766AB8">
        <w:rPr>
          <w:color w:val="000000"/>
          <w:sz w:val="28"/>
          <w:szCs w:val="28"/>
        </w:rPr>
        <w:t>уставный капитал, резервный капитал и нераспределенная прибыль.</w:t>
      </w:r>
    </w:p>
    <w:p w:rsidR="00903EF4" w:rsidRPr="00766AB8" w:rsidRDefault="00903EF4" w:rsidP="00C0789D">
      <w:pPr>
        <w:pStyle w:val="a3"/>
        <w:shd w:val="clear" w:color="auto" w:fill="FFFFFF"/>
        <w:spacing w:before="0" w:beforeAutospacing="0" w:after="0" w:afterAutospacing="0" w:line="360" w:lineRule="auto"/>
        <w:ind w:firstLine="720"/>
        <w:jc w:val="both"/>
        <w:rPr>
          <w:color w:val="000000"/>
          <w:sz w:val="28"/>
          <w:szCs w:val="28"/>
        </w:rPr>
      </w:pPr>
      <w:r w:rsidRPr="00766AB8">
        <w:rPr>
          <w:color w:val="000000"/>
          <w:sz w:val="28"/>
          <w:szCs w:val="28"/>
        </w:rPr>
        <w:t xml:space="preserve">Уставный капитал </w:t>
      </w:r>
      <w:r w:rsidR="00766AB8" w:rsidRPr="00766AB8">
        <w:rPr>
          <w:color w:val="000000"/>
          <w:sz w:val="28"/>
          <w:szCs w:val="28"/>
          <w:shd w:val="clear" w:color="auto" w:fill="FFFFFF"/>
        </w:rPr>
        <w:t>представляет собой совокупность средств (вкладов, взносов, долей) учредителей (участников) в имуществе при создании предприятия для обеспечения его деятельности в размерах, определенных учредительными документами</w:t>
      </w:r>
      <w:r w:rsidR="00766AB8" w:rsidRPr="00FC6584">
        <w:rPr>
          <w:color w:val="000000"/>
          <w:sz w:val="28"/>
          <w:szCs w:val="28"/>
          <w:shd w:val="clear" w:color="auto" w:fill="FFFFFF"/>
        </w:rPr>
        <w:t>.</w:t>
      </w:r>
    </w:p>
    <w:p w:rsidR="00606239" w:rsidRDefault="00766AB8" w:rsidP="00C0789D">
      <w:pPr>
        <w:pStyle w:val="a3"/>
        <w:shd w:val="clear" w:color="auto" w:fill="FFFFFF"/>
        <w:spacing w:before="0" w:beforeAutospacing="0" w:after="0" w:afterAutospacing="0" w:line="360" w:lineRule="auto"/>
        <w:ind w:firstLine="720"/>
        <w:jc w:val="both"/>
        <w:rPr>
          <w:bCs/>
          <w:color w:val="000000"/>
          <w:sz w:val="28"/>
          <w:szCs w:val="28"/>
        </w:rPr>
      </w:pPr>
      <w:r w:rsidRPr="00606239">
        <w:rPr>
          <w:color w:val="000000"/>
          <w:sz w:val="28"/>
          <w:szCs w:val="28"/>
          <w:shd w:val="clear" w:color="auto" w:fill="FFFFFF"/>
        </w:rPr>
        <w:t>Уставный капитал играет наиболее важную роль в функционировании организации, поскольку его средства являются базисными для хозяйственной деятельности организации и на его основе формируется большая часть фондов, денежных средств организации. Уставный капитал является первона</w:t>
      </w:r>
      <w:r w:rsidR="00606239" w:rsidRPr="00606239">
        <w:rPr>
          <w:color w:val="000000"/>
          <w:sz w:val="28"/>
          <w:szCs w:val="28"/>
          <w:shd w:val="clear" w:color="auto" w:fill="FFFFFF"/>
        </w:rPr>
        <w:t>чальным, исходным капиталом</w:t>
      </w:r>
      <w:r w:rsidRPr="00606239">
        <w:rPr>
          <w:color w:val="000000"/>
          <w:sz w:val="28"/>
          <w:szCs w:val="28"/>
          <w:shd w:val="clear" w:color="auto" w:fill="FFFFFF"/>
        </w:rPr>
        <w:t xml:space="preserve">. Его величина определяется с учетом предполагаемой хозяйственной (производственной) деятельности и фиксируется в момент государственной регистрации </w:t>
      </w:r>
      <w:r w:rsidR="00606239" w:rsidRPr="00606239">
        <w:rPr>
          <w:color w:val="000000"/>
          <w:sz w:val="28"/>
          <w:szCs w:val="28"/>
          <w:shd w:val="clear" w:color="auto" w:fill="FFFFFF"/>
        </w:rPr>
        <w:t>организации</w:t>
      </w:r>
      <w:r w:rsidRPr="00606239">
        <w:rPr>
          <w:color w:val="000000"/>
          <w:sz w:val="28"/>
          <w:szCs w:val="28"/>
          <w:shd w:val="clear" w:color="auto" w:fill="FFFFFF"/>
        </w:rPr>
        <w:t>.</w:t>
      </w:r>
      <w:r w:rsidR="00606239" w:rsidRPr="00606239">
        <w:rPr>
          <w:color w:val="000000"/>
          <w:sz w:val="28"/>
          <w:szCs w:val="28"/>
          <w:shd w:val="clear" w:color="auto" w:fill="FFFFFF"/>
        </w:rPr>
        <w:t xml:space="preserve"> </w:t>
      </w:r>
      <w:r w:rsidR="00606239" w:rsidRPr="00606239">
        <w:rPr>
          <w:color w:val="000000"/>
          <w:sz w:val="28"/>
          <w:szCs w:val="28"/>
        </w:rPr>
        <w:t>Уставный капитал </w:t>
      </w:r>
      <w:r w:rsidR="00606239">
        <w:rPr>
          <w:color w:val="000000"/>
          <w:sz w:val="28"/>
          <w:szCs w:val="28"/>
        </w:rPr>
        <w:t>ООО «Туташево» сформировался</w:t>
      </w:r>
      <w:r w:rsidR="00606239">
        <w:rPr>
          <w:bCs/>
          <w:color w:val="000000"/>
          <w:sz w:val="28"/>
          <w:szCs w:val="28"/>
        </w:rPr>
        <w:t xml:space="preserve"> за счет вкладов (взносов), его величина составляет 10 000 тыс. рублей. </w:t>
      </w:r>
    </w:p>
    <w:p w:rsidR="00796B4B" w:rsidRPr="00796B4B" w:rsidRDefault="00796B4B" w:rsidP="00C0789D">
      <w:pPr>
        <w:pStyle w:val="a3"/>
        <w:shd w:val="clear" w:color="auto" w:fill="FFFFFF"/>
        <w:spacing w:before="0" w:beforeAutospacing="0" w:after="0" w:afterAutospacing="0" w:line="360" w:lineRule="auto"/>
        <w:ind w:firstLine="720"/>
        <w:jc w:val="both"/>
        <w:rPr>
          <w:bCs/>
          <w:sz w:val="28"/>
          <w:szCs w:val="28"/>
        </w:rPr>
      </w:pPr>
      <w:r w:rsidRPr="00796B4B">
        <w:rPr>
          <w:rStyle w:val="a5"/>
          <w:b w:val="0"/>
          <w:sz w:val="28"/>
          <w:szCs w:val="28"/>
        </w:rPr>
        <w:t>Прибыль</w:t>
      </w:r>
      <w:r w:rsidRPr="00796B4B">
        <w:rPr>
          <w:rStyle w:val="apple-converted-space"/>
          <w:sz w:val="28"/>
          <w:szCs w:val="28"/>
        </w:rPr>
        <w:t> </w:t>
      </w:r>
      <w:r w:rsidRPr="00796B4B">
        <w:rPr>
          <w:sz w:val="28"/>
          <w:szCs w:val="28"/>
        </w:rPr>
        <w:t>— основной источник фо</w:t>
      </w:r>
      <w:r w:rsidR="000B7372">
        <w:rPr>
          <w:sz w:val="28"/>
          <w:szCs w:val="28"/>
        </w:rPr>
        <w:t xml:space="preserve">рмирования резервного </w:t>
      </w:r>
      <w:r w:rsidRPr="00796B4B">
        <w:rPr>
          <w:sz w:val="28"/>
          <w:szCs w:val="28"/>
        </w:rPr>
        <w:t xml:space="preserve">фонда. Этот </w:t>
      </w:r>
      <w:r w:rsidR="000B7372">
        <w:rPr>
          <w:sz w:val="28"/>
          <w:szCs w:val="28"/>
        </w:rPr>
        <w:t>фонд</w:t>
      </w:r>
      <w:r w:rsidRPr="00796B4B">
        <w:rPr>
          <w:sz w:val="28"/>
          <w:szCs w:val="28"/>
        </w:rPr>
        <w:t xml:space="preserve"> предназначен для возмещения непредвиденных потерь и возможных убытков от хозяйственной деятельности, т. е. является страховым по своей природе. Порядок формирования резервного </w:t>
      </w:r>
      <w:r w:rsidR="000B7372">
        <w:rPr>
          <w:sz w:val="28"/>
          <w:szCs w:val="28"/>
        </w:rPr>
        <w:t>фонда</w:t>
      </w:r>
      <w:r w:rsidRPr="00796B4B">
        <w:rPr>
          <w:sz w:val="28"/>
          <w:szCs w:val="28"/>
        </w:rPr>
        <w:t xml:space="preserve"> определяется нормативными документами, регулирующими деятельность </w:t>
      </w:r>
      <w:r w:rsidR="000B7372">
        <w:rPr>
          <w:sz w:val="28"/>
          <w:szCs w:val="28"/>
        </w:rPr>
        <w:t xml:space="preserve">организации </w:t>
      </w:r>
      <w:r w:rsidRPr="00796B4B">
        <w:rPr>
          <w:sz w:val="28"/>
          <w:szCs w:val="28"/>
        </w:rPr>
        <w:t>данного типа, а также его уставными документами.</w:t>
      </w:r>
    </w:p>
    <w:p w:rsidR="00D110BD" w:rsidRPr="004A34A6" w:rsidRDefault="00606239" w:rsidP="00C0789D">
      <w:pPr>
        <w:pStyle w:val="a3"/>
        <w:shd w:val="clear" w:color="auto" w:fill="FFFFFF"/>
        <w:spacing w:before="0" w:beforeAutospacing="0" w:after="0" w:afterAutospacing="0" w:line="360" w:lineRule="auto"/>
        <w:ind w:firstLine="720"/>
        <w:jc w:val="both"/>
        <w:rPr>
          <w:sz w:val="28"/>
          <w:szCs w:val="28"/>
          <w:shd w:val="clear" w:color="auto" w:fill="FFFFFF"/>
        </w:rPr>
      </w:pPr>
      <w:r w:rsidRPr="00606239">
        <w:rPr>
          <w:rStyle w:val="a5"/>
          <w:b w:val="0"/>
          <w:sz w:val="28"/>
          <w:szCs w:val="28"/>
          <w:shd w:val="clear" w:color="auto" w:fill="FFFFFF"/>
        </w:rPr>
        <w:t>Резервный</w:t>
      </w:r>
      <w:r w:rsidRPr="00606239">
        <w:rPr>
          <w:rStyle w:val="apple-converted-space"/>
          <w:sz w:val="28"/>
          <w:szCs w:val="28"/>
        </w:rPr>
        <w:t> </w:t>
      </w:r>
      <w:r>
        <w:rPr>
          <w:sz w:val="28"/>
          <w:szCs w:val="28"/>
          <w:shd w:val="clear" w:color="auto" w:fill="FFFFFF"/>
        </w:rPr>
        <w:t>капитал формируется в ООО «Туташево»</w:t>
      </w:r>
      <w:r w:rsidRPr="00606239">
        <w:rPr>
          <w:sz w:val="28"/>
          <w:szCs w:val="28"/>
          <w:shd w:val="clear" w:color="auto" w:fill="FFFFFF"/>
        </w:rPr>
        <w:t xml:space="preserve"> гл</w:t>
      </w:r>
      <w:r>
        <w:rPr>
          <w:sz w:val="28"/>
          <w:szCs w:val="28"/>
          <w:shd w:val="clear" w:color="auto" w:fill="FFFFFF"/>
        </w:rPr>
        <w:t xml:space="preserve">авным образом как дополнительный резерв </w:t>
      </w:r>
      <w:r w:rsidRPr="00606239">
        <w:rPr>
          <w:sz w:val="28"/>
          <w:szCs w:val="28"/>
          <w:shd w:val="clear" w:color="auto" w:fill="FFFFFF"/>
        </w:rPr>
        <w:t xml:space="preserve"> для покрытия непредвиденных потерь и убытков организации. Так, например, резервный фонд организации образуется в обязательном порядке путем ежегодного отчисления не менее 5% от чистой прибыли и должен составлять не менее 15% уставного капитала. </w:t>
      </w:r>
      <w:r w:rsidR="004A34A6" w:rsidRPr="004A34A6">
        <w:rPr>
          <w:color w:val="000000"/>
          <w:sz w:val="28"/>
          <w:szCs w:val="28"/>
          <w:shd w:val="clear" w:color="auto" w:fill="FFFFFF"/>
        </w:rPr>
        <w:t xml:space="preserve">Источником резервного фонда служит чистая прибыль, а отчисления делают ежегодно в </w:t>
      </w:r>
      <w:r w:rsidR="004A34A6" w:rsidRPr="004A34A6">
        <w:rPr>
          <w:color w:val="000000"/>
          <w:sz w:val="28"/>
          <w:szCs w:val="28"/>
          <w:shd w:val="clear" w:color="auto" w:fill="FFFFFF"/>
        </w:rPr>
        <w:lastRenderedPageBreak/>
        <w:t>обязательном порядке до достижения фондом размера, указанного в уставе</w:t>
      </w:r>
      <w:r w:rsidR="004A34A6">
        <w:rPr>
          <w:sz w:val="28"/>
          <w:szCs w:val="28"/>
          <w:shd w:val="clear" w:color="auto" w:fill="FFFFFF"/>
        </w:rPr>
        <w:t xml:space="preserve">. </w:t>
      </w:r>
      <w:r w:rsidR="00C537DB">
        <w:rPr>
          <w:sz w:val="28"/>
          <w:szCs w:val="28"/>
          <w:shd w:val="clear" w:color="auto" w:fill="FFFFFF"/>
        </w:rPr>
        <w:t>С учетом роста чистой прибыли, увеличивается и сумма резервного капитала</w:t>
      </w:r>
      <w:r w:rsidR="004A34A6">
        <w:rPr>
          <w:sz w:val="28"/>
          <w:szCs w:val="28"/>
          <w:shd w:val="clear" w:color="auto" w:fill="FFFFFF"/>
        </w:rPr>
        <w:t>, в 2014 году она увеличилась на 23% по сравнению с 2013 годом.</w:t>
      </w:r>
    </w:p>
    <w:p w:rsidR="004A34A6" w:rsidRPr="004A34A6" w:rsidRDefault="00606239" w:rsidP="00C0789D">
      <w:pPr>
        <w:pStyle w:val="a3"/>
        <w:spacing w:before="0" w:beforeAutospacing="0" w:after="0" w:afterAutospacing="0" w:line="360" w:lineRule="auto"/>
        <w:ind w:firstLine="720"/>
        <w:jc w:val="both"/>
        <w:rPr>
          <w:color w:val="000000"/>
          <w:sz w:val="28"/>
          <w:szCs w:val="28"/>
        </w:rPr>
      </w:pPr>
      <w:r w:rsidRPr="004A34A6">
        <w:rPr>
          <w:rStyle w:val="a5"/>
          <w:b w:val="0"/>
          <w:color w:val="000000"/>
          <w:sz w:val="28"/>
          <w:szCs w:val="28"/>
          <w:shd w:val="clear" w:color="auto" w:fill="FFFFFF"/>
        </w:rPr>
        <w:t>Нераспределенная прибыль</w:t>
      </w:r>
      <w:r w:rsidRPr="004A34A6">
        <w:rPr>
          <w:rStyle w:val="apple-converted-space"/>
          <w:color w:val="000000"/>
          <w:sz w:val="28"/>
          <w:szCs w:val="28"/>
        </w:rPr>
        <w:t> </w:t>
      </w:r>
      <w:r w:rsidRPr="004A34A6">
        <w:rPr>
          <w:color w:val="000000"/>
          <w:sz w:val="28"/>
          <w:szCs w:val="28"/>
          <w:shd w:val="clear" w:color="auto" w:fill="FFFFFF"/>
        </w:rPr>
        <w:t>включает в себя денежные средства организации после образования целевых фондов и упл</w:t>
      </w:r>
      <w:r w:rsidR="004A34A6">
        <w:rPr>
          <w:color w:val="000000"/>
          <w:sz w:val="28"/>
          <w:szCs w:val="28"/>
          <w:shd w:val="clear" w:color="auto" w:fill="FFFFFF"/>
        </w:rPr>
        <w:t xml:space="preserve">аты всех обязательных платежей, она </w:t>
      </w:r>
      <w:r w:rsidRPr="004A34A6">
        <w:rPr>
          <w:color w:val="000000"/>
          <w:sz w:val="28"/>
          <w:szCs w:val="28"/>
          <w:shd w:val="clear" w:color="auto" w:fill="FFFFFF"/>
        </w:rPr>
        <w:t xml:space="preserve">образует многоцелевой фонд, который аккумулирует в себе средства прибыли. </w:t>
      </w:r>
      <w:r w:rsidR="004A34A6" w:rsidRPr="004A34A6">
        <w:rPr>
          <w:color w:val="000000"/>
          <w:sz w:val="28"/>
          <w:szCs w:val="28"/>
        </w:rPr>
        <w:t xml:space="preserve">Нераспределенная прибыль представляет собой внутренний источник финансирования долгосрочного характера, поэтому </w:t>
      </w:r>
      <w:r w:rsidR="004A34A6">
        <w:rPr>
          <w:color w:val="000000"/>
          <w:sz w:val="28"/>
          <w:szCs w:val="28"/>
        </w:rPr>
        <w:t>для организации выгоден</w:t>
      </w:r>
      <w:r w:rsidR="004A34A6" w:rsidRPr="004A34A6">
        <w:rPr>
          <w:color w:val="000000"/>
          <w:sz w:val="28"/>
          <w:szCs w:val="28"/>
        </w:rPr>
        <w:t xml:space="preserve"> </w:t>
      </w:r>
      <w:r w:rsidR="004A34A6">
        <w:rPr>
          <w:color w:val="000000"/>
          <w:sz w:val="28"/>
          <w:szCs w:val="28"/>
        </w:rPr>
        <w:t>рост суммы</w:t>
      </w:r>
      <w:r w:rsidR="004A34A6" w:rsidRPr="004A34A6">
        <w:rPr>
          <w:color w:val="000000"/>
          <w:sz w:val="28"/>
          <w:szCs w:val="28"/>
        </w:rPr>
        <w:t xml:space="preserve"> нераспределенной прибыли.</w:t>
      </w:r>
      <w:r w:rsidR="004A34A6">
        <w:rPr>
          <w:color w:val="000000"/>
          <w:sz w:val="28"/>
          <w:szCs w:val="28"/>
        </w:rPr>
        <w:t xml:space="preserve"> В ООО «Туташево» с каждым годом увеличивается размер нераспределенной прибыли</w:t>
      </w:r>
      <w:r w:rsidR="006E26E8">
        <w:rPr>
          <w:color w:val="000000"/>
          <w:sz w:val="28"/>
          <w:szCs w:val="28"/>
        </w:rPr>
        <w:t>, что является хорошим признаком. Также п</w:t>
      </w:r>
      <w:r w:rsidR="004A34A6" w:rsidRPr="004A34A6">
        <w:rPr>
          <w:color w:val="000000"/>
          <w:sz w:val="28"/>
          <w:szCs w:val="28"/>
        </w:rPr>
        <w:t>о своему экономическому содержанию она является одной из форм резерва собственных финансовых ресурсов, обеспечивающих его производственное развитие в предстоящем периоде.</w:t>
      </w:r>
    </w:p>
    <w:p w:rsidR="00AB7C6B" w:rsidRDefault="00AB7C6B" w:rsidP="00C0789D">
      <w:pPr>
        <w:pStyle w:val="a3"/>
        <w:shd w:val="clear" w:color="auto" w:fill="FFFFFF"/>
        <w:spacing w:before="0" w:beforeAutospacing="0" w:after="0" w:afterAutospacing="0" w:line="360" w:lineRule="auto"/>
        <w:ind w:firstLine="720"/>
        <w:jc w:val="both"/>
        <w:rPr>
          <w:sz w:val="28"/>
          <w:szCs w:val="28"/>
        </w:rPr>
      </w:pPr>
      <w:r>
        <w:rPr>
          <w:sz w:val="28"/>
          <w:szCs w:val="28"/>
        </w:rPr>
        <w:t>Заемный капитал противоположность собственному капиталу, он имеет к</w:t>
      </w:r>
      <w:r w:rsidRPr="00AB7C6B">
        <w:rPr>
          <w:sz w:val="28"/>
          <w:szCs w:val="28"/>
        </w:rPr>
        <w:t>онечный срок и подлежит безоговорочному возврату</w:t>
      </w:r>
      <w:r w:rsidR="00536211">
        <w:rPr>
          <w:sz w:val="28"/>
          <w:szCs w:val="28"/>
        </w:rPr>
        <w:t>, заемный капитал делится на:</w:t>
      </w:r>
    </w:p>
    <w:p w:rsidR="00536211" w:rsidRDefault="00536211" w:rsidP="00C0789D">
      <w:pPr>
        <w:pStyle w:val="a3"/>
        <w:shd w:val="clear" w:color="auto" w:fill="FFFFFF"/>
        <w:spacing w:before="0" w:beforeAutospacing="0" w:after="0" w:afterAutospacing="0" w:line="360" w:lineRule="auto"/>
        <w:ind w:firstLine="720"/>
        <w:jc w:val="both"/>
        <w:rPr>
          <w:sz w:val="28"/>
          <w:szCs w:val="28"/>
        </w:rPr>
      </w:pPr>
      <w:r>
        <w:rPr>
          <w:sz w:val="28"/>
          <w:szCs w:val="28"/>
        </w:rPr>
        <w:t>-     краткосрочные обязательства;</w:t>
      </w:r>
    </w:p>
    <w:p w:rsidR="00536211" w:rsidRDefault="00536211" w:rsidP="00C0789D">
      <w:pPr>
        <w:pStyle w:val="a3"/>
        <w:shd w:val="clear" w:color="auto" w:fill="FFFFFF"/>
        <w:spacing w:before="0" w:beforeAutospacing="0" w:after="0" w:afterAutospacing="0" w:line="360" w:lineRule="auto"/>
        <w:ind w:firstLine="720"/>
        <w:jc w:val="both"/>
        <w:rPr>
          <w:sz w:val="28"/>
          <w:szCs w:val="28"/>
        </w:rPr>
      </w:pPr>
      <w:r>
        <w:rPr>
          <w:sz w:val="28"/>
          <w:szCs w:val="28"/>
        </w:rPr>
        <w:t>-     долгосрочные обязательства.</w:t>
      </w:r>
    </w:p>
    <w:p w:rsidR="00B74474" w:rsidRPr="00424FB2" w:rsidRDefault="00836D17" w:rsidP="0077489F">
      <w:pPr>
        <w:pStyle w:val="a3"/>
        <w:shd w:val="clear" w:color="auto" w:fill="FFFFFF"/>
        <w:spacing w:before="0" w:beforeAutospacing="0" w:after="0" w:afterAutospacing="0" w:line="360" w:lineRule="auto"/>
        <w:ind w:firstLine="720"/>
        <w:jc w:val="both"/>
        <w:rPr>
          <w:sz w:val="28"/>
          <w:szCs w:val="28"/>
        </w:rPr>
      </w:pPr>
      <w:r w:rsidRPr="00836D17">
        <w:rPr>
          <w:sz w:val="28"/>
          <w:szCs w:val="28"/>
        </w:rPr>
        <w:t>В состав заемных средств ООО «Туташево» входит краткосрочные обязательства, а именно заемные средства, кредиторская задолженность и доходы будущих периодов.</w:t>
      </w:r>
      <w:r w:rsidR="0077489F">
        <w:rPr>
          <w:sz w:val="28"/>
          <w:szCs w:val="28"/>
        </w:rPr>
        <w:t xml:space="preserve"> </w:t>
      </w:r>
      <w:r w:rsidR="00B74474" w:rsidRPr="00424FB2">
        <w:rPr>
          <w:sz w:val="28"/>
          <w:szCs w:val="28"/>
        </w:rPr>
        <w:t xml:space="preserve">Состав </w:t>
      </w:r>
      <w:r w:rsidR="00B74474">
        <w:rPr>
          <w:sz w:val="28"/>
          <w:szCs w:val="28"/>
        </w:rPr>
        <w:t xml:space="preserve">заемных </w:t>
      </w:r>
      <w:r w:rsidR="00B74474" w:rsidRPr="00424FB2">
        <w:rPr>
          <w:sz w:val="28"/>
          <w:szCs w:val="28"/>
        </w:rPr>
        <w:t xml:space="preserve">финансовых ресурсов </w:t>
      </w:r>
      <w:r w:rsidR="00B74474">
        <w:rPr>
          <w:sz w:val="28"/>
          <w:szCs w:val="28"/>
        </w:rPr>
        <w:t xml:space="preserve">ООО «Туташево» </w:t>
      </w:r>
      <w:r w:rsidR="00B74474" w:rsidRPr="00424FB2">
        <w:rPr>
          <w:sz w:val="28"/>
          <w:szCs w:val="28"/>
        </w:rPr>
        <w:t>представлена в таблице ниже.</w:t>
      </w:r>
    </w:p>
    <w:p w:rsidR="00B74474" w:rsidRPr="00424FB2" w:rsidRDefault="00B74474" w:rsidP="00C0789D">
      <w:pPr>
        <w:shd w:val="clear" w:color="auto" w:fill="FFFFFF"/>
        <w:jc w:val="both"/>
        <w:rPr>
          <w:rFonts w:ascii="Times New Roman" w:hAnsi="Times New Roman" w:cs="Times New Roman"/>
          <w:sz w:val="28"/>
          <w:szCs w:val="28"/>
        </w:rPr>
      </w:pPr>
      <w:r>
        <w:rPr>
          <w:rFonts w:ascii="Times New Roman" w:hAnsi="Times New Roman" w:cs="Times New Roman"/>
          <w:sz w:val="28"/>
          <w:szCs w:val="28"/>
        </w:rPr>
        <w:t>Таблица 3.3</w:t>
      </w:r>
      <w:r w:rsidRPr="00424FB2">
        <w:rPr>
          <w:rFonts w:ascii="Times New Roman" w:hAnsi="Times New Roman" w:cs="Times New Roman"/>
          <w:sz w:val="28"/>
          <w:szCs w:val="28"/>
        </w:rPr>
        <w:t xml:space="preserve"> – Состав</w:t>
      </w:r>
      <w:r w:rsidR="0077489F">
        <w:rPr>
          <w:rFonts w:ascii="Times New Roman" w:hAnsi="Times New Roman" w:cs="Times New Roman"/>
          <w:sz w:val="28"/>
          <w:szCs w:val="28"/>
        </w:rPr>
        <w:t xml:space="preserve">  </w:t>
      </w:r>
      <w:r>
        <w:rPr>
          <w:rFonts w:ascii="Times New Roman" w:hAnsi="Times New Roman" w:cs="Times New Roman"/>
          <w:sz w:val="28"/>
          <w:szCs w:val="28"/>
        </w:rPr>
        <w:t xml:space="preserve"> заемных</w:t>
      </w:r>
      <w:r w:rsidR="0077489F">
        <w:rPr>
          <w:rFonts w:ascii="Times New Roman" w:hAnsi="Times New Roman" w:cs="Times New Roman"/>
          <w:sz w:val="28"/>
          <w:szCs w:val="28"/>
        </w:rPr>
        <w:t xml:space="preserve"> </w:t>
      </w:r>
      <w:r w:rsidRPr="00424FB2">
        <w:rPr>
          <w:rFonts w:ascii="Times New Roman" w:hAnsi="Times New Roman" w:cs="Times New Roman"/>
          <w:sz w:val="28"/>
          <w:szCs w:val="28"/>
        </w:rPr>
        <w:t xml:space="preserve"> </w:t>
      </w:r>
      <w:r w:rsidR="007173CB">
        <w:rPr>
          <w:rFonts w:ascii="Times New Roman" w:hAnsi="Times New Roman" w:cs="Times New Roman"/>
          <w:sz w:val="28"/>
          <w:szCs w:val="28"/>
        </w:rPr>
        <w:t xml:space="preserve">источников </w:t>
      </w:r>
      <w:r w:rsidRPr="00424FB2">
        <w:rPr>
          <w:rFonts w:ascii="Times New Roman" w:hAnsi="Times New Roman" w:cs="Times New Roman"/>
          <w:sz w:val="28"/>
          <w:szCs w:val="28"/>
        </w:rPr>
        <w:t xml:space="preserve">финансовых </w:t>
      </w:r>
      <w:r w:rsidR="0077489F">
        <w:rPr>
          <w:rFonts w:ascii="Times New Roman" w:hAnsi="Times New Roman" w:cs="Times New Roman"/>
          <w:sz w:val="28"/>
          <w:szCs w:val="28"/>
        </w:rPr>
        <w:t xml:space="preserve">  </w:t>
      </w:r>
      <w:r w:rsidRPr="00424FB2">
        <w:rPr>
          <w:rFonts w:ascii="Times New Roman" w:hAnsi="Times New Roman" w:cs="Times New Roman"/>
          <w:sz w:val="28"/>
          <w:szCs w:val="28"/>
        </w:rPr>
        <w:t>ресурсов</w:t>
      </w:r>
      <w:r w:rsidR="0047213C">
        <w:rPr>
          <w:rFonts w:ascii="Times New Roman" w:hAnsi="Times New Roman" w:cs="Times New Roman"/>
          <w:sz w:val="28"/>
          <w:szCs w:val="28"/>
        </w:rPr>
        <w:t xml:space="preserve"> </w:t>
      </w:r>
      <w:r w:rsidR="0077489F">
        <w:rPr>
          <w:rFonts w:ascii="Times New Roman" w:hAnsi="Times New Roman" w:cs="Times New Roman"/>
          <w:sz w:val="28"/>
          <w:szCs w:val="28"/>
        </w:rPr>
        <w:t xml:space="preserve"> </w:t>
      </w:r>
      <w:r w:rsidRPr="00424FB2">
        <w:rPr>
          <w:rFonts w:ascii="Times New Roman" w:hAnsi="Times New Roman" w:cs="Times New Roman"/>
          <w:sz w:val="28"/>
          <w:szCs w:val="28"/>
        </w:rPr>
        <w:t>ООО «Туташево»</w:t>
      </w:r>
      <w:r w:rsidR="009A5FA5">
        <w:rPr>
          <w:rFonts w:ascii="Times New Roman" w:hAnsi="Times New Roman" w:cs="Times New Roman"/>
          <w:sz w:val="28"/>
          <w:szCs w:val="28"/>
        </w:rPr>
        <w:t xml:space="preserve">, </w:t>
      </w:r>
      <w:r w:rsidR="0077489F">
        <w:rPr>
          <w:rFonts w:ascii="Times New Roman" w:hAnsi="Times New Roman" w:cs="Times New Roman"/>
          <w:sz w:val="28"/>
          <w:szCs w:val="28"/>
        </w:rPr>
        <w:t xml:space="preserve">  </w:t>
      </w:r>
      <w:r w:rsidR="009A5FA5">
        <w:rPr>
          <w:rFonts w:ascii="Times New Roman" w:hAnsi="Times New Roman" w:cs="Times New Roman"/>
          <w:sz w:val="28"/>
          <w:szCs w:val="28"/>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1471"/>
        <w:gridCol w:w="1226"/>
        <w:gridCol w:w="1272"/>
        <w:gridCol w:w="1701"/>
      </w:tblGrid>
      <w:tr w:rsidR="00B74474" w:rsidRPr="002101EC" w:rsidTr="00796B4B">
        <w:tc>
          <w:tcPr>
            <w:tcW w:w="4077" w:type="dxa"/>
          </w:tcPr>
          <w:p w:rsidR="00B74474" w:rsidRPr="002101EC" w:rsidRDefault="007173CB"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471" w:type="dxa"/>
          </w:tcPr>
          <w:p w:rsidR="00B74474" w:rsidRPr="002101EC" w:rsidRDefault="00B74474"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2012 </w:t>
            </w:r>
            <w:r w:rsidRPr="002101EC">
              <w:rPr>
                <w:rFonts w:ascii="Times New Roman" w:hAnsi="Times New Roman" w:cs="Times New Roman"/>
                <w:sz w:val="24"/>
                <w:szCs w:val="24"/>
              </w:rPr>
              <w:t>г.</w:t>
            </w:r>
          </w:p>
        </w:tc>
        <w:tc>
          <w:tcPr>
            <w:tcW w:w="1226" w:type="dxa"/>
          </w:tcPr>
          <w:p w:rsidR="00B74474" w:rsidRPr="002101EC" w:rsidRDefault="00B74474"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2013 </w:t>
            </w:r>
            <w:r w:rsidRPr="002101EC">
              <w:rPr>
                <w:rFonts w:ascii="Times New Roman" w:hAnsi="Times New Roman" w:cs="Times New Roman"/>
                <w:sz w:val="24"/>
                <w:szCs w:val="24"/>
              </w:rPr>
              <w:t>г.</w:t>
            </w:r>
          </w:p>
        </w:tc>
        <w:tc>
          <w:tcPr>
            <w:tcW w:w="1272" w:type="dxa"/>
          </w:tcPr>
          <w:p w:rsidR="00B74474" w:rsidRPr="002101EC" w:rsidRDefault="00B74474" w:rsidP="0077489F">
            <w:pPr>
              <w:spacing w:after="0" w:line="240" w:lineRule="auto"/>
              <w:jc w:val="center"/>
              <w:rPr>
                <w:rFonts w:ascii="Times New Roman" w:hAnsi="Times New Roman" w:cs="Times New Roman"/>
                <w:sz w:val="24"/>
                <w:szCs w:val="24"/>
              </w:rPr>
            </w:pPr>
            <w:r w:rsidRPr="002101EC">
              <w:rPr>
                <w:rFonts w:ascii="Times New Roman" w:hAnsi="Times New Roman" w:cs="Times New Roman"/>
                <w:sz w:val="24"/>
                <w:szCs w:val="24"/>
              </w:rPr>
              <w:t>20</w:t>
            </w:r>
            <w:r>
              <w:rPr>
                <w:rFonts w:ascii="Times New Roman" w:hAnsi="Times New Roman" w:cs="Times New Roman"/>
                <w:sz w:val="24"/>
                <w:szCs w:val="24"/>
              </w:rPr>
              <w:t xml:space="preserve">14 </w:t>
            </w:r>
            <w:r w:rsidRPr="002101EC">
              <w:rPr>
                <w:rFonts w:ascii="Times New Roman" w:hAnsi="Times New Roman" w:cs="Times New Roman"/>
                <w:sz w:val="24"/>
                <w:szCs w:val="24"/>
              </w:rPr>
              <w:t>г.</w:t>
            </w:r>
          </w:p>
        </w:tc>
        <w:tc>
          <w:tcPr>
            <w:tcW w:w="1701" w:type="dxa"/>
          </w:tcPr>
          <w:p w:rsidR="00B74474" w:rsidRPr="002101EC" w:rsidRDefault="00B74474"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2014 </w:t>
            </w:r>
            <w:r w:rsidRPr="002101EC">
              <w:rPr>
                <w:rFonts w:ascii="Times New Roman" w:hAnsi="Times New Roman" w:cs="Times New Roman"/>
                <w:sz w:val="24"/>
                <w:szCs w:val="24"/>
              </w:rPr>
              <w:t xml:space="preserve">г. </w:t>
            </w:r>
            <w:r>
              <w:rPr>
                <w:rFonts w:ascii="Times New Roman" w:hAnsi="Times New Roman" w:cs="Times New Roman"/>
                <w:sz w:val="24"/>
                <w:szCs w:val="24"/>
              </w:rPr>
              <w:t>в</w:t>
            </w:r>
            <w:r w:rsidRPr="002101EC">
              <w:rPr>
                <w:rFonts w:ascii="Times New Roman" w:hAnsi="Times New Roman" w:cs="Times New Roman"/>
                <w:sz w:val="24"/>
                <w:szCs w:val="24"/>
              </w:rPr>
              <w:t xml:space="preserve"> % к 20</w:t>
            </w:r>
            <w:r>
              <w:rPr>
                <w:rFonts w:ascii="Times New Roman" w:hAnsi="Times New Roman" w:cs="Times New Roman"/>
                <w:sz w:val="24"/>
                <w:szCs w:val="24"/>
              </w:rPr>
              <w:t xml:space="preserve">13 </w:t>
            </w:r>
            <w:r w:rsidRPr="002101EC">
              <w:rPr>
                <w:rFonts w:ascii="Times New Roman" w:hAnsi="Times New Roman" w:cs="Times New Roman"/>
                <w:sz w:val="24"/>
                <w:szCs w:val="24"/>
              </w:rPr>
              <w:t>г.</w:t>
            </w:r>
          </w:p>
        </w:tc>
      </w:tr>
      <w:tr w:rsidR="00B74474" w:rsidRPr="002101EC" w:rsidTr="00796B4B">
        <w:tc>
          <w:tcPr>
            <w:tcW w:w="4077" w:type="dxa"/>
            <w:vAlign w:val="bottom"/>
          </w:tcPr>
          <w:p w:rsidR="00B74474" w:rsidRDefault="00B74474" w:rsidP="00C0789D">
            <w:pPr>
              <w:spacing w:after="0" w:line="240" w:lineRule="auto"/>
              <w:jc w:val="both"/>
              <w:rPr>
                <w:rFonts w:ascii="Times New Roman" w:hAnsi="Times New Roman" w:cs="Times New Roman"/>
                <w:sz w:val="24"/>
                <w:szCs w:val="24"/>
              </w:rPr>
            </w:pPr>
          </w:p>
          <w:p w:rsidR="00B74474" w:rsidRPr="002101EC" w:rsidRDefault="001F66C8"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Заемные средства</w:t>
            </w:r>
          </w:p>
        </w:tc>
        <w:tc>
          <w:tcPr>
            <w:tcW w:w="1471" w:type="dxa"/>
            <w:vAlign w:val="bottom"/>
          </w:tcPr>
          <w:p w:rsidR="00B74474" w:rsidRPr="002101EC"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1980</w:t>
            </w:r>
          </w:p>
        </w:tc>
        <w:tc>
          <w:tcPr>
            <w:tcW w:w="1226" w:type="dxa"/>
            <w:vAlign w:val="bottom"/>
          </w:tcPr>
          <w:p w:rsidR="00B74474" w:rsidRPr="002101EC"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2280</w:t>
            </w:r>
          </w:p>
        </w:tc>
        <w:tc>
          <w:tcPr>
            <w:tcW w:w="1272" w:type="dxa"/>
            <w:vAlign w:val="bottom"/>
          </w:tcPr>
          <w:p w:rsidR="00B74474" w:rsidRPr="002101EC"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4240</w:t>
            </w:r>
          </w:p>
        </w:tc>
        <w:tc>
          <w:tcPr>
            <w:tcW w:w="1701" w:type="dxa"/>
            <w:vAlign w:val="bottom"/>
          </w:tcPr>
          <w:p w:rsidR="00B74474" w:rsidRPr="002101EC"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p>
        </w:tc>
      </w:tr>
      <w:tr w:rsidR="00B74474" w:rsidRPr="002101EC" w:rsidTr="00796B4B">
        <w:tc>
          <w:tcPr>
            <w:tcW w:w="4077" w:type="dxa"/>
            <w:vAlign w:val="bottom"/>
          </w:tcPr>
          <w:p w:rsidR="00B74474" w:rsidRDefault="00B74474" w:rsidP="00C0789D">
            <w:pPr>
              <w:spacing w:after="0" w:line="240" w:lineRule="auto"/>
              <w:jc w:val="both"/>
              <w:rPr>
                <w:rFonts w:ascii="Times New Roman" w:hAnsi="Times New Roman" w:cs="Times New Roman"/>
                <w:sz w:val="24"/>
                <w:szCs w:val="24"/>
              </w:rPr>
            </w:pPr>
          </w:p>
          <w:p w:rsidR="00B74474" w:rsidRDefault="001F66C8"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Кредиторская задолженность</w:t>
            </w:r>
          </w:p>
        </w:tc>
        <w:tc>
          <w:tcPr>
            <w:tcW w:w="1471" w:type="dxa"/>
            <w:vAlign w:val="bottom"/>
          </w:tcPr>
          <w:p w:rsidR="00B74474" w:rsidRDefault="00B74474" w:rsidP="0077489F">
            <w:pPr>
              <w:spacing w:after="0" w:line="240" w:lineRule="auto"/>
              <w:jc w:val="center"/>
              <w:rPr>
                <w:rFonts w:ascii="Times New Roman" w:hAnsi="Times New Roman" w:cs="Times New Roman"/>
                <w:sz w:val="24"/>
                <w:szCs w:val="24"/>
              </w:rPr>
            </w:pPr>
          </w:p>
          <w:p w:rsidR="00B74474"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11431</w:t>
            </w:r>
          </w:p>
        </w:tc>
        <w:tc>
          <w:tcPr>
            <w:tcW w:w="1226" w:type="dxa"/>
            <w:vAlign w:val="bottom"/>
          </w:tcPr>
          <w:p w:rsidR="00B74474" w:rsidRDefault="00B74474" w:rsidP="0077489F">
            <w:pPr>
              <w:spacing w:after="0" w:line="240" w:lineRule="auto"/>
              <w:jc w:val="center"/>
              <w:rPr>
                <w:rFonts w:ascii="Times New Roman" w:hAnsi="Times New Roman" w:cs="Times New Roman"/>
                <w:sz w:val="24"/>
                <w:szCs w:val="24"/>
              </w:rPr>
            </w:pPr>
          </w:p>
          <w:p w:rsidR="00B74474"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10445</w:t>
            </w:r>
          </w:p>
        </w:tc>
        <w:tc>
          <w:tcPr>
            <w:tcW w:w="1272" w:type="dxa"/>
            <w:vAlign w:val="bottom"/>
          </w:tcPr>
          <w:p w:rsidR="00B74474"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10285</w:t>
            </w:r>
          </w:p>
        </w:tc>
        <w:tc>
          <w:tcPr>
            <w:tcW w:w="1701" w:type="dxa"/>
            <w:vAlign w:val="bottom"/>
          </w:tcPr>
          <w:p w:rsidR="00B74474" w:rsidRPr="002101EC"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B74474" w:rsidRPr="002101EC" w:rsidTr="00796B4B">
        <w:tc>
          <w:tcPr>
            <w:tcW w:w="4077" w:type="dxa"/>
            <w:vAlign w:val="bottom"/>
          </w:tcPr>
          <w:p w:rsidR="00B74474" w:rsidRDefault="00B74474" w:rsidP="00C0789D">
            <w:pPr>
              <w:spacing w:after="0" w:line="240" w:lineRule="auto"/>
              <w:jc w:val="both"/>
              <w:rPr>
                <w:rFonts w:ascii="Times New Roman" w:hAnsi="Times New Roman" w:cs="Times New Roman"/>
                <w:sz w:val="24"/>
                <w:szCs w:val="24"/>
              </w:rPr>
            </w:pPr>
          </w:p>
          <w:p w:rsidR="00B74474" w:rsidRDefault="001F66C8"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Доходы будущих периодов</w:t>
            </w:r>
          </w:p>
        </w:tc>
        <w:tc>
          <w:tcPr>
            <w:tcW w:w="1471" w:type="dxa"/>
            <w:vAlign w:val="bottom"/>
          </w:tcPr>
          <w:p w:rsidR="00B74474"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1226" w:type="dxa"/>
            <w:vAlign w:val="bottom"/>
          </w:tcPr>
          <w:p w:rsidR="00B74474"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476</w:t>
            </w:r>
          </w:p>
        </w:tc>
        <w:tc>
          <w:tcPr>
            <w:tcW w:w="1272" w:type="dxa"/>
            <w:vAlign w:val="bottom"/>
          </w:tcPr>
          <w:p w:rsidR="00B74474"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1701" w:type="dxa"/>
            <w:vAlign w:val="bottom"/>
          </w:tcPr>
          <w:p w:rsidR="00B74474" w:rsidRPr="002101EC"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258</w:t>
            </w:r>
          </w:p>
        </w:tc>
      </w:tr>
      <w:tr w:rsidR="00B74474" w:rsidRPr="002101EC" w:rsidTr="00796B4B">
        <w:tc>
          <w:tcPr>
            <w:tcW w:w="4077" w:type="dxa"/>
            <w:vAlign w:val="bottom"/>
          </w:tcPr>
          <w:p w:rsidR="00B74474" w:rsidRDefault="00B74474" w:rsidP="00C0789D">
            <w:pPr>
              <w:spacing w:after="0" w:line="240" w:lineRule="auto"/>
              <w:jc w:val="both"/>
              <w:rPr>
                <w:rFonts w:ascii="Times New Roman" w:hAnsi="Times New Roman" w:cs="Times New Roman"/>
                <w:sz w:val="24"/>
                <w:szCs w:val="24"/>
              </w:rPr>
            </w:pPr>
          </w:p>
          <w:p w:rsidR="00B74474" w:rsidRDefault="00B74474" w:rsidP="00C078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536211">
              <w:rPr>
                <w:rFonts w:ascii="Times New Roman" w:hAnsi="Times New Roman" w:cs="Times New Roman"/>
                <w:sz w:val="24"/>
                <w:szCs w:val="24"/>
              </w:rPr>
              <w:t>ТОГО</w:t>
            </w:r>
          </w:p>
        </w:tc>
        <w:tc>
          <w:tcPr>
            <w:tcW w:w="1471" w:type="dxa"/>
            <w:vAlign w:val="bottom"/>
          </w:tcPr>
          <w:p w:rsidR="00B74474"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14422</w:t>
            </w:r>
          </w:p>
        </w:tc>
        <w:tc>
          <w:tcPr>
            <w:tcW w:w="1226" w:type="dxa"/>
            <w:vAlign w:val="bottom"/>
          </w:tcPr>
          <w:p w:rsidR="00B74474"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13201</w:t>
            </w:r>
          </w:p>
        </w:tc>
        <w:tc>
          <w:tcPr>
            <w:tcW w:w="1272" w:type="dxa"/>
            <w:vAlign w:val="bottom"/>
          </w:tcPr>
          <w:p w:rsidR="00B74474"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15755</w:t>
            </w:r>
          </w:p>
        </w:tc>
        <w:tc>
          <w:tcPr>
            <w:tcW w:w="1701" w:type="dxa"/>
            <w:vAlign w:val="bottom"/>
          </w:tcPr>
          <w:p w:rsidR="00B74474" w:rsidRPr="002101EC" w:rsidRDefault="001F66C8" w:rsidP="007748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r>
    </w:tbl>
    <w:p w:rsidR="00E35B9F" w:rsidRDefault="00536211" w:rsidP="0077489F">
      <w:pPr>
        <w:pStyle w:val="a3"/>
        <w:shd w:val="clear" w:color="auto" w:fill="FFFFFF"/>
        <w:spacing w:before="0" w:beforeAutospacing="0" w:after="0" w:afterAutospacing="0" w:line="360" w:lineRule="auto"/>
        <w:ind w:firstLine="708"/>
        <w:jc w:val="both"/>
        <w:rPr>
          <w:sz w:val="28"/>
          <w:szCs w:val="28"/>
        </w:rPr>
      </w:pPr>
      <w:r>
        <w:rPr>
          <w:sz w:val="28"/>
          <w:szCs w:val="28"/>
        </w:rPr>
        <w:lastRenderedPageBreak/>
        <w:t>По данным таблицы 3.3 можно сделать вывод, что краткосрочные обязательства ООО «Туташево» в 2014 году увеличились по сравнен</w:t>
      </w:r>
      <w:r w:rsidR="009A5FA5">
        <w:rPr>
          <w:sz w:val="28"/>
          <w:szCs w:val="28"/>
        </w:rPr>
        <w:t xml:space="preserve">ию с 2013 годом на 19%. Такой рост произошел, в связи с увеличением суммы заемных средств и суммы доходов будущих периодов. </w:t>
      </w:r>
    </w:p>
    <w:p w:rsidR="00E35B9F" w:rsidRDefault="0028703B" w:rsidP="00C0789D">
      <w:pPr>
        <w:pStyle w:val="a3"/>
        <w:shd w:val="clear" w:color="auto" w:fill="FFFFFF"/>
        <w:spacing w:before="0" w:beforeAutospacing="0" w:after="0" w:afterAutospacing="0" w:line="360" w:lineRule="auto"/>
        <w:ind w:firstLine="720"/>
        <w:jc w:val="both"/>
        <w:rPr>
          <w:sz w:val="28"/>
          <w:szCs w:val="28"/>
        </w:rPr>
      </w:pPr>
      <w:r>
        <w:rPr>
          <w:sz w:val="28"/>
          <w:szCs w:val="28"/>
        </w:rPr>
        <w:t>Заемные средства увеличились в 2014 году в связи с оформлением кредита на приобретение дорого</w:t>
      </w:r>
      <w:r w:rsidR="00C65879">
        <w:rPr>
          <w:sz w:val="28"/>
          <w:szCs w:val="28"/>
        </w:rPr>
        <w:t>стоящего механизма для комбайна, стоимост</w:t>
      </w:r>
      <w:r w:rsidR="00117581">
        <w:rPr>
          <w:sz w:val="28"/>
          <w:szCs w:val="28"/>
        </w:rPr>
        <w:t>ью 1960 тыс. рублей, сроком на 10</w:t>
      </w:r>
      <w:r w:rsidR="00C65879">
        <w:rPr>
          <w:sz w:val="28"/>
          <w:szCs w:val="28"/>
        </w:rPr>
        <w:t xml:space="preserve"> месяцев.</w:t>
      </w:r>
    </w:p>
    <w:p w:rsidR="00DB13E1" w:rsidRDefault="00DB13E1" w:rsidP="00C0789D">
      <w:pPr>
        <w:pStyle w:val="a3"/>
        <w:shd w:val="clear" w:color="auto" w:fill="FFFFFF"/>
        <w:spacing w:before="0" w:beforeAutospacing="0" w:after="0" w:afterAutospacing="0" w:line="360" w:lineRule="auto"/>
        <w:ind w:firstLine="720"/>
        <w:jc w:val="both"/>
        <w:rPr>
          <w:color w:val="252525"/>
          <w:sz w:val="28"/>
          <w:szCs w:val="28"/>
          <w:shd w:val="clear" w:color="auto" w:fill="FFFFFF"/>
        </w:rPr>
      </w:pPr>
      <w:r>
        <w:rPr>
          <w:sz w:val="28"/>
          <w:szCs w:val="28"/>
        </w:rPr>
        <w:t xml:space="preserve">Следующей составляющей заемного капитала является доходы будущих периодов, </w:t>
      </w:r>
      <w:r w:rsidRPr="00DB13E1">
        <w:rPr>
          <w:color w:val="252525"/>
          <w:sz w:val="28"/>
          <w:szCs w:val="28"/>
          <w:shd w:val="clear" w:color="auto" w:fill="FFFFFF"/>
        </w:rPr>
        <w:t>это средства, полученные в отчётном период</w:t>
      </w:r>
      <w:r>
        <w:rPr>
          <w:color w:val="252525"/>
          <w:sz w:val="28"/>
          <w:szCs w:val="28"/>
          <w:shd w:val="clear" w:color="auto" w:fill="FFFFFF"/>
        </w:rPr>
        <w:t>е, но относящиеся к будущим отче</w:t>
      </w:r>
      <w:r w:rsidRPr="00DB13E1">
        <w:rPr>
          <w:color w:val="252525"/>
          <w:sz w:val="28"/>
          <w:szCs w:val="28"/>
          <w:shd w:val="clear" w:color="auto" w:fill="FFFFFF"/>
        </w:rPr>
        <w:t>тным периодам.</w:t>
      </w:r>
      <w:r>
        <w:rPr>
          <w:color w:val="252525"/>
          <w:sz w:val="28"/>
          <w:szCs w:val="28"/>
          <w:shd w:val="clear" w:color="auto" w:fill="FFFFFF"/>
        </w:rPr>
        <w:t xml:space="preserve"> В 2014 году она возросла на 158% по сравнению с 2013 годом, в связи с полученной арендой.</w:t>
      </w:r>
    </w:p>
    <w:p w:rsidR="00DB13E1" w:rsidRPr="00DB13E1" w:rsidRDefault="00DB13E1" w:rsidP="00C0789D">
      <w:pPr>
        <w:pStyle w:val="a3"/>
        <w:shd w:val="clear" w:color="auto" w:fill="FFFFFF"/>
        <w:spacing w:before="0" w:beforeAutospacing="0" w:after="0" w:afterAutospacing="0" w:line="360" w:lineRule="auto"/>
        <w:ind w:firstLine="708"/>
        <w:jc w:val="both"/>
        <w:rPr>
          <w:color w:val="252525"/>
          <w:sz w:val="28"/>
          <w:szCs w:val="28"/>
          <w:shd w:val="clear" w:color="auto" w:fill="FFFFFF"/>
        </w:rPr>
      </w:pPr>
      <w:r>
        <w:rPr>
          <w:color w:val="252525"/>
          <w:sz w:val="28"/>
          <w:szCs w:val="28"/>
          <w:shd w:val="clear" w:color="auto" w:fill="FFFFFF"/>
        </w:rPr>
        <w:t>С каждым годом уменьшается сумма по кредиторской задолженности. Кредиторская задолженность – это задолженность организации перед другими лицами, которую организация должна погасить.</w:t>
      </w:r>
      <w:r w:rsidR="00AE3A7A">
        <w:rPr>
          <w:color w:val="252525"/>
          <w:sz w:val="28"/>
          <w:szCs w:val="28"/>
          <w:shd w:val="clear" w:color="auto" w:fill="FFFFFF"/>
        </w:rPr>
        <w:t xml:space="preserve"> В 2014 году по сравнению с 2013 годом она уменьшилась на 160 тыс. рублей.</w:t>
      </w:r>
    </w:p>
    <w:p w:rsidR="00E35B9F" w:rsidRPr="00C354F2" w:rsidRDefault="00C354F2" w:rsidP="00C0789D">
      <w:pPr>
        <w:pStyle w:val="a3"/>
        <w:shd w:val="clear" w:color="auto" w:fill="FFFFFF"/>
        <w:spacing w:before="0" w:beforeAutospacing="0" w:after="0" w:afterAutospacing="0" w:line="360" w:lineRule="auto"/>
        <w:ind w:firstLine="720"/>
        <w:jc w:val="both"/>
        <w:rPr>
          <w:sz w:val="28"/>
          <w:szCs w:val="28"/>
          <w:shd w:val="clear" w:color="auto" w:fill="FFFFFF"/>
        </w:rPr>
      </w:pPr>
      <w:r>
        <w:rPr>
          <w:sz w:val="28"/>
          <w:szCs w:val="28"/>
        </w:rPr>
        <w:t xml:space="preserve">Следующим источником формирования финансовых ресурсов являются привлеченные финансовые ресурсы. </w:t>
      </w:r>
      <w:r w:rsidRPr="00C354F2">
        <w:rPr>
          <w:sz w:val="28"/>
          <w:szCs w:val="28"/>
          <w:shd w:val="clear" w:color="auto" w:fill="FFFFFF"/>
        </w:rPr>
        <w:t>К</w:t>
      </w:r>
      <w:r w:rsidRPr="00C354F2">
        <w:rPr>
          <w:rStyle w:val="apple-converted-space"/>
          <w:sz w:val="28"/>
          <w:szCs w:val="28"/>
          <w:shd w:val="clear" w:color="auto" w:fill="FFFFFF"/>
        </w:rPr>
        <w:t> </w:t>
      </w:r>
      <w:r w:rsidRPr="00C354F2">
        <w:rPr>
          <w:bCs/>
          <w:sz w:val="28"/>
          <w:szCs w:val="28"/>
          <w:bdr w:val="none" w:sz="0" w:space="0" w:color="auto" w:frame="1"/>
          <w:shd w:val="clear" w:color="auto" w:fill="FFFFFF"/>
        </w:rPr>
        <w:t>привлеченным финансовым ресурсам</w:t>
      </w:r>
      <w:r>
        <w:rPr>
          <w:bCs/>
          <w:sz w:val="28"/>
          <w:szCs w:val="28"/>
          <w:bdr w:val="none" w:sz="0" w:space="0" w:color="auto" w:frame="1"/>
          <w:shd w:val="clear" w:color="auto" w:fill="FFFFFF"/>
        </w:rPr>
        <w:t xml:space="preserve"> ООО «Туташево» </w:t>
      </w:r>
      <w:r w:rsidRPr="00C354F2">
        <w:rPr>
          <w:rStyle w:val="apple-converted-space"/>
          <w:bCs/>
          <w:sz w:val="28"/>
          <w:szCs w:val="28"/>
          <w:bdr w:val="none" w:sz="0" w:space="0" w:color="auto" w:frame="1"/>
          <w:shd w:val="clear" w:color="auto" w:fill="FFFFFF"/>
        </w:rPr>
        <w:t> </w:t>
      </w:r>
      <w:r w:rsidRPr="00C354F2">
        <w:rPr>
          <w:sz w:val="28"/>
          <w:szCs w:val="28"/>
          <w:shd w:val="clear" w:color="auto" w:fill="FFFFFF"/>
        </w:rPr>
        <w:t xml:space="preserve">относятся бюджетные ассигнования и средства внебюджетных фондов. </w:t>
      </w:r>
    </w:p>
    <w:p w:rsidR="00C354F2" w:rsidRDefault="00C354F2"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sidRPr="00C354F2">
        <w:rPr>
          <w:color w:val="000000"/>
          <w:sz w:val="28"/>
          <w:szCs w:val="28"/>
        </w:rPr>
        <w:t>Одной из форм государственной поддержки до</w:t>
      </w:r>
      <w:r>
        <w:rPr>
          <w:color w:val="000000"/>
          <w:sz w:val="28"/>
          <w:szCs w:val="28"/>
        </w:rPr>
        <w:t>ходов ООО «Туташево»</w:t>
      </w:r>
      <w:r w:rsidRPr="00C354F2">
        <w:rPr>
          <w:color w:val="000000"/>
          <w:sz w:val="28"/>
          <w:szCs w:val="28"/>
        </w:rPr>
        <w:t xml:space="preserve"> являются бюджетные дотации к ценам за продукцию, оплата части приобретаемых удобрений и дру</w:t>
      </w:r>
      <w:r>
        <w:rPr>
          <w:color w:val="000000"/>
          <w:sz w:val="28"/>
          <w:szCs w:val="28"/>
        </w:rPr>
        <w:t>гие. Они являются средствами организации</w:t>
      </w:r>
      <w:r w:rsidRPr="00C354F2">
        <w:rPr>
          <w:color w:val="000000"/>
          <w:sz w:val="28"/>
          <w:szCs w:val="28"/>
        </w:rPr>
        <w:t>, поступающими в порядке перераспределения</w:t>
      </w:r>
      <w:r w:rsidRPr="00221CF5">
        <w:rPr>
          <w:color w:val="000000"/>
          <w:sz w:val="28"/>
          <w:szCs w:val="28"/>
        </w:rPr>
        <w:t>.</w:t>
      </w:r>
      <w:r w:rsidR="00221CF5" w:rsidRPr="00221CF5">
        <w:rPr>
          <w:color w:val="000000"/>
          <w:sz w:val="28"/>
          <w:szCs w:val="28"/>
        </w:rPr>
        <w:t xml:space="preserve"> Помимо</w:t>
      </w:r>
      <w:r w:rsidR="00221CF5" w:rsidRPr="00C354F2">
        <w:rPr>
          <w:color w:val="000000"/>
          <w:sz w:val="28"/>
          <w:szCs w:val="28"/>
        </w:rPr>
        <w:t xml:space="preserve"> того, что бюджетные средства выделяются в недостаточных объемах, они поступают неритмично и несвоевременно.</w:t>
      </w:r>
      <w:r w:rsidR="00221CF5">
        <w:rPr>
          <w:color w:val="000000"/>
          <w:sz w:val="28"/>
          <w:szCs w:val="28"/>
        </w:rPr>
        <w:t xml:space="preserve"> </w:t>
      </w:r>
      <w:r w:rsidR="00221CF5">
        <w:rPr>
          <w:color w:val="000000"/>
          <w:sz w:val="28"/>
          <w:szCs w:val="28"/>
          <w:shd w:val="clear" w:color="auto" w:fill="FFFFFF"/>
        </w:rPr>
        <w:t>О</w:t>
      </w:r>
      <w:r w:rsidR="00221CF5" w:rsidRPr="00221CF5">
        <w:rPr>
          <w:color w:val="000000"/>
          <w:sz w:val="28"/>
          <w:szCs w:val="28"/>
          <w:shd w:val="clear" w:color="auto" w:fill="FFFFFF"/>
        </w:rPr>
        <w:t>слабление государственной поддержки аграрного сектора, что выражается в сокращении расходов на разви</w:t>
      </w:r>
      <w:r w:rsidR="00221CF5">
        <w:rPr>
          <w:color w:val="000000"/>
          <w:sz w:val="28"/>
          <w:szCs w:val="28"/>
          <w:shd w:val="clear" w:color="auto" w:fill="FFFFFF"/>
        </w:rPr>
        <w:t>тие АПК из бюджета. Кроме того г</w:t>
      </w:r>
      <w:r w:rsidR="00221CF5" w:rsidRPr="00221CF5">
        <w:rPr>
          <w:color w:val="000000"/>
          <w:sz w:val="28"/>
          <w:szCs w:val="28"/>
          <w:shd w:val="clear" w:color="auto" w:fill="FFFFFF"/>
        </w:rPr>
        <w:t>осударство не сумело стать надежным субъектом рыночных отношений в качестве наиболее крупного покупателя сельскохозяйственной продукции</w:t>
      </w:r>
      <w:r w:rsidR="00221CF5">
        <w:rPr>
          <w:color w:val="000000"/>
          <w:sz w:val="28"/>
          <w:szCs w:val="28"/>
          <w:shd w:val="clear" w:color="auto" w:fill="FFFFFF"/>
        </w:rPr>
        <w:t xml:space="preserve">. </w:t>
      </w:r>
    </w:p>
    <w:p w:rsidR="00C528B4" w:rsidRDefault="00C528B4" w:rsidP="00C0789D">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color w:val="000000"/>
          <w:sz w:val="28"/>
          <w:szCs w:val="28"/>
          <w:shd w:val="clear" w:color="auto" w:fill="FFFFFF"/>
        </w:rPr>
        <w:t xml:space="preserve">Собственный, заемный и привлеченный капитал, который формирует, с одной стороны, финансовые ресурсы организации и принимает участие в </w:t>
      </w:r>
      <w:r>
        <w:rPr>
          <w:color w:val="000000"/>
          <w:sz w:val="28"/>
          <w:szCs w:val="28"/>
          <w:shd w:val="clear" w:color="auto" w:fill="FFFFFF"/>
        </w:rPr>
        <w:lastRenderedPageBreak/>
        <w:t>финансировании их активов, с другой стороны, он представляет собой обязательства перед конкретными собственниками – государством, юр</w:t>
      </w:r>
      <w:r w:rsidR="0077489F">
        <w:rPr>
          <w:color w:val="000000"/>
          <w:sz w:val="28"/>
          <w:szCs w:val="28"/>
          <w:shd w:val="clear" w:color="auto" w:fill="FFFFFF"/>
        </w:rPr>
        <w:t>идическими и физическими лицами</w:t>
      </w:r>
      <w:r w:rsidRPr="00FC6584">
        <w:rPr>
          <w:color w:val="000000"/>
          <w:sz w:val="28"/>
          <w:szCs w:val="28"/>
          <w:shd w:val="clear" w:color="auto" w:fill="FFFFFF"/>
        </w:rPr>
        <w:t>.</w:t>
      </w:r>
    </w:p>
    <w:p w:rsidR="00802F2C" w:rsidRPr="00C354F2" w:rsidRDefault="00802F2C" w:rsidP="00C0789D">
      <w:pPr>
        <w:pStyle w:val="a3"/>
        <w:shd w:val="clear" w:color="auto" w:fill="FFFFFF"/>
        <w:spacing w:before="0" w:beforeAutospacing="0" w:after="0" w:afterAutospacing="0" w:line="360" w:lineRule="auto"/>
        <w:ind w:firstLine="720"/>
        <w:jc w:val="both"/>
        <w:rPr>
          <w:color w:val="000000"/>
          <w:sz w:val="28"/>
          <w:szCs w:val="28"/>
        </w:rPr>
      </w:pPr>
      <w:r>
        <w:rPr>
          <w:color w:val="000000"/>
          <w:sz w:val="28"/>
          <w:szCs w:val="28"/>
          <w:shd w:val="clear" w:color="auto" w:fill="FFFFFF"/>
        </w:rPr>
        <w:t>Из вышесказанного можно сделать вывод о том, что состав финансовых ресурсов ООО «Туташево», их объемы зависят от объема производства. При этом объем финансовых ресурсов тесно связан с объемом производства, эффективной работой организации. Чем выше объем производства и выше эффективность работы организации, тем больше величина собственных ресурсов, и наоборот. Следовательно, наличие в достаточном объеме финансовых ресурсов</w:t>
      </w:r>
      <w:r w:rsidR="00C528B4">
        <w:rPr>
          <w:color w:val="000000"/>
          <w:sz w:val="28"/>
          <w:szCs w:val="28"/>
          <w:shd w:val="clear" w:color="auto" w:fill="FFFFFF"/>
        </w:rPr>
        <w:t>, их эффективное использование, предопределяют хорошее финансовое положение организации, платежеспособность, ликвидность, финансовую устойчивость. В связи с этим, важнейшей задачей ООО «Туташево» является изыскание резервов увеличения собственных финансовых ресурсов и наиболее эффективное их использование в целях повышения эффективности работы организации в целом.</w:t>
      </w:r>
    </w:p>
    <w:p w:rsidR="00221CF5" w:rsidRDefault="00221CF5" w:rsidP="00C0789D">
      <w:pPr>
        <w:pStyle w:val="a3"/>
        <w:shd w:val="clear" w:color="auto" w:fill="FFFFFF"/>
        <w:spacing w:before="0" w:beforeAutospacing="0" w:after="0" w:afterAutospacing="0" w:line="360" w:lineRule="auto"/>
        <w:jc w:val="both"/>
        <w:rPr>
          <w:sz w:val="28"/>
          <w:szCs w:val="28"/>
        </w:rPr>
      </w:pPr>
    </w:p>
    <w:p w:rsidR="00221CF5" w:rsidRDefault="00221CF5" w:rsidP="0077489F">
      <w:pPr>
        <w:pStyle w:val="a3"/>
        <w:shd w:val="clear" w:color="auto" w:fill="FFFFFF"/>
        <w:spacing w:before="0" w:beforeAutospacing="0" w:after="0" w:afterAutospacing="0" w:line="360" w:lineRule="auto"/>
        <w:jc w:val="center"/>
        <w:rPr>
          <w:b/>
          <w:sz w:val="28"/>
          <w:szCs w:val="28"/>
        </w:rPr>
      </w:pPr>
      <w:r w:rsidRPr="00221CF5">
        <w:rPr>
          <w:b/>
          <w:sz w:val="28"/>
          <w:szCs w:val="28"/>
        </w:rPr>
        <w:t>3.2 Эффективность использования финансовых ресурсов</w:t>
      </w:r>
    </w:p>
    <w:p w:rsidR="00221CF5" w:rsidRDefault="00221CF5" w:rsidP="0077489F">
      <w:pPr>
        <w:pStyle w:val="a3"/>
        <w:shd w:val="clear" w:color="auto" w:fill="FFFFFF"/>
        <w:spacing w:before="0" w:beforeAutospacing="0" w:after="0" w:afterAutospacing="0" w:line="360" w:lineRule="auto"/>
        <w:jc w:val="center"/>
        <w:rPr>
          <w:b/>
          <w:sz w:val="28"/>
          <w:szCs w:val="28"/>
        </w:rPr>
      </w:pPr>
      <w:r>
        <w:rPr>
          <w:b/>
          <w:sz w:val="28"/>
          <w:szCs w:val="28"/>
        </w:rPr>
        <w:t>о</w:t>
      </w:r>
      <w:r w:rsidRPr="00221CF5">
        <w:rPr>
          <w:b/>
          <w:sz w:val="28"/>
          <w:szCs w:val="28"/>
        </w:rPr>
        <w:t>рганизации</w:t>
      </w:r>
    </w:p>
    <w:p w:rsidR="00221CF5" w:rsidRDefault="00221CF5" w:rsidP="00C0789D">
      <w:pPr>
        <w:pStyle w:val="a3"/>
        <w:shd w:val="clear" w:color="auto" w:fill="FFFFFF"/>
        <w:spacing w:before="0" w:beforeAutospacing="0" w:after="0" w:afterAutospacing="0" w:line="360" w:lineRule="auto"/>
        <w:jc w:val="both"/>
        <w:rPr>
          <w:b/>
          <w:sz w:val="28"/>
          <w:szCs w:val="28"/>
        </w:rPr>
      </w:pPr>
    </w:p>
    <w:p w:rsidR="003D6380" w:rsidRPr="003D6380" w:rsidRDefault="003D6380" w:rsidP="00C0789D">
      <w:pPr>
        <w:pStyle w:val="a3"/>
        <w:spacing w:before="0" w:beforeAutospacing="0" w:after="0" w:afterAutospacing="0" w:line="360" w:lineRule="auto"/>
        <w:ind w:firstLine="720"/>
        <w:jc w:val="both"/>
        <w:rPr>
          <w:color w:val="000000"/>
          <w:sz w:val="28"/>
          <w:szCs w:val="28"/>
        </w:rPr>
      </w:pPr>
      <w:r w:rsidRPr="003D6380">
        <w:rPr>
          <w:color w:val="000000"/>
          <w:sz w:val="28"/>
          <w:szCs w:val="28"/>
        </w:rPr>
        <w:t>Эффективное использование финансовых ресурсов — это сопоставление количества и качества израсходованных ресурсов с количественным и качественным выражением достигнутых результатов.</w:t>
      </w:r>
    </w:p>
    <w:p w:rsidR="003D6380" w:rsidRPr="003D6380" w:rsidRDefault="003D6380" w:rsidP="00C0789D">
      <w:pPr>
        <w:pStyle w:val="a3"/>
        <w:spacing w:before="0" w:beforeAutospacing="0" w:after="0" w:afterAutospacing="0" w:line="360" w:lineRule="auto"/>
        <w:ind w:firstLine="720"/>
        <w:jc w:val="both"/>
        <w:rPr>
          <w:color w:val="000000"/>
          <w:sz w:val="28"/>
          <w:szCs w:val="28"/>
        </w:rPr>
      </w:pPr>
      <w:r w:rsidRPr="003D6380">
        <w:rPr>
          <w:color w:val="000000"/>
          <w:sz w:val="28"/>
          <w:szCs w:val="28"/>
        </w:rPr>
        <w:t>Однако не всегда результат хозяйственной деятельности зависит только от эффективного использования финансовых ресурсов. Так, оптимально распределив, и использовав</w:t>
      </w:r>
      <w:r w:rsidRPr="003D6380">
        <w:rPr>
          <w:rStyle w:val="apple-converted-space"/>
          <w:color w:val="000000"/>
          <w:sz w:val="28"/>
          <w:szCs w:val="28"/>
        </w:rPr>
        <w:t> </w:t>
      </w:r>
      <w:hyperlink r:id="rId10" w:history="1">
        <w:r w:rsidRPr="003D6380">
          <w:rPr>
            <w:rStyle w:val="a6"/>
            <w:color w:val="auto"/>
            <w:sz w:val="28"/>
            <w:szCs w:val="28"/>
            <w:u w:val="none"/>
          </w:rPr>
          <w:t>финансовые ресурсы</w:t>
        </w:r>
      </w:hyperlink>
      <w:r w:rsidRPr="003D6380">
        <w:rPr>
          <w:color w:val="000000"/>
          <w:sz w:val="28"/>
          <w:szCs w:val="28"/>
        </w:rPr>
        <w:t xml:space="preserve">, </w:t>
      </w:r>
      <w:r w:rsidR="00802F2C">
        <w:rPr>
          <w:color w:val="000000"/>
          <w:sz w:val="28"/>
          <w:szCs w:val="28"/>
        </w:rPr>
        <w:t>организация</w:t>
      </w:r>
      <w:r w:rsidRPr="003D6380">
        <w:rPr>
          <w:color w:val="000000"/>
          <w:sz w:val="28"/>
          <w:szCs w:val="28"/>
        </w:rPr>
        <w:t xml:space="preserve"> может нести убытки в результате снижения трудовой дисциплины, нарушения технологии производства, перерасхода материалов, сырья и других причин.</w:t>
      </w:r>
    </w:p>
    <w:p w:rsidR="00536BB3" w:rsidRDefault="003D6380" w:rsidP="00C0789D">
      <w:pPr>
        <w:pStyle w:val="a3"/>
        <w:spacing w:before="0" w:beforeAutospacing="0" w:after="0" w:afterAutospacing="0" w:line="360" w:lineRule="auto"/>
        <w:ind w:firstLine="720"/>
        <w:jc w:val="both"/>
        <w:rPr>
          <w:color w:val="000000"/>
          <w:sz w:val="28"/>
          <w:szCs w:val="28"/>
        </w:rPr>
      </w:pPr>
      <w:r w:rsidRPr="003D6380">
        <w:rPr>
          <w:color w:val="000000"/>
          <w:sz w:val="28"/>
          <w:szCs w:val="28"/>
        </w:rPr>
        <w:t xml:space="preserve">Поэтому, для того чтобы более детально рассмотреть проблему эффективного использования финансовых ресурсов, необходимо оценить </w:t>
      </w:r>
      <w:r w:rsidRPr="003D6380">
        <w:rPr>
          <w:color w:val="000000"/>
          <w:sz w:val="28"/>
          <w:szCs w:val="28"/>
        </w:rPr>
        <w:lastRenderedPageBreak/>
        <w:t xml:space="preserve">эффективность использования всех составных частей, которые формируют в </w:t>
      </w:r>
      <w:r w:rsidRPr="00536BB3">
        <w:rPr>
          <w:color w:val="000000"/>
          <w:sz w:val="28"/>
          <w:szCs w:val="28"/>
        </w:rPr>
        <w:t xml:space="preserve">целом финансовые ресурсы </w:t>
      </w:r>
      <w:r w:rsidR="00802F2C" w:rsidRPr="00536BB3">
        <w:rPr>
          <w:color w:val="000000"/>
          <w:sz w:val="28"/>
          <w:szCs w:val="28"/>
        </w:rPr>
        <w:t>организации</w:t>
      </w:r>
      <w:r w:rsidRPr="00536BB3">
        <w:rPr>
          <w:color w:val="000000"/>
          <w:sz w:val="28"/>
          <w:szCs w:val="28"/>
        </w:rPr>
        <w:t>.</w:t>
      </w:r>
    </w:p>
    <w:p w:rsidR="00536BB3" w:rsidRDefault="00536BB3" w:rsidP="00C0789D">
      <w:pPr>
        <w:pStyle w:val="a3"/>
        <w:spacing w:before="0" w:beforeAutospacing="0" w:after="0" w:afterAutospacing="0" w:line="360" w:lineRule="auto"/>
        <w:ind w:firstLine="720"/>
        <w:jc w:val="both"/>
        <w:rPr>
          <w:color w:val="000000"/>
          <w:sz w:val="28"/>
          <w:szCs w:val="28"/>
        </w:rPr>
      </w:pPr>
      <w:r>
        <w:rPr>
          <w:color w:val="000000"/>
          <w:sz w:val="28"/>
          <w:szCs w:val="28"/>
        </w:rPr>
        <w:t>Нетрудно сформулировать цели для достижения которых необходимо рациональное управление финансовыми ресурсами:</w:t>
      </w:r>
    </w:p>
    <w:p w:rsidR="00536BB3" w:rsidRDefault="00536BB3" w:rsidP="00C0789D">
      <w:pPr>
        <w:pStyle w:val="a3"/>
        <w:spacing w:before="0" w:beforeAutospacing="0" w:after="0" w:afterAutospacing="0" w:line="360" w:lineRule="auto"/>
        <w:ind w:firstLine="720"/>
        <w:jc w:val="both"/>
        <w:rPr>
          <w:color w:val="000000"/>
          <w:sz w:val="28"/>
          <w:szCs w:val="28"/>
        </w:rPr>
      </w:pPr>
      <w:r>
        <w:rPr>
          <w:color w:val="000000"/>
          <w:sz w:val="28"/>
          <w:szCs w:val="28"/>
        </w:rPr>
        <w:t>-     избежание банкротства и крупных финансовых неудач;</w:t>
      </w:r>
    </w:p>
    <w:p w:rsidR="00536BB3" w:rsidRDefault="00536BB3" w:rsidP="00C0789D">
      <w:pPr>
        <w:pStyle w:val="a3"/>
        <w:spacing w:before="0" w:beforeAutospacing="0" w:after="0" w:afterAutospacing="0" w:line="360" w:lineRule="auto"/>
        <w:ind w:firstLine="720"/>
        <w:jc w:val="both"/>
        <w:rPr>
          <w:color w:val="000000"/>
          <w:sz w:val="28"/>
          <w:szCs w:val="28"/>
        </w:rPr>
      </w:pPr>
      <w:r>
        <w:rPr>
          <w:color w:val="000000"/>
          <w:sz w:val="28"/>
          <w:szCs w:val="28"/>
        </w:rPr>
        <w:t>-     приемлемые темпы роста экономического потенциала;</w:t>
      </w:r>
    </w:p>
    <w:p w:rsidR="00536BB3" w:rsidRDefault="00536BB3" w:rsidP="00C0789D">
      <w:pPr>
        <w:pStyle w:val="a3"/>
        <w:spacing w:before="0" w:beforeAutospacing="0" w:after="0" w:afterAutospacing="0" w:line="360" w:lineRule="auto"/>
        <w:ind w:firstLine="720"/>
        <w:jc w:val="both"/>
        <w:rPr>
          <w:color w:val="000000"/>
          <w:sz w:val="28"/>
          <w:szCs w:val="28"/>
        </w:rPr>
      </w:pPr>
      <w:r>
        <w:rPr>
          <w:color w:val="000000"/>
          <w:sz w:val="28"/>
          <w:szCs w:val="28"/>
        </w:rPr>
        <w:t>-     рост объема производства и реализации;</w:t>
      </w:r>
    </w:p>
    <w:p w:rsidR="00536BB3" w:rsidRDefault="00536BB3" w:rsidP="00C0789D">
      <w:pPr>
        <w:pStyle w:val="a3"/>
        <w:spacing w:before="0" w:beforeAutospacing="0" w:after="0" w:afterAutospacing="0" w:line="360" w:lineRule="auto"/>
        <w:ind w:firstLine="720"/>
        <w:jc w:val="both"/>
        <w:rPr>
          <w:color w:val="000000"/>
          <w:sz w:val="28"/>
          <w:szCs w:val="28"/>
        </w:rPr>
      </w:pPr>
      <w:r>
        <w:rPr>
          <w:color w:val="000000"/>
          <w:sz w:val="28"/>
          <w:szCs w:val="28"/>
        </w:rPr>
        <w:t>-     максимизация прибыли;</w:t>
      </w:r>
    </w:p>
    <w:p w:rsidR="00536BB3" w:rsidRDefault="00536BB3" w:rsidP="00C0789D">
      <w:pPr>
        <w:pStyle w:val="a3"/>
        <w:spacing w:before="0" w:beforeAutospacing="0" w:after="0" w:afterAutospacing="0" w:line="360" w:lineRule="auto"/>
        <w:ind w:firstLine="720"/>
        <w:jc w:val="both"/>
        <w:rPr>
          <w:color w:val="000000"/>
          <w:sz w:val="28"/>
          <w:szCs w:val="28"/>
        </w:rPr>
      </w:pPr>
      <w:r>
        <w:rPr>
          <w:color w:val="000000"/>
          <w:sz w:val="28"/>
          <w:szCs w:val="28"/>
        </w:rPr>
        <w:t>-     минимизация расходов и т.д.</w:t>
      </w:r>
    </w:p>
    <w:p w:rsidR="00536BB3" w:rsidRDefault="00536BB3" w:rsidP="00C0789D">
      <w:pPr>
        <w:pStyle w:val="a3"/>
        <w:spacing w:before="0" w:beforeAutospacing="0" w:after="0" w:afterAutospacing="0" w:line="360" w:lineRule="auto"/>
        <w:ind w:firstLine="720"/>
        <w:jc w:val="both"/>
        <w:rPr>
          <w:color w:val="000000"/>
          <w:sz w:val="28"/>
          <w:szCs w:val="28"/>
        </w:rPr>
      </w:pPr>
      <w:r>
        <w:rPr>
          <w:color w:val="000000"/>
          <w:sz w:val="28"/>
          <w:szCs w:val="28"/>
        </w:rPr>
        <w:t xml:space="preserve">Приоритетность той или иной цели выбирается организацией в зависимости от положения на рынке, но удачное продвижение к выбранной цели во многом зависит от </w:t>
      </w:r>
      <w:r w:rsidR="001548D7">
        <w:rPr>
          <w:color w:val="000000"/>
          <w:sz w:val="28"/>
          <w:szCs w:val="28"/>
        </w:rPr>
        <w:t>эффективности использования финансовых ресурсов организации.</w:t>
      </w:r>
    </w:p>
    <w:p w:rsidR="00536BB3" w:rsidRDefault="001548D7" w:rsidP="00C0789D">
      <w:pPr>
        <w:pStyle w:val="a3"/>
        <w:spacing w:before="0" w:beforeAutospacing="0" w:after="0" w:afterAutospacing="0" w:line="360" w:lineRule="auto"/>
        <w:ind w:firstLine="720"/>
        <w:jc w:val="both"/>
        <w:rPr>
          <w:color w:val="000000"/>
          <w:sz w:val="28"/>
          <w:szCs w:val="28"/>
        </w:rPr>
      </w:pPr>
      <w:r>
        <w:rPr>
          <w:color w:val="000000"/>
          <w:sz w:val="28"/>
          <w:szCs w:val="28"/>
        </w:rPr>
        <w:t>Успех эффективности использования финансовых ресурсов прямо зависит от структуры капитала организации. Структура капитала может способствовать или препятствовать усилиям организации по увеличению ее активов. Если организация имеет высокую долю долговых выплат, возможны затруднения с поиском дополнительных капиталов, что не грозит для ООО «Туташево».</w:t>
      </w:r>
    </w:p>
    <w:p w:rsidR="001548D7" w:rsidRDefault="001548D7" w:rsidP="00C0789D">
      <w:pPr>
        <w:pStyle w:val="a3"/>
        <w:spacing w:before="0" w:beforeAutospacing="0" w:after="0" w:afterAutospacing="0" w:line="360" w:lineRule="auto"/>
        <w:ind w:firstLine="720"/>
        <w:jc w:val="both"/>
        <w:rPr>
          <w:color w:val="000000"/>
          <w:sz w:val="28"/>
          <w:szCs w:val="28"/>
        </w:rPr>
      </w:pPr>
      <w:r>
        <w:rPr>
          <w:color w:val="000000"/>
          <w:sz w:val="28"/>
          <w:szCs w:val="28"/>
        </w:rPr>
        <w:t>Структура капитала должна соответствовать виду деятельности и требованиям организации. С</w:t>
      </w:r>
      <w:r w:rsidR="00575C86">
        <w:rPr>
          <w:color w:val="000000"/>
          <w:sz w:val="28"/>
          <w:szCs w:val="28"/>
        </w:rPr>
        <w:t>оотношение заемных средств и ри</w:t>
      </w:r>
      <w:r>
        <w:rPr>
          <w:color w:val="000000"/>
          <w:sz w:val="28"/>
          <w:szCs w:val="28"/>
        </w:rPr>
        <w:t>ско</w:t>
      </w:r>
      <w:r w:rsidR="00575C86">
        <w:rPr>
          <w:color w:val="000000"/>
          <w:sz w:val="28"/>
          <w:szCs w:val="28"/>
        </w:rPr>
        <w:t>во</w:t>
      </w:r>
      <w:r>
        <w:rPr>
          <w:color w:val="000000"/>
          <w:sz w:val="28"/>
          <w:szCs w:val="28"/>
        </w:rPr>
        <w:t xml:space="preserve">го капитала в ООО «Туташево» обеспечивает удовлетворительную отдачу от вложений. Гибкость в изменении структуры капитала является необходимым элементом в эффективности использования финансовых ресурсов. </w:t>
      </w:r>
    </w:p>
    <w:p w:rsidR="0079596C" w:rsidRDefault="0079596C" w:rsidP="00C0789D">
      <w:pPr>
        <w:pStyle w:val="a3"/>
        <w:spacing w:before="0" w:beforeAutospacing="0" w:after="0" w:afterAutospacing="0" w:line="360" w:lineRule="auto"/>
        <w:ind w:firstLine="720"/>
        <w:jc w:val="both"/>
        <w:rPr>
          <w:color w:val="000000"/>
          <w:sz w:val="28"/>
          <w:szCs w:val="28"/>
        </w:rPr>
      </w:pPr>
      <w:r>
        <w:rPr>
          <w:color w:val="000000"/>
          <w:sz w:val="28"/>
          <w:szCs w:val="28"/>
        </w:rPr>
        <w:t>Еще одним важным инструментом в эффективности использования финансовых ресурсов является управление основными производственными фондами организации и нематериальными активами. Основным вопросом в управлении ими является выбор одного из четырех методов начисления амортизации.</w:t>
      </w:r>
    </w:p>
    <w:p w:rsidR="004D0587" w:rsidRDefault="0079596C" w:rsidP="00C0789D">
      <w:pPr>
        <w:pStyle w:val="a3"/>
        <w:spacing w:before="0" w:beforeAutospacing="0" w:after="0" w:afterAutospacing="0" w:line="360" w:lineRule="auto"/>
        <w:ind w:firstLine="720"/>
        <w:jc w:val="both"/>
        <w:rPr>
          <w:color w:val="000000"/>
          <w:sz w:val="28"/>
          <w:szCs w:val="28"/>
        </w:rPr>
      </w:pPr>
      <w:r>
        <w:rPr>
          <w:color w:val="000000"/>
          <w:sz w:val="28"/>
          <w:szCs w:val="28"/>
        </w:rPr>
        <w:lastRenderedPageBreak/>
        <w:t xml:space="preserve">Также для более эффективного использования финансовых ресурсов необходимо следить за расчетными коэффициентами и, при необходимости корректировать деятельность организации. Например, организация должна иметь цель снижения коэффициента финансового риска до минимального уровня. Следовательно, для этого необходимо снижать величину заемного капитала и увеличить величину собственного. Благодаря этому увеличится коэффициент </w:t>
      </w:r>
      <w:r w:rsidR="004D0587">
        <w:rPr>
          <w:color w:val="000000"/>
          <w:sz w:val="28"/>
          <w:szCs w:val="28"/>
        </w:rPr>
        <w:t>маневренности. Кроме того, снизится финансовая зависимость и увеличится автономность организацию для увеличения платежеспособности и ликвидности ООО «Туташево» рекомендуется снижать краткосрочные заемные средства.</w:t>
      </w:r>
    </w:p>
    <w:p w:rsidR="00741BC6" w:rsidRPr="00741BC6" w:rsidRDefault="00741BC6" w:rsidP="00741BC6">
      <w:pPr>
        <w:pStyle w:val="a3"/>
        <w:spacing w:before="0" w:beforeAutospacing="0" w:after="0" w:afterAutospacing="0" w:line="360" w:lineRule="auto"/>
        <w:ind w:firstLine="720"/>
        <w:jc w:val="both"/>
        <w:textAlignment w:val="baseline"/>
        <w:rPr>
          <w:color w:val="000000"/>
          <w:sz w:val="28"/>
          <w:szCs w:val="28"/>
        </w:rPr>
      </w:pPr>
      <w:r w:rsidRPr="00741BC6">
        <w:rPr>
          <w:color w:val="000000"/>
          <w:sz w:val="28"/>
          <w:szCs w:val="28"/>
        </w:rPr>
        <w:t xml:space="preserve">Рентабельность, пришедшая в наш язык из немецкого, в качестве одного из синонимов содержит слово «прибыльность» и по существу означает отношение дохода к определенному заранее ресурсу </w:t>
      </w:r>
      <w:r>
        <w:rPr>
          <w:color w:val="000000"/>
          <w:sz w:val="28"/>
          <w:szCs w:val="28"/>
        </w:rPr>
        <w:t>организации</w:t>
      </w:r>
      <w:r w:rsidRPr="00741BC6">
        <w:rPr>
          <w:color w:val="000000"/>
          <w:sz w:val="28"/>
          <w:szCs w:val="28"/>
        </w:rPr>
        <w:t>, например, капиталу.</w:t>
      </w:r>
    </w:p>
    <w:p w:rsidR="00741BC6" w:rsidRPr="00741BC6" w:rsidRDefault="00741BC6" w:rsidP="00741BC6">
      <w:pPr>
        <w:pStyle w:val="a3"/>
        <w:spacing w:before="0" w:beforeAutospacing="0" w:after="0" w:afterAutospacing="0" w:line="360" w:lineRule="auto"/>
        <w:ind w:firstLine="708"/>
        <w:jc w:val="both"/>
        <w:textAlignment w:val="baseline"/>
        <w:rPr>
          <w:color w:val="000000"/>
          <w:sz w:val="28"/>
          <w:szCs w:val="28"/>
        </w:rPr>
      </w:pPr>
      <w:r w:rsidRPr="00741BC6">
        <w:rPr>
          <w:color w:val="000000"/>
          <w:sz w:val="28"/>
          <w:szCs w:val="28"/>
        </w:rPr>
        <w:t>Рентабельность капитала как экономический показатель стала главнейшим коэффициентом, обусловившим в долгосрочной перспективе привлекательность</w:t>
      </w:r>
      <w:r>
        <w:rPr>
          <w:color w:val="000000"/>
          <w:sz w:val="28"/>
          <w:szCs w:val="28"/>
        </w:rPr>
        <w:t xml:space="preserve"> организации</w:t>
      </w:r>
      <w:r w:rsidRPr="00741BC6">
        <w:rPr>
          <w:color w:val="000000"/>
          <w:sz w:val="28"/>
          <w:szCs w:val="28"/>
        </w:rPr>
        <w:t xml:space="preserve"> для инвесторов.</w:t>
      </w:r>
    </w:p>
    <w:p w:rsidR="00741BC6" w:rsidRPr="00741BC6" w:rsidRDefault="00741BC6" w:rsidP="00741BC6">
      <w:pPr>
        <w:pStyle w:val="a3"/>
        <w:spacing w:before="0" w:beforeAutospacing="0" w:after="0" w:afterAutospacing="0" w:line="360" w:lineRule="auto"/>
        <w:ind w:firstLine="720"/>
        <w:jc w:val="both"/>
        <w:textAlignment w:val="baseline"/>
        <w:rPr>
          <w:color w:val="000000"/>
          <w:sz w:val="28"/>
          <w:szCs w:val="28"/>
        </w:rPr>
      </w:pPr>
      <w:r w:rsidRPr="00741BC6">
        <w:rPr>
          <w:color w:val="000000"/>
          <w:sz w:val="28"/>
          <w:szCs w:val="28"/>
        </w:rPr>
        <w:t>Этот показатель информирует о том, скол</w:t>
      </w:r>
      <w:r>
        <w:rPr>
          <w:color w:val="000000"/>
          <w:sz w:val="28"/>
          <w:szCs w:val="28"/>
        </w:rPr>
        <w:t>ько рубль, вложенный в дело, дае</w:t>
      </w:r>
      <w:r w:rsidRPr="00741BC6">
        <w:rPr>
          <w:color w:val="000000"/>
          <w:sz w:val="28"/>
          <w:szCs w:val="28"/>
        </w:rPr>
        <w:t>т собственнику прибыли.</w:t>
      </w:r>
    </w:p>
    <w:p w:rsidR="00741BC6" w:rsidRPr="00741BC6" w:rsidRDefault="00741BC6" w:rsidP="00741BC6">
      <w:pPr>
        <w:pStyle w:val="a3"/>
        <w:spacing w:before="0" w:beforeAutospacing="0" w:after="0" w:afterAutospacing="0" w:line="360" w:lineRule="auto"/>
        <w:ind w:firstLine="720"/>
        <w:jc w:val="both"/>
        <w:textAlignment w:val="baseline"/>
        <w:rPr>
          <w:color w:val="000000"/>
          <w:sz w:val="28"/>
          <w:szCs w:val="28"/>
        </w:rPr>
      </w:pPr>
      <w:r w:rsidRPr="00741BC6">
        <w:rPr>
          <w:color w:val="000000"/>
          <w:sz w:val="28"/>
          <w:szCs w:val="28"/>
        </w:rPr>
        <w:t xml:space="preserve">Важной частью </w:t>
      </w:r>
      <w:r>
        <w:rPr>
          <w:color w:val="000000"/>
          <w:sz w:val="28"/>
          <w:szCs w:val="28"/>
        </w:rPr>
        <w:t xml:space="preserve">является </w:t>
      </w:r>
      <w:r w:rsidRPr="00741BC6">
        <w:rPr>
          <w:color w:val="000000"/>
          <w:sz w:val="28"/>
          <w:szCs w:val="28"/>
        </w:rPr>
        <w:t xml:space="preserve">рентабельность </w:t>
      </w:r>
      <w:r>
        <w:rPr>
          <w:color w:val="000000"/>
          <w:sz w:val="28"/>
          <w:szCs w:val="28"/>
        </w:rPr>
        <w:t xml:space="preserve">продукции, но </w:t>
      </w:r>
      <w:r w:rsidRPr="00741BC6">
        <w:rPr>
          <w:color w:val="000000"/>
          <w:sz w:val="28"/>
          <w:szCs w:val="28"/>
        </w:rPr>
        <w:t xml:space="preserve">начальным пунктом при оценке результата работы </w:t>
      </w:r>
      <w:r>
        <w:rPr>
          <w:color w:val="000000"/>
          <w:sz w:val="28"/>
          <w:szCs w:val="28"/>
        </w:rPr>
        <w:t>организации</w:t>
      </w:r>
      <w:r w:rsidRPr="00741BC6">
        <w:rPr>
          <w:color w:val="000000"/>
          <w:sz w:val="28"/>
          <w:szCs w:val="28"/>
        </w:rPr>
        <w:t xml:space="preserve"> является сопоставление с размером банковской ставки прибыльности капитала.</w:t>
      </w:r>
    </w:p>
    <w:p w:rsidR="00741BC6" w:rsidRDefault="00741BC6" w:rsidP="00741BC6">
      <w:pPr>
        <w:pStyle w:val="a3"/>
        <w:spacing w:before="0" w:beforeAutospacing="0" w:after="0" w:afterAutospacing="0" w:line="360" w:lineRule="auto"/>
        <w:ind w:firstLine="720"/>
        <w:jc w:val="both"/>
        <w:textAlignment w:val="baseline"/>
        <w:rPr>
          <w:rFonts w:ascii="Helvetica" w:hAnsi="Helvetica"/>
          <w:color w:val="000000"/>
          <w:sz w:val="21"/>
          <w:szCs w:val="21"/>
        </w:rPr>
      </w:pPr>
      <w:r w:rsidRPr="00741BC6">
        <w:rPr>
          <w:color w:val="000000"/>
          <w:sz w:val="28"/>
          <w:szCs w:val="28"/>
        </w:rPr>
        <w:t>Бизнес нельзя считать удавшимся, если размер чистого до</w:t>
      </w:r>
      <w:r>
        <w:rPr>
          <w:color w:val="000000"/>
          <w:sz w:val="28"/>
          <w:szCs w:val="28"/>
        </w:rPr>
        <w:t>хода относится к капиталу в объе</w:t>
      </w:r>
      <w:r w:rsidRPr="00741BC6">
        <w:rPr>
          <w:color w:val="000000"/>
          <w:sz w:val="28"/>
          <w:szCs w:val="28"/>
        </w:rPr>
        <w:t>ме равном, а тем более, меньшем, по отношению к прибыльности банковского депозита.</w:t>
      </w:r>
    </w:p>
    <w:p w:rsidR="00F475AD" w:rsidRPr="00741BC6" w:rsidRDefault="00F475AD" w:rsidP="00741BC6">
      <w:pPr>
        <w:pStyle w:val="a3"/>
        <w:spacing w:before="0" w:beforeAutospacing="0" w:after="0" w:afterAutospacing="0" w:line="360" w:lineRule="auto"/>
        <w:ind w:firstLine="720"/>
        <w:jc w:val="both"/>
        <w:rPr>
          <w:sz w:val="28"/>
          <w:szCs w:val="28"/>
          <w:shd w:val="clear" w:color="auto" w:fill="FFFFFF"/>
        </w:rPr>
      </w:pPr>
      <w:r w:rsidRPr="00F475AD">
        <w:rPr>
          <w:rStyle w:val="a5"/>
          <w:b w:val="0"/>
          <w:sz w:val="28"/>
          <w:szCs w:val="28"/>
          <w:shd w:val="clear" w:color="auto" w:fill="FFFFFF"/>
        </w:rPr>
        <w:t>Рентабельность совокупного капитала</w:t>
      </w:r>
      <w:r w:rsidRPr="00F475AD">
        <w:rPr>
          <w:rStyle w:val="apple-converted-space"/>
          <w:sz w:val="28"/>
          <w:szCs w:val="28"/>
        </w:rPr>
        <w:t> </w:t>
      </w:r>
      <w:r w:rsidRPr="00F475AD">
        <w:rPr>
          <w:sz w:val="28"/>
          <w:szCs w:val="28"/>
          <w:shd w:val="clear" w:color="auto" w:fill="FFFFFF"/>
        </w:rPr>
        <w:t xml:space="preserve">показывает, сколько прибыли зарабатывает </w:t>
      </w:r>
      <w:r>
        <w:rPr>
          <w:sz w:val="28"/>
          <w:szCs w:val="28"/>
          <w:shd w:val="clear" w:color="auto" w:fill="FFFFFF"/>
        </w:rPr>
        <w:t xml:space="preserve">организация </w:t>
      </w:r>
      <w:r w:rsidRPr="00F475AD">
        <w:rPr>
          <w:sz w:val="28"/>
          <w:szCs w:val="28"/>
          <w:shd w:val="clear" w:color="auto" w:fill="FFFFFF"/>
        </w:rPr>
        <w:t xml:space="preserve">на рубль совокупного капитала, вложенного в его </w:t>
      </w:r>
      <w:r w:rsidRPr="00741BC6">
        <w:rPr>
          <w:sz w:val="28"/>
          <w:szCs w:val="28"/>
          <w:shd w:val="clear" w:color="auto" w:fill="FFFFFF"/>
        </w:rPr>
        <w:t>активы.</w:t>
      </w:r>
    </w:p>
    <w:p w:rsidR="00741BC6" w:rsidRPr="00741BC6" w:rsidRDefault="00741BC6" w:rsidP="00741BC6">
      <w:pPr>
        <w:pStyle w:val="a3"/>
        <w:spacing w:before="0" w:beforeAutospacing="0" w:after="0" w:afterAutospacing="0" w:line="360" w:lineRule="auto"/>
        <w:ind w:firstLine="720"/>
        <w:jc w:val="both"/>
        <w:textAlignment w:val="baseline"/>
        <w:rPr>
          <w:color w:val="000000"/>
          <w:sz w:val="28"/>
          <w:szCs w:val="28"/>
        </w:rPr>
      </w:pPr>
      <w:r w:rsidRPr="00741BC6">
        <w:rPr>
          <w:color w:val="000000"/>
          <w:sz w:val="28"/>
          <w:szCs w:val="28"/>
        </w:rPr>
        <w:lastRenderedPageBreak/>
        <w:t>Совокупный капитал объединяет внеоборотные и оборотные средства. Рентабельность их информирует об активах, которые удалось привлечь фирме для получения выручки в один рубль.</w:t>
      </w:r>
    </w:p>
    <w:p w:rsidR="00741BC6" w:rsidRDefault="009A6170" w:rsidP="00741BC6">
      <w:pPr>
        <w:pStyle w:val="a3"/>
        <w:spacing w:before="0" w:beforeAutospacing="0" w:after="0" w:afterAutospacing="0" w:line="360" w:lineRule="auto"/>
        <w:ind w:firstLine="720"/>
        <w:jc w:val="both"/>
        <w:textAlignment w:val="baseline"/>
        <w:rPr>
          <w:color w:val="000000"/>
          <w:sz w:val="28"/>
          <w:szCs w:val="28"/>
        </w:rPr>
      </w:pPr>
      <w:r>
        <w:rPr>
          <w:color w:val="000000"/>
          <w:sz w:val="28"/>
          <w:szCs w:val="28"/>
        </w:rPr>
        <w:t>С непременным уче</w:t>
      </w:r>
      <w:r w:rsidR="00741BC6" w:rsidRPr="00741BC6">
        <w:rPr>
          <w:color w:val="000000"/>
          <w:sz w:val="28"/>
          <w:szCs w:val="28"/>
        </w:rPr>
        <w:t xml:space="preserve">том этого обстоятельства образуется индекс рентабельности любого </w:t>
      </w:r>
      <w:r w:rsidR="00741BC6">
        <w:rPr>
          <w:color w:val="000000"/>
          <w:sz w:val="28"/>
          <w:szCs w:val="28"/>
        </w:rPr>
        <w:t>организации.</w:t>
      </w:r>
    </w:p>
    <w:p w:rsidR="00741BC6" w:rsidRPr="00741BC6" w:rsidRDefault="00741BC6" w:rsidP="00741BC6">
      <w:pPr>
        <w:pStyle w:val="a3"/>
        <w:spacing w:before="0" w:beforeAutospacing="0" w:after="0" w:afterAutospacing="0" w:line="360" w:lineRule="auto"/>
        <w:ind w:firstLine="720"/>
        <w:jc w:val="both"/>
        <w:textAlignment w:val="baseline"/>
        <w:rPr>
          <w:color w:val="000000"/>
          <w:sz w:val="28"/>
          <w:szCs w:val="28"/>
        </w:rPr>
      </w:pPr>
      <w:r w:rsidRPr="00741BC6">
        <w:rPr>
          <w:color w:val="000000"/>
          <w:sz w:val="28"/>
          <w:szCs w:val="28"/>
        </w:rPr>
        <w:t>Оценить прибыльность совокупного капитала можно только по соотношению цены всех активов за какой-то срок в среднем и дохода до того, как были выплачены налоги.</w:t>
      </w:r>
    </w:p>
    <w:p w:rsidR="00741BC6" w:rsidRPr="00741BC6" w:rsidRDefault="00741BC6" w:rsidP="00741BC6">
      <w:pPr>
        <w:pStyle w:val="a3"/>
        <w:spacing w:before="0" w:beforeAutospacing="0" w:after="0" w:afterAutospacing="0" w:line="360" w:lineRule="auto"/>
        <w:ind w:firstLine="720"/>
        <w:jc w:val="both"/>
        <w:textAlignment w:val="baseline"/>
        <w:rPr>
          <w:color w:val="000000"/>
          <w:sz w:val="28"/>
          <w:szCs w:val="28"/>
        </w:rPr>
      </w:pPr>
      <w:r w:rsidRPr="00741BC6">
        <w:rPr>
          <w:color w:val="000000"/>
          <w:sz w:val="28"/>
          <w:szCs w:val="28"/>
        </w:rPr>
        <w:t>Рентабель</w:t>
      </w:r>
      <w:r>
        <w:rPr>
          <w:color w:val="000000"/>
          <w:sz w:val="28"/>
          <w:szCs w:val="28"/>
        </w:rPr>
        <w:t>ность совокупного капитала узн</w:t>
      </w:r>
      <w:r w:rsidR="00A059E6">
        <w:rPr>
          <w:color w:val="000000"/>
          <w:sz w:val="28"/>
          <w:szCs w:val="28"/>
        </w:rPr>
        <w:t>а</w:t>
      </w:r>
      <w:r>
        <w:rPr>
          <w:color w:val="000000"/>
          <w:sz w:val="28"/>
          <w:szCs w:val="28"/>
        </w:rPr>
        <w:t>е</w:t>
      </w:r>
      <w:r w:rsidRPr="00741BC6">
        <w:rPr>
          <w:color w:val="000000"/>
          <w:sz w:val="28"/>
          <w:szCs w:val="28"/>
        </w:rPr>
        <w:t>тся из соотношения прибыли с вычетом из не</w:t>
      </w:r>
      <w:r>
        <w:rPr>
          <w:color w:val="000000"/>
          <w:sz w:val="28"/>
          <w:szCs w:val="28"/>
        </w:rPr>
        <w:t>е</w:t>
      </w:r>
      <w:r w:rsidR="00A059E6">
        <w:rPr>
          <w:color w:val="000000"/>
          <w:sz w:val="28"/>
          <w:szCs w:val="28"/>
        </w:rPr>
        <w:t xml:space="preserve"> процентов, налогов к активам организац</w:t>
      </w:r>
      <w:r w:rsidRPr="00741BC6">
        <w:rPr>
          <w:color w:val="000000"/>
          <w:sz w:val="28"/>
          <w:szCs w:val="28"/>
        </w:rPr>
        <w:t>и</w:t>
      </w:r>
      <w:r w:rsidR="00F64DB2">
        <w:rPr>
          <w:color w:val="000000"/>
          <w:sz w:val="28"/>
          <w:szCs w:val="28"/>
        </w:rPr>
        <w:t>и</w:t>
      </w:r>
      <w:r w:rsidRPr="00741BC6">
        <w:rPr>
          <w:color w:val="000000"/>
          <w:sz w:val="28"/>
          <w:szCs w:val="28"/>
        </w:rPr>
        <w:t>.</w:t>
      </w:r>
    </w:p>
    <w:p w:rsidR="00741BC6" w:rsidRPr="00A059E6" w:rsidRDefault="00741BC6" w:rsidP="00741BC6">
      <w:pPr>
        <w:pStyle w:val="a3"/>
        <w:spacing w:before="0" w:beforeAutospacing="0" w:after="0" w:afterAutospacing="0" w:line="360" w:lineRule="auto"/>
        <w:ind w:firstLine="720"/>
        <w:jc w:val="both"/>
        <w:textAlignment w:val="baseline"/>
        <w:rPr>
          <w:b/>
          <w:color w:val="000000"/>
          <w:sz w:val="28"/>
          <w:szCs w:val="28"/>
        </w:rPr>
      </w:pPr>
      <w:r w:rsidRPr="00A059E6">
        <w:rPr>
          <w:rStyle w:val="a5"/>
          <w:b w:val="0"/>
          <w:color w:val="000000"/>
          <w:sz w:val="28"/>
          <w:szCs w:val="28"/>
          <w:bdr w:val="none" w:sz="0" w:space="0" w:color="auto" w:frame="1"/>
        </w:rPr>
        <w:t>Максимизация доходности для работников означает:</w:t>
      </w:r>
    </w:p>
    <w:p w:rsidR="00A059E6" w:rsidRDefault="00A059E6" w:rsidP="00A059E6">
      <w:pPr>
        <w:spacing w:after="0" w:line="360" w:lineRule="auto"/>
        <w:ind w:left="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1BC6" w:rsidRPr="00741BC6">
        <w:rPr>
          <w:rFonts w:ascii="Times New Roman" w:hAnsi="Times New Roman" w:cs="Times New Roman"/>
          <w:color w:val="000000"/>
          <w:sz w:val="28"/>
          <w:szCs w:val="28"/>
        </w:rPr>
        <w:t>необходимость наращивать выручку;</w:t>
      </w:r>
    </w:p>
    <w:p w:rsidR="00A059E6" w:rsidRDefault="00A059E6" w:rsidP="00A059E6">
      <w:pPr>
        <w:spacing w:after="0" w:line="360" w:lineRule="auto"/>
        <w:ind w:left="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1BC6" w:rsidRPr="00741BC6">
        <w:rPr>
          <w:rFonts w:ascii="Times New Roman" w:hAnsi="Times New Roman" w:cs="Times New Roman"/>
          <w:color w:val="000000"/>
          <w:sz w:val="28"/>
          <w:szCs w:val="28"/>
        </w:rPr>
        <w:t>уменьшать непроизводственные затраты и себестоимость;</w:t>
      </w:r>
    </w:p>
    <w:p w:rsidR="00741BC6" w:rsidRPr="00741BC6" w:rsidRDefault="00A059E6" w:rsidP="00A059E6">
      <w:pPr>
        <w:spacing w:after="0" w:line="360" w:lineRule="auto"/>
        <w:ind w:left="72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41BC6" w:rsidRPr="00741BC6">
        <w:rPr>
          <w:rFonts w:ascii="Times New Roman" w:hAnsi="Times New Roman" w:cs="Times New Roman"/>
          <w:color w:val="000000"/>
          <w:sz w:val="28"/>
          <w:szCs w:val="28"/>
        </w:rPr>
        <w:t>снижать</w:t>
      </w:r>
      <w:r>
        <w:rPr>
          <w:rFonts w:ascii="Times New Roman" w:hAnsi="Times New Roman" w:cs="Times New Roman"/>
          <w:color w:val="000000"/>
          <w:sz w:val="28"/>
          <w:szCs w:val="28"/>
        </w:rPr>
        <w:t xml:space="preserve"> </w:t>
      </w:r>
      <w:r w:rsidR="00741BC6" w:rsidRPr="00741BC6">
        <w:rPr>
          <w:rFonts w:ascii="Times New Roman" w:hAnsi="Times New Roman" w:cs="Times New Roman"/>
          <w:color w:val="000000"/>
          <w:sz w:val="28"/>
          <w:szCs w:val="28"/>
        </w:rPr>
        <w:t xml:space="preserve"> размер</w:t>
      </w:r>
      <w:r>
        <w:rPr>
          <w:rFonts w:ascii="Times New Roman" w:hAnsi="Times New Roman" w:cs="Times New Roman"/>
          <w:color w:val="000000"/>
          <w:sz w:val="28"/>
          <w:szCs w:val="28"/>
        </w:rPr>
        <w:t xml:space="preserve"> </w:t>
      </w:r>
      <w:r w:rsidR="00741BC6" w:rsidRPr="00741BC6">
        <w:rPr>
          <w:rFonts w:ascii="Times New Roman" w:hAnsi="Times New Roman" w:cs="Times New Roman"/>
          <w:color w:val="000000"/>
          <w:sz w:val="28"/>
          <w:szCs w:val="28"/>
        </w:rPr>
        <w:t xml:space="preserve"> активов</w:t>
      </w:r>
      <w:r>
        <w:rPr>
          <w:rFonts w:ascii="Times New Roman" w:hAnsi="Times New Roman" w:cs="Times New Roman"/>
          <w:color w:val="000000"/>
          <w:sz w:val="28"/>
          <w:szCs w:val="28"/>
        </w:rPr>
        <w:t xml:space="preserve"> </w:t>
      </w:r>
      <w:r w:rsidR="00741BC6" w:rsidRPr="00741BC6">
        <w:rPr>
          <w:rFonts w:ascii="Times New Roman" w:hAnsi="Times New Roman" w:cs="Times New Roman"/>
          <w:color w:val="000000"/>
          <w:sz w:val="28"/>
          <w:szCs w:val="28"/>
        </w:rPr>
        <w:t xml:space="preserve"> на базе уменьшения кредиторской, дебиторской задолженности.</w:t>
      </w:r>
    </w:p>
    <w:p w:rsidR="004D0587" w:rsidRDefault="00741BC6" w:rsidP="00741BC6">
      <w:pPr>
        <w:pStyle w:val="a3"/>
        <w:spacing w:before="0" w:beforeAutospacing="0" w:after="0" w:afterAutospacing="0" w:line="360" w:lineRule="auto"/>
        <w:ind w:firstLine="720"/>
        <w:jc w:val="both"/>
        <w:textAlignment w:val="baseline"/>
        <w:rPr>
          <w:color w:val="000000"/>
          <w:sz w:val="28"/>
          <w:szCs w:val="28"/>
        </w:rPr>
      </w:pPr>
      <w:r w:rsidRPr="00741BC6">
        <w:rPr>
          <w:color w:val="000000"/>
          <w:sz w:val="28"/>
          <w:szCs w:val="28"/>
        </w:rPr>
        <w:t>Формула рентабельности совокупного капитала – деление операционной прибыли на размер активов. Полученный показатель напоминает рентабельность активов. Привлечение инвестиций означает на практике ухудшение доходности совокупного капитала.</w:t>
      </w:r>
    </w:p>
    <w:p w:rsidR="00A059E6" w:rsidRPr="00A059E6" w:rsidRDefault="00A059E6" w:rsidP="00A059E6">
      <w:pPr>
        <w:pStyle w:val="a3"/>
        <w:spacing w:before="0" w:beforeAutospacing="0" w:after="0" w:afterAutospacing="0" w:line="360" w:lineRule="auto"/>
        <w:ind w:firstLine="720"/>
        <w:jc w:val="both"/>
        <w:textAlignment w:val="baseline"/>
        <w:rPr>
          <w:sz w:val="28"/>
          <w:szCs w:val="28"/>
        </w:rPr>
      </w:pPr>
      <w:r w:rsidRPr="00A059E6">
        <w:rPr>
          <w:rStyle w:val="a5"/>
          <w:b w:val="0"/>
          <w:sz w:val="28"/>
          <w:szCs w:val="28"/>
        </w:rPr>
        <w:t>Рентабельность собственного капитала</w:t>
      </w:r>
      <w:r>
        <w:rPr>
          <w:rStyle w:val="a5"/>
          <w:b w:val="0"/>
          <w:sz w:val="28"/>
          <w:szCs w:val="28"/>
        </w:rPr>
        <w:t xml:space="preserve"> </w:t>
      </w:r>
      <w:r w:rsidRPr="00A059E6">
        <w:rPr>
          <w:rStyle w:val="apple-converted-space"/>
          <w:b/>
          <w:sz w:val="28"/>
          <w:szCs w:val="28"/>
        </w:rPr>
        <w:t> </w:t>
      </w:r>
      <w:r w:rsidRPr="00A059E6">
        <w:rPr>
          <w:b/>
          <w:sz w:val="28"/>
          <w:szCs w:val="28"/>
        </w:rPr>
        <w:t>-</w:t>
      </w:r>
      <w:r w:rsidRPr="00A059E6">
        <w:rPr>
          <w:sz w:val="28"/>
          <w:szCs w:val="28"/>
        </w:rPr>
        <w:t xml:space="preserve"> коэффициент равный отношению чистой прибыли от реализации к среднегодовой стоимости собственного капитала. Данными для его расчета служит бухгалтерский баланс.</w:t>
      </w:r>
    </w:p>
    <w:p w:rsidR="00A059E6" w:rsidRPr="00A059E6" w:rsidRDefault="00A059E6" w:rsidP="00ED0F1B">
      <w:pPr>
        <w:pStyle w:val="a3"/>
        <w:spacing w:before="0" w:beforeAutospacing="0" w:after="0" w:afterAutospacing="0" w:line="360" w:lineRule="auto"/>
        <w:ind w:firstLine="720"/>
        <w:jc w:val="both"/>
        <w:textAlignment w:val="baseline"/>
        <w:rPr>
          <w:color w:val="000000"/>
          <w:sz w:val="28"/>
          <w:szCs w:val="28"/>
        </w:rPr>
      </w:pPr>
      <w:r w:rsidRPr="00A059E6">
        <w:rPr>
          <w:color w:val="000000"/>
          <w:sz w:val="28"/>
          <w:szCs w:val="28"/>
        </w:rPr>
        <w:t xml:space="preserve">Обычно формула рентабельности собственного капитала используется при оценке схожих </w:t>
      </w:r>
      <w:r w:rsidR="00497387">
        <w:rPr>
          <w:color w:val="000000"/>
          <w:sz w:val="28"/>
          <w:szCs w:val="28"/>
        </w:rPr>
        <w:t>организаций</w:t>
      </w:r>
      <w:r w:rsidRPr="00A059E6">
        <w:rPr>
          <w:color w:val="000000"/>
          <w:sz w:val="28"/>
          <w:szCs w:val="28"/>
        </w:rPr>
        <w:t xml:space="preserve">, которые принадлежат одной отрасли. Сравнение результата применения капитала выявляет степень подготовленности управленческого персонала. </w:t>
      </w:r>
    </w:p>
    <w:p w:rsidR="00A059E6" w:rsidRPr="00A059E6" w:rsidRDefault="00A059E6" w:rsidP="00A059E6">
      <w:pPr>
        <w:pStyle w:val="a3"/>
        <w:spacing w:before="0" w:beforeAutospacing="0" w:after="0" w:afterAutospacing="0" w:line="360" w:lineRule="auto"/>
        <w:ind w:firstLine="720"/>
        <w:jc w:val="both"/>
        <w:textAlignment w:val="baseline"/>
        <w:rPr>
          <w:color w:val="000000"/>
          <w:sz w:val="28"/>
          <w:szCs w:val="28"/>
        </w:rPr>
      </w:pPr>
      <w:r w:rsidRPr="00A059E6">
        <w:rPr>
          <w:color w:val="000000"/>
          <w:sz w:val="28"/>
          <w:szCs w:val="28"/>
        </w:rPr>
        <w:t>Размер капитала представляет собой стоимость собственности, обозначенную в конкретном денежном выражении в бухгалтерском балансе. Она принадлежит владельцам акций предприятия с вычетом имеющихся задолженностей.</w:t>
      </w:r>
    </w:p>
    <w:p w:rsidR="00741BC6" w:rsidRPr="00497387" w:rsidRDefault="00497387" w:rsidP="00497387">
      <w:pPr>
        <w:pStyle w:val="a3"/>
        <w:spacing w:before="0" w:beforeAutospacing="0" w:after="0" w:afterAutospacing="0" w:line="360" w:lineRule="auto"/>
        <w:ind w:firstLine="720"/>
        <w:jc w:val="both"/>
        <w:textAlignment w:val="baseline"/>
        <w:rPr>
          <w:sz w:val="28"/>
          <w:szCs w:val="28"/>
        </w:rPr>
      </w:pPr>
      <w:r w:rsidRPr="00F64DB2">
        <w:rPr>
          <w:rStyle w:val="a5"/>
          <w:b w:val="0"/>
          <w:sz w:val="28"/>
          <w:szCs w:val="28"/>
        </w:rPr>
        <w:lastRenderedPageBreak/>
        <w:t>Период окупаемости собственного капитала</w:t>
      </w:r>
      <w:r w:rsidR="00F64DB2">
        <w:rPr>
          <w:rStyle w:val="apple-converted-space"/>
          <w:sz w:val="28"/>
          <w:szCs w:val="28"/>
        </w:rPr>
        <w:t xml:space="preserve"> – </w:t>
      </w:r>
      <w:r w:rsidRPr="00497387">
        <w:rPr>
          <w:sz w:val="28"/>
          <w:szCs w:val="28"/>
        </w:rPr>
        <w:t xml:space="preserve">отношение средней величины собственного капитала </w:t>
      </w:r>
      <w:r w:rsidR="00F64DB2">
        <w:rPr>
          <w:sz w:val="28"/>
          <w:szCs w:val="28"/>
        </w:rPr>
        <w:t>организации</w:t>
      </w:r>
      <w:r w:rsidRPr="00497387">
        <w:rPr>
          <w:sz w:val="28"/>
          <w:szCs w:val="28"/>
        </w:rPr>
        <w:t xml:space="preserve"> к величине чистой прибыли анализируемого периода.</w:t>
      </w:r>
    </w:p>
    <w:p w:rsidR="00497387" w:rsidRDefault="00497387" w:rsidP="00497387">
      <w:pPr>
        <w:pStyle w:val="a3"/>
        <w:spacing w:before="0" w:beforeAutospacing="0" w:after="0" w:afterAutospacing="0" w:line="360" w:lineRule="auto"/>
        <w:ind w:firstLine="720"/>
        <w:jc w:val="both"/>
        <w:textAlignment w:val="baseline"/>
        <w:rPr>
          <w:sz w:val="28"/>
          <w:szCs w:val="28"/>
        </w:rPr>
      </w:pPr>
      <w:r w:rsidRPr="00F64DB2">
        <w:rPr>
          <w:rStyle w:val="a5"/>
          <w:b w:val="0"/>
          <w:sz w:val="28"/>
          <w:szCs w:val="28"/>
        </w:rPr>
        <w:t>Период окупаемости собственного капитала</w:t>
      </w:r>
      <w:r w:rsidRPr="00497387">
        <w:rPr>
          <w:rStyle w:val="apple-converted-space"/>
          <w:sz w:val="28"/>
          <w:szCs w:val="28"/>
        </w:rPr>
        <w:t> </w:t>
      </w:r>
      <w:r w:rsidRPr="00497387">
        <w:rPr>
          <w:sz w:val="28"/>
          <w:szCs w:val="28"/>
        </w:rPr>
        <w:t>показывает число лет, в течение которых полностью окупятся вложения в данную организацию.</w:t>
      </w:r>
    </w:p>
    <w:p w:rsidR="009A6170" w:rsidRPr="009A6170" w:rsidRDefault="009A6170" w:rsidP="00497387">
      <w:pPr>
        <w:pStyle w:val="a3"/>
        <w:spacing w:before="0" w:beforeAutospacing="0" w:after="0" w:afterAutospacing="0" w:line="360" w:lineRule="auto"/>
        <w:ind w:firstLine="720"/>
        <w:jc w:val="both"/>
        <w:textAlignment w:val="baseline"/>
        <w:rPr>
          <w:sz w:val="28"/>
          <w:szCs w:val="28"/>
        </w:rPr>
      </w:pPr>
      <w:r w:rsidRPr="009A6170">
        <w:rPr>
          <w:rStyle w:val="a5"/>
          <w:b w:val="0"/>
          <w:sz w:val="28"/>
          <w:szCs w:val="28"/>
        </w:rPr>
        <w:t>Период окупаемости собственного капитала</w:t>
      </w:r>
      <w:r w:rsidRPr="009A6170">
        <w:rPr>
          <w:rStyle w:val="apple-converted-space"/>
          <w:sz w:val="28"/>
          <w:szCs w:val="28"/>
        </w:rPr>
        <w:t> </w:t>
      </w:r>
      <w:r w:rsidRPr="009A6170">
        <w:rPr>
          <w:sz w:val="28"/>
          <w:szCs w:val="28"/>
        </w:rPr>
        <w:t xml:space="preserve">имеет значение для собственников и акционеров </w:t>
      </w:r>
      <w:r>
        <w:rPr>
          <w:sz w:val="28"/>
          <w:szCs w:val="28"/>
        </w:rPr>
        <w:t>организации</w:t>
      </w:r>
      <w:r w:rsidRPr="009A6170">
        <w:rPr>
          <w:sz w:val="28"/>
          <w:szCs w:val="28"/>
        </w:rPr>
        <w:t xml:space="preserve">, поскольку через оценку его величины и динамики они, как правило, делают выводы об эффективности управления их капиталом. Чем быстрее вложения в </w:t>
      </w:r>
      <w:r>
        <w:rPr>
          <w:sz w:val="28"/>
          <w:szCs w:val="28"/>
        </w:rPr>
        <w:t>организации</w:t>
      </w:r>
      <w:r w:rsidRPr="009A6170">
        <w:rPr>
          <w:sz w:val="28"/>
          <w:szCs w:val="28"/>
        </w:rPr>
        <w:t xml:space="preserve"> достигают окупаемости, тем быстрее они начинают приносить прибыль.</w:t>
      </w:r>
    </w:p>
    <w:p w:rsidR="00F64DB2" w:rsidRDefault="00F64DB2" w:rsidP="00F64DB2">
      <w:pPr>
        <w:pStyle w:val="a3"/>
        <w:spacing w:before="0" w:beforeAutospacing="0" w:after="0" w:afterAutospacing="0" w:line="360" w:lineRule="auto"/>
        <w:ind w:firstLine="720"/>
        <w:jc w:val="both"/>
        <w:rPr>
          <w:color w:val="000000"/>
          <w:sz w:val="28"/>
          <w:szCs w:val="28"/>
        </w:rPr>
      </w:pPr>
      <w:r w:rsidRPr="009A6170">
        <w:rPr>
          <w:color w:val="000000"/>
          <w:sz w:val="28"/>
          <w:szCs w:val="28"/>
        </w:rPr>
        <w:t>Для выявления</w:t>
      </w:r>
      <w:r>
        <w:rPr>
          <w:color w:val="000000"/>
          <w:sz w:val="28"/>
          <w:szCs w:val="28"/>
        </w:rPr>
        <w:t xml:space="preserve"> эффективности использования финансовых ресурсов ООО </w:t>
      </w:r>
      <w:r w:rsidRPr="00741BC6">
        <w:rPr>
          <w:color w:val="000000"/>
          <w:sz w:val="28"/>
          <w:szCs w:val="28"/>
        </w:rPr>
        <w:t>«Туташево» проанализируем рентабельность совокупного капитала, рентабельность собственного капитала и период окупаемости собственного капитала</w:t>
      </w:r>
      <w:r>
        <w:rPr>
          <w:color w:val="000000"/>
          <w:sz w:val="28"/>
          <w:szCs w:val="28"/>
        </w:rPr>
        <w:t xml:space="preserve"> в таблице ниже.</w:t>
      </w:r>
    </w:p>
    <w:p w:rsidR="00F64DB2" w:rsidRDefault="00F64DB2" w:rsidP="00F64DB2">
      <w:pPr>
        <w:pStyle w:val="a3"/>
        <w:spacing w:before="0" w:beforeAutospacing="0" w:after="0" w:afterAutospacing="0" w:line="360" w:lineRule="auto"/>
        <w:jc w:val="both"/>
        <w:rPr>
          <w:color w:val="000000"/>
          <w:sz w:val="28"/>
          <w:szCs w:val="28"/>
        </w:rPr>
      </w:pPr>
      <w:r>
        <w:rPr>
          <w:color w:val="000000"/>
          <w:sz w:val="28"/>
          <w:szCs w:val="28"/>
        </w:rPr>
        <w:t xml:space="preserve">Таблица 3.4 </w:t>
      </w:r>
      <w:r w:rsidR="009A6170">
        <w:rPr>
          <w:color w:val="000000"/>
          <w:sz w:val="28"/>
          <w:szCs w:val="28"/>
        </w:rPr>
        <w:t xml:space="preserve"> </w:t>
      </w:r>
      <w:r>
        <w:rPr>
          <w:color w:val="000000"/>
          <w:sz w:val="28"/>
          <w:szCs w:val="28"/>
        </w:rPr>
        <w:t>–</w:t>
      </w:r>
      <w:r w:rsidR="009A6170">
        <w:rPr>
          <w:color w:val="000000"/>
          <w:sz w:val="28"/>
          <w:szCs w:val="28"/>
        </w:rPr>
        <w:t xml:space="preserve"> </w:t>
      </w:r>
      <w:r>
        <w:rPr>
          <w:color w:val="000000"/>
          <w:sz w:val="28"/>
          <w:szCs w:val="28"/>
        </w:rPr>
        <w:t xml:space="preserve"> </w:t>
      </w:r>
      <w:r w:rsidR="009A6170">
        <w:rPr>
          <w:color w:val="000000"/>
          <w:sz w:val="28"/>
          <w:szCs w:val="28"/>
        </w:rPr>
        <w:t>П</w:t>
      </w:r>
      <w:r>
        <w:rPr>
          <w:color w:val="000000"/>
          <w:sz w:val="28"/>
          <w:szCs w:val="28"/>
        </w:rPr>
        <w:t xml:space="preserve">оказатели </w:t>
      </w:r>
      <w:r w:rsidR="009A6170">
        <w:rPr>
          <w:color w:val="000000"/>
          <w:sz w:val="28"/>
          <w:szCs w:val="28"/>
        </w:rPr>
        <w:t xml:space="preserve">   </w:t>
      </w:r>
      <w:r>
        <w:rPr>
          <w:color w:val="000000"/>
          <w:sz w:val="28"/>
          <w:szCs w:val="28"/>
        </w:rPr>
        <w:t>эффективности</w:t>
      </w:r>
      <w:r w:rsidR="009A6170">
        <w:rPr>
          <w:color w:val="000000"/>
          <w:sz w:val="28"/>
          <w:szCs w:val="28"/>
        </w:rPr>
        <w:t xml:space="preserve">   </w:t>
      </w:r>
      <w:r>
        <w:rPr>
          <w:color w:val="000000"/>
          <w:sz w:val="28"/>
          <w:szCs w:val="28"/>
        </w:rPr>
        <w:t xml:space="preserve"> использования</w:t>
      </w:r>
      <w:r w:rsidR="009A6170">
        <w:rPr>
          <w:color w:val="000000"/>
          <w:sz w:val="28"/>
          <w:szCs w:val="28"/>
        </w:rPr>
        <w:t xml:space="preserve">  </w:t>
      </w:r>
      <w:r>
        <w:rPr>
          <w:color w:val="000000"/>
          <w:sz w:val="28"/>
          <w:szCs w:val="28"/>
        </w:rPr>
        <w:t xml:space="preserve"> </w:t>
      </w:r>
      <w:r w:rsidR="009A6170">
        <w:rPr>
          <w:color w:val="000000"/>
          <w:sz w:val="28"/>
          <w:szCs w:val="28"/>
        </w:rPr>
        <w:t xml:space="preserve"> </w:t>
      </w:r>
      <w:r>
        <w:rPr>
          <w:color w:val="000000"/>
          <w:sz w:val="28"/>
          <w:szCs w:val="28"/>
        </w:rPr>
        <w:t>капитала</w:t>
      </w:r>
      <w:r w:rsidR="009A6170">
        <w:rPr>
          <w:color w:val="000000"/>
          <w:sz w:val="28"/>
          <w:szCs w:val="28"/>
        </w:rPr>
        <w:t xml:space="preserve">    </w:t>
      </w:r>
      <w:r>
        <w:rPr>
          <w:color w:val="000000"/>
          <w:sz w:val="28"/>
          <w:szCs w:val="28"/>
        </w:rPr>
        <w:t xml:space="preserve"> ООО «Туташево»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842"/>
        <w:gridCol w:w="1701"/>
        <w:gridCol w:w="1701"/>
      </w:tblGrid>
      <w:tr w:rsidR="00F64DB2" w:rsidRPr="00CF2DB7" w:rsidTr="00F64DB2">
        <w:tc>
          <w:tcPr>
            <w:tcW w:w="4503" w:type="dxa"/>
          </w:tcPr>
          <w:p w:rsidR="00F64DB2" w:rsidRDefault="00F64DB2" w:rsidP="00F64D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Показатели </w:t>
            </w:r>
          </w:p>
          <w:p w:rsidR="00F64DB2" w:rsidRDefault="00F64DB2" w:rsidP="00F64DB2">
            <w:pPr>
              <w:spacing w:after="0" w:line="240" w:lineRule="auto"/>
              <w:jc w:val="center"/>
              <w:rPr>
                <w:rFonts w:ascii="Times New Roman" w:hAnsi="Times New Roman" w:cs="Times New Roman"/>
                <w:sz w:val="24"/>
                <w:szCs w:val="24"/>
              </w:rPr>
            </w:pPr>
          </w:p>
        </w:tc>
        <w:tc>
          <w:tcPr>
            <w:tcW w:w="1842" w:type="dxa"/>
          </w:tcPr>
          <w:p w:rsidR="00F64DB2" w:rsidRPr="002101EC" w:rsidRDefault="00F64DB2"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2012 </w:t>
            </w:r>
            <w:r w:rsidRPr="002101EC">
              <w:rPr>
                <w:rFonts w:ascii="Times New Roman" w:hAnsi="Times New Roman" w:cs="Times New Roman"/>
                <w:sz w:val="24"/>
                <w:szCs w:val="24"/>
              </w:rPr>
              <w:t>г.</w:t>
            </w:r>
          </w:p>
        </w:tc>
        <w:tc>
          <w:tcPr>
            <w:tcW w:w="1701" w:type="dxa"/>
          </w:tcPr>
          <w:p w:rsidR="00F64DB2" w:rsidRPr="002101EC" w:rsidRDefault="00F64DB2"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2013 </w:t>
            </w:r>
            <w:r w:rsidRPr="002101EC">
              <w:rPr>
                <w:rFonts w:ascii="Times New Roman" w:hAnsi="Times New Roman" w:cs="Times New Roman"/>
                <w:sz w:val="24"/>
                <w:szCs w:val="24"/>
              </w:rPr>
              <w:t>г.</w:t>
            </w:r>
          </w:p>
        </w:tc>
        <w:tc>
          <w:tcPr>
            <w:tcW w:w="1701" w:type="dxa"/>
          </w:tcPr>
          <w:p w:rsidR="00F64DB2" w:rsidRPr="002101EC" w:rsidRDefault="00F64DB2" w:rsidP="000C12FF">
            <w:pPr>
              <w:spacing w:after="0" w:line="240" w:lineRule="auto"/>
              <w:jc w:val="center"/>
              <w:rPr>
                <w:rFonts w:ascii="Times New Roman" w:hAnsi="Times New Roman" w:cs="Times New Roman"/>
                <w:sz w:val="24"/>
                <w:szCs w:val="24"/>
              </w:rPr>
            </w:pPr>
            <w:r w:rsidRPr="002101EC">
              <w:rPr>
                <w:rFonts w:ascii="Times New Roman" w:hAnsi="Times New Roman" w:cs="Times New Roman"/>
                <w:sz w:val="24"/>
                <w:szCs w:val="24"/>
              </w:rPr>
              <w:t>20</w:t>
            </w:r>
            <w:r>
              <w:rPr>
                <w:rFonts w:ascii="Times New Roman" w:hAnsi="Times New Roman" w:cs="Times New Roman"/>
                <w:sz w:val="24"/>
                <w:szCs w:val="24"/>
              </w:rPr>
              <w:t xml:space="preserve">14 </w:t>
            </w:r>
            <w:r w:rsidRPr="002101EC">
              <w:rPr>
                <w:rFonts w:ascii="Times New Roman" w:hAnsi="Times New Roman" w:cs="Times New Roman"/>
                <w:sz w:val="24"/>
                <w:szCs w:val="24"/>
              </w:rPr>
              <w:t>г.</w:t>
            </w:r>
          </w:p>
        </w:tc>
      </w:tr>
      <w:tr w:rsidR="00F64DB2" w:rsidRPr="00CF2DB7" w:rsidTr="00F64DB2">
        <w:tc>
          <w:tcPr>
            <w:tcW w:w="4503" w:type="dxa"/>
          </w:tcPr>
          <w:p w:rsidR="00F64DB2" w:rsidRPr="00326B4B" w:rsidRDefault="00F64DB2" w:rsidP="000C12FF">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Рентабельность совокупного капитала (активов), %</w:t>
            </w:r>
          </w:p>
        </w:tc>
        <w:tc>
          <w:tcPr>
            <w:tcW w:w="1842" w:type="dxa"/>
          </w:tcPr>
          <w:p w:rsidR="00F64DB2" w:rsidRDefault="00F64DB2" w:rsidP="000C12FF">
            <w:pPr>
              <w:spacing w:after="0" w:line="240" w:lineRule="auto"/>
              <w:jc w:val="center"/>
              <w:rPr>
                <w:rFonts w:ascii="Times New Roman" w:hAnsi="Times New Roman" w:cs="Times New Roman"/>
                <w:sz w:val="24"/>
                <w:szCs w:val="24"/>
              </w:rPr>
            </w:pPr>
          </w:p>
          <w:p w:rsidR="00F64DB2" w:rsidRPr="00CF2DB7" w:rsidRDefault="00F64DB2"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1701" w:type="dxa"/>
          </w:tcPr>
          <w:p w:rsidR="00F64DB2" w:rsidRDefault="00F64DB2" w:rsidP="000C12FF">
            <w:pPr>
              <w:spacing w:after="0" w:line="240" w:lineRule="auto"/>
              <w:jc w:val="center"/>
              <w:rPr>
                <w:rFonts w:ascii="Times New Roman" w:hAnsi="Times New Roman" w:cs="Times New Roman"/>
                <w:sz w:val="24"/>
                <w:szCs w:val="24"/>
              </w:rPr>
            </w:pPr>
          </w:p>
          <w:p w:rsidR="00F64DB2" w:rsidRPr="00CF2DB7" w:rsidRDefault="00F64DB2"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16,9</w:t>
            </w:r>
          </w:p>
        </w:tc>
        <w:tc>
          <w:tcPr>
            <w:tcW w:w="1701" w:type="dxa"/>
          </w:tcPr>
          <w:p w:rsidR="00F64DB2" w:rsidRDefault="00F64DB2" w:rsidP="000C12FF">
            <w:pPr>
              <w:spacing w:after="0" w:line="240" w:lineRule="auto"/>
              <w:jc w:val="center"/>
              <w:rPr>
                <w:rFonts w:ascii="Times New Roman" w:hAnsi="Times New Roman" w:cs="Times New Roman"/>
                <w:sz w:val="24"/>
                <w:szCs w:val="24"/>
              </w:rPr>
            </w:pPr>
          </w:p>
          <w:p w:rsidR="00F64DB2" w:rsidRPr="00CF2DB7" w:rsidRDefault="00F64DB2"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18,6</w:t>
            </w:r>
          </w:p>
        </w:tc>
      </w:tr>
      <w:tr w:rsidR="00F64DB2" w:rsidRPr="00CF2DB7" w:rsidTr="00F64DB2">
        <w:tc>
          <w:tcPr>
            <w:tcW w:w="4503" w:type="dxa"/>
          </w:tcPr>
          <w:p w:rsidR="00F64DB2" w:rsidRPr="00326B4B" w:rsidRDefault="00F64DB2" w:rsidP="000C12FF">
            <w:pPr>
              <w:spacing w:after="0" w:line="240" w:lineRule="auto"/>
              <w:jc w:val="both"/>
              <w:rPr>
                <w:rFonts w:ascii="Times New Roman" w:hAnsi="Times New Roman" w:cs="Times New Roman"/>
                <w:sz w:val="24"/>
                <w:szCs w:val="24"/>
              </w:rPr>
            </w:pPr>
            <w:r w:rsidRPr="00326B4B">
              <w:rPr>
                <w:rFonts w:ascii="Times New Roman" w:hAnsi="Times New Roman" w:cs="Times New Roman"/>
                <w:sz w:val="24"/>
                <w:szCs w:val="24"/>
              </w:rPr>
              <w:t>Рентабельность собственного капитала, %</w:t>
            </w:r>
          </w:p>
        </w:tc>
        <w:tc>
          <w:tcPr>
            <w:tcW w:w="1842" w:type="dxa"/>
          </w:tcPr>
          <w:p w:rsidR="00F64DB2" w:rsidRDefault="00F64DB2" w:rsidP="000C12FF">
            <w:pPr>
              <w:spacing w:after="0" w:line="240" w:lineRule="auto"/>
              <w:jc w:val="center"/>
              <w:rPr>
                <w:rFonts w:ascii="Times New Roman" w:hAnsi="Times New Roman" w:cs="Times New Roman"/>
                <w:sz w:val="24"/>
                <w:szCs w:val="24"/>
              </w:rPr>
            </w:pPr>
          </w:p>
          <w:p w:rsidR="00F64DB2" w:rsidRPr="00CF2DB7" w:rsidRDefault="00F64DB2"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tc>
        <w:tc>
          <w:tcPr>
            <w:tcW w:w="1701" w:type="dxa"/>
          </w:tcPr>
          <w:p w:rsidR="00F64DB2" w:rsidRDefault="00F64DB2" w:rsidP="000C12FF">
            <w:pPr>
              <w:spacing w:after="0" w:line="240" w:lineRule="auto"/>
              <w:jc w:val="center"/>
              <w:rPr>
                <w:rFonts w:ascii="Times New Roman" w:hAnsi="Times New Roman" w:cs="Times New Roman"/>
                <w:sz w:val="24"/>
                <w:szCs w:val="24"/>
              </w:rPr>
            </w:pPr>
          </w:p>
          <w:p w:rsidR="00F64DB2" w:rsidRPr="00CF2DB7" w:rsidRDefault="009A6170"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c>
          <w:tcPr>
            <w:tcW w:w="1701" w:type="dxa"/>
          </w:tcPr>
          <w:p w:rsidR="00F64DB2" w:rsidRDefault="00F64DB2" w:rsidP="000C12FF">
            <w:pPr>
              <w:spacing w:after="0" w:line="240" w:lineRule="auto"/>
              <w:jc w:val="center"/>
              <w:rPr>
                <w:rFonts w:ascii="Times New Roman" w:hAnsi="Times New Roman" w:cs="Times New Roman"/>
                <w:sz w:val="24"/>
                <w:szCs w:val="24"/>
              </w:rPr>
            </w:pPr>
          </w:p>
          <w:p w:rsidR="00F64DB2" w:rsidRPr="00CF2DB7" w:rsidRDefault="00F64DB2"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w:t>
            </w:r>
          </w:p>
        </w:tc>
      </w:tr>
      <w:tr w:rsidR="009A6170" w:rsidRPr="00CF2DB7" w:rsidTr="00F64DB2">
        <w:tc>
          <w:tcPr>
            <w:tcW w:w="4503" w:type="dxa"/>
          </w:tcPr>
          <w:p w:rsidR="009A6170" w:rsidRPr="00326B4B" w:rsidRDefault="009A6170" w:rsidP="005934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Период окупаемости собственного капитал</w:t>
            </w:r>
            <w:r w:rsidR="005934A5">
              <w:rPr>
                <w:rFonts w:ascii="Times New Roman" w:hAnsi="Times New Roman" w:cs="Times New Roman"/>
                <w:sz w:val="24"/>
                <w:szCs w:val="24"/>
              </w:rPr>
              <w:t>а, год</w:t>
            </w:r>
          </w:p>
        </w:tc>
        <w:tc>
          <w:tcPr>
            <w:tcW w:w="1842" w:type="dxa"/>
          </w:tcPr>
          <w:p w:rsidR="009A6170" w:rsidRDefault="009A6170" w:rsidP="000C12FF">
            <w:pPr>
              <w:spacing w:after="0" w:line="240" w:lineRule="auto"/>
              <w:jc w:val="center"/>
              <w:rPr>
                <w:rFonts w:ascii="Times New Roman" w:hAnsi="Times New Roman" w:cs="Times New Roman"/>
                <w:sz w:val="24"/>
                <w:szCs w:val="24"/>
              </w:rPr>
            </w:pPr>
          </w:p>
          <w:p w:rsidR="000C12FF" w:rsidRDefault="005934A5"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701" w:type="dxa"/>
          </w:tcPr>
          <w:p w:rsidR="009A6170" w:rsidRDefault="009A6170" w:rsidP="000C12FF">
            <w:pPr>
              <w:spacing w:after="0" w:line="240" w:lineRule="auto"/>
              <w:jc w:val="center"/>
              <w:rPr>
                <w:rFonts w:ascii="Times New Roman" w:hAnsi="Times New Roman" w:cs="Times New Roman"/>
                <w:sz w:val="24"/>
                <w:szCs w:val="24"/>
              </w:rPr>
            </w:pPr>
          </w:p>
          <w:p w:rsidR="005934A5" w:rsidRDefault="005934A5"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701" w:type="dxa"/>
          </w:tcPr>
          <w:p w:rsidR="009A6170" w:rsidRDefault="009A6170" w:rsidP="000C12FF">
            <w:pPr>
              <w:spacing w:after="0" w:line="240" w:lineRule="auto"/>
              <w:jc w:val="center"/>
              <w:rPr>
                <w:rFonts w:ascii="Times New Roman" w:hAnsi="Times New Roman" w:cs="Times New Roman"/>
                <w:sz w:val="24"/>
                <w:szCs w:val="24"/>
              </w:rPr>
            </w:pPr>
          </w:p>
          <w:p w:rsidR="005934A5" w:rsidRDefault="005934A5" w:rsidP="000C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bl>
    <w:p w:rsidR="00F64DB2" w:rsidRPr="00741BC6" w:rsidRDefault="00F64DB2" w:rsidP="00F64DB2">
      <w:pPr>
        <w:pStyle w:val="a3"/>
        <w:spacing w:before="0" w:beforeAutospacing="0" w:after="0" w:afterAutospacing="0" w:line="360" w:lineRule="auto"/>
        <w:jc w:val="both"/>
        <w:rPr>
          <w:color w:val="000000"/>
          <w:sz w:val="28"/>
          <w:szCs w:val="28"/>
        </w:rPr>
      </w:pPr>
    </w:p>
    <w:p w:rsidR="00F64DB2" w:rsidRPr="006F157C" w:rsidRDefault="006F157C" w:rsidP="006F157C">
      <w:pPr>
        <w:shd w:val="clear" w:color="auto" w:fill="FFFFFF"/>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Проанализировав таблицу 3.4, можно сделать вывод что, р</w:t>
      </w:r>
      <w:r w:rsidR="000C12FF">
        <w:rPr>
          <w:rFonts w:ascii="Times New Roman" w:hAnsi="Times New Roman" w:cs="Times New Roman"/>
          <w:sz w:val="28"/>
          <w:szCs w:val="28"/>
          <w:shd w:val="clear" w:color="auto" w:fill="FFFFFF"/>
        </w:rPr>
        <w:t xml:space="preserve">ентабельность </w:t>
      </w:r>
      <w:r w:rsidR="007173CB">
        <w:rPr>
          <w:rFonts w:ascii="Times New Roman" w:hAnsi="Times New Roman" w:cs="Times New Roman"/>
          <w:sz w:val="28"/>
          <w:szCs w:val="28"/>
          <w:shd w:val="clear" w:color="auto" w:fill="FFFFFF"/>
        </w:rPr>
        <w:t>совокупного капитала показывает</w:t>
      </w:r>
      <w:r w:rsidR="000C12FF">
        <w:rPr>
          <w:rFonts w:ascii="Times New Roman" w:hAnsi="Times New Roman" w:cs="Times New Roman"/>
          <w:sz w:val="28"/>
          <w:szCs w:val="28"/>
          <w:shd w:val="clear" w:color="auto" w:fill="FFFFFF"/>
        </w:rPr>
        <w:t xml:space="preserve"> </w:t>
      </w:r>
      <w:r w:rsidR="000C12FF" w:rsidRPr="00C77BB8">
        <w:rPr>
          <w:rFonts w:ascii="Times New Roman" w:hAnsi="Times New Roman" w:cs="Times New Roman"/>
          <w:sz w:val="28"/>
          <w:szCs w:val="28"/>
          <w:shd w:val="clear" w:color="auto" w:fill="FFFFFF"/>
        </w:rPr>
        <w:t xml:space="preserve">доходность совокупного капитала </w:t>
      </w:r>
      <w:r w:rsidR="000C12FF">
        <w:rPr>
          <w:rFonts w:ascii="Times New Roman" w:hAnsi="Times New Roman" w:cs="Times New Roman"/>
          <w:sz w:val="28"/>
          <w:szCs w:val="28"/>
          <w:shd w:val="clear" w:color="auto" w:fill="FFFFFF"/>
        </w:rPr>
        <w:t>организации</w:t>
      </w:r>
      <w:r w:rsidR="000C12FF" w:rsidRPr="00C77BB8">
        <w:rPr>
          <w:rFonts w:ascii="Times New Roman" w:hAnsi="Times New Roman" w:cs="Times New Roman"/>
          <w:sz w:val="28"/>
          <w:szCs w:val="28"/>
          <w:shd w:val="clear" w:color="auto" w:fill="FFFFFF"/>
        </w:rPr>
        <w:t xml:space="preserve"> в условиях хозяйственной деятельности</w:t>
      </w:r>
      <w:r w:rsidR="00ED0F1B">
        <w:rPr>
          <w:rFonts w:ascii="Times New Roman" w:hAnsi="Times New Roman" w:cs="Times New Roman"/>
          <w:sz w:val="28"/>
          <w:szCs w:val="28"/>
          <w:shd w:val="clear" w:color="auto" w:fill="FFFFFF"/>
        </w:rPr>
        <w:t>. По этому показателю наблюдается увеличение значения с 16,9% до 18,6%, что означает рост</w:t>
      </w:r>
      <w:r w:rsidR="000C12FF">
        <w:rPr>
          <w:rFonts w:ascii="Times New Roman" w:hAnsi="Times New Roman" w:cs="Times New Roman"/>
          <w:sz w:val="28"/>
          <w:szCs w:val="28"/>
          <w:shd w:val="clear" w:color="auto" w:fill="FFFFFF"/>
        </w:rPr>
        <w:t xml:space="preserve"> эффективности производства и сбыта продукции. Рентабельность собственного капитала </w:t>
      </w:r>
      <w:r w:rsidR="000C12FF" w:rsidRPr="00C77BB8">
        <w:rPr>
          <w:rFonts w:ascii="Times New Roman" w:hAnsi="Times New Roman" w:cs="Times New Roman"/>
          <w:sz w:val="28"/>
          <w:szCs w:val="28"/>
        </w:rPr>
        <w:t>характеризует эффективность испол</w:t>
      </w:r>
      <w:r w:rsidR="00ED0F1B">
        <w:rPr>
          <w:rFonts w:ascii="Times New Roman" w:hAnsi="Times New Roman" w:cs="Times New Roman"/>
          <w:sz w:val="28"/>
          <w:szCs w:val="28"/>
        </w:rPr>
        <w:t xml:space="preserve">ьзования не всего капитала </w:t>
      </w:r>
      <w:r w:rsidR="000C12FF" w:rsidRPr="00C77BB8">
        <w:rPr>
          <w:rFonts w:ascii="Times New Roman" w:hAnsi="Times New Roman" w:cs="Times New Roman"/>
          <w:sz w:val="28"/>
          <w:szCs w:val="28"/>
        </w:rPr>
        <w:t>организации, а только той его части, которая прина</w:t>
      </w:r>
      <w:r w:rsidR="000C12FF">
        <w:rPr>
          <w:rFonts w:ascii="Times New Roman" w:hAnsi="Times New Roman" w:cs="Times New Roman"/>
          <w:sz w:val="28"/>
          <w:szCs w:val="28"/>
        </w:rPr>
        <w:t>длежит собственникам организации, и этот показатель в ООО «Туташево» достаточно высокий</w:t>
      </w:r>
      <w:r w:rsidR="00ED0F1B">
        <w:rPr>
          <w:rFonts w:ascii="Times New Roman" w:hAnsi="Times New Roman" w:cs="Times New Roman"/>
          <w:sz w:val="28"/>
          <w:szCs w:val="28"/>
        </w:rPr>
        <w:t xml:space="preserve"> (от </w:t>
      </w:r>
      <w:r w:rsidR="00ED0F1B">
        <w:rPr>
          <w:rFonts w:ascii="Times New Roman" w:hAnsi="Times New Roman" w:cs="Times New Roman"/>
          <w:sz w:val="28"/>
          <w:szCs w:val="28"/>
        </w:rPr>
        <w:lastRenderedPageBreak/>
        <w:t>20,1% до 30,2%)</w:t>
      </w:r>
      <w:r w:rsidR="000C12FF">
        <w:rPr>
          <w:rFonts w:ascii="Times New Roman" w:hAnsi="Times New Roman" w:cs="Times New Roman"/>
          <w:sz w:val="28"/>
          <w:szCs w:val="28"/>
        </w:rPr>
        <w:t xml:space="preserve">. </w:t>
      </w:r>
      <w:r w:rsidR="00446784" w:rsidRPr="006F157C">
        <w:rPr>
          <w:rStyle w:val="a5"/>
          <w:rFonts w:ascii="Times New Roman" w:hAnsi="Times New Roman" w:cs="Times New Roman"/>
          <w:b w:val="0"/>
          <w:sz w:val="28"/>
          <w:szCs w:val="28"/>
        </w:rPr>
        <w:t>Период окупаемости собственного капитала</w:t>
      </w:r>
      <w:r w:rsidR="00446784" w:rsidRPr="006F157C">
        <w:rPr>
          <w:rStyle w:val="apple-converted-space"/>
          <w:rFonts w:ascii="Times New Roman" w:hAnsi="Times New Roman" w:cs="Times New Roman"/>
          <w:sz w:val="28"/>
          <w:szCs w:val="28"/>
        </w:rPr>
        <w:t> </w:t>
      </w:r>
      <w:r w:rsidR="00446784" w:rsidRPr="006F157C">
        <w:rPr>
          <w:rFonts w:ascii="Times New Roman" w:hAnsi="Times New Roman" w:cs="Times New Roman"/>
          <w:sz w:val="28"/>
          <w:szCs w:val="28"/>
        </w:rPr>
        <w:t>показывает число лет, в течение которых полностью окупятся вложения</w:t>
      </w:r>
      <w:r>
        <w:rPr>
          <w:rFonts w:ascii="Times New Roman" w:hAnsi="Times New Roman" w:cs="Times New Roman"/>
          <w:sz w:val="28"/>
          <w:szCs w:val="28"/>
        </w:rPr>
        <w:t xml:space="preserve">, за анализируемый 2014 год расчет показал, что период окупаемости собственного капитала ООО «Туташево» равен 4,1 </w:t>
      </w:r>
      <w:r w:rsidR="00ED0F1B">
        <w:rPr>
          <w:rFonts w:ascii="Times New Roman" w:hAnsi="Times New Roman" w:cs="Times New Roman"/>
          <w:sz w:val="28"/>
          <w:szCs w:val="28"/>
        </w:rPr>
        <w:t>года.</w:t>
      </w:r>
    </w:p>
    <w:p w:rsidR="00F64DB2" w:rsidRPr="00497387" w:rsidRDefault="00F64DB2" w:rsidP="00497387">
      <w:pPr>
        <w:pStyle w:val="a3"/>
        <w:spacing w:before="0" w:beforeAutospacing="0" w:after="0" w:afterAutospacing="0" w:line="360" w:lineRule="auto"/>
        <w:ind w:firstLine="720"/>
        <w:jc w:val="both"/>
        <w:textAlignment w:val="baseline"/>
        <w:rPr>
          <w:sz w:val="28"/>
          <w:szCs w:val="28"/>
        </w:rPr>
      </w:pPr>
    </w:p>
    <w:p w:rsidR="00D01FA2" w:rsidRDefault="008172AE" w:rsidP="0077489F">
      <w:pPr>
        <w:pStyle w:val="a3"/>
        <w:spacing w:before="0" w:beforeAutospacing="0" w:after="0" w:afterAutospacing="0" w:line="360" w:lineRule="auto"/>
        <w:jc w:val="center"/>
        <w:rPr>
          <w:b/>
          <w:color w:val="000000"/>
          <w:sz w:val="28"/>
          <w:szCs w:val="28"/>
        </w:rPr>
      </w:pPr>
      <w:r w:rsidRPr="008172AE">
        <w:rPr>
          <w:b/>
          <w:color w:val="000000"/>
          <w:sz w:val="28"/>
          <w:szCs w:val="28"/>
        </w:rPr>
        <w:t>3.3 Оптимизация</w:t>
      </w:r>
      <w:r w:rsidR="00ED0F1B">
        <w:rPr>
          <w:b/>
          <w:color w:val="000000"/>
          <w:sz w:val="28"/>
          <w:szCs w:val="28"/>
        </w:rPr>
        <w:t xml:space="preserve"> источников</w:t>
      </w:r>
      <w:r w:rsidRPr="008172AE">
        <w:rPr>
          <w:b/>
          <w:color w:val="000000"/>
          <w:sz w:val="28"/>
          <w:szCs w:val="28"/>
        </w:rPr>
        <w:t xml:space="preserve"> формирования финансовых </w:t>
      </w:r>
    </w:p>
    <w:p w:rsidR="008172AE" w:rsidRDefault="00D01FA2" w:rsidP="00D01FA2">
      <w:pPr>
        <w:pStyle w:val="a3"/>
        <w:spacing w:before="0" w:beforeAutospacing="0" w:after="0" w:afterAutospacing="0" w:line="360" w:lineRule="auto"/>
        <w:jc w:val="center"/>
        <w:rPr>
          <w:b/>
          <w:color w:val="000000"/>
          <w:sz w:val="28"/>
          <w:szCs w:val="28"/>
        </w:rPr>
      </w:pPr>
      <w:r>
        <w:rPr>
          <w:b/>
          <w:color w:val="000000"/>
          <w:sz w:val="28"/>
          <w:szCs w:val="28"/>
        </w:rPr>
        <w:t>р</w:t>
      </w:r>
      <w:r w:rsidR="008172AE" w:rsidRPr="008172AE">
        <w:rPr>
          <w:b/>
          <w:color w:val="000000"/>
          <w:sz w:val="28"/>
          <w:szCs w:val="28"/>
        </w:rPr>
        <w:t>есурсов</w:t>
      </w:r>
      <w:r>
        <w:rPr>
          <w:b/>
          <w:color w:val="000000"/>
          <w:sz w:val="28"/>
          <w:szCs w:val="28"/>
        </w:rPr>
        <w:t xml:space="preserve"> </w:t>
      </w:r>
      <w:r w:rsidR="008172AE" w:rsidRPr="008172AE">
        <w:rPr>
          <w:b/>
          <w:color w:val="000000"/>
          <w:sz w:val="28"/>
          <w:szCs w:val="28"/>
        </w:rPr>
        <w:t>организации</w:t>
      </w:r>
      <w:r w:rsidR="00497387">
        <w:rPr>
          <w:b/>
          <w:color w:val="000000"/>
          <w:sz w:val="28"/>
          <w:szCs w:val="28"/>
        </w:rPr>
        <w:tab/>
      </w:r>
    </w:p>
    <w:p w:rsidR="008172AE" w:rsidRDefault="008172AE" w:rsidP="00C0789D">
      <w:pPr>
        <w:pStyle w:val="a3"/>
        <w:spacing w:before="0" w:beforeAutospacing="0" w:after="0" w:afterAutospacing="0" w:line="360" w:lineRule="auto"/>
        <w:jc w:val="both"/>
        <w:rPr>
          <w:b/>
          <w:color w:val="000000"/>
          <w:sz w:val="28"/>
          <w:szCs w:val="28"/>
        </w:rPr>
      </w:pPr>
    </w:p>
    <w:p w:rsidR="00852D4A" w:rsidRDefault="008172AE" w:rsidP="00C0789D">
      <w:pPr>
        <w:pStyle w:val="a3"/>
        <w:spacing w:before="0" w:beforeAutospacing="0" w:after="0" w:afterAutospacing="0" w:line="360" w:lineRule="auto"/>
        <w:ind w:firstLine="720"/>
        <w:jc w:val="both"/>
        <w:rPr>
          <w:sz w:val="28"/>
          <w:szCs w:val="28"/>
          <w:shd w:val="clear" w:color="auto" w:fill="FFFFFF"/>
        </w:rPr>
      </w:pPr>
      <w:r w:rsidRPr="008172AE">
        <w:rPr>
          <w:sz w:val="28"/>
          <w:szCs w:val="28"/>
          <w:shd w:val="clear" w:color="auto" w:fill="FFFFFF"/>
        </w:rPr>
        <w:t xml:space="preserve">В настоящее время для того, чтобы </w:t>
      </w:r>
      <w:r>
        <w:rPr>
          <w:sz w:val="28"/>
          <w:szCs w:val="28"/>
          <w:shd w:val="clear" w:color="auto" w:fill="FFFFFF"/>
        </w:rPr>
        <w:t>организация</w:t>
      </w:r>
      <w:r w:rsidRPr="008172AE">
        <w:rPr>
          <w:sz w:val="28"/>
          <w:szCs w:val="28"/>
          <w:shd w:val="clear" w:color="auto" w:fill="FFFFFF"/>
        </w:rPr>
        <w:t xml:space="preserve"> </w:t>
      </w:r>
      <w:r w:rsidR="006C44C5">
        <w:rPr>
          <w:sz w:val="28"/>
          <w:szCs w:val="28"/>
          <w:shd w:val="clear" w:color="auto" w:fill="FFFFFF"/>
        </w:rPr>
        <w:t xml:space="preserve"> функционировала и была конкурентоспособной</w:t>
      </w:r>
      <w:r w:rsidRPr="008172AE">
        <w:rPr>
          <w:sz w:val="28"/>
          <w:szCs w:val="28"/>
          <w:shd w:val="clear" w:color="auto" w:fill="FFFFFF"/>
        </w:rPr>
        <w:t xml:space="preserve">, необходимо достаточное количество финансовых ресурсов, которые обеспечат платежеспособность и финансовую устойчивость. </w:t>
      </w:r>
    </w:p>
    <w:p w:rsidR="008172AE" w:rsidRPr="008172AE" w:rsidRDefault="008172AE" w:rsidP="00C0789D">
      <w:pPr>
        <w:pStyle w:val="a3"/>
        <w:spacing w:before="0" w:beforeAutospacing="0" w:after="0" w:afterAutospacing="0" w:line="360" w:lineRule="auto"/>
        <w:ind w:firstLine="720"/>
        <w:jc w:val="both"/>
        <w:rPr>
          <w:sz w:val="28"/>
          <w:szCs w:val="28"/>
        </w:rPr>
      </w:pPr>
      <w:r w:rsidRPr="008172AE">
        <w:rPr>
          <w:sz w:val="28"/>
          <w:szCs w:val="28"/>
          <w:shd w:val="clear" w:color="auto" w:fill="FFFFFF"/>
        </w:rPr>
        <w:t>Однако, как правило, многие хозяйствующие субъекты испытывают недостаток в материальных и финансовых ресурсах и не рационально их используют. Это противоречит требованиям рынка, с которыми сталкивается предприятие как субъект хозяйственной деятельности</w:t>
      </w:r>
    </w:p>
    <w:p w:rsidR="008172AE" w:rsidRPr="008172AE" w:rsidRDefault="008172AE" w:rsidP="00852D4A">
      <w:pPr>
        <w:pStyle w:val="a3"/>
        <w:shd w:val="clear" w:color="auto" w:fill="FFFFFF"/>
        <w:spacing w:before="0" w:beforeAutospacing="0" w:after="0" w:afterAutospacing="0" w:line="360" w:lineRule="auto"/>
        <w:ind w:firstLine="720"/>
        <w:jc w:val="both"/>
        <w:rPr>
          <w:sz w:val="28"/>
          <w:szCs w:val="28"/>
        </w:rPr>
      </w:pPr>
      <w:r w:rsidRPr="008172AE">
        <w:rPr>
          <w:sz w:val="28"/>
          <w:szCs w:val="28"/>
        </w:rPr>
        <w:t xml:space="preserve">Эффективная система оптимизации структуры капитала </w:t>
      </w:r>
      <w:r w:rsidR="006C44C5">
        <w:rPr>
          <w:sz w:val="28"/>
          <w:szCs w:val="28"/>
        </w:rPr>
        <w:t>в организации</w:t>
      </w:r>
      <w:r w:rsidRPr="008172AE">
        <w:rPr>
          <w:sz w:val="28"/>
          <w:szCs w:val="28"/>
        </w:rPr>
        <w:t xml:space="preserve"> позволяет исключить данное противоречие. Понимание сущности и необходимости применения данной системы становится все боле</w:t>
      </w:r>
      <w:r w:rsidR="006C44C5">
        <w:rPr>
          <w:sz w:val="28"/>
          <w:szCs w:val="28"/>
        </w:rPr>
        <w:t>е актуальным для руководителей организаций</w:t>
      </w:r>
      <w:r w:rsidRPr="008172AE">
        <w:rPr>
          <w:sz w:val="28"/>
          <w:szCs w:val="28"/>
        </w:rPr>
        <w:t xml:space="preserve">, так как оптимальная структура формирования и размещения ресурсов решающее значение в организации деятельности и повышении ее эффективности. </w:t>
      </w:r>
      <w:r w:rsidR="00852D4A">
        <w:rPr>
          <w:sz w:val="28"/>
          <w:szCs w:val="28"/>
        </w:rPr>
        <w:t xml:space="preserve"> </w:t>
      </w:r>
      <w:r w:rsidRPr="008172AE">
        <w:rPr>
          <w:sz w:val="28"/>
          <w:szCs w:val="28"/>
        </w:rPr>
        <w:t>От того, какие финансовые ресурсы вложены в основные и оборотные активы, сколько их находится в сфере производства и обращения, в какой форме, насколько оптимальна их структура, во многом зависят производст</w:t>
      </w:r>
      <w:r w:rsidR="006C44C5">
        <w:rPr>
          <w:sz w:val="28"/>
          <w:szCs w:val="28"/>
        </w:rPr>
        <w:t>венные и финансовые результаты организации</w:t>
      </w:r>
      <w:r w:rsidRPr="008172AE">
        <w:rPr>
          <w:sz w:val="28"/>
          <w:szCs w:val="28"/>
        </w:rPr>
        <w:t>.</w:t>
      </w:r>
    </w:p>
    <w:p w:rsidR="008172AE" w:rsidRPr="008172AE" w:rsidRDefault="008172AE" w:rsidP="00C0789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8172AE">
        <w:rPr>
          <w:rFonts w:ascii="Times New Roman" w:eastAsia="Times New Roman" w:hAnsi="Times New Roman" w:cs="Times New Roman"/>
          <w:sz w:val="28"/>
          <w:szCs w:val="28"/>
          <w:lang w:eastAsia="ru-RU"/>
        </w:rPr>
        <w:t>Решение вопросов по оптимизации структуры и источников формирования капитала, является частью финансовой стратегии компании. Для того чтобы правильно оптимизировать структуру капитала необходимо применить один из методов оптимизации структуры капитала.</w:t>
      </w:r>
    </w:p>
    <w:p w:rsidR="008172AE" w:rsidRPr="008172AE" w:rsidRDefault="008172AE" w:rsidP="00C0789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8172AE">
        <w:rPr>
          <w:rFonts w:ascii="Times New Roman" w:eastAsia="Times New Roman" w:hAnsi="Times New Roman" w:cs="Times New Roman"/>
          <w:sz w:val="28"/>
          <w:szCs w:val="28"/>
          <w:lang w:eastAsia="ru-RU"/>
        </w:rPr>
        <w:lastRenderedPageBreak/>
        <w:t xml:space="preserve">Следует согласиться с мнением И. Бланка </w:t>
      </w:r>
      <w:r w:rsidR="00CB3914">
        <w:rPr>
          <w:rFonts w:ascii="Times New Roman" w:eastAsia="Times New Roman" w:hAnsi="Times New Roman" w:cs="Times New Roman"/>
          <w:sz w:val="28"/>
          <w:szCs w:val="28"/>
          <w:lang w:eastAsia="ru-RU"/>
        </w:rPr>
        <w:t>[7</w:t>
      </w:r>
      <w:r w:rsidR="006C44C5" w:rsidRPr="00FC6584">
        <w:rPr>
          <w:rFonts w:ascii="Times New Roman" w:eastAsia="Times New Roman" w:hAnsi="Times New Roman" w:cs="Times New Roman"/>
          <w:sz w:val="28"/>
          <w:szCs w:val="28"/>
          <w:lang w:eastAsia="ru-RU"/>
        </w:rPr>
        <w:t>]</w:t>
      </w:r>
      <w:r w:rsidR="006C44C5">
        <w:rPr>
          <w:rFonts w:ascii="Times New Roman" w:eastAsia="Times New Roman" w:hAnsi="Times New Roman" w:cs="Times New Roman"/>
          <w:sz w:val="28"/>
          <w:szCs w:val="28"/>
          <w:lang w:eastAsia="ru-RU"/>
        </w:rPr>
        <w:t xml:space="preserve"> </w:t>
      </w:r>
      <w:r w:rsidRPr="008172AE">
        <w:rPr>
          <w:rFonts w:ascii="Times New Roman" w:eastAsia="Times New Roman" w:hAnsi="Times New Roman" w:cs="Times New Roman"/>
          <w:sz w:val="28"/>
          <w:szCs w:val="28"/>
          <w:lang w:eastAsia="ru-RU"/>
        </w:rPr>
        <w:t>о том, что основными методическими подходами к решению задач по оптимизации структуры источников формирования капитала являются:</w:t>
      </w:r>
    </w:p>
    <w:p w:rsidR="008172AE" w:rsidRPr="008172AE" w:rsidRDefault="00947EC8" w:rsidP="00C0789D">
      <w:pPr>
        <w:numPr>
          <w:ilvl w:val="0"/>
          <w:numId w:val="6"/>
        </w:numPr>
        <w:shd w:val="clear" w:color="auto" w:fill="FFFFFF"/>
        <w:spacing w:after="0" w:line="36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8172AE" w:rsidRPr="008172AE">
        <w:rPr>
          <w:rFonts w:ascii="Times New Roman" w:eastAsia="Times New Roman" w:hAnsi="Times New Roman" w:cs="Times New Roman"/>
          <w:sz w:val="28"/>
          <w:szCs w:val="28"/>
          <w:lang w:eastAsia="ru-RU"/>
        </w:rPr>
        <w:t>правление величиной эффекта финансового левериджа;</w:t>
      </w:r>
    </w:p>
    <w:p w:rsidR="008172AE" w:rsidRPr="008172AE" w:rsidRDefault="00947EC8" w:rsidP="00C0789D">
      <w:pPr>
        <w:numPr>
          <w:ilvl w:val="0"/>
          <w:numId w:val="6"/>
        </w:numPr>
        <w:shd w:val="clear" w:color="auto" w:fill="FFFFFF"/>
        <w:spacing w:after="0" w:line="36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8172AE" w:rsidRPr="008172AE">
        <w:rPr>
          <w:rFonts w:ascii="Times New Roman" w:eastAsia="Times New Roman" w:hAnsi="Times New Roman" w:cs="Times New Roman"/>
          <w:sz w:val="28"/>
          <w:szCs w:val="28"/>
          <w:lang w:eastAsia="ru-RU"/>
        </w:rPr>
        <w:t>ормирование политики финансирования активов с учетом стоимости, рисков и сроков привлечения капитала;</w:t>
      </w:r>
    </w:p>
    <w:p w:rsidR="008172AE" w:rsidRPr="008172AE" w:rsidRDefault="00947EC8" w:rsidP="00C0789D">
      <w:pPr>
        <w:numPr>
          <w:ilvl w:val="0"/>
          <w:numId w:val="6"/>
        </w:numPr>
        <w:shd w:val="clear" w:color="auto" w:fill="FFFFFF"/>
        <w:spacing w:after="0" w:line="360" w:lineRule="auto"/>
        <w:ind w:hanging="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8172AE" w:rsidRPr="008172AE">
        <w:rPr>
          <w:rFonts w:ascii="Times New Roman" w:eastAsia="Times New Roman" w:hAnsi="Times New Roman" w:cs="Times New Roman"/>
          <w:sz w:val="28"/>
          <w:szCs w:val="28"/>
          <w:lang w:eastAsia="ru-RU"/>
        </w:rPr>
        <w:t>инимальная стоимость привлеченного капитала.</w:t>
      </w:r>
    </w:p>
    <w:p w:rsidR="00852D4A" w:rsidRDefault="008172AE" w:rsidP="00C0789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8172AE">
        <w:rPr>
          <w:rFonts w:ascii="Times New Roman" w:eastAsia="Times New Roman" w:hAnsi="Times New Roman" w:cs="Times New Roman"/>
          <w:sz w:val="28"/>
          <w:szCs w:val="28"/>
          <w:lang w:eastAsia="ru-RU"/>
        </w:rPr>
        <w:t>При первом методическом подходе</w:t>
      </w:r>
      <w:r w:rsidR="00852D4A">
        <w:rPr>
          <w:rFonts w:ascii="Times New Roman" w:eastAsia="Times New Roman" w:hAnsi="Times New Roman" w:cs="Times New Roman"/>
          <w:sz w:val="28"/>
          <w:szCs w:val="28"/>
          <w:lang w:eastAsia="ru-RU"/>
        </w:rPr>
        <w:t>, основными моментами являются:</w:t>
      </w:r>
    </w:p>
    <w:p w:rsidR="00852D4A" w:rsidRDefault="00852D4A" w:rsidP="00C0789D">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определение финансового левериджа и его составляющих; </w:t>
      </w:r>
    </w:p>
    <w:p w:rsidR="00852D4A" w:rsidRDefault="00852D4A" w:rsidP="00C0789D">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оценка</w:t>
      </w: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 уровня </w:t>
      </w: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финансового </w:t>
      </w: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левериджа </w:t>
      </w: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и факторов, которые его формируют; </w:t>
      </w:r>
    </w:p>
    <w:p w:rsidR="008172AE" w:rsidRPr="008172AE" w:rsidRDefault="00852D4A" w:rsidP="00C0789D">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оптимизация структуры источников формирования капитала путем управления финансовым левериджем.</w:t>
      </w:r>
    </w:p>
    <w:p w:rsidR="008172AE" w:rsidRPr="008172AE" w:rsidRDefault="008172AE" w:rsidP="00C0789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8172AE">
        <w:rPr>
          <w:rFonts w:ascii="Times New Roman" w:eastAsia="Times New Roman" w:hAnsi="Times New Roman" w:cs="Times New Roman"/>
          <w:sz w:val="28"/>
          <w:szCs w:val="28"/>
          <w:lang w:eastAsia="ru-RU"/>
        </w:rPr>
        <w:t>Для второго методического подхода характерен выбор более дешевых ист</w:t>
      </w:r>
      <w:r w:rsidR="006C44C5">
        <w:rPr>
          <w:rFonts w:ascii="Times New Roman" w:eastAsia="Times New Roman" w:hAnsi="Times New Roman" w:cs="Times New Roman"/>
          <w:sz w:val="28"/>
          <w:szCs w:val="28"/>
          <w:lang w:eastAsia="ru-RU"/>
        </w:rPr>
        <w:t>очников финансирования активов организации</w:t>
      </w:r>
      <w:r w:rsidRPr="008172AE">
        <w:rPr>
          <w:rFonts w:ascii="Times New Roman" w:eastAsia="Times New Roman" w:hAnsi="Times New Roman" w:cs="Times New Roman"/>
          <w:sz w:val="28"/>
          <w:szCs w:val="28"/>
          <w:lang w:eastAsia="ru-RU"/>
        </w:rPr>
        <w:t>. В э</w:t>
      </w:r>
      <w:r w:rsidR="006C44C5">
        <w:rPr>
          <w:rFonts w:ascii="Times New Roman" w:eastAsia="Times New Roman" w:hAnsi="Times New Roman" w:cs="Times New Roman"/>
          <w:sz w:val="28"/>
          <w:szCs w:val="28"/>
          <w:lang w:eastAsia="ru-RU"/>
        </w:rPr>
        <w:t>тих целях все активы организации</w:t>
      </w:r>
      <w:r w:rsidRPr="008172AE">
        <w:rPr>
          <w:rFonts w:ascii="Times New Roman" w:eastAsia="Times New Roman" w:hAnsi="Times New Roman" w:cs="Times New Roman"/>
          <w:sz w:val="28"/>
          <w:szCs w:val="28"/>
          <w:lang w:eastAsia="ru-RU"/>
        </w:rPr>
        <w:t xml:space="preserve"> подразделяются на три группы: необоротные активы, постоянная часть оборотных активов и переменная часть оборотных активов.</w:t>
      </w:r>
    </w:p>
    <w:p w:rsidR="008172AE" w:rsidRPr="008172AE" w:rsidRDefault="008172AE" w:rsidP="00C0789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8172AE">
        <w:rPr>
          <w:rFonts w:ascii="Times New Roman" w:eastAsia="Times New Roman" w:hAnsi="Times New Roman" w:cs="Times New Roman"/>
          <w:sz w:val="28"/>
          <w:szCs w:val="28"/>
          <w:lang w:eastAsia="ru-RU"/>
        </w:rPr>
        <w:t xml:space="preserve">При этом </w:t>
      </w:r>
      <w:r w:rsidR="006C44C5">
        <w:rPr>
          <w:rFonts w:ascii="Times New Roman" w:eastAsia="Times New Roman" w:hAnsi="Times New Roman" w:cs="Times New Roman"/>
          <w:sz w:val="28"/>
          <w:szCs w:val="28"/>
          <w:lang w:eastAsia="ru-RU"/>
        </w:rPr>
        <w:t>организации</w:t>
      </w:r>
      <w:r w:rsidRPr="008172AE">
        <w:rPr>
          <w:rFonts w:ascii="Times New Roman" w:eastAsia="Times New Roman" w:hAnsi="Times New Roman" w:cs="Times New Roman"/>
          <w:sz w:val="28"/>
          <w:szCs w:val="28"/>
          <w:lang w:eastAsia="ru-RU"/>
        </w:rPr>
        <w:t xml:space="preserve"> могут использовать три подхода к финансированию отдельных групп активов за счет различных источников формирования капитала:</w:t>
      </w:r>
    </w:p>
    <w:p w:rsidR="008172AE" w:rsidRPr="008172AE" w:rsidRDefault="006C44C5" w:rsidP="00C0789D">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консервативный, </w:t>
      </w: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который </w:t>
      </w: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предусматривает</w:t>
      </w: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 использование собственного капитала и долгосрочных обязательств для формирования необоротных активов и половины пер</w:t>
      </w:r>
      <w:r>
        <w:rPr>
          <w:rFonts w:ascii="Times New Roman" w:eastAsia="Times New Roman" w:hAnsi="Times New Roman" w:cs="Times New Roman"/>
          <w:sz w:val="28"/>
          <w:szCs w:val="28"/>
          <w:lang w:eastAsia="ru-RU"/>
        </w:rPr>
        <w:t>еменной части оборотных активов;</w:t>
      </w:r>
    </w:p>
    <w:p w:rsidR="008172AE" w:rsidRPr="008172AE" w:rsidRDefault="006C44C5" w:rsidP="00C0789D">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агрессивный, предусматривает использование собственного капитала и долгосрочных обязательств только лишь для финансирования необоротных активов. Оборотные активы в полном объеме формируются за </w:t>
      </w:r>
      <w:r>
        <w:rPr>
          <w:rFonts w:ascii="Times New Roman" w:eastAsia="Times New Roman" w:hAnsi="Times New Roman" w:cs="Times New Roman"/>
          <w:sz w:val="28"/>
          <w:szCs w:val="28"/>
          <w:lang w:eastAsia="ru-RU"/>
        </w:rPr>
        <w:t>счет краткосрочных обязательств;</w:t>
      </w:r>
    </w:p>
    <w:p w:rsidR="008172AE" w:rsidRPr="008172AE" w:rsidRDefault="00852D4A" w:rsidP="00C0789D">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72AE" w:rsidRPr="008172AE">
        <w:rPr>
          <w:rFonts w:ascii="Times New Roman" w:eastAsia="Times New Roman" w:hAnsi="Times New Roman" w:cs="Times New Roman"/>
          <w:sz w:val="28"/>
          <w:szCs w:val="28"/>
          <w:lang w:eastAsia="ru-RU"/>
        </w:rPr>
        <w:t xml:space="preserve">компромиссный, предусматривает финансирование необоротных активов и постоянной части оборотных активов за счет собственного капитала </w:t>
      </w:r>
      <w:r w:rsidR="008172AE" w:rsidRPr="008172AE">
        <w:rPr>
          <w:rFonts w:ascii="Times New Roman" w:eastAsia="Times New Roman" w:hAnsi="Times New Roman" w:cs="Times New Roman"/>
          <w:sz w:val="28"/>
          <w:szCs w:val="28"/>
          <w:lang w:eastAsia="ru-RU"/>
        </w:rPr>
        <w:lastRenderedPageBreak/>
        <w:t>и долгосрочных обязательств. При этом переменная часть оборотных активов формируются за счет краткосрочных обязательств.</w:t>
      </w:r>
    </w:p>
    <w:p w:rsidR="008172AE" w:rsidRPr="008172AE" w:rsidRDefault="008172AE" w:rsidP="00C0789D">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8172AE">
        <w:rPr>
          <w:rFonts w:ascii="Times New Roman" w:eastAsia="Times New Roman" w:hAnsi="Times New Roman" w:cs="Times New Roman"/>
          <w:sz w:val="28"/>
          <w:szCs w:val="28"/>
          <w:lang w:eastAsia="ru-RU"/>
        </w:rPr>
        <w:t>При использовании третьего методического подхода, процесс оптимизации структуры формирования капитала основан на предварительной оценке стоимости собственного и заемного капитала при разных условиях его привлечения и осуществлении многовариантных расчетов сред</w:t>
      </w:r>
      <w:r w:rsidR="00CB3914">
        <w:rPr>
          <w:rFonts w:ascii="Times New Roman" w:eastAsia="Times New Roman" w:hAnsi="Times New Roman" w:cs="Times New Roman"/>
          <w:sz w:val="28"/>
          <w:szCs w:val="28"/>
          <w:lang w:eastAsia="ru-RU"/>
        </w:rPr>
        <w:t>невзвешенной стоимости капитала.</w:t>
      </w:r>
    </w:p>
    <w:p w:rsidR="008B77FB" w:rsidRPr="008B77FB" w:rsidRDefault="008B77FB" w:rsidP="00C0789D">
      <w:pPr>
        <w:pStyle w:val="a3"/>
        <w:shd w:val="clear" w:color="auto" w:fill="FFFFFF"/>
        <w:spacing w:before="0" w:beforeAutospacing="0" w:after="0" w:afterAutospacing="0" w:line="360" w:lineRule="auto"/>
        <w:ind w:firstLine="720"/>
        <w:jc w:val="both"/>
        <w:rPr>
          <w:color w:val="222222"/>
          <w:sz w:val="28"/>
          <w:szCs w:val="28"/>
        </w:rPr>
      </w:pPr>
      <w:r w:rsidRPr="008B77FB">
        <w:rPr>
          <w:color w:val="222222"/>
          <w:sz w:val="28"/>
          <w:szCs w:val="28"/>
        </w:rPr>
        <w:t>Изучив предложенные методические подходы и различные мнения авторов, можно сделать вывод, что одна из главных задач формирования капитала — оптимизация его структуры с учетом заданного уровня его доходности и риска — реализуется разными методами. Одним из основных механизмов реализации этой задачи является финансовый леверидж.</w:t>
      </w:r>
    </w:p>
    <w:p w:rsidR="008B77FB" w:rsidRDefault="008B77FB" w:rsidP="00C0789D">
      <w:pPr>
        <w:pStyle w:val="a3"/>
        <w:shd w:val="clear" w:color="auto" w:fill="FFFFFF"/>
        <w:spacing w:before="0" w:beforeAutospacing="0" w:after="0" w:afterAutospacing="0" w:line="360" w:lineRule="auto"/>
        <w:ind w:firstLine="720"/>
        <w:jc w:val="both"/>
        <w:rPr>
          <w:color w:val="222222"/>
          <w:sz w:val="28"/>
          <w:szCs w:val="28"/>
        </w:rPr>
      </w:pPr>
      <w:r w:rsidRPr="008B77FB">
        <w:rPr>
          <w:color w:val="222222"/>
          <w:sz w:val="28"/>
          <w:szCs w:val="28"/>
        </w:rPr>
        <w:t xml:space="preserve">По мнению, Головко Т.В., Саговой С.В. финансовый леверидж – это использование </w:t>
      </w:r>
      <w:r>
        <w:rPr>
          <w:color w:val="222222"/>
          <w:sz w:val="28"/>
          <w:szCs w:val="28"/>
        </w:rPr>
        <w:t>организацией</w:t>
      </w:r>
      <w:r w:rsidRPr="008B77FB">
        <w:rPr>
          <w:color w:val="222222"/>
          <w:sz w:val="28"/>
          <w:szCs w:val="28"/>
        </w:rPr>
        <w:t xml:space="preserve"> привлеченных средств, которое влияет на изменение рентабельности собственного капитала и дает возможность получить дополнительную прибыль на собственный капитал </w:t>
      </w:r>
      <w:r w:rsidR="00FC6584" w:rsidRPr="00FC6584">
        <w:rPr>
          <w:color w:val="222222"/>
          <w:sz w:val="28"/>
          <w:szCs w:val="28"/>
        </w:rPr>
        <w:t>[9</w:t>
      </w:r>
      <w:r w:rsidRPr="00FC6584">
        <w:rPr>
          <w:color w:val="222222"/>
          <w:sz w:val="28"/>
          <w:szCs w:val="28"/>
        </w:rPr>
        <w:t>, с. 81].</w:t>
      </w:r>
      <w:r w:rsidR="00947EC8">
        <w:rPr>
          <w:color w:val="222222"/>
          <w:sz w:val="28"/>
          <w:szCs w:val="28"/>
        </w:rPr>
        <w:t xml:space="preserve"> Можно сказать</w:t>
      </w:r>
      <w:r w:rsidRPr="008B77FB">
        <w:rPr>
          <w:color w:val="222222"/>
          <w:sz w:val="28"/>
          <w:szCs w:val="28"/>
        </w:rPr>
        <w:t xml:space="preserve">, </w:t>
      </w:r>
      <w:r w:rsidR="00947EC8">
        <w:rPr>
          <w:color w:val="222222"/>
          <w:sz w:val="28"/>
          <w:szCs w:val="28"/>
        </w:rPr>
        <w:t xml:space="preserve">что </w:t>
      </w:r>
      <w:r w:rsidRPr="008B77FB">
        <w:rPr>
          <w:color w:val="222222"/>
          <w:sz w:val="28"/>
          <w:szCs w:val="28"/>
        </w:rPr>
        <w:t>финансовый леверидж измеряет эффект, заключающийся в повышении рентабельности собственного капитала за счет повышения доли заемного капитала в общей их сумме.</w:t>
      </w:r>
    </w:p>
    <w:p w:rsidR="00551B22" w:rsidRDefault="00551B22" w:rsidP="00C0789D">
      <w:pPr>
        <w:pStyle w:val="a3"/>
        <w:shd w:val="clear" w:color="auto" w:fill="FFFFFF"/>
        <w:spacing w:before="0" w:beforeAutospacing="0" w:after="0" w:afterAutospacing="0" w:line="360" w:lineRule="auto"/>
        <w:ind w:firstLine="720"/>
        <w:jc w:val="both"/>
        <w:rPr>
          <w:color w:val="222222"/>
          <w:sz w:val="28"/>
          <w:szCs w:val="28"/>
        </w:rPr>
      </w:pPr>
      <w:r>
        <w:rPr>
          <w:color w:val="222222"/>
          <w:sz w:val="28"/>
          <w:szCs w:val="28"/>
        </w:rPr>
        <w:t xml:space="preserve">Результаты деятельности организации при различных источниках финансирования, взаимосвязь между изменением использования активов организации, </w:t>
      </w:r>
      <w:r w:rsidR="000202DA">
        <w:rPr>
          <w:color w:val="222222"/>
          <w:sz w:val="28"/>
          <w:szCs w:val="28"/>
        </w:rPr>
        <w:t xml:space="preserve">финансовой структуры капитала и финансовыми результатами ее деятельности раскрывают модель левериджа. </w:t>
      </w:r>
    </w:p>
    <w:p w:rsidR="000202DA" w:rsidRPr="008B77FB" w:rsidRDefault="000202DA" w:rsidP="00C0789D">
      <w:pPr>
        <w:pStyle w:val="a3"/>
        <w:shd w:val="clear" w:color="auto" w:fill="FFFFFF"/>
        <w:spacing w:before="0" w:beforeAutospacing="0" w:after="0" w:afterAutospacing="0" w:line="360" w:lineRule="auto"/>
        <w:ind w:firstLine="720"/>
        <w:jc w:val="both"/>
        <w:rPr>
          <w:color w:val="222222"/>
          <w:sz w:val="28"/>
          <w:szCs w:val="28"/>
        </w:rPr>
      </w:pPr>
      <w:r>
        <w:rPr>
          <w:color w:val="222222"/>
          <w:sz w:val="28"/>
          <w:szCs w:val="28"/>
        </w:rPr>
        <w:t>По данным отчетного периода оценим эффект финансового рычага, он рассчитывается по формуле = (1 – ставка налога, %) * (рентабельность капитала, % – ставка по кредиту,%) * заемный капитал, тыс. руб. / собственный капитал, тыс. руб.</w:t>
      </w:r>
    </w:p>
    <w:p w:rsidR="008172AE" w:rsidRDefault="00057DD9" w:rsidP="00C0789D">
      <w:pPr>
        <w:pStyle w:val="a3"/>
        <w:spacing w:before="0" w:beforeAutospacing="0" w:after="0" w:afterAutospacing="0" w:line="360" w:lineRule="auto"/>
        <w:ind w:firstLine="720"/>
        <w:jc w:val="both"/>
        <w:rPr>
          <w:color w:val="000000"/>
          <w:sz w:val="28"/>
          <w:szCs w:val="28"/>
        </w:rPr>
      </w:pPr>
      <w:r>
        <w:rPr>
          <w:color w:val="000000"/>
          <w:sz w:val="28"/>
          <w:szCs w:val="28"/>
        </w:rPr>
        <w:t>Оценка эффекта финансового р</w:t>
      </w:r>
      <w:r w:rsidR="00852D4A">
        <w:rPr>
          <w:color w:val="000000"/>
          <w:sz w:val="28"/>
          <w:szCs w:val="28"/>
        </w:rPr>
        <w:t>ычага ООО «Туташево» за 2014 год представлена в таблице 3.5</w:t>
      </w:r>
      <w:r>
        <w:rPr>
          <w:color w:val="000000"/>
          <w:sz w:val="28"/>
          <w:szCs w:val="28"/>
        </w:rPr>
        <w:t>.</w:t>
      </w:r>
    </w:p>
    <w:p w:rsidR="00ED0F1B" w:rsidRDefault="00ED0F1B" w:rsidP="00C0789D">
      <w:pPr>
        <w:pStyle w:val="a3"/>
        <w:spacing w:before="0" w:beforeAutospacing="0" w:after="0" w:afterAutospacing="0" w:line="360" w:lineRule="auto"/>
        <w:ind w:firstLine="720"/>
        <w:jc w:val="both"/>
        <w:rPr>
          <w:color w:val="000000"/>
          <w:sz w:val="28"/>
          <w:szCs w:val="28"/>
        </w:rPr>
      </w:pPr>
    </w:p>
    <w:p w:rsidR="00745E83" w:rsidRDefault="00852D4A" w:rsidP="00C0789D">
      <w:pPr>
        <w:pStyle w:val="a3"/>
        <w:spacing w:before="0" w:beforeAutospacing="0" w:after="0" w:afterAutospacing="0" w:line="360" w:lineRule="auto"/>
        <w:jc w:val="both"/>
        <w:rPr>
          <w:color w:val="000000"/>
          <w:sz w:val="28"/>
          <w:szCs w:val="28"/>
        </w:rPr>
      </w:pPr>
      <w:r>
        <w:rPr>
          <w:color w:val="000000"/>
          <w:sz w:val="28"/>
          <w:szCs w:val="28"/>
        </w:rPr>
        <w:lastRenderedPageBreak/>
        <w:t>Таблица 3.5</w:t>
      </w:r>
      <w:r w:rsidR="00057DD9">
        <w:rPr>
          <w:color w:val="000000"/>
          <w:sz w:val="28"/>
          <w:szCs w:val="28"/>
        </w:rPr>
        <w:t xml:space="preserve"> – Оценка уровня финансового рычага</w:t>
      </w:r>
      <w:r>
        <w:rPr>
          <w:color w:val="000000"/>
          <w:sz w:val="28"/>
          <w:szCs w:val="28"/>
        </w:rPr>
        <w:t xml:space="preserve"> </w:t>
      </w:r>
      <w:r w:rsidR="00745E83">
        <w:rPr>
          <w:color w:val="000000"/>
          <w:sz w:val="28"/>
          <w:szCs w:val="28"/>
        </w:rPr>
        <w:t>ООО «Туташево»</w:t>
      </w:r>
      <w:r>
        <w:rPr>
          <w:color w:val="000000"/>
          <w:sz w:val="28"/>
          <w:szCs w:val="28"/>
        </w:rPr>
        <w:t xml:space="preserve"> за 2014 год</w:t>
      </w:r>
    </w:p>
    <w:tbl>
      <w:tblPr>
        <w:tblStyle w:val="af"/>
        <w:tblW w:w="0" w:type="auto"/>
        <w:tblLook w:val="04A0"/>
      </w:tblPr>
      <w:tblGrid>
        <w:gridCol w:w="534"/>
        <w:gridCol w:w="5103"/>
        <w:gridCol w:w="2126"/>
        <w:gridCol w:w="2091"/>
      </w:tblGrid>
      <w:tr w:rsidR="00057DD9" w:rsidTr="00057DD9">
        <w:tc>
          <w:tcPr>
            <w:tcW w:w="534" w:type="dxa"/>
          </w:tcPr>
          <w:p w:rsidR="00057DD9" w:rsidRPr="00057DD9" w:rsidRDefault="00057DD9" w:rsidP="00C0789D">
            <w:pPr>
              <w:pStyle w:val="a3"/>
              <w:spacing w:before="0" w:beforeAutospacing="0" w:after="0" w:afterAutospacing="0"/>
              <w:jc w:val="both"/>
              <w:rPr>
                <w:color w:val="000000"/>
              </w:rPr>
            </w:pPr>
          </w:p>
        </w:tc>
        <w:tc>
          <w:tcPr>
            <w:tcW w:w="5103" w:type="dxa"/>
          </w:tcPr>
          <w:p w:rsidR="00057DD9" w:rsidRPr="00057DD9" w:rsidRDefault="005B13B2" w:rsidP="00852D4A">
            <w:pPr>
              <w:pStyle w:val="a3"/>
              <w:spacing w:before="0" w:beforeAutospacing="0" w:after="0" w:afterAutospacing="0"/>
              <w:jc w:val="center"/>
              <w:rPr>
                <w:color w:val="000000"/>
              </w:rPr>
            </w:pPr>
            <w:r>
              <w:rPr>
                <w:color w:val="000000"/>
              </w:rPr>
              <w:t>П</w:t>
            </w:r>
            <w:r w:rsidR="00057DD9">
              <w:rPr>
                <w:color w:val="000000"/>
              </w:rPr>
              <w:t>оказатели</w:t>
            </w:r>
          </w:p>
        </w:tc>
        <w:tc>
          <w:tcPr>
            <w:tcW w:w="2126" w:type="dxa"/>
          </w:tcPr>
          <w:p w:rsidR="00057DD9" w:rsidRPr="00057DD9" w:rsidRDefault="00ED0F1B" w:rsidP="00852D4A">
            <w:pPr>
              <w:pStyle w:val="a3"/>
              <w:spacing w:before="0" w:beforeAutospacing="0" w:after="0" w:afterAutospacing="0"/>
              <w:jc w:val="center"/>
              <w:rPr>
                <w:color w:val="000000"/>
              </w:rPr>
            </w:pPr>
            <w:r>
              <w:rPr>
                <w:color w:val="000000"/>
              </w:rPr>
              <w:t>Н</w:t>
            </w:r>
            <w:r w:rsidR="00057DD9">
              <w:rPr>
                <w:color w:val="000000"/>
              </w:rPr>
              <w:t>а начало отчетного периода</w:t>
            </w:r>
          </w:p>
        </w:tc>
        <w:tc>
          <w:tcPr>
            <w:tcW w:w="2091" w:type="dxa"/>
          </w:tcPr>
          <w:p w:rsidR="00057DD9" w:rsidRPr="00057DD9" w:rsidRDefault="00ED0F1B" w:rsidP="00852D4A">
            <w:pPr>
              <w:pStyle w:val="a3"/>
              <w:spacing w:before="0" w:beforeAutospacing="0" w:after="0" w:afterAutospacing="0"/>
              <w:jc w:val="center"/>
              <w:rPr>
                <w:color w:val="000000"/>
              </w:rPr>
            </w:pPr>
            <w:r>
              <w:rPr>
                <w:color w:val="000000"/>
              </w:rPr>
              <w:t>Н</w:t>
            </w:r>
            <w:r w:rsidR="00057DD9">
              <w:rPr>
                <w:color w:val="000000"/>
              </w:rPr>
              <w:t>а конец отчетного периода</w:t>
            </w:r>
          </w:p>
        </w:tc>
      </w:tr>
      <w:tr w:rsidR="00057DD9" w:rsidTr="00057DD9">
        <w:tc>
          <w:tcPr>
            <w:tcW w:w="534" w:type="dxa"/>
          </w:tcPr>
          <w:p w:rsidR="00057DD9" w:rsidRPr="00057DD9" w:rsidRDefault="00057DD9" w:rsidP="00C0789D">
            <w:pPr>
              <w:pStyle w:val="a3"/>
              <w:spacing w:before="0" w:beforeAutospacing="0" w:after="0" w:afterAutospacing="0"/>
              <w:jc w:val="both"/>
              <w:rPr>
                <w:color w:val="000000"/>
              </w:rPr>
            </w:pPr>
            <w:r>
              <w:rPr>
                <w:color w:val="000000"/>
              </w:rPr>
              <w:t>1</w:t>
            </w:r>
          </w:p>
        </w:tc>
        <w:tc>
          <w:tcPr>
            <w:tcW w:w="5103" w:type="dxa"/>
          </w:tcPr>
          <w:p w:rsidR="00057DD9" w:rsidRPr="00057DD9" w:rsidRDefault="00057DD9" w:rsidP="00C0789D">
            <w:pPr>
              <w:pStyle w:val="a3"/>
              <w:spacing w:before="0" w:beforeAutospacing="0" w:after="0" w:afterAutospacing="0"/>
              <w:jc w:val="both"/>
              <w:rPr>
                <w:color w:val="000000"/>
              </w:rPr>
            </w:pPr>
            <w:r>
              <w:rPr>
                <w:color w:val="000000"/>
              </w:rPr>
              <w:t>Структура капитала</w:t>
            </w:r>
          </w:p>
        </w:tc>
        <w:tc>
          <w:tcPr>
            <w:tcW w:w="2126" w:type="dxa"/>
          </w:tcPr>
          <w:p w:rsidR="00057DD9" w:rsidRPr="00057DD9" w:rsidRDefault="00057DD9" w:rsidP="00852D4A">
            <w:pPr>
              <w:pStyle w:val="a3"/>
              <w:spacing w:before="0" w:beforeAutospacing="0" w:after="0" w:afterAutospacing="0"/>
              <w:jc w:val="center"/>
              <w:rPr>
                <w:color w:val="000000"/>
              </w:rPr>
            </w:pPr>
          </w:p>
        </w:tc>
        <w:tc>
          <w:tcPr>
            <w:tcW w:w="2091" w:type="dxa"/>
          </w:tcPr>
          <w:p w:rsidR="00057DD9" w:rsidRPr="00057DD9" w:rsidRDefault="00057DD9" w:rsidP="00852D4A">
            <w:pPr>
              <w:pStyle w:val="a3"/>
              <w:spacing w:before="0" w:beforeAutospacing="0" w:after="0" w:afterAutospacing="0"/>
              <w:jc w:val="center"/>
              <w:rPr>
                <w:color w:val="000000"/>
              </w:rPr>
            </w:pPr>
          </w:p>
        </w:tc>
      </w:tr>
      <w:tr w:rsidR="00BA78BD" w:rsidTr="00057DD9">
        <w:tc>
          <w:tcPr>
            <w:tcW w:w="534" w:type="dxa"/>
          </w:tcPr>
          <w:p w:rsidR="00BA78BD" w:rsidRPr="00057DD9" w:rsidRDefault="00BA78BD" w:rsidP="00C0789D">
            <w:pPr>
              <w:pStyle w:val="a3"/>
              <w:spacing w:before="0" w:beforeAutospacing="0" w:after="0" w:afterAutospacing="0"/>
              <w:jc w:val="both"/>
              <w:rPr>
                <w:color w:val="000000"/>
              </w:rPr>
            </w:pPr>
          </w:p>
        </w:tc>
        <w:tc>
          <w:tcPr>
            <w:tcW w:w="5103" w:type="dxa"/>
          </w:tcPr>
          <w:p w:rsidR="00BA78BD" w:rsidRPr="00057DD9" w:rsidRDefault="00BA78BD" w:rsidP="00C0789D">
            <w:pPr>
              <w:pStyle w:val="a3"/>
              <w:spacing w:before="0" w:beforeAutospacing="0" w:after="0" w:afterAutospacing="0"/>
              <w:jc w:val="both"/>
              <w:rPr>
                <w:color w:val="000000"/>
              </w:rPr>
            </w:pPr>
            <w:r>
              <w:rPr>
                <w:color w:val="000000"/>
              </w:rPr>
              <w:t>а) собственный капитал, тыс. руб.</w:t>
            </w:r>
          </w:p>
        </w:tc>
        <w:tc>
          <w:tcPr>
            <w:tcW w:w="2126" w:type="dxa"/>
          </w:tcPr>
          <w:p w:rsidR="00BA78BD" w:rsidRPr="00A5640F" w:rsidRDefault="00BA78BD" w:rsidP="00852D4A">
            <w:pPr>
              <w:pStyle w:val="a3"/>
              <w:spacing w:before="0" w:beforeAutospacing="0" w:after="0" w:afterAutospacing="0"/>
              <w:jc w:val="center"/>
              <w:rPr>
                <w:color w:val="000000"/>
                <w:szCs w:val="28"/>
              </w:rPr>
            </w:pPr>
            <w:r>
              <w:rPr>
                <w:color w:val="000000"/>
                <w:szCs w:val="28"/>
              </w:rPr>
              <w:t>84032</w:t>
            </w:r>
          </w:p>
        </w:tc>
        <w:tc>
          <w:tcPr>
            <w:tcW w:w="2091" w:type="dxa"/>
          </w:tcPr>
          <w:p w:rsidR="00BA78BD" w:rsidRPr="00A5640F" w:rsidRDefault="00BA78BD" w:rsidP="00852D4A">
            <w:pPr>
              <w:pStyle w:val="a3"/>
              <w:spacing w:before="0" w:beforeAutospacing="0" w:after="0" w:afterAutospacing="0"/>
              <w:jc w:val="center"/>
              <w:rPr>
                <w:color w:val="000000"/>
                <w:szCs w:val="28"/>
              </w:rPr>
            </w:pPr>
            <w:r>
              <w:rPr>
                <w:color w:val="000000"/>
                <w:szCs w:val="28"/>
              </w:rPr>
              <w:t>110667</w:t>
            </w:r>
          </w:p>
        </w:tc>
      </w:tr>
      <w:tr w:rsidR="00BA78BD" w:rsidTr="00057DD9">
        <w:tc>
          <w:tcPr>
            <w:tcW w:w="534" w:type="dxa"/>
          </w:tcPr>
          <w:p w:rsidR="00BA78BD" w:rsidRPr="00057DD9" w:rsidRDefault="00BA78BD" w:rsidP="00C0789D">
            <w:pPr>
              <w:pStyle w:val="a3"/>
              <w:spacing w:before="0" w:beforeAutospacing="0" w:after="0" w:afterAutospacing="0"/>
              <w:jc w:val="both"/>
              <w:rPr>
                <w:color w:val="000000"/>
              </w:rPr>
            </w:pPr>
          </w:p>
        </w:tc>
        <w:tc>
          <w:tcPr>
            <w:tcW w:w="5103" w:type="dxa"/>
          </w:tcPr>
          <w:p w:rsidR="00BA78BD" w:rsidRPr="00057DD9" w:rsidRDefault="00BA78BD" w:rsidP="00C0789D">
            <w:pPr>
              <w:pStyle w:val="a3"/>
              <w:spacing w:before="0" w:beforeAutospacing="0" w:after="0" w:afterAutospacing="0"/>
              <w:jc w:val="both"/>
              <w:rPr>
                <w:color w:val="000000"/>
              </w:rPr>
            </w:pPr>
            <w:r>
              <w:rPr>
                <w:color w:val="000000"/>
              </w:rPr>
              <w:t>б) заемный капитал, тыс. руб.</w:t>
            </w:r>
          </w:p>
        </w:tc>
        <w:tc>
          <w:tcPr>
            <w:tcW w:w="2126" w:type="dxa"/>
          </w:tcPr>
          <w:p w:rsidR="00BA78BD" w:rsidRPr="00A5640F" w:rsidRDefault="00654DD5" w:rsidP="00852D4A">
            <w:pPr>
              <w:pStyle w:val="a3"/>
              <w:spacing w:before="0" w:beforeAutospacing="0" w:after="0" w:afterAutospacing="0"/>
              <w:jc w:val="center"/>
              <w:rPr>
                <w:color w:val="000000"/>
                <w:szCs w:val="28"/>
              </w:rPr>
            </w:pPr>
            <w:r>
              <w:rPr>
                <w:color w:val="000000"/>
                <w:szCs w:val="28"/>
              </w:rPr>
              <w:t>2280</w:t>
            </w:r>
          </w:p>
        </w:tc>
        <w:tc>
          <w:tcPr>
            <w:tcW w:w="2091" w:type="dxa"/>
          </w:tcPr>
          <w:p w:rsidR="00BA78BD" w:rsidRPr="00A5640F" w:rsidRDefault="00654DD5" w:rsidP="00852D4A">
            <w:pPr>
              <w:pStyle w:val="a3"/>
              <w:spacing w:before="0" w:beforeAutospacing="0" w:after="0" w:afterAutospacing="0"/>
              <w:jc w:val="center"/>
              <w:rPr>
                <w:color w:val="000000"/>
                <w:szCs w:val="28"/>
              </w:rPr>
            </w:pPr>
            <w:r>
              <w:rPr>
                <w:color w:val="000000"/>
                <w:szCs w:val="28"/>
              </w:rPr>
              <w:t>4240</w:t>
            </w:r>
          </w:p>
        </w:tc>
      </w:tr>
      <w:tr w:rsidR="00BA78BD" w:rsidTr="00057DD9">
        <w:tc>
          <w:tcPr>
            <w:tcW w:w="534" w:type="dxa"/>
          </w:tcPr>
          <w:p w:rsidR="00BA78BD" w:rsidRPr="00057DD9" w:rsidRDefault="00BA78BD" w:rsidP="00C0789D">
            <w:pPr>
              <w:pStyle w:val="a3"/>
              <w:spacing w:before="0" w:beforeAutospacing="0" w:after="0" w:afterAutospacing="0"/>
              <w:jc w:val="both"/>
              <w:rPr>
                <w:color w:val="000000"/>
              </w:rPr>
            </w:pPr>
            <w:r>
              <w:rPr>
                <w:color w:val="000000"/>
              </w:rPr>
              <w:t>2</w:t>
            </w:r>
          </w:p>
        </w:tc>
        <w:tc>
          <w:tcPr>
            <w:tcW w:w="5103" w:type="dxa"/>
          </w:tcPr>
          <w:p w:rsidR="00BA78BD" w:rsidRPr="00057DD9" w:rsidRDefault="00BA78BD" w:rsidP="00C0789D">
            <w:pPr>
              <w:pStyle w:val="a3"/>
              <w:spacing w:before="0" w:beforeAutospacing="0" w:after="0" w:afterAutospacing="0"/>
              <w:jc w:val="both"/>
              <w:rPr>
                <w:color w:val="000000"/>
              </w:rPr>
            </w:pPr>
            <w:r>
              <w:rPr>
                <w:color w:val="000000"/>
              </w:rPr>
              <w:t>Итого вложенный капитал, тыс. руб.</w:t>
            </w:r>
          </w:p>
        </w:tc>
        <w:tc>
          <w:tcPr>
            <w:tcW w:w="2126" w:type="dxa"/>
          </w:tcPr>
          <w:p w:rsidR="00BA78BD" w:rsidRPr="00A5640F" w:rsidRDefault="00243BF3" w:rsidP="00852D4A">
            <w:pPr>
              <w:pStyle w:val="a3"/>
              <w:spacing w:before="0" w:beforeAutospacing="0" w:after="0" w:afterAutospacing="0"/>
              <w:jc w:val="center"/>
              <w:rPr>
                <w:color w:val="000000"/>
                <w:szCs w:val="28"/>
              </w:rPr>
            </w:pPr>
            <w:r>
              <w:rPr>
                <w:color w:val="000000"/>
                <w:szCs w:val="28"/>
              </w:rPr>
              <w:t>86312</w:t>
            </w:r>
          </w:p>
        </w:tc>
        <w:tc>
          <w:tcPr>
            <w:tcW w:w="2091" w:type="dxa"/>
          </w:tcPr>
          <w:p w:rsidR="00BA78BD" w:rsidRPr="00A5640F" w:rsidRDefault="00243BF3" w:rsidP="00852D4A">
            <w:pPr>
              <w:pStyle w:val="a3"/>
              <w:spacing w:before="0" w:beforeAutospacing="0" w:after="0" w:afterAutospacing="0"/>
              <w:jc w:val="center"/>
              <w:rPr>
                <w:color w:val="000000"/>
                <w:szCs w:val="28"/>
              </w:rPr>
            </w:pPr>
            <w:r>
              <w:rPr>
                <w:color w:val="000000"/>
                <w:szCs w:val="28"/>
              </w:rPr>
              <w:t>114907</w:t>
            </w:r>
          </w:p>
        </w:tc>
      </w:tr>
      <w:tr w:rsidR="00BA78BD" w:rsidTr="00057DD9">
        <w:tc>
          <w:tcPr>
            <w:tcW w:w="534" w:type="dxa"/>
          </w:tcPr>
          <w:p w:rsidR="00BA78BD" w:rsidRPr="00057DD9" w:rsidRDefault="00BA78BD" w:rsidP="00C0789D">
            <w:pPr>
              <w:pStyle w:val="a3"/>
              <w:spacing w:before="0" w:beforeAutospacing="0" w:after="0" w:afterAutospacing="0"/>
              <w:jc w:val="both"/>
              <w:rPr>
                <w:color w:val="000000"/>
              </w:rPr>
            </w:pPr>
            <w:r>
              <w:rPr>
                <w:color w:val="000000"/>
              </w:rPr>
              <w:t>3</w:t>
            </w:r>
          </w:p>
        </w:tc>
        <w:tc>
          <w:tcPr>
            <w:tcW w:w="5103" w:type="dxa"/>
          </w:tcPr>
          <w:p w:rsidR="00BA78BD" w:rsidRPr="00057DD9" w:rsidRDefault="00BA78BD" w:rsidP="00C0789D">
            <w:pPr>
              <w:pStyle w:val="a3"/>
              <w:spacing w:before="0" w:beforeAutospacing="0" w:after="0" w:afterAutospacing="0"/>
              <w:jc w:val="both"/>
              <w:rPr>
                <w:color w:val="000000"/>
              </w:rPr>
            </w:pPr>
            <w:r>
              <w:rPr>
                <w:color w:val="000000"/>
              </w:rPr>
              <w:t>Ставка по кредиту, %</w:t>
            </w:r>
          </w:p>
        </w:tc>
        <w:tc>
          <w:tcPr>
            <w:tcW w:w="2126" w:type="dxa"/>
          </w:tcPr>
          <w:p w:rsidR="00BA78BD" w:rsidRPr="00057DD9" w:rsidRDefault="00BA78BD" w:rsidP="00852D4A">
            <w:pPr>
              <w:pStyle w:val="a3"/>
              <w:spacing w:before="0" w:beforeAutospacing="0" w:after="0" w:afterAutospacing="0"/>
              <w:jc w:val="center"/>
              <w:rPr>
                <w:color w:val="000000"/>
              </w:rPr>
            </w:pPr>
            <w:r>
              <w:rPr>
                <w:color w:val="000000"/>
              </w:rPr>
              <w:t>1</w:t>
            </w:r>
            <w:r w:rsidR="00421D4B">
              <w:rPr>
                <w:color w:val="000000"/>
              </w:rPr>
              <w:t>5,4</w:t>
            </w:r>
          </w:p>
        </w:tc>
        <w:tc>
          <w:tcPr>
            <w:tcW w:w="2091" w:type="dxa"/>
          </w:tcPr>
          <w:p w:rsidR="00BA78BD" w:rsidRPr="00057DD9" w:rsidRDefault="00421D4B" w:rsidP="00852D4A">
            <w:pPr>
              <w:pStyle w:val="a3"/>
              <w:spacing w:before="0" w:beforeAutospacing="0" w:after="0" w:afterAutospacing="0"/>
              <w:jc w:val="center"/>
              <w:rPr>
                <w:color w:val="000000"/>
              </w:rPr>
            </w:pPr>
            <w:r>
              <w:rPr>
                <w:color w:val="000000"/>
              </w:rPr>
              <w:t>14,2</w:t>
            </w:r>
          </w:p>
        </w:tc>
      </w:tr>
      <w:tr w:rsidR="00BA78BD" w:rsidTr="00057DD9">
        <w:tc>
          <w:tcPr>
            <w:tcW w:w="534" w:type="dxa"/>
          </w:tcPr>
          <w:p w:rsidR="00BA78BD" w:rsidRPr="00057DD9" w:rsidRDefault="00BA78BD" w:rsidP="00C0789D">
            <w:pPr>
              <w:pStyle w:val="a3"/>
              <w:spacing w:before="0" w:beforeAutospacing="0" w:after="0" w:afterAutospacing="0"/>
              <w:jc w:val="both"/>
              <w:rPr>
                <w:color w:val="000000"/>
              </w:rPr>
            </w:pPr>
            <w:r>
              <w:rPr>
                <w:color w:val="000000"/>
              </w:rPr>
              <w:t>4</w:t>
            </w:r>
          </w:p>
        </w:tc>
        <w:tc>
          <w:tcPr>
            <w:tcW w:w="5103" w:type="dxa"/>
          </w:tcPr>
          <w:p w:rsidR="00BA78BD" w:rsidRPr="00057DD9" w:rsidRDefault="00BA78BD" w:rsidP="00C0789D">
            <w:pPr>
              <w:pStyle w:val="a3"/>
              <w:spacing w:before="0" w:beforeAutospacing="0" w:after="0" w:afterAutospacing="0"/>
              <w:jc w:val="both"/>
              <w:rPr>
                <w:color w:val="000000"/>
              </w:rPr>
            </w:pPr>
            <w:r>
              <w:rPr>
                <w:color w:val="000000"/>
              </w:rPr>
              <w:t>Прибыль по данным бухучета до уплаты процентов по заемным средствам, тыс. руб.</w:t>
            </w:r>
          </w:p>
        </w:tc>
        <w:tc>
          <w:tcPr>
            <w:tcW w:w="2126" w:type="dxa"/>
          </w:tcPr>
          <w:p w:rsidR="00BA78BD" w:rsidRDefault="00BA78BD" w:rsidP="00852D4A">
            <w:pPr>
              <w:pStyle w:val="a3"/>
              <w:spacing w:before="0" w:beforeAutospacing="0" w:after="0" w:afterAutospacing="0"/>
              <w:jc w:val="center"/>
              <w:rPr>
                <w:color w:val="000000"/>
              </w:rPr>
            </w:pPr>
          </w:p>
          <w:p w:rsidR="00DE0D14" w:rsidRPr="00057DD9" w:rsidRDefault="00DE0D14" w:rsidP="00852D4A">
            <w:pPr>
              <w:pStyle w:val="a3"/>
              <w:spacing w:before="0" w:beforeAutospacing="0" w:after="0" w:afterAutospacing="0"/>
              <w:jc w:val="center"/>
              <w:rPr>
                <w:color w:val="000000"/>
              </w:rPr>
            </w:pPr>
            <w:r>
              <w:rPr>
                <w:color w:val="000000"/>
              </w:rPr>
              <w:t>16490</w:t>
            </w:r>
          </w:p>
        </w:tc>
        <w:tc>
          <w:tcPr>
            <w:tcW w:w="2091" w:type="dxa"/>
          </w:tcPr>
          <w:p w:rsidR="00BA78BD" w:rsidRDefault="00BA78BD" w:rsidP="00852D4A">
            <w:pPr>
              <w:pStyle w:val="a3"/>
              <w:spacing w:before="0" w:beforeAutospacing="0" w:after="0" w:afterAutospacing="0"/>
              <w:jc w:val="center"/>
              <w:rPr>
                <w:color w:val="000000"/>
              </w:rPr>
            </w:pPr>
          </w:p>
          <w:p w:rsidR="00DE0D14" w:rsidRPr="00057DD9" w:rsidRDefault="00DE0D14" w:rsidP="00852D4A">
            <w:pPr>
              <w:pStyle w:val="a3"/>
              <w:spacing w:before="0" w:beforeAutospacing="0" w:after="0" w:afterAutospacing="0"/>
              <w:jc w:val="center"/>
              <w:rPr>
                <w:color w:val="000000"/>
              </w:rPr>
            </w:pPr>
            <w:r>
              <w:rPr>
                <w:color w:val="000000"/>
              </w:rPr>
              <w:t>23565</w:t>
            </w:r>
          </w:p>
        </w:tc>
      </w:tr>
      <w:tr w:rsidR="00BA78BD" w:rsidTr="00057DD9">
        <w:tc>
          <w:tcPr>
            <w:tcW w:w="534" w:type="dxa"/>
          </w:tcPr>
          <w:p w:rsidR="00BA78BD" w:rsidRPr="00057DD9" w:rsidRDefault="00BA78BD" w:rsidP="00C0789D">
            <w:pPr>
              <w:pStyle w:val="a3"/>
              <w:spacing w:before="0" w:beforeAutospacing="0" w:after="0" w:afterAutospacing="0"/>
              <w:jc w:val="both"/>
              <w:rPr>
                <w:color w:val="000000"/>
              </w:rPr>
            </w:pPr>
            <w:r>
              <w:rPr>
                <w:color w:val="000000"/>
              </w:rPr>
              <w:t>5</w:t>
            </w:r>
          </w:p>
        </w:tc>
        <w:tc>
          <w:tcPr>
            <w:tcW w:w="5103" w:type="dxa"/>
          </w:tcPr>
          <w:p w:rsidR="00BA78BD" w:rsidRPr="00057DD9" w:rsidRDefault="00BA78BD" w:rsidP="00C0789D">
            <w:pPr>
              <w:pStyle w:val="a3"/>
              <w:spacing w:before="0" w:beforeAutospacing="0" w:after="0" w:afterAutospacing="0"/>
              <w:jc w:val="both"/>
              <w:rPr>
                <w:color w:val="000000"/>
              </w:rPr>
            </w:pPr>
            <w:r>
              <w:rPr>
                <w:color w:val="000000"/>
              </w:rPr>
              <w:t>Рентабельность капитала, %</w:t>
            </w:r>
          </w:p>
        </w:tc>
        <w:tc>
          <w:tcPr>
            <w:tcW w:w="2126" w:type="dxa"/>
          </w:tcPr>
          <w:p w:rsidR="00BA78BD" w:rsidRPr="00057DD9" w:rsidRDefault="00243BF3" w:rsidP="00852D4A">
            <w:pPr>
              <w:pStyle w:val="a3"/>
              <w:spacing w:before="0" w:beforeAutospacing="0" w:after="0" w:afterAutospacing="0"/>
              <w:jc w:val="center"/>
              <w:rPr>
                <w:color w:val="000000"/>
              </w:rPr>
            </w:pPr>
            <w:r>
              <w:rPr>
                <w:color w:val="000000"/>
              </w:rPr>
              <w:t>19,1</w:t>
            </w:r>
          </w:p>
        </w:tc>
        <w:tc>
          <w:tcPr>
            <w:tcW w:w="2091" w:type="dxa"/>
          </w:tcPr>
          <w:p w:rsidR="00BA78BD" w:rsidRPr="00057DD9" w:rsidRDefault="00243BF3" w:rsidP="00852D4A">
            <w:pPr>
              <w:pStyle w:val="a3"/>
              <w:spacing w:before="0" w:beforeAutospacing="0" w:after="0" w:afterAutospacing="0"/>
              <w:jc w:val="center"/>
              <w:rPr>
                <w:color w:val="000000"/>
              </w:rPr>
            </w:pPr>
            <w:r>
              <w:rPr>
                <w:color w:val="000000"/>
              </w:rPr>
              <w:t>20,5</w:t>
            </w:r>
          </w:p>
        </w:tc>
      </w:tr>
      <w:tr w:rsidR="00BA78BD" w:rsidTr="00057DD9">
        <w:tc>
          <w:tcPr>
            <w:tcW w:w="534" w:type="dxa"/>
          </w:tcPr>
          <w:p w:rsidR="00BA78BD" w:rsidRDefault="00BA78BD" w:rsidP="00C0789D">
            <w:pPr>
              <w:pStyle w:val="a3"/>
              <w:spacing w:before="0" w:beforeAutospacing="0" w:after="0" w:afterAutospacing="0"/>
              <w:jc w:val="both"/>
              <w:rPr>
                <w:color w:val="000000"/>
              </w:rPr>
            </w:pPr>
            <w:r>
              <w:rPr>
                <w:color w:val="000000"/>
              </w:rPr>
              <w:t>6</w:t>
            </w:r>
          </w:p>
        </w:tc>
        <w:tc>
          <w:tcPr>
            <w:tcW w:w="5103" w:type="dxa"/>
          </w:tcPr>
          <w:p w:rsidR="00BA78BD" w:rsidRDefault="00BA78BD" w:rsidP="00C0789D">
            <w:pPr>
              <w:pStyle w:val="a3"/>
              <w:spacing w:before="0" w:beforeAutospacing="0" w:after="0" w:afterAutospacing="0"/>
              <w:jc w:val="both"/>
              <w:rPr>
                <w:color w:val="000000"/>
              </w:rPr>
            </w:pPr>
            <w:r>
              <w:rPr>
                <w:color w:val="000000"/>
              </w:rPr>
              <w:t>Процентные платежи, тыс. руб.</w:t>
            </w:r>
          </w:p>
        </w:tc>
        <w:tc>
          <w:tcPr>
            <w:tcW w:w="2126" w:type="dxa"/>
          </w:tcPr>
          <w:p w:rsidR="00BA78BD" w:rsidRPr="00057DD9" w:rsidRDefault="00DE0D14" w:rsidP="00852D4A">
            <w:pPr>
              <w:pStyle w:val="a3"/>
              <w:spacing w:before="0" w:beforeAutospacing="0" w:after="0" w:afterAutospacing="0"/>
              <w:jc w:val="center"/>
              <w:rPr>
                <w:color w:val="000000"/>
              </w:rPr>
            </w:pPr>
            <w:r>
              <w:rPr>
                <w:color w:val="000000"/>
              </w:rPr>
              <w:t>14</w:t>
            </w:r>
            <w:r w:rsidR="00680C0A">
              <w:rPr>
                <w:color w:val="000000"/>
              </w:rPr>
              <w:t>,5</w:t>
            </w:r>
          </w:p>
        </w:tc>
        <w:tc>
          <w:tcPr>
            <w:tcW w:w="2091" w:type="dxa"/>
          </w:tcPr>
          <w:p w:rsidR="00BA78BD" w:rsidRPr="00057DD9" w:rsidRDefault="00DE0D14" w:rsidP="00852D4A">
            <w:pPr>
              <w:pStyle w:val="a3"/>
              <w:spacing w:before="0" w:beforeAutospacing="0" w:after="0" w:afterAutospacing="0"/>
              <w:jc w:val="center"/>
              <w:rPr>
                <w:color w:val="000000"/>
              </w:rPr>
            </w:pPr>
            <w:r>
              <w:rPr>
                <w:color w:val="000000"/>
              </w:rPr>
              <w:t>14</w:t>
            </w:r>
            <w:r w:rsidR="00680C0A">
              <w:rPr>
                <w:color w:val="000000"/>
              </w:rPr>
              <w:t>,8</w:t>
            </w:r>
          </w:p>
        </w:tc>
      </w:tr>
      <w:tr w:rsidR="00BA78BD" w:rsidTr="00057DD9">
        <w:tc>
          <w:tcPr>
            <w:tcW w:w="534" w:type="dxa"/>
          </w:tcPr>
          <w:p w:rsidR="00BA78BD" w:rsidRDefault="00BA78BD" w:rsidP="00C0789D">
            <w:pPr>
              <w:pStyle w:val="a3"/>
              <w:spacing w:before="0" w:beforeAutospacing="0" w:after="0" w:afterAutospacing="0"/>
              <w:jc w:val="both"/>
              <w:rPr>
                <w:color w:val="000000"/>
              </w:rPr>
            </w:pPr>
            <w:r>
              <w:rPr>
                <w:color w:val="000000"/>
              </w:rPr>
              <w:t>7</w:t>
            </w:r>
          </w:p>
        </w:tc>
        <w:tc>
          <w:tcPr>
            <w:tcW w:w="5103" w:type="dxa"/>
          </w:tcPr>
          <w:p w:rsidR="00BA78BD" w:rsidRDefault="00680C0A" w:rsidP="00C0789D">
            <w:pPr>
              <w:pStyle w:val="a3"/>
              <w:spacing w:before="0" w:beforeAutospacing="0" w:after="0" w:afterAutospacing="0"/>
              <w:jc w:val="both"/>
              <w:rPr>
                <w:color w:val="000000"/>
              </w:rPr>
            </w:pPr>
            <w:r>
              <w:rPr>
                <w:color w:val="000000"/>
              </w:rPr>
              <w:t>ЕСХН</w:t>
            </w:r>
            <w:r w:rsidR="00BA78BD">
              <w:rPr>
                <w:color w:val="000000"/>
              </w:rPr>
              <w:t>, тыс. руб.</w:t>
            </w:r>
          </w:p>
        </w:tc>
        <w:tc>
          <w:tcPr>
            <w:tcW w:w="2126" w:type="dxa"/>
          </w:tcPr>
          <w:p w:rsidR="00BA78BD" w:rsidRPr="00057DD9" w:rsidRDefault="00680C0A" w:rsidP="00852D4A">
            <w:pPr>
              <w:pStyle w:val="a3"/>
              <w:spacing w:before="0" w:beforeAutospacing="0" w:after="0" w:afterAutospacing="0"/>
              <w:jc w:val="center"/>
              <w:rPr>
                <w:color w:val="000000"/>
              </w:rPr>
            </w:pPr>
            <w:r>
              <w:rPr>
                <w:color w:val="000000"/>
              </w:rPr>
              <w:t>61,5</w:t>
            </w:r>
          </w:p>
        </w:tc>
        <w:tc>
          <w:tcPr>
            <w:tcW w:w="2091" w:type="dxa"/>
          </w:tcPr>
          <w:p w:rsidR="00BA78BD" w:rsidRPr="00057DD9" w:rsidRDefault="00680C0A" w:rsidP="00852D4A">
            <w:pPr>
              <w:pStyle w:val="a3"/>
              <w:spacing w:before="0" w:beforeAutospacing="0" w:after="0" w:afterAutospacing="0"/>
              <w:jc w:val="center"/>
              <w:rPr>
                <w:color w:val="000000"/>
              </w:rPr>
            </w:pPr>
            <w:r>
              <w:rPr>
                <w:color w:val="000000"/>
              </w:rPr>
              <w:t>83,2</w:t>
            </w:r>
          </w:p>
        </w:tc>
      </w:tr>
      <w:tr w:rsidR="00BA78BD" w:rsidTr="00057DD9">
        <w:tc>
          <w:tcPr>
            <w:tcW w:w="534" w:type="dxa"/>
          </w:tcPr>
          <w:p w:rsidR="00BA78BD" w:rsidRDefault="00BA78BD" w:rsidP="00C0789D">
            <w:pPr>
              <w:pStyle w:val="a3"/>
              <w:spacing w:before="0" w:beforeAutospacing="0" w:after="0" w:afterAutospacing="0"/>
              <w:jc w:val="both"/>
              <w:rPr>
                <w:color w:val="000000"/>
              </w:rPr>
            </w:pPr>
            <w:r>
              <w:rPr>
                <w:color w:val="000000"/>
              </w:rPr>
              <w:t>8</w:t>
            </w:r>
          </w:p>
        </w:tc>
        <w:tc>
          <w:tcPr>
            <w:tcW w:w="5103" w:type="dxa"/>
          </w:tcPr>
          <w:p w:rsidR="00BA78BD" w:rsidRDefault="00BA78BD" w:rsidP="00C0789D">
            <w:pPr>
              <w:pStyle w:val="a3"/>
              <w:spacing w:before="0" w:beforeAutospacing="0" w:after="0" w:afterAutospacing="0"/>
              <w:jc w:val="both"/>
              <w:rPr>
                <w:color w:val="000000"/>
              </w:rPr>
            </w:pPr>
            <w:r>
              <w:rPr>
                <w:color w:val="000000"/>
              </w:rPr>
              <w:t>Чистая прибыль, тыс. руб.</w:t>
            </w:r>
          </w:p>
        </w:tc>
        <w:tc>
          <w:tcPr>
            <w:tcW w:w="2126" w:type="dxa"/>
          </w:tcPr>
          <w:p w:rsidR="00BA78BD" w:rsidRPr="00057DD9" w:rsidRDefault="00680C0A" w:rsidP="00852D4A">
            <w:pPr>
              <w:pStyle w:val="a3"/>
              <w:spacing w:before="0" w:beforeAutospacing="0" w:after="0" w:afterAutospacing="0"/>
              <w:jc w:val="center"/>
              <w:rPr>
                <w:color w:val="000000"/>
              </w:rPr>
            </w:pPr>
            <w:r>
              <w:rPr>
                <w:color w:val="000000"/>
              </w:rPr>
              <w:t>16414</w:t>
            </w:r>
          </w:p>
        </w:tc>
        <w:tc>
          <w:tcPr>
            <w:tcW w:w="2091" w:type="dxa"/>
          </w:tcPr>
          <w:p w:rsidR="00BA78BD" w:rsidRPr="00057DD9" w:rsidRDefault="00680C0A" w:rsidP="00852D4A">
            <w:pPr>
              <w:pStyle w:val="a3"/>
              <w:spacing w:before="0" w:beforeAutospacing="0" w:after="0" w:afterAutospacing="0"/>
              <w:jc w:val="center"/>
              <w:rPr>
                <w:color w:val="000000"/>
              </w:rPr>
            </w:pPr>
            <w:r>
              <w:rPr>
                <w:color w:val="000000"/>
              </w:rPr>
              <w:t>23467</w:t>
            </w:r>
          </w:p>
        </w:tc>
      </w:tr>
      <w:tr w:rsidR="00BA78BD" w:rsidTr="00057DD9">
        <w:tc>
          <w:tcPr>
            <w:tcW w:w="534" w:type="dxa"/>
          </w:tcPr>
          <w:p w:rsidR="00BA78BD" w:rsidRDefault="00BA78BD" w:rsidP="00C0789D">
            <w:pPr>
              <w:pStyle w:val="a3"/>
              <w:spacing w:before="0" w:beforeAutospacing="0" w:after="0" w:afterAutospacing="0"/>
              <w:jc w:val="both"/>
              <w:rPr>
                <w:color w:val="000000"/>
              </w:rPr>
            </w:pPr>
            <w:r>
              <w:rPr>
                <w:color w:val="000000"/>
              </w:rPr>
              <w:t>9</w:t>
            </w:r>
          </w:p>
        </w:tc>
        <w:tc>
          <w:tcPr>
            <w:tcW w:w="5103" w:type="dxa"/>
          </w:tcPr>
          <w:p w:rsidR="00BA78BD" w:rsidRDefault="00BA78BD" w:rsidP="00C0789D">
            <w:pPr>
              <w:pStyle w:val="a3"/>
              <w:spacing w:before="0" w:beforeAutospacing="0" w:after="0" w:afterAutospacing="0"/>
              <w:jc w:val="both"/>
              <w:rPr>
                <w:color w:val="000000"/>
              </w:rPr>
            </w:pPr>
            <w:r>
              <w:rPr>
                <w:color w:val="000000"/>
              </w:rPr>
              <w:t>Рентабельность собственного капитала, %</w:t>
            </w:r>
          </w:p>
        </w:tc>
        <w:tc>
          <w:tcPr>
            <w:tcW w:w="2126" w:type="dxa"/>
          </w:tcPr>
          <w:p w:rsidR="00BA78BD" w:rsidRPr="00057DD9" w:rsidRDefault="00680C0A" w:rsidP="00852D4A">
            <w:pPr>
              <w:pStyle w:val="a3"/>
              <w:spacing w:before="0" w:beforeAutospacing="0" w:after="0" w:afterAutospacing="0"/>
              <w:jc w:val="center"/>
              <w:rPr>
                <w:color w:val="000000"/>
              </w:rPr>
            </w:pPr>
            <w:r>
              <w:rPr>
                <w:color w:val="000000"/>
              </w:rPr>
              <w:t>19,5</w:t>
            </w:r>
          </w:p>
        </w:tc>
        <w:tc>
          <w:tcPr>
            <w:tcW w:w="2091" w:type="dxa"/>
          </w:tcPr>
          <w:p w:rsidR="00BA78BD" w:rsidRPr="00057DD9" w:rsidRDefault="00680C0A" w:rsidP="00852D4A">
            <w:pPr>
              <w:pStyle w:val="a3"/>
              <w:spacing w:before="0" w:beforeAutospacing="0" w:after="0" w:afterAutospacing="0"/>
              <w:jc w:val="center"/>
              <w:rPr>
                <w:color w:val="000000"/>
              </w:rPr>
            </w:pPr>
            <w:r>
              <w:rPr>
                <w:color w:val="000000"/>
              </w:rPr>
              <w:t>21,2</w:t>
            </w:r>
          </w:p>
        </w:tc>
      </w:tr>
      <w:tr w:rsidR="00BA78BD" w:rsidTr="00057DD9">
        <w:tc>
          <w:tcPr>
            <w:tcW w:w="534" w:type="dxa"/>
          </w:tcPr>
          <w:p w:rsidR="00BA78BD" w:rsidRDefault="00BA78BD" w:rsidP="00C0789D">
            <w:pPr>
              <w:pStyle w:val="a3"/>
              <w:spacing w:before="0" w:beforeAutospacing="0" w:after="0" w:afterAutospacing="0"/>
              <w:jc w:val="both"/>
              <w:rPr>
                <w:color w:val="000000"/>
              </w:rPr>
            </w:pPr>
            <w:r>
              <w:rPr>
                <w:color w:val="000000"/>
              </w:rPr>
              <w:t>10</w:t>
            </w:r>
          </w:p>
        </w:tc>
        <w:tc>
          <w:tcPr>
            <w:tcW w:w="5103" w:type="dxa"/>
          </w:tcPr>
          <w:p w:rsidR="00BA78BD" w:rsidRDefault="00BA78BD" w:rsidP="00ED0F1B">
            <w:pPr>
              <w:pStyle w:val="a3"/>
              <w:spacing w:before="0" w:beforeAutospacing="0" w:after="0" w:afterAutospacing="0"/>
              <w:jc w:val="both"/>
              <w:rPr>
                <w:color w:val="000000"/>
              </w:rPr>
            </w:pPr>
            <w:r>
              <w:rPr>
                <w:color w:val="000000"/>
              </w:rPr>
              <w:t>Темп прироста прибыли</w:t>
            </w:r>
            <w:r w:rsidR="00ED0F1B">
              <w:rPr>
                <w:color w:val="000000"/>
              </w:rPr>
              <w:t xml:space="preserve"> по данным бухучета до уплаты процентов по заемным средствам</w:t>
            </w:r>
            <w:r>
              <w:rPr>
                <w:color w:val="000000"/>
              </w:rPr>
              <w:t>, %</w:t>
            </w:r>
          </w:p>
        </w:tc>
        <w:tc>
          <w:tcPr>
            <w:tcW w:w="2126" w:type="dxa"/>
          </w:tcPr>
          <w:p w:rsidR="00BA78BD" w:rsidRPr="00057DD9" w:rsidRDefault="00BA78BD" w:rsidP="00852D4A">
            <w:pPr>
              <w:pStyle w:val="a3"/>
              <w:spacing w:before="0" w:beforeAutospacing="0" w:after="0" w:afterAutospacing="0"/>
              <w:jc w:val="center"/>
              <w:rPr>
                <w:color w:val="000000"/>
              </w:rPr>
            </w:pPr>
          </w:p>
        </w:tc>
        <w:tc>
          <w:tcPr>
            <w:tcW w:w="2091" w:type="dxa"/>
          </w:tcPr>
          <w:p w:rsidR="00BA78BD" w:rsidRPr="00057DD9" w:rsidRDefault="00680C0A" w:rsidP="00852D4A">
            <w:pPr>
              <w:pStyle w:val="a3"/>
              <w:spacing w:before="0" w:beforeAutospacing="0" w:after="0" w:afterAutospacing="0"/>
              <w:jc w:val="center"/>
              <w:rPr>
                <w:color w:val="000000"/>
              </w:rPr>
            </w:pPr>
            <w:r>
              <w:rPr>
                <w:color w:val="000000"/>
              </w:rPr>
              <w:t>43,1</w:t>
            </w:r>
          </w:p>
        </w:tc>
      </w:tr>
      <w:tr w:rsidR="00BA78BD" w:rsidTr="00057DD9">
        <w:tc>
          <w:tcPr>
            <w:tcW w:w="534" w:type="dxa"/>
          </w:tcPr>
          <w:p w:rsidR="00BA78BD" w:rsidRDefault="00BA78BD" w:rsidP="00C0789D">
            <w:pPr>
              <w:pStyle w:val="a3"/>
              <w:spacing w:before="0" w:beforeAutospacing="0" w:after="0" w:afterAutospacing="0"/>
              <w:jc w:val="both"/>
              <w:rPr>
                <w:color w:val="000000"/>
              </w:rPr>
            </w:pPr>
            <w:r>
              <w:rPr>
                <w:color w:val="000000"/>
              </w:rPr>
              <w:t>11</w:t>
            </w:r>
          </w:p>
        </w:tc>
        <w:tc>
          <w:tcPr>
            <w:tcW w:w="5103" w:type="dxa"/>
          </w:tcPr>
          <w:p w:rsidR="00BA78BD" w:rsidRDefault="00BA78BD" w:rsidP="00C0789D">
            <w:pPr>
              <w:pStyle w:val="a3"/>
              <w:spacing w:before="0" w:beforeAutospacing="0" w:after="0" w:afterAutospacing="0"/>
              <w:jc w:val="both"/>
              <w:rPr>
                <w:color w:val="000000"/>
              </w:rPr>
            </w:pPr>
            <w:r>
              <w:rPr>
                <w:color w:val="000000"/>
              </w:rPr>
              <w:t>Темп прироста чистой прибыли, %</w:t>
            </w:r>
          </w:p>
        </w:tc>
        <w:tc>
          <w:tcPr>
            <w:tcW w:w="2126" w:type="dxa"/>
          </w:tcPr>
          <w:p w:rsidR="00BA78BD" w:rsidRPr="00057DD9" w:rsidRDefault="00BA78BD" w:rsidP="00852D4A">
            <w:pPr>
              <w:pStyle w:val="a3"/>
              <w:spacing w:before="0" w:beforeAutospacing="0" w:after="0" w:afterAutospacing="0"/>
              <w:jc w:val="center"/>
              <w:rPr>
                <w:color w:val="000000"/>
              </w:rPr>
            </w:pPr>
          </w:p>
        </w:tc>
        <w:tc>
          <w:tcPr>
            <w:tcW w:w="2091" w:type="dxa"/>
          </w:tcPr>
          <w:p w:rsidR="00BA78BD" w:rsidRPr="00057DD9" w:rsidRDefault="00680C0A" w:rsidP="00852D4A">
            <w:pPr>
              <w:pStyle w:val="a3"/>
              <w:spacing w:before="0" w:beforeAutospacing="0" w:after="0" w:afterAutospacing="0"/>
              <w:jc w:val="center"/>
              <w:rPr>
                <w:color w:val="000000"/>
              </w:rPr>
            </w:pPr>
            <w:r>
              <w:rPr>
                <w:color w:val="000000"/>
              </w:rPr>
              <w:t>43,0</w:t>
            </w:r>
          </w:p>
        </w:tc>
      </w:tr>
      <w:tr w:rsidR="00BA78BD" w:rsidTr="00057DD9">
        <w:tc>
          <w:tcPr>
            <w:tcW w:w="534" w:type="dxa"/>
          </w:tcPr>
          <w:p w:rsidR="00BA78BD" w:rsidRDefault="00ED0F1B" w:rsidP="00C0789D">
            <w:pPr>
              <w:pStyle w:val="a3"/>
              <w:spacing w:before="0" w:beforeAutospacing="0" w:after="0" w:afterAutospacing="0"/>
              <w:jc w:val="both"/>
              <w:rPr>
                <w:color w:val="000000"/>
              </w:rPr>
            </w:pPr>
            <w:r>
              <w:rPr>
                <w:color w:val="000000"/>
              </w:rPr>
              <w:t>12</w:t>
            </w:r>
          </w:p>
        </w:tc>
        <w:tc>
          <w:tcPr>
            <w:tcW w:w="5103" w:type="dxa"/>
          </w:tcPr>
          <w:p w:rsidR="00BA78BD" w:rsidRDefault="005B13B2" w:rsidP="00C0789D">
            <w:pPr>
              <w:pStyle w:val="a3"/>
              <w:spacing w:before="0" w:beforeAutospacing="0" w:after="0" w:afterAutospacing="0"/>
              <w:jc w:val="both"/>
              <w:rPr>
                <w:color w:val="000000"/>
              </w:rPr>
            </w:pPr>
            <w:r>
              <w:rPr>
                <w:color w:val="000000"/>
              </w:rPr>
              <w:t>Д</w:t>
            </w:r>
            <w:r w:rsidR="00BA78BD">
              <w:rPr>
                <w:color w:val="000000"/>
              </w:rPr>
              <w:t>ифференциал</w:t>
            </w:r>
          </w:p>
        </w:tc>
        <w:tc>
          <w:tcPr>
            <w:tcW w:w="2126" w:type="dxa"/>
          </w:tcPr>
          <w:p w:rsidR="00BA78BD" w:rsidRPr="00057DD9" w:rsidRDefault="00243BF3" w:rsidP="00852D4A">
            <w:pPr>
              <w:pStyle w:val="a3"/>
              <w:spacing w:before="0" w:beforeAutospacing="0" w:after="0" w:afterAutospacing="0"/>
              <w:jc w:val="center"/>
              <w:rPr>
                <w:color w:val="000000"/>
              </w:rPr>
            </w:pPr>
            <w:r>
              <w:rPr>
                <w:color w:val="000000"/>
              </w:rPr>
              <w:t>3,7</w:t>
            </w:r>
          </w:p>
        </w:tc>
        <w:tc>
          <w:tcPr>
            <w:tcW w:w="2091" w:type="dxa"/>
          </w:tcPr>
          <w:p w:rsidR="00BA78BD" w:rsidRPr="00057DD9" w:rsidRDefault="00243BF3" w:rsidP="00852D4A">
            <w:pPr>
              <w:pStyle w:val="a3"/>
              <w:spacing w:before="0" w:beforeAutospacing="0" w:after="0" w:afterAutospacing="0"/>
              <w:jc w:val="center"/>
              <w:rPr>
                <w:color w:val="000000"/>
              </w:rPr>
            </w:pPr>
            <w:r>
              <w:rPr>
                <w:color w:val="000000"/>
              </w:rPr>
              <w:t>6,3</w:t>
            </w:r>
          </w:p>
        </w:tc>
      </w:tr>
      <w:tr w:rsidR="00BA78BD" w:rsidTr="00057DD9">
        <w:tc>
          <w:tcPr>
            <w:tcW w:w="534" w:type="dxa"/>
          </w:tcPr>
          <w:p w:rsidR="00BA78BD" w:rsidRDefault="00ED0F1B" w:rsidP="00C0789D">
            <w:pPr>
              <w:pStyle w:val="a3"/>
              <w:spacing w:before="0" w:beforeAutospacing="0" w:after="0" w:afterAutospacing="0"/>
              <w:jc w:val="both"/>
              <w:rPr>
                <w:color w:val="000000"/>
              </w:rPr>
            </w:pPr>
            <w:r>
              <w:rPr>
                <w:color w:val="000000"/>
              </w:rPr>
              <w:t>13</w:t>
            </w:r>
          </w:p>
        </w:tc>
        <w:tc>
          <w:tcPr>
            <w:tcW w:w="5103" w:type="dxa"/>
          </w:tcPr>
          <w:p w:rsidR="00BA78BD" w:rsidRDefault="00ED0F1B" w:rsidP="00C0789D">
            <w:pPr>
              <w:pStyle w:val="a3"/>
              <w:spacing w:before="0" w:beforeAutospacing="0" w:after="0" w:afterAutospacing="0"/>
              <w:jc w:val="both"/>
              <w:rPr>
                <w:color w:val="000000"/>
              </w:rPr>
            </w:pPr>
            <w:r>
              <w:rPr>
                <w:color w:val="000000"/>
              </w:rPr>
              <w:t>П</w:t>
            </w:r>
            <w:r w:rsidR="00BA78BD">
              <w:rPr>
                <w:color w:val="000000"/>
              </w:rPr>
              <w:t>лечо финансового рычага</w:t>
            </w:r>
          </w:p>
        </w:tc>
        <w:tc>
          <w:tcPr>
            <w:tcW w:w="2126" w:type="dxa"/>
          </w:tcPr>
          <w:p w:rsidR="00243BF3" w:rsidRPr="00057DD9" w:rsidRDefault="00551B22" w:rsidP="00243BF3">
            <w:pPr>
              <w:pStyle w:val="a3"/>
              <w:spacing w:before="0" w:beforeAutospacing="0" w:after="0" w:afterAutospacing="0"/>
              <w:jc w:val="center"/>
              <w:rPr>
                <w:color w:val="000000"/>
              </w:rPr>
            </w:pPr>
            <w:r>
              <w:rPr>
                <w:color w:val="000000"/>
              </w:rPr>
              <w:t>0,</w:t>
            </w:r>
            <w:r w:rsidR="00243BF3">
              <w:rPr>
                <w:color w:val="000000"/>
              </w:rPr>
              <w:t>03</w:t>
            </w:r>
          </w:p>
        </w:tc>
        <w:tc>
          <w:tcPr>
            <w:tcW w:w="2091" w:type="dxa"/>
          </w:tcPr>
          <w:p w:rsidR="00BA78BD" w:rsidRPr="00057DD9" w:rsidRDefault="00243BF3" w:rsidP="00852D4A">
            <w:pPr>
              <w:pStyle w:val="a3"/>
              <w:spacing w:before="0" w:beforeAutospacing="0" w:after="0" w:afterAutospacing="0"/>
              <w:jc w:val="center"/>
              <w:rPr>
                <w:color w:val="000000"/>
              </w:rPr>
            </w:pPr>
            <w:r>
              <w:rPr>
                <w:color w:val="000000"/>
              </w:rPr>
              <w:t>0,04</w:t>
            </w:r>
          </w:p>
        </w:tc>
      </w:tr>
      <w:tr w:rsidR="00BA78BD" w:rsidTr="00057DD9">
        <w:tc>
          <w:tcPr>
            <w:tcW w:w="534" w:type="dxa"/>
          </w:tcPr>
          <w:p w:rsidR="00BA78BD" w:rsidRDefault="00ED0F1B" w:rsidP="00C0789D">
            <w:pPr>
              <w:pStyle w:val="a3"/>
              <w:spacing w:before="0" w:beforeAutospacing="0" w:after="0" w:afterAutospacing="0"/>
              <w:jc w:val="both"/>
              <w:rPr>
                <w:color w:val="000000"/>
              </w:rPr>
            </w:pPr>
            <w:r>
              <w:rPr>
                <w:color w:val="000000"/>
              </w:rPr>
              <w:t>14</w:t>
            </w:r>
          </w:p>
        </w:tc>
        <w:tc>
          <w:tcPr>
            <w:tcW w:w="5103" w:type="dxa"/>
          </w:tcPr>
          <w:p w:rsidR="00BA78BD" w:rsidRDefault="00ED0F1B" w:rsidP="00C0789D">
            <w:pPr>
              <w:pStyle w:val="a3"/>
              <w:spacing w:before="0" w:beforeAutospacing="0" w:after="0" w:afterAutospacing="0"/>
              <w:jc w:val="both"/>
              <w:rPr>
                <w:color w:val="000000"/>
              </w:rPr>
            </w:pPr>
            <w:r>
              <w:rPr>
                <w:color w:val="000000"/>
              </w:rPr>
              <w:t>Э</w:t>
            </w:r>
            <w:r w:rsidR="00BA78BD">
              <w:rPr>
                <w:color w:val="000000"/>
              </w:rPr>
              <w:t>ффект финансового рычага</w:t>
            </w:r>
          </w:p>
        </w:tc>
        <w:tc>
          <w:tcPr>
            <w:tcW w:w="2126" w:type="dxa"/>
          </w:tcPr>
          <w:p w:rsidR="00BA78BD" w:rsidRPr="00057DD9" w:rsidRDefault="00551B22" w:rsidP="00852D4A">
            <w:pPr>
              <w:pStyle w:val="a3"/>
              <w:spacing w:before="0" w:beforeAutospacing="0" w:after="0" w:afterAutospacing="0"/>
              <w:jc w:val="center"/>
              <w:rPr>
                <w:color w:val="000000"/>
              </w:rPr>
            </w:pPr>
            <w:r>
              <w:rPr>
                <w:color w:val="000000"/>
              </w:rPr>
              <w:t>0,</w:t>
            </w:r>
            <w:r w:rsidR="00D837F9">
              <w:rPr>
                <w:color w:val="000000"/>
              </w:rPr>
              <w:t>1</w:t>
            </w:r>
          </w:p>
        </w:tc>
        <w:tc>
          <w:tcPr>
            <w:tcW w:w="2091" w:type="dxa"/>
          </w:tcPr>
          <w:p w:rsidR="00BA78BD" w:rsidRPr="00057DD9" w:rsidRDefault="00D837F9" w:rsidP="00852D4A">
            <w:pPr>
              <w:pStyle w:val="a3"/>
              <w:spacing w:before="0" w:beforeAutospacing="0" w:after="0" w:afterAutospacing="0"/>
              <w:jc w:val="center"/>
              <w:rPr>
                <w:color w:val="000000"/>
              </w:rPr>
            </w:pPr>
            <w:r>
              <w:rPr>
                <w:color w:val="000000"/>
              </w:rPr>
              <w:t>0,24</w:t>
            </w:r>
          </w:p>
        </w:tc>
      </w:tr>
    </w:tbl>
    <w:p w:rsidR="00057DD9" w:rsidRDefault="00057DD9" w:rsidP="00C0789D">
      <w:pPr>
        <w:pStyle w:val="a3"/>
        <w:spacing w:before="0" w:beforeAutospacing="0" w:after="0" w:afterAutospacing="0" w:line="360" w:lineRule="auto"/>
        <w:jc w:val="both"/>
        <w:rPr>
          <w:color w:val="000000"/>
          <w:sz w:val="28"/>
          <w:szCs w:val="28"/>
        </w:rPr>
      </w:pPr>
    </w:p>
    <w:p w:rsidR="000C4049" w:rsidRDefault="000C4049" w:rsidP="00C0789D">
      <w:pPr>
        <w:pStyle w:val="a3"/>
        <w:spacing w:before="0" w:beforeAutospacing="0" w:after="0" w:afterAutospacing="0" w:line="360" w:lineRule="auto"/>
        <w:jc w:val="both"/>
        <w:rPr>
          <w:color w:val="000000"/>
          <w:sz w:val="28"/>
          <w:szCs w:val="28"/>
        </w:rPr>
      </w:pPr>
      <w:r>
        <w:rPr>
          <w:color w:val="000000"/>
          <w:sz w:val="28"/>
          <w:szCs w:val="28"/>
        </w:rPr>
        <w:tab/>
      </w:r>
      <w:r w:rsidR="000B5E63">
        <w:rPr>
          <w:color w:val="000000"/>
          <w:sz w:val="28"/>
          <w:szCs w:val="28"/>
        </w:rPr>
        <w:t>Д</w:t>
      </w:r>
      <w:r>
        <w:rPr>
          <w:color w:val="000000"/>
          <w:sz w:val="28"/>
          <w:szCs w:val="28"/>
        </w:rPr>
        <w:t>ифференциал финансового рычага показывает превышение чистой рентабельности активов над ставкой процента по кредиту, скорректированный на налоговую защиту, при  этом у ООО «Туташево» диф</w:t>
      </w:r>
      <w:r w:rsidR="00922B91">
        <w:rPr>
          <w:color w:val="000000"/>
          <w:sz w:val="28"/>
          <w:szCs w:val="28"/>
        </w:rPr>
        <w:t>ференциал финансового рычага 6,3</w:t>
      </w:r>
      <w:r>
        <w:rPr>
          <w:color w:val="000000"/>
          <w:sz w:val="28"/>
          <w:szCs w:val="28"/>
        </w:rPr>
        <w:t xml:space="preserve"> на конец пер</w:t>
      </w:r>
      <w:r w:rsidR="00922B91">
        <w:rPr>
          <w:color w:val="000000"/>
          <w:sz w:val="28"/>
          <w:szCs w:val="28"/>
        </w:rPr>
        <w:t>иода и 3,7</w:t>
      </w:r>
      <w:r w:rsidR="00B6344D">
        <w:rPr>
          <w:color w:val="000000"/>
          <w:sz w:val="28"/>
          <w:szCs w:val="28"/>
        </w:rPr>
        <w:t xml:space="preserve"> на начало периода, и это показывает, что</w:t>
      </w:r>
      <w:r>
        <w:rPr>
          <w:color w:val="000000"/>
          <w:sz w:val="28"/>
          <w:szCs w:val="28"/>
        </w:rPr>
        <w:t xml:space="preserve"> каждая единица заемного капитала увеличивает чистую рентабельность собственного капитала. Величина дифференциала характеризует риск кредитора – чем больше значение дифференциала, тем меньше риск кредитора, и наоборот.</w:t>
      </w:r>
    </w:p>
    <w:p w:rsidR="00B6344D" w:rsidRDefault="00B6344D" w:rsidP="00C0789D">
      <w:pPr>
        <w:pStyle w:val="a3"/>
        <w:spacing w:before="0" w:beforeAutospacing="0" w:after="0" w:afterAutospacing="0" w:line="360" w:lineRule="auto"/>
        <w:jc w:val="both"/>
        <w:rPr>
          <w:color w:val="000000"/>
          <w:sz w:val="28"/>
          <w:szCs w:val="28"/>
        </w:rPr>
      </w:pPr>
      <w:r>
        <w:rPr>
          <w:color w:val="000000"/>
          <w:sz w:val="28"/>
          <w:szCs w:val="28"/>
        </w:rPr>
        <w:tab/>
        <w:t>Плечо финансового рычага показывает  величину заемного капитала в расчете на рубль собственного капитала организации или во сколько раз заемный капитал превышает собственный. У ООО «Туташево» на 1 рубль собственного капитала приходит</w:t>
      </w:r>
      <w:r w:rsidR="00922B91">
        <w:rPr>
          <w:color w:val="000000"/>
          <w:sz w:val="28"/>
          <w:szCs w:val="28"/>
        </w:rPr>
        <w:t>ся 0,04 рублей на конец периода и 0,03</w:t>
      </w:r>
      <w:r>
        <w:rPr>
          <w:color w:val="000000"/>
          <w:sz w:val="28"/>
          <w:szCs w:val="28"/>
        </w:rPr>
        <w:t xml:space="preserve"> рублей на начало периода заемного капитала. Увеличивая или уменьшая плечо рычага в зависимости от сложившихся условий, можно влиять на прибыль и доходность собственного капитала.</w:t>
      </w:r>
    </w:p>
    <w:p w:rsidR="000B5E63" w:rsidRDefault="000B5E63" w:rsidP="00C0789D">
      <w:pPr>
        <w:pStyle w:val="a3"/>
        <w:spacing w:before="0" w:beforeAutospacing="0" w:after="0" w:afterAutospacing="0" w:line="360" w:lineRule="auto"/>
        <w:jc w:val="both"/>
        <w:rPr>
          <w:color w:val="000000"/>
          <w:sz w:val="28"/>
          <w:szCs w:val="28"/>
        </w:rPr>
      </w:pPr>
      <w:r>
        <w:rPr>
          <w:color w:val="000000"/>
          <w:sz w:val="28"/>
          <w:szCs w:val="28"/>
        </w:rPr>
        <w:lastRenderedPageBreak/>
        <w:tab/>
        <w:t>Таким образом, с увеличением доли заемного капитала в структуре капитала рентабельность собственного капитала организации растет до тех пор, пока проценты по долгов</w:t>
      </w:r>
      <w:r w:rsidR="00ED0F1B">
        <w:rPr>
          <w:color w:val="000000"/>
          <w:sz w:val="28"/>
          <w:szCs w:val="28"/>
        </w:rPr>
        <w:t>ым обязательствам не превысят при</w:t>
      </w:r>
      <w:r>
        <w:rPr>
          <w:color w:val="000000"/>
          <w:sz w:val="28"/>
          <w:szCs w:val="28"/>
        </w:rPr>
        <w:t>б</w:t>
      </w:r>
      <w:r w:rsidR="00ED0F1B">
        <w:rPr>
          <w:color w:val="000000"/>
          <w:sz w:val="28"/>
          <w:szCs w:val="28"/>
        </w:rPr>
        <w:t>ы</w:t>
      </w:r>
      <w:r>
        <w:rPr>
          <w:color w:val="000000"/>
          <w:sz w:val="28"/>
          <w:szCs w:val="28"/>
        </w:rPr>
        <w:t>ль. У ООО «Туташево» эффект финансового рычага положительный как в конце периода, так и в начале, что означает  использование заемного капитала дает приращение к финансовому результату.</w:t>
      </w:r>
    </w:p>
    <w:p w:rsidR="00ED0F1B" w:rsidRDefault="001D00AE" w:rsidP="003D575D">
      <w:pPr>
        <w:pStyle w:val="a3"/>
        <w:spacing w:before="0" w:beforeAutospacing="0" w:after="0" w:afterAutospacing="0" w:line="360" w:lineRule="auto"/>
        <w:jc w:val="both"/>
        <w:rPr>
          <w:color w:val="000000"/>
          <w:sz w:val="28"/>
          <w:szCs w:val="28"/>
          <w:shd w:val="clear" w:color="auto" w:fill="FFFFFF"/>
        </w:rPr>
      </w:pPr>
      <w:r>
        <w:rPr>
          <w:color w:val="000000"/>
          <w:sz w:val="28"/>
          <w:szCs w:val="28"/>
        </w:rPr>
        <w:tab/>
      </w:r>
      <w:r w:rsidRPr="001D00AE">
        <w:rPr>
          <w:color w:val="000000"/>
          <w:sz w:val="28"/>
          <w:szCs w:val="28"/>
          <w:shd w:val="clear" w:color="auto" w:fill="FFFFFF"/>
        </w:rPr>
        <w:t xml:space="preserve">Определение точки безразличия — это один из способов сравнения собственных и заемных средств. </w:t>
      </w:r>
    </w:p>
    <w:p w:rsidR="00551B22" w:rsidRDefault="00E814C6" w:rsidP="00ED0F1B">
      <w:pPr>
        <w:pStyle w:val="a3"/>
        <w:spacing w:before="0" w:beforeAutospacing="0" w:after="0" w:afterAutospacing="0" w:line="360" w:lineRule="auto"/>
        <w:ind w:firstLine="708"/>
        <w:jc w:val="both"/>
        <w:rPr>
          <w:color w:val="000000"/>
          <w:sz w:val="28"/>
          <w:szCs w:val="28"/>
          <w:shd w:val="clear" w:color="auto" w:fill="FFFFFF"/>
        </w:rPr>
      </w:pPr>
      <w:r>
        <w:rPr>
          <w:color w:val="000000"/>
          <w:sz w:val="28"/>
          <w:szCs w:val="28"/>
          <w:shd w:val="clear" w:color="auto" w:fill="FFFFFF"/>
        </w:rPr>
        <w:t xml:space="preserve">Точка безразличия – это </w:t>
      </w:r>
      <w:r w:rsidRPr="00E814C6">
        <w:rPr>
          <w:sz w:val="28"/>
          <w:szCs w:val="28"/>
          <w:shd w:val="clear" w:color="auto" w:fill="FFFFFF"/>
        </w:rPr>
        <w:t>экономич</w:t>
      </w:r>
      <w:r>
        <w:rPr>
          <w:sz w:val="28"/>
          <w:szCs w:val="28"/>
          <w:shd w:val="clear" w:color="auto" w:fill="FFFFFF"/>
        </w:rPr>
        <w:t>еское состояние в деятельности организации</w:t>
      </w:r>
      <w:r w:rsidRPr="00E814C6">
        <w:rPr>
          <w:sz w:val="28"/>
          <w:szCs w:val="28"/>
          <w:shd w:val="clear" w:color="auto" w:fill="FFFFFF"/>
        </w:rPr>
        <w:t>, когда текущие затраты на дополнительный объем производства равны выручке, полученной от реализации этой продукции.</w:t>
      </w:r>
      <w:r w:rsidR="001D00AE" w:rsidRPr="00E814C6">
        <w:rPr>
          <w:sz w:val="28"/>
          <w:szCs w:val="28"/>
          <w:shd w:val="clear" w:color="auto" w:fill="FFFFFF"/>
        </w:rPr>
        <w:t xml:space="preserve"> </w:t>
      </w:r>
    </w:p>
    <w:p w:rsidR="003D575D" w:rsidRDefault="003D575D" w:rsidP="00C0789D">
      <w:pPr>
        <w:pStyle w:val="a3"/>
        <w:spacing w:before="0" w:beforeAutospacing="0" w:after="0" w:afterAutospacing="0" w:line="360" w:lineRule="auto"/>
        <w:jc w:val="both"/>
        <w:rPr>
          <w:color w:val="000000"/>
          <w:sz w:val="28"/>
          <w:szCs w:val="28"/>
          <w:shd w:val="clear" w:color="auto" w:fill="FFFFFF"/>
        </w:rPr>
      </w:pPr>
      <w:r>
        <w:rPr>
          <w:color w:val="000000"/>
          <w:sz w:val="28"/>
          <w:szCs w:val="28"/>
          <w:shd w:val="clear" w:color="auto" w:fill="FFFFFF"/>
        </w:rPr>
        <w:tab/>
        <w:t>Точка безразличия характеризует такую прибыль, при которой рентабельность собственного капитала не изменяется при использовании заемного капитала. Это возможно, когда эффект финансового рычага равен нулю, то есть экономическая рентабельность равна средней расчетной ставке процента.</w:t>
      </w:r>
    </w:p>
    <w:p w:rsidR="001D00AE" w:rsidRDefault="003D575D" w:rsidP="00C0789D">
      <w:pPr>
        <w:pStyle w:val="a3"/>
        <w:spacing w:before="0" w:beforeAutospacing="0" w:after="0" w:afterAutospacing="0" w:line="360" w:lineRule="auto"/>
        <w:jc w:val="both"/>
        <w:rPr>
          <w:color w:val="000000"/>
          <w:sz w:val="28"/>
          <w:szCs w:val="28"/>
        </w:rPr>
      </w:pPr>
      <w:r>
        <w:rPr>
          <w:color w:val="000000"/>
          <w:sz w:val="28"/>
          <w:szCs w:val="28"/>
        </w:rPr>
        <w:tab/>
        <w:t>Для расчета точки безразличия</w:t>
      </w:r>
      <w:r w:rsidR="00E814C6">
        <w:rPr>
          <w:color w:val="000000"/>
          <w:sz w:val="28"/>
          <w:szCs w:val="28"/>
        </w:rPr>
        <w:t>,</w:t>
      </w:r>
      <w:r>
        <w:rPr>
          <w:color w:val="000000"/>
          <w:sz w:val="28"/>
          <w:szCs w:val="28"/>
        </w:rPr>
        <w:t xml:space="preserve"> необходимо</w:t>
      </w:r>
      <w:r w:rsidR="00E814C6">
        <w:rPr>
          <w:color w:val="000000"/>
          <w:sz w:val="28"/>
          <w:szCs w:val="28"/>
        </w:rPr>
        <w:t xml:space="preserve"> определить </w:t>
      </w:r>
      <w:r>
        <w:rPr>
          <w:color w:val="000000"/>
          <w:sz w:val="28"/>
          <w:szCs w:val="28"/>
        </w:rPr>
        <w:t>прибыль до уплаты процентов и налога на прибыль, при которой рентабельность собственного капитала будет одинакова как при левериджной, так и при безлевериджной схеме финансирования.</w:t>
      </w:r>
    </w:p>
    <w:p w:rsidR="003D575D" w:rsidRDefault="003D575D" w:rsidP="00C0789D">
      <w:pPr>
        <w:pStyle w:val="a3"/>
        <w:spacing w:before="0" w:beforeAutospacing="0" w:after="0" w:afterAutospacing="0" w:line="360" w:lineRule="auto"/>
        <w:jc w:val="both"/>
        <w:rPr>
          <w:color w:val="000000"/>
          <w:sz w:val="28"/>
          <w:szCs w:val="28"/>
        </w:rPr>
      </w:pPr>
      <w:r>
        <w:rPr>
          <w:color w:val="000000"/>
          <w:sz w:val="28"/>
          <w:szCs w:val="28"/>
        </w:rPr>
        <w:tab/>
        <w:t>В соответствии с полученными показателями в таблице 3.5 определим точку безразличия ООО «Туташ</w:t>
      </w:r>
      <w:r w:rsidR="00E814C6">
        <w:rPr>
          <w:color w:val="000000"/>
          <w:sz w:val="28"/>
          <w:szCs w:val="28"/>
        </w:rPr>
        <w:t xml:space="preserve">ево» за 2014 год в таблице 3.6. Для этого необходимо </w:t>
      </w:r>
      <w:r>
        <w:rPr>
          <w:color w:val="000000"/>
          <w:sz w:val="28"/>
          <w:szCs w:val="28"/>
        </w:rPr>
        <w:t xml:space="preserve">эффект финансового рычага </w:t>
      </w:r>
      <w:r w:rsidR="00E814C6">
        <w:rPr>
          <w:color w:val="000000"/>
          <w:sz w:val="28"/>
          <w:szCs w:val="28"/>
        </w:rPr>
        <w:t>приравнять</w:t>
      </w:r>
      <w:r>
        <w:rPr>
          <w:color w:val="000000"/>
          <w:sz w:val="28"/>
          <w:szCs w:val="28"/>
        </w:rPr>
        <w:t xml:space="preserve"> нулю, так же рентабельность капитала за минусом ставки по кредиту тоже </w:t>
      </w:r>
      <w:r w:rsidR="00E814C6">
        <w:rPr>
          <w:color w:val="000000"/>
          <w:sz w:val="28"/>
          <w:szCs w:val="28"/>
        </w:rPr>
        <w:t>необходимо приравнять</w:t>
      </w:r>
      <w:r>
        <w:rPr>
          <w:color w:val="000000"/>
          <w:sz w:val="28"/>
          <w:szCs w:val="28"/>
        </w:rPr>
        <w:t xml:space="preserve"> нулю.</w:t>
      </w:r>
    </w:p>
    <w:p w:rsidR="003D575D" w:rsidRDefault="003D575D" w:rsidP="00C0789D">
      <w:pPr>
        <w:pStyle w:val="a3"/>
        <w:spacing w:before="0" w:beforeAutospacing="0" w:after="0" w:afterAutospacing="0" w:line="360" w:lineRule="auto"/>
        <w:jc w:val="both"/>
        <w:rPr>
          <w:color w:val="000000"/>
          <w:sz w:val="28"/>
          <w:szCs w:val="28"/>
        </w:rPr>
      </w:pPr>
      <w:r>
        <w:rPr>
          <w:color w:val="000000"/>
          <w:sz w:val="28"/>
          <w:szCs w:val="28"/>
        </w:rPr>
        <w:t>Таблица 3.6 – Определение точки безразличия ООО «Туташево» за 2014 год</w:t>
      </w:r>
    </w:p>
    <w:tbl>
      <w:tblPr>
        <w:tblStyle w:val="af"/>
        <w:tblW w:w="0" w:type="auto"/>
        <w:tblLook w:val="04A0"/>
      </w:tblPr>
      <w:tblGrid>
        <w:gridCol w:w="4927"/>
        <w:gridCol w:w="4927"/>
      </w:tblGrid>
      <w:tr w:rsidR="003D575D" w:rsidTr="003D575D">
        <w:tc>
          <w:tcPr>
            <w:tcW w:w="4927" w:type="dxa"/>
          </w:tcPr>
          <w:p w:rsidR="003D575D" w:rsidRPr="003D575D" w:rsidRDefault="00235252" w:rsidP="003D575D">
            <w:pPr>
              <w:pStyle w:val="a3"/>
              <w:spacing w:before="0" w:beforeAutospacing="0" w:after="0" w:afterAutospacing="0"/>
              <w:jc w:val="center"/>
              <w:rPr>
                <w:color w:val="000000"/>
              </w:rPr>
            </w:pPr>
            <w:r>
              <w:rPr>
                <w:color w:val="000000"/>
              </w:rPr>
              <w:t>Н</w:t>
            </w:r>
            <w:r w:rsidR="003D575D">
              <w:rPr>
                <w:color w:val="000000"/>
              </w:rPr>
              <w:t>а начало периода</w:t>
            </w:r>
          </w:p>
        </w:tc>
        <w:tc>
          <w:tcPr>
            <w:tcW w:w="4927" w:type="dxa"/>
          </w:tcPr>
          <w:p w:rsidR="003D575D" w:rsidRPr="003D575D" w:rsidRDefault="00235252" w:rsidP="003D575D">
            <w:pPr>
              <w:pStyle w:val="a3"/>
              <w:spacing w:before="0" w:beforeAutospacing="0" w:after="0" w:afterAutospacing="0"/>
              <w:jc w:val="center"/>
              <w:rPr>
                <w:color w:val="000000"/>
              </w:rPr>
            </w:pPr>
            <w:r>
              <w:rPr>
                <w:color w:val="000000"/>
              </w:rPr>
              <w:t>Н</w:t>
            </w:r>
            <w:r w:rsidR="003D575D">
              <w:rPr>
                <w:color w:val="000000"/>
              </w:rPr>
              <w:t>а конец периода</w:t>
            </w:r>
          </w:p>
        </w:tc>
      </w:tr>
      <w:tr w:rsidR="003D575D" w:rsidTr="003D575D">
        <w:tc>
          <w:tcPr>
            <w:tcW w:w="4927" w:type="dxa"/>
          </w:tcPr>
          <w:p w:rsidR="003D575D" w:rsidRDefault="00465897" w:rsidP="003D575D">
            <w:pPr>
              <w:pStyle w:val="a3"/>
              <w:spacing w:before="0" w:beforeAutospacing="0" w:after="0" w:afterAutospacing="0"/>
              <w:jc w:val="both"/>
              <w:rPr>
                <w:color w:val="000000"/>
              </w:rPr>
            </w:pPr>
            <w:r>
              <w:rPr>
                <w:color w:val="000000"/>
              </w:rPr>
              <w:t>Совокупность собственного и заемного капитала = 86312 тыс. рублей</w:t>
            </w:r>
          </w:p>
          <w:p w:rsidR="00465897" w:rsidRDefault="00235252" w:rsidP="003D575D">
            <w:pPr>
              <w:pStyle w:val="a3"/>
              <w:spacing w:before="0" w:beforeAutospacing="0" w:after="0" w:afterAutospacing="0"/>
              <w:jc w:val="both"/>
              <w:rPr>
                <w:color w:val="000000"/>
              </w:rPr>
            </w:pPr>
            <w:r>
              <w:rPr>
                <w:color w:val="000000"/>
              </w:rPr>
              <w:t>П</w:t>
            </w:r>
            <w:r w:rsidR="00465897">
              <w:rPr>
                <w:color w:val="000000"/>
              </w:rPr>
              <w:t>рибыль / 86312 * 100% - 15,4% = 0</w:t>
            </w:r>
          </w:p>
          <w:p w:rsidR="00465897" w:rsidRDefault="00235252" w:rsidP="003D575D">
            <w:pPr>
              <w:pStyle w:val="a3"/>
              <w:spacing w:before="0" w:beforeAutospacing="0" w:after="0" w:afterAutospacing="0"/>
              <w:jc w:val="both"/>
              <w:rPr>
                <w:color w:val="000000"/>
              </w:rPr>
            </w:pPr>
            <w:r>
              <w:rPr>
                <w:color w:val="000000"/>
              </w:rPr>
              <w:t>П</w:t>
            </w:r>
            <w:r w:rsidR="00465897">
              <w:rPr>
                <w:color w:val="000000"/>
              </w:rPr>
              <w:t>рибыль / 86312 * 100% = 15,4%</w:t>
            </w:r>
          </w:p>
          <w:p w:rsidR="00465897" w:rsidRPr="003D575D" w:rsidRDefault="00235252" w:rsidP="003D575D">
            <w:pPr>
              <w:pStyle w:val="a3"/>
              <w:spacing w:before="0" w:beforeAutospacing="0" w:after="0" w:afterAutospacing="0"/>
              <w:jc w:val="both"/>
              <w:rPr>
                <w:color w:val="000000"/>
              </w:rPr>
            </w:pPr>
            <w:r>
              <w:rPr>
                <w:color w:val="000000"/>
              </w:rPr>
              <w:t>П</w:t>
            </w:r>
            <w:r w:rsidR="00465897">
              <w:rPr>
                <w:color w:val="000000"/>
              </w:rPr>
              <w:t>рибыль = 13292,1 тыс. рублей.</w:t>
            </w:r>
          </w:p>
        </w:tc>
        <w:tc>
          <w:tcPr>
            <w:tcW w:w="4927" w:type="dxa"/>
          </w:tcPr>
          <w:p w:rsidR="00465897" w:rsidRDefault="00465897" w:rsidP="00465897">
            <w:pPr>
              <w:pStyle w:val="a3"/>
              <w:spacing w:before="0" w:beforeAutospacing="0" w:after="0" w:afterAutospacing="0"/>
              <w:jc w:val="both"/>
              <w:rPr>
                <w:color w:val="000000"/>
              </w:rPr>
            </w:pPr>
            <w:r>
              <w:rPr>
                <w:color w:val="000000"/>
              </w:rPr>
              <w:t>Совокупность собственного и заемного капитала = 114907 тыс. рублей</w:t>
            </w:r>
          </w:p>
          <w:p w:rsidR="00465897" w:rsidRDefault="00235252" w:rsidP="00465897">
            <w:pPr>
              <w:pStyle w:val="a3"/>
              <w:spacing w:before="0" w:beforeAutospacing="0" w:after="0" w:afterAutospacing="0"/>
              <w:jc w:val="both"/>
              <w:rPr>
                <w:color w:val="000000"/>
              </w:rPr>
            </w:pPr>
            <w:r>
              <w:rPr>
                <w:color w:val="000000"/>
              </w:rPr>
              <w:t>П</w:t>
            </w:r>
            <w:r w:rsidR="00465897">
              <w:rPr>
                <w:color w:val="000000"/>
              </w:rPr>
              <w:t>рибыль / 114907 * 100% - 14,2% = 0</w:t>
            </w:r>
          </w:p>
          <w:p w:rsidR="00465897" w:rsidRDefault="00235252" w:rsidP="00465897">
            <w:pPr>
              <w:pStyle w:val="a3"/>
              <w:spacing w:before="0" w:beforeAutospacing="0" w:after="0" w:afterAutospacing="0"/>
              <w:jc w:val="both"/>
              <w:rPr>
                <w:color w:val="000000"/>
              </w:rPr>
            </w:pPr>
            <w:r>
              <w:rPr>
                <w:color w:val="000000"/>
              </w:rPr>
              <w:t>П</w:t>
            </w:r>
            <w:r w:rsidR="00465897">
              <w:rPr>
                <w:color w:val="000000"/>
              </w:rPr>
              <w:t>рибыль / 114907 * 100% = 14,2%</w:t>
            </w:r>
          </w:p>
          <w:p w:rsidR="003D575D" w:rsidRPr="003D575D" w:rsidRDefault="00235252" w:rsidP="00465897">
            <w:pPr>
              <w:pStyle w:val="a3"/>
              <w:spacing w:before="0" w:beforeAutospacing="0" w:after="0" w:afterAutospacing="0"/>
              <w:jc w:val="both"/>
              <w:rPr>
                <w:color w:val="000000"/>
              </w:rPr>
            </w:pPr>
            <w:r>
              <w:rPr>
                <w:color w:val="000000"/>
              </w:rPr>
              <w:t>П</w:t>
            </w:r>
            <w:r w:rsidR="00465897">
              <w:rPr>
                <w:color w:val="000000"/>
              </w:rPr>
              <w:t>рибыль = 16316,8 тыс. рублей.</w:t>
            </w:r>
          </w:p>
        </w:tc>
      </w:tr>
    </w:tbl>
    <w:p w:rsidR="00465897" w:rsidRPr="001D00AE" w:rsidRDefault="00465897" w:rsidP="00ED0F1B">
      <w:pPr>
        <w:pStyle w:val="a3"/>
        <w:spacing w:before="0" w:beforeAutospacing="0" w:after="0" w:afterAutospacing="0" w:line="360" w:lineRule="auto"/>
        <w:ind w:firstLine="708"/>
        <w:jc w:val="both"/>
        <w:rPr>
          <w:color w:val="000000"/>
          <w:sz w:val="28"/>
          <w:szCs w:val="28"/>
        </w:rPr>
      </w:pPr>
      <w:r>
        <w:rPr>
          <w:color w:val="000000"/>
          <w:sz w:val="28"/>
          <w:szCs w:val="28"/>
        </w:rPr>
        <w:lastRenderedPageBreak/>
        <w:t xml:space="preserve">Таким образом, можно сделать вывод, </w:t>
      </w:r>
      <w:r w:rsidR="00943121">
        <w:rPr>
          <w:color w:val="000000"/>
          <w:sz w:val="28"/>
          <w:szCs w:val="28"/>
        </w:rPr>
        <w:t>если ООО «Туташево» будет зарабатывать прибыль свыше 16316,8 тыс. рублей, то использование заемного капитала положительно отразится на рентабельности собственного капитала. Если прибыль будет меньше 16316,8 тыс. рублей, использование заемного капитала приведет к снижению рентабельности собственного капитала. Прибыль равная 16316,8 тыс. рублей будет покрывать только финансовые издержки. Если прибыль будет меньше 16316,8 тыс. рублей, то ее не будет хватать даже на покрытие финансовых издержек и организация попадет в убыточную ситуацию</w:t>
      </w:r>
      <w:r w:rsidR="00235252">
        <w:rPr>
          <w:color w:val="000000"/>
          <w:sz w:val="28"/>
          <w:szCs w:val="28"/>
        </w:rPr>
        <w:t xml:space="preserve">. В </w:t>
      </w:r>
      <w:r w:rsidR="00957544">
        <w:rPr>
          <w:color w:val="000000"/>
          <w:sz w:val="28"/>
          <w:szCs w:val="28"/>
        </w:rPr>
        <w:t xml:space="preserve">ООО «Туташево» </w:t>
      </w:r>
      <w:r w:rsidR="00235252">
        <w:rPr>
          <w:color w:val="000000"/>
          <w:sz w:val="28"/>
          <w:szCs w:val="28"/>
        </w:rPr>
        <w:t>в 2014 году</w:t>
      </w:r>
      <w:r w:rsidR="00957544">
        <w:rPr>
          <w:color w:val="000000"/>
          <w:sz w:val="28"/>
          <w:szCs w:val="28"/>
        </w:rPr>
        <w:t xml:space="preserve"> прибыль организации составила 23</w:t>
      </w:r>
      <w:r w:rsidR="00235252">
        <w:rPr>
          <w:color w:val="000000"/>
          <w:sz w:val="28"/>
          <w:szCs w:val="28"/>
        </w:rPr>
        <w:t>565 тыс. рублей, это свидетельствует о достаточных финансовых ресурсах.</w:t>
      </w:r>
    </w:p>
    <w:p w:rsidR="007D24C7" w:rsidRPr="008B77FB" w:rsidRDefault="007D24C7" w:rsidP="00C0789D">
      <w:pPr>
        <w:pStyle w:val="a3"/>
        <w:shd w:val="clear" w:color="auto" w:fill="FFFFFF"/>
        <w:spacing w:before="0" w:beforeAutospacing="0" w:after="0" w:afterAutospacing="0" w:line="360" w:lineRule="auto"/>
        <w:ind w:firstLine="720"/>
        <w:jc w:val="both"/>
        <w:rPr>
          <w:color w:val="333333"/>
          <w:sz w:val="28"/>
          <w:szCs w:val="28"/>
        </w:rPr>
      </w:pPr>
    </w:p>
    <w:p w:rsidR="004D0587" w:rsidRPr="008B77FB"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4D0587" w:rsidRPr="008B77FB"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4D0587" w:rsidRPr="008B77FB"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4D0587" w:rsidRPr="008B77FB"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4D0587" w:rsidRPr="008B77FB"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4D0587"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5A02C9" w:rsidRDefault="005A02C9" w:rsidP="00C0789D">
      <w:pPr>
        <w:pStyle w:val="a3"/>
        <w:shd w:val="clear" w:color="auto" w:fill="FFFFFF"/>
        <w:spacing w:before="0" w:beforeAutospacing="0" w:after="0" w:afterAutospacing="0" w:line="360" w:lineRule="auto"/>
        <w:ind w:firstLine="720"/>
        <w:jc w:val="both"/>
        <w:rPr>
          <w:color w:val="333333"/>
          <w:sz w:val="28"/>
          <w:szCs w:val="28"/>
        </w:rPr>
      </w:pPr>
    </w:p>
    <w:p w:rsidR="005A02C9" w:rsidRDefault="005A02C9" w:rsidP="00C0789D">
      <w:pPr>
        <w:pStyle w:val="a3"/>
        <w:shd w:val="clear" w:color="auto" w:fill="FFFFFF"/>
        <w:spacing w:before="0" w:beforeAutospacing="0" w:after="0" w:afterAutospacing="0" w:line="360" w:lineRule="auto"/>
        <w:ind w:firstLine="720"/>
        <w:jc w:val="both"/>
        <w:rPr>
          <w:color w:val="333333"/>
          <w:sz w:val="28"/>
          <w:szCs w:val="28"/>
        </w:rPr>
      </w:pPr>
    </w:p>
    <w:p w:rsidR="005A02C9" w:rsidRDefault="005A02C9" w:rsidP="00C0789D">
      <w:pPr>
        <w:pStyle w:val="a3"/>
        <w:shd w:val="clear" w:color="auto" w:fill="FFFFFF"/>
        <w:spacing w:before="0" w:beforeAutospacing="0" w:after="0" w:afterAutospacing="0" w:line="360" w:lineRule="auto"/>
        <w:jc w:val="both"/>
        <w:rPr>
          <w:color w:val="333333"/>
          <w:sz w:val="28"/>
          <w:szCs w:val="28"/>
        </w:rPr>
      </w:pPr>
    </w:p>
    <w:p w:rsidR="00957544" w:rsidRDefault="00957544" w:rsidP="00C0789D">
      <w:pPr>
        <w:pStyle w:val="a3"/>
        <w:shd w:val="clear" w:color="auto" w:fill="FFFFFF"/>
        <w:spacing w:before="0" w:beforeAutospacing="0" w:after="0" w:afterAutospacing="0" w:line="360" w:lineRule="auto"/>
        <w:jc w:val="both"/>
        <w:rPr>
          <w:color w:val="333333"/>
          <w:sz w:val="28"/>
          <w:szCs w:val="28"/>
        </w:rPr>
      </w:pPr>
    </w:p>
    <w:p w:rsidR="00F13B81" w:rsidRDefault="00F13B81" w:rsidP="00C0789D">
      <w:pPr>
        <w:pStyle w:val="a3"/>
        <w:shd w:val="clear" w:color="auto" w:fill="FFFFFF"/>
        <w:spacing w:before="0" w:beforeAutospacing="0" w:after="0" w:afterAutospacing="0" w:line="360" w:lineRule="auto"/>
        <w:jc w:val="both"/>
        <w:rPr>
          <w:color w:val="333333"/>
          <w:sz w:val="28"/>
          <w:szCs w:val="28"/>
        </w:rPr>
      </w:pPr>
    </w:p>
    <w:p w:rsidR="00235252" w:rsidRDefault="00235252" w:rsidP="00C0789D">
      <w:pPr>
        <w:pStyle w:val="a3"/>
        <w:shd w:val="clear" w:color="auto" w:fill="FFFFFF"/>
        <w:spacing w:before="0" w:beforeAutospacing="0" w:after="0" w:afterAutospacing="0" w:line="360" w:lineRule="auto"/>
        <w:jc w:val="both"/>
        <w:rPr>
          <w:color w:val="333333"/>
          <w:sz w:val="28"/>
          <w:szCs w:val="28"/>
        </w:rPr>
      </w:pPr>
    </w:p>
    <w:p w:rsidR="00235252" w:rsidRDefault="00235252" w:rsidP="00C0789D">
      <w:pPr>
        <w:pStyle w:val="a3"/>
        <w:shd w:val="clear" w:color="auto" w:fill="FFFFFF"/>
        <w:spacing w:before="0" w:beforeAutospacing="0" w:after="0" w:afterAutospacing="0" w:line="360" w:lineRule="auto"/>
        <w:jc w:val="both"/>
        <w:rPr>
          <w:color w:val="333333"/>
          <w:sz w:val="28"/>
          <w:szCs w:val="28"/>
        </w:rPr>
      </w:pPr>
    </w:p>
    <w:p w:rsidR="00235252" w:rsidRDefault="00235252" w:rsidP="00C0789D">
      <w:pPr>
        <w:pStyle w:val="a3"/>
        <w:shd w:val="clear" w:color="auto" w:fill="FFFFFF"/>
        <w:spacing w:before="0" w:beforeAutospacing="0" w:after="0" w:afterAutospacing="0" w:line="360" w:lineRule="auto"/>
        <w:jc w:val="both"/>
        <w:rPr>
          <w:color w:val="333333"/>
          <w:sz w:val="28"/>
          <w:szCs w:val="28"/>
        </w:rPr>
      </w:pPr>
    </w:p>
    <w:p w:rsidR="00235252" w:rsidRDefault="00235252" w:rsidP="00C0789D">
      <w:pPr>
        <w:pStyle w:val="a3"/>
        <w:shd w:val="clear" w:color="auto" w:fill="FFFFFF"/>
        <w:spacing w:before="0" w:beforeAutospacing="0" w:after="0" w:afterAutospacing="0" w:line="360" w:lineRule="auto"/>
        <w:jc w:val="both"/>
        <w:rPr>
          <w:color w:val="333333"/>
          <w:sz w:val="28"/>
          <w:szCs w:val="28"/>
        </w:rPr>
      </w:pPr>
    </w:p>
    <w:p w:rsidR="00235252" w:rsidRDefault="00235252" w:rsidP="00C0789D">
      <w:pPr>
        <w:pStyle w:val="a3"/>
        <w:shd w:val="clear" w:color="auto" w:fill="FFFFFF"/>
        <w:spacing w:before="0" w:beforeAutospacing="0" w:after="0" w:afterAutospacing="0" w:line="360" w:lineRule="auto"/>
        <w:jc w:val="both"/>
        <w:rPr>
          <w:color w:val="333333"/>
          <w:sz w:val="28"/>
          <w:szCs w:val="28"/>
        </w:rPr>
      </w:pPr>
    </w:p>
    <w:p w:rsidR="00235252" w:rsidRDefault="00235252" w:rsidP="00C0789D">
      <w:pPr>
        <w:pStyle w:val="a3"/>
        <w:shd w:val="clear" w:color="auto" w:fill="FFFFFF"/>
        <w:spacing w:before="0" w:beforeAutospacing="0" w:after="0" w:afterAutospacing="0" w:line="360" w:lineRule="auto"/>
        <w:jc w:val="both"/>
        <w:rPr>
          <w:color w:val="333333"/>
          <w:sz w:val="28"/>
          <w:szCs w:val="28"/>
        </w:rPr>
      </w:pPr>
    </w:p>
    <w:p w:rsidR="00235252" w:rsidRDefault="00235252" w:rsidP="00C0789D">
      <w:pPr>
        <w:pStyle w:val="a3"/>
        <w:shd w:val="clear" w:color="auto" w:fill="FFFFFF"/>
        <w:spacing w:before="0" w:beforeAutospacing="0" w:after="0" w:afterAutospacing="0" w:line="360" w:lineRule="auto"/>
        <w:jc w:val="both"/>
        <w:rPr>
          <w:color w:val="333333"/>
          <w:sz w:val="28"/>
          <w:szCs w:val="28"/>
        </w:rPr>
      </w:pPr>
    </w:p>
    <w:p w:rsidR="005A02C9" w:rsidRPr="005A02C9" w:rsidRDefault="002C1BEA" w:rsidP="00957544">
      <w:pPr>
        <w:pStyle w:val="a3"/>
        <w:shd w:val="clear" w:color="auto" w:fill="FFFFFF"/>
        <w:spacing w:before="0" w:beforeAutospacing="0" w:after="0" w:afterAutospacing="0" w:line="360" w:lineRule="auto"/>
        <w:ind w:firstLine="720"/>
        <w:jc w:val="center"/>
        <w:rPr>
          <w:b/>
          <w:color w:val="333333"/>
          <w:sz w:val="28"/>
          <w:szCs w:val="28"/>
        </w:rPr>
      </w:pPr>
      <w:r>
        <w:rPr>
          <w:b/>
          <w:color w:val="333333"/>
          <w:sz w:val="28"/>
          <w:szCs w:val="28"/>
        </w:rPr>
        <w:lastRenderedPageBreak/>
        <w:t>ВЫВОДЫ И ПРЕДЛОЖЕНИЯ</w:t>
      </w:r>
    </w:p>
    <w:p w:rsidR="004D0587" w:rsidRPr="008B77FB"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DE48F6" w:rsidRDefault="0014475B" w:rsidP="00C0789D">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Ускорение темпов экономического роста, оздоровление бюджетной системы государства и финансов организаций во многом зависит от эффективного использования финансовых ресурсов, как на макроуровне, так и на уровне субъектов хозяйствования.</w:t>
      </w:r>
    </w:p>
    <w:p w:rsidR="0014475B" w:rsidRDefault="0014475B" w:rsidP="00C0789D">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Финансовые ресурсы оказывают существенное влияние на все стадии воспроизводственного процесса. Значимость их обусловлена еще и тем, что преобладающая их часть создается организацией сферы материального производства, а затем перераспределяется в другие звенья.</w:t>
      </w:r>
    </w:p>
    <w:p w:rsidR="0014475B" w:rsidRDefault="0014475B" w:rsidP="00C0789D">
      <w:pPr>
        <w:spacing w:after="0"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Важное значение для организаций имеет структура источников образования финансовых ресурсов, и в первую очередь доля собственных средств, характеризуемая различными коэффициентами, которые используются финансовой службой организации.</w:t>
      </w:r>
    </w:p>
    <w:p w:rsidR="00204077" w:rsidRDefault="00204077" w:rsidP="00204077">
      <w:pPr>
        <w:pStyle w:val="a3"/>
        <w:shd w:val="clear" w:color="auto" w:fill="FFFFFF"/>
        <w:spacing w:before="0" w:beforeAutospacing="0" w:after="0" w:afterAutospacing="0" w:line="360" w:lineRule="auto"/>
        <w:ind w:firstLine="720"/>
        <w:jc w:val="both"/>
        <w:rPr>
          <w:color w:val="000000"/>
          <w:sz w:val="28"/>
          <w:szCs w:val="28"/>
          <w:shd w:val="clear" w:color="auto" w:fill="FFFFFF"/>
        </w:rPr>
      </w:pPr>
      <w:r>
        <w:rPr>
          <w:sz w:val="28"/>
        </w:rPr>
        <w:t xml:space="preserve">Цель </w:t>
      </w:r>
      <w:r w:rsidR="00DE48F6" w:rsidRPr="00592956">
        <w:rPr>
          <w:sz w:val="28"/>
        </w:rPr>
        <w:t xml:space="preserve">выпускной квалификационной работы </w:t>
      </w:r>
      <w:r>
        <w:rPr>
          <w:sz w:val="28"/>
        </w:rPr>
        <w:t xml:space="preserve">состояла в том, </w:t>
      </w:r>
      <w:r>
        <w:rPr>
          <w:color w:val="000000"/>
          <w:sz w:val="28"/>
          <w:szCs w:val="28"/>
          <w:shd w:val="clear" w:color="auto" w:fill="FFFFFF"/>
        </w:rPr>
        <w:t>чтобы на примере конкретной организации исследовать источники формирования финансовых ресурсов, а также выявление направлений по их оптимизации.</w:t>
      </w:r>
    </w:p>
    <w:p w:rsidR="000B2666" w:rsidRDefault="000B2666" w:rsidP="000B2666">
      <w:pPr>
        <w:pStyle w:val="a3"/>
        <w:shd w:val="clear" w:color="auto" w:fill="FFFFFF"/>
        <w:spacing w:before="0" w:beforeAutospacing="0" w:after="0" w:afterAutospacing="0" w:line="360" w:lineRule="auto"/>
        <w:ind w:firstLine="720"/>
        <w:jc w:val="both"/>
        <w:rPr>
          <w:color w:val="000000" w:themeColor="text1"/>
          <w:sz w:val="28"/>
          <w:szCs w:val="28"/>
          <w:shd w:val="clear" w:color="auto" w:fill="FFFFFF"/>
        </w:rPr>
      </w:pPr>
      <w:r>
        <w:rPr>
          <w:color w:val="000000"/>
          <w:sz w:val="28"/>
          <w:szCs w:val="28"/>
          <w:shd w:val="clear" w:color="auto" w:fill="FFFFFF"/>
        </w:rPr>
        <w:t xml:space="preserve">Объектом исследования была выбрана коммерческая организация, основным видом деятельности которой является животноводство в сочетании с растениеводством. Предмет исследования – </w:t>
      </w:r>
      <w:r>
        <w:rPr>
          <w:color w:val="000000" w:themeColor="text1"/>
          <w:sz w:val="28"/>
          <w:szCs w:val="28"/>
          <w:shd w:val="clear" w:color="auto" w:fill="FFFFFF"/>
        </w:rPr>
        <w:t>источники формирования финансовых ресурсов в организации и направления их оптимизации.</w:t>
      </w:r>
    </w:p>
    <w:p w:rsidR="00DE48F6" w:rsidRPr="00CC409F" w:rsidRDefault="000B2666" w:rsidP="00CC409F">
      <w:pPr>
        <w:shd w:val="clear" w:color="auto" w:fill="FFFFFF"/>
        <w:spacing w:after="0" w:line="360" w:lineRule="auto"/>
        <w:ind w:firstLine="720"/>
        <w:jc w:val="both"/>
        <w:rPr>
          <w:rFonts w:ascii="Times New Roman" w:hAnsi="Times New Roman" w:cs="Times New Roman"/>
          <w:sz w:val="28"/>
          <w:szCs w:val="28"/>
        </w:rPr>
      </w:pPr>
      <w:r w:rsidRPr="000B2666">
        <w:rPr>
          <w:rFonts w:ascii="Times New Roman" w:hAnsi="Times New Roman" w:cs="Times New Roman"/>
          <w:color w:val="000000" w:themeColor="text1"/>
          <w:sz w:val="28"/>
          <w:szCs w:val="28"/>
          <w:shd w:val="clear" w:color="auto" w:fill="FFFFFF"/>
        </w:rPr>
        <w:t>Анализ основных показателей деятельности организации свидетельствует о том, что</w:t>
      </w:r>
      <w:r w:rsidRPr="000B2666">
        <w:rPr>
          <w:rFonts w:ascii="Times New Roman" w:hAnsi="Times New Roman" w:cs="Times New Roman"/>
          <w:sz w:val="28"/>
          <w:szCs w:val="28"/>
        </w:rPr>
        <w:t xml:space="preserve"> прибыль от продажи в 2014 году была получена в 1,5 раза больше по сравнению с 2013 годом, такой рост произошел в результате природно-климатических условий</w:t>
      </w:r>
      <w:r>
        <w:rPr>
          <w:rFonts w:ascii="Times New Roman" w:hAnsi="Times New Roman" w:cs="Times New Roman"/>
          <w:sz w:val="28"/>
          <w:szCs w:val="28"/>
        </w:rPr>
        <w:t xml:space="preserve">. </w:t>
      </w:r>
      <w:r w:rsidRPr="000B2666">
        <w:rPr>
          <w:rFonts w:ascii="Times New Roman" w:hAnsi="Times New Roman" w:cs="Times New Roman"/>
          <w:sz w:val="28"/>
          <w:szCs w:val="28"/>
        </w:rPr>
        <w:t xml:space="preserve">В связи с этим повысилась и урожайность в 1,4 раза. В 2014 году увеличилась урожайность зерна в сравнении 2013 годом, на 39%. Также растет себестоимость от продаж, так как на рынке повышаются цены на основные и вспомогательные материалы, необходимые для производства продукции, она увеличилась на 26%. </w:t>
      </w:r>
      <w:r w:rsidRPr="00CC409F">
        <w:rPr>
          <w:rFonts w:ascii="Times New Roman" w:hAnsi="Times New Roman" w:cs="Times New Roman"/>
          <w:sz w:val="28"/>
        </w:rPr>
        <w:t>Также</w:t>
      </w:r>
      <w:r w:rsidR="00DE48F6" w:rsidRPr="00CC409F">
        <w:rPr>
          <w:rFonts w:ascii="Times New Roman" w:eastAsia="Times New Roman" w:hAnsi="Times New Roman" w:cs="Times New Roman"/>
          <w:sz w:val="28"/>
        </w:rPr>
        <w:t xml:space="preserve"> к 2014 году  уровень рентабельности производства повышается до 31,7%. </w:t>
      </w:r>
    </w:p>
    <w:p w:rsidR="00CC409F" w:rsidRPr="000B2666" w:rsidRDefault="00CC409F" w:rsidP="00204077">
      <w:pPr>
        <w:pStyle w:val="a3"/>
        <w:shd w:val="clear" w:color="auto" w:fill="FFFFFF"/>
        <w:spacing w:before="0" w:beforeAutospacing="0" w:after="0" w:afterAutospacing="0" w:line="360" w:lineRule="auto"/>
        <w:ind w:firstLine="720"/>
        <w:jc w:val="both"/>
        <w:rPr>
          <w:sz w:val="28"/>
        </w:rPr>
      </w:pPr>
      <w:r>
        <w:rPr>
          <w:sz w:val="28"/>
        </w:rPr>
        <w:lastRenderedPageBreak/>
        <w:t>Показатели ликвидности, платежеспособности и финансовой устойчивости организации свидетельствуют о достаточной его платежеспособности и устойчивом финансовом положении.</w:t>
      </w:r>
    </w:p>
    <w:p w:rsidR="00DE48F6" w:rsidRDefault="00B538EF" w:rsidP="00C0789D">
      <w:pPr>
        <w:spacing w:after="0" w:line="360" w:lineRule="auto"/>
        <w:ind w:firstLine="708"/>
        <w:jc w:val="both"/>
        <w:rPr>
          <w:rFonts w:ascii="Times New Roman" w:hAnsi="Times New Roman" w:cs="Times New Roman"/>
          <w:color w:val="000000"/>
          <w:sz w:val="28"/>
          <w:szCs w:val="28"/>
          <w:shd w:val="clear" w:color="auto" w:fill="FFFFFF"/>
        </w:rPr>
      </w:pPr>
      <w:r w:rsidRPr="000B2666">
        <w:rPr>
          <w:rFonts w:ascii="Times New Roman" w:hAnsi="Times New Roman" w:cs="Times New Roman"/>
          <w:color w:val="000000"/>
          <w:sz w:val="28"/>
          <w:szCs w:val="28"/>
          <w:shd w:val="clear" w:color="auto" w:fill="FFFFFF"/>
        </w:rPr>
        <w:t>Финансовые ресурсы</w:t>
      </w:r>
      <w:r w:rsidR="00CC409F">
        <w:rPr>
          <w:rFonts w:ascii="Times New Roman" w:hAnsi="Times New Roman" w:cs="Times New Roman"/>
          <w:color w:val="000000"/>
          <w:sz w:val="28"/>
          <w:szCs w:val="28"/>
          <w:shd w:val="clear" w:color="auto" w:fill="FFFFFF"/>
        </w:rPr>
        <w:t xml:space="preserve"> организации</w:t>
      </w:r>
      <w:r w:rsidRPr="00B538EF">
        <w:rPr>
          <w:rFonts w:ascii="Times New Roman" w:hAnsi="Times New Roman" w:cs="Times New Roman"/>
          <w:color w:val="000000"/>
          <w:sz w:val="28"/>
          <w:szCs w:val="28"/>
          <w:shd w:val="clear" w:color="auto" w:fill="FFFFFF"/>
        </w:rPr>
        <w:t xml:space="preserve"> формируются как за счет собственных, так и за счет заемных сре</w:t>
      </w:r>
      <w:r>
        <w:rPr>
          <w:rFonts w:ascii="Times New Roman" w:hAnsi="Times New Roman" w:cs="Times New Roman"/>
          <w:color w:val="000000"/>
          <w:sz w:val="28"/>
          <w:szCs w:val="28"/>
          <w:shd w:val="clear" w:color="auto" w:fill="FFFFFF"/>
        </w:rPr>
        <w:t>дств. Собственный капитал в 2014 году по сравнению с 2013 годом</w:t>
      </w:r>
      <w:r w:rsidRPr="00B538EF">
        <w:rPr>
          <w:rFonts w:ascii="Times New Roman" w:hAnsi="Times New Roman" w:cs="Times New Roman"/>
          <w:color w:val="000000"/>
          <w:sz w:val="28"/>
          <w:szCs w:val="28"/>
          <w:shd w:val="clear" w:color="auto" w:fill="FFFFFF"/>
        </w:rPr>
        <w:t xml:space="preserve"> увеличил</w:t>
      </w:r>
      <w:r>
        <w:rPr>
          <w:rFonts w:ascii="Times New Roman" w:hAnsi="Times New Roman" w:cs="Times New Roman"/>
          <w:color w:val="000000"/>
          <w:sz w:val="28"/>
          <w:szCs w:val="28"/>
          <w:shd w:val="clear" w:color="auto" w:fill="FFFFFF"/>
        </w:rPr>
        <w:t>ся на 31</w:t>
      </w:r>
      <w:r w:rsidRPr="00B538EF">
        <w:rPr>
          <w:rFonts w:ascii="Times New Roman" w:hAnsi="Times New Roman" w:cs="Times New Roman"/>
          <w:color w:val="000000"/>
          <w:sz w:val="28"/>
          <w:szCs w:val="28"/>
          <w:shd w:val="clear" w:color="auto" w:fill="FFFFFF"/>
        </w:rPr>
        <w:t xml:space="preserve"> % и составил на </w:t>
      </w:r>
      <w:r>
        <w:rPr>
          <w:rFonts w:ascii="Times New Roman" w:hAnsi="Times New Roman" w:cs="Times New Roman"/>
          <w:color w:val="000000"/>
          <w:sz w:val="28"/>
          <w:szCs w:val="28"/>
          <w:shd w:val="clear" w:color="auto" w:fill="FFFFFF"/>
        </w:rPr>
        <w:t>конец</w:t>
      </w:r>
      <w:r w:rsidRPr="00B538EF">
        <w:rPr>
          <w:rFonts w:ascii="Times New Roman" w:hAnsi="Times New Roman" w:cs="Times New Roman"/>
          <w:color w:val="000000"/>
          <w:sz w:val="28"/>
          <w:szCs w:val="28"/>
          <w:shd w:val="clear" w:color="auto" w:fill="FFFFFF"/>
        </w:rPr>
        <w:t xml:space="preserve"> года </w:t>
      </w:r>
      <w:r>
        <w:rPr>
          <w:rFonts w:ascii="Times New Roman" w:hAnsi="Times New Roman" w:cs="Times New Roman"/>
          <w:color w:val="000000"/>
          <w:sz w:val="28"/>
          <w:szCs w:val="28"/>
          <w:shd w:val="clear" w:color="auto" w:fill="FFFFFF"/>
        </w:rPr>
        <w:t>110667</w:t>
      </w:r>
      <w:r w:rsidRPr="00B538EF">
        <w:rPr>
          <w:rFonts w:ascii="Times New Roman" w:hAnsi="Times New Roman" w:cs="Times New Roman"/>
          <w:color w:val="000000"/>
          <w:sz w:val="28"/>
          <w:szCs w:val="28"/>
          <w:shd w:val="clear" w:color="auto" w:fill="FFFFFF"/>
        </w:rPr>
        <w:t xml:space="preserve"> тыс. руб</w:t>
      </w:r>
      <w:r>
        <w:rPr>
          <w:rFonts w:ascii="Times New Roman" w:hAnsi="Times New Roman" w:cs="Times New Roman"/>
          <w:color w:val="000000"/>
          <w:sz w:val="28"/>
          <w:szCs w:val="28"/>
          <w:shd w:val="clear" w:color="auto" w:fill="FFFFFF"/>
        </w:rPr>
        <w:t>лей.  Это может свидетельствовать о повышении</w:t>
      </w:r>
      <w:r w:rsidRPr="00B538EF">
        <w:rPr>
          <w:rFonts w:ascii="Times New Roman" w:hAnsi="Times New Roman" w:cs="Times New Roman"/>
          <w:color w:val="000000"/>
          <w:sz w:val="28"/>
          <w:szCs w:val="28"/>
          <w:shd w:val="clear" w:color="auto" w:fill="FFFFFF"/>
        </w:rPr>
        <w:t xml:space="preserve"> фин</w:t>
      </w:r>
      <w:r>
        <w:rPr>
          <w:rFonts w:ascii="Times New Roman" w:hAnsi="Times New Roman" w:cs="Times New Roman"/>
          <w:color w:val="000000"/>
          <w:sz w:val="28"/>
          <w:szCs w:val="28"/>
          <w:shd w:val="clear" w:color="auto" w:fill="FFFFFF"/>
        </w:rPr>
        <w:t>ансовой устойчивости организации</w:t>
      </w:r>
      <w:r w:rsidRPr="00B538EF">
        <w:rPr>
          <w:rFonts w:ascii="Times New Roman" w:hAnsi="Times New Roman" w:cs="Times New Roman"/>
          <w:color w:val="000000"/>
          <w:sz w:val="28"/>
          <w:szCs w:val="28"/>
          <w:shd w:val="clear" w:color="auto" w:fill="FFFFFF"/>
        </w:rPr>
        <w:t xml:space="preserve"> и </w:t>
      </w:r>
      <w:r>
        <w:rPr>
          <w:rFonts w:ascii="Times New Roman" w:hAnsi="Times New Roman" w:cs="Times New Roman"/>
          <w:color w:val="000000"/>
          <w:sz w:val="28"/>
          <w:szCs w:val="28"/>
          <w:shd w:val="clear" w:color="auto" w:fill="FFFFFF"/>
        </w:rPr>
        <w:t>снижении</w:t>
      </w:r>
      <w:r w:rsidRPr="00B538EF">
        <w:rPr>
          <w:rFonts w:ascii="Times New Roman" w:hAnsi="Times New Roman" w:cs="Times New Roman"/>
          <w:color w:val="000000"/>
          <w:sz w:val="28"/>
          <w:szCs w:val="28"/>
          <w:shd w:val="clear" w:color="auto" w:fill="FFFFFF"/>
        </w:rPr>
        <w:t xml:space="preserve"> финансовых рисков. Заемный капитал </w:t>
      </w:r>
      <w:r w:rsidR="00135339">
        <w:rPr>
          <w:rFonts w:ascii="Times New Roman" w:hAnsi="Times New Roman" w:cs="Times New Roman"/>
          <w:color w:val="000000"/>
          <w:sz w:val="28"/>
          <w:szCs w:val="28"/>
          <w:shd w:val="clear" w:color="auto" w:fill="FFFFFF"/>
        </w:rPr>
        <w:t xml:space="preserve">в 2014 году по сравнению с 2013 годом </w:t>
      </w:r>
      <w:r>
        <w:rPr>
          <w:rFonts w:ascii="Times New Roman" w:hAnsi="Times New Roman" w:cs="Times New Roman"/>
          <w:color w:val="000000"/>
          <w:sz w:val="28"/>
          <w:szCs w:val="28"/>
          <w:shd w:val="clear" w:color="auto" w:fill="FFFFFF"/>
        </w:rPr>
        <w:t xml:space="preserve">повысился на 19% за счет оформления кредита </w:t>
      </w:r>
      <w:r w:rsidR="00135339">
        <w:rPr>
          <w:rFonts w:ascii="Times New Roman" w:hAnsi="Times New Roman" w:cs="Times New Roman"/>
          <w:color w:val="000000"/>
          <w:sz w:val="28"/>
          <w:szCs w:val="28"/>
          <w:shd w:val="clear" w:color="auto" w:fill="FFFFFF"/>
        </w:rPr>
        <w:t>на покупку дорогостоящего оборудования.</w:t>
      </w:r>
      <w:r w:rsidRPr="00B538EF">
        <w:rPr>
          <w:rFonts w:ascii="Times New Roman" w:hAnsi="Times New Roman" w:cs="Times New Roman"/>
          <w:color w:val="000000"/>
          <w:sz w:val="28"/>
          <w:szCs w:val="28"/>
          <w:shd w:val="clear" w:color="auto" w:fill="FFFFFF"/>
        </w:rPr>
        <w:t xml:space="preserve"> </w:t>
      </w:r>
    </w:p>
    <w:p w:rsidR="00E31C9F" w:rsidRDefault="00135339" w:rsidP="00E31C9F">
      <w:pPr>
        <w:spacing w:after="0" w:line="360" w:lineRule="auto"/>
        <w:ind w:firstLine="708"/>
        <w:jc w:val="both"/>
        <w:rPr>
          <w:rFonts w:ascii="Times New Roman" w:hAnsi="Times New Roman" w:cs="Times New Roman"/>
          <w:color w:val="000000"/>
          <w:sz w:val="28"/>
          <w:szCs w:val="28"/>
          <w:shd w:val="clear" w:color="auto" w:fill="FFFFFF"/>
        </w:rPr>
      </w:pPr>
      <w:r w:rsidRPr="00135339">
        <w:rPr>
          <w:rFonts w:ascii="Times New Roman" w:hAnsi="Times New Roman" w:cs="Times New Roman"/>
          <w:color w:val="000000"/>
          <w:sz w:val="28"/>
          <w:szCs w:val="28"/>
          <w:shd w:val="clear" w:color="auto" w:fill="FFFFFF"/>
        </w:rPr>
        <w:t>Основным</w:t>
      </w:r>
      <w:r w:rsidR="00235252">
        <w:rPr>
          <w:rFonts w:ascii="Times New Roman" w:hAnsi="Times New Roman" w:cs="Times New Roman"/>
          <w:color w:val="000000"/>
          <w:sz w:val="28"/>
          <w:szCs w:val="28"/>
          <w:shd w:val="clear" w:color="auto" w:fill="FFFFFF"/>
        </w:rPr>
        <w:t xml:space="preserve"> собственным</w:t>
      </w:r>
      <w:r w:rsidRPr="00135339">
        <w:rPr>
          <w:rFonts w:ascii="Times New Roman" w:hAnsi="Times New Roman" w:cs="Times New Roman"/>
          <w:color w:val="000000"/>
          <w:sz w:val="28"/>
          <w:szCs w:val="28"/>
          <w:shd w:val="clear" w:color="auto" w:fill="FFFFFF"/>
        </w:rPr>
        <w:t xml:space="preserve"> ис</w:t>
      </w:r>
      <w:r>
        <w:rPr>
          <w:rFonts w:ascii="Times New Roman" w:hAnsi="Times New Roman" w:cs="Times New Roman"/>
          <w:color w:val="000000"/>
          <w:sz w:val="28"/>
          <w:szCs w:val="28"/>
          <w:shd w:val="clear" w:color="auto" w:fill="FFFFFF"/>
        </w:rPr>
        <w:t>точником финансовых ресурсов ООО «Туташево»</w:t>
      </w:r>
      <w:r w:rsidRPr="00135339">
        <w:rPr>
          <w:rFonts w:ascii="Times New Roman" w:hAnsi="Times New Roman" w:cs="Times New Roman"/>
          <w:color w:val="000000"/>
          <w:sz w:val="28"/>
          <w:szCs w:val="28"/>
          <w:shd w:val="clear" w:color="auto" w:fill="FFFFFF"/>
        </w:rPr>
        <w:t xml:space="preserve"> является прибыль, которая в </w:t>
      </w:r>
      <w:r>
        <w:rPr>
          <w:rFonts w:ascii="Times New Roman" w:hAnsi="Times New Roman" w:cs="Times New Roman"/>
          <w:color w:val="000000"/>
          <w:sz w:val="28"/>
          <w:szCs w:val="28"/>
          <w:shd w:val="clear" w:color="auto" w:fill="FFFFFF"/>
        </w:rPr>
        <w:t>2014 году</w:t>
      </w:r>
      <w:r w:rsidRPr="00135339">
        <w:rPr>
          <w:rFonts w:ascii="Times New Roman" w:hAnsi="Times New Roman" w:cs="Times New Roman"/>
          <w:color w:val="000000"/>
          <w:sz w:val="28"/>
          <w:szCs w:val="28"/>
          <w:shd w:val="clear" w:color="auto" w:fill="FFFFFF"/>
        </w:rPr>
        <w:t xml:space="preserve"> по сравнению с </w:t>
      </w:r>
      <w:r>
        <w:rPr>
          <w:rFonts w:ascii="Times New Roman" w:hAnsi="Times New Roman" w:cs="Times New Roman"/>
          <w:color w:val="000000"/>
          <w:sz w:val="28"/>
          <w:szCs w:val="28"/>
          <w:shd w:val="clear" w:color="auto" w:fill="FFFFFF"/>
        </w:rPr>
        <w:t>2013 годом</w:t>
      </w:r>
      <w:r w:rsidRPr="0013533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увеличилась</w:t>
      </w:r>
      <w:r w:rsidR="00235252">
        <w:rPr>
          <w:rFonts w:ascii="Times New Roman" w:hAnsi="Times New Roman" w:cs="Times New Roman"/>
          <w:color w:val="000000"/>
          <w:sz w:val="28"/>
          <w:szCs w:val="28"/>
          <w:shd w:val="clear" w:color="auto" w:fill="FFFFFF"/>
        </w:rPr>
        <w:t xml:space="preserve"> на 36%</w:t>
      </w:r>
      <w:r>
        <w:rPr>
          <w:rFonts w:ascii="Times New Roman" w:hAnsi="Times New Roman" w:cs="Times New Roman"/>
          <w:color w:val="000000"/>
          <w:sz w:val="28"/>
          <w:szCs w:val="28"/>
          <w:shd w:val="clear" w:color="auto" w:fill="FFFFFF"/>
        </w:rPr>
        <w:t>.</w:t>
      </w:r>
      <w:r w:rsidRPr="0013533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Рост прибыль произошел за счет: увеличения</w:t>
      </w:r>
      <w:r w:rsidRPr="00135339">
        <w:rPr>
          <w:rFonts w:ascii="Times New Roman" w:hAnsi="Times New Roman" w:cs="Times New Roman"/>
          <w:color w:val="000000"/>
          <w:sz w:val="28"/>
          <w:szCs w:val="28"/>
          <w:shd w:val="clear" w:color="auto" w:fill="FFFFFF"/>
        </w:rPr>
        <w:t xml:space="preserve"> выручки</w:t>
      </w:r>
      <w:r>
        <w:rPr>
          <w:rFonts w:ascii="Times New Roman" w:hAnsi="Times New Roman" w:cs="Times New Roman"/>
          <w:color w:val="000000"/>
          <w:sz w:val="28"/>
          <w:szCs w:val="28"/>
          <w:shd w:val="clear" w:color="auto" w:fill="FFFFFF"/>
        </w:rPr>
        <w:t xml:space="preserve">, </w:t>
      </w:r>
      <w:r w:rsidRPr="00135339">
        <w:rPr>
          <w:rFonts w:ascii="Times New Roman" w:hAnsi="Times New Roman" w:cs="Times New Roman"/>
          <w:color w:val="000000"/>
          <w:sz w:val="28"/>
          <w:szCs w:val="28"/>
          <w:shd w:val="clear" w:color="auto" w:fill="FFFFFF"/>
        </w:rPr>
        <w:t>увеличени</w:t>
      </w:r>
      <w:r>
        <w:rPr>
          <w:rFonts w:ascii="Times New Roman" w:hAnsi="Times New Roman" w:cs="Times New Roman"/>
          <w:color w:val="000000"/>
          <w:sz w:val="28"/>
          <w:szCs w:val="28"/>
          <w:shd w:val="clear" w:color="auto" w:fill="FFFFFF"/>
        </w:rPr>
        <w:t>я цен на реализацию и увеличения</w:t>
      </w:r>
      <w:r w:rsidRPr="00135339">
        <w:rPr>
          <w:rFonts w:ascii="Times New Roman" w:hAnsi="Times New Roman" w:cs="Times New Roman"/>
          <w:color w:val="000000"/>
          <w:sz w:val="28"/>
          <w:szCs w:val="28"/>
          <w:shd w:val="clear" w:color="auto" w:fill="FFFFFF"/>
        </w:rPr>
        <w:t xml:space="preserve"> объем</w:t>
      </w:r>
      <w:r>
        <w:rPr>
          <w:rFonts w:ascii="Times New Roman" w:hAnsi="Times New Roman" w:cs="Times New Roman"/>
          <w:color w:val="000000"/>
          <w:sz w:val="28"/>
          <w:szCs w:val="28"/>
          <w:shd w:val="clear" w:color="auto" w:fill="FFFFFF"/>
        </w:rPr>
        <w:t>а производства; а также снижения</w:t>
      </w:r>
      <w:r w:rsidRPr="00135339">
        <w:rPr>
          <w:rFonts w:ascii="Times New Roman" w:hAnsi="Times New Roman" w:cs="Times New Roman"/>
          <w:color w:val="000000"/>
          <w:sz w:val="28"/>
          <w:szCs w:val="28"/>
          <w:shd w:val="clear" w:color="auto" w:fill="FFFFFF"/>
        </w:rPr>
        <w:t xml:space="preserve"> себестоимости за счет повышения объема производства и уровня производительности труда, экономного использования материальн</w:t>
      </w:r>
      <w:r w:rsidR="00235252">
        <w:rPr>
          <w:rFonts w:ascii="Times New Roman" w:hAnsi="Times New Roman" w:cs="Times New Roman"/>
          <w:color w:val="000000"/>
          <w:sz w:val="28"/>
          <w:szCs w:val="28"/>
          <w:shd w:val="clear" w:color="auto" w:fill="FFFFFF"/>
        </w:rPr>
        <w:t>ых ресурсов.</w:t>
      </w:r>
    </w:p>
    <w:p w:rsidR="00235252" w:rsidRPr="00235252" w:rsidRDefault="00235252" w:rsidP="00235252">
      <w:pPr>
        <w:shd w:val="clear" w:color="auto" w:fill="FFFFFF"/>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Оценив показатели эффективности использования капитала</w:t>
      </w:r>
      <w:r w:rsidR="00D01FA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сделан вывод о том, что </w:t>
      </w:r>
      <w:r>
        <w:rPr>
          <w:rFonts w:ascii="Times New Roman" w:hAnsi="Times New Roman" w:cs="Times New Roman"/>
          <w:sz w:val="28"/>
          <w:szCs w:val="28"/>
          <w:shd w:val="clear" w:color="auto" w:fill="FFFFFF"/>
        </w:rPr>
        <w:t xml:space="preserve">рентабельность совокупного капитала показывает </w:t>
      </w:r>
      <w:r w:rsidRPr="00C77BB8">
        <w:rPr>
          <w:rFonts w:ascii="Times New Roman" w:hAnsi="Times New Roman" w:cs="Times New Roman"/>
          <w:sz w:val="28"/>
          <w:szCs w:val="28"/>
          <w:shd w:val="clear" w:color="auto" w:fill="FFFFFF"/>
        </w:rPr>
        <w:t xml:space="preserve">доходность совокупного капитала </w:t>
      </w:r>
      <w:r>
        <w:rPr>
          <w:rFonts w:ascii="Times New Roman" w:hAnsi="Times New Roman" w:cs="Times New Roman"/>
          <w:sz w:val="28"/>
          <w:szCs w:val="28"/>
          <w:shd w:val="clear" w:color="auto" w:fill="FFFFFF"/>
        </w:rPr>
        <w:t>организации</w:t>
      </w:r>
      <w:r w:rsidRPr="00C77BB8">
        <w:rPr>
          <w:rFonts w:ascii="Times New Roman" w:hAnsi="Times New Roman" w:cs="Times New Roman"/>
          <w:sz w:val="28"/>
          <w:szCs w:val="28"/>
          <w:shd w:val="clear" w:color="auto" w:fill="FFFFFF"/>
        </w:rPr>
        <w:t xml:space="preserve"> в условиях хозяйственной деятельности</w:t>
      </w:r>
      <w:r>
        <w:rPr>
          <w:rFonts w:ascii="Times New Roman" w:hAnsi="Times New Roman" w:cs="Times New Roman"/>
          <w:sz w:val="28"/>
          <w:szCs w:val="28"/>
          <w:shd w:val="clear" w:color="auto" w:fill="FFFFFF"/>
        </w:rPr>
        <w:t xml:space="preserve">. По этому показателю наблюдается увеличение значения с 16,9% до 18,6%, что означает рост эффективности производства и сбыта продукции. Рентабельность собственного капитала </w:t>
      </w:r>
      <w:r w:rsidRPr="00C77BB8">
        <w:rPr>
          <w:rFonts w:ascii="Times New Roman" w:hAnsi="Times New Roman" w:cs="Times New Roman"/>
          <w:sz w:val="28"/>
          <w:szCs w:val="28"/>
        </w:rPr>
        <w:t>характеризует эффективность испол</w:t>
      </w:r>
      <w:r>
        <w:rPr>
          <w:rFonts w:ascii="Times New Roman" w:hAnsi="Times New Roman" w:cs="Times New Roman"/>
          <w:sz w:val="28"/>
          <w:szCs w:val="28"/>
        </w:rPr>
        <w:t xml:space="preserve">ьзования не всего капитала </w:t>
      </w:r>
      <w:r w:rsidRPr="00C77BB8">
        <w:rPr>
          <w:rFonts w:ascii="Times New Roman" w:hAnsi="Times New Roman" w:cs="Times New Roman"/>
          <w:sz w:val="28"/>
          <w:szCs w:val="28"/>
        </w:rPr>
        <w:t>организации, а только той его части, которая прина</w:t>
      </w:r>
      <w:r>
        <w:rPr>
          <w:rFonts w:ascii="Times New Roman" w:hAnsi="Times New Roman" w:cs="Times New Roman"/>
          <w:sz w:val="28"/>
          <w:szCs w:val="28"/>
        </w:rPr>
        <w:t xml:space="preserve">длежит собственникам организации, и этот показатель в ООО «Туташево» достаточно высокий (от 20,1% до 30,2%). </w:t>
      </w:r>
      <w:r w:rsidRPr="006F157C">
        <w:rPr>
          <w:rStyle w:val="a5"/>
          <w:rFonts w:ascii="Times New Roman" w:hAnsi="Times New Roman" w:cs="Times New Roman"/>
          <w:b w:val="0"/>
          <w:sz w:val="28"/>
          <w:szCs w:val="28"/>
        </w:rPr>
        <w:t>Период окупаемости собственного капитала</w:t>
      </w:r>
      <w:r w:rsidRPr="006F157C">
        <w:rPr>
          <w:rStyle w:val="apple-converted-space"/>
          <w:rFonts w:ascii="Times New Roman" w:hAnsi="Times New Roman" w:cs="Times New Roman"/>
          <w:sz w:val="28"/>
          <w:szCs w:val="28"/>
        </w:rPr>
        <w:t> </w:t>
      </w:r>
      <w:r w:rsidRPr="006F157C">
        <w:rPr>
          <w:rFonts w:ascii="Times New Roman" w:hAnsi="Times New Roman" w:cs="Times New Roman"/>
          <w:sz w:val="28"/>
          <w:szCs w:val="28"/>
        </w:rPr>
        <w:t>показывает число лет, в течение которых полностью окупятся вложения</w:t>
      </w:r>
      <w:r>
        <w:rPr>
          <w:rFonts w:ascii="Times New Roman" w:hAnsi="Times New Roman" w:cs="Times New Roman"/>
          <w:sz w:val="28"/>
          <w:szCs w:val="28"/>
        </w:rPr>
        <w:t>, за анализируемый 2014 год расчет показал, что период окупаемости собственного капитала ООО «Туташево» равен 4,1 года.</w:t>
      </w:r>
    </w:p>
    <w:p w:rsidR="00D01FA2" w:rsidRDefault="00235252" w:rsidP="00D01FA2">
      <w:pPr>
        <w:pStyle w:val="a3"/>
        <w:shd w:val="clear" w:color="auto" w:fill="FFFFFF"/>
        <w:spacing w:before="0" w:beforeAutospacing="0" w:after="0" w:afterAutospacing="0" w:line="360" w:lineRule="auto"/>
        <w:ind w:firstLine="720"/>
        <w:jc w:val="both"/>
        <w:rPr>
          <w:color w:val="222222"/>
          <w:sz w:val="28"/>
          <w:szCs w:val="28"/>
        </w:rPr>
      </w:pPr>
      <w:r>
        <w:rPr>
          <w:color w:val="222222"/>
          <w:sz w:val="28"/>
          <w:szCs w:val="28"/>
        </w:rPr>
        <w:t xml:space="preserve">Результаты деятельности организации при различных источниках финансирования, взаимосвязь между изменением использования активов </w:t>
      </w:r>
      <w:r>
        <w:rPr>
          <w:color w:val="222222"/>
          <w:sz w:val="28"/>
          <w:szCs w:val="28"/>
        </w:rPr>
        <w:lastRenderedPageBreak/>
        <w:t xml:space="preserve">организации, финансовой структуры капитала и финансовыми результатами ее деятельности раскрывают модель левериджа. </w:t>
      </w:r>
    </w:p>
    <w:p w:rsidR="00235252" w:rsidRPr="00D01FA2" w:rsidRDefault="00235252" w:rsidP="00D01FA2">
      <w:pPr>
        <w:pStyle w:val="a3"/>
        <w:shd w:val="clear" w:color="auto" w:fill="FFFFFF"/>
        <w:spacing w:before="0" w:beforeAutospacing="0" w:after="0" w:afterAutospacing="0" w:line="360" w:lineRule="auto"/>
        <w:ind w:firstLine="720"/>
        <w:jc w:val="both"/>
        <w:rPr>
          <w:color w:val="222222"/>
          <w:sz w:val="28"/>
          <w:szCs w:val="28"/>
        </w:rPr>
      </w:pPr>
      <w:r>
        <w:rPr>
          <w:color w:val="000000"/>
          <w:sz w:val="28"/>
          <w:szCs w:val="28"/>
        </w:rPr>
        <w:t>Дифференциал финансового рычага показывает превышение чистой рентабельности активов над ставкой процента по кредиту, скорректированный на налоговую защиту, при  этом у ООО «Туташево» дифференциал финансового рычага 6,3 на конец периода и 3,7 на начало периода, и это показывает, что каждая единица заемного капитала увеличивает чистую рентабельность собственного капитала. Величина дифференциала характеризует риск кредитора – чем больше значение дифференциала, тем меньше риск кредитора, и наоборот.</w:t>
      </w:r>
    </w:p>
    <w:p w:rsidR="00235252" w:rsidRDefault="00235252" w:rsidP="00235252">
      <w:pPr>
        <w:pStyle w:val="a3"/>
        <w:spacing w:before="0" w:beforeAutospacing="0" w:after="0" w:afterAutospacing="0" w:line="360" w:lineRule="auto"/>
        <w:jc w:val="both"/>
        <w:rPr>
          <w:color w:val="000000"/>
          <w:sz w:val="28"/>
          <w:szCs w:val="28"/>
        </w:rPr>
      </w:pPr>
      <w:r>
        <w:rPr>
          <w:color w:val="000000"/>
          <w:sz w:val="28"/>
          <w:szCs w:val="28"/>
        </w:rPr>
        <w:tab/>
        <w:t>Плечо финансового рычага показывает  величину заемного капитала в расчете на рубль собственного капитала организации или во сколько раз заемный капитал превышает собственный. У ООО «Туташево» на 1 рубль собственного капитала приходится 0,04 рублей на конец периода и 0,03 рублей на начало периода заемного капитала. Увеличивая или уменьшая плечо рычага в зависимости от сложившихся условий, можно влиять на прибыль и доходность собственного капитала.</w:t>
      </w:r>
    </w:p>
    <w:p w:rsidR="00235252" w:rsidRDefault="00235252" w:rsidP="00D01FA2">
      <w:pPr>
        <w:pStyle w:val="a3"/>
        <w:spacing w:before="0" w:beforeAutospacing="0" w:after="0" w:afterAutospacing="0" w:line="360" w:lineRule="auto"/>
        <w:ind w:firstLine="708"/>
        <w:jc w:val="both"/>
        <w:rPr>
          <w:color w:val="000000"/>
          <w:sz w:val="28"/>
          <w:szCs w:val="28"/>
        </w:rPr>
      </w:pPr>
      <w:r>
        <w:rPr>
          <w:color w:val="000000"/>
          <w:sz w:val="28"/>
          <w:szCs w:val="28"/>
        </w:rPr>
        <w:t>У ООО «Туташево» эффект финансового рычага положительный как в конце периода, так и в начале, что означает  использование заемного капитала дает приращение к финансовому результату.</w:t>
      </w:r>
    </w:p>
    <w:p w:rsidR="00235252" w:rsidRDefault="00235252" w:rsidP="00235252">
      <w:pPr>
        <w:pStyle w:val="a3"/>
        <w:spacing w:before="0" w:beforeAutospacing="0" w:after="0" w:afterAutospacing="0" w:line="360" w:lineRule="auto"/>
        <w:jc w:val="both"/>
        <w:rPr>
          <w:color w:val="000000"/>
          <w:sz w:val="28"/>
          <w:szCs w:val="28"/>
          <w:shd w:val="clear" w:color="auto" w:fill="FFFFFF"/>
        </w:rPr>
      </w:pPr>
      <w:r>
        <w:rPr>
          <w:color w:val="000000"/>
          <w:sz w:val="28"/>
          <w:szCs w:val="28"/>
        </w:rPr>
        <w:tab/>
      </w:r>
      <w:r w:rsidRPr="001D00AE">
        <w:rPr>
          <w:color w:val="000000"/>
          <w:sz w:val="28"/>
          <w:szCs w:val="28"/>
          <w:shd w:val="clear" w:color="auto" w:fill="FFFFFF"/>
        </w:rPr>
        <w:t xml:space="preserve">Определение точки безразличия — это один из способов сравнения собственных и заемных средств. </w:t>
      </w:r>
    </w:p>
    <w:p w:rsidR="00235252" w:rsidRPr="009D7F35" w:rsidRDefault="009D7F35" w:rsidP="009D7F35">
      <w:pPr>
        <w:pStyle w:val="a3"/>
        <w:spacing w:before="0" w:beforeAutospacing="0" w:after="0" w:afterAutospacing="0" w:line="360" w:lineRule="auto"/>
        <w:ind w:firstLine="708"/>
        <w:jc w:val="both"/>
        <w:rPr>
          <w:color w:val="000000"/>
          <w:sz w:val="28"/>
          <w:szCs w:val="28"/>
        </w:rPr>
      </w:pPr>
      <w:r>
        <w:rPr>
          <w:color w:val="000000"/>
          <w:sz w:val="28"/>
          <w:szCs w:val="28"/>
          <w:shd w:val="clear" w:color="auto" w:fill="FFFFFF"/>
        </w:rPr>
        <w:t xml:space="preserve">Определение точки безразличия позволило сделать вывод о том, что </w:t>
      </w:r>
      <w:r>
        <w:rPr>
          <w:color w:val="000000"/>
          <w:sz w:val="28"/>
          <w:szCs w:val="28"/>
        </w:rPr>
        <w:t xml:space="preserve">если ООО «Туташево» будет зарабатывать прибыль свыше 16316,8 тыс. рублей, то использование заемного капитала положительно отразится на рентабельности собственного капитала. Если прибыль будет меньше 16316,8 тыс. рублей, использование заемного капитала приведет к снижению рентабельности собственного капитала. Прибыль равная 16316,8 тыс. рублей будет покрывать только финансовые издержки. Если прибыль будет меньше 16316,8 тыс. рублей, то ее не будет хватать даже на покрытие финансовых издержек и </w:t>
      </w:r>
      <w:r>
        <w:rPr>
          <w:color w:val="000000"/>
          <w:sz w:val="28"/>
          <w:szCs w:val="28"/>
        </w:rPr>
        <w:lastRenderedPageBreak/>
        <w:t>организация попадет в убыточную ситуацию. В ООО «Туташево» в 2014 году прибыль организации составила 23565 тыс. рублей, это свидетельствует о достаточных финансовых ресурсах.</w:t>
      </w:r>
    </w:p>
    <w:p w:rsidR="004D0587" w:rsidRPr="002434F4" w:rsidRDefault="002434F4" w:rsidP="00C0789D">
      <w:pPr>
        <w:pStyle w:val="a3"/>
        <w:shd w:val="clear" w:color="auto" w:fill="FFFFFF"/>
        <w:spacing w:before="0" w:beforeAutospacing="0" w:after="0" w:afterAutospacing="0" w:line="360" w:lineRule="auto"/>
        <w:ind w:firstLine="720"/>
        <w:jc w:val="both"/>
        <w:rPr>
          <w:color w:val="333333"/>
          <w:sz w:val="28"/>
          <w:szCs w:val="28"/>
        </w:rPr>
      </w:pPr>
      <w:r w:rsidRPr="002434F4">
        <w:rPr>
          <w:color w:val="000000"/>
          <w:sz w:val="28"/>
          <w:szCs w:val="28"/>
          <w:shd w:val="clear" w:color="auto" w:fill="FFFFFF"/>
        </w:rPr>
        <w:t xml:space="preserve">Таким образом, </w:t>
      </w:r>
      <w:r>
        <w:rPr>
          <w:color w:val="000000"/>
          <w:sz w:val="28"/>
          <w:szCs w:val="28"/>
          <w:shd w:val="clear" w:color="auto" w:fill="FFFFFF"/>
        </w:rPr>
        <w:t xml:space="preserve">ООО «Туташево» </w:t>
      </w:r>
      <w:r w:rsidRPr="002434F4">
        <w:rPr>
          <w:color w:val="000000"/>
          <w:sz w:val="28"/>
          <w:szCs w:val="28"/>
          <w:shd w:val="clear" w:color="auto" w:fill="FFFFFF"/>
        </w:rPr>
        <w:t xml:space="preserve">обеспечено финансовыми ресурсами для дальнейшего развития своей деятельности. </w:t>
      </w:r>
    </w:p>
    <w:p w:rsidR="004D0587" w:rsidRPr="002434F4"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4D0587" w:rsidRPr="002434F4"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4D0587" w:rsidRPr="002434F4"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4D0587" w:rsidRPr="002434F4" w:rsidRDefault="004D0587" w:rsidP="00C0789D">
      <w:pPr>
        <w:pStyle w:val="a3"/>
        <w:shd w:val="clear" w:color="auto" w:fill="FFFFFF"/>
        <w:spacing w:before="0" w:beforeAutospacing="0" w:after="0" w:afterAutospacing="0" w:line="360" w:lineRule="auto"/>
        <w:ind w:firstLine="720"/>
        <w:jc w:val="both"/>
        <w:rPr>
          <w:color w:val="333333"/>
          <w:sz w:val="28"/>
          <w:szCs w:val="28"/>
        </w:rPr>
      </w:pPr>
    </w:p>
    <w:p w:rsidR="004D0587" w:rsidRDefault="004D0587" w:rsidP="00C0789D">
      <w:pPr>
        <w:pStyle w:val="a3"/>
        <w:shd w:val="clear" w:color="auto" w:fill="FFFFFF"/>
        <w:spacing w:before="0" w:beforeAutospacing="0" w:after="0" w:afterAutospacing="0" w:line="360" w:lineRule="auto"/>
        <w:ind w:firstLine="720"/>
        <w:jc w:val="both"/>
        <w:rPr>
          <w:rFonts w:asciiTheme="minorHAnsi" w:hAnsiTheme="minorHAnsi"/>
          <w:color w:val="333333"/>
          <w:sz w:val="21"/>
          <w:szCs w:val="21"/>
        </w:rPr>
      </w:pPr>
    </w:p>
    <w:p w:rsidR="004D0587" w:rsidRPr="004D0587" w:rsidRDefault="004D0587" w:rsidP="00C0789D">
      <w:pPr>
        <w:pStyle w:val="a3"/>
        <w:shd w:val="clear" w:color="auto" w:fill="FFFFFF"/>
        <w:spacing w:before="0" w:beforeAutospacing="0" w:after="0" w:afterAutospacing="0" w:line="360" w:lineRule="auto"/>
        <w:ind w:firstLine="720"/>
        <w:jc w:val="both"/>
        <w:rPr>
          <w:rFonts w:asciiTheme="minorHAnsi" w:hAnsiTheme="minorHAnsi"/>
          <w:sz w:val="28"/>
          <w:szCs w:val="28"/>
        </w:rPr>
      </w:pPr>
    </w:p>
    <w:p w:rsidR="007D24C7" w:rsidRDefault="007D24C7" w:rsidP="00C0789D">
      <w:pPr>
        <w:pStyle w:val="a3"/>
        <w:shd w:val="clear" w:color="auto" w:fill="FFFFFF"/>
        <w:spacing w:before="0" w:beforeAutospacing="0" w:after="0" w:afterAutospacing="0" w:line="360" w:lineRule="auto"/>
        <w:ind w:firstLine="720"/>
        <w:jc w:val="both"/>
        <w:rPr>
          <w:sz w:val="28"/>
          <w:szCs w:val="28"/>
        </w:rPr>
      </w:pPr>
    </w:p>
    <w:p w:rsidR="007D24C7" w:rsidRDefault="007D24C7" w:rsidP="00C0789D">
      <w:pPr>
        <w:pStyle w:val="a3"/>
        <w:shd w:val="clear" w:color="auto" w:fill="FFFFFF"/>
        <w:spacing w:before="0" w:beforeAutospacing="0" w:after="0" w:afterAutospacing="0" w:line="360" w:lineRule="auto"/>
        <w:ind w:firstLine="720"/>
        <w:jc w:val="both"/>
        <w:rPr>
          <w:sz w:val="28"/>
          <w:szCs w:val="28"/>
        </w:rPr>
      </w:pPr>
    </w:p>
    <w:p w:rsidR="00EB48CB" w:rsidRDefault="00EB48CB" w:rsidP="00C0789D">
      <w:pPr>
        <w:pStyle w:val="a3"/>
        <w:shd w:val="clear" w:color="auto" w:fill="FFFFFF"/>
        <w:spacing w:before="0" w:beforeAutospacing="0" w:after="0" w:afterAutospacing="0" w:line="360" w:lineRule="auto"/>
        <w:jc w:val="both"/>
        <w:rPr>
          <w:sz w:val="28"/>
          <w:szCs w:val="28"/>
        </w:rPr>
      </w:pPr>
    </w:p>
    <w:p w:rsidR="00117581" w:rsidRDefault="00117581" w:rsidP="00C0789D">
      <w:pPr>
        <w:pStyle w:val="a3"/>
        <w:shd w:val="clear" w:color="auto" w:fill="FFFFFF"/>
        <w:spacing w:before="0" w:beforeAutospacing="0" w:after="0" w:afterAutospacing="0" w:line="360" w:lineRule="auto"/>
        <w:jc w:val="both"/>
        <w:rPr>
          <w:sz w:val="28"/>
          <w:szCs w:val="28"/>
        </w:rPr>
      </w:pPr>
      <w:bookmarkStart w:id="0" w:name="_GoBack"/>
      <w:bookmarkEnd w:id="0"/>
    </w:p>
    <w:p w:rsidR="002434F4" w:rsidRDefault="002434F4" w:rsidP="00C0789D">
      <w:pPr>
        <w:pStyle w:val="a3"/>
        <w:shd w:val="clear" w:color="auto" w:fill="FFFFFF"/>
        <w:spacing w:before="0" w:beforeAutospacing="0" w:after="0" w:afterAutospacing="0" w:line="360" w:lineRule="auto"/>
        <w:jc w:val="both"/>
        <w:rPr>
          <w:sz w:val="28"/>
          <w:szCs w:val="28"/>
        </w:rPr>
      </w:pPr>
    </w:p>
    <w:p w:rsidR="00D2574F" w:rsidRDefault="00D2574F" w:rsidP="00D2574F">
      <w:pPr>
        <w:pStyle w:val="a3"/>
        <w:shd w:val="clear" w:color="auto" w:fill="FFFFFF"/>
        <w:spacing w:before="0" w:beforeAutospacing="0" w:after="0" w:afterAutospacing="0" w:line="360" w:lineRule="auto"/>
        <w:rPr>
          <w:b/>
          <w:sz w:val="28"/>
          <w:szCs w:val="28"/>
        </w:rPr>
      </w:pPr>
    </w:p>
    <w:p w:rsidR="00E31C9F" w:rsidRDefault="00E31C9F" w:rsidP="00D2574F">
      <w:pPr>
        <w:pStyle w:val="a3"/>
        <w:shd w:val="clear" w:color="auto" w:fill="FFFFFF"/>
        <w:spacing w:before="0" w:beforeAutospacing="0" w:after="0" w:afterAutospacing="0" w:line="360" w:lineRule="auto"/>
        <w:rPr>
          <w:b/>
          <w:sz w:val="28"/>
          <w:szCs w:val="28"/>
        </w:rPr>
      </w:pPr>
    </w:p>
    <w:p w:rsidR="00E31C9F" w:rsidRDefault="00E31C9F"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9D7F35" w:rsidRDefault="009D7F35" w:rsidP="00D2574F">
      <w:pPr>
        <w:pStyle w:val="a3"/>
        <w:shd w:val="clear" w:color="auto" w:fill="FFFFFF"/>
        <w:spacing w:before="0" w:beforeAutospacing="0" w:after="0" w:afterAutospacing="0" w:line="360" w:lineRule="auto"/>
        <w:rPr>
          <w:b/>
          <w:sz w:val="28"/>
          <w:szCs w:val="28"/>
        </w:rPr>
      </w:pPr>
    </w:p>
    <w:p w:rsidR="00E31C9F" w:rsidRDefault="00E31C9F" w:rsidP="00771B00">
      <w:pPr>
        <w:pStyle w:val="a3"/>
        <w:shd w:val="clear" w:color="auto" w:fill="FFFFFF"/>
        <w:spacing w:before="0" w:beforeAutospacing="0" w:after="0" w:afterAutospacing="0" w:line="360" w:lineRule="auto"/>
        <w:rPr>
          <w:b/>
          <w:sz w:val="28"/>
          <w:szCs w:val="28"/>
        </w:rPr>
      </w:pPr>
    </w:p>
    <w:p w:rsidR="002434F4" w:rsidRDefault="002434F4" w:rsidP="00893616">
      <w:pPr>
        <w:pStyle w:val="a3"/>
        <w:shd w:val="clear" w:color="auto" w:fill="FFFFFF"/>
        <w:spacing w:before="0" w:beforeAutospacing="0" w:after="0" w:afterAutospacing="0" w:line="360" w:lineRule="auto"/>
        <w:jc w:val="center"/>
        <w:rPr>
          <w:b/>
          <w:sz w:val="28"/>
          <w:szCs w:val="28"/>
        </w:rPr>
      </w:pPr>
      <w:r>
        <w:rPr>
          <w:b/>
          <w:sz w:val="28"/>
          <w:szCs w:val="28"/>
        </w:rPr>
        <w:lastRenderedPageBreak/>
        <w:t>СПИСОК ИСПОЛЬЗОВАННОЙ ЛИТЕРАТУРЫ</w:t>
      </w:r>
    </w:p>
    <w:p w:rsidR="002434F4" w:rsidRDefault="002434F4" w:rsidP="00C0789D">
      <w:pPr>
        <w:pStyle w:val="a3"/>
        <w:shd w:val="clear" w:color="auto" w:fill="FFFFFF"/>
        <w:spacing w:before="0" w:beforeAutospacing="0" w:after="0" w:afterAutospacing="0" w:line="360" w:lineRule="auto"/>
        <w:jc w:val="both"/>
        <w:rPr>
          <w:b/>
          <w:sz w:val="28"/>
          <w:szCs w:val="28"/>
        </w:rPr>
      </w:pPr>
    </w:p>
    <w:p w:rsidR="00893616" w:rsidRDefault="00893616" w:rsidP="00C0789D">
      <w:pPr>
        <w:pStyle w:val="ad"/>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(Часть1) от 30.11.1994 № 51-ФЗ (с изменениями и дополнениями);</w:t>
      </w:r>
    </w:p>
    <w:p w:rsidR="00E061AE" w:rsidRDefault="00E061AE" w:rsidP="00C0789D">
      <w:pPr>
        <w:pStyle w:val="ad"/>
        <w:numPr>
          <w:ilvl w:val="0"/>
          <w:numId w:val="9"/>
        </w:numPr>
        <w:spacing w:after="0" w:line="360" w:lineRule="auto"/>
        <w:jc w:val="both"/>
        <w:rPr>
          <w:rFonts w:ascii="Times New Roman" w:hAnsi="Times New Roman" w:cs="Times New Roman"/>
          <w:sz w:val="28"/>
          <w:szCs w:val="28"/>
        </w:rPr>
      </w:pPr>
      <w:r w:rsidRPr="006376AC">
        <w:rPr>
          <w:rFonts w:ascii="Times New Roman" w:hAnsi="Times New Roman" w:cs="Times New Roman"/>
          <w:sz w:val="28"/>
          <w:szCs w:val="28"/>
        </w:rPr>
        <w:t>Федеральны</w:t>
      </w:r>
      <w:r>
        <w:rPr>
          <w:rFonts w:ascii="Times New Roman" w:hAnsi="Times New Roman" w:cs="Times New Roman"/>
          <w:sz w:val="28"/>
          <w:szCs w:val="28"/>
        </w:rPr>
        <w:t>й закон от 26.10.2002 №127-ФЗ «</w:t>
      </w:r>
      <w:r w:rsidRPr="006376AC">
        <w:rPr>
          <w:rFonts w:ascii="Times New Roman" w:hAnsi="Times New Roman" w:cs="Times New Roman"/>
          <w:sz w:val="28"/>
          <w:szCs w:val="28"/>
        </w:rPr>
        <w:t xml:space="preserve">О </w:t>
      </w:r>
      <w:r>
        <w:rPr>
          <w:rFonts w:ascii="Times New Roman" w:hAnsi="Times New Roman" w:cs="Times New Roman"/>
          <w:sz w:val="28"/>
          <w:szCs w:val="28"/>
        </w:rPr>
        <w:t>несостоятельности (банкротстве)»;</w:t>
      </w:r>
    </w:p>
    <w:p w:rsidR="002D5177" w:rsidRPr="002D5177" w:rsidRDefault="002D5177" w:rsidP="002D5177">
      <w:pPr>
        <w:pStyle w:val="a3"/>
        <w:numPr>
          <w:ilvl w:val="0"/>
          <w:numId w:val="9"/>
        </w:numPr>
        <w:shd w:val="clear" w:color="auto" w:fill="FFFFFF"/>
        <w:spacing w:before="0" w:beforeAutospacing="0" w:after="0" w:afterAutospacing="0" w:line="360" w:lineRule="auto"/>
        <w:jc w:val="both"/>
        <w:rPr>
          <w:sz w:val="28"/>
          <w:szCs w:val="28"/>
        </w:rPr>
      </w:pPr>
      <w:r w:rsidRPr="002D5177">
        <w:rPr>
          <w:sz w:val="28"/>
          <w:szCs w:val="28"/>
          <w:shd w:val="clear" w:color="auto" w:fill="FFFFFF"/>
        </w:rPr>
        <w:t>Ананидзе М. Г. Проблема повышения эффективности использования государственных и муниципальных финансовых ресурсо</w:t>
      </w:r>
      <w:r>
        <w:rPr>
          <w:sz w:val="28"/>
          <w:szCs w:val="28"/>
          <w:shd w:val="clear" w:color="auto" w:fill="FFFFFF"/>
        </w:rPr>
        <w:t xml:space="preserve">в в России // Молодой ученый. – 2015. – №10. – </w:t>
      </w:r>
      <w:r w:rsidRPr="002D5177">
        <w:rPr>
          <w:sz w:val="28"/>
          <w:szCs w:val="28"/>
          <w:shd w:val="clear" w:color="auto" w:fill="FFFFFF"/>
        </w:rPr>
        <w:t>С. 491-493</w:t>
      </w:r>
      <w:r>
        <w:rPr>
          <w:sz w:val="28"/>
          <w:szCs w:val="28"/>
          <w:shd w:val="clear" w:color="auto" w:fill="FFFFFF"/>
        </w:rPr>
        <w:t>;</w:t>
      </w:r>
    </w:p>
    <w:p w:rsidR="00E061AE" w:rsidRDefault="00E061AE"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Бакиров А.Ф., Потребности и возможности сельских страхователей в условиях рынка.</w:t>
      </w:r>
      <w:r w:rsidR="00E84A47">
        <w:rPr>
          <w:sz w:val="28"/>
          <w:szCs w:val="28"/>
        </w:rPr>
        <w:t xml:space="preserve"> / А.Ф. Бакиров, –</w:t>
      </w:r>
      <w:r>
        <w:rPr>
          <w:sz w:val="28"/>
          <w:szCs w:val="28"/>
        </w:rPr>
        <w:t xml:space="preserve"> </w:t>
      </w:r>
      <w:r w:rsidR="00660128">
        <w:rPr>
          <w:sz w:val="28"/>
          <w:szCs w:val="28"/>
        </w:rPr>
        <w:t xml:space="preserve">Москва: </w:t>
      </w:r>
      <w:r>
        <w:rPr>
          <w:sz w:val="28"/>
          <w:szCs w:val="28"/>
        </w:rPr>
        <w:t>Финансы, 2006. – 388с.;</w:t>
      </w:r>
    </w:p>
    <w:p w:rsidR="002434F4" w:rsidRDefault="00E061AE"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Балабанов И.Т., Основы финансового менеджмента. Как управлять капиталом? /</w:t>
      </w:r>
      <w:r w:rsidR="005F30F0">
        <w:rPr>
          <w:sz w:val="28"/>
          <w:szCs w:val="28"/>
        </w:rPr>
        <w:t xml:space="preserve"> </w:t>
      </w:r>
      <w:r>
        <w:rPr>
          <w:sz w:val="28"/>
          <w:szCs w:val="28"/>
        </w:rPr>
        <w:t xml:space="preserve"> </w:t>
      </w:r>
      <w:r w:rsidR="00E84A47">
        <w:rPr>
          <w:sz w:val="28"/>
          <w:szCs w:val="28"/>
        </w:rPr>
        <w:t>И.Т. Балабанов,  –</w:t>
      </w:r>
      <w:r>
        <w:rPr>
          <w:sz w:val="28"/>
          <w:szCs w:val="28"/>
        </w:rPr>
        <w:t xml:space="preserve"> М.: Финансы и статистика, 2008. </w:t>
      </w:r>
      <w:r w:rsidR="00E84A47">
        <w:rPr>
          <w:sz w:val="28"/>
          <w:szCs w:val="28"/>
        </w:rPr>
        <w:t>–</w:t>
      </w:r>
      <w:r>
        <w:rPr>
          <w:sz w:val="28"/>
          <w:szCs w:val="28"/>
        </w:rPr>
        <w:t xml:space="preserve"> </w:t>
      </w:r>
      <w:r w:rsidR="00E84A47">
        <w:rPr>
          <w:sz w:val="28"/>
          <w:szCs w:val="28"/>
        </w:rPr>
        <w:t>394с.;</w:t>
      </w:r>
    </w:p>
    <w:p w:rsidR="00E84A47" w:rsidRDefault="00E84A47"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Басалаева Е.В., Об эффективности государственного финансирования АПК. / Е.В. Басалаева, – Финансы, 2006. – 233с</w:t>
      </w:r>
      <w:r w:rsidR="005F30F0">
        <w:rPr>
          <w:sz w:val="28"/>
          <w:szCs w:val="28"/>
        </w:rPr>
        <w:t>.</w:t>
      </w:r>
      <w:r>
        <w:rPr>
          <w:sz w:val="28"/>
          <w:szCs w:val="28"/>
        </w:rPr>
        <w:t>;</w:t>
      </w:r>
    </w:p>
    <w:p w:rsidR="00AF03B8" w:rsidRDefault="005F30F0"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Бланк И.А., Управление использованием капитала. / И.А. Бланк, – К.: «Ника-центр», 2009. – 656с.;</w:t>
      </w:r>
    </w:p>
    <w:p w:rsidR="00AF03B8" w:rsidRDefault="001D6228" w:rsidP="00C0789D">
      <w:pPr>
        <w:pStyle w:val="a3"/>
        <w:numPr>
          <w:ilvl w:val="0"/>
          <w:numId w:val="9"/>
        </w:numPr>
        <w:shd w:val="clear" w:color="auto" w:fill="FFFFFF"/>
        <w:spacing w:before="0" w:beforeAutospacing="0" w:after="0" w:afterAutospacing="0" w:line="360" w:lineRule="auto"/>
        <w:jc w:val="both"/>
        <w:rPr>
          <w:sz w:val="28"/>
          <w:szCs w:val="28"/>
        </w:rPr>
      </w:pPr>
      <w:r w:rsidRPr="00AF03B8">
        <w:rPr>
          <w:sz w:val="28"/>
          <w:szCs w:val="28"/>
        </w:rPr>
        <w:t>Бочкарев В.В., Корпоративные финансы. / В.В. Бочкарев,  В.Е. Леонтьев, –</w:t>
      </w:r>
      <w:r w:rsidR="005349D9" w:rsidRPr="00AF03B8">
        <w:rPr>
          <w:sz w:val="28"/>
          <w:szCs w:val="28"/>
        </w:rPr>
        <w:t xml:space="preserve"> СПб: Питер, 2008. – 592с.; </w:t>
      </w:r>
    </w:p>
    <w:p w:rsidR="00AF03B8" w:rsidRDefault="00772AC0" w:rsidP="00C0789D">
      <w:pPr>
        <w:pStyle w:val="a3"/>
        <w:numPr>
          <w:ilvl w:val="0"/>
          <w:numId w:val="9"/>
        </w:numPr>
        <w:shd w:val="clear" w:color="auto" w:fill="FFFFFF"/>
        <w:spacing w:before="0" w:beforeAutospacing="0" w:after="0" w:afterAutospacing="0" w:line="360" w:lineRule="auto"/>
        <w:jc w:val="both"/>
        <w:rPr>
          <w:sz w:val="28"/>
          <w:szCs w:val="28"/>
        </w:rPr>
      </w:pPr>
      <w:r w:rsidRPr="00AF03B8">
        <w:rPr>
          <w:sz w:val="28"/>
          <w:szCs w:val="28"/>
        </w:rPr>
        <w:t xml:space="preserve">Гаврилова А.Н., Финансы организаций (предприятий). / А.Н. Гаврилова,  – </w:t>
      </w:r>
      <w:r w:rsidR="00800006" w:rsidRPr="00AF03B8">
        <w:rPr>
          <w:sz w:val="28"/>
          <w:szCs w:val="28"/>
        </w:rPr>
        <w:t>М.: «Мнорус», 2007. – 608с.;</w:t>
      </w:r>
    </w:p>
    <w:p w:rsidR="00C739A6" w:rsidRPr="00AF03B8" w:rsidRDefault="00C739A6" w:rsidP="00C0789D">
      <w:pPr>
        <w:pStyle w:val="a3"/>
        <w:numPr>
          <w:ilvl w:val="0"/>
          <w:numId w:val="9"/>
        </w:numPr>
        <w:shd w:val="clear" w:color="auto" w:fill="FFFFFF"/>
        <w:spacing w:before="0" w:beforeAutospacing="0" w:after="0" w:afterAutospacing="0" w:line="360" w:lineRule="auto"/>
        <w:jc w:val="both"/>
        <w:rPr>
          <w:sz w:val="28"/>
          <w:szCs w:val="28"/>
        </w:rPr>
      </w:pPr>
      <w:r w:rsidRPr="00AF03B8">
        <w:rPr>
          <w:color w:val="000000"/>
          <w:sz w:val="28"/>
          <w:szCs w:val="28"/>
          <w:shd w:val="clear" w:color="auto" w:fill="FFFFFF"/>
        </w:rPr>
        <w:t>Гиляровская Л.Т., Экономический анализ: Учебник для вузов. / Л.Т. Гиляровская, – М.: Юнити-Дана, 2003. – 615с;</w:t>
      </w:r>
    </w:p>
    <w:p w:rsidR="00AF03B8" w:rsidRDefault="001D622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Головко Т.В., </w:t>
      </w:r>
      <w:r w:rsidR="005F30F0">
        <w:rPr>
          <w:sz w:val="28"/>
          <w:szCs w:val="28"/>
        </w:rPr>
        <w:t>Стратегический анализ. / Т.В. Головко, С.В. Сагова, – К.: КНЕУ, 2009. – 198с.;</w:t>
      </w:r>
      <w:r w:rsidR="00283A6F" w:rsidRPr="00283A6F">
        <w:rPr>
          <w:rFonts w:ascii="Arial" w:hAnsi="Arial" w:cs="Arial"/>
          <w:color w:val="000000"/>
          <w:sz w:val="21"/>
          <w:szCs w:val="21"/>
          <w:shd w:val="clear" w:color="auto" w:fill="FFFFFF"/>
        </w:rPr>
        <w:t xml:space="preserve"> </w:t>
      </w:r>
    </w:p>
    <w:p w:rsidR="00AF03B8" w:rsidRPr="002D5177"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color w:val="000000"/>
          <w:sz w:val="28"/>
          <w:szCs w:val="28"/>
          <w:shd w:val="clear" w:color="auto" w:fill="FFFFFF"/>
        </w:rPr>
        <w:t xml:space="preserve"> </w:t>
      </w:r>
      <w:r w:rsidR="00283A6F" w:rsidRPr="00AF03B8">
        <w:rPr>
          <w:color w:val="000000"/>
          <w:sz w:val="28"/>
          <w:szCs w:val="28"/>
          <w:shd w:val="clear" w:color="auto" w:fill="FFFFFF"/>
        </w:rPr>
        <w:t>Давлетбаева Л.Р., Формирование прибыли сельскохозяйственного предприятия и пути ее повышения. / Л.Р. Давлетбаева, – Москва, 2006. – 36с.;</w:t>
      </w:r>
    </w:p>
    <w:p w:rsidR="002D5177" w:rsidRDefault="002D5177" w:rsidP="00C0789D">
      <w:pPr>
        <w:pStyle w:val="a3"/>
        <w:numPr>
          <w:ilvl w:val="0"/>
          <w:numId w:val="9"/>
        </w:numPr>
        <w:shd w:val="clear" w:color="auto" w:fill="FFFFFF"/>
        <w:spacing w:before="0" w:beforeAutospacing="0" w:after="0" w:afterAutospacing="0" w:line="360" w:lineRule="auto"/>
        <w:jc w:val="both"/>
        <w:rPr>
          <w:sz w:val="28"/>
          <w:szCs w:val="28"/>
        </w:rPr>
      </w:pPr>
      <w:r>
        <w:rPr>
          <w:color w:val="000000"/>
          <w:sz w:val="28"/>
          <w:szCs w:val="28"/>
          <w:shd w:val="clear" w:color="auto" w:fill="FFFFFF"/>
        </w:rPr>
        <w:t xml:space="preserve"> Зайцев Н.Л., Краткий словарь экономиста. / Н.Л. Зайцев, – М.: ИНФРА-М, 2007. – 224с.;</w:t>
      </w:r>
    </w:p>
    <w:p w:rsidR="008E4D3B" w:rsidRPr="008E4D3B" w:rsidRDefault="00AF03B8" w:rsidP="008E4D3B">
      <w:pPr>
        <w:pStyle w:val="a3"/>
        <w:numPr>
          <w:ilvl w:val="0"/>
          <w:numId w:val="9"/>
        </w:numPr>
        <w:shd w:val="clear" w:color="auto" w:fill="FFFFFF"/>
        <w:spacing w:before="0" w:beforeAutospacing="0" w:after="0" w:afterAutospacing="0" w:line="360" w:lineRule="auto"/>
        <w:jc w:val="both"/>
        <w:rPr>
          <w:sz w:val="28"/>
          <w:szCs w:val="28"/>
        </w:rPr>
      </w:pPr>
      <w:r>
        <w:rPr>
          <w:sz w:val="28"/>
          <w:szCs w:val="28"/>
        </w:rPr>
        <w:lastRenderedPageBreak/>
        <w:t xml:space="preserve"> </w:t>
      </w:r>
      <w:r w:rsidR="00283A6F" w:rsidRPr="00AF03B8">
        <w:rPr>
          <w:color w:val="000000"/>
          <w:sz w:val="28"/>
          <w:szCs w:val="28"/>
          <w:shd w:val="clear" w:color="auto" w:fill="FFFFFF"/>
        </w:rPr>
        <w:t>Зимин Н.Е., Анализ и диагностика финансово-хозяйственной деятельности предприятия. / Н.Е. Зимин,  В.Н. Солопова, – М.: КолосС, 2004. – 384с.;</w:t>
      </w:r>
    </w:p>
    <w:p w:rsidR="008E4D3B" w:rsidRPr="008E4D3B" w:rsidRDefault="008E4D3B" w:rsidP="008E4D3B">
      <w:pPr>
        <w:pStyle w:val="a3"/>
        <w:numPr>
          <w:ilvl w:val="0"/>
          <w:numId w:val="9"/>
        </w:numPr>
        <w:shd w:val="clear" w:color="auto" w:fill="FFFFFF"/>
        <w:spacing w:before="0" w:beforeAutospacing="0" w:after="0" w:afterAutospacing="0" w:line="360" w:lineRule="auto"/>
        <w:jc w:val="both"/>
        <w:rPr>
          <w:sz w:val="28"/>
          <w:szCs w:val="28"/>
        </w:rPr>
      </w:pPr>
      <w:r w:rsidRPr="008E4D3B">
        <w:rPr>
          <w:color w:val="000000"/>
          <w:sz w:val="28"/>
          <w:szCs w:val="28"/>
          <w:shd w:val="clear" w:color="auto" w:fill="FFFFFF"/>
        </w:rPr>
        <w:t xml:space="preserve"> </w:t>
      </w:r>
      <w:r w:rsidRPr="008E4D3B">
        <w:rPr>
          <w:sz w:val="28"/>
          <w:szCs w:val="28"/>
        </w:rPr>
        <w:t>Зубарева О.А.</w:t>
      </w:r>
      <w:r>
        <w:rPr>
          <w:sz w:val="28"/>
          <w:szCs w:val="28"/>
        </w:rPr>
        <w:t>,</w:t>
      </w:r>
      <w:r w:rsidRPr="008E4D3B">
        <w:rPr>
          <w:sz w:val="28"/>
          <w:szCs w:val="28"/>
        </w:rPr>
        <w:t xml:space="preserve"> Теоретические и методические аспекты </w:t>
      </w:r>
      <w:r>
        <w:rPr>
          <w:sz w:val="28"/>
          <w:szCs w:val="28"/>
        </w:rPr>
        <w:t xml:space="preserve">организации финансовых ресурсов </w:t>
      </w:r>
      <w:r w:rsidRPr="008E4D3B">
        <w:rPr>
          <w:sz w:val="28"/>
          <w:szCs w:val="28"/>
        </w:rPr>
        <w:t>в сельскохозяйственных организациях // «Экономический анал</w:t>
      </w:r>
      <w:r w:rsidR="00941541">
        <w:rPr>
          <w:sz w:val="28"/>
          <w:szCs w:val="28"/>
        </w:rPr>
        <w:t>из: теория и практика», 2014</w:t>
      </w:r>
      <w:r>
        <w:rPr>
          <w:sz w:val="28"/>
          <w:szCs w:val="28"/>
        </w:rPr>
        <w:t xml:space="preserve">. – </w:t>
      </w:r>
      <w:r w:rsidR="00941541">
        <w:rPr>
          <w:sz w:val="28"/>
          <w:szCs w:val="28"/>
        </w:rPr>
        <w:t>№</w:t>
      </w:r>
      <w:r w:rsidRPr="008E4D3B">
        <w:rPr>
          <w:sz w:val="28"/>
          <w:szCs w:val="28"/>
        </w:rPr>
        <w:t xml:space="preserve"> 7. – С.22.</w:t>
      </w:r>
      <w:r>
        <w:rPr>
          <w:sz w:val="28"/>
          <w:szCs w:val="28"/>
        </w:rPr>
        <w:t>;</w:t>
      </w:r>
    </w:p>
    <w:p w:rsidR="005F30F0" w:rsidRDefault="005F30F0"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Иванов А.П., Стоимость чистых активов как критерий финансовой устойчивости компании. / А.П. Иванов, – </w:t>
      </w:r>
      <w:r w:rsidR="00660128">
        <w:rPr>
          <w:sz w:val="28"/>
          <w:szCs w:val="28"/>
        </w:rPr>
        <w:t xml:space="preserve">Москва: </w:t>
      </w:r>
      <w:r>
        <w:rPr>
          <w:sz w:val="28"/>
          <w:szCs w:val="28"/>
        </w:rPr>
        <w:t>Финансы, 2006. – 188с.;</w:t>
      </w:r>
    </w:p>
    <w:p w:rsid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5F30F0">
        <w:rPr>
          <w:sz w:val="28"/>
          <w:szCs w:val="28"/>
        </w:rPr>
        <w:t>Киселева В.К.</w:t>
      </w:r>
      <w:r w:rsidR="001D6228">
        <w:rPr>
          <w:sz w:val="28"/>
          <w:szCs w:val="28"/>
        </w:rPr>
        <w:t>,</w:t>
      </w:r>
      <w:r w:rsidR="005F30F0">
        <w:rPr>
          <w:sz w:val="28"/>
          <w:szCs w:val="28"/>
        </w:rPr>
        <w:t xml:space="preserve"> Анализ финансового состояния предприятия. / В.К. Киселева, А.М. Севастьянов</w:t>
      </w:r>
      <w:r w:rsidR="00660128">
        <w:rPr>
          <w:sz w:val="28"/>
          <w:szCs w:val="28"/>
        </w:rPr>
        <w:t>, – Москва: Финансы, 2000. – 412с.;</w:t>
      </w:r>
    </w:p>
    <w:p w:rsid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color w:val="000000"/>
          <w:sz w:val="28"/>
          <w:szCs w:val="28"/>
          <w:shd w:val="clear" w:color="auto" w:fill="FFFFFF"/>
        </w:rPr>
        <w:t xml:space="preserve"> </w:t>
      </w:r>
      <w:r w:rsidR="00283A6F" w:rsidRPr="00AF03B8">
        <w:rPr>
          <w:color w:val="000000"/>
          <w:sz w:val="28"/>
          <w:szCs w:val="28"/>
          <w:shd w:val="clear" w:color="auto" w:fill="FFFFFF"/>
        </w:rPr>
        <w:t>Ковалев В.В., Финансы: Учебник. / В.В. Ковалев, – М.: ТК Велби, 2003. – 634с.;</w:t>
      </w:r>
    </w:p>
    <w:p w:rsidR="00800006" w:rsidRP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800006" w:rsidRPr="00AF03B8">
        <w:rPr>
          <w:color w:val="000000"/>
          <w:sz w:val="28"/>
          <w:szCs w:val="28"/>
          <w:shd w:val="clear" w:color="auto" w:fill="FFFFFF"/>
        </w:rPr>
        <w:t>Колчина Н.В., Финансы организаций (предприятий). / Н.В. Колчина, – М.: ЮНИТИ-ДАНА, 2007. – 383с.;</w:t>
      </w:r>
    </w:p>
    <w:p w:rsidR="00AF03B8" w:rsidRDefault="00660128" w:rsidP="00C0789D">
      <w:pPr>
        <w:pStyle w:val="a3"/>
        <w:numPr>
          <w:ilvl w:val="0"/>
          <w:numId w:val="9"/>
        </w:numPr>
        <w:shd w:val="clear" w:color="auto" w:fill="FFFFFF"/>
        <w:spacing w:before="0" w:beforeAutospacing="0" w:after="0" w:afterAutospacing="0" w:line="360" w:lineRule="auto"/>
        <w:jc w:val="both"/>
        <w:rPr>
          <w:sz w:val="28"/>
          <w:szCs w:val="28"/>
        </w:rPr>
      </w:pPr>
      <w:r w:rsidRPr="00660128">
        <w:rPr>
          <w:sz w:val="28"/>
          <w:szCs w:val="28"/>
        </w:rPr>
        <w:t xml:space="preserve"> </w:t>
      </w:r>
      <w:r>
        <w:rPr>
          <w:sz w:val="28"/>
          <w:szCs w:val="28"/>
        </w:rPr>
        <w:t xml:space="preserve">Лишанский М.Л., Финансы сельскохозяйственных предприятий. / М.Л. Лишанский, З.А. Круш, И.Б. Маслова, Л.С. Шохина, – М.: Колос, 2004. – </w:t>
      </w:r>
      <w:r w:rsidRPr="00772AC0">
        <w:rPr>
          <w:sz w:val="28"/>
          <w:szCs w:val="28"/>
        </w:rPr>
        <w:t>376с.;</w:t>
      </w:r>
    </w:p>
    <w:p w:rsid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color w:val="000000"/>
          <w:sz w:val="28"/>
          <w:szCs w:val="28"/>
          <w:shd w:val="clear" w:color="auto" w:fill="FFFFFF"/>
        </w:rPr>
        <w:t xml:space="preserve"> </w:t>
      </w:r>
      <w:r w:rsidR="00772AC0" w:rsidRPr="00AF03B8">
        <w:rPr>
          <w:color w:val="000000"/>
          <w:sz w:val="28"/>
          <w:szCs w:val="28"/>
          <w:shd w:val="clear" w:color="auto" w:fill="FFFFFF"/>
        </w:rPr>
        <w:t>Макарьева В.И., Анализ финансово-хозяйственной деятельности организации. / В.И. Макарьева, Л.В. Андреева, – М.: Финансы и статистика, 2005. – 264с.;</w:t>
      </w:r>
    </w:p>
    <w:p w:rsidR="00772AC0" w:rsidRP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772AC0" w:rsidRPr="00AF03B8">
        <w:rPr>
          <w:color w:val="000000"/>
          <w:sz w:val="28"/>
          <w:szCs w:val="28"/>
          <w:shd w:val="clear" w:color="auto" w:fill="FFFFFF"/>
        </w:rPr>
        <w:t>Моляков Д.С., Теория финансов предприятий: Учебное пособие. / Д.С. Моляков, Е.И. Шокин, – М.: Финансы и статистика, 2001. – 112с.;</w:t>
      </w:r>
    </w:p>
    <w:p w:rsidR="00660128" w:rsidRDefault="0066012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Перонко И.А., Оптимизация структуры финансовых ресурсов организаций в современных условиях. / И.А. Перонко, Н.В. Липчиу, К.И. Липчиу, – Краснодар: КубГАУ, 2011. – 182с.;</w:t>
      </w:r>
    </w:p>
    <w:p w:rsidR="00AF03B8" w:rsidRDefault="0066012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5349D9">
        <w:rPr>
          <w:sz w:val="28"/>
          <w:szCs w:val="28"/>
        </w:rPr>
        <w:t>Поляк Г.Б., Финансы, 3-е изд. перераб. и доп. – М.: ЮНИТИ-ДАНА, 2008. – 639с.;</w:t>
      </w:r>
    </w:p>
    <w:p w:rsidR="00893616" w:rsidRDefault="00893616"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Протасов В.Ф., Анализ деятельности предприятия (фирмы) производство, экономика, финансы, инвестиции, маркетинг, оценка </w:t>
      </w:r>
      <w:r>
        <w:rPr>
          <w:sz w:val="28"/>
          <w:szCs w:val="28"/>
        </w:rPr>
        <w:lastRenderedPageBreak/>
        <w:t>персонала: учебное пособие. / В.Ф. Протасов, А.В. Протасова</w:t>
      </w:r>
      <w:r w:rsidR="00596728">
        <w:rPr>
          <w:sz w:val="28"/>
          <w:szCs w:val="28"/>
        </w:rPr>
        <w:t>, –</w:t>
      </w:r>
      <w:r>
        <w:rPr>
          <w:sz w:val="28"/>
          <w:szCs w:val="28"/>
        </w:rPr>
        <w:t xml:space="preserve"> М.: «Финансы и статистика», 2005 – 522с.;</w:t>
      </w:r>
    </w:p>
    <w:p w:rsidR="00C739A6" w:rsidRP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C739A6" w:rsidRPr="00AF03B8">
        <w:rPr>
          <w:sz w:val="28"/>
          <w:szCs w:val="28"/>
        </w:rPr>
        <w:t xml:space="preserve">Смагин В.Н., Экономика предприятия: учебное пособие. / В.Н. Смагин, – М.: КноРус, 2007. – 159с.;  </w:t>
      </w:r>
    </w:p>
    <w:p w:rsid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4A222D">
        <w:rPr>
          <w:sz w:val="28"/>
          <w:szCs w:val="28"/>
        </w:rPr>
        <w:t>Резников Н.А., Состояние и эффективность сельского хозяйства в переходный период.  /  Н.А. Резников, – М.: «Экономика и информатика», 2004. – 192с.;</w:t>
      </w:r>
    </w:p>
    <w:p w:rsidR="001D6228" w:rsidRP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1D6228" w:rsidRPr="00AF03B8">
        <w:rPr>
          <w:sz w:val="28"/>
          <w:szCs w:val="28"/>
        </w:rPr>
        <w:t>Романовский М.В., Корпоративные финансы. / М.В. Романовский, Вострокнутова А.И., – СПб, 2011 – 592с.;</w:t>
      </w:r>
    </w:p>
    <w:p w:rsidR="00AF03B8" w:rsidRDefault="008F33F7" w:rsidP="00C0789D">
      <w:pPr>
        <w:pStyle w:val="a3"/>
        <w:numPr>
          <w:ilvl w:val="0"/>
          <w:numId w:val="9"/>
        </w:numPr>
        <w:shd w:val="clear" w:color="auto" w:fill="FFFFFF"/>
        <w:spacing w:before="0" w:beforeAutospacing="0" w:after="0" w:afterAutospacing="0" w:line="360" w:lineRule="auto"/>
        <w:jc w:val="both"/>
        <w:rPr>
          <w:sz w:val="28"/>
          <w:szCs w:val="28"/>
        </w:rPr>
      </w:pPr>
      <w:r w:rsidRPr="005349D9">
        <w:rPr>
          <w:sz w:val="28"/>
          <w:szCs w:val="28"/>
        </w:rPr>
        <w:t xml:space="preserve"> </w:t>
      </w:r>
      <w:r w:rsidR="00FF726E" w:rsidRPr="005349D9">
        <w:rPr>
          <w:sz w:val="28"/>
          <w:szCs w:val="28"/>
        </w:rPr>
        <w:t xml:space="preserve">Родионова В.М., </w:t>
      </w:r>
      <w:r w:rsidRPr="005349D9">
        <w:rPr>
          <w:sz w:val="28"/>
          <w:szCs w:val="28"/>
        </w:rPr>
        <w:t>Финансы</w:t>
      </w:r>
      <w:r w:rsidR="001D6228" w:rsidRPr="005349D9">
        <w:rPr>
          <w:sz w:val="28"/>
          <w:szCs w:val="28"/>
        </w:rPr>
        <w:t>: учебник.</w:t>
      </w:r>
      <w:r w:rsidRPr="005349D9">
        <w:rPr>
          <w:sz w:val="28"/>
          <w:szCs w:val="28"/>
        </w:rPr>
        <w:t xml:space="preserve"> / В.М. Родионова, Ю.Я. Вавилова, Л.И. Гончаренко, – М.: Финансы и статистика, 2003 </w:t>
      </w:r>
      <w:r w:rsidR="001D6228" w:rsidRPr="005349D9">
        <w:rPr>
          <w:sz w:val="28"/>
          <w:szCs w:val="28"/>
        </w:rPr>
        <w:t>–</w:t>
      </w:r>
      <w:r w:rsidRPr="005349D9">
        <w:rPr>
          <w:sz w:val="28"/>
          <w:szCs w:val="28"/>
        </w:rPr>
        <w:t xml:space="preserve"> </w:t>
      </w:r>
      <w:r w:rsidR="001D6228" w:rsidRPr="005349D9">
        <w:rPr>
          <w:sz w:val="28"/>
          <w:szCs w:val="28"/>
        </w:rPr>
        <w:t>244с.;</w:t>
      </w:r>
    </w:p>
    <w:p w:rsidR="00800006" w:rsidRP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C739A6" w:rsidRPr="00AF03B8">
        <w:rPr>
          <w:sz w:val="28"/>
          <w:szCs w:val="28"/>
        </w:rPr>
        <w:t xml:space="preserve">Федулова С.Ф., Финансы: учебное пособие. / С.Ф. Федулова, – М.: КноРус, 2008. – 393с.;  </w:t>
      </w:r>
    </w:p>
    <w:p w:rsidR="00941541" w:rsidRDefault="001D6228" w:rsidP="00941541">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5349D9">
        <w:rPr>
          <w:sz w:val="28"/>
          <w:szCs w:val="28"/>
        </w:rPr>
        <w:t>Фролова Т.А., Экономика предприятий: конспект лекций</w:t>
      </w:r>
      <w:r w:rsidR="00C739A6">
        <w:rPr>
          <w:sz w:val="28"/>
          <w:szCs w:val="28"/>
        </w:rPr>
        <w:t>. / Т.А. Фролова,  – Таганрог: ТТИ ЮФУ, 2009. – 304с.;</w:t>
      </w:r>
    </w:p>
    <w:p w:rsidR="00941541" w:rsidRPr="00941541" w:rsidRDefault="00941541" w:rsidP="00941541">
      <w:pPr>
        <w:pStyle w:val="a3"/>
        <w:numPr>
          <w:ilvl w:val="0"/>
          <w:numId w:val="9"/>
        </w:numPr>
        <w:shd w:val="clear" w:color="auto" w:fill="FFFFFF"/>
        <w:spacing w:before="0" w:beforeAutospacing="0" w:after="0" w:afterAutospacing="0" w:line="360" w:lineRule="auto"/>
        <w:jc w:val="both"/>
        <w:rPr>
          <w:sz w:val="28"/>
          <w:szCs w:val="28"/>
        </w:rPr>
      </w:pPr>
      <w:r w:rsidRPr="00941541">
        <w:rPr>
          <w:sz w:val="28"/>
          <w:szCs w:val="28"/>
        </w:rPr>
        <w:t xml:space="preserve"> </w:t>
      </w:r>
      <w:r w:rsidRPr="00941541">
        <w:rPr>
          <w:iCs/>
          <w:sz w:val="28"/>
          <w:szCs w:val="28"/>
        </w:rPr>
        <w:t>Хоружий Л.И.</w:t>
      </w:r>
      <w:r>
        <w:rPr>
          <w:iCs/>
          <w:sz w:val="28"/>
          <w:szCs w:val="28"/>
        </w:rPr>
        <w:t>,</w:t>
      </w:r>
      <w:r w:rsidRPr="00941541">
        <w:rPr>
          <w:rStyle w:val="apple-converted-space"/>
          <w:rFonts w:eastAsiaTheme="majorEastAsia"/>
          <w:i/>
          <w:iCs/>
        </w:rPr>
        <w:t> </w:t>
      </w:r>
      <w:r w:rsidRPr="00941541">
        <w:rPr>
          <w:sz w:val="28"/>
          <w:szCs w:val="28"/>
        </w:rPr>
        <w:t xml:space="preserve">Новое в </w:t>
      </w:r>
      <w:r>
        <w:rPr>
          <w:sz w:val="28"/>
          <w:szCs w:val="28"/>
        </w:rPr>
        <w:t>финансах</w:t>
      </w:r>
      <w:r w:rsidRPr="00941541">
        <w:rPr>
          <w:sz w:val="28"/>
          <w:szCs w:val="28"/>
        </w:rPr>
        <w:t xml:space="preserve"> сельскохозяйственных организаций // </w:t>
      </w:r>
      <w:r>
        <w:rPr>
          <w:sz w:val="28"/>
          <w:szCs w:val="28"/>
        </w:rPr>
        <w:t xml:space="preserve">Финансы </w:t>
      </w:r>
      <w:r w:rsidRPr="00941541">
        <w:rPr>
          <w:sz w:val="28"/>
          <w:szCs w:val="28"/>
        </w:rPr>
        <w:t xml:space="preserve">в сельском хозяйстве. – </w:t>
      </w:r>
      <w:r>
        <w:rPr>
          <w:sz w:val="28"/>
          <w:szCs w:val="28"/>
          <w:shd w:val="clear" w:color="auto" w:fill="FFFFFF"/>
        </w:rPr>
        <w:t>2014. – № 4. – С</w:t>
      </w:r>
      <w:r w:rsidRPr="00941541">
        <w:rPr>
          <w:sz w:val="28"/>
          <w:szCs w:val="28"/>
          <w:shd w:val="clear" w:color="auto" w:fill="FFFFFF"/>
        </w:rPr>
        <w:t>. 3-9</w:t>
      </w:r>
      <w:r>
        <w:rPr>
          <w:sz w:val="28"/>
          <w:szCs w:val="28"/>
          <w:shd w:val="clear" w:color="auto" w:fill="FFFFFF"/>
        </w:rPr>
        <w:t>;</w:t>
      </w:r>
    </w:p>
    <w:p w:rsidR="00772AC0" w:rsidRPr="00AF03B8" w:rsidRDefault="00AF03B8" w:rsidP="00C0789D">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w:t>
      </w:r>
      <w:r w:rsidR="00772AC0" w:rsidRPr="00AF03B8">
        <w:rPr>
          <w:color w:val="000000"/>
          <w:sz w:val="28"/>
          <w:szCs w:val="28"/>
          <w:shd w:val="clear" w:color="auto" w:fill="FFFFFF"/>
        </w:rPr>
        <w:t xml:space="preserve">Чернов В.А., Финансовая политика организации: Учебное пособие / В.А. Чернов, – М.: ЮНИТИ-ДАНА, 2003. – 247с.; </w:t>
      </w:r>
    </w:p>
    <w:p w:rsidR="00941541" w:rsidRDefault="00772AC0" w:rsidP="00941541">
      <w:pPr>
        <w:pStyle w:val="a3"/>
        <w:numPr>
          <w:ilvl w:val="0"/>
          <w:numId w:val="9"/>
        </w:numPr>
        <w:shd w:val="clear" w:color="auto" w:fill="FFFFFF"/>
        <w:spacing w:before="0" w:beforeAutospacing="0" w:after="0" w:afterAutospacing="0" w:line="360" w:lineRule="auto"/>
        <w:jc w:val="both"/>
        <w:rPr>
          <w:sz w:val="28"/>
          <w:szCs w:val="28"/>
        </w:rPr>
      </w:pPr>
      <w:r>
        <w:rPr>
          <w:sz w:val="28"/>
          <w:szCs w:val="28"/>
        </w:rPr>
        <w:t xml:space="preserve"> Шваков Е.Е., Финансы и кредит. / Е.Е. Шваков, – Горно-</w:t>
      </w:r>
      <w:r w:rsidR="00941541">
        <w:rPr>
          <w:sz w:val="28"/>
          <w:szCs w:val="28"/>
        </w:rPr>
        <w:t>Алтайск: РИО ГАГУ, 2009 – 228с.</w:t>
      </w:r>
    </w:p>
    <w:p w:rsidR="002F3B69" w:rsidRPr="00941541" w:rsidRDefault="002D5177" w:rsidP="00941541">
      <w:pPr>
        <w:pStyle w:val="a3"/>
        <w:shd w:val="clear" w:color="auto" w:fill="FFFFFF"/>
        <w:spacing w:before="0" w:beforeAutospacing="0" w:after="0" w:afterAutospacing="0" w:line="360" w:lineRule="auto"/>
        <w:ind w:left="720"/>
        <w:jc w:val="both"/>
        <w:rPr>
          <w:sz w:val="28"/>
          <w:szCs w:val="28"/>
        </w:rPr>
      </w:pPr>
      <w:r w:rsidRPr="00941541">
        <w:rPr>
          <w:sz w:val="28"/>
          <w:szCs w:val="28"/>
        </w:rPr>
        <w:br/>
      </w:r>
    </w:p>
    <w:p w:rsidR="00E91674" w:rsidRDefault="00E91674" w:rsidP="00C0789D">
      <w:pPr>
        <w:pStyle w:val="a3"/>
        <w:shd w:val="clear" w:color="auto" w:fill="FFFFFF"/>
        <w:spacing w:before="0" w:beforeAutospacing="0" w:after="0" w:afterAutospacing="0" w:line="360" w:lineRule="auto"/>
        <w:jc w:val="both"/>
        <w:rPr>
          <w:sz w:val="28"/>
          <w:szCs w:val="28"/>
        </w:rPr>
      </w:pPr>
    </w:p>
    <w:p w:rsidR="00B814FE" w:rsidRDefault="00B814FE" w:rsidP="00C0789D">
      <w:pPr>
        <w:pStyle w:val="a3"/>
        <w:shd w:val="clear" w:color="auto" w:fill="FFFFFF"/>
        <w:spacing w:before="0" w:beforeAutospacing="0" w:after="0" w:afterAutospacing="0" w:line="360" w:lineRule="auto"/>
        <w:jc w:val="both"/>
        <w:rPr>
          <w:sz w:val="28"/>
          <w:szCs w:val="28"/>
        </w:rPr>
      </w:pPr>
    </w:p>
    <w:p w:rsidR="00B814FE" w:rsidRDefault="00B814FE" w:rsidP="00C0789D">
      <w:pPr>
        <w:pStyle w:val="a3"/>
        <w:shd w:val="clear" w:color="auto" w:fill="FFFFFF"/>
        <w:spacing w:before="0" w:beforeAutospacing="0" w:after="0" w:afterAutospacing="0" w:line="360" w:lineRule="auto"/>
        <w:jc w:val="both"/>
        <w:rPr>
          <w:sz w:val="28"/>
          <w:szCs w:val="28"/>
        </w:rPr>
      </w:pPr>
    </w:p>
    <w:p w:rsidR="00B814FE" w:rsidRDefault="00B814FE" w:rsidP="00C0789D">
      <w:pPr>
        <w:pStyle w:val="a3"/>
        <w:shd w:val="clear" w:color="auto" w:fill="FFFFFF"/>
        <w:spacing w:before="0" w:beforeAutospacing="0" w:after="0" w:afterAutospacing="0" w:line="360" w:lineRule="auto"/>
        <w:jc w:val="both"/>
        <w:rPr>
          <w:sz w:val="28"/>
          <w:szCs w:val="28"/>
        </w:rPr>
      </w:pPr>
    </w:p>
    <w:p w:rsidR="00B814FE" w:rsidRDefault="00B814FE" w:rsidP="00C0789D">
      <w:pPr>
        <w:pStyle w:val="a3"/>
        <w:shd w:val="clear" w:color="auto" w:fill="FFFFFF"/>
        <w:spacing w:before="0" w:beforeAutospacing="0" w:after="0" w:afterAutospacing="0" w:line="360" w:lineRule="auto"/>
        <w:jc w:val="both"/>
        <w:rPr>
          <w:sz w:val="28"/>
          <w:szCs w:val="28"/>
        </w:rPr>
      </w:pPr>
    </w:p>
    <w:p w:rsidR="00B814FE" w:rsidRDefault="00B814FE" w:rsidP="00C0789D">
      <w:pPr>
        <w:pStyle w:val="a3"/>
        <w:shd w:val="clear" w:color="auto" w:fill="FFFFFF"/>
        <w:spacing w:before="0" w:beforeAutospacing="0" w:after="0" w:afterAutospacing="0" w:line="360" w:lineRule="auto"/>
        <w:jc w:val="both"/>
        <w:rPr>
          <w:sz w:val="28"/>
          <w:szCs w:val="28"/>
        </w:rPr>
      </w:pPr>
    </w:p>
    <w:p w:rsidR="00D2574F" w:rsidRDefault="00D2574F">
      <w:pPr>
        <w:rPr>
          <w:rFonts w:ascii="Times New Roman" w:eastAsia="Times New Roman" w:hAnsi="Times New Roman" w:cs="Times New Roman"/>
          <w:sz w:val="28"/>
          <w:szCs w:val="28"/>
          <w:lang w:eastAsia="ru-RU"/>
        </w:rPr>
      </w:pPr>
    </w:p>
    <w:p w:rsidR="00D2574F" w:rsidRDefault="00D2574F" w:rsidP="00C0789D">
      <w:pPr>
        <w:pStyle w:val="a3"/>
        <w:shd w:val="clear" w:color="auto" w:fill="FFFFFF"/>
        <w:spacing w:before="0" w:beforeAutospacing="0" w:after="0" w:afterAutospacing="0" w:line="360" w:lineRule="auto"/>
        <w:jc w:val="both"/>
        <w:rPr>
          <w:sz w:val="28"/>
          <w:szCs w:val="28"/>
        </w:rPr>
        <w:sectPr w:rsidR="00D2574F" w:rsidSect="00C0789D">
          <w:pgSz w:w="11906" w:h="16838"/>
          <w:pgMar w:top="1134" w:right="567" w:bottom="1134" w:left="1701" w:header="709" w:footer="709" w:gutter="0"/>
          <w:cols w:space="708"/>
          <w:docGrid w:linePitch="360"/>
        </w:sectPr>
      </w:pPr>
    </w:p>
    <w:p w:rsidR="003C10BD" w:rsidRDefault="003603E5" w:rsidP="003C10BD">
      <w:pPr>
        <w:pStyle w:val="a3"/>
        <w:shd w:val="clear" w:color="auto" w:fill="FFFFFF"/>
        <w:spacing w:before="0" w:beforeAutospacing="0" w:after="0" w:afterAutospacing="0" w:line="360" w:lineRule="auto"/>
        <w:jc w:val="center"/>
        <w:rPr>
          <w:sz w:val="28"/>
          <w:szCs w:val="28"/>
        </w:rPr>
      </w:pPr>
      <w:r w:rsidRPr="003603E5">
        <w:rPr>
          <w:bCs/>
          <w:noProof/>
          <w:color w:val="000000"/>
          <w:sz w:val="28"/>
          <w:szCs w:val="28"/>
        </w:rPr>
        <w:lastRenderedPageBreak/>
        <w:pict>
          <v:group id="Группа 2" o:spid="_x0000_s1373" style="position:absolute;left:0;text-align:left;margin-left:9.15pt;margin-top:27.7pt;width:733.5pt;height:400.55pt;z-index:251660288" coordorigin="1573,1333" coordsize="14098,8445">
            <v:shapetype id="_x0000_t202" coordsize="21600,21600" o:spt="202" path="m,l,21600r21600,l21600,xe">
              <v:stroke joinstyle="miter"/>
              <v:path gradientshapeok="t" o:connecttype="rect"/>
            </v:shapetype>
            <v:shape id="Text Box 4" o:spid="_x0000_s1374" type="#_x0000_t202" style="position:absolute;left:5901;top:1333;width:5136;height:440;visibility:visible" strokeweight="1pt">
              <v:textbox style="mso-next-textbox:#Text Box 4">
                <w:txbxContent>
                  <w:p w:rsidR="00D01FA2" w:rsidRPr="00B13C48" w:rsidRDefault="00D01FA2" w:rsidP="00C0789D">
                    <w:pPr>
                      <w:spacing w:line="216" w:lineRule="auto"/>
                      <w:jc w:val="center"/>
                      <w:rPr>
                        <w:rFonts w:ascii="Times New Roman" w:hAnsi="Times New Roman"/>
                        <w:sz w:val="24"/>
                        <w:szCs w:val="24"/>
                      </w:rPr>
                    </w:pPr>
                    <w:r w:rsidRPr="00B13C48">
                      <w:rPr>
                        <w:rFonts w:ascii="Times New Roman" w:hAnsi="Times New Roman"/>
                        <w:sz w:val="24"/>
                        <w:szCs w:val="24"/>
                      </w:rPr>
                      <w:t xml:space="preserve">Финансовые ресурсы </w:t>
                    </w:r>
                  </w:p>
                </w:txbxContent>
              </v:textbox>
            </v:shape>
            <v:shape id="Text Box 5" o:spid="_x0000_s1375" type="#_x0000_t202" style="position:absolute;left:1573;top:2826;width:4370;height:440;visibility:visible" strokeweight="1pt">
              <v:textbox style="mso-next-textbox:#Text Box 5">
                <w:txbxContent>
                  <w:p w:rsidR="00D01FA2" w:rsidRPr="00422676" w:rsidRDefault="00D01FA2" w:rsidP="00C0789D">
                    <w:pPr>
                      <w:spacing w:line="216" w:lineRule="auto"/>
                      <w:jc w:val="center"/>
                      <w:rPr>
                        <w:rFonts w:ascii="Times New Roman" w:hAnsi="Times New Roman"/>
                        <w:sz w:val="20"/>
                        <w:szCs w:val="20"/>
                      </w:rPr>
                    </w:pPr>
                    <w:r w:rsidRPr="00422676">
                      <w:rPr>
                        <w:rFonts w:ascii="Times New Roman" w:hAnsi="Times New Roman"/>
                        <w:sz w:val="20"/>
                        <w:szCs w:val="20"/>
                      </w:rPr>
                      <w:t>Собственные</w:t>
                    </w:r>
                  </w:p>
                </w:txbxContent>
              </v:textbox>
            </v:shape>
            <v:shape id="Text Box 6" o:spid="_x0000_s1376" type="#_x0000_t202" style="position:absolute;left:6179;top:2826;width:4578;height:440;visibility:visible" strokeweight="1pt">
              <v:textbox style="mso-next-textbox:#Text Box 6">
                <w:txbxContent>
                  <w:p w:rsidR="00D01FA2" w:rsidRPr="007F76FD" w:rsidRDefault="00D01FA2" w:rsidP="00C0789D">
                    <w:pPr>
                      <w:spacing w:after="0" w:line="216" w:lineRule="auto"/>
                      <w:jc w:val="center"/>
                      <w:rPr>
                        <w:rFonts w:ascii="Times New Roman" w:hAnsi="Times New Roman"/>
                        <w:sz w:val="20"/>
                        <w:szCs w:val="20"/>
                      </w:rPr>
                    </w:pPr>
                    <w:r w:rsidRPr="007F76FD">
                      <w:rPr>
                        <w:rFonts w:ascii="Times New Roman" w:hAnsi="Times New Roman"/>
                        <w:sz w:val="20"/>
                        <w:szCs w:val="20"/>
                      </w:rPr>
                      <w:t>Собственные, строго целевого назначения</w:t>
                    </w:r>
                  </w:p>
                </w:txbxContent>
              </v:textbox>
            </v:shape>
            <v:shape id="Text Box 7" o:spid="_x0000_s1377" type="#_x0000_t202" style="position:absolute;left:11093;top:2826;width:4578;height:440;visibility:visible" strokeweight="1pt">
              <v:textbox style="mso-next-textbox:#Text Box 7">
                <w:txbxContent>
                  <w:p w:rsidR="00D01FA2" w:rsidRPr="00FC1B02" w:rsidRDefault="00D01FA2" w:rsidP="00C0789D">
                    <w:pPr>
                      <w:spacing w:line="216" w:lineRule="auto"/>
                      <w:jc w:val="center"/>
                      <w:rPr>
                        <w:rFonts w:ascii="Times New Roman" w:hAnsi="Times New Roman"/>
                        <w:sz w:val="20"/>
                        <w:szCs w:val="20"/>
                      </w:rPr>
                    </w:pPr>
                    <w:r w:rsidRPr="00FC1B02">
                      <w:rPr>
                        <w:rFonts w:ascii="Times New Roman" w:hAnsi="Times New Roman"/>
                        <w:sz w:val="20"/>
                        <w:szCs w:val="20"/>
                      </w:rPr>
                      <w:t>Заемные и привлеченные</w:t>
                    </w:r>
                  </w:p>
                </w:txbxContent>
              </v:textbox>
            </v:shape>
            <v:shape id="Text Box 8" o:spid="_x0000_s1378" type="#_x0000_t202" style="position:absolute;left:4016;top:3499;width:3446;height:557;visibility:visible" strokeweight="1pt">
              <v:textbox style="mso-next-textbox:#Text Box 8">
                <w:txbxContent>
                  <w:p w:rsidR="00D01FA2" w:rsidRPr="00C07EB7" w:rsidRDefault="00D01FA2" w:rsidP="00C0789D">
                    <w:pPr>
                      <w:spacing w:after="0" w:line="192" w:lineRule="auto"/>
                      <w:jc w:val="center"/>
                      <w:rPr>
                        <w:rFonts w:ascii="Times New Roman" w:hAnsi="Times New Roman"/>
                        <w:sz w:val="20"/>
                        <w:szCs w:val="20"/>
                      </w:rPr>
                    </w:pPr>
                    <w:r w:rsidRPr="00C07EB7">
                      <w:rPr>
                        <w:rFonts w:ascii="Times New Roman" w:hAnsi="Times New Roman"/>
                        <w:sz w:val="20"/>
                        <w:szCs w:val="20"/>
                      </w:rPr>
                      <w:t>Уставный капитал, сформированный за счет денежных поступлений</w:t>
                    </w:r>
                  </w:p>
                </w:txbxContent>
              </v:textbox>
            </v:shape>
            <v:shape id="Text Box 9" o:spid="_x0000_s1379" type="#_x0000_t202" style="position:absolute;left:1863;top:3638;width:1662;height:869;visibility:visible" strokeweight="1pt">
              <v:textbox style="mso-next-textbox:#Text Box 9">
                <w:txbxContent>
                  <w:p w:rsidR="00D01FA2" w:rsidRPr="0065478D" w:rsidRDefault="00D01FA2" w:rsidP="00C0789D">
                    <w:pPr>
                      <w:spacing w:after="0"/>
                      <w:jc w:val="center"/>
                      <w:rPr>
                        <w:rFonts w:ascii="Times New Roman" w:hAnsi="Times New Roman"/>
                        <w:sz w:val="20"/>
                        <w:szCs w:val="20"/>
                      </w:rPr>
                    </w:pPr>
                  </w:p>
                  <w:p w:rsidR="00D01FA2" w:rsidRPr="0065478D" w:rsidRDefault="00D01FA2" w:rsidP="00C0789D">
                    <w:pPr>
                      <w:spacing w:after="0"/>
                      <w:jc w:val="center"/>
                      <w:rPr>
                        <w:rFonts w:ascii="Times New Roman" w:hAnsi="Times New Roman"/>
                        <w:sz w:val="20"/>
                        <w:szCs w:val="20"/>
                      </w:rPr>
                    </w:pPr>
                    <w:r w:rsidRPr="0065478D">
                      <w:rPr>
                        <w:rFonts w:ascii="Times New Roman" w:hAnsi="Times New Roman"/>
                        <w:sz w:val="20"/>
                        <w:szCs w:val="20"/>
                      </w:rPr>
                      <w:t>Поступления</w:t>
                    </w:r>
                  </w:p>
                </w:txbxContent>
              </v:textbox>
            </v:shape>
            <v:shape id="Text Box 10" o:spid="_x0000_s1380" type="#_x0000_t202" style="position:absolute;left:4005;top:4169;width:3446;height:453;visibility:visible" strokeweight="1pt">
              <v:textbox style="mso-next-textbox:#Text Box 10">
                <w:txbxContent>
                  <w:p w:rsidR="00D01FA2" w:rsidRPr="00CC3937" w:rsidRDefault="00D01FA2" w:rsidP="00C0789D">
                    <w:pPr>
                      <w:spacing w:line="216" w:lineRule="auto"/>
                      <w:jc w:val="center"/>
                      <w:rPr>
                        <w:rFonts w:ascii="Times New Roman" w:hAnsi="Times New Roman"/>
                        <w:sz w:val="20"/>
                        <w:szCs w:val="20"/>
                      </w:rPr>
                    </w:pPr>
                    <w:r w:rsidRPr="00CC3937">
                      <w:rPr>
                        <w:rFonts w:ascii="Times New Roman" w:hAnsi="Times New Roman"/>
                        <w:sz w:val="20"/>
                        <w:szCs w:val="20"/>
                      </w:rPr>
                      <w:t xml:space="preserve">Добавочный капитал </w:t>
                    </w:r>
                  </w:p>
                  <w:p w:rsidR="00D01FA2" w:rsidRPr="00046AEA" w:rsidRDefault="00D01FA2" w:rsidP="00C0789D">
                    <w:pPr>
                      <w:spacing w:line="216" w:lineRule="auto"/>
                      <w:jc w:val="center"/>
                      <w:rPr>
                        <w:sz w:val="20"/>
                        <w:szCs w:val="20"/>
                      </w:rPr>
                    </w:pPr>
                    <w:r>
                      <w:rPr>
                        <w:sz w:val="20"/>
                        <w:szCs w:val="20"/>
                      </w:rPr>
                      <w:t>в его денежной форме</w:t>
                    </w:r>
                  </w:p>
                </w:txbxContent>
              </v:textbox>
            </v:shape>
            <v:shape id="Text Box 11" o:spid="_x0000_s1381" type="#_x0000_t202" style="position:absolute;left:3983;top:4795;width:3446;height:372;visibility:visible" strokeweight="1pt">
              <v:textbox style="mso-next-textbox:#Text Box 11">
                <w:txbxContent>
                  <w:p w:rsidR="00D01FA2" w:rsidRPr="00CC3937" w:rsidRDefault="00D01FA2" w:rsidP="00C0789D">
                    <w:pPr>
                      <w:spacing w:line="216" w:lineRule="auto"/>
                      <w:jc w:val="center"/>
                      <w:rPr>
                        <w:rFonts w:ascii="Times New Roman" w:hAnsi="Times New Roman"/>
                        <w:sz w:val="20"/>
                        <w:szCs w:val="20"/>
                      </w:rPr>
                    </w:pPr>
                    <w:r w:rsidRPr="00CC3937">
                      <w:rPr>
                        <w:rFonts w:ascii="Times New Roman" w:hAnsi="Times New Roman"/>
                        <w:sz w:val="20"/>
                        <w:szCs w:val="20"/>
                      </w:rPr>
                      <w:t>Резервный капитал</w:t>
                    </w:r>
                  </w:p>
                </w:txbxContent>
              </v:textbox>
            </v:shape>
            <v:shape id="Text Box 12" o:spid="_x0000_s1382" type="#_x0000_t202" style="position:absolute;left:3972;top:5222;width:3446;height:372;visibility:visible" strokeweight="1pt">
              <v:textbox style="mso-next-textbox:#Text Box 12">
                <w:txbxContent>
                  <w:p w:rsidR="00D01FA2" w:rsidRPr="00CC3937" w:rsidRDefault="00D01FA2" w:rsidP="00C0789D">
                    <w:pPr>
                      <w:spacing w:line="216" w:lineRule="auto"/>
                      <w:jc w:val="center"/>
                      <w:rPr>
                        <w:rFonts w:ascii="Times New Roman" w:hAnsi="Times New Roman"/>
                        <w:sz w:val="20"/>
                        <w:szCs w:val="20"/>
                      </w:rPr>
                    </w:pPr>
                    <w:r w:rsidRPr="00CC3937">
                      <w:rPr>
                        <w:rFonts w:ascii="Times New Roman" w:hAnsi="Times New Roman"/>
                        <w:sz w:val="20"/>
                        <w:szCs w:val="20"/>
                      </w:rPr>
                      <w:t>Специальные фонды</w:t>
                    </w:r>
                  </w:p>
                </w:txbxContent>
              </v:textbox>
            </v:shape>
            <v:shape id="Text Box 13" o:spid="_x0000_s1383" type="#_x0000_t202" style="position:absolute;left:3983;top:5639;width:3446;height:431;visibility:visible" strokeweight="1pt">
              <v:textbox style="mso-next-textbox:#Text Box 13">
                <w:txbxContent>
                  <w:p w:rsidR="00D01FA2" w:rsidRPr="00CC3937" w:rsidRDefault="00D01FA2" w:rsidP="00C0789D">
                    <w:pPr>
                      <w:spacing w:after="0" w:line="216" w:lineRule="auto"/>
                      <w:jc w:val="center"/>
                      <w:rPr>
                        <w:rFonts w:ascii="Times New Roman" w:hAnsi="Times New Roman"/>
                        <w:sz w:val="20"/>
                        <w:szCs w:val="20"/>
                      </w:rPr>
                    </w:pPr>
                    <w:r w:rsidRPr="00CC3937">
                      <w:rPr>
                        <w:rFonts w:ascii="Times New Roman" w:hAnsi="Times New Roman"/>
                        <w:sz w:val="20"/>
                        <w:szCs w:val="20"/>
                      </w:rPr>
                      <w:t xml:space="preserve">Нераспределенная прибыль </w:t>
                    </w:r>
                  </w:p>
                </w:txbxContent>
              </v:textbox>
            </v:shape>
            <v:shape id="Text Box 14" o:spid="_x0000_s1384" type="#_x0000_t202" style="position:absolute;left:1863;top:5022;width:1662;height:957;visibility:visible" strokeweight="1pt">
              <v:textbox style="mso-next-textbox:#Text Box 14">
                <w:txbxContent>
                  <w:p w:rsidR="00D01FA2" w:rsidRDefault="00D01FA2" w:rsidP="00C0789D">
                    <w:pPr>
                      <w:spacing w:after="0" w:line="216" w:lineRule="auto"/>
                      <w:jc w:val="center"/>
                      <w:rPr>
                        <w:rFonts w:ascii="Times New Roman" w:hAnsi="Times New Roman"/>
                        <w:sz w:val="18"/>
                        <w:szCs w:val="18"/>
                      </w:rPr>
                    </w:pPr>
                  </w:p>
                  <w:p w:rsidR="00D01FA2" w:rsidRPr="006F3CD6" w:rsidRDefault="00D01FA2" w:rsidP="00C0789D">
                    <w:pPr>
                      <w:spacing w:after="0" w:line="216" w:lineRule="auto"/>
                      <w:jc w:val="center"/>
                      <w:rPr>
                        <w:rFonts w:ascii="Times New Roman" w:hAnsi="Times New Roman"/>
                        <w:sz w:val="18"/>
                        <w:szCs w:val="18"/>
                      </w:rPr>
                    </w:pPr>
                    <w:r w:rsidRPr="006F3CD6">
                      <w:rPr>
                        <w:rFonts w:ascii="Times New Roman" w:hAnsi="Times New Roman"/>
                        <w:sz w:val="18"/>
                        <w:szCs w:val="18"/>
                      </w:rPr>
                      <w:t xml:space="preserve">Сформированные за счет прибыли </w:t>
                    </w:r>
                  </w:p>
                </w:txbxContent>
              </v:textbox>
            </v:shape>
            <v:shape id="Text Box 15" o:spid="_x0000_s1385" type="#_x0000_t202" style="position:absolute;left:1863;top:6673;width:1662;height:957;visibility:visible" strokeweight="1pt">
              <v:textbox style="mso-next-textbox:#Text Box 15">
                <w:txbxContent>
                  <w:p w:rsidR="00D01FA2" w:rsidRPr="00C07EB7" w:rsidRDefault="00D01FA2" w:rsidP="00C0789D">
                    <w:pPr>
                      <w:spacing w:after="0"/>
                      <w:jc w:val="center"/>
                      <w:rPr>
                        <w:rFonts w:ascii="Times New Roman" w:hAnsi="Times New Roman"/>
                        <w:sz w:val="20"/>
                        <w:szCs w:val="20"/>
                      </w:rPr>
                    </w:pPr>
                    <w:r w:rsidRPr="00C07EB7">
                      <w:rPr>
                        <w:rFonts w:ascii="Times New Roman" w:hAnsi="Times New Roman"/>
                        <w:sz w:val="20"/>
                        <w:szCs w:val="20"/>
                      </w:rPr>
                      <w:t xml:space="preserve">Чистая </w:t>
                    </w:r>
                  </w:p>
                  <w:p w:rsidR="00D01FA2" w:rsidRPr="00C07EB7" w:rsidRDefault="00D01FA2" w:rsidP="00C0789D">
                    <w:pPr>
                      <w:spacing w:after="0" w:line="240" w:lineRule="auto"/>
                      <w:jc w:val="center"/>
                      <w:rPr>
                        <w:rFonts w:ascii="Times New Roman" w:hAnsi="Times New Roman"/>
                        <w:sz w:val="20"/>
                        <w:szCs w:val="20"/>
                      </w:rPr>
                    </w:pPr>
                    <w:r w:rsidRPr="00C07EB7">
                      <w:rPr>
                        <w:rFonts w:ascii="Times New Roman" w:hAnsi="Times New Roman"/>
                        <w:sz w:val="20"/>
                        <w:szCs w:val="20"/>
                      </w:rPr>
                      <w:t xml:space="preserve">прибыль </w:t>
                    </w:r>
                  </w:p>
                </w:txbxContent>
              </v:textbox>
            </v:shape>
            <v:shape id="Text Box 16" o:spid="_x0000_s1386" type="#_x0000_t202" style="position:absolute;left:3961;top:6337;width:3446;height:443;visibility:visible" strokeweight="1pt">
              <v:textbox style="mso-next-textbox:#Text Box 16">
                <w:txbxContent>
                  <w:p w:rsidR="00D01FA2" w:rsidRPr="00044762" w:rsidRDefault="00D01FA2" w:rsidP="00C0789D">
                    <w:pPr>
                      <w:spacing w:line="216" w:lineRule="auto"/>
                      <w:jc w:val="center"/>
                      <w:rPr>
                        <w:rFonts w:ascii="Times New Roman" w:hAnsi="Times New Roman"/>
                        <w:sz w:val="20"/>
                        <w:szCs w:val="20"/>
                      </w:rPr>
                    </w:pPr>
                    <w:r w:rsidRPr="00044762">
                      <w:rPr>
                        <w:rFonts w:ascii="Times New Roman" w:hAnsi="Times New Roman"/>
                        <w:sz w:val="20"/>
                        <w:szCs w:val="20"/>
                      </w:rPr>
                      <w:t>Прибыль от текущей деятельности</w:t>
                    </w:r>
                  </w:p>
                </w:txbxContent>
              </v:textbox>
            </v:shape>
            <v:shape id="Text Box 17" o:spid="_x0000_s1387" type="#_x0000_t202" style="position:absolute;left:3961;top:6819;width:3446;height:509;visibility:visible" strokeweight="1pt">
              <v:textbox style="mso-next-textbox:#Text Box 17">
                <w:txbxContent>
                  <w:p w:rsidR="00D01FA2" w:rsidRPr="00044762" w:rsidRDefault="00D01FA2" w:rsidP="00C0789D">
                    <w:pPr>
                      <w:spacing w:after="0" w:line="168" w:lineRule="auto"/>
                      <w:jc w:val="center"/>
                      <w:rPr>
                        <w:rFonts w:ascii="Times New Roman" w:hAnsi="Times New Roman"/>
                        <w:sz w:val="20"/>
                        <w:szCs w:val="20"/>
                      </w:rPr>
                    </w:pPr>
                    <w:r w:rsidRPr="00044762">
                      <w:rPr>
                        <w:rFonts w:ascii="Times New Roman" w:hAnsi="Times New Roman"/>
                        <w:sz w:val="20"/>
                        <w:szCs w:val="20"/>
                      </w:rPr>
                      <w:t>Доходы от инвестиционной</w:t>
                    </w:r>
                  </w:p>
                  <w:p w:rsidR="00D01FA2" w:rsidRPr="00044762" w:rsidRDefault="00D01FA2" w:rsidP="00C0789D">
                    <w:pPr>
                      <w:spacing w:line="168" w:lineRule="auto"/>
                      <w:jc w:val="center"/>
                      <w:rPr>
                        <w:rFonts w:ascii="Times New Roman" w:hAnsi="Times New Roman"/>
                        <w:sz w:val="20"/>
                        <w:szCs w:val="20"/>
                      </w:rPr>
                    </w:pPr>
                    <w:r w:rsidRPr="00044762">
                      <w:rPr>
                        <w:rFonts w:ascii="Times New Roman" w:hAnsi="Times New Roman"/>
                        <w:sz w:val="20"/>
                        <w:szCs w:val="20"/>
                      </w:rPr>
                      <w:t>деятельности</w:t>
                    </w:r>
                  </w:p>
                </w:txbxContent>
              </v:textbox>
            </v:shape>
            <v:shape id="Text Box 18" o:spid="_x0000_s1388" type="#_x0000_t202" style="position:absolute;left:3950;top:7371;width:3446;height:365;visibility:visible" strokeweight="1pt">
              <v:textbox style="mso-next-textbox:#Text Box 18">
                <w:txbxContent>
                  <w:p w:rsidR="00D01FA2" w:rsidRPr="008F53C4" w:rsidRDefault="00D01FA2" w:rsidP="00C0789D">
                    <w:pPr>
                      <w:spacing w:line="216" w:lineRule="auto"/>
                      <w:ind w:left="-113" w:right="-113"/>
                      <w:jc w:val="center"/>
                      <w:rPr>
                        <w:rFonts w:ascii="Times New Roman" w:hAnsi="Times New Roman"/>
                        <w:sz w:val="20"/>
                        <w:szCs w:val="20"/>
                      </w:rPr>
                    </w:pPr>
                    <w:r w:rsidRPr="008F53C4">
                      <w:rPr>
                        <w:rFonts w:ascii="Times New Roman" w:hAnsi="Times New Roman"/>
                        <w:sz w:val="20"/>
                        <w:szCs w:val="20"/>
                      </w:rPr>
                      <w:t>Доходы от финансовой деятельности</w:t>
                    </w:r>
                  </w:p>
                </w:txbxContent>
              </v:textbox>
            </v:shape>
            <v:shape id="Text Box 19" o:spid="_x0000_s1389" type="#_x0000_t202" style="position:absolute;left:3961;top:7797;width:3446;height:563;visibility:visible" strokeweight="1pt">
              <v:textbox style="mso-next-textbox:#Text Box 19">
                <w:txbxContent>
                  <w:p w:rsidR="00D01FA2" w:rsidRPr="008F53C4" w:rsidRDefault="00D01FA2" w:rsidP="00C0789D">
                    <w:pPr>
                      <w:spacing w:after="0" w:line="216" w:lineRule="auto"/>
                      <w:jc w:val="center"/>
                      <w:rPr>
                        <w:rFonts w:ascii="Times New Roman" w:hAnsi="Times New Roman"/>
                        <w:sz w:val="8"/>
                        <w:szCs w:val="8"/>
                      </w:rPr>
                    </w:pPr>
                  </w:p>
                  <w:p w:rsidR="00D01FA2" w:rsidRPr="008F53C4" w:rsidRDefault="00D01FA2" w:rsidP="00C0789D">
                    <w:pPr>
                      <w:spacing w:after="0" w:line="216" w:lineRule="auto"/>
                      <w:jc w:val="center"/>
                      <w:rPr>
                        <w:rFonts w:ascii="Times New Roman" w:hAnsi="Times New Roman"/>
                        <w:sz w:val="20"/>
                        <w:szCs w:val="20"/>
                      </w:rPr>
                    </w:pPr>
                    <w:r w:rsidRPr="008F53C4">
                      <w:rPr>
                        <w:rFonts w:ascii="Times New Roman" w:hAnsi="Times New Roman"/>
                        <w:sz w:val="20"/>
                        <w:szCs w:val="20"/>
                      </w:rPr>
                      <w:t xml:space="preserve">Доходы от прочей деятельности </w:t>
                    </w:r>
                  </w:p>
                </w:txbxContent>
              </v:textbox>
            </v:shape>
            <v:shape id="Text Box 20" o:spid="_x0000_s1390" type="#_x0000_t202" style="position:absolute;left:3961;top:8447;width:3446;height:585;visibility:visible" strokeweight="1pt">
              <v:textbox style="mso-next-textbox:#Text Box 20">
                <w:txbxContent>
                  <w:p w:rsidR="00D01FA2" w:rsidRPr="007534C8" w:rsidRDefault="00D01FA2" w:rsidP="00C0789D">
                    <w:pPr>
                      <w:spacing w:after="0" w:line="216" w:lineRule="auto"/>
                      <w:jc w:val="center"/>
                      <w:rPr>
                        <w:rFonts w:ascii="Times New Roman" w:hAnsi="Times New Roman"/>
                        <w:sz w:val="20"/>
                        <w:szCs w:val="20"/>
                      </w:rPr>
                    </w:pPr>
                    <w:r w:rsidRPr="007534C8">
                      <w:rPr>
                        <w:rFonts w:ascii="Times New Roman" w:hAnsi="Times New Roman"/>
                        <w:sz w:val="20"/>
                        <w:szCs w:val="20"/>
                      </w:rPr>
                      <w:t>Амортизация основных средств, нематериальных активов</w:t>
                    </w:r>
                  </w:p>
                </w:txbxContent>
              </v:textbox>
            </v:shape>
            <v:shape id="Text Box 21" o:spid="_x0000_s1391" type="#_x0000_t202" style="position:absolute;left:3961;top:9163;width:3446;height:615;visibility:visible" strokeweight="1pt">
              <v:textbox style="mso-next-textbox:#Text Box 21">
                <w:txbxContent>
                  <w:p w:rsidR="00D01FA2" w:rsidRPr="007534C8" w:rsidRDefault="00D01FA2" w:rsidP="00C0789D">
                    <w:pPr>
                      <w:spacing w:after="0" w:line="216" w:lineRule="auto"/>
                      <w:jc w:val="center"/>
                      <w:rPr>
                        <w:rFonts w:ascii="Times New Roman" w:hAnsi="Times New Roman"/>
                        <w:sz w:val="20"/>
                        <w:szCs w:val="20"/>
                      </w:rPr>
                    </w:pPr>
                    <w:r w:rsidRPr="007534C8">
                      <w:rPr>
                        <w:rFonts w:ascii="Times New Roman" w:hAnsi="Times New Roman"/>
                        <w:sz w:val="20"/>
                        <w:szCs w:val="20"/>
                      </w:rPr>
                      <w:t>Доходы, полученные в счет будущих периодов</w:t>
                    </w:r>
                  </w:p>
                </w:txbxContent>
              </v:textbox>
            </v:shape>
            <v:shape id="Text Box 22" o:spid="_x0000_s1392" type="#_x0000_t202" style="position:absolute;left:1863;top:8660;width:1662;height:957;visibility:visible" strokeweight="1pt">
              <v:textbox style="mso-next-textbox:#Text Box 22">
                <w:txbxContent>
                  <w:p w:rsidR="00D01FA2" w:rsidRPr="00C07EB7" w:rsidRDefault="00D01FA2" w:rsidP="00C0789D">
                    <w:pPr>
                      <w:spacing w:line="216" w:lineRule="auto"/>
                      <w:jc w:val="center"/>
                      <w:rPr>
                        <w:rFonts w:ascii="Times New Roman" w:hAnsi="Times New Roman"/>
                        <w:sz w:val="20"/>
                        <w:szCs w:val="20"/>
                      </w:rPr>
                    </w:pPr>
                    <w:r w:rsidRPr="00C07EB7">
                      <w:rPr>
                        <w:rFonts w:ascii="Times New Roman" w:hAnsi="Times New Roman"/>
                        <w:sz w:val="20"/>
                        <w:szCs w:val="20"/>
                      </w:rPr>
                      <w:t xml:space="preserve">Прочие </w:t>
                    </w:r>
                    <w:r>
                      <w:rPr>
                        <w:rFonts w:ascii="Times New Roman" w:hAnsi="Times New Roman"/>
                        <w:sz w:val="20"/>
                        <w:szCs w:val="20"/>
                      </w:rPr>
                      <w:t>поступления</w:t>
                    </w:r>
                  </w:p>
                </w:txbxContent>
              </v:textbox>
            </v:shape>
            <v:shapetype id="_x0000_t32" coordsize="21600,21600" o:spt="32" o:oned="t" path="m,l21600,21600e" filled="f">
              <v:path arrowok="t" fillok="f" o:connecttype="none"/>
              <o:lock v:ext="edit" shapetype="t"/>
            </v:shapetype>
            <v:shape id="AutoShape 23" o:spid="_x0000_s1393" type="#_x0000_t32" style="position:absolute;left:1573;top:3266;width:0;height:6072;visibility:visible" o:connectortype="straight" strokeweight="1pt"/>
            <v:shape id="AutoShape 24" o:spid="_x0000_s1394" type="#_x0000_t32" style="position:absolute;left:1573;top:4056;width:290;height:0;visibility:visible" o:connectortype="straight" strokeweight="1pt"/>
            <v:shape id="AutoShape 25" o:spid="_x0000_s1395" type="#_x0000_t32" style="position:absolute;left:1573;top:5469;width:290;height:0;visibility:visible" o:connectortype="straight" strokeweight="1pt"/>
            <v:shape id="AutoShape 26" o:spid="_x0000_s1396" type="#_x0000_t32" style="position:absolute;left:1573;top:7189;width:290;height:0;visibility:visible" o:connectortype="straight" strokeweight="1pt"/>
            <v:shape id="AutoShape 27" o:spid="_x0000_s1397" type="#_x0000_t32" style="position:absolute;left:1573;top:9338;width:290;height:0;visibility:visible" o:connectortype="straight" strokeweight="1pt"/>
            <v:shape id="AutoShape 28" o:spid="_x0000_s1398" type="#_x0000_t32" style="position:absolute;left:3740;top:3664;width:0;height:784;visibility:visible" o:connectortype="straight" strokeweight="1pt"/>
            <v:shape id="AutoShape 29" o:spid="_x0000_s1399" type="#_x0000_t32" style="position:absolute;left:3740;top:3664;width:265;height:0;visibility:visible" o:connectortype="straight" strokeweight="1pt"/>
            <v:shape id="AutoShape 30" o:spid="_x0000_s1400" type="#_x0000_t32" style="position:absolute;left:3740;top:4448;width:232;height:0;visibility:visible" o:connectortype="straight" strokeweight="1pt"/>
            <v:shape id="AutoShape 31" o:spid="_x0000_s1401" type="#_x0000_t32" style="position:absolute;left:3525;top:4056;width:215;height:0;visibility:visible" o:connectortype="straight" strokeweight="1pt"/>
            <v:shape id="AutoShape 32" o:spid="_x0000_s1402" type="#_x0000_t32" style="position:absolute;left:3729;top:5022;width:0;height:888;visibility:visible" o:connectortype="straight" strokeweight="1pt"/>
            <v:shape id="AutoShape 33" o:spid="_x0000_s1403" type="#_x0000_t32" style="position:absolute;left:3740;top:5022;width:265;height:0;visibility:visible" o:connectortype="straight" strokeweight="1pt"/>
            <v:shape id="AutoShape 34" o:spid="_x0000_s1404" type="#_x0000_t32" style="position:absolute;left:3525;top:5383;width:455;height:1;visibility:visible" o:connectortype="straight" strokeweight="1pt"/>
            <v:shape id="AutoShape 35" o:spid="_x0000_s1405" type="#_x0000_t32" style="position:absolute;left:3718;top:5910;width:265;height:0;visibility:visible" o:connectortype="straight" strokeweight="1pt"/>
            <v:shape id="AutoShape 36" o:spid="_x0000_s1406" type="#_x0000_t32" style="position:absolute;left:3718;top:6587;width:232;height:0;visibility:visible" o:connectortype="straight" strokeweight="1pt"/>
            <v:shape id="AutoShape 37" o:spid="_x0000_s1407" type="#_x0000_t32" style="position:absolute;left:3718;top:7070;width:232;height:0;visibility:visible" o:connectortype="straight" strokeweight="1pt"/>
            <v:shape id="AutoShape 38" o:spid="_x0000_s1408" type="#_x0000_t32" style="position:absolute;left:3718;top:7554;width:232;height:0;visibility:visible" o:connectortype="straight" strokeweight="1pt"/>
            <v:shape id="AutoShape 39" o:spid="_x0000_s1409" type="#_x0000_t32" style="position:absolute;left:3748;top:8004;width:232;height:0;visibility:visible" o:connectortype="straight" strokeweight="1pt"/>
            <v:shape id="AutoShape 40" o:spid="_x0000_s1410" type="#_x0000_t32" style="position:absolute;left:3715;top:6587;width:0;height:1418;visibility:visible" o:connectortype="straight" strokeweight="1pt"/>
            <v:shape id="AutoShape 41" o:spid="_x0000_s1411" type="#_x0000_t32" style="position:absolute;left:3525;top:7189;width:190;height:0;visibility:visible" o:connectortype="straight" strokeweight="1pt"/>
            <v:shape id="AutoShape 42" o:spid="_x0000_s1412" type="#_x0000_t32" style="position:absolute;left:3696;top:8765;width:265;height:0;visibility:visible" o:connectortype="straight" strokeweight="1pt"/>
            <v:shape id="AutoShape 43" o:spid="_x0000_s1413" type="#_x0000_t32" style="position:absolute;left:3707;top:9543;width:265;height:0;visibility:visible" o:connectortype="straight" strokeweight="1pt"/>
            <v:shape id="AutoShape 44" o:spid="_x0000_s1414" type="#_x0000_t32" style="position:absolute;left:3704;top:8770;width:0;height:784;visibility:visible" o:connectortype="straight" strokeweight="1pt"/>
            <v:shape id="AutoShape 45" o:spid="_x0000_s1415" type="#_x0000_t32" style="position:absolute;left:3531;top:9163;width:190;height:0;visibility:visible" o:connectortype="straight" strokeweight="1pt"/>
            <v:shape id="Text Box 46" o:spid="_x0000_s1416" type="#_x0000_t202" style="position:absolute;left:7723;top:3664;width:1662;height:720;visibility:visible" strokeweight="1pt">
              <v:textbox style="mso-next-textbox:#Text Box 46">
                <w:txbxContent>
                  <w:p w:rsidR="00D01FA2" w:rsidRPr="007F76FD" w:rsidRDefault="00D01FA2" w:rsidP="00C0789D">
                    <w:pPr>
                      <w:spacing w:after="0" w:line="216" w:lineRule="auto"/>
                      <w:jc w:val="center"/>
                      <w:rPr>
                        <w:rFonts w:ascii="Times New Roman" w:hAnsi="Times New Roman"/>
                        <w:sz w:val="20"/>
                        <w:szCs w:val="20"/>
                      </w:rPr>
                    </w:pPr>
                    <w:r w:rsidRPr="007F76FD">
                      <w:rPr>
                        <w:rFonts w:ascii="Times New Roman" w:hAnsi="Times New Roman"/>
                        <w:sz w:val="20"/>
                        <w:szCs w:val="20"/>
                      </w:rPr>
                      <w:t>Безвозмездные</w:t>
                    </w:r>
                  </w:p>
                  <w:p w:rsidR="00D01FA2" w:rsidRPr="007F76FD" w:rsidRDefault="00D01FA2" w:rsidP="00C0789D">
                    <w:pPr>
                      <w:spacing w:line="216" w:lineRule="auto"/>
                      <w:jc w:val="center"/>
                      <w:rPr>
                        <w:rFonts w:ascii="Times New Roman" w:hAnsi="Times New Roman"/>
                        <w:sz w:val="20"/>
                        <w:szCs w:val="20"/>
                      </w:rPr>
                    </w:pPr>
                    <w:r w:rsidRPr="007F76FD">
                      <w:rPr>
                        <w:rFonts w:ascii="Times New Roman" w:hAnsi="Times New Roman"/>
                        <w:sz w:val="20"/>
                        <w:szCs w:val="20"/>
                      </w:rPr>
                      <w:t>поступления</w:t>
                    </w:r>
                  </w:p>
                </w:txbxContent>
              </v:textbox>
            </v:shape>
            <v:shape id="Text Box 47" o:spid="_x0000_s1417" type="#_x0000_t202" style="position:absolute;left:7723;top:4452;width:1662;height:606;visibility:visible" strokeweight="1pt">
              <v:textbox style="mso-next-textbox:#Text Box 47">
                <w:txbxContent>
                  <w:p w:rsidR="00D01FA2" w:rsidRPr="007F76FD" w:rsidRDefault="00D01FA2" w:rsidP="00C0789D">
                    <w:pPr>
                      <w:spacing w:line="216" w:lineRule="auto"/>
                      <w:jc w:val="center"/>
                      <w:rPr>
                        <w:rFonts w:ascii="Times New Roman" w:hAnsi="Times New Roman"/>
                        <w:sz w:val="20"/>
                        <w:szCs w:val="20"/>
                      </w:rPr>
                    </w:pPr>
                    <w:r w:rsidRPr="007F76FD">
                      <w:rPr>
                        <w:rFonts w:ascii="Times New Roman" w:hAnsi="Times New Roman"/>
                        <w:sz w:val="20"/>
                        <w:szCs w:val="20"/>
                      </w:rPr>
                      <w:t>Эмиссионный доход</w:t>
                    </w:r>
                  </w:p>
                </w:txbxContent>
              </v:textbox>
            </v:shape>
            <v:shape id="Text Box 48" o:spid="_x0000_s1418" type="#_x0000_t202" style="position:absolute;left:9811;top:3398;width:1913;height:771;visibility:visible" strokeweight="1pt">
              <v:textbox style="mso-next-textbox:#Text Box 48">
                <w:txbxContent>
                  <w:p w:rsidR="00D01FA2" w:rsidRPr="001D3E0C" w:rsidRDefault="00D01FA2" w:rsidP="00C0789D">
                    <w:pPr>
                      <w:spacing w:after="0" w:line="216" w:lineRule="auto"/>
                      <w:jc w:val="center"/>
                      <w:rPr>
                        <w:rFonts w:ascii="Times New Roman" w:hAnsi="Times New Roman"/>
                        <w:sz w:val="18"/>
                        <w:szCs w:val="18"/>
                      </w:rPr>
                    </w:pPr>
                    <w:r w:rsidRPr="001D3E0C">
                      <w:rPr>
                        <w:rFonts w:ascii="Times New Roman" w:hAnsi="Times New Roman"/>
                        <w:sz w:val="18"/>
                        <w:szCs w:val="18"/>
                      </w:rPr>
                      <w:t>Резервы предстоящих расходов и платежей</w:t>
                    </w:r>
                  </w:p>
                </w:txbxContent>
              </v:textbox>
            </v:shape>
            <v:shape id="Text Box 49" o:spid="_x0000_s1419" type="#_x0000_t202" style="position:absolute;left:9811;top:4293;width:1913;height:765;visibility:visible" strokeweight="1pt">
              <v:textbox style="mso-next-textbox:#Text Box 49">
                <w:txbxContent>
                  <w:p w:rsidR="00D01FA2" w:rsidRPr="001D3E0C" w:rsidRDefault="00D01FA2" w:rsidP="00C0789D">
                    <w:pPr>
                      <w:spacing w:after="0" w:line="216" w:lineRule="auto"/>
                      <w:jc w:val="center"/>
                      <w:rPr>
                        <w:rFonts w:ascii="Times New Roman" w:hAnsi="Times New Roman"/>
                        <w:sz w:val="18"/>
                        <w:szCs w:val="18"/>
                      </w:rPr>
                    </w:pPr>
                    <w:r w:rsidRPr="001D3E0C">
                      <w:rPr>
                        <w:rFonts w:ascii="Times New Roman" w:hAnsi="Times New Roman"/>
                        <w:sz w:val="18"/>
                        <w:szCs w:val="18"/>
                      </w:rPr>
                      <w:t xml:space="preserve">Целевое финансирование </w:t>
                    </w:r>
                  </w:p>
                  <w:p w:rsidR="00D01FA2" w:rsidRPr="001D3E0C" w:rsidRDefault="00D01FA2" w:rsidP="00C0789D">
                    <w:pPr>
                      <w:spacing w:line="216" w:lineRule="auto"/>
                      <w:jc w:val="center"/>
                      <w:rPr>
                        <w:rFonts w:ascii="Times New Roman" w:hAnsi="Times New Roman"/>
                        <w:sz w:val="18"/>
                        <w:szCs w:val="18"/>
                      </w:rPr>
                    </w:pPr>
                    <w:r w:rsidRPr="001D3E0C">
                      <w:rPr>
                        <w:rFonts w:ascii="Times New Roman" w:hAnsi="Times New Roman"/>
                        <w:sz w:val="18"/>
                        <w:szCs w:val="18"/>
                      </w:rPr>
                      <w:t>и поступления</w:t>
                    </w:r>
                  </w:p>
                </w:txbxContent>
              </v:textbox>
            </v:shape>
            <v:shape id="Text Box 50" o:spid="_x0000_s1420" type="#_x0000_t202" style="position:absolute;left:9811;top:5167;width:1913;height:641;visibility:visible" strokeweight="1pt">
              <v:textbox style="mso-next-textbox:#Text Box 50">
                <w:txbxContent>
                  <w:p w:rsidR="00D01FA2" w:rsidRPr="00FD778B" w:rsidRDefault="00D01FA2" w:rsidP="00C0789D">
                    <w:pPr>
                      <w:spacing w:after="0" w:line="216" w:lineRule="auto"/>
                      <w:jc w:val="center"/>
                      <w:rPr>
                        <w:rFonts w:ascii="Times New Roman" w:hAnsi="Times New Roman"/>
                        <w:sz w:val="20"/>
                        <w:szCs w:val="20"/>
                      </w:rPr>
                    </w:pPr>
                    <w:r w:rsidRPr="00FD778B">
                      <w:rPr>
                        <w:rFonts w:ascii="Times New Roman" w:hAnsi="Times New Roman"/>
                        <w:sz w:val="20"/>
                        <w:szCs w:val="20"/>
                      </w:rPr>
                      <w:t xml:space="preserve">Страховые </w:t>
                    </w:r>
                  </w:p>
                  <w:p w:rsidR="00D01FA2" w:rsidRPr="00FD778B" w:rsidRDefault="00D01FA2" w:rsidP="00C0789D">
                    <w:pPr>
                      <w:spacing w:line="216" w:lineRule="auto"/>
                      <w:jc w:val="center"/>
                      <w:rPr>
                        <w:rFonts w:ascii="Times New Roman" w:hAnsi="Times New Roman"/>
                        <w:sz w:val="20"/>
                        <w:szCs w:val="20"/>
                      </w:rPr>
                    </w:pPr>
                    <w:r w:rsidRPr="00FD778B">
                      <w:rPr>
                        <w:rFonts w:ascii="Times New Roman" w:hAnsi="Times New Roman"/>
                        <w:sz w:val="20"/>
                        <w:szCs w:val="20"/>
                      </w:rPr>
                      <w:t>возмещения</w:t>
                    </w:r>
                  </w:p>
                </w:txbxContent>
              </v:textbox>
            </v:shape>
            <v:shape id="Text Box 51" o:spid="_x0000_s1421" type="#_x0000_t202" style="position:absolute;left:12036;top:3499;width:1365;height:794;visibility:visible" strokeweight="1pt">
              <v:textbox style="mso-next-textbox:#Text Box 51">
                <w:txbxContent>
                  <w:p w:rsidR="00D01FA2" w:rsidRPr="00243762" w:rsidRDefault="00D01FA2" w:rsidP="00C0789D">
                    <w:pPr>
                      <w:spacing w:after="0" w:line="216" w:lineRule="auto"/>
                      <w:jc w:val="center"/>
                      <w:rPr>
                        <w:rFonts w:ascii="Times New Roman" w:hAnsi="Times New Roman"/>
                        <w:sz w:val="20"/>
                        <w:szCs w:val="20"/>
                      </w:rPr>
                    </w:pPr>
                    <w:r w:rsidRPr="00243762">
                      <w:rPr>
                        <w:rFonts w:ascii="Times New Roman" w:hAnsi="Times New Roman"/>
                        <w:sz w:val="20"/>
                        <w:szCs w:val="20"/>
                      </w:rPr>
                      <w:t>Долгосрочные</w:t>
                    </w:r>
                  </w:p>
                </w:txbxContent>
              </v:textbox>
            </v:shape>
            <v:shape id="Text Box 52" o:spid="_x0000_s1422" type="#_x0000_t202" style="position:absolute;left:12036;top:5276;width:1365;height:794;visibility:visible" strokeweight="1pt">
              <v:textbox style="mso-next-textbox:#Text Box 52">
                <w:txbxContent>
                  <w:p w:rsidR="00D01FA2" w:rsidRPr="00243762" w:rsidRDefault="00D01FA2" w:rsidP="00C0789D">
                    <w:pPr>
                      <w:spacing w:line="216" w:lineRule="auto"/>
                      <w:jc w:val="center"/>
                      <w:rPr>
                        <w:rFonts w:ascii="Times New Roman" w:hAnsi="Times New Roman"/>
                        <w:sz w:val="20"/>
                        <w:szCs w:val="20"/>
                      </w:rPr>
                    </w:pPr>
                    <w:r w:rsidRPr="00243762">
                      <w:rPr>
                        <w:rFonts w:ascii="Times New Roman" w:hAnsi="Times New Roman"/>
                        <w:sz w:val="20"/>
                        <w:szCs w:val="20"/>
                      </w:rPr>
                      <w:t>Краткосрочные</w:t>
                    </w:r>
                  </w:p>
                </w:txbxContent>
              </v:textbox>
            </v:shape>
            <v:shape id="Text Box 53" o:spid="_x0000_s1423" type="#_x0000_t202" style="position:absolute;left:13758;top:3398;width:1913;height:416;visibility:visible" strokeweight="1pt">
              <v:textbox style="mso-next-textbox:#Text Box 53">
                <w:txbxContent>
                  <w:p w:rsidR="00D01FA2" w:rsidRPr="00E63C86" w:rsidRDefault="00D01FA2" w:rsidP="00C0789D">
                    <w:pPr>
                      <w:spacing w:after="0" w:line="240" w:lineRule="auto"/>
                      <w:jc w:val="center"/>
                      <w:rPr>
                        <w:rFonts w:ascii="Times New Roman" w:hAnsi="Times New Roman"/>
                        <w:sz w:val="16"/>
                        <w:szCs w:val="16"/>
                      </w:rPr>
                    </w:pPr>
                    <w:r w:rsidRPr="00E63C86">
                      <w:rPr>
                        <w:rFonts w:ascii="Times New Roman" w:hAnsi="Times New Roman"/>
                        <w:sz w:val="16"/>
                        <w:szCs w:val="16"/>
                      </w:rPr>
                      <w:t>Кредиты</w:t>
                    </w:r>
                  </w:p>
                </w:txbxContent>
              </v:textbox>
            </v:shape>
            <v:shape id="Text Box 54" o:spid="_x0000_s1424" type="#_x0000_t202" style="position:absolute;left:13758;top:3891;width:1913;height:557;visibility:visible" strokeweight="1pt">
              <v:textbox style="mso-next-textbox:#Text Box 54">
                <w:txbxContent>
                  <w:p w:rsidR="00D01FA2" w:rsidRPr="00472133" w:rsidRDefault="00D01FA2" w:rsidP="00C0789D">
                    <w:pPr>
                      <w:spacing w:after="0" w:line="216" w:lineRule="auto"/>
                      <w:ind w:left="-113" w:right="-113"/>
                      <w:jc w:val="center"/>
                      <w:rPr>
                        <w:spacing w:val="-3"/>
                        <w:sz w:val="20"/>
                        <w:szCs w:val="20"/>
                      </w:rPr>
                    </w:pPr>
                    <w:r w:rsidRPr="00E63C86">
                      <w:rPr>
                        <w:rFonts w:ascii="Times New Roman" w:hAnsi="Times New Roman"/>
                        <w:spacing w:val="-3"/>
                        <w:sz w:val="16"/>
                        <w:szCs w:val="16"/>
                      </w:rPr>
                      <w:t>Отложенные налоговые</w:t>
                    </w:r>
                    <w:r w:rsidRPr="00E63C86">
                      <w:rPr>
                        <w:rFonts w:ascii="Times New Roman" w:hAnsi="Times New Roman"/>
                        <w:spacing w:val="-3"/>
                        <w:sz w:val="20"/>
                        <w:szCs w:val="20"/>
                      </w:rPr>
                      <w:t>обязательства</w:t>
                    </w:r>
                  </w:p>
                </w:txbxContent>
              </v:textbox>
            </v:shape>
            <v:shape id="Text Box 55" o:spid="_x0000_s1425" type="#_x0000_t202" style="position:absolute;left:13758;top:4521;width:1913;height:537;visibility:visible" strokeweight="1pt">
              <v:textbox style="mso-next-textbox:#Text Box 55">
                <w:txbxContent>
                  <w:p w:rsidR="00D01FA2" w:rsidRPr="00C51EE5" w:rsidRDefault="00D01FA2" w:rsidP="00C0789D">
                    <w:pPr>
                      <w:spacing w:after="0" w:line="216" w:lineRule="auto"/>
                      <w:jc w:val="center"/>
                      <w:rPr>
                        <w:rFonts w:ascii="Times New Roman" w:hAnsi="Times New Roman"/>
                        <w:sz w:val="16"/>
                        <w:szCs w:val="16"/>
                      </w:rPr>
                    </w:pPr>
                    <w:r w:rsidRPr="00C51EE5">
                      <w:rPr>
                        <w:rFonts w:ascii="Times New Roman" w:hAnsi="Times New Roman"/>
                        <w:sz w:val="16"/>
                        <w:szCs w:val="16"/>
                      </w:rPr>
                      <w:t>Прочие налоговые обязательства</w:t>
                    </w:r>
                  </w:p>
                </w:txbxContent>
              </v:textbox>
            </v:shape>
            <v:shape id="Text Box 56" o:spid="_x0000_s1426" type="#_x0000_t202" style="position:absolute;left:13758;top:5167;width:1913;height:441;visibility:visible" strokeweight="1pt">
              <v:textbox style="mso-next-textbox:#Text Box 56">
                <w:txbxContent>
                  <w:p w:rsidR="00D01FA2" w:rsidRPr="00985633" w:rsidRDefault="00D01FA2" w:rsidP="00C0789D">
                    <w:pPr>
                      <w:spacing w:line="216" w:lineRule="auto"/>
                      <w:jc w:val="center"/>
                      <w:rPr>
                        <w:rFonts w:ascii="Times New Roman" w:hAnsi="Times New Roman"/>
                        <w:sz w:val="20"/>
                        <w:szCs w:val="20"/>
                      </w:rPr>
                    </w:pPr>
                    <w:r w:rsidRPr="00985633">
                      <w:rPr>
                        <w:rFonts w:ascii="Times New Roman" w:hAnsi="Times New Roman"/>
                        <w:sz w:val="20"/>
                        <w:szCs w:val="20"/>
                      </w:rPr>
                      <w:t>Кредиты и займы</w:t>
                    </w:r>
                  </w:p>
                </w:txbxContent>
              </v:textbox>
            </v:shape>
            <v:shape id="Text Box 57" o:spid="_x0000_s1427" type="#_x0000_t202" style="position:absolute;left:13758;top:5698;width:1913;height:639;visibility:visible" strokeweight="1pt">
              <v:textbox style="mso-next-textbox:#Text Box 57">
                <w:txbxContent>
                  <w:p w:rsidR="00D01FA2" w:rsidRPr="00985633" w:rsidRDefault="00D01FA2" w:rsidP="00C0789D">
                    <w:pPr>
                      <w:spacing w:after="0" w:line="216" w:lineRule="auto"/>
                      <w:jc w:val="center"/>
                      <w:rPr>
                        <w:rFonts w:ascii="Times New Roman" w:hAnsi="Times New Roman"/>
                        <w:sz w:val="20"/>
                        <w:szCs w:val="20"/>
                      </w:rPr>
                    </w:pPr>
                    <w:r w:rsidRPr="00985633">
                      <w:rPr>
                        <w:rFonts w:ascii="Times New Roman" w:hAnsi="Times New Roman"/>
                        <w:sz w:val="20"/>
                        <w:szCs w:val="20"/>
                      </w:rPr>
                      <w:t xml:space="preserve">Кредиторская </w:t>
                    </w:r>
                  </w:p>
                  <w:p w:rsidR="00D01FA2" w:rsidRPr="00985633" w:rsidRDefault="00D01FA2" w:rsidP="00C0789D">
                    <w:pPr>
                      <w:spacing w:line="216" w:lineRule="auto"/>
                      <w:jc w:val="center"/>
                      <w:rPr>
                        <w:rFonts w:ascii="Times New Roman" w:hAnsi="Times New Roman"/>
                        <w:sz w:val="20"/>
                        <w:szCs w:val="20"/>
                      </w:rPr>
                    </w:pPr>
                    <w:r w:rsidRPr="00985633">
                      <w:rPr>
                        <w:rFonts w:ascii="Times New Roman" w:hAnsi="Times New Roman"/>
                        <w:sz w:val="20"/>
                        <w:szCs w:val="20"/>
                      </w:rPr>
                      <w:t>задолженность</w:t>
                    </w:r>
                  </w:p>
                </w:txbxContent>
              </v:textbox>
            </v:shape>
            <v:shape id="Text Box 58" o:spid="_x0000_s1428" type="#_x0000_t202" style="position:absolute;left:13758;top:6463;width:1913;height:606;visibility:visible" strokeweight="1pt">
              <v:textbox style="mso-next-textbox:#Text Box 58">
                <w:txbxContent>
                  <w:p w:rsidR="00D01FA2" w:rsidRPr="00FC1B02" w:rsidRDefault="00D01FA2" w:rsidP="00C0789D">
                    <w:pPr>
                      <w:spacing w:after="0" w:line="216" w:lineRule="auto"/>
                      <w:jc w:val="center"/>
                      <w:rPr>
                        <w:rFonts w:ascii="Times New Roman" w:hAnsi="Times New Roman"/>
                        <w:sz w:val="20"/>
                        <w:szCs w:val="20"/>
                      </w:rPr>
                    </w:pPr>
                    <w:r w:rsidRPr="00FC1B02">
                      <w:rPr>
                        <w:rFonts w:ascii="Times New Roman" w:hAnsi="Times New Roman"/>
                        <w:sz w:val="20"/>
                        <w:szCs w:val="20"/>
                      </w:rPr>
                      <w:t xml:space="preserve">Расчеты </w:t>
                    </w:r>
                  </w:p>
                  <w:p w:rsidR="00D01FA2" w:rsidRPr="00FC1B02" w:rsidRDefault="00D01FA2" w:rsidP="00C0789D">
                    <w:pPr>
                      <w:spacing w:line="216" w:lineRule="auto"/>
                      <w:jc w:val="center"/>
                      <w:rPr>
                        <w:rFonts w:ascii="Times New Roman" w:hAnsi="Times New Roman"/>
                        <w:sz w:val="20"/>
                        <w:szCs w:val="20"/>
                      </w:rPr>
                    </w:pPr>
                    <w:r w:rsidRPr="00FC1B02">
                      <w:rPr>
                        <w:rFonts w:ascii="Times New Roman" w:hAnsi="Times New Roman"/>
                        <w:sz w:val="20"/>
                        <w:szCs w:val="20"/>
                      </w:rPr>
                      <w:t>по дивидендам</w:t>
                    </w:r>
                  </w:p>
                </w:txbxContent>
              </v:textbox>
            </v:shape>
            <v:shape id="Text Box 59" o:spid="_x0000_s1429" type="#_x0000_t202" style="position:absolute;left:7723;top:5912;width:3446;height:675;visibility:visible" strokeweight="1pt">
              <v:textbox style="mso-next-textbox:#Text Box 59">
                <w:txbxContent>
                  <w:p w:rsidR="00D01FA2" w:rsidRPr="00A118ED" w:rsidRDefault="00D01FA2" w:rsidP="00C0789D">
                    <w:pPr>
                      <w:spacing w:after="0" w:line="216" w:lineRule="auto"/>
                      <w:rPr>
                        <w:rFonts w:ascii="Times New Roman" w:hAnsi="Times New Roman"/>
                        <w:sz w:val="20"/>
                        <w:szCs w:val="20"/>
                      </w:rPr>
                    </w:pPr>
                    <w:r w:rsidRPr="00A118ED">
                      <w:rPr>
                        <w:rFonts w:ascii="Times New Roman" w:hAnsi="Times New Roman"/>
                        <w:sz w:val="20"/>
                        <w:szCs w:val="20"/>
                      </w:rPr>
                      <w:t>Прибыль от реализации продукции, работ, услуг</w:t>
                    </w:r>
                  </w:p>
                </w:txbxContent>
              </v:textbox>
            </v:shape>
            <v:shape id="Text Box 60" o:spid="_x0000_s1430" type="#_x0000_t202" style="position:absolute;left:7723;top:6673;width:3446;height:397;visibility:visible" strokeweight="1pt">
              <v:textbox style="mso-next-textbox:#Text Box 60">
                <w:txbxContent>
                  <w:p w:rsidR="00D01FA2" w:rsidRPr="00A118ED" w:rsidRDefault="00D01FA2" w:rsidP="00C0789D">
                    <w:pPr>
                      <w:spacing w:after="0" w:line="216" w:lineRule="auto"/>
                      <w:rPr>
                        <w:rFonts w:ascii="Times New Roman" w:hAnsi="Times New Roman"/>
                        <w:sz w:val="20"/>
                        <w:szCs w:val="20"/>
                      </w:rPr>
                    </w:pPr>
                    <w:r w:rsidRPr="00A118ED">
                      <w:rPr>
                        <w:rFonts w:ascii="Times New Roman" w:hAnsi="Times New Roman"/>
                        <w:sz w:val="20"/>
                        <w:szCs w:val="20"/>
                      </w:rPr>
                      <w:t>Прочая прибыль</w:t>
                    </w:r>
                  </w:p>
                </w:txbxContent>
              </v:textbox>
            </v:shape>
            <v:shape id="Text Box 61" o:spid="_x0000_s1431" type="#_x0000_t202" style="position:absolute;left:7717;top:7189;width:3446;height:377;visibility:visible" strokeweight="1pt">
              <v:textbox style="mso-next-textbox:#Text Box 61">
                <w:txbxContent>
                  <w:p w:rsidR="00D01FA2" w:rsidRPr="00ED6D30" w:rsidRDefault="00D01FA2" w:rsidP="00C0789D">
                    <w:pPr>
                      <w:spacing w:after="0" w:line="216" w:lineRule="auto"/>
                      <w:rPr>
                        <w:rFonts w:ascii="Times New Roman" w:hAnsi="Times New Roman"/>
                        <w:sz w:val="20"/>
                        <w:szCs w:val="20"/>
                      </w:rPr>
                    </w:pPr>
                    <w:r>
                      <w:rPr>
                        <w:rFonts w:ascii="Times New Roman" w:hAnsi="Times New Roman"/>
                        <w:sz w:val="20"/>
                        <w:szCs w:val="20"/>
                      </w:rPr>
                      <w:t>Дох</w:t>
                    </w:r>
                    <w:r w:rsidRPr="00ED6D30">
                      <w:rPr>
                        <w:rFonts w:ascii="Times New Roman" w:hAnsi="Times New Roman"/>
                        <w:sz w:val="20"/>
                        <w:szCs w:val="20"/>
                      </w:rPr>
                      <w:t xml:space="preserve">оды за вычетом процентов </w:t>
                    </w:r>
                  </w:p>
                  <w:p w:rsidR="00D01FA2" w:rsidRPr="00046AEA" w:rsidRDefault="00D01FA2" w:rsidP="00C0789D">
                    <w:pPr>
                      <w:spacing w:line="216" w:lineRule="auto"/>
                      <w:rPr>
                        <w:sz w:val="20"/>
                        <w:szCs w:val="20"/>
                      </w:rPr>
                    </w:pPr>
                    <w:r>
                      <w:rPr>
                        <w:sz w:val="20"/>
                        <w:szCs w:val="20"/>
                      </w:rPr>
                      <w:t>и убытков</w:t>
                    </w:r>
                  </w:p>
                </w:txbxContent>
              </v:textbox>
            </v:shape>
            <v:shape id="Text Box 62" o:spid="_x0000_s1432" type="#_x0000_t202" style="position:absolute;left:7723;top:7736;width:4592;height:372;visibility:visible" strokeweight="1pt">
              <v:textbox style="mso-next-textbox:#Text Box 62">
                <w:txbxContent>
                  <w:p w:rsidR="00D01FA2" w:rsidRPr="00ED6D30" w:rsidRDefault="00D01FA2" w:rsidP="00C0789D">
                    <w:pPr>
                      <w:spacing w:after="0" w:line="216" w:lineRule="auto"/>
                      <w:jc w:val="center"/>
                      <w:rPr>
                        <w:rFonts w:ascii="Times New Roman" w:hAnsi="Times New Roman"/>
                        <w:sz w:val="20"/>
                        <w:szCs w:val="20"/>
                      </w:rPr>
                    </w:pPr>
                    <w:r w:rsidRPr="00ED6D30">
                      <w:rPr>
                        <w:rFonts w:ascii="Times New Roman" w:hAnsi="Times New Roman"/>
                        <w:sz w:val="20"/>
                        <w:szCs w:val="20"/>
                      </w:rPr>
                      <w:t>Доходы от участия в других организациях</w:t>
                    </w:r>
                  </w:p>
                </w:txbxContent>
              </v:textbox>
            </v:shape>
            <v:shape id="Text Box 63" o:spid="_x0000_s1433" type="#_x0000_t202" style="position:absolute;left:7723;top:8183;width:4592;height:372;visibility:visible" strokeweight="1pt">
              <v:textbox style="mso-next-textbox:#Text Box 63">
                <w:txbxContent>
                  <w:p w:rsidR="00D01FA2" w:rsidRPr="00ED6D30" w:rsidRDefault="00D01FA2" w:rsidP="00C0789D">
                    <w:pPr>
                      <w:spacing w:after="0" w:line="216" w:lineRule="auto"/>
                      <w:jc w:val="center"/>
                      <w:rPr>
                        <w:rFonts w:ascii="Times New Roman" w:hAnsi="Times New Roman"/>
                        <w:sz w:val="20"/>
                        <w:szCs w:val="20"/>
                      </w:rPr>
                    </w:pPr>
                    <w:r w:rsidRPr="00ED6D30">
                      <w:rPr>
                        <w:rFonts w:ascii="Times New Roman" w:hAnsi="Times New Roman"/>
                        <w:sz w:val="20"/>
                        <w:szCs w:val="20"/>
                      </w:rPr>
                      <w:t>Полученные проценты за вычетом уплаченных</w:t>
                    </w:r>
                  </w:p>
                </w:txbxContent>
              </v:textbox>
            </v:shape>
            <v:shape id="Text Box 64" o:spid="_x0000_s1434" type="#_x0000_t202" style="position:absolute;left:7723;top:8660;width:4592;height:372;visibility:visible" strokeweight="1pt">
              <v:textbox style="mso-next-textbox:#Text Box 64">
                <w:txbxContent>
                  <w:p w:rsidR="00D01FA2" w:rsidRPr="00ED6D30" w:rsidRDefault="00D01FA2" w:rsidP="00C0789D">
                    <w:pPr>
                      <w:spacing w:after="0" w:line="216" w:lineRule="auto"/>
                      <w:jc w:val="center"/>
                      <w:rPr>
                        <w:rFonts w:ascii="Times New Roman" w:hAnsi="Times New Roman"/>
                        <w:sz w:val="20"/>
                        <w:szCs w:val="20"/>
                      </w:rPr>
                    </w:pPr>
                    <w:r w:rsidRPr="00ED6D30">
                      <w:rPr>
                        <w:rFonts w:ascii="Times New Roman" w:hAnsi="Times New Roman"/>
                        <w:sz w:val="20"/>
                        <w:szCs w:val="20"/>
                      </w:rPr>
                      <w:t>Другие доходы за вычетом расходов</w:t>
                    </w:r>
                  </w:p>
                </w:txbxContent>
              </v:textbox>
            </v:shape>
            <v:shape id="AutoShape 65" o:spid="_x0000_s1435" type="#_x0000_t32" style="position:absolute;left:7587;top:4019;width:0;height:603;visibility:visible" o:connectortype="straight" strokeweight="1pt"/>
            <v:shape id="AutoShape 66" o:spid="_x0000_s1436" type="#_x0000_t32" style="position:absolute;left:7587;top:4019;width:136;height:0;visibility:visible" o:connectortype="straight" strokeweight="1pt"/>
            <v:shape id="AutoShape 67" o:spid="_x0000_s1437" type="#_x0000_t32" style="position:absolute;left:7587;top:4622;width:136;height:0;visibility:visible" o:connectortype="straight" strokeweight="1pt"/>
            <v:shape id="AutoShape 68" o:spid="_x0000_s1438" type="#_x0000_t32" style="position:absolute;left:7451;top:4326;width:136;height:1;visibility:visible" o:connectortype="straight" strokeweight="1pt"/>
            <v:shape id="AutoShape 69" o:spid="_x0000_s1439" type="#_x0000_t32" style="position:absolute;left:7581;top:6146;width:136;height:0;visibility:visible" o:connectortype="straight" strokeweight="1pt"/>
            <v:shape id="AutoShape 70" o:spid="_x0000_s1440" type="#_x0000_t32" style="position:absolute;left:7396;top:6673;width:321;height:1;visibility:visible" o:connectortype="straight" strokeweight="1pt"/>
            <v:shape id="AutoShape 71" o:spid="_x0000_s1441" type="#_x0000_t32" style="position:absolute;left:7581;top:7328;width:136;height:0;visibility:visible" o:connectortype="straight" strokeweight="1pt"/>
            <v:shape id="AutoShape 72" o:spid="_x0000_s1442" type="#_x0000_t32" style="position:absolute;left:7581;top:6160;width:0;height:1168;visibility:visible" o:connectortype="straight" strokeweight="1pt"/>
            <v:shape id="AutoShape 73" o:spid="_x0000_s1443" type="#_x0000_t32" style="position:absolute;left:7587;top:7911;width:136;height:0;visibility:visible" o:connectortype="straight" strokeweight="1pt"/>
            <v:shape id="AutoShape 74" o:spid="_x0000_s1444" type="#_x0000_t32" style="position:absolute;left:7581;top:8359;width:136;height:0;visibility:visible" o:connectortype="straight" strokeweight="1pt"/>
            <v:shape id="AutoShape 75" o:spid="_x0000_s1445" type="#_x0000_t32" style="position:absolute;left:7581;top:8844;width:136;height:0;visibility:visible" o:connectortype="straight" strokeweight="1pt"/>
            <v:shape id="AutoShape 76" o:spid="_x0000_s1446" type="#_x0000_t32" style="position:absolute;left:7581;top:7554;width:1;height:1276;visibility:visible" o:connectortype="straight" strokeweight="1pt"/>
            <v:shape id="AutoShape 77" o:spid="_x0000_s1447" type="#_x0000_t32" style="position:absolute;left:7429;top:7564;width:136;height:1;visibility:visible" o:connectortype="straight" strokeweight="1pt"/>
            <v:shape id="AutoShape 78" o:spid="_x0000_s1448" type="#_x0000_t32" style="position:absolute;left:3525;top:2020;width:9285;height:0;visibility:visible" o:connectortype="straight" strokeweight="1pt"/>
            <v:shape id="AutoShape 79" o:spid="_x0000_s1449" type="#_x0000_t32" style="position:absolute;left:3525;top:2020;width:0;height:323;visibility:visible" o:connectortype="straight" strokeweight="1pt"/>
            <v:shape id="AutoShape 80" o:spid="_x0000_s1450" type="#_x0000_t32" style="position:absolute;left:8425;top:1773;width:0;height:1053;visibility:visible" o:connectortype="straight" strokeweight="1pt"/>
            <v:shape id="AutoShape 81" o:spid="_x0000_s1451" type="#_x0000_t32" style="position:absolute;left:12810;top:2020;width:0;height:323;visibility:visible" o:connectortype="straight" strokeweight="1pt"/>
            <v:shape id="AutoShape 82" o:spid="_x0000_s1452" type="#_x0000_t32" style="position:absolute;left:9543;top:3266;width:21;height:2118;visibility:visible" o:connectortype="straight" strokeweight="1pt"/>
            <v:shape id="AutoShape 83" o:spid="_x0000_s1453" type="#_x0000_t32" style="position:absolute;left:9543;top:3891;width:268;height:0;visibility:visible" o:connectortype="straight" strokeweight="1pt"/>
            <v:shape id="AutoShape 84" o:spid="_x0000_s1454" type="#_x0000_t32" style="position:absolute;left:9564;top:4795;width:268;height:0;visibility:visible" o:connectortype="straight" strokeweight="1pt"/>
            <v:shape id="AutoShape 85" o:spid="_x0000_s1455" type="#_x0000_t32" style="position:absolute;left:9543;top:5383;width:268;height:0;visibility:visible" o:connectortype="straight" strokeweight="1pt"/>
            <v:shape id="AutoShape 86" o:spid="_x0000_s1456" type="#_x0000_t32" style="position:absolute;left:11832;top:3266;width:11;height:2342;visibility:visible" o:connectortype="straight" strokeweight="1pt"/>
            <v:shape id="AutoShape 87" o:spid="_x0000_s1457" type="#_x0000_t32" style="position:absolute;left:11843;top:3891;width:193;height:0;visibility:visible" o:connectortype="straight" strokeweight="1pt"/>
            <v:shape id="AutoShape 88" o:spid="_x0000_s1458" type="#_x0000_t32" style="position:absolute;left:11832;top:5608;width:193;height:0;visibility:visible" o:connectortype="straight" strokeweight="1pt"/>
            <v:shape id="AutoShape 89" o:spid="_x0000_s1459" type="#_x0000_t32" style="position:absolute;left:13520;top:3266;width:21;height:1595;visibility:visible" o:connectortype="straight" strokeweight="1pt"/>
            <v:shape id="AutoShape 90" o:spid="_x0000_s1460" type="#_x0000_t32" style="position:absolute;left:13541;top:5383;width:0;height:1945;visibility:visible" o:connectortype="straight" strokeweight="1pt"/>
            <v:shape id="AutoShape 91" o:spid="_x0000_s1461" type="#_x0000_t32" style="position:absolute;left:13520;top:3638;width:238;height:0;visibility:visible" o:connectortype="straight" strokeweight="1pt"/>
            <v:shape id="AutoShape 92" o:spid="_x0000_s1462" type="#_x0000_t32" style="position:absolute;left:13401;top:4019;width:357;height:0;visibility:visible" o:connectortype="straight" strokeweight="1pt"/>
            <v:shape id="AutoShape 93" o:spid="_x0000_s1463" type="#_x0000_t32" style="position:absolute;left:13541;top:4847;width:217;height:0;visibility:visible" o:connectortype="straight" strokeweight="1pt"/>
            <v:shape id="AutoShape 94" o:spid="_x0000_s1464" type="#_x0000_t32" style="position:absolute;left:13541;top:5384;width:217;height:0;visibility:visible" o:connectortype="straight" strokeweight="1pt"/>
            <v:shape id="AutoShape 95" o:spid="_x0000_s1465" type="#_x0000_t32" style="position:absolute;left:13541;top:5981;width:217;height:0;visibility:visible" o:connectortype="straight" strokeweight="1pt"/>
            <v:shape id="AutoShape 96" o:spid="_x0000_s1466" type="#_x0000_t32" style="position:absolute;left:13541;top:6592;width:217;height:0;visibility:visible" o:connectortype="straight" strokeweight="1pt"/>
            <v:shape id="AutoShape 97" o:spid="_x0000_s1467" type="#_x0000_t32" style="position:absolute;left:13520;top:7335;width:217;height:0;visibility:visible" o:connectortype="straight" strokeweight="1pt"/>
            <v:shape id="AutoShape 98" o:spid="_x0000_s1468" type="#_x0000_t32" style="position:absolute;left:13401;top:5910;width:140;height:0;visibility:visible" o:connectortype="straight" strokeweight="1pt"/>
            <v:shape id="Text Box 99" o:spid="_x0000_s1469" type="#_x0000_t202" style="position:absolute;left:2546;top:2143;width:2650;height:414;visibility:visible" strokeweight="1pt">
              <v:textbox style="mso-next-textbox:#Text Box 99">
                <w:txbxContent>
                  <w:p w:rsidR="00D01FA2" w:rsidRPr="00422676" w:rsidRDefault="00D01FA2" w:rsidP="00C0789D">
                    <w:pPr>
                      <w:spacing w:line="216" w:lineRule="auto"/>
                      <w:jc w:val="center"/>
                      <w:rPr>
                        <w:rFonts w:ascii="Times New Roman" w:hAnsi="Times New Roman"/>
                        <w:sz w:val="20"/>
                        <w:szCs w:val="20"/>
                      </w:rPr>
                    </w:pPr>
                    <w:r w:rsidRPr="00422676">
                      <w:rPr>
                        <w:rFonts w:ascii="Times New Roman" w:hAnsi="Times New Roman"/>
                        <w:sz w:val="20"/>
                        <w:szCs w:val="20"/>
                      </w:rPr>
                      <w:t>Внутренние</w:t>
                    </w:r>
                  </w:p>
                </w:txbxContent>
              </v:textbox>
            </v:shape>
            <v:shape id="Text Box 100" o:spid="_x0000_s1470" type="#_x0000_t202" style="position:absolute;left:11163;top:2162;width:2650;height:414;visibility:visible" strokeweight="1pt">
              <v:textbox style="mso-next-textbox:#Text Box 100">
                <w:txbxContent>
                  <w:p w:rsidR="00D01FA2" w:rsidRPr="00422676" w:rsidRDefault="00D01FA2" w:rsidP="00C0789D">
                    <w:pPr>
                      <w:spacing w:line="216" w:lineRule="auto"/>
                      <w:jc w:val="center"/>
                      <w:rPr>
                        <w:rFonts w:ascii="Times New Roman" w:hAnsi="Times New Roman"/>
                        <w:sz w:val="20"/>
                        <w:szCs w:val="20"/>
                      </w:rPr>
                    </w:pPr>
                    <w:r w:rsidRPr="00422676">
                      <w:rPr>
                        <w:rFonts w:ascii="Times New Roman" w:hAnsi="Times New Roman"/>
                        <w:sz w:val="20"/>
                        <w:szCs w:val="20"/>
                      </w:rPr>
                      <w:t>Внешние</w:t>
                    </w:r>
                  </w:p>
                </w:txbxContent>
              </v:textbox>
            </v:shape>
            <v:shape id="AutoShape 101" o:spid="_x0000_s1471" type="#_x0000_t32" style="position:absolute;left:3525;top:2557;width:0;height:269;visibility:visible" o:connectortype="straight" strokeweight="1pt"/>
            <v:shape id="AutoShape 102" o:spid="_x0000_s1472" type="#_x0000_t32" style="position:absolute;left:12810;top:2576;width:1;height:250;visibility:visible" o:connectortype="straight" strokeweight="1pt"/>
            <v:shape id="Text Box 103" o:spid="_x0000_s1473" type="#_x0000_t202" style="position:absolute;left:13758;top:7189;width:1913;height:919;visibility:visible" strokeweight="1pt">
              <v:textbox style="mso-next-textbox:#Text Box 103">
                <w:txbxContent>
                  <w:p w:rsidR="00D01FA2" w:rsidRPr="00046AEA" w:rsidRDefault="00D01FA2" w:rsidP="00C0789D">
                    <w:pPr>
                      <w:spacing w:after="0" w:line="216" w:lineRule="auto"/>
                      <w:jc w:val="center"/>
                      <w:rPr>
                        <w:sz w:val="20"/>
                        <w:szCs w:val="20"/>
                      </w:rPr>
                    </w:pPr>
                    <w:r w:rsidRPr="00FC1B02">
                      <w:rPr>
                        <w:rFonts w:ascii="Times New Roman" w:hAnsi="Times New Roman"/>
                        <w:sz w:val="20"/>
                        <w:szCs w:val="20"/>
                      </w:rPr>
                      <w:t>Прочие краткосрочные обязател</w:t>
                    </w:r>
                    <w:r>
                      <w:rPr>
                        <w:sz w:val="20"/>
                        <w:szCs w:val="20"/>
                      </w:rPr>
                      <w:t>ьства</w:t>
                    </w:r>
                  </w:p>
                </w:txbxContent>
              </v:textbox>
            </v:shape>
          </v:group>
        </w:pict>
      </w:r>
      <w:r w:rsidR="003C10BD">
        <w:rPr>
          <w:sz w:val="28"/>
          <w:szCs w:val="28"/>
        </w:rPr>
        <w:t>Приложение А</w:t>
      </w:r>
    </w:p>
    <w:p w:rsidR="003C10BD" w:rsidRDefault="003C10BD" w:rsidP="003C10BD">
      <w:pPr>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ind w:firstLine="708"/>
        <w:rPr>
          <w:lang w:eastAsia="ru-RU"/>
        </w:rPr>
      </w:pPr>
    </w:p>
    <w:p w:rsidR="003C10BD" w:rsidRDefault="003C10BD" w:rsidP="003C10BD">
      <w:pPr>
        <w:rPr>
          <w:lang w:eastAsia="ru-RU"/>
        </w:rPr>
      </w:pPr>
    </w:p>
    <w:p w:rsidR="003C10BD" w:rsidRDefault="003C10BD" w:rsidP="003C10BD">
      <w:pPr>
        <w:spacing w:after="0" w:line="360" w:lineRule="auto"/>
        <w:jc w:val="center"/>
        <w:rPr>
          <w:rFonts w:ascii="Times New Roman" w:hAnsi="Times New Roman"/>
          <w:sz w:val="28"/>
          <w:szCs w:val="28"/>
        </w:rPr>
      </w:pPr>
      <w:r>
        <w:rPr>
          <w:rFonts w:ascii="Times New Roman" w:hAnsi="Times New Roman"/>
          <w:sz w:val="28"/>
          <w:szCs w:val="28"/>
        </w:rPr>
        <w:t>Рисунок А.1 – Состав финансовых ресурсов сельскохозяйственных организаций</w:t>
      </w:r>
    </w:p>
    <w:p w:rsidR="003C10BD" w:rsidRDefault="003C10BD" w:rsidP="003C10BD">
      <w:pPr>
        <w:rPr>
          <w:lang w:eastAsia="ru-RU"/>
        </w:rPr>
        <w:sectPr w:rsidR="003C10BD" w:rsidSect="003C10BD">
          <w:pgSz w:w="16838" w:h="11906" w:orient="landscape"/>
          <w:pgMar w:top="567" w:right="1134" w:bottom="993" w:left="1134" w:header="709" w:footer="709" w:gutter="0"/>
          <w:cols w:space="708"/>
          <w:docGrid w:linePitch="360"/>
        </w:sectPr>
      </w:pPr>
    </w:p>
    <w:p w:rsidR="003C10BD" w:rsidRPr="00C0789D" w:rsidRDefault="003C10BD" w:rsidP="003C10BD">
      <w:pPr>
        <w:shd w:val="clear" w:color="auto" w:fill="FFFFFF" w:themeFill="background1"/>
        <w:spacing w:line="360" w:lineRule="auto"/>
        <w:ind w:right="48"/>
        <w:jc w:val="center"/>
        <w:rPr>
          <w:rStyle w:val="apple-style-span"/>
          <w:rFonts w:ascii="Times New Roman" w:hAnsi="Times New Roman" w:cs="Times New Roman"/>
          <w:color w:val="222222"/>
          <w:sz w:val="28"/>
          <w:szCs w:val="28"/>
        </w:rPr>
      </w:pPr>
      <w:r w:rsidRPr="00C0789D">
        <w:rPr>
          <w:rFonts w:ascii="Times New Roman" w:hAnsi="Times New Roman" w:cs="Times New Roman"/>
          <w:color w:val="000000" w:themeColor="text1"/>
          <w:sz w:val="28"/>
          <w:szCs w:val="28"/>
        </w:rPr>
        <w:lastRenderedPageBreak/>
        <w:t>Приложение Б</w:t>
      </w:r>
    </w:p>
    <w:p w:rsidR="003C10BD" w:rsidRPr="00C0789D" w:rsidRDefault="003603E5" w:rsidP="003C10BD">
      <w:pPr>
        <w:shd w:val="clear" w:color="auto" w:fill="FFFFFF" w:themeFill="background1"/>
        <w:spacing w:line="360" w:lineRule="auto"/>
        <w:ind w:right="48"/>
        <w:jc w:val="both"/>
        <w:rPr>
          <w:rFonts w:ascii="Times New Roman" w:hAnsi="Times New Roman" w:cs="Times New Roman"/>
          <w:color w:val="222222"/>
          <w:sz w:val="28"/>
          <w:szCs w:val="28"/>
        </w:rPr>
      </w:pPr>
      <w:r w:rsidRPr="003603E5">
        <w:rPr>
          <w:rFonts w:ascii="Times New Roman" w:hAnsi="Times New Roman" w:cs="Times New Roman"/>
          <w:color w:val="FF0000"/>
        </w:rPr>
      </w:r>
      <w:r w:rsidRPr="003603E5">
        <w:rPr>
          <w:rFonts w:ascii="Times New Roman" w:hAnsi="Times New Roman" w:cs="Times New Roman"/>
          <w:color w:val="FF0000"/>
        </w:rPr>
        <w:pict>
          <v:group id="_x0000_s1568" editas="canvas" style="width:450pt;height:353.85pt;mso-position-horizontal-relative:char;mso-position-vertical-relative:line" coordorigin="2274,1955" coordsize="7200,56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9" type="#_x0000_t75" style="position:absolute;left:2274;top:1955;width:7200;height:5662" o:preferrelative="f">
              <v:fill o:detectmouseclick="t"/>
              <v:path o:extrusionok="t" o:connecttype="none"/>
              <o:lock v:ext="edit" text="t"/>
            </v:shape>
            <v:shape id="_x0000_s1570" type="#_x0000_t202" style="position:absolute;left:4722;top:2031;width:2667;height:356">
              <v:textbox style="mso-next-textbox:#_x0000_s1570">
                <w:txbxContent>
                  <w:p w:rsidR="00D01FA2" w:rsidRPr="00350E55" w:rsidRDefault="00D01FA2" w:rsidP="003C10BD">
                    <w:pPr>
                      <w:jc w:val="center"/>
                      <w:rPr>
                        <w:b/>
                        <w:sz w:val="28"/>
                        <w:szCs w:val="28"/>
                      </w:rPr>
                    </w:pPr>
                    <w:r>
                      <w:rPr>
                        <w:b/>
                        <w:sz w:val="28"/>
                        <w:szCs w:val="28"/>
                      </w:rPr>
                      <w:t>ООО «Туташево»</w:t>
                    </w:r>
                  </w:p>
                </w:txbxContent>
              </v:textbox>
            </v:shape>
            <v:shape id="_x0000_s1571" type="#_x0000_t202" style="position:absolute;left:2274;top:2956;width:1872;height:1015">
              <v:textbox style="mso-next-textbox:#_x0000_s1571">
                <w:txbxContent>
                  <w:p w:rsidR="00D01FA2" w:rsidRPr="00C0789D" w:rsidRDefault="00D01FA2" w:rsidP="003C10BD">
                    <w:pPr>
                      <w:spacing w:line="240" w:lineRule="auto"/>
                      <w:jc w:val="center"/>
                      <w:rPr>
                        <w:rFonts w:ascii="Times New Roman" w:hAnsi="Times New Roman" w:cs="Times New Roman"/>
                        <w:sz w:val="24"/>
                        <w:szCs w:val="24"/>
                      </w:rPr>
                    </w:pPr>
                    <w:r w:rsidRPr="00C0789D">
                      <w:rPr>
                        <w:rFonts w:ascii="Times New Roman" w:hAnsi="Times New Roman" w:cs="Times New Roman"/>
                        <w:sz w:val="24"/>
                        <w:szCs w:val="24"/>
                      </w:rPr>
                      <w:t>Основные</w:t>
                    </w:r>
                  </w:p>
                  <w:p w:rsidR="00D01FA2" w:rsidRPr="00C0789D" w:rsidRDefault="00D01FA2" w:rsidP="003C10BD">
                    <w:pPr>
                      <w:spacing w:line="240" w:lineRule="auto"/>
                      <w:jc w:val="center"/>
                      <w:rPr>
                        <w:rFonts w:ascii="Times New Roman" w:hAnsi="Times New Roman" w:cs="Times New Roman"/>
                        <w:b/>
                        <w:sz w:val="28"/>
                        <w:szCs w:val="28"/>
                      </w:rPr>
                    </w:pPr>
                    <w:r w:rsidRPr="00C0789D">
                      <w:rPr>
                        <w:rFonts w:ascii="Times New Roman" w:hAnsi="Times New Roman" w:cs="Times New Roman"/>
                        <w:sz w:val="24"/>
                        <w:szCs w:val="24"/>
                      </w:rPr>
                      <w:t>производственные подразделения</w:t>
                    </w:r>
                  </w:p>
                </w:txbxContent>
              </v:textbox>
            </v:shape>
            <v:shape id="_x0000_s1572" type="#_x0000_t202" style="position:absolute;left:4290;top:2956;width:1728;height:1015">
              <v:textbox style="mso-next-textbox:#_x0000_s1572">
                <w:txbxContent>
                  <w:p w:rsidR="00D01FA2" w:rsidRDefault="00D01FA2" w:rsidP="003C10BD">
                    <w:pPr>
                      <w:spacing w:line="240" w:lineRule="auto"/>
                      <w:jc w:val="center"/>
                    </w:pPr>
                    <w:r w:rsidRPr="0030521B">
                      <w:rPr>
                        <w:rFonts w:ascii="Times New Roman" w:hAnsi="Times New Roman" w:cs="Times New Roman"/>
                      </w:rPr>
                      <w:t>Вспомогательные</w:t>
                    </w:r>
                    <w:r>
                      <w:t xml:space="preserve"> </w:t>
                    </w:r>
                  </w:p>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и обслуживающие подразделения</w:t>
                    </w:r>
                  </w:p>
                </w:txbxContent>
              </v:textbox>
            </v:shape>
            <v:shape id="_x0000_s1573" type="#_x0000_t202" style="position:absolute;left:6162;top:3107;width:1440;height:864">
              <v:textbox style="mso-next-textbox:#_x0000_s1573">
                <w:txbxContent>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Подсобные и промышленные производства</w:t>
                    </w:r>
                  </w:p>
                </w:txbxContent>
              </v:textbox>
            </v:shape>
            <v:shape id="_x0000_s1574" type="#_x0000_t202" style="position:absolute;left:7746;top:3107;width:1728;height:864">
              <v:textbox style="mso-next-textbox:#_x0000_s1574">
                <w:txbxContent>
                  <w:p w:rsidR="00D01FA2" w:rsidRPr="0030521B" w:rsidRDefault="00D01FA2" w:rsidP="003C10BD">
                    <w:pPr>
                      <w:spacing w:line="240" w:lineRule="auto"/>
                      <w:jc w:val="center"/>
                      <w:rPr>
                        <w:rFonts w:ascii="Times New Roman" w:hAnsi="Times New Roman" w:cs="Times New Roman"/>
                        <w:sz w:val="24"/>
                        <w:szCs w:val="24"/>
                      </w:rPr>
                    </w:pPr>
                    <w:r w:rsidRPr="0030521B">
                      <w:rPr>
                        <w:rFonts w:ascii="Times New Roman" w:hAnsi="Times New Roman" w:cs="Times New Roman"/>
                        <w:sz w:val="24"/>
                        <w:szCs w:val="24"/>
                      </w:rPr>
                      <w:t>Функциональные службы</w:t>
                    </w:r>
                  </w:p>
                </w:txbxContent>
              </v:textbox>
            </v:shape>
            <v:shape id="_x0000_s1575" type="#_x0000_t202" style="position:absolute;left:2706;top:4403;width:1440;height:288">
              <v:textbox style="mso-next-textbox:#_x0000_s1575">
                <w:txbxContent>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МТФ</w:t>
                    </w:r>
                  </w:p>
                </w:txbxContent>
              </v:textbox>
            </v:shape>
            <v:shape id="_x0000_s1576" type="#_x0000_t202" style="position:absolute;left:2706;top:5411;width:1440;height:1008">
              <v:textbox style="mso-next-textbox:#_x0000_s1576">
                <w:txbxContent>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Тракторно-</w:t>
                    </w:r>
                  </w:p>
                  <w:p w:rsidR="00D01FA2" w:rsidRPr="003171D7" w:rsidRDefault="00D01FA2" w:rsidP="003C10BD">
                    <w:pPr>
                      <w:spacing w:line="240" w:lineRule="auto"/>
                      <w:jc w:val="center"/>
                    </w:pPr>
                    <w:r w:rsidRPr="0030521B">
                      <w:rPr>
                        <w:rFonts w:ascii="Times New Roman" w:hAnsi="Times New Roman" w:cs="Times New Roman"/>
                      </w:rPr>
                      <w:t>полеводческая</w:t>
                    </w:r>
                    <w:r>
                      <w:t xml:space="preserve"> бригада</w:t>
                    </w:r>
                  </w:p>
                </w:txbxContent>
              </v:textbox>
            </v:shape>
            <v:shape id="_x0000_s1577" type="#_x0000_t202" style="position:absolute;left:4578;top:4403;width:1440;height:432">
              <v:textbox style="mso-next-textbox:#_x0000_s1577">
                <w:txbxContent>
                  <w:p w:rsidR="00D01FA2" w:rsidRPr="0030521B" w:rsidRDefault="00D01FA2" w:rsidP="003C10BD">
                    <w:pPr>
                      <w:spacing w:line="240" w:lineRule="auto"/>
                      <w:jc w:val="center"/>
                      <w:rPr>
                        <w:rFonts w:ascii="Times New Roman" w:hAnsi="Times New Roman" w:cs="Times New Roman"/>
                        <w:b/>
                        <w:sz w:val="28"/>
                        <w:szCs w:val="28"/>
                      </w:rPr>
                    </w:pPr>
                    <w:r w:rsidRPr="0030521B">
                      <w:rPr>
                        <w:rFonts w:ascii="Times New Roman" w:hAnsi="Times New Roman" w:cs="Times New Roman"/>
                        <w:sz w:val="24"/>
                        <w:szCs w:val="24"/>
                      </w:rPr>
                      <w:t>Автопарк</w:t>
                    </w:r>
                  </w:p>
                </w:txbxContent>
              </v:textbox>
            </v:shape>
            <v:shape id="_x0000_s1578" type="#_x0000_t202" style="position:absolute;left:4578;top:4979;width:1440;height:432">
              <v:textbox style="mso-next-textbox:#_x0000_s1578">
                <w:txbxContent>
                  <w:p w:rsidR="00D01FA2" w:rsidRPr="0030521B" w:rsidRDefault="00D01FA2" w:rsidP="003C10BD">
                    <w:pPr>
                      <w:spacing w:line="240" w:lineRule="auto"/>
                      <w:jc w:val="center"/>
                      <w:rPr>
                        <w:rFonts w:ascii="Times New Roman" w:hAnsi="Times New Roman" w:cs="Times New Roman"/>
                        <w:sz w:val="24"/>
                        <w:szCs w:val="24"/>
                      </w:rPr>
                    </w:pPr>
                    <w:r w:rsidRPr="0030521B">
                      <w:rPr>
                        <w:rFonts w:ascii="Times New Roman" w:hAnsi="Times New Roman" w:cs="Times New Roman"/>
                        <w:sz w:val="24"/>
                        <w:szCs w:val="24"/>
                      </w:rPr>
                      <w:t>РММ</w:t>
                    </w:r>
                  </w:p>
                  <w:p w:rsidR="00D01FA2" w:rsidRPr="00350E55" w:rsidRDefault="00D01FA2" w:rsidP="003C10BD">
                    <w:pPr>
                      <w:jc w:val="center"/>
                      <w:rPr>
                        <w:b/>
                        <w:sz w:val="28"/>
                        <w:szCs w:val="28"/>
                      </w:rPr>
                    </w:pPr>
                  </w:p>
                </w:txbxContent>
              </v:textbox>
            </v:shape>
            <v:shape id="_x0000_s1579" type="#_x0000_t202" style="position:absolute;left:4578;top:5555;width:1440;height:432">
              <v:textbox style="mso-next-textbox:#_x0000_s1579">
                <w:txbxContent>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Конеферма</w:t>
                    </w:r>
                  </w:p>
                </w:txbxContent>
              </v:textbox>
            </v:shape>
            <v:shape id="_x0000_s1580" type="#_x0000_t202" style="position:absolute;left:2706;top:4835;width:1440;height:432">
              <v:textbox style="mso-next-textbox:#_x0000_s1580">
                <w:txbxContent>
                  <w:p w:rsidR="00D01FA2" w:rsidRPr="003171D7" w:rsidRDefault="00D01FA2" w:rsidP="003C10BD">
                    <w:pPr>
                      <w:spacing w:line="240" w:lineRule="auto"/>
                      <w:jc w:val="center"/>
                    </w:pPr>
                    <w:r w:rsidRPr="0030521B">
                      <w:rPr>
                        <w:rFonts w:ascii="Times New Roman" w:hAnsi="Times New Roman" w:cs="Times New Roman"/>
                      </w:rPr>
                      <w:t>Пасека</w:t>
                    </w:r>
                  </w:p>
                </w:txbxContent>
              </v:textbox>
            </v:shape>
            <v:shape id="_x0000_s1581" type="#_x0000_t202" style="position:absolute;left:4579;top:6131;width:1440;height:720">
              <v:textbox style="mso-next-textbox:#_x0000_s1581">
                <w:txbxContent>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Склад ГСМ, запчастей, МБП</w:t>
                    </w:r>
                  </w:p>
                </w:txbxContent>
              </v:textbox>
            </v:shape>
            <v:shape id="_x0000_s1582" type="#_x0000_t202" style="position:absolute;left:4579;top:6995;width:1584;height:622">
              <v:textbox style="mso-next-textbox:#_x0000_s1582">
                <w:txbxContent>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Зернофуражный склад</w:t>
                    </w:r>
                  </w:p>
                </w:txbxContent>
              </v:textbox>
            </v:shape>
            <v:shape id="_x0000_s1583" type="#_x0000_t202" style="position:absolute;left:6594;top:4259;width:1152;height:432">
              <v:textbox style="mso-next-textbox:#_x0000_s1583">
                <w:txbxContent>
                  <w:p w:rsidR="00D01FA2" w:rsidRPr="0030521B" w:rsidRDefault="00D01FA2" w:rsidP="003C10BD">
                    <w:pPr>
                      <w:spacing w:line="240" w:lineRule="auto"/>
                      <w:rPr>
                        <w:rFonts w:ascii="Times New Roman" w:hAnsi="Times New Roman" w:cs="Times New Roman"/>
                      </w:rPr>
                    </w:pPr>
                    <w:r w:rsidRPr="0030521B">
                      <w:rPr>
                        <w:rFonts w:ascii="Times New Roman" w:hAnsi="Times New Roman" w:cs="Times New Roman"/>
                      </w:rPr>
                      <w:t>Мельница</w:t>
                    </w:r>
                  </w:p>
                </w:txbxContent>
              </v:textbox>
            </v:shape>
            <v:shape id="_x0000_s1584" type="#_x0000_t202" style="position:absolute;left:6594;top:4835;width:1152;height:432">
              <v:textbox style="mso-next-textbox:#_x0000_s1584">
                <w:txbxContent>
                  <w:p w:rsidR="00D01FA2" w:rsidRPr="0030521B" w:rsidRDefault="00D01FA2" w:rsidP="003C10BD">
                    <w:pPr>
                      <w:spacing w:line="240" w:lineRule="auto"/>
                      <w:rPr>
                        <w:rFonts w:ascii="Times New Roman" w:hAnsi="Times New Roman" w:cs="Times New Roman"/>
                      </w:rPr>
                    </w:pPr>
                    <w:r w:rsidRPr="0030521B">
                      <w:rPr>
                        <w:rFonts w:ascii="Times New Roman" w:hAnsi="Times New Roman" w:cs="Times New Roman"/>
                      </w:rPr>
                      <w:t>Пилорама</w:t>
                    </w:r>
                  </w:p>
                </w:txbxContent>
              </v:textbox>
            </v:shape>
            <v:shape id="_x0000_s1585" type="#_x0000_t202" style="position:absolute;left:6594;top:5411;width:1008;height:433">
              <v:textbox style="mso-next-textbox:#_x0000_s1585">
                <w:txbxContent>
                  <w:p w:rsidR="00D01FA2" w:rsidRPr="0030521B" w:rsidRDefault="00D01FA2" w:rsidP="003C10BD">
                    <w:pPr>
                      <w:spacing w:line="240" w:lineRule="auto"/>
                      <w:rPr>
                        <w:rFonts w:ascii="Times New Roman" w:hAnsi="Times New Roman" w:cs="Times New Roman"/>
                      </w:rPr>
                    </w:pPr>
                    <w:r w:rsidRPr="0030521B">
                      <w:rPr>
                        <w:rFonts w:ascii="Times New Roman" w:hAnsi="Times New Roman" w:cs="Times New Roman"/>
                      </w:rPr>
                      <w:t>Столовая</w:t>
                    </w:r>
                  </w:p>
                </w:txbxContent>
              </v:textbox>
            </v:shape>
            <v:shape id="_x0000_s1586" type="#_x0000_t202" style="position:absolute;left:8178;top:4259;width:1296;height:576">
              <v:textbox style="mso-next-textbox:#_x0000_s1586">
                <w:txbxContent>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Планово-учетная</w:t>
                    </w:r>
                  </w:p>
                </w:txbxContent>
              </v:textbox>
            </v:shape>
            <v:shape id="_x0000_s1587" type="#_x0000_t202" style="position:absolute;left:8178;top:4979;width:1296;height:576">
              <v:textbox style="mso-next-textbox:#_x0000_s1587">
                <w:txbxContent>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Агрономи-ческая</w:t>
                    </w:r>
                  </w:p>
                </w:txbxContent>
              </v:textbox>
            </v:shape>
            <v:shape id="_x0000_s1588" type="#_x0000_t202" style="position:absolute;left:8178;top:5699;width:1296;height:576">
              <v:textbox style="mso-next-textbox:#_x0000_s1588">
                <w:txbxContent>
                  <w:p w:rsidR="00D01FA2" w:rsidRPr="0030521B" w:rsidRDefault="00D01FA2" w:rsidP="003C10BD">
                    <w:pPr>
                      <w:spacing w:line="240" w:lineRule="auto"/>
                      <w:jc w:val="center"/>
                      <w:rPr>
                        <w:rFonts w:ascii="Times New Roman" w:hAnsi="Times New Roman" w:cs="Times New Roman"/>
                      </w:rPr>
                    </w:pPr>
                    <w:r w:rsidRPr="0030521B">
                      <w:rPr>
                        <w:rFonts w:ascii="Times New Roman" w:hAnsi="Times New Roman" w:cs="Times New Roman"/>
                      </w:rPr>
                      <w:t>Зооветери-нарная</w:t>
                    </w:r>
                  </w:p>
                </w:txbxContent>
              </v:textbox>
            </v:shape>
            <v:shape id="_x0000_s1589" type="#_x0000_t202" style="position:absolute;left:8178;top:6419;width:1296;height:432">
              <v:textbox style="mso-next-textbox:#_x0000_s1589">
                <w:txbxContent>
                  <w:p w:rsidR="00D01FA2" w:rsidRPr="0030521B" w:rsidRDefault="00D01FA2" w:rsidP="003C10BD">
                    <w:pPr>
                      <w:spacing w:line="240" w:lineRule="auto"/>
                      <w:rPr>
                        <w:rFonts w:ascii="Times New Roman" w:hAnsi="Times New Roman" w:cs="Times New Roman"/>
                      </w:rPr>
                    </w:pPr>
                    <w:r w:rsidRPr="0030521B">
                      <w:rPr>
                        <w:rFonts w:ascii="Times New Roman" w:hAnsi="Times New Roman" w:cs="Times New Roman"/>
                      </w:rPr>
                      <w:t>Инженерная</w:t>
                    </w:r>
                  </w:p>
                </w:txbxContent>
              </v:textbox>
            </v:shape>
            <v:line id="_x0000_s1590" style="position:absolute" from="2418,3971" to="2418,5843"/>
            <v:line id="_x0000_s1591" style="position:absolute" from="2418,4547" to="2706,4548"/>
            <v:line id="_x0000_s1592" style="position:absolute" from="2418,5123" to="2706,5124"/>
            <v:line id="_x0000_s1593" style="position:absolute" from="2418,5843" to="2706,5844"/>
            <v:line id="_x0000_s1594" style="position:absolute" from="4434,3971" to="4435,7427"/>
            <v:line id="_x0000_s1595" style="position:absolute" from="4434,4547" to="4578,4548"/>
            <v:line id="_x0000_s1596" style="position:absolute" from="4434,5123" to="4578,5124"/>
            <v:line id="_x0000_s1597" style="position:absolute" from="4434,5699" to="4578,5700"/>
            <v:line id="_x0000_s1598" style="position:absolute" from="4434,6419" to="4578,6420"/>
            <v:line id="_x0000_s1599" style="position:absolute" from="4434,7427" to="4578,7428"/>
            <v:line id="_x0000_s1600" style="position:absolute" from="6306,3971" to="6307,5555"/>
            <v:line id="_x0000_s1601" style="position:absolute" from="6306,4547" to="6594,4548"/>
            <v:line id="_x0000_s1602" style="position:absolute" from="6306,4979" to="6594,4980"/>
            <v:line id="_x0000_s1603" style="position:absolute" from="6306,5555" to="6594,5556"/>
            <v:line id="_x0000_s1604" style="position:absolute" from="7890,3971" to="7891,6707"/>
            <v:line id="_x0000_s1605" style="position:absolute" from="7890,4547" to="8178,4548"/>
            <v:line id="_x0000_s1606" style="position:absolute" from="7890,5267" to="8178,5268"/>
            <v:line id="_x0000_s1607" style="position:absolute" from="7890,5987" to="8178,5988"/>
            <v:line id="_x0000_s1608" style="position:absolute" from="7890,6707" to="8178,6708"/>
            <v:line id="_x0000_s1609" style="position:absolute" from="6018,2387" to="6019,2675"/>
            <v:line id="_x0000_s1610" style="position:absolute" from="3426,2675" to="8754,2675"/>
            <v:line id="_x0000_s1611" style="position:absolute" from="3426,2675" to="3427,2956"/>
            <v:line id="_x0000_s1612" style="position:absolute" from="5154,2675" to="5155,2956"/>
            <v:line id="_x0000_s1613" style="position:absolute" from="6882,2675" to="6883,3107"/>
            <v:line id="_x0000_s1614" style="position:absolute" from="8754,2675" to="8755,3107"/>
            <w10:wrap type="none"/>
            <w10:anchorlock/>
          </v:group>
        </w:pict>
      </w:r>
    </w:p>
    <w:p w:rsidR="003C10BD" w:rsidRDefault="003C10BD" w:rsidP="003C10BD">
      <w:pPr>
        <w:pStyle w:val="a3"/>
        <w:shd w:val="clear" w:color="auto" w:fill="FFFFFF"/>
        <w:spacing w:before="0" w:beforeAutospacing="0" w:after="0" w:afterAutospacing="0" w:line="360" w:lineRule="auto"/>
        <w:jc w:val="both"/>
        <w:rPr>
          <w:sz w:val="28"/>
          <w:szCs w:val="28"/>
        </w:rPr>
      </w:pPr>
    </w:p>
    <w:p w:rsidR="003C10BD" w:rsidRDefault="003C10BD" w:rsidP="003C10BD">
      <w:pPr>
        <w:spacing w:after="0" w:line="360" w:lineRule="auto"/>
        <w:jc w:val="center"/>
        <w:rPr>
          <w:rFonts w:ascii="Times New Roman" w:hAnsi="Times New Roman"/>
          <w:sz w:val="28"/>
          <w:szCs w:val="28"/>
        </w:rPr>
      </w:pPr>
      <w:r>
        <w:rPr>
          <w:rFonts w:ascii="Times New Roman" w:hAnsi="Times New Roman"/>
          <w:sz w:val="28"/>
          <w:szCs w:val="28"/>
        </w:rPr>
        <w:t>Рисунок Б.1 – Организационная структура ООО «Туташево»</w:t>
      </w:r>
    </w:p>
    <w:p w:rsidR="003C10BD" w:rsidRPr="00E91674" w:rsidRDefault="003C10BD" w:rsidP="003C10BD">
      <w:pPr>
        <w:spacing w:after="0" w:line="360" w:lineRule="auto"/>
        <w:jc w:val="both"/>
        <w:rPr>
          <w:rFonts w:ascii="Times New Roman" w:hAnsi="Times New Roman"/>
          <w:sz w:val="28"/>
          <w:szCs w:val="28"/>
        </w:rPr>
      </w:pPr>
    </w:p>
    <w:p w:rsidR="003C10BD" w:rsidRDefault="003C10BD" w:rsidP="003C10BD">
      <w:pPr>
        <w:shd w:val="clear" w:color="auto" w:fill="FFFFFF" w:themeFill="background1"/>
        <w:tabs>
          <w:tab w:val="left" w:pos="2235"/>
        </w:tabs>
        <w:spacing w:before="150" w:after="100" w:afterAutospacing="1" w:line="360" w:lineRule="auto"/>
        <w:jc w:val="both"/>
        <w:rPr>
          <w:rStyle w:val="apple-style-span"/>
          <w:rFonts w:ascii="Times New Roman" w:hAnsi="Times New Roman"/>
          <w:color w:val="222222"/>
          <w:sz w:val="28"/>
          <w:szCs w:val="28"/>
        </w:rPr>
      </w:pPr>
    </w:p>
    <w:p w:rsidR="003C10BD" w:rsidRPr="003C10BD" w:rsidRDefault="003C10BD" w:rsidP="003C10BD">
      <w:pPr>
        <w:rPr>
          <w:lang w:eastAsia="ru-RU"/>
        </w:rPr>
        <w:sectPr w:rsidR="003C10BD" w:rsidRPr="003C10BD" w:rsidSect="003C10BD">
          <w:pgSz w:w="11906" w:h="16838"/>
          <w:pgMar w:top="1134" w:right="567" w:bottom="1134" w:left="1701" w:header="709" w:footer="709" w:gutter="0"/>
          <w:cols w:space="708"/>
          <w:docGrid w:linePitch="360"/>
        </w:sectPr>
      </w:pPr>
    </w:p>
    <w:p w:rsidR="003C10BD" w:rsidRDefault="003C10BD" w:rsidP="003C10BD">
      <w:pPr>
        <w:shd w:val="clear" w:color="auto" w:fill="FFFFFF" w:themeFill="background1"/>
        <w:spacing w:before="150" w:after="100" w:afterAutospacing="1" w:line="360" w:lineRule="auto"/>
        <w:jc w:val="center"/>
        <w:rPr>
          <w:rStyle w:val="apple-style-span"/>
          <w:rFonts w:ascii="Times New Roman" w:hAnsi="Times New Roman"/>
          <w:color w:val="222222"/>
          <w:sz w:val="28"/>
          <w:szCs w:val="28"/>
        </w:rPr>
      </w:pPr>
      <w:r>
        <w:rPr>
          <w:rStyle w:val="apple-style-span"/>
          <w:rFonts w:ascii="Times New Roman" w:hAnsi="Times New Roman"/>
          <w:color w:val="222222"/>
          <w:sz w:val="28"/>
          <w:szCs w:val="28"/>
        </w:rPr>
        <w:lastRenderedPageBreak/>
        <w:t>Приложение В</w:t>
      </w:r>
    </w:p>
    <w:p w:rsidR="003C10BD" w:rsidRPr="00F5268E" w:rsidRDefault="003603E5" w:rsidP="003C10BD">
      <w:pPr>
        <w:shd w:val="clear" w:color="auto" w:fill="FFFFFF" w:themeFill="background1"/>
        <w:spacing w:before="150" w:after="100" w:afterAutospacing="1" w:line="360" w:lineRule="auto"/>
        <w:jc w:val="both"/>
        <w:rPr>
          <w:rStyle w:val="apple-style-span"/>
          <w:rFonts w:ascii="Times New Roman" w:hAnsi="Times New Roman"/>
          <w:color w:val="222222"/>
          <w:sz w:val="28"/>
          <w:szCs w:val="28"/>
        </w:rPr>
      </w:pPr>
      <w:r w:rsidRPr="003603E5">
        <w:rPr>
          <w:rFonts w:ascii="Times New Roman" w:hAnsi="Times New Roman" w:cs="Times New Roman"/>
          <w:noProof/>
          <w:color w:val="222222"/>
          <w:sz w:val="28"/>
          <w:szCs w:val="28"/>
        </w:rPr>
        <w:pict>
          <v:rect id="_x0000_s1615" style="position:absolute;left:0;text-align:left;margin-left:33.45pt;margin-top:34.8pt;width:97.6pt;height:45.85pt;z-index:251640832">
            <v:textbox style="mso-next-textbox:#_x0000_s1615">
              <w:txbxContent>
                <w:p w:rsidR="00D01FA2" w:rsidRPr="00542F50" w:rsidRDefault="00D01FA2" w:rsidP="003C10BD">
                  <w:pPr>
                    <w:rPr>
                      <w:rFonts w:ascii="Times New Roman" w:hAnsi="Times New Roman" w:cs="Times New Roman"/>
                      <w:sz w:val="20"/>
                      <w:szCs w:val="20"/>
                    </w:rPr>
                  </w:pPr>
                  <w:r w:rsidRPr="00542F50">
                    <w:rPr>
                      <w:rFonts w:ascii="Times New Roman" w:hAnsi="Times New Roman" w:cs="Times New Roman"/>
                      <w:sz w:val="20"/>
                      <w:szCs w:val="20"/>
                    </w:rPr>
                    <w:t>Наблюдательный</w:t>
                  </w:r>
                </w:p>
                <w:p w:rsidR="00D01FA2" w:rsidRPr="00542F50" w:rsidRDefault="00D01FA2" w:rsidP="00542F50">
                  <w:pPr>
                    <w:jc w:val="center"/>
                    <w:rPr>
                      <w:rFonts w:ascii="Times New Roman" w:hAnsi="Times New Roman" w:cs="Times New Roman"/>
                      <w:sz w:val="20"/>
                      <w:szCs w:val="20"/>
                    </w:rPr>
                  </w:pPr>
                  <w:r w:rsidRPr="00542F50">
                    <w:rPr>
                      <w:rFonts w:ascii="Times New Roman" w:hAnsi="Times New Roman" w:cs="Times New Roman"/>
                      <w:sz w:val="20"/>
                      <w:szCs w:val="20"/>
                    </w:rPr>
                    <w:t>совет</w:t>
                  </w:r>
                </w:p>
              </w:txbxContent>
            </v:textbox>
          </v:rect>
        </w:pict>
      </w:r>
      <w:r w:rsidRPr="003603E5">
        <w:rPr>
          <w:rFonts w:ascii="Times New Roman" w:hAnsi="Times New Roman" w:cs="Times New Roman"/>
          <w:noProof/>
          <w:color w:val="222222"/>
          <w:sz w:val="28"/>
          <w:szCs w:val="28"/>
        </w:rPr>
        <w:pict>
          <v:rect id="_x0000_s1616" style="position:absolute;left:0;text-align:left;margin-left:151.65pt;margin-top:38.05pt;width:89.65pt;height:18.2pt;z-index:251641856">
            <v:textbox style="mso-next-textbox:#_x0000_s1616">
              <w:txbxContent>
                <w:p w:rsidR="00D01FA2" w:rsidRPr="006B0D1D" w:rsidRDefault="00D01FA2" w:rsidP="00542F50">
                  <w:pPr>
                    <w:jc w:val="center"/>
                    <w:rPr>
                      <w:rFonts w:ascii="Times New Roman" w:hAnsi="Times New Roman" w:cs="Times New Roman"/>
                      <w:sz w:val="20"/>
                      <w:szCs w:val="20"/>
                    </w:rPr>
                  </w:pPr>
                  <w:r>
                    <w:rPr>
                      <w:rFonts w:ascii="Times New Roman" w:hAnsi="Times New Roman" w:cs="Times New Roman"/>
                      <w:sz w:val="20"/>
                      <w:szCs w:val="20"/>
                    </w:rPr>
                    <w:t>Правление</w:t>
                  </w:r>
                </w:p>
              </w:txbxContent>
            </v:textbox>
          </v:rect>
        </w:pict>
      </w:r>
      <w:r w:rsidRPr="003603E5">
        <w:rPr>
          <w:rFonts w:ascii="Times New Roman" w:hAnsi="Times New Roman" w:cs="Times New Roman"/>
          <w:noProof/>
          <w:color w:val="222222"/>
          <w:sz w:val="28"/>
          <w:szCs w:val="28"/>
        </w:rPr>
        <w:pict>
          <v:shape id="_x0000_s1617" type="#_x0000_t32" style="position:absolute;left:0;text-align:left;margin-left:199.05pt;margin-top:21.15pt;width:0;height:16.9pt;z-index:251642880" o:connectortype="straight">
            <v:stroke endarrow="block"/>
          </v:shape>
        </w:pict>
      </w:r>
      <w:r w:rsidRPr="003603E5">
        <w:rPr>
          <w:rFonts w:ascii="Times New Roman" w:hAnsi="Times New Roman" w:cs="Times New Roman"/>
          <w:noProof/>
          <w:color w:val="222222"/>
          <w:sz w:val="28"/>
          <w:szCs w:val="28"/>
        </w:rPr>
        <w:pict>
          <v:rect id="_x0000_s1618" style="position:absolute;left:0;text-align:left;margin-left:154.3pt;margin-top:2.15pt;width:89.65pt;height:19pt;z-index:251643904">
            <v:textbox style="mso-next-textbox:#_x0000_s1618">
              <w:txbxContent>
                <w:p w:rsidR="00D01FA2" w:rsidRPr="00542F50" w:rsidRDefault="00D01FA2" w:rsidP="00542F50">
                  <w:pPr>
                    <w:jc w:val="center"/>
                    <w:rPr>
                      <w:rFonts w:ascii="Times New Roman" w:hAnsi="Times New Roman"/>
                      <w:sz w:val="20"/>
                      <w:szCs w:val="20"/>
                    </w:rPr>
                  </w:pPr>
                  <w:r w:rsidRPr="00542F50">
                    <w:rPr>
                      <w:rFonts w:ascii="Times New Roman" w:hAnsi="Times New Roman"/>
                      <w:sz w:val="20"/>
                      <w:szCs w:val="20"/>
                    </w:rPr>
                    <w:t>Общее собрание</w:t>
                  </w:r>
                </w:p>
              </w:txbxContent>
            </v:textbox>
          </v:rect>
        </w:pict>
      </w:r>
    </w:p>
    <w:p w:rsidR="003C10BD" w:rsidRPr="00F5268E" w:rsidRDefault="003603E5" w:rsidP="003C10BD">
      <w:pPr>
        <w:shd w:val="clear" w:color="auto" w:fill="FFFFFF" w:themeFill="background1"/>
        <w:spacing w:line="360" w:lineRule="auto"/>
        <w:ind w:right="48"/>
        <w:jc w:val="both"/>
        <w:rPr>
          <w:rStyle w:val="apple-style-span"/>
          <w:rFonts w:ascii="Times New Roman" w:hAnsi="Times New Roman"/>
          <w:color w:val="222222"/>
          <w:sz w:val="28"/>
          <w:szCs w:val="28"/>
        </w:rPr>
      </w:pPr>
      <w:r w:rsidRPr="003603E5">
        <w:rPr>
          <w:rFonts w:ascii="Times New Roman" w:hAnsi="Times New Roman" w:cs="Times New Roman"/>
          <w:noProof/>
          <w:color w:val="222222"/>
          <w:sz w:val="28"/>
          <w:szCs w:val="28"/>
        </w:rPr>
        <w:pict>
          <v:shape id="_x0000_s1619" type="#_x0000_t32" style="position:absolute;left:0;text-align:left;margin-left:131.05pt;margin-top:6.35pt;width:20.6pt;height:.05pt;flip:x;z-index:251644928" o:connectortype="straight">
            <v:stroke endarrow="block"/>
          </v:shape>
        </w:pict>
      </w:r>
      <w:r w:rsidRPr="003603E5">
        <w:rPr>
          <w:rFonts w:ascii="Times New Roman" w:hAnsi="Times New Roman" w:cs="Times New Roman"/>
          <w:noProof/>
          <w:color w:val="222222"/>
          <w:sz w:val="28"/>
          <w:szCs w:val="28"/>
        </w:rPr>
        <w:pict>
          <v:shape id="_x0000_s1620" type="#_x0000_t32" style="position:absolute;left:0;text-align:left;margin-left:199.05pt;margin-top:18.1pt;width:0;height:17.45pt;z-index:251645952" o:connectortype="straight">
            <v:stroke endarrow="block"/>
          </v:shape>
        </w:pict>
      </w:r>
    </w:p>
    <w:p w:rsidR="003C10BD" w:rsidRPr="00F5268E" w:rsidRDefault="003603E5" w:rsidP="003C10BD">
      <w:pPr>
        <w:shd w:val="clear" w:color="auto" w:fill="FFFFFF" w:themeFill="background1"/>
        <w:tabs>
          <w:tab w:val="left" w:pos="993"/>
        </w:tabs>
        <w:spacing w:line="360" w:lineRule="auto"/>
        <w:ind w:right="48"/>
        <w:jc w:val="both"/>
        <w:rPr>
          <w:rStyle w:val="apple-style-span"/>
          <w:rFonts w:ascii="Times New Roman" w:hAnsi="Times New Roman"/>
          <w:color w:val="222222"/>
          <w:sz w:val="28"/>
          <w:szCs w:val="28"/>
        </w:rPr>
      </w:pPr>
      <w:r w:rsidRPr="003603E5">
        <w:rPr>
          <w:rFonts w:ascii="Times New Roman" w:hAnsi="Times New Roman" w:cs="Times New Roman"/>
          <w:noProof/>
          <w:color w:val="222222"/>
          <w:sz w:val="28"/>
          <w:szCs w:val="28"/>
        </w:rPr>
        <w:pict>
          <v:shape id="_x0000_s1621" type="#_x0000_t32" style="position:absolute;left:0;text-align:left;margin-left:199.05pt;margin-top:20.85pt;width:0;height:17.75pt;z-index:251646976" o:connectortype="straight">
            <v:stroke endarrow="block"/>
          </v:shape>
        </w:pict>
      </w:r>
      <w:r w:rsidRPr="003603E5">
        <w:rPr>
          <w:rFonts w:ascii="Times New Roman" w:hAnsi="Times New Roman" w:cs="Times New Roman"/>
          <w:noProof/>
          <w:color w:val="222222"/>
          <w:sz w:val="28"/>
          <w:szCs w:val="28"/>
        </w:rPr>
        <w:pict>
          <v:rect id="_x0000_s1622" style="position:absolute;left:0;text-align:left;margin-left:154.3pt;margin-top:1.4pt;width:85.75pt;height:19.45pt;z-index:251648000">
            <v:textbox style="mso-next-textbox:#_x0000_s1622">
              <w:txbxContent>
                <w:p w:rsidR="00D01FA2" w:rsidRPr="006B0D1D" w:rsidRDefault="00D01FA2" w:rsidP="00542F50">
                  <w:pPr>
                    <w:jc w:val="center"/>
                    <w:rPr>
                      <w:rFonts w:ascii="Times New Roman" w:hAnsi="Times New Roman" w:cs="Times New Roman"/>
                      <w:sz w:val="20"/>
                      <w:szCs w:val="20"/>
                    </w:rPr>
                  </w:pPr>
                  <w:r>
                    <w:rPr>
                      <w:rFonts w:ascii="Times New Roman" w:hAnsi="Times New Roman" w:cs="Times New Roman"/>
                      <w:sz w:val="20"/>
                      <w:szCs w:val="20"/>
                    </w:rPr>
                    <w:t>Директор</w:t>
                  </w:r>
                </w:p>
              </w:txbxContent>
            </v:textbox>
          </v:rect>
        </w:pict>
      </w:r>
    </w:p>
    <w:p w:rsidR="003C10BD" w:rsidRPr="00F5268E" w:rsidRDefault="003603E5" w:rsidP="003C10BD">
      <w:pPr>
        <w:shd w:val="clear" w:color="auto" w:fill="FFFFFF" w:themeFill="background1"/>
        <w:spacing w:line="360" w:lineRule="auto"/>
        <w:ind w:right="48"/>
        <w:jc w:val="both"/>
        <w:rPr>
          <w:rStyle w:val="apple-style-span"/>
          <w:rFonts w:ascii="Times New Roman" w:hAnsi="Times New Roman"/>
          <w:color w:val="222222"/>
          <w:sz w:val="28"/>
          <w:szCs w:val="28"/>
        </w:rPr>
      </w:pPr>
      <w:r w:rsidRPr="003603E5">
        <w:rPr>
          <w:rFonts w:ascii="Times New Roman" w:hAnsi="Times New Roman" w:cs="Times New Roman"/>
          <w:noProof/>
          <w:color w:val="222222"/>
          <w:sz w:val="28"/>
          <w:szCs w:val="28"/>
        </w:rPr>
        <w:pict>
          <v:rect id="_x0000_s1623" style="position:absolute;left:0;text-align:left;margin-left:97.85pt;margin-top:19.35pt;width:64.2pt;height:34.4pt;z-index:251649024">
            <v:textbox style="mso-next-textbox:#_x0000_s1623">
              <w:txbxContent>
                <w:p w:rsidR="00D01FA2" w:rsidRDefault="00D01FA2" w:rsidP="003C10BD">
                  <w:r>
                    <w:rPr>
                      <w:rFonts w:ascii="Times New Roman" w:hAnsi="Times New Roman" w:cs="Times New Roman"/>
                      <w:sz w:val="20"/>
                      <w:szCs w:val="20"/>
                    </w:rPr>
                    <w:t>Главный экономист</w:t>
                  </w:r>
                </w:p>
              </w:txbxContent>
            </v:textbox>
          </v:rect>
        </w:pict>
      </w:r>
      <w:r w:rsidRPr="003603E5">
        <w:rPr>
          <w:rFonts w:ascii="Times New Roman" w:hAnsi="Times New Roman" w:cs="Times New Roman"/>
          <w:noProof/>
          <w:color w:val="222222"/>
          <w:sz w:val="28"/>
          <w:szCs w:val="28"/>
        </w:rPr>
        <w:pict>
          <v:rect id="_x0000_s1624" style="position:absolute;left:0;text-align:left;margin-left:272.7pt;margin-top:19.35pt;width:59pt;height:44.95pt;z-index:251650048">
            <v:textbox style="mso-next-textbox:#_x0000_s1624">
              <w:txbxContent>
                <w:p w:rsidR="00D01FA2" w:rsidRDefault="00D01FA2" w:rsidP="003C10BD">
                  <w:pPr>
                    <w:rPr>
                      <w:rFonts w:ascii="Times New Roman" w:hAnsi="Times New Roman" w:cs="Times New Roman"/>
                      <w:sz w:val="20"/>
                      <w:szCs w:val="20"/>
                    </w:rPr>
                  </w:pPr>
                  <w:r>
                    <w:rPr>
                      <w:rFonts w:ascii="Times New Roman" w:hAnsi="Times New Roman" w:cs="Times New Roman"/>
                      <w:sz w:val="20"/>
                      <w:szCs w:val="20"/>
                    </w:rPr>
                    <w:t>Главный</w:t>
                  </w:r>
                </w:p>
                <w:p w:rsidR="00D01FA2" w:rsidRDefault="00D01FA2" w:rsidP="003C10BD">
                  <w:r>
                    <w:rPr>
                      <w:rFonts w:ascii="Times New Roman" w:hAnsi="Times New Roman" w:cs="Times New Roman"/>
                      <w:sz w:val="20"/>
                      <w:szCs w:val="20"/>
                    </w:rPr>
                    <w:t>инженер</w:t>
                  </w:r>
                </w:p>
              </w:txbxContent>
            </v:textbox>
          </v:rect>
        </w:pict>
      </w:r>
      <w:r w:rsidRPr="003603E5">
        <w:rPr>
          <w:rFonts w:ascii="Times New Roman" w:hAnsi="Times New Roman" w:cs="Times New Roman"/>
          <w:noProof/>
          <w:color w:val="222222"/>
          <w:sz w:val="28"/>
          <w:szCs w:val="28"/>
        </w:rPr>
        <w:pict>
          <v:rect id="_x0000_s1625" style="position:absolute;left:0;text-align:left;margin-left:182.2pt;margin-top:19.35pt;width:66.8pt;height:34.4pt;z-index:251651072">
            <v:textbox style="mso-next-textbox:#_x0000_s1625">
              <w:txbxContent>
                <w:p w:rsidR="00D01FA2" w:rsidRDefault="00D01FA2" w:rsidP="003C10BD">
                  <w:r>
                    <w:rPr>
                      <w:rFonts w:ascii="Times New Roman" w:hAnsi="Times New Roman" w:cs="Times New Roman"/>
                      <w:sz w:val="20"/>
                      <w:szCs w:val="20"/>
                    </w:rPr>
                    <w:t>Главный зоотехник</w:t>
                  </w:r>
                </w:p>
              </w:txbxContent>
            </v:textbox>
          </v:rect>
        </w:pict>
      </w:r>
      <w:r w:rsidRPr="003603E5">
        <w:rPr>
          <w:rFonts w:ascii="Times New Roman" w:hAnsi="Times New Roman" w:cs="Times New Roman"/>
          <w:noProof/>
          <w:color w:val="222222"/>
          <w:sz w:val="28"/>
          <w:szCs w:val="28"/>
        </w:rPr>
        <w:pict>
          <v:shape id="_x0000_s1626" type="#_x0000_t32" style="position:absolute;left:0;text-align:left;margin-left:397.9pt;margin-top:4.45pt;width:.65pt;height:17.3pt;z-index:251652096" o:connectortype="straight">
            <v:stroke endarrow="block"/>
          </v:shape>
        </w:pict>
      </w:r>
      <w:r w:rsidRPr="003603E5">
        <w:rPr>
          <w:rFonts w:ascii="Times New Roman" w:hAnsi="Times New Roman" w:cs="Times New Roman"/>
          <w:noProof/>
          <w:color w:val="222222"/>
          <w:sz w:val="28"/>
          <w:szCs w:val="28"/>
        </w:rPr>
        <w:pict>
          <v:rect id="_x0000_s1627" style="position:absolute;left:0;text-align:left;margin-left:357.95pt;margin-top:21.75pt;width:57.75pt;height:44.95pt;z-index:251653120">
            <v:textbox style="mso-next-textbox:#_x0000_s1627">
              <w:txbxContent>
                <w:p w:rsidR="00D01FA2" w:rsidRDefault="00D01FA2" w:rsidP="003C10BD">
                  <w:pPr>
                    <w:rPr>
                      <w:rFonts w:ascii="Times New Roman" w:hAnsi="Times New Roman" w:cs="Times New Roman"/>
                      <w:sz w:val="20"/>
                      <w:szCs w:val="20"/>
                    </w:rPr>
                  </w:pPr>
                  <w:r>
                    <w:rPr>
                      <w:rFonts w:ascii="Times New Roman" w:hAnsi="Times New Roman" w:cs="Times New Roman"/>
                      <w:sz w:val="20"/>
                      <w:szCs w:val="20"/>
                    </w:rPr>
                    <w:t>Главный</w:t>
                  </w:r>
                </w:p>
                <w:p w:rsidR="00D01FA2" w:rsidRDefault="00D01FA2" w:rsidP="003C10BD">
                  <w:pPr>
                    <w:rPr>
                      <w:rFonts w:ascii="Times New Roman" w:hAnsi="Times New Roman" w:cs="Times New Roman"/>
                      <w:sz w:val="20"/>
                      <w:szCs w:val="20"/>
                    </w:rPr>
                  </w:pPr>
                  <w:r>
                    <w:rPr>
                      <w:rFonts w:ascii="Times New Roman" w:hAnsi="Times New Roman" w:cs="Times New Roman"/>
                      <w:sz w:val="20"/>
                      <w:szCs w:val="20"/>
                    </w:rPr>
                    <w:t>агроном</w:t>
                  </w:r>
                </w:p>
                <w:p w:rsidR="00D01FA2" w:rsidRDefault="00D01FA2" w:rsidP="003C10BD"/>
              </w:txbxContent>
            </v:textbox>
          </v:rect>
        </w:pict>
      </w:r>
      <w:r w:rsidRPr="003603E5">
        <w:rPr>
          <w:rFonts w:ascii="Times New Roman" w:hAnsi="Times New Roman" w:cs="Times New Roman"/>
          <w:noProof/>
          <w:color w:val="222222"/>
          <w:sz w:val="28"/>
          <w:szCs w:val="28"/>
        </w:rPr>
        <w:pict>
          <v:rect id="_x0000_s1628" style="position:absolute;left:0;text-align:left;margin-left:3.45pt;margin-top:19.35pt;width:64.9pt;height:34.4pt;z-index:251654144">
            <v:textbox style="mso-next-textbox:#_x0000_s1628">
              <w:txbxContent>
                <w:p w:rsidR="00D01FA2" w:rsidRPr="006B0D1D" w:rsidRDefault="00D01FA2" w:rsidP="003C10BD">
                  <w:pPr>
                    <w:rPr>
                      <w:rFonts w:ascii="Times New Roman" w:hAnsi="Times New Roman" w:cs="Times New Roman"/>
                      <w:sz w:val="20"/>
                      <w:szCs w:val="20"/>
                    </w:rPr>
                  </w:pPr>
                  <w:r>
                    <w:rPr>
                      <w:rFonts w:ascii="Times New Roman" w:hAnsi="Times New Roman" w:cs="Times New Roman"/>
                      <w:sz w:val="20"/>
                      <w:szCs w:val="20"/>
                    </w:rPr>
                    <w:t>Главный бухгалтер</w:t>
                  </w:r>
                </w:p>
              </w:txbxContent>
            </v:textbox>
          </v:rect>
        </w:pict>
      </w:r>
      <w:r w:rsidRPr="003603E5">
        <w:rPr>
          <w:rFonts w:ascii="Times New Roman" w:hAnsi="Times New Roman" w:cs="Times New Roman"/>
          <w:noProof/>
          <w:color w:val="222222"/>
          <w:sz w:val="28"/>
          <w:szCs w:val="28"/>
        </w:rPr>
        <w:pict>
          <v:shape id="_x0000_s1629" type="#_x0000_t32" style="position:absolute;left:0;text-align:left;margin-left:308.05pt;margin-top:4.45pt;width:.65pt;height:14.9pt;z-index:251655168" o:connectortype="straight">
            <v:stroke endarrow="block"/>
          </v:shape>
        </w:pict>
      </w:r>
      <w:r w:rsidRPr="003603E5">
        <w:rPr>
          <w:rFonts w:ascii="Times New Roman" w:hAnsi="Times New Roman" w:cs="Times New Roman"/>
          <w:noProof/>
          <w:color w:val="222222"/>
          <w:sz w:val="28"/>
          <w:szCs w:val="28"/>
        </w:rPr>
        <w:pict>
          <v:shape id="_x0000_s1630" type="#_x0000_t32" style="position:absolute;left:0;text-align:left;margin-left:222.4pt;margin-top:4.45pt;width:.65pt;height:14.9pt;z-index:251656192" o:connectortype="straight">
            <v:stroke endarrow="block"/>
          </v:shape>
        </w:pict>
      </w:r>
      <w:r w:rsidRPr="003603E5">
        <w:rPr>
          <w:rFonts w:ascii="Times New Roman" w:hAnsi="Times New Roman" w:cs="Times New Roman"/>
          <w:noProof/>
          <w:color w:val="222222"/>
          <w:sz w:val="28"/>
          <w:szCs w:val="28"/>
        </w:rPr>
        <w:pict>
          <v:shape id="_x0000_s1631" type="#_x0000_t32" style="position:absolute;left:0;text-align:left;margin-left:130.3pt;margin-top:4.45pt;width:.65pt;height:14.9pt;z-index:251657216" o:connectortype="straight">
            <v:stroke endarrow="block"/>
          </v:shape>
        </w:pict>
      </w:r>
      <w:r w:rsidRPr="003603E5">
        <w:rPr>
          <w:rFonts w:ascii="Times New Roman" w:hAnsi="Times New Roman" w:cs="Times New Roman"/>
          <w:noProof/>
          <w:color w:val="222222"/>
          <w:sz w:val="28"/>
          <w:szCs w:val="28"/>
        </w:rPr>
        <w:pict>
          <v:shape id="_x0000_s1632" type="#_x0000_t32" style="position:absolute;left:0;text-align:left;margin-left:38.55pt;margin-top:4.45pt;width:0;height:14.9pt;z-index:251658240" o:connectortype="straight">
            <v:stroke endarrow="block"/>
          </v:shape>
        </w:pict>
      </w:r>
      <w:r w:rsidRPr="003603E5">
        <w:rPr>
          <w:rFonts w:ascii="Times New Roman" w:hAnsi="Times New Roman" w:cs="Times New Roman"/>
          <w:noProof/>
          <w:color w:val="222222"/>
          <w:sz w:val="28"/>
          <w:szCs w:val="28"/>
        </w:rPr>
        <w:pict>
          <v:shape id="_x0000_s1633" type="#_x0000_t32" style="position:absolute;left:0;text-align:left;margin-left:38.55pt;margin-top:4.45pt;width:359.35pt;height:0;z-index:251659264" o:connectortype="straight"/>
        </w:pict>
      </w:r>
    </w:p>
    <w:p w:rsidR="003C10BD" w:rsidRPr="00F5268E" w:rsidRDefault="003603E5" w:rsidP="003C10BD">
      <w:pPr>
        <w:shd w:val="clear" w:color="auto" w:fill="FFFFFF" w:themeFill="background1"/>
        <w:spacing w:line="360" w:lineRule="auto"/>
        <w:ind w:right="48"/>
        <w:jc w:val="both"/>
        <w:rPr>
          <w:rStyle w:val="apple-style-span"/>
          <w:rFonts w:ascii="Times New Roman" w:hAnsi="Times New Roman"/>
          <w:color w:val="222222"/>
          <w:sz w:val="28"/>
          <w:szCs w:val="28"/>
        </w:rPr>
      </w:pPr>
      <w:r w:rsidRPr="003603E5">
        <w:rPr>
          <w:rFonts w:ascii="Times New Roman" w:hAnsi="Times New Roman" w:cs="Times New Roman"/>
          <w:noProof/>
          <w:color w:val="222222"/>
          <w:sz w:val="28"/>
          <w:szCs w:val="28"/>
        </w:rPr>
        <w:pict>
          <v:shape id="_x0000_s1640" type="#_x0000_t32" style="position:absolute;left:0;text-align:left;margin-left:315.55pt;margin-top:30.15pt;width:.25pt;height:157pt;flip:x;z-index:251667456" o:connectortype="straight"/>
        </w:pict>
      </w:r>
      <w:r w:rsidRPr="003603E5">
        <w:rPr>
          <w:rFonts w:ascii="Times New Roman" w:hAnsi="Times New Roman" w:cs="Times New Roman"/>
          <w:noProof/>
          <w:color w:val="222222"/>
          <w:sz w:val="28"/>
          <w:szCs w:val="28"/>
        </w:rPr>
        <w:pict>
          <v:shape id="_x0000_s1634" type="#_x0000_t32" style="position:absolute;left:0;text-align:left;margin-left:211.7pt;margin-top:19.6pt;width:.05pt;height:26.5pt;z-index:251661312" o:connectortype="straight">
            <v:stroke endarrow="block"/>
          </v:shape>
        </w:pict>
      </w:r>
    </w:p>
    <w:p w:rsidR="003C10BD" w:rsidRPr="00F5268E" w:rsidRDefault="003603E5" w:rsidP="003C10BD">
      <w:pPr>
        <w:shd w:val="clear" w:color="auto" w:fill="FFFFFF" w:themeFill="background1"/>
        <w:spacing w:line="360" w:lineRule="auto"/>
        <w:ind w:right="48"/>
        <w:jc w:val="both"/>
        <w:rPr>
          <w:rStyle w:val="apple-style-span"/>
          <w:rFonts w:ascii="Times New Roman" w:hAnsi="Times New Roman"/>
          <w:color w:val="222222"/>
          <w:sz w:val="28"/>
          <w:szCs w:val="28"/>
        </w:rPr>
      </w:pPr>
      <w:r w:rsidRPr="003603E5">
        <w:rPr>
          <w:rFonts w:ascii="Times New Roman" w:hAnsi="Times New Roman" w:cs="Times New Roman"/>
          <w:noProof/>
          <w:color w:val="222222"/>
          <w:sz w:val="28"/>
          <w:szCs w:val="28"/>
        </w:rPr>
        <w:pict>
          <v:rect id="_x0000_s1638" style="position:absolute;left:0;text-align:left;margin-left:211.7pt;margin-top:31pt;width:77.25pt;height:47.05pt;z-index:251665408">
            <v:textbox style="mso-next-textbox:#_x0000_s1638">
              <w:txbxContent>
                <w:p w:rsidR="00D01FA2" w:rsidRDefault="00D01FA2" w:rsidP="003C10BD">
                  <w:r>
                    <w:rPr>
                      <w:rFonts w:ascii="Times New Roman" w:hAnsi="Times New Roman" w:cs="Times New Roman"/>
                      <w:sz w:val="20"/>
                      <w:szCs w:val="20"/>
                    </w:rPr>
                    <w:t>Зоотехник по племенному делу</w:t>
                  </w:r>
                </w:p>
              </w:txbxContent>
            </v:textbox>
          </v:rect>
        </w:pict>
      </w:r>
      <w:r w:rsidRPr="003603E5">
        <w:rPr>
          <w:rFonts w:ascii="Times New Roman" w:hAnsi="Times New Roman" w:cs="Times New Roman"/>
          <w:noProof/>
          <w:color w:val="222222"/>
          <w:sz w:val="28"/>
          <w:szCs w:val="28"/>
        </w:rPr>
        <w:pict>
          <v:shape id="_x0000_s1635" type="#_x0000_t32" style="position:absolute;left:0;text-align:left;margin-left:249.85pt;margin-top:11.95pt;width:.05pt;height:19.05pt;z-index:251662336" o:connectortype="straight">
            <v:stroke endarrow="block"/>
          </v:shape>
        </w:pict>
      </w:r>
      <w:r w:rsidRPr="003603E5">
        <w:rPr>
          <w:rFonts w:ascii="Times New Roman" w:hAnsi="Times New Roman" w:cs="Times New Roman"/>
          <w:noProof/>
          <w:color w:val="222222"/>
          <w:sz w:val="28"/>
          <w:szCs w:val="28"/>
        </w:rPr>
        <w:pict>
          <v:shape id="_x0000_s1636" type="#_x0000_t32" style="position:absolute;left:0;text-align:left;margin-left:180.45pt;margin-top:11.95pt;width:.7pt;height:19.05pt;z-index:251663360" o:connectortype="straight">
            <v:stroke endarrow="block"/>
          </v:shape>
        </w:pict>
      </w:r>
      <w:r w:rsidRPr="003603E5">
        <w:rPr>
          <w:rFonts w:ascii="Times New Roman" w:hAnsi="Times New Roman" w:cs="Times New Roman"/>
          <w:noProof/>
          <w:color w:val="222222"/>
          <w:sz w:val="28"/>
          <w:szCs w:val="28"/>
        </w:rPr>
        <w:pict>
          <v:shape id="_x0000_s1637" type="#_x0000_t32" style="position:absolute;left:0;text-align:left;margin-left:180.45pt;margin-top:11.95pt;width:69.4pt;height:0;z-index:251664384" o:connectortype="straight"/>
        </w:pict>
      </w:r>
      <w:r w:rsidRPr="003603E5">
        <w:rPr>
          <w:rFonts w:ascii="Times New Roman" w:hAnsi="Times New Roman" w:cs="Times New Roman"/>
          <w:noProof/>
          <w:color w:val="222222"/>
          <w:sz w:val="28"/>
          <w:szCs w:val="28"/>
        </w:rPr>
        <w:pict>
          <v:rect id="_x0000_s1639" style="position:absolute;left:0;text-align:left;margin-left:130.95pt;margin-top:28.25pt;width:51.25pt;height:34.4pt;z-index:251666432">
            <v:textbox style="mso-next-textbox:#_x0000_s1639">
              <w:txbxContent>
                <w:p w:rsidR="00D01FA2" w:rsidRPr="0054371D" w:rsidRDefault="00D01FA2" w:rsidP="003C10BD">
                  <w:pPr>
                    <w:rPr>
                      <w:rFonts w:ascii="Times New Roman" w:hAnsi="Times New Roman" w:cs="Times New Roman"/>
                      <w:sz w:val="20"/>
                      <w:szCs w:val="20"/>
                    </w:rPr>
                  </w:pPr>
                  <w:r>
                    <w:rPr>
                      <w:rFonts w:ascii="Times New Roman" w:hAnsi="Times New Roman" w:cs="Times New Roman"/>
                      <w:sz w:val="20"/>
                      <w:szCs w:val="20"/>
                    </w:rPr>
                    <w:t>Зав. фермой</w:t>
                  </w:r>
                </w:p>
              </w:txbxContent>
            </v:textbox>
          </v:rect>
        </w:pict>
      </w:r>
    </w:p>
    <w:p w:rsidR="003C10BD" w:rsidRPr="00F5268E" w:rsidRDefault="003603E5" w:rsidP="003C10BD">
      <w:pPr>
        <w:shd w:val="clear" w:color="auto" w:fill="FFFFFF" w:themeFill="background1"/>
        <w:spacing w:line="360" w:lineRule="auto"/>
        <w:ind w:right="48"/>
        <w:jc w:val="both"/>
        <w:rPr>
          <w:rStyle w:val="apple-style-span"/>
          <w:rFonts w:ascii="Times New Roman" w:hAnsi="Times New Roman"/>
          <w:color w:val="222222"/>
          <w:sz w:val="28"/>
          <w:szCs w:val="28"/>
        </w:rPr>
      </w:pPr>
      <w:r w:rsidRPr="003603E5">
        <w:rPr>
          <w:rFonts w:ascii="Times New Roman" w:hAnsi="Times New Roman" w:cs="Times New Roman"/>
          <w:noProof/>
          <w:color w:val="222222"/>
          <w:sz w:val="28"/>
          <w:szCs w:val="28"/>
        </w:rPr>
        <w:pict>
          <v:rect id="_x0000_s1643" style="position:absolute;left:0;text-align:left;margin-left:319.7pt;margin-top:14.25pt;width:51.25pt;height:43.85pt;z-index:251670528">
            <v:textbox style="mso-next-textbox:#_x0000_s1643">
              <w:txbxContent>
                <w:p w:rsidR="00D01FA2" w:rsidRPr="0054371D" w:rsidRDefault="00D01FA2" w:rsidP="003C10BD">
                  <w:pPr>
                    <w:rPr>
                      <w:rFonts w:ascii="Times New Roman" w:hAnsi="Times New Roman" w:cs="Times New Roman"/>
                      <w:sz w:val="20"/>
                      <w:szCs w:val="20"/>
                    </w:rPr>
                  </w:pPr>
                  <w:r>
                    <w:rPr>
                      <w:rFonts w:ascii="Times New Roman" w:hAnsi="Times New Roman" w:cs="Times New Roman"/>
                      <w:sz w:val="20"/>
                      <w:szCs w:val="20"/>
                    </w:rPr>
                    <w:t>Зав. нефтескладом</w:t>
                  </w:r>
                </w:p>
              </w:txbxContent>
            </v:textbox>
          </v:rect>
        </w:pict>
      </w:r>
      <w:r w:rsidRPr="003603E5">
        <w:rPr>
          <w:rFonts w:ascii="Times New Roman" w:hAnsi="Times New Roman" w:cs="Times New Roman"/>
          <w:noProof/>
          <w:color w:val="222222"/>
          <w:sz w:val="28"/>
          <w:szCs w:val="28"/>
        </w:rPr>
        <w:pict>
          <v:shape id="_x0000_s1644" type="#_x0000_t32" style="position:absolute;left:0;text-align:left;margin-left:315.8pt;margin-top:14.25pt;width:3.9pt;height:5.2pt;z-index:251671552" o:connectortype="straight"/>
        </w:pict>
      </w:r>
    </w:p>
    <w:p w:rsidR="003C10BD" w:rsidRPr="00F5268E" w:rsidRDefault="003603E5" w:rsidP="003C10BD">
      <w:pPr>
        <w:shd w:val="clear" w:color="auto" w:fill="FFFFFF" w:themeFill="background1"/>
        <w:spacing w:line="360" w:lineRule="auto"/>
        <w:ind w:right="48"/>
        <w:jc w:val="both"/>
        <w:rPr>
          <w:rStyle w:val="apple-style-span"/>
          <w:rFonts w:ascii="Times New Roman" w:hAnsi="Times New Roman"/>
          <w:color w:val="222222"/>
          <w:sz w:val="28"/>
          <w:szCs w:val="28"/>
        </w:rPr>
      </w:pPr>
      <w:r w:rsidRPr="003603E5">
        <w:rPr>
          <w:rFonts w:ascii="Times New Roman" w:hAnsi="Times New Roman" w:cs="Times New Roman"/>
          <w:noProof/>
          <w:color w:val="222222"/>
          <w:sz w:val="28"/>
          <w:szCs w:val="28"/>
        </w:rPr>
        <w:pict>
          <v:shape id="_x0000_s1645" type="#_x0000_t32" style="position:absolute;left:0;text-align:left;margin-left:315.8pt;margin-top:52.4pt;width:3.9pt;height:3.35pt;z-index:251672576" o:connectortype="straight"/>
        </w:pict>
      </w:r>
      <w:r w:rsidRPr="003603E5">
        <w:rPr>
          <w:rFonts w:ascii="Times New Roman" w:hAnsi="Times New Roman" w:cs="Times New Roman"/>
          <w:noProof/>
          <w:color w:val="222222"/>
          <w:sz w:val="28"/>
          <w:szCs w:val="28"/>
        </w:rPr>
        <w:pict>
          <v:rect id="_x0000_s1642" style="position:absolute;left:0;text-align:left;margin-left:319.7pt;margin-top:26.85pt;width:60.95pt;height:43.85pt;z-index:251669504">
            <v:textbox style="mso-next-textbox:#_x0000_s1642">
              <w:txbxContent>
                <w:p w:rsidR="00D01FA2" w:rsidRPr="0054371D" w:rsidRDefault="00D01FA2" w:rsidP="003C10BD">
                  <w:pPr>
                    <w:rPr>
                      <w:rFonts w:ascii="Times New Roman" w:hAnsi="Times New Roman" w:cs="Times New Roman"/>
                      <w:sz w:val="20"/>
                      <w:szCs w:val="20"/>
                    </w:rPr>
                  </w:pPr>
                  <w:r>
                    <w:rPr>
                      <w:rFonts w:ascii="Times New Roman" w:hAnsi="Times New Roman" w:cs="Times New Roman"/>
                      <w:sz w:val="20"/>
                      <w:szCs w:val="20"/>
                    </w:rPr>
                    <w:t>Зав. складом запчастей</w:t>
                  </w:r>
                </w:p>
              </w:txbxContent>
            </v:textbox>
          </v:rect>
        </w:pict>
      </w:r>
    </w:p>
    <w:p w:rsidR="003C10BD" w:rsidRPr="00F5268E" w:rsidRDefault="003C10BD" w:rsidP="003C10BD">
      <w:pPr>
        <w:shd w:val="clear" w:color="auto" w:fill="FFFFFF" w:themeFill="background1"/>
        <w:spacing w:line="360" w:lineRule="auto"/>
        <w:ind w:right="48"/>
        <w:jc w:val="both"/>
        <w:rPr>
          <w:rStyle w:val="apple-style-span"/>
          <w:rFonts w:ascii="Times New Roman" w:hAnsi="Times New Roman"/>
          <w:color w:val="222222"/>
          <w:sz w:val="28"/>
          <w:szCs w:val="28"/>
        </w:rPr>
      </w:pPr>
    </w:p>
    <w:p w:rsidR="003C10BD" w:rsidRPr="00F5268E" w:rsidRDefault="003603E5" w:rsidP="003C10BD">
      <w:pPr>
        <w:shd w:val="clear" w:color="auto" w:fill="FFFFFF" w:themeFill="background1"/>
        <w:spacing w:line="360" w:lineRule="auto"/>
        <w:ind w:right="48"/>
        <w:jc w:val="both"/>
        <w:rPr>
          <w:rStyle w:val="apple-style-span"/>
          <w:rFonts w:ascii="Times New Roman" w:hAnsi="Times New Roman"/>
          <w:color w:val="222222"/>
          <w:sz w:val="28"/>
          <w:szCs w:val="28"/>
        </w:rPr>
      </w:pPr>
      <w:r w:rsidRPr="003603E5">
        <w:rPr>
          <w:rFonts w:ascii="Times New Roman" w:hAnsi="Times New Roman" w:cs="Times New Roman"/>
          <w:noProof/>
          <w:color w:val="222222"/>
          <w:sz w:val="28"/>
          <w:szCs w:val="28"/>
        </w:rPr>
        <w:pict>
          <v:shape id="_x0000_s1646" type="#_x0000_t32" style="position:absolute;left:0;text-align:left;margin-left:315.8pt;margin-top:16.4pt;width:3.9pt;height:7.15pt;z-index:251673600" o:connectortype="straight"/>
        </w:pict>
      </w:r>
      <w:r w:rsidRPr="003603E5">
        <w:rPr>
          <w:rFonts w:ascii="Times New Roman" w:hAnsi="Times New Roman" w:cs="Times New Roman"/>
          <w:noProof/>
          <w:color w:val="222222"/>
          <w:sz w:val="28"/>
          <w:szCs w:val="28"/>
        </w:rPr>
        <w:pict>
          <v:rect id="_x0000_s1641" style="position:absolute;left:0;text-align:left;margin-left:319.7pt;margin-top:8.55pt;width:77.85pt;height:34.4pt;z-index:251668480">
            <v:textbox style="mso-next-textbox:#_x0000_s1641">
              <w:txbxContent>
                <w:p w:rsidR="00D01FA2" w:rsidRPr="00DF18EA" w:rsidRDefault="00D01FA2" w:rsidP="003C10BD">
                  <w:pPr>
                    <w:rPr>
                      <w:rFonts w:ascii="Times New Roman" w:hAnsi="Times New Roman" w:cs="Times New Roman"/>
                      <w:sz w:val="20"/>
                      <w:szCs w:val="20"/>
                    </w:rPr>
                  </w:pPr>
                  <w:r>
                    <w:rPr>
                      <w:rFonts w:ascii="Times New Roman" w:hAnsi="Times New Roman" w:cs="Times New Roman"/>
                      <w:sz w:val="20"/>
                      <w:szCs w:val="20"/>
                    </w:rPr>
                    <w:t>Зав. автогаражом</w:t>
                  </w:r>
                </w:p>
              </w:txbxContent>
            </v:textbox>
          </v:rect>
        </w:pict>
      </w:r>
    </w:p>
    <w:p w:rsidR="003C10BD" w:rsidRPr="00F5268E" w:rsidRDefault="003C10BD" w:rsidP="003C10BD">
      <w:pPr>
        <w:shd w:val="clear" w:color="auto" w:fill="FFFFFF" w:themeFill="background1"/>
        <w:spacing w:line="360" w:lineRule="auto"/>
        <w:ind w:right="48"/>
        <w:jc w:val="both"/>
        <w:rPr>
          <w:rStyle w:val="apple-style-span"/>
          <w:rFonts w:ascii="Times New Roman" w:hAnsi="Times New Roman"/>
          <w:color w:val="222222"/>
          <w:sz w:val="28"/>
          <w:szCs w:val="28"/>
        </w:rPr>
      </w:pPr>
    </w:p>
    <w:p w:rsidR="003C10BD" w:rsidRPr="00F5268E" w:rsidRDefault="003C10BD" w:rsidP="003C10BD">
      <w:pPr>
        <w:shd w:val="clear" w:color="auto" w:fill="FFFFFF" w:themeFill="background1"/>
        <w:spacing w:line="360" w:lineRule="auto"/>
        <w:ind w:right="48"/>
        <w:jc w:val="both"/>
        <w:rPr>
          <w:rStyle w:val="apple-style-span"/>
          <w:rFonts w:ascii="Times New Roman" w:hAnsi="Times New Roman"/>
          <w:color w:val="222222"/>
          <w:sz w:val="28"/>
          <w:szCs w:val="28"/>
        </w:rPr>
      </w:pPr>
    </w:p>
    <w:p w:rsidR="003C10BD" w:rsidRDefault="003C10BD" w:rsidP="003C10BD">
      <w:pPr>
        <w:shd w:val="clear" w:color="auto" w:fill="FFFFFF" w:themeFill="background1"/>
        <w:spacing w:line="360" w:lineRule="auto"/>
        <w:ind w:right="48"/>
        <w:jc w:val="center"/>
        <w:rPr>
          <w:rStyle w:val="apple-style-span"/>
          <w:rFonts w:ascii="Times New Roman" w:hAnsi="Times New Roman"/>
          <w:color w:val="222222"/>
          <w:sz w:val="28"/>
          <w:szCs w:val="28"/>
        </w:rPr>
      </w:pPr>
    </w:p>
    <w:p w:rsidR="003C10BD" w:rsidRDefault="003C10BD" w:rsidP="003C10BD">
      <w:pPr>
        <w:shd w:val="clear" w:color="auto" w:fill="FFFFFF" w:themeFill="background1"/>
        <w:spacing w:line="360" w:lineRule="auto"/>
        <w:ind w:right="48"/>
        <w:jc w:val="center"/>
        <w:rPr>
          <w:rStyle w:val="apple-style-span"/>
          <w:rFonts w:ascii="Times New Roman" w:hAnsi="Times New Roman"/>
          <w:color w:val="222222"/>
          <w:sz w:val="28"/>
          <w:szCs w:val="28"/>
        </w:rPr>
      </w:pPr>
      <w:r>
        <w:rPr>
          <w:rStyle w:val="apple-style-span"/>
          <w:rFonts w:ascii="Times New Roman" w:hAnsi="Times New Roman"/>
          <w:color w:val="222222"/>
          <w:sz w:val="28"/>
          <w:szCs w:val="28"/>
        </w:rPr>
        <w:t>Рисунок В.1 – Структура управления ООО «Туташево»</w:t>
      </w:r>
    </w:p>
    <w:p w:rsidR="00542F50" w:rsidRDefault="00542F50" w:rsidP="003C10BD">
      <w:pPr>
        <w:shd w:val="clear" w:color="auto" w:fill="FFFFFF" w:themeFill="background1"/>
        <w:spacing w:line="360" w:lineRule="auto"/>
        <w:ind w:right="48"/>
        <w:jc w:val="center"/>
        <w:rPr>
          <w:rStyle w:val="apple-style-span"/>
          <w:rFonts w:ascii="Times New Roman" w:hAnsi="Times New Roman"/>
          <w:color w:val="222222"/>
          <w:sz w:val="28"/>
          <w:szCs w:val="28"/>
        </w:rPr>
      </w:pPr>
    </w:p>
    <w:p w:rsidR="00542F50" w:rsidRDefault="00542F50" w:rsidP="003C10BD">
      <w:pPr>
        <w:shd w:val="clear" w:color="auto" w:fill="FFFFFF" w:themeFill="background1"/>
        <w:spacing w:line="360" w:lineRule="auto"/>
        <w:ind w:right="48"/>
        <w:jc w:val="center"/>
        <w:rPr>
          <w:rStyle w:val="apple-style-span"/>
          <w:rFonts w:ascii="Times New Roman" w:hAnsi="Times New Roman"/>
          <w:color w:val="222222"/>
          <w:sz w:val="28"/>
          <w:szCs w:val="28"/>
        </w:rPr>
      </w:pPr>
    </w:p>
    <w:p w:rsidR="00542F50" w:rsidRDefault="00542F50" w:rsidP="003C10BD">
      <w:pPr>
        <w:shd w:val="clear" w:color="auto" w:fill="FFFFFF" w:themeFill="background1"/>
        <w:spacing w:line="360" w:lineRule="auto"/>
        <w:ind w:right="48"/>
        <w:jc w:val="center"/>
        <w:rPr>
          <w:rStyle w:val="apple-style-span"/>
          <w:rFonts w:ascii="Times New Roman" w:hAnsi="Times New Roman"/>
          <w:color w:val="222222"/>
          <w:sz w:val="28"/>
          <w:szCs w:val="28"/>
        </w:rPr>
      </w:pPr>
    </w:p>
    <w:p w:rsidR="00542F50" w:rsidRDefault="00542F50" w:rsidP="003C10BD">
      <w:pPr>
        <w:shd w:val="clear" w:color="auto" w:fill="FFFFFF" w:themeFill="background1"/>
        <w:spacing w:line="360" w:lineRule="auto"/>
        <w:ind w:right="48"/>
        <w:jc w:val="center"/>
        <w:rPr>
          <w:rStyle w:val="apple-style-span"/>
          <w:rFonts w:ascii="Times New Roman" w:hAnsi="Times New Roman"/>
          <w:color w:val="222222"/>
          <w:sz w:val="28"/>
          <w:szCs w:val="28"/>
        </w:rPr>
      </w:pPr>
    </w:p>
    <w:p w:rsidR="00542F50" w:rsidRDefault="00542F50" w:rsidP="003C10BD">
      <w:pPr>
        <w:shd w:val="clear" w:color="auto" w:fill="FFFFFF" w:themeFill="background1"/>
        <w:spacing w:line="360" w:lineRule="auto"/>
        <w:ind w:right="48"/>
        <w:jc w:val="center"/>
        <w:rPr>
          <w:rStyle w:val="apple-style-span"/>
          <w:rFonts w:ascii="Times New Roman" w:hAnsi="Times New Roman"/>
          <w:color w:val="222222"/>
          <w:sz w:val="28"/>
          <w:szCs w:val="28"/>
        </w:rPr>
      </w:pPr>
    </w:p>
    <w:p w:rsidR="00D85FB7" w:rsidRPr="00E91674" w:rsidRDefault="00D85FB7" w:rsidP="003C10BD">
      <w:pPr>
        <w:spacing w:after="0" w:line="360" w:lineRule="auto"/>
        <w:jc w:val="both"/>
        <w:rPr>
          <w:rFonts w:ascii="Times New Roman" w:hAnsi="Times New Roman"/>
          <w:sz w:val="28"/>
          <w:szCs w:val="28"/>
        </w:rPr>
      </w:pPr>
    </w:p>
    <w:sectPr w:rsidR="00D85FB7" w:rsidRPr="00E91674" w:rsidSect="003C10B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B67" w:rsidRDefault="006D5B67" w:rsidP="00CE7B07">
      <w:pPr>
        <w:spacing w:after="0" w:line="240" w:lineRule="auto"/>
      </w:pPr>
      <w:r>
        <w:separator/>
      </w:r>
    </w:p>
  </w:endnote>
  <w:endnote w:type="continuationSeparator" w:id="1">
    <w:p w:rsidR="006D5B67" w:rsidRDefault="006D5B67" w:rsidP="00CE7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B67" w:rsidRDefault="006D5B67" w:rsidP="00CE7B07">
      <w:pPr>
        <w:spacing w:after="0" w:line="240" w:lineRule="auto"/>
      </w:pPr>
      <w:r>
        <w:separator/>
      </w:r>
    </w:p>
  </w:footnote>
  <w:footnote w:type="continuationSeparator" w:id="1">
    <w:p w:rsidR="006D5B67" w:rsidRDefault="006D5B67" w:rsidP="00CE7B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612"/>
      <w:docPartObj>
        <w:docPartGallery w:val="Page Numbers (Top of Page)"/>
        <w:docPartUnique/>
      </w:docPartObj>
    </w:sdtPr>
    <w:sdtContent>
      <w:p w:rsidR="00D01FA2" w:rsidRDefault="003603E5">
        <w:pPr>
          <w:pStyle w:val="ab"/>
          <w:jc w:val="center"/>
        </w:pPr>
        <w:fldSimple w:instr=" PAGE   \* MERGEFORMAT ">
          <w:r w:rsidR="00D1784B">
            <w:rPr>
              <w:noProof/>
            </w:rPr>
            <w:t>4</w:t>
          </w:r>
        </w:fldSimple>
      </w:p>
    </w:sdtContent>
  </w:sdt>
  <w:p w:rsidR="00D01FA2" w:rsidRDefault="00D01FA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B32"/>
    <w:multiLevelType w:val="multilevel"/>
    <w:tmpl w:val="6A326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B64D7"/>
    <w:multiLevelType w:val="multilevel"/>
    <w:tmpl w:val="9BC0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2E716E"/>
    <w:multiLevelType w:val="multilevel"/>
    <w:tmpl w:val="7E32C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888404F"/>
    <w:multiLevelType w:val="multilevel"/>
    <w:tmpl w:val="B172E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42557"/>
    <w:multiLevelType w:val="multilevel"/>
    <w:tmpl w:val="7DE0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BC00EE"/>
    <w:multiLevelType w:val="multilevel"/>
    <w:tmpl w:val="B45256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B3578"/>
    <w:multiLevelType w:val="hybridMultilevel"/>
    <w:tmpl w:val="0EAE9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127909"/>
    <w:multiLevelType w:val="hybridMultilevel"/>
    <w:tmpl w:val="AEAEF810"/>
    <w:lvl w:ilvl="0" w:tplc="0600818E">
      <w:start w:val="1"/>
      <w:numFmt w:val="bullet"/>
      <w:lvlText w:val=""/>
      <w:lvlJc w:val="left"/>
      <w:pPr>
        <w:ind w:left="1440" w:hanging="360"/>
      </w:pPr>
      <w:rPr>
        <w:rFonts w:ascii="Symbol" w:hAnsi="Symbol" w:hint="default"/>
      </w:rPr>
    </w:lvl>
    <w:lvl w:ilvl="1" w:tplc="0600818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474070"/>
    <w:multiLevelType w:val="multilevel"/>
    <w:tmpl w:val="9DA40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62912"/>
    <w:multiLevelType w:val="hybridMultilevel"/>
    <w:tmpl w:val="90160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5E3193"/>
    <w:multiLevelType w:val="singleLevel"/>
    <w:tmpl w:val="FD32F168"/>
    <w:lvl w:ilvl="0">
      <w:start w:val="1"/>
      <w:numFmt w:val="decimal"/>
      <w:lvlText w:val="%1."/>
      <w:legacy w:legacy="1" w:legacySpace="0" w:legacyIndent="252"/>
      <w:lvlJc w:val="left"/>
      <w:rPr>
        <w:rFonts w:ascii="Times New Roman" w:hAnsi="Times New Roman" w:cs="Times New Roman" w:hint="default"/>
      </w:rPr>
    </w:lvl>
  </w:abstractNum>
  <w:abstractNum w:abstractNumId="11">
    <w:nsid w:val="646702CB"/>
    <w:multiLevelType w:val="hybridMultilevel"/>
    <w:tmpl w:val="B49C427C"/>
    <w:lvl w:ilvl="0" w:tplc="D958966E">
      <w:start w:val="1"/>
      <w:numFmt w:val="bullet"/>
      <w:lvlText w:val=""/>
      <w:lvlJc w:val="left"/>
      <w:pPr>
        <w:ind w:left="720" w:hanging="360"/>
      </w:pPr>
      <w:rPr>
        <w:rFonts w:ascii="Symbol" w:hAnsi="Symbol" w:hint="default"/>
      </w:rPr>
    </w:lvl>
    <w:lvl w:ilvl="1" w:tplc="D958966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E15410"/>
    <w:multiLevelType w:val="hybridMultilevel"/>
    <w:tmpl w:val="739CC2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25B585B"/>
    <w:multiLevelType w:val="multilevel"/>
    <w:tmpl w:val="EAD6C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C65528"/>
    <w:multiLevelType w:val="hybridMultilevel"/>
    <w:tmpl w:val="2CC4C09A"/>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30C18"/>
    <w:multiLevelType w:val="hybridMultilevel"/>
    <w:tmpl w:val="63D66ED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0"/>
  </w:num>
  <w:num w:numId="5">
    <w:abstractNumId w:val="5"/>
  </w:num>
  <w:num w:numId="6">
    <w:abstractNumId w:val="1"/>
  </w:num>
  <w:num w:numId="7">
    <w:abstractNumId w:val="4"/>
  </w:num>
  <w:num w:numId="8">
    <w:abstractNumId w:val="9"/>
  </w:num>
  <w:num w:numId="9">
    <w:abstractNumId w:val="6"/>
  </w:num>
  <w:num w:numId="10">
    <w:abstractNumId w:val="12"/>
  </w:num>
  <w:num w:numId="11">
    <w:abstractNumId w:val="2"/>
  </w:num>
  <w:num w:numId="12">
    <w:abstractNumId w:val="13"/>
  </w:num>
  <w:num w:numId="13">
    <w:abstractNumId w:val="3"/>
  </w:num>
  <w:num w:numId="14">
    <w:abstractNumId w:val="8"/>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3250"/>
  </w:hdrShapeDefaults>
  <w:footnotePr>
    <w:footnote w:id="0"/>
    <w:footnote w:id="1"/>
  </w:footnotePr>
  <w:endnotePr>
    <w:endnote w:id="0"/>
    <w:endnote w:id="1"/>
  </w:endnotePr>
  <w:compat/>
  <w:rsids>
    <w:rsidRoot w:val="00D01F8D"/>
    <w:rsid w:val="000131D7"/>
    <w:rsid w:val="0001403B"/>
    <w:rsid w:val="000202DA"/>
    <w:rsid w:val="000355FC"/>
    <w:rsid w:val="00046A52"/>
    <w:rsid w:val="00057CA0"/>
    <w:rsid w:val="00057DD9"/>
    <w:rsid w:val="00057F7E"/>
    <w:rsid w:val="00063440"/>
    <w:rsid w:val="0006453D"/>
    <w:rsid w:val="0008381C"/>
    <w:rsid w:val="000861AF"/>
    <w:rsid w:val="000945BA"/>
    <w:rsid w:val="0009511C"/>
    <w:rsid w:val="0009726E"/>
    <w:rsid w:val="000A0065"/>
    <w:rsid w:val="000A3950"/>
    <w:rsid w:val="000A546C"/>
    <w:rsid w:val="000A718D"/>
    <w:rsid w:val="000B0562"/>
    <w:rsid w:val="000B2666"/>
    <w:rsid w:val="000B5E63"/>
    <w:rsid w:val="000B7372"/>
    <w:rsid w:val="000B7B4E"/>
    <w:rsid w:val="000C12FF"/>
    <w:rsid w:val="000C4049"/>
    <w:rsid w:val="000D0C05"/>
    <w:rsid w:val="000D19B7"/>
    <w:rsid w:val="000E2B74"/>
    <w:rsid w:val="000E3A67"/>
    <w:rsid w:val="0010257F"/>
    <w:rsid w:val="00104E72"/>
    <w:rsid w:val="0010517B"/>
    <w:rsid w:val="001142AB"/>
    <w:rsid w:val="00117581"/>
    <w:rsid w:val="00133656"/>
    <w:rsid w:val="00135339"/>
    <w:rsid w:val="00137350"/>
    <w:rsid w:val="0014475B"/>
    <w:rsid w:val="001548D7"/>
    <w:rsid w:val="001613B9"/>
    <w:rsid w:val="00161781"/>
    <w:rsid w:val="0018338A"/>
    <w:rsid w:val="00184305"/>
    <w:rsid w:val="001B4213"/>
    <w:rsid w:val="001D00AE"/>
    <w:rsid w:val="001D6228"/>
    <w:rsid w:val="001E62C1"/>
    <w:rsid w:val="001E796E"/>
    <w:rsid w:val="001F66C8"/>
    <w:rsid w:val="00202197"/>
    <w:rsid w:val="00202E4A"/>
    <w:rsid w:val="00204077"/>
    <w:rsid w:val="002101EC"/>
    <w:rsid w:val="00211124"/>
    <w:rsid w:val="0021255C"/>
    <w:rsid w:val="00217333"/>
    <w:rsid w:val="00217693"/>
    <w:rsid w:val="00221CF5"/>
    <w:rsid w:val="002336B6"/>
    <w:rsid w:val="00235252"/>
    <w:rsid w:val="00240223"/>
    <w:rsid w:val="002434F4"/>
    <w:rsid w:val="00243BF3"/>
    <w:rsid w:val="00245251"/>
    <w:rsid w:val="00246B7D"/>
    <w:rsid w:val="00247E1D"/>
    <w:rsid w:val="002514E3"/>
    <w:rsid w:val="002522C7"/>
    <w:rsid w:val="0027286E"/>
    <w:rsid w:val="00283A6F"/>
    <w:rsid w:val="00284FF0"/>
    <w:rsid w:val="0028683F"/>
    <w:rsid w:val="00286EB2"/>
    <w:rsid w:val="0028703B"/>
    <w:rsid w:val="002A5200"/>
    <w:rsid w:val="002A662D"/>
    <w:rsid w:val="002C0EE7"/>
    <w:rsid w:val="002C1BEA"/>
    <w:rsid w:val="002C4A2C"/>
    <w:rsid w:val="002D5177"/>
    <w:rsid w:val="002E43E4"/>
    <w:rsid w:val="002F3B69"/>
    <w:rsid w:val="0030521B"/>
    <w:rsid w:val="003113EB"/>
    <w:rsid w:val="0031305F"/>
    <w:rsid w:val="00325E99"/>
    <w:rsid w:val="00326B4B"/>
    <w:rsid w:val="00343B5B"/>
    <w:rsid w:val="00345A51"/>
    <w:rsid w:val="003603E5"/>
    <w:rsid w:val="00360F3C"/>
    <w:rsid w:val="0037158A"/>
    <w:rsid w:val="00372479"/>
    <w:rsid w:val="00376187"/>
    <w:rsid w:val="003C10BD"/>
    <w:rsid w:val="003C17B4"/>
    <w:rsid w:val="003C2479"/>
    <w:rsid w:val="003C5EC4"/>
    <w:rsid w:val="003D575D"/>
    <w:rsid w:val="003D6380"/>
    <w:rsid w:val="003E5AB3"/>
    <w:rsid w:val="00414A87"/>
    <w:rsid w:val="00420584"/>
    <w:rsid w:val="00421D4B"/>
    <w:rsid w:val="00422634"/>
    <w:rsid w:val="00424FB2"/>
    <w:rsid w:val="00434630"/>
    <w:rsid w:val="00441F99"/>
    <w:rsid w:val="004444C5"/>
    <w:rsid w:val="004450CD"/>
    <w:rsid w:val="00446784"/>
    <w:rsid w:val="004557CA"/>
    <w:rsid w:val="00465897"/>
    <w:rsid w:val="0047213C"/>
    <w:rsid w:val="0049060F"/>
    <w:rsid w:val="00497387"/>
    <w:rsid w:val="004A058B"/>
    <w:rsid w:val="004A222D"/>
    <w:rsid w:val="004A2BAC"/>
    <w:rsid w:val="004A34A6"/>
    <w:rsid w:val="004D0587"/>
    <w:rsid w:val="004D722D"/>
    <w:rsid w:val="004E4262"/>
    <w:rsid w:val="004F6A3A"/>
    <w:rsid w:val="004F7E1D"/>
    <w:rsid w:val="00500CFA"/>
    <w:rsid w:val="00523FBD"/>
    <w:rsid w:val="005349D9"/>
    <w:rsid w:val="00536211"/>
    <w:rsid w:val="005368F2"/>
    <w:rsid w:val="00536BB3"/>
    <w:rsid w:val="00536F47"/>
    <w:rsid w:val="00537F42"/>
    <w:rsid w:val="00542F50"/>
    <w:rsid w:val="00551B22"/>
    <w:rsid w:val="005545AC"/>
    <w:rsid w:val="005654AE"/>
    <w:rsid w:val="00567FCA"/>
    <w:rsid w:val="00571272"/>
    <w:rsid w:val="00575C86"/>
    <w:rsid w:val="005827FD"/>
    <w:rsid w:val="005934A5"/>
    <w:rsid w:val="00596728"/>
    <w:rsid w:val="00597D9A"/>
    <w:rsid w:val="005A02C9"/>
    <w:rsid w:val="005B13B2"/>
    <w:rsid w:val="005C3961"/>
    <w:rsid w:val="005D6D4D"/>
    <w:rsid w:val="005F084E"/>
    <w:rsid w:val="005F30F0"/>
    <w:rsid w:val="005F48BE"/>
    <w:rsid w:val="00606239"/>
    <w:rsid w:val="00624946"/>
    <w:rsid w:val="00626AE5"/>
    <w:rsid w:val="0063313A"/>
    <w:rsid w:val="006372B5"/>
    <w:rsid w:val="00641A5F"/>
    <w:rsid w:val="00646260"/>
    <w:rsid w:val="00654DD5"/>
    <w:rsid w:val="00655F98"/>
    <w:rsid w:val="00656445"/>
    <w:rsid w:val="00660128"/>
    <w:rsid w:val="00666D2A"/>
    <w:rsid w:val="00680C0A"/>
    <w:rsid w:val="00684C07"/>
    <w:rsid w:val="00686E8A"/>
    <w:rsid w:val="00687257"/>
    <w:rsid w:val="006932AD"/>
    <w:rsid w:val="006A6A62"/>
    <w:rsid w:val="006B5FCC"/>
    <w:rsid w:val="006C19E9"/>
    <w:rsid w:val="006C44C5"/>
    <w:rsid w:val="006C6942"/>
    <w:rsid w:val="006C7DA5"/>
    <w:rsid w:val="006D5B67"/>
    <w:rsid w:val="006D7C46"/>
    <w:rsid w:val="006E26E8"/>
    <w:rsid w:val="006F157C"/>
    <w:rsid w:val="007115C5"/>
    <w:rsid w:val="007134DC"/>
    <w:rsid w:val="007173CB"/>
    <w:rsid w:val="00724473"/>
    <w:rsid w:val="00741BC6"/>
    <w:rsid w:val="007423F4"/>
    <w:rsid w:val="007440C7"/>
    <w:rsid w:val="00745E83"/>
    <w:rsid w:val="00753233"/>
    <w:rsid w:val="00766AB8"/>
    <w:rsid w:val="00771B00"/>
    <w:rsid w:val="00772AC0"/>
    <w:rsid w:val="0077489F"/>
    <w:rsid w:val="00790ACE"/>
    <w:rsid w:val="0079596C"/>
    <w:rsid w:val="00795A95"/>
    <w:rsid w:val="00796B4B"/>
    <w:rsid w:val="007A6951"/>
    <w:rsid w:val="007B7995"/>
    <w:rsid w:val="007C700A"/>
    <w:rsid w:val="007D24C7"/>
    <w:rsid w:val="007F14E1"/>
    <w:rsid w:val="00800006"/>
    <w:rsid w:val="00802F2C"/>
    <w:rsid w:val="008172AE"/>
    <w:rsid w:val="00825098"/>
    <w:rsid w:val="00833CF1"/>
    <w:rsid w:val="00836D17"/>
    <w:rsid w:val="008528DE"/>
    <w:rsid w:val="00852D4A"/>
    <w:rsid w:val="00863260"/>
    <w:rsid w:val="008826DF"/>
    <w:rsid w:val="00882F52"/>
    <w:rsid w:val="008842B3"/>
    <w:rsid w:val="00885A0B"/>
    <w:rsid w:val="00893616"/>
    <w:rsid w:val="008977E8"/>
    <w:rsid w:val="008978B8"/>
    <w:rsid w:val="008B3F14"/>
    <w:rsid w:val="008B77FB"/>
    <w:rsid w:val="008D14E5"/>
    <w:rsid w:val="008E2810"/>
    <w:rsid w:val="008E4D3B"/>
    <w:rsid w:val="008F33F7"/>
    <w:rsid w:val="008F3559"/>
    <w:rsid w:val="008F7641"/>
    <w:rsid w:val="00901C43"/>
    <w:rsid w:val="00903EF4"/>
    <w:rsid w:val="00906CC5"/>
    <w:rsid w:val="009166D8"/>
    <w:rsid w:val="00922B91"/>
    <w:rsid w:val="00936E3C"/>
    <w:rsid w:val="00941541"/>
    <w:rsid w:val="00943121"/>
    <w:rsid w:val="00947EC8"/>
    <w:rsid w:val="009518A4"/>
    <w:rsid w:val="00957544"/>
    <w:rsid w:val="009600A8"/>
    <w:rsid w:val="009978CA"/>
    <w:rsid w:val="009A5FA5"/>
    <w:rsid w:val="009A6170"/>
    <w:rsid w:val="009B39C5"/>
    <w:rsid w:val="009C3F1E"/>
    <w:rsid w:val="009D4E7D"/>
    <w:rsid w:val="009D7F35"/>
    <w:rsid w:val="009F7B41"/>
    <w:rsid w:val="00A01479"/>
    <w:rsid w:val="00A059E6"/>
    <w:rsid w:val="00A16BCC"/>
    <w:rsid w:val="00A46ED4"/>
    <w:rsid w:val="00A54924"/>
    <w:rsid w:val="00A5640F"/>
    <w:rsid w:val="00A73648"/>
    <w:rsid w:val="00A95FF7"/>
    <w:rsid w:val="00A97F38"/>
    <w:rsid w:val="00AB7C6B"/>
    <w:rsid w:val="00AE3A7A"/>
    <w:rsid w:val="00AE5528"/>
    <w:rsid w:val="00AE5B41"/>
    <w:rsid w:val="00AE6C3E"/>
    <w:rsid w:val="00AF03B8"/>
    <w:rsid w:val="00AF7A6B"/>
    <w:rsid w:val="00B1734C"/>
    <w:rsid w:val="00B21522"/>
    <w:rsid w:val="00B22FC3"/>
    <w:rsid w:val="00B271F4"/>
    <w:rsid w:val="00B372D3"/>
    <w:rsid w:val="00B538EF"/>
    <w:rsid w:val="00B6344D"/>
    <w:rsid w:val="00B70D56"/>
    <w:rsid w:val="00B74474"/>
    <w:rsid w:val="00B80428"/>
    <w:rsid w:val="00B814FE"/>
    <w:rsid w:val="00BA0D6B"/>
    <w:rsid w:val="00BA78BD"/>
    <w:rsid w:val="00BB7E43"/>
    <w:rsid w:val="00BC0AE0"/>
    <w:rsid w:val="00BD13B9"/>
    <w:rsid w:val="00BE190E"/>
    <w:rsid w:val="00BF0969"/>
    <w:rsid w:val="00C01BEB"/>
    <w:rsid w:val="00C02C9F"/>
    <w:rsid w:val="00C0789D"/>
    <w:rsid w:val="00C229C6"/>
    <w:rsid w:val="00C23CEE"/>
    <w:rsid w:val="00C25136"/>
    <w:rsid w:val="00C33BD5"/>
    <w:rsid w:val="00C354F2"/>
    <w:rsid w:val="00C433DD"/>
    <w:rsid w:val="00C528B4"/>
    <w:rsid w:val="00C537DB"/>
    <w:rsid w:val="00C65879"/>
    <w:rsid w:val="00C739A6"/>
    <w:rsid w:val="00C75A16"/>
    <w:rsid w:val="00C77BB8"/>
    <w:rsid w:val="00C82D0F"/>
    <w:rsid w:val="00CB2B5F"/>
    <w:rsid w:val="00CB3914"/>
    <w:rsid w:val="00CC162E"/>
    <w:rsid w:val="00CC409F"/>
    <w:rsid w:val="00CE7B07"/>
    <w:rsid w:val="00CF2DB7"/>
    <w:rsid w:val="00D01F8D"/>
    <w:rsid w:val="00D01FA2"/>
    <w:rsid w:val="00D110BD"/>
    <w:rsid w:val="00D1398B"/>
    <w:rsid w:val="00D1784B"/>
    <w:rsid w:val="00D2220F"/>
    <w:rsid w:val="00D22B3E"/>
    <w:rsid w:val="00D24E24"/>
    <w:rsid w:val="00D2574F"/>
    <w:rsid w:val="00D26459"/>
    <w:rsid w:val="00D30783"/>
    <w:rsid w:val="00D477E2"/>
    <w:rsid w:val="00D837F9"/>
    <w:rsid w:val="00D85FB7"/>
    <w:rsid w:val="00D9618A"/>
    <w:rsid w:val="00DA058F"/>
    <w:rsid w:val="00DA387C"/>
    <w:rsid w:val="00DB13E1"/>
    <w:rsid w:val="00DC1A62"/>
    <w:rsid w:val="00DC2AEC"/>
    <w:rsid w:val="00DD2D28"/>
    <w:rsid w:val="00DE0D14"/>
    <w:rsid w:val="00DE48F6"/>
    <w:rsid w:val="00DF1D4F"/>
    <w:rsid w:val="00E061AE"/>
    <w:rsid w:val="00E17829"/>
    <w:rsid w:val="00E237BB"/>
    <w:rsid w:val="00E31C9F"/>
    <w:rsid w:val="00E35B9F"/>
    <w:rsid w:val="00E430B2"/>
    <w:rsid w:val="00E61451"/>
    <w:rsid w:val="00E65DBC"/>
    <w:rsid w:val="00E76E9A"/>
    <w:rsid w:val="00E77119"/>
    <w:rsid w:val="00E814C6"/>
    <w:rsid w:val="00E84A47"/>
    <w:rsid w:val="00E84DC7"/>
    <w:rsid w:val="00E87BA4"/>
    <w:rsid w:val="00E91674"/>
    <w:rsid w:val="00E95A31"/>
    <w:rsid w:val="00EA5192"/>
    <w:rsid w:val="00EA5E63"/>
    <w:rsid w:val="00EA7582"/>
    <w:rsid w:val="00EB48CB"/>
    <w:rsid w:val="00EC0E52"/>
    <w:rsid w:val="00EC1F67"/>
    <w:rsid w:val="00ED0F1B"/>
    <w:rsid w:val="00EE4195"/>
    <w:rsid w:val="00EE73E0"/>
    <w:rsid w:val="00F13B81"/>
    <w:rsid w:val="00F42AAA"/>
    <w:rsid w:val="00F475AD"/>
    <w:rsid w:val="00F50414"/>
    <w:rsid w:val="00F64DB2"/>
    <w:rsid w:val="00F67DC5"/>
    <w:rsid w:val="00F73A97"/>
    <w:rsid w:val="00FA3EA8"/>
    <w:rsid w:val="00FB4E69"/>
    <w:rsid w:val="00FC6584"/>
    <w:rsid w:val="00FD4DD7"/>
    <w:rsid w:val="00FF1E23"/>
    <w:rsid w:val="00FF7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rules v:ext="edit">
        <o:r id="V:Rule78" type="connector" idref="#_x0000_s1645"/>
        <o:r id="V:Rule79" type="connector" idref="#AutoShape 87"/>
        <o:r id="V:Rule80" type="connector" idref="#AutoShape 90"/>
        <o:r id="V:Rule81" type="connector" idref="#AutoShape 67"/>
        <o:r id="V:Rule82" type="connector" idref="#_x0000_s1636"/>
        <o:r id="V:Rule83" type="connector" idref="#AutoShape 89"/>
        <o:r id="V:Rule84" type="connector" idref="#_x0000_s1620"/>
        <o:r id="V:Rule85" type="connector" idref="#AutoShape 96"/>
        <o:r id="V:Rule86" type="connector" idref="#AutoShape 65"/>
        <o:r id="V:Rule87" type="connector" idref="#AutoShape 69"/>
        <o:r id="V:Rule88" type="connector" idref="#AutoShape 31"/>
        <o:r id="V:Rule89" type="connector" idref="#AutoShape 74"/>
        <o:r id="V:Rule90" type="connector" idref="#AutoShape 32"/>
        <o:r id="V:Rule91" type="connector" idref="#AutoShape 75"/>
        <o:r id="V:Rule92" type="connector" idref="#AutoShape 92"/>
        <o:r id="V:Rule93" type="connector" idref="#AutoShape 43"/>
        <o:r id="V:Rule94" type="connector" idref="#AutoShape 79"/>
        <o:r id="V:Rule95" type="connector" idref="#_x0000_s1629"/>
        <o:r id="V:Rule96" type="connector" idref="#AutoShape 40"/>
        <o:r id="V:Rule97" type="connector" idref="#AutoShape 41"/>
        <o:r id="V:Rule98" type="connector" idref="#AutoShape 71"/>
        <o:r id="V:Rule99" type="connector" idref="#AutoShape 66"/>
        <o:r id="V:Rule100" type="connector" idref="#AutoShape 82"/>
        <o:r id="V:Rule101" type="connector" idref="#AutoShape 27"/>
        <o:r id="V:Rule102" type="connector" idref="#_x0000_s1644"/>
        <o:r id="V:Rule103" type="connector" idref="#AutoShape 86"/>
        <o:r id="V:Rule104" type="connector" idref="#AutoShape 29"/>
        <o:r id="V:Rule105" type="connector" idref="#_x0000_s1640"/>
        <o:r id="V:Rule106" type="connector" idref="#AutoShape 68"/>
        <o:r id="V:Rule107" type="connector" idref="#_x0000_s1632"/>
        <o:r id="V:Rule108" type="connector" idref="#AutoShape 33"/>
        <o:r id="V:Rule109" type="connector" idref="#AutoShape 91"/>
        <o:r id="V:Rule110" type="connector" idref="#AutoShape 80"/>
        <o:r id="V:Rule111" type="connector" idref="#AutoShape 101"/>
        <o:r id="V:Rule112" type="connector" idref="#AutoShape 81"/>
        <o:r id="V:Rule113" type="connector" idref="#AutoShape 88"/>
        <o:r id="V:Rule114" type="connector" idref="#_x0000_s1617"/>
        <o:r id="V:Rule115" type="connector" idref="#AutoShape 37"/>
        <o:r id="V:Rule116" type="connector" idref="#AutoShape 78"/>
        <o:r id="V:Rule117" type="connector" idref="#AutoShape 42"/>
        <o:r id="V:Rule118" type="connector" idref="#_x0000_s1634"/>
        <o:r id="V:Rule119" type="connector" idref="#AutoShape 102"/>
        <o:r id="V:Rule120" type="connector" idref="#AutoShape 73"/>
        <o:r id="V:Rule121" type="connector" idref="#_x0000_s1619"/>
        <o:r id="V:Rule122" type="connector" idref="#AutoShape 76"/>
        <o:r id="V:Rule123" type="connector" idref="#AutoShape 34"/>
        <o:r id="V:Rule124" type="connector" idref="#AutoShape 45"/>
        <o:r id="V:Rule125" type="connector" idref="#AutoShape 26"/>
        <o:r id="V:Rule126" type="connector" idref="#AutoShape 39"/>
        <o:r id="V:Rule127" type="connector" idref="#AutoShape 24"/>
        <o:r id="V:Rule128" type="connector" idref="#AutoShape 44"/>
        <o:r id="V:Rule129" type="connector" idref="#AutoShape 83"/>
        <o:r id="V:Rule130" type="connector" idref="#AutoShape 84"/>
        <o:r id="V:Rule131" type="connector" idref="#AutoShape 97"/>
        <o:r id="V:Rule132" type="connector" idref="#AutoShape 25"/>
        <o:r id="V:Rule133" type="connector" idref="#AutoShape 23"/>
        <o:r id="V:Rule134" type="connector" idref="#_x0000_s1633"/>
        <o:r id="V:Rule135" type="connector" idref="#AutoShape 38"/>
        <o:r id="V:Rule136" type="connector" idref="#AutoShape 93"/>
        <o:r id="V:Rule137" type="connector" idref="#_x0000_s1630"/>
        <o:r id="V:Rule138" type="connector" idref="#_x0000_s1635"/>
        <o:r id="V:Rule139" type="connector" idref="#AutoShape 72"/>
        <o:r id="V:Rule140" type="connector" idref="#_x0000_s1637"/>
        <o:r id="V:Rule141" type="connector" idref="#_x0000_s1646"/>
        <o:r id="V:Rule142" type="connector" idref="#AutoShape 36"/>
        <o:r id="V:Rule143" type="connector" idref="#AutoShape 30"/>
        <o:r id="V:Rule144" type="connector" idref="#AutoShape 94"/>
        <o:r id="V:Rule145" type="connector" idref="#_x0000_s1621"/>
        <o:r id="V:Rule146" type="connector" idref="#AutoShape 35"/>
        <o:r id="V:Rule147" type="connector" idref="#_x0000_s1626"/>
        <o:r id="V:Rule148" type="connector" idref="#AutoShape 85"/>
        <o:r id="V:Rule149" type="connector" idref="#_x0000_s1631"/>
        <o:r id="V:Rule150" type="connector" idref="#AutoShape 28"/>
        <o:r id="V:Rule151" type="connector" idref="#AutoShape 98"/>
        <o:r id="V:Rule152" type="connector" idref="#AutoShape 77"/>
        <o:r id="V:Rule153" type="connector" idref="#AutoShape 95"/>
        <o:r id="V:Rule154"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474"/>
  </w:style>
  <w:style w:type="paragraph" w:styleId="1">
    <w:name w:val="heading 1"/>
    <w:basedOn w:val="a"/>
    <w:next w:val="a"/>
    <w:link w:val="10"/>
    <w:uiPriority w:val="9"/>
    <w:qFormat/>
    <w:rsid w:val="002101E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1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2"/>
    <w:rsid w:val="002336B6"/>
    <w:rPr>
      <w:sz w:val="27"/>
      <w:szCs w:val="27"/>
      <w:shd w:val="clear" w:color="auto" w:fill="FFFFFF"/>
    </w:rPr>
  </w:style>
  <w:style w:type="paragraph" w:customStyle="1" w:styleId="2">
    <w:name w:val="Основной текст2"/>
    <w:basedOn w:val="a"/>
    <w:link w:val="a4"/>
    <w:rsid w:val="002336B6"/>
    <w:pPr>
      <w:widowControl w:val="0"/>
      <w:shd w:val="clear" w:color="auto" w:fill="FFFFFF"/>
      <w:spacing w:after="1740" w:line="293" w:lineRule="exact"/>
      <w:ind w:hanging="800"/>
    </w:pPr>
    <w:rPr>
      <w:sz w:val="27"/>
      <w:szCs w:val="27"/>
    </w:rPr>
  </w:style>
  <w:style w:type="character" w:customStyle="1" w:styleId="apple-converted-space">
    <w:name w:val="apple-converted-space"/>
    <w:basedOn w:val="a0"/>
    <w:rsid w:val="00E95A31"/>
  </w:style>
  <w:style w:type="character" w:styleId="a5">
    <w:name w:val="Strong"/>
    <w:basedOn w:val="a0"/>
    <w:uiPriority w:val="22"/>
    <w:qFormat/>
    <w:rsid w:val="00FB4E69"/>
    <w:rPr>
      <w:b/>
      <w:bCs/>
    </w:rPr>
  </w:style>
  <w:style w:type="character" w:styleId="a6">
    <w:name w:val="Hyperlink"/>
    <w:basedOn w:val="a0"/>
    <w:uiPriority w:val="99"/>
    <w:unhideWhenUsed/>
    <w:rsid w:val="00FB4E69"/>
    <w:rPr>
      <w:color w:val="0000FF"/>
      <w:u w:val="single"/>
    </w:rPr>
  </w:style>
  <w:style w:type="paragraph" w:styleId="a7">
    <w:name w:val="Balloon Text"/>
    <w:basedOn w:val="a"/>
    <w:link w:val="a8"/>
    <w:uiPriority w:val="99"/>
    <w:semiHidden/>
    <w:unhideWhenUsed/>
    <w:rsid w:val="000B05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0562"/>
    <w:rPr>
      <w:rFonts w:ascii="Tahoma" w:hAnsi="Tahoma" w:cs="Tahoma"/>
      <w:sz w:val="16"/>
      <w:szCs w:val="16"/>
    </w:rPr>
  </w:style>
  <w:style w:type="paragraph" w:styleId="a9">
    <w:name w:val="footer"/>
    <w:basedOn w:val="a"/>
    <w:link w:val="aa"/>
    <w:uiPriority w:val="99"/>
    <w:semiHidden/>
    <w:rsid w:val="002E43E4"/>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semiHidden/>
    <w:rsid w:val="002E43E4"/>
    <w:rPr>
      <w:rFonts w:ascii="Calibri" w:eastAsia="Calibri" w:hAnsi="Calibri" w:cs="Times New Roman"/>
    </w:rPr>
  </w:style>
  <w:style w:type="paragraph" w:styleId="ab">
    <w:name w:val="header"/>
    <w:basedOn w:val="a"/>
    <w:link w:val="ac"/>
    <w:uiPriority w:val="99"/>
    <w:unhideWhenUsed/>
    <w:rsid w:val="00CE7B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E7B07"/>
  </w:style>
  <w:style w:type="paragraph" w:styleId="ad">
    <w:name w:val="List Paragraph"/>
    <w:basedOn w:val="a"/>
    <w:uiPriority w:val="34"/>
    <w:qFormat/>
    <w:rsid w:val="002101EC"/>
    <w:pPr>
      <w:ind w:left="720"/>
      <w:contextualSpacing/>
    </w:pPr>
  </w:style>
  <w:style w:type="character" w:customStyle="1" w:styleId="10">
    <w:name w:val="Заголовок 1 Знак"/>
    <w:basedOn w:val="a0"/>
    <w:link w:val="1"/>
    <w:uiPriority w:val="9"/>
    <w:rsid w:val="002101EC"/>
    <w:rPr>
      <w:rFonts w:ascii="Cambria" w:eastAsia="Times New Roman" w:hAnsi="Cambria" w:cs="Times New Roman"/>
      <w:b/>
      <w:bCs/>
      <w:kern w:val="32"/>
      <w:sz w:val="32"/>
      <w:szCs w:val="32"/>
    </w:rPr>
  </w:style>
  <w:style w:type="character" w:styleId="ae">
    <w:name w:val="Emphasis"/>
    <w:basedOn w:val="a0"/>
    <w:uiPriority w:val="20"/>
    <w:qFormat/>
    <w:rsid w:val="00DA387C"/>
    <w:rPr>
      <w:i/>
      <w:iCs/>
    </w:rPr>
  </w:style>
  <w:style w:type="table" w:styleId="af">
    <w:name w:val="Table Grid"/>
    <w:basedOn w:val="a1"/>
    <w:uiPriority w:val="59"/>
    <w:rsid w:val="00F73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B814FE"/>
  </w:style>
</w:styles>
</file>

<file path=word/webSettings.xml><?xml version="1.0" encoding="utf-8"?>
<w:webSettings xmlns:r="http://schemas.openxmlformats.org/officeDocument/2006/relationships" xmlns:w="http://schemas.openxmlformats.org/wordprocessingml/2006/main">
  <w:divs>
    <w:div w:id="202181442">
      <w:bodyDiv w:val="1"/>
      <w:marLeft w:val="0"/>
      <w:marRight w:val="0"/>
      <w:marTop w:val="0"/>
      <w:marBottom w:val="0"/>
      <w:divBdr>
        <w:top w:val="none" w:sz="0" w:space="0" w:color="auto"/>
        <w:left w:val="none" w:sz="0" w:space="0" w:color="auto"/>
        <w:bottom w:val="none" w:sz="0" w:space="0" w:color="auto"/>
        <w:right w:val="none" w:sz="0" w:space="0" w:color="auto"/>
      </w:divBdr>
    </w:div>
    <w:div w:id="293487874">
      <w:bodyDiv w:val="1"/>
      <w:marLeft w:val="0"/>
      <w:marRight w:val="0"/>
      <w:marTop w:val="0"/>
      <w:marBottom w:val="0"/>
      <w:divBdr>
        <w:top w:val="none" w:sz="0" w:space="0" w:color="auto"/>
        <w:left w:val="none" w:sz="0" w:space="0" w:color="auto"/>
        <w:bottom w:val="none" w:sz="0" w:space="0" w:color="auto"/>
        <w:right w:val="none" w:sz="0" w:space="0" w:color="auto"/>
      </w:divBdr>
    </w:div>
    <w:div w:id="368720445">
      <w:bodyDiv w:val="1"/>
      <w:marLeft w:val="0"/>
      <w:marRight w:val="0"/>
      <w:marTop w:val="0"/>
      <w:marBottom w:val="0"/>
      <w:divBdr>
        <w:top w:val="none" w:sz="0" w:space="0" w:color="auto"/>
        <w:left w:val="none" w:sz="0" w:space="0" w:color="auto"/>
        <w:bottom w:val="none" w:sz="0" w:space="0" w:color="auto"/>
        <w:right w:val="none" w:sz="0" w:space="0" w:color="auto"/>
      </w:divBdr>
    </w:div>
    <w:div w:id="451562201">
      <w:bodyDiv w:val="1"/>
      <w:marLeft w:val="0"/>
      <w:marRight w:val="0"/>
      <w:marTop w:val="0"/>
      <w:marBottom w:val="0"/>
      <w:divBdr>
        <w:top w:val="none" w:sz="0" w:space="0" w:color="auto"/>
        <w:left w:val="none" w:sz="0" w:space="0" w:color="auto"/>
        <w:bottom w:val="none" w:sz="0" w:space="0" w:color="auto"/>
        <w:right w:val="none" w:sz="0" w:space="0" w:color="auto"/>
      </w:divBdr>
    </w:div>
    <w:div w:id="481895471">
      <w:bodyDiv w:val="1"/>
      <w:marLeft w:val="0"/>
      <w:marRight w:val="0"/>
      <w:marTop w:val="0"/>
      <w:marBottom w:val="0"/>
      <w:divBdr>
        <w:top w:val="none" w:sz="0" w:space="0" w:color="auto"/>
        <w:left w:val="none" w:sz="0" w:space="0" w:color="auto"/>
        <w:bottom w:val="none" w:sz="0" w:space="0" w:color="auto"/>
        <w:right w:val="none" w:sz="0" w:space="0" w:color="auto"/>
      </w:divBdr>
    </w:div>
    <w:div w:id="565343496">
      <w:bodyDiv w:val="1"/>
      <w:marLeft w:val="0"/>
      <w:marRight w:val="0"/>
      <w:marTop w:val="0"/>
      <w:marBottom w:val="0"/>
      <w:divBdr>
        <w:top w:val="none" w:sz="0" w:space="0" w:color="auto"/>
        <w:left w:val="none" w:sz="0" w:space="0" w:color="auto"/>
        <w:bottom w:val="none" w:sz="0" w:space="0" w:color="auto"/>
        <w:right w:val="none" w:sz="0" w:space="0" w:color="auto"/>
      </w:divBdr>
    </w:div>
    <w:div w:id="644552930">
      <w:bodyDiv w:val="1"/>
      <w:marLeft w:val="0"/>
      <w:marRight w:val="0"/>
      <w:marTop w:val="0"/>
      <w:marBottom w:val="0"/>
      <w:divBdr>
        <w:top w:val="none" w:sz="0" w:space="0" w:color="auto"/>
        <w:left w:val="none" w:sz="0" w:space="0" w:color="auto"/>
        <w:bottom w:val="none" w:sz="0" w:space="0" w:color="auto"/>
        <w:right w:val="none" w:sz="0" w:space="0" w:color="auto"/>
      </w:divBdr>
    </w:div>
    <w:div w:id="707492369">
      <w:bodyDiv w:val="1"/>
      <w:marLeft w:val="0"/>
      <w:marRight w:val="0"/>
      <w:marTop w:val="0"/>
      <w:marBottom w:val="0"/>
      <w:divBdr>
        <w:top w:val="none" w:sz="0" w:space="0" w:color="auto"/>
        <w:left w:val="none" w:sz="0" w:space="0" w:color="auto"/>
        <w:bottom w:val="none" w:sz="0" w:space="0" w:color="auto"/>
        <w:right w:val="none" w:sz="0" w:space="0" w:color="auto"/>
      </w:divBdr>
    </w:div>
    <w:div w:id="732242515">
      <w:bodyDiv w:val="1"/>
      <w:marLeft w:val="0"/>
      <w:marRight w:val="0"/>
      <w:marTop w:val="0"/>
      <w:marBottom w:val="0"/>
      <w:divBdr>
        <w:top w:val="none" w:sz="0" w:space="0" w:color="auto"/>
        <w:left w:val="none" w:sz="0" w:space="0" w:color="auto"/>
        <w:bottom w:val="none" w:sz="0" w:space="0" w:color="auto"/>
        <w:right w:val="none" w:sz="0" w:space="0" w:color="auto"/>
      </w:divBdr>
    </w:div>
    <w:div w:id="789281866">
      <w:bodyDiv w:val="1"/>
      <w:marLeft w:val="0"/>
      <w:marRight w:val="0"/>
      <w:marTop w:val="0"/>
      <w:marBottom w:val="0"/>
      <w:divBdr>
        <w:top w:val="none" w:sz="0" w:space="0" w:color="auto"/>
        <w:left w:val="none" w:sz="0" w:space="0" w:color="auto"/>
        <w:bottom w:val="none" w:sz="0" w:space="0" w:color="auto"/>
        <w:right w:val="none" w:sz="0" w:space="0" w:color="auto"/>
      </w:divBdr>
    </w:div>
    <w:div w:id="821893299">
      <w:bodyDiv w:val="1"/>
      <w:marLeft w:val="0"/>
      <w:marRight w:val="0"/>
      <w:marTop w:val="0"/>
      <w:marBottom w:val="0"/>
      <w:divBdr>
        <w:top w:val="none" w:sz="0" w:space="0" w:color="auto"/>
        <w:left w:val="none" w:sz="0" w:space="0" w:color="auto"/>
        <w:bottom w:val="none" w:sz="0" w:space="0" w:color="auto"/>
        <w:right w:val="none" w:sz="0" w:space="0" w:color="auto"/>
      </w:divBdr>
    </w:div>
    <w:div w:id="853303300">
      <w:bodyDiv w:val="1"/>
      <w:marLeft w:val="0"/>
      <w:marRight w:val="0"/>
      <w:marTop w:val="0"/>
      <w:marBottom w:val="0"/>
      <w:divBdr>
        <w:top w:val="none" w:sz="0" w:space="0" w:color="auto"/>
        <w:left w:val="none" w:sz="0" w:space="0" w:color="auto"/>
        <w:bottom w:val="none" w:sz="0" w:space="0" w:color="auto"/>
        <w:right w:val="none" w:sz="0" w:space="0" w:color="auto"/>
      </w:divBdr>
    </w:div>
    <w:div w:id="857818097">
      <w:bodyDiv w:val="1"/>
      <w:marLeft w:val="0"/>
      <w:marRight w:val="0"/>
      <w:marTop w:val="0"/>
      <w:marBottom w:val="0"/>
      <w:divBdr>
        <w:top w:val="none" w:sz="0" w:space="0" w:color="auto"/>
        <w:left w:val="none" w:sz="0" w:space="0" w:color="auto"/>
        <w:bottom w:val="none" w:sz="0" w:space="0" w:color="auto"/>
        <w:right w:val="none" w:sz="0" w:space="0" w:color="auto"/>
      </w:divBdr>
    </w:div>
    <w:div w:id="879439130">
      <w:bodyDiv w:val="1"/>
      <w:marLeft w:val="0"/>
      <w:marRight w:val="0"/>
      <w:marTop w:val="0"/>
      <w:marBottom w:val="0"/>
      <w:divBdr>
        <w:top w:val="none" w:sz="0" w:space="0" w:color="auto"/>
        <w:left w:val="none" w:sz="0" w:space="0" w:color="auto"/>
        <w:bottom w:val="none" w:sz="0" w:space="0" w:color="auto"/>
        <w:right w:val="none" w:sz="0" w:space="0" w:color="auto"/>
      </w:divBdr>
    </w:div>
    <w:div w:id="1085613628">
      <w:bodyDiv w:val="1"/>
      <w:marLeft w:val="0"/>
      <w:marRight w:val="0"/>
      <w:marTop w:val="0"/>
      <w:marBottom w:val="0"/>
      <w:divBdr>
        <w:top w:val="none" w:sz="0" w:space="0" w:color="auto"/>
        <w:left w:val="none" w:sz="0" w:space="0" w:color="auto"/>
        <w:bottom w:val="none" w:sz="0" w:space="0" w:color="auto"/>
        <w:right w:val="none" w:sz="0" w:space="0" w:color="auto"/>
      </w:divBdr>
    </w:div>
    <w:div w:id="1130437067">
      <w:bodyDiv w:val="1"/>
      <w:marLeft w:val="0"/>
      <w:marRight w:val="0"/>
      <w:marTop w:val="0"/>
      <w:marBottom w:val="0"/>
      <w:divBdr>
        <w:top w:val="none" w:sz="0" w:space="0" w:color="auto"/>
        <w:left w:val="none" w:sz="0" w:space="0" w:color="auto"/>
        <w:bottom w:val="none" w:sz="0" w:space="0" w:color="auto"/>
        <w:right w:val="none" w:sz="0" w:space="0" w:color="auto"/>
      </w:divBdr>
    </w:div>
    <w:div w:id="1320885307">
      <w:bodyDiv w:val="1"/>
      <w:marLeft w:val="0"/>
      <w:marRight w:val="0"/>
      <w:marTop w:val="0"/>
      <w:marBottom w:val="0"/>
      <w:divBdr>
        <w:top w:val="none" w:sz="0" w:space="0" w:color="auto"/>
        <w:left w:val="none" w:sz="0" w:space="0" w:color="auto"/>
        <w:bottom w:val="none" w:sz="0" w:space="0" w:color="auto"/>
        <w:right w:val="none" w:sz="0" w:space="0" w:color="auto"/>
      </w:divBdr>
    </w:div>
    <w:div w:id="1397894483">
      <w:bodyDiv w:val="1"/>
      <w:marLeft w:val="0"/>
      <w:marRight w:val="0"/>
      <w:marTop w:val="0"/>
      <w:marBottom w:val="0"/>
      <w:divBdr>
        <w:top w:val="none" w:sz="0" w:space="0" w:color="auto"/>
        <w:left w:val="none" w:sz="0" w:space="0" w:color="auto"/>
        <w:bottom w:val="none" w:sz="0" w:space="0" w:color="auto"/>
        <w:right w:val="none" w:sz="0" w:space="0" w:color="auto"/>
      </w:divBdr>
    </w:div>
    <w:div w:id="1410419643">
      <w:bodyDiv w:val="1"/>
      <w:marLeft w:val="0"/>
      <w:marRight w:val="0"/>
      <w:marTop w:val="0"/>
      <w:marBottom w:val="0"/>
      <w:divBdr>
        <w:top w:val="none" w:sz="0" w:space="0" w:color="auto"/>
        <w:left w:val="none" w:sz="0" w:space="0" w:color="auto"/>
        <w:bottom w:val="none" w:sz="0" w:space="0" w:color="auto"/>
        <w:right w:val="none" w:sz="0" w:space="0" w:color="auto"/>
      </w:divBdr>
    </w:div>
    <w:div w:id="1424230459">
      <w:bodyDiv w:val="1"/>
      <w:marLeft w:val="0"/>
      <w:marRight w:val="0"/>
      <w:marTop w:val="0"/>
      <w:marBottom w:val="0"/>
      <w:divBdr>
        <w:top w:val="none" w:sz="0" w:space="0" w:color="auto"/>
        <w:left w:val="none" w:sz="0" w:space="0" w:color="auto"/>
        <w:bottom w:val="none" w:sz="0" w:space="0" w:color="auto"/>
        <w:right w:val="none" w:sz="0" w:space="0" w:color="auto"/>
      </w:divBdr>
    </w:div>
    <w:div w:id="1432239051">
      <w:bodyDiv w:val="1"/>
      <w:marLeft w:val="0"/>
      <w:marRight w:val="0"/>
      <w:marTop w:val="0"/>
      <w:marBottom w:val="0"/>
      <w:divBdr>
        <w:top w:val="none" w:sz="0" w:space="0" w:color="auto"/>
        <w:left w:val="none" w:sz="0" w:space="0" w:color="auto"/>
        <w:bottom w:val="none" w:sz="0" w:space="0" w:color="auto"/>
        <w:right w:val="none" w:sz="0" w:space="0" w:color="auto"/>
      </w:divBdr>
    </w:div>
    <w:div w:id="1587882784">
      <w:bodyDiv w:val="1"/>
      <w:marLeft w:val="0"/>
      <w:marRight w:val="0"/>
      <w:marTop w:val="0"/>
      <w:marBottom w:val="0"/>
      <w:divBdr>
        <w:top w:val="none" w:sz="0" w:space="0" w:color="auto"/>
        <w:left w:val="none" w:sz="0" w:space="0" w:color="auto"/>
        <w:bottom w:val="none" w:sz="0" w:space="0" w:color="auto"/>
        <w:right w:val="none" w:sz="0" w:space="0" w:color="auto"/>
      </w:divBdr>
    </w:div>
    <w:div w:id="1606887323">
      <w:bodyDiv w:val="1"/>
      <w:marLeft w:val="0"/>
      <w:marRight w:val="0"/>
      <w:marTop w:val="0"/>
      <w:marBottom w:val="0"/>
      <w:divBdr>
        <w:top w:val="none" w:sz="0" w:space="0" w:color="auto"/>
        <w:left w:val="none" w:sz="0" w:space="0" w:color="auto"/>
        <w:bottom w:val="none" w:sz="0" w:space="0" w:color="auto"/>
        <w:right w:val="none" w:sz="0" w:space="0" w:color="auto"/>
      </w:divBdr>
    </w:div>
    <w:div w:id="1656883745">
      <w:bodyDiv w:val="1"/>
      <w:marLeft w:val="0"/>
      <w:marRight w:val="0"/>
      <w:marTop w:val="0"/>
      <w:marBottom w:val="0"/>
      <w:divBdr>
        <w:top w:val="none" w:sz="0" w:space="0" w:color="auto"/>
        <w:left w:val="none" w:sz="0" w:space="0" w:color="auto"/>
        <w:bottom w:val="none" w:sz="0" w:space="0" w:color="auto"/>
        <w:right w:val="none" w:sz="0" w:space="0" w:color="auto"/>
      </w:divBdr>
    </w:div>
    <w:div w:id="1676107900">
      <w:bodyDiv w:val="1"/>
      <w:marLeft w:val="0"/>
      <w:marRight w:val="0"/>
      <w:marTop w:val="0"/>
      <w:marBottom w:val="0"/>
      <w:divBdr>
        <w:top w:val="none" w:sz="0" w:space="0" w:color="auto"/>
        <w:left w:val="none" w:sz="0" w:space="0" w:color="auto"/>
        <w:bottom w:val="none" w:sz="0" w:space="0" w:color="auto"/>
        <w:right w:val="none" w:sz="0" w:space="0" w:color="auto"/>
      </w:divBdr>
    </w:div>
    <w:div w:id="1727408626">
      <w:bodyDiv w:val="1"/>
      <w:marLeft w:val="0"/>
      <w:marRight w:val="0"/>
      <w:marTop w:val="0"/>
      <w:marBottom w:val="0"/>
      <w:divBdr>
        <w:top w:val="none" w:sz="0" w:space="0" w:color="auto"/>
        <w:left w:val="none" w:sz="0" w:space="0" w:color="auto"/>
        <w:bottom w:val="none" w:sz="0" w:space="0" w:color="auto"/>
        <w:right w:val="none" w:sz="0" w:space="0" w:color="auto"/>
      </w:divBdr>
    </w:div>
    <w:div w:id="1819226724">
      <w:bodyDiv w:val="1"/>
      <w:marLeft w:val="0"/>
      <w:marRight w:val="0"/>
      <w:marTop w:val="0"/>
      <w:marBottom w:val="0"/>
      <w:divBdr>
        <w:top w:val="none" w:sz="0" w:space="0" w:color="auto"/>
        <w:left w:val="none" w:sz="0" w:space="0" w:color="auto"/>
        <w:bottom w:val="none" w:sz="0" w:space="0" w:color="auto"/>
        <w:right w:val="none" w:sz="0" w:space="0" w:color="auto"/>
      </w:divBdr>
    </w:div>
    <w:div w:id="1932929948">
      <w:bodyDiv w:val="1"/>
      <w:marLeft w:val="0"/>
      <w:marRight w:val="0"/>
      <w:marTop w:val="0"/>
      <w:marBottom w:val="0"/>
      <w:divBdr>
        <w:top w:val="none" w:sz="0" w:space="0" w:color="auto"/>
        <w:left w:val="none" w:sz="0" w:space="0" w:color="auto"/>
        <w:bottom w:val="none" w:sz="0" w:space="0" w:color="auto"/>
        <w:right w:val="none" w:sz="0" w:space="0" w:color="auto"/>
      </w:divBdr>
    </w:div>
    <w:div w:id="1994141734">
      <w:bodyDiv w:val="1"/>
      <w:marLeft w:val="0"/>
      <w:marRight w:val="0"/>
      <w:marTop w:val="0"/>
      <w:marBottom w:val="0"/>
      <w:divBdr>
        <w:top w:val="none" w:sz="0" w:space="0" w:color="auto"/>
        <w:left w:val="none" w:sz="0" w:space="0" w:color="auto"/>
        <w:bottom w:val="none" w:sz="0" w:space="0" w:color="auto"/>
        <w:right w:val="none" w:sz="0" w:space="0" w:color="auto"/>
      </w:divBdr>
    </w:div>
    <w:div w:id="2136829377">
      <w:bodyDiv w:val="1"/>
      <w:marLeft w:val="0"/>
      <w:marRight w:val="0"/>
      <w:marTop w:val="0"/>
      <w:marBottom w:val="0"/>
      <w:divBdr>
        <w:top w:val="none" w:sz="0" w:space="0" w:color="auto"/>
        <w:left w:val="none" w:sz="0" w:space="0" w:color="auto"/>
        <w:bottom w:val="none" w:sz="0" w:space="0" w:color="auto"/>
        <w:right w:val="none" w:sz="0" w:space="0" w:color="auto"/>
      </w:divBdr>
    </w:div>
    <w:div w:id="214284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fin.ru/?id=281&amp;t=629" TargetMode="External"/><Relationship Id="rId4" Type="http://schemas.openxmlformats.org/officeDocument/2006/relationships/settings" Target="settings.xml"/><Relationship Id="rId9" Type="http://schemas.openxmlformats.org/officeDocument/2006/relationships/hyperlink" Target="http://livestalker.net/upravlenie-oborotnym-kapital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FAA7B-1BBB-47DB-8D1A-8BC4E3D9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14828</Words>
  <Characters>84521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ФНПО</cp:lastModifiedBy>
  <cp:revision>4</cp:revision>
  <dcterms:created xsi:type="dcterms:W3CDTF">2016-02-16T12:58:00Z</dcterms:created>
  <dcterms:modified xsi:type="dcterms:W3CDTF">2018-04-02T10:08:00Z</dcterms:modified>
</cp:coreProperties>
</file>