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D56" w:rsidRPr="00B02D56" w:rsidRDefault="00220A7A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Toc198814113"/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rect id="Прямоугольник 46" o:spid="_x0000_s1026" style="position:absolute;left:0;text-align:left;margin-left:233.7pt;margin-top:-29.3pt;width:14.25pt;height:1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" fillcolor="white [3201]" stroked="f" strokeweight="2pt"/>
        </w:pict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МИНИСТЕРСТВО СЕЛЬСКОГО ХОЗЯЙСТВА РОССИЙСКОЙ ФЕДЕРАЦИИ</w:t>
      </w:r>
    </w:p>
    <w:p w:rsidR="00AA47CF" w:rsidRDefault="00B02D56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ФЕДЕРАЛЬНОЕ ГОСУДАРСТВЕННОЕ </w:t>
      </w:r>
      <w:r w:rsidR="007E6E4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БЮДЖЕТНОЕ </w:t>
      </w:r>
      <w:r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ОБРАЗОВАТЕЛЬНОЕ </w:t>
      </w:r>
    </w:p>
    <w:p w:rsidR="00B02D56" w:rsidRPr="00B02D56" w:rsidRDefault="00B02D56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УЧРЕЖДЕНИЕВЫСШЕГО ОБРАЗОВАНИЯ</w:t>
      </w:r>
    </w:p>
    <w:p w:rsidR="00B02D56" w:rsidRPr="00B02D56" w:rsidRDefault="00A370F4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>ИЖЕВСКАЯ ГОСУДАРСТВЕННАЯ СЕЛЬСКОХОЗЯЙСТВЕННАЯ АКАДЕМИЯ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B02D56" w:rsidRPr="00B02D56" w:rsidRDefault="00B02D56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06C7" w:rsidRPr="005F529B" w:rsidRDefault="008E06C7" w:rsidP="008E06C7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Кафедра бухгалтерского учета, финансов и аудита </w:t>
      </w:r>
    </w:p>
    <w:p w:rsidR="008E06C7" w:rsidRPr="005F529B" w:rsidRDefault="008E06C7" w:rsidP="008E06C7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06C7" w:rsidRPr="005F529B" w:rsidRDefault="008E06C7" w:rsidP="008E06C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06C7" w:rsidRPr="005F529B" w:rsidRDefault="008E06C7" w:rsidP="008E06C7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06C7" w:rsidRPr="005F529B" w:rsidRDefault="008E06C7" w:rsidP="008E06C7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Допускается к защите:</w:t>
      </w:r>
    </w:p>
    <w:p w:rsidR="008E06C7" w:rsidRPr="005F529B" w:rsidRDefault="008E06C7" w:rsidP="008E06C7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зав. кафедрой, д.э.н., профессор</w:t>
      </w:r>
    </w:p>
    <w:p w:rsidR="008E06C7" w:rsidRPr="005F529B" w:rsidRDefault="008E06C7" w:rsidP="008E06C7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 Р.А. Алборов</w:t>
      </w:r>
    </w:p>
    <w:p w:rsidR="00B02D56" w:rsidRPr="00B02D56" w:rsidRDefault="008E06C7" w:rsidP="008E06C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«___»   ______________ 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B02D56"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B02D56" w:rsidRPr="00B02D56" w:rsidRDefault="00B02D56" w:rsidP="00B02D56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ВЫПУСКНАЯ КВАЛИФИКАЦИОННАЯ  РАБОТА</w:t>
      </w:r>
    </w:p>
    <w:p w:rsidR="008E06C7" w:rsidRDefault="008E06C7" w:rsidP="008E06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 тему: </w:t>
      </w:r>
      <w:r w:rsid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Учет и аудит продажи готовой продукций</w:t>
      </w:r>
    </w:p>
    <w:p w:rsidR="008E06C7" w:rsidRDefault="008E06C7" w:rsidP="008E06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(на примере </w:t>
      </w:r>
      <w:r w:rsidRPr="005A34C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ПП «МК» С</w:t>
      </w:r>
      <w:r w:rsidR="00CE244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арапул</w:t>
      </w:r>
      <w:r w:rsidRPr="005A34C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– </w:t>
      </w:r>
      <w:r w:rsidR="00CE244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молоко</w:t>
      </w:r>
      <w:proofErr w:type="gramEnd"/>
    </w:p>
    <w:p w:rsidR="00B02D56" w:rsidRPr="00B02D56" w:rsidRDefault="008E06C7" w:rsidP="008E06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г. Сарапул Удмуртской Республики)</w:t>
      </w:r>
    </w:p>
    <w:p w:rsidR="00B02D56" w:rsidRPr="00B02D56" w:rsidRDefault="00B02D56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E06C7" w:rsidRPr="008E06C7" w:rsidRDefault="008E06C7" w:rsidP="008E06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6C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Направление подготовки 38.03.01 «Экономика»</w:t>
      </w:r>
    </w:p>
    <w:p w:rsidR="00B02D56" w:rsidRPr="008E06C7" w:rsidRDefault="004C7810" w:rsidP="008E06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Направленность</w:t>
      </w:r>
      <w:r w:rsidR="008E06C7" w:rsidRPr="008E06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«Бухгалтерский учет, анализ и аудит»</w:t>
      </w:r>
    </w:p>
    <w:p w:rsidR="00B02D56" w:rsidRPr="008E06C7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</w:t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proofErr w:type="spellStart"/>
      <w:r w:rsidR="008E06C7" w:rsidRP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А.В</w:t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Муханова</w:t>
      </w:r>
      <w:proofErr w:type="spellEnd"/>
      <w:r w:rsidRPr="00B02D5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ab/>
      </w:r>
      <w:r w:rsidRPr="00B02D5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ab/>
      </w:r>
      <w:r w:rsidRPr="00B02D5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ab/>
      </w: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Научный руководитель,     </w:t>
      </w: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к.э.н., доцент                                            </w:t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  <w:t xml:space="preserve">О.О.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Злобина </w:t>
      </w:r>
    </w:p>
    <w:p w:rsidR="00B02D56" w:rsidRPr="00B02D56" w:rsidRDefault="00B02D56" w:rsidP="00B02D56">
      <w:pPr>
        <w:shd w:val="clear" w:color="auto" w:fill="FFFFFF"/>
        <w:spacing w:after="0" w:line="240" w:lineRule="auto"/>
        <w:ind w:left="2124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Рецензент,                             </w:t>
      </w: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к.э.н., доцент                              </w:t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9756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="008E06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М.В. </w:t>
      </w:r>
      <w:r w:rsidR="008D5F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Миронова</w:t>
      </w:r>
    </w:p>
    <w:p w:rsidR="00B02D56" w:rsidRPr="00B02D56" w:rsidRDefault="00B02D56" w:rsidP="00B02D56">
      <w:pPr>
        <w:shd w:val="clear" w:color="auto" w:fill="FFFFFF"/>
        <w:spacing w:after="0" w:line="240" w:lineRule="auto"/>
        <w:ind w:left="2124" w:firstLine="708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2D56" w:rsidRPr="00B02D56" w:rsidRDefault="00B02D56" w:rsidP="00B02D56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0B43" w:rsidRDefault="00B02D56" w:rsidP="00E00B43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>Ижевск 20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17 год</w:t>
      </w:r>
    </w:p>
    <w:p w:rsidR="0053484B" w:rsidRPr="00EE443B" w:rsidRDefault="0053484B" w:rsidP="00E112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443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МИНИСТЕРСТВО СЕЛЬСКОГО ХОЗЯЙСТВА РОССИЙСКОЙ ФЕДЕРАЦИИ</w:t>
      </w:r>
    </w:p>
    <w:p w:rsidR="00A370F4" w:rsidRDefault="0053484B" w:rsidP="005348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44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ФЕДЕРАЛЬНОЕ ГОСУДАРСТВЕННОЕ </w:t>
      </w:r>
      <w:r w:rsidR="00A370F4" w:rsidRPr="00A370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БЮДЖЕТНОЕ </w:t>
      </w:r>
      <w:r w:rsidRPr="00EE44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ОБРАЗОВАТЕЛЬНОЕ </w:t>
      </w:r>
    </w:p>
    <w:p w:rsidR="0053484B" w:rsidRPr="00EE443B" w:rsidRDefault="0053484B" w:rsidP="005348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443B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УЧРЕЖДЕНИЕВЫСШЕГО ОБРАЗОВАНИЯ</w:t>
      </w:r>
    </w:p>
    <w:p w:rsidR="0053484B" w:rsidRPr="00EE443B" w:rsidRDefault="00A370F4" w:rsidP="005348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53484B" w:rsidRPr="00EE443B">
        <w:rPr>
          <w:rFonts w:ascii="Times New Roman" w:eastAsia="Times New Roman" w:hAnsi="Times New Roman" w:cs="Times New Roman"/>
          <w:sz w:val="24"/>
          <w:szCs w:val="24"/>
          <w:lang w:eastAsia="ru-RU"/>
        </w:rPr>
        <w:t>ИЖЕВСКАЯ ГОСУДАРСТВЕННАЯ СЕЛЬСКОХОЗЯЙСТВЕННАЯ АКАДЕМИЯ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3484B" w:rsidRDefault="0053484B" w:rsidP="0053484B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484B" w:rsidRDefault="0053484B" w:rsidP="0053484B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484B" w:rsidRPr="006F7819" w:rsidRDefault="0053484B" w:rsidP="0053484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Кафедра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бухгалтерского учета, финансов и аудит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5616" w:rsidRPr="005F529B" w:rsidRDefault="00975616" w:rsidP="00975616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Допускается к защите:</w:t>
      </w:r>
    </w:p>
    <w:p w:rsidR="00975616" w:rsidRPr="005F529B" w:rsidRDefault="00975616" w:rsidP="00975616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зав. кафедрой, </w:t>
      </w:r>
      <w:proofErr w:type="spellStart"/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д.э.н</w:t>
      </w:r>
      <w:proofErr w:type="spellEnd"/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., профессор</w:t>
      </w:r>
    </w:p>
    <w:p w:rsidR="00975616" w:rsidRPr="005F529B" w:rsidRDefault="00975616" w:rsidP="00975616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_______________ Р.А. </w:t>
      </w:r>
      <w:proofErr w:type="spellStart"/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Алборов</w:t>
      </w:r>
      <w:proofErr w:type="spellEnd"/>
    </w:p>
    <w:p w:rsidR="0053484B" w:rsidRPr="006F7819" w:rsidRDefault="00975616" w:rsidP="0097561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</w:t>
      </w: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>«___»   ______________ 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5F52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B02D5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A370F4" w:rsidRPr="00A370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484B" w:rsidRPr="006F7819" w:rsidRDefault="0053484B" w:rsidP="005348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484B" w:rsidRPr="006F7819" w:rsidRDefault="0053484B" w:rsidP="0053484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подготовку выпускной квалификационной  работы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студенту _</w:t>
      </w:r>
      <w:proofErr w:type="spellStart"/>
      <w:r w:rsidRPr="007F4AA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Мухановой</w:t>
      </w:r>
      <w:proofErr w:type="spellEnd"/>
      <w:r w:rsidR="00BF1A1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</w:t>
      </w:r>
      <w:proofErr w:type="spellStart"/>
      <w:r w:rsidRPr="007F4AA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Анастасие</w:t>
      </w:r>
      <w:proofErr w:type="spellEnd"/>
      <w:r w:rsidRPr="007F4AA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Владимировне</w:t>
      </w:r>
      <w:r w:rsidRPr="007F4AA8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Ф.И.О.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proofErr w:type="gram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 работы__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7F4AA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Учет и аудит продажи готовой продукций (на примере ОАО Милком (ПП</w:t>
      </w:r>
      <w:proofErr w:type="gramEnd"/>
      <w:r w:rsidRPr="007F4AA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proofErr w:type="gramStart"/>
      <w:r w:rsidRPr="007F4AA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«МК» Сарапул – молоко г. Сарапул Удмуртской Республики)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»</w:t>
      </w:r>
      <w:r w:rsidRPr="007F4A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 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</w:t>
      </w:r>
      <w:proofErr w:type="gramEnd"/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утверждена</w:t>
      </w:r>
      <w:proofErr w:type="gram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приказом по академии от «___»____________ 20____г. № 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2. Срок сдачи студентом законченной работы ________________________________________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Исходные данные к </w:t>
      </w:r>
      <w:r w:rsidRPr="00C41EA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работе </w:t>
      </w:r>
      <w:r w:rsidRPr="00C41EA4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Pr="00C41EA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первичные документ, управленческая структура предпр</w:t>
      </w:r>
      <w:r w:rsidRPr="00C41EA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и</w:t>
      </w:r>
      <w:r w:rsidRPr="00C41EA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ятия, бухгалтерская отчетность за 2013-2015 г.г.</w:t>
      </w:r>
      <w:r w:rsidRPr="00C41EA4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</w:t>
      </w:r>
    </w:p>
    <w:p w:rsidR="0053484B" w:rsidRPr="007560A1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7560A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выпускной квалификационной (дипломной) работы (перечень подлежащих разработке вопросов) _____________________________________________________________</w:t>
      </w:r>
    </w:p>
    <w:p w:rsidR="0053484B" w:rsidRPr="007560A1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Pr="00BF27E5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ведение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Теоретические основы учета и аудита продажи готовой продукции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</w:t>
      </w:r>
    </w:p>
    <w:p w:rsidR="0053484B" w:rsidRPr="007560A1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Организационно – экономическая и правовая характеристика ОАО </w:t>
      </w:r>
      <w:proofErr w:type="gramStart"/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Милком</w:t>
      </w:r>
      <w:proofErr w:type="gramEnd"/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(ПП «МК» С</w:t>
      </w: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а</w:t>
      </w: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рапул молоко)</w:t>
      </w:r>
      <w:r w:rsidRPr="007560A1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</w:t>
      </w:r>
    </w:p>
    <w:p w:rsidR="0053484B" w:rsidRPr="007560A1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5391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Учет продажи готовой продукции в ОАО </w:t>
      </w:r>
      <w:proofErr w:type="gramStart"/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Милком</w:t>
      </w:r>
      <w:proofErr w:type="gramEnd"/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(ПП «МК» Сарапул молоко)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</w:t>
      </w:r>
    </w:p>
    <w:p w:rsidR="0053484B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5391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Аудит продажи готовой продукции ОАО </w:t>
      </w:r>
      <w:proofErr w:type="gramStart"/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Милком</w:t>
      </w:r>
      <w:proofErr w:type="gramEnd"/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(ПП «МК» Сарапул молоко)</w:t>
      </w:r>
    </w:p>
    <w:p w:rsidR="0053484B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Выводы и предложния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</w:t>
      </w:r>
    </w:p>
    <w:p w:rsidR="0053484B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</w:t>
      </w:r>
    </w:p>
    <w:p w:rsidR="0053484B" w:rsidRPr="007560A1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___________________________________________________________________________</w:t>
      </w:r>
    </w:p>
    <w:p w:rsidR="0053484B" w:rsidRPr="006F7819" w:rsidRDefault="0053484B" w:rsidP="005348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484B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Перечень иллюстрированного материала (с указание таблиц, схем, моделей) </w:t>
      </w:r>
    </w:p>
    <w:p w:rsidR="0053484B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0A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Квалификационная работа содержит таблиц, приложений</w:t>
      </w:r>
      <w:r w:rsidR="009F4C9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, рису</w:t>
      </w:r>
      <w:r w:rsidR="009F4C9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</w:t>
      </w:r>
      <w:r w:rsidR="009F4C9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Консультанты по работе (с указанием относящихся к ним разделов работы)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выдачи задания ___</w:t>
      </w:r>
      <w:r w:rsidR="00B9505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15 февраля 2016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8.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Календарный график выполнения выпускной квалификационной (дипломной) работы на весь период проектирования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3180"/>
        <w:gridCol w:w="1914"/>
        <w:gridCol w:w="1914"/>
        <w:gridCol w:w="2172"/>
      </w:tblGrid>
      <w:tr w:rsidR="0053484B" w:rsidRPr="006F7819" w:rsidTr="002E377D">
        <w:trPr>
          <w:trHeight w:val="1375"/>
        </w:trPr>
        <w:tc>
          <w:tcPr>
            <w:tcW w:w="648" w:type="dxa"/>
            <w:vMerge w:val="restart"/>
            <w:vAlign w:val="center"/>
          </w:tcPr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/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3180" w:type="dxa"/>
            <w:vMerge w:val="restart"/>
            <w:vAlign w:val="center"/>
          </w:tcPr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Наименование вида </w:t>
            </w:r>
          </w:p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работы, главы, раздела</w:t>
            </w:r>
          </w:p>
        </w:tc>
        <w:tc>
          <w:tcPr>
            <w:tcW w:w="3828" w:type="dxa"/>
            <w:gridSpan w:val="2"/>
            <w:vAlign w:val="center"/>
          </w:tcPr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Срок выполнения</w:t>
            </w:r>
          </w:p>
        </w:tc>
        <w:tc>
          <w:tcPr>
            <w:tcW w:w="2172" w:type="dxa"/>
            <w:vMerge w:val="restart"/>
            <w:vAlign w:val="center"/>
          </w:tcPr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Отметка руков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дителя, консул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ь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танта о выполн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</w:t>
            </w: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нии задания</w:t>
            </w:r>
          </w:p>
        </w:tc>
      </w:tr>
      <w:tr w:rsidR="0053484B" w:rsidRPr="006F7819" w:rsidTr="002E377D">
        <w:tc>
          <w:tcPr>
            <w:tcW w:w="648" w:type="dxa"/>
            <w:vMerge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14" w:type="dxa"/>
          </w:tcPr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1914" w:type="dxa"/>
          </w:tcPr>
          <w:p w:rsidR="0053484B" w:rsidRPr="006F7819" w:rsidRDefault="0053484B" w:rsidP="002E3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2172" w:type="dxa"/>
            <w:vMerge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3484B" w:rsidRPr="006F7819" w:rsidTr="002E377D">
        <w:tc>
          <w:tcPr>
            <w:tcW w:w="648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180" w:type="dxa"/>
          </w:tcPr>
          <w:p w:rsidR="0053484B" w:rsidRPr="00A13D80" w:rsidRDefault="00A13D80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Теоретические основы учета и аудита продажи готовой продукции</w:t>
            </w:r>
          </w:p>
        </w:tc>
        <w:tc>
          <w:tcPr>
            <w:tcW w:w="1914" w:type="dxa"/>
          </w:tcPr>
          <w:p w:rsidR="0053484B" w:rsidRPr="007C27BC" w:rsidRDefault="003965EE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9245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7C27BC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914" w:type="dxa"/>
          </w:tcPr>
          <w:p w:rsidR="0053484B" w:rsidRPr="007C27BC" w:rsidRDefault="009245C2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7C27BC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.02.2016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2172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3484B" w:rsidRPr="006F7819" w:rsidTr="002E377D">
        <w:tc>
          <w:tcPr>
            <w:tcW w:w="648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180" w:type="dxa"/>
          </w:tcPr>
          <w:p w:rsidR="0053484B" w:rsidRPr="00A13D80" w:rsidRDefault="00A13D80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Организационно – эконом</w:t>
            </w: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ческая и правовая характ</w:t>
            </w: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ристика ОАО </w:t>
            </w:r>
            <w:proofErr w:type="gramStart"/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Милком</w:t>
            </w:r>
            <w:proofErr w:type="gramEnd"/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(ПП «МК» Сарапул молоко)</w:t>
            </w:r>
          </w:p>
        </w:tc>
        <w:tc>
          <w:tcPr>
            <w:tcW w:w="1914" w:type="dxa"/>
          </w:tcPr>
          <w:p w:rsidR="0053484B" w:rsidRPr="007C27BC" w:rsidRDefault="009245C2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10.03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914" w:type="dxa"/>
          </w:tcPr>
          <w:p w:rsidR="0053484B" w:rsidRPr="007C27BC" w:rsidRDefault="009245C2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10.05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2172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3484B" w:rsidRPr="006F7819" w:rsidTr="002E377D">
        <w:tc>
          <w:tcPr>
            <w:tcW w:w="648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180" w:type="dxa"/>
          </w:tcPr>
          <w:p w:rsidR="0053484B" w:rsidRPr="00A13D80" w:rsidRDefault="00A13D80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продажи готовой пр</w:t>
            </w: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дукции в ОАО </w:t>
            </w:r>
            <w:proofErr w:type="gramStart"/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Милком</w:t>
            </w:r>
            <w:proofErr w:type="gramEnd"/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(ПП «МК» Сарапул молоко)</w:t>
            </w:r>
          </w:p>
        </w:tc>
        <w:tc>
          <w:tcPr>
            <w:tcW w:w="1914" w:type="dxa"/>
          </w:tcPr>
          <w:p w:rsidR="0053484B" w:rsidRPr="007C27BC" w:rsidRDefault="003965EE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10.09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914" w:type="dxa"/>
          </w:tcPr>
          <w:p w:rsidR="0053484B" w:rsidRPr="007C27BC" w:rsidRDefault="003965EE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10.10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2172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3484B" w:rsidRPr="006F7819" w:rsidTr="002E377D">
        <w:tc>
          <w:tcPr>
            <w:tcW w:w="648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180" w:type="dxa"/>
          </w:tcPr>
          <w:p w:rsidR="0053484B" w:rsidRPr="006F7819" w:rsidRDefault="00A13D80" w:rsidP="00BF1A19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Аудит продажи готовой продукции ОАО </w:t>
            </w:r>
            <w:proofErr w:type="gramStart"/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Милком</w:t>
            </w:r>
            <w:proofErr w:type="gramEnd"/>
            <w:r w:rsidRPr="00A13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(ПП «МК» Сарапул молоко) </w:t>
            </w:r>
          </w:p>
        </w:tc>
        <w:tc>
          <w:tcPr>
            <w:tcW w:w="1914" w:type="dxa"/>
          </w:tcPr>
          <w:p w:rsidR="00A370F4" w:rsidRPr="007C27BC" w:rsidRDefault="003965EE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10.11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914" w:type="dxa"/>
          </w:tcPr>
          <w:p w:rsidR="0053484B" w:rsidRPr="007C27BC" w:rsidRDefault="003965EE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B32F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.2016</w:t>
            </w:r>
            <w:r w:rsidR="00572C43" w:rsidRPr="007C27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2172" w:type="dxa"/>
          </w:tcPr>
          <w:p w:rsidR="0053484B" w:rsidRPr="006F7819" w:rsidRDefault="0053484B" w:rsidP="002E37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3484B" w:rsidRPr="006F7819" w:rsidRDefault="0053484B" w:rsidP="005348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</w:t>
      </w:r>
      <w:r w:rsidRPr="006F781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_______________________________</w:t>
      </w:r>
      <w:r w:rsidRPr="00873E8A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>О.О Злобина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________________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Подпись</w:t>
      </w:r>
    </w:p>
    <w:p w:rsidR="0053484B" w:rsidRPr="006F7819" w:rsidRDefault="0053484B" w:rsidP="0053484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принял к исполнению (дата)</w:t>
      </w:r>
      <w:r w:rsidRPr="006F7819">
        <w:rPr>
          <w:rFonts w:ascii="Times New Roman" w:eastAsia="Times New Roman" w:hAnsi="Times New Roman" w:cs="Times New Roman"/>
          <w:sz w:val="28"/>
          <w:szCs w:val="24"/>
          <w:lang w:eastAsia="ru-RU"/>
        </w:rPr>
        <w:t>__</w:t>
      </w:r>
      <w:r w:rsidR="00B9505B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>15 февраля 2016</w:t>
      </w:r>
      <w:r w:rsidR="00572C43" w:rsidRPr="00572C43">
        <w:rPr>
          <w:rFonts w:ascii="Times New Roman" w:eastAsia="Times New Roman" w:hAnsi="Times New Roman" w:cs="Times New Roman"/>
          <w:sz w:val="28"/>
          <w:szCs w:val="24"/>
          <w:lang w:eastAsia="ru-RU"/>
        </w:rPr>
        <w:t>________________________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Студент </w:t>
      </w:r>
      <w:r w:rsidRPr="006F7819">
        <w:rPr>
          <w:rFonts w:ascii="Times New Roman" w:eastAsia="Times New Roman" w:hAnsi="Times New Roman" w:cs="Times New Roman"/>
          <w:sz w:val="28"/>
          <w:szCs w:val="24"/>
          <w:lang w:eastAsia="ru-RU"/>
        </w:rPr>
        <w:t>_________________________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Подпись</w:t>
      </w: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3484B" w:rsidRPr="006F7819" w:rsidRDefault="0053484B" w:rsidP="005348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Примечание.  Это задание прилагается к </w:t>
      </w:r>
      <w:proofErr w:type="gram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законченной</w:t>
      </w:r>
      <w:proofErr w:type="gram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выпускной квалификационной </w:t>
      </w:r>
    </w:p>
    <w:p w:rsidR="00A370F4" w:rsidRPr="00E112D2" w:rsidRDefault="0053484B" w:rsidP="00E112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(дипломной) работе</w:t>
      </w:r>
    </w:p>
    <w:p w:rsidR="00BF1A19" w:rsidRDefault="00BF1A19" w:rsidP="006B3C8E">
      <w:pPr>
        <w:spacing w:after="0" w:line="360" w:lineRule="auto"/>
        <w:contextualSpacing/>
        <w:jc w:val="center"/>
        <w:rPr>
          <w:rFonts w:cs="Times New Roman"/>
          <w:b/>
          <w:bCs/>
          <w:iCs/>
          <w:caps/>
          <w:sz w:val="28"/>
          <w:szCs w:val="28"/>
        </w:rPr>
      </w:pPr>
    </w:p>
    <w:p w:rsidR="00BF1A19" w:rsidRDefault="00BF1A19" w:rsidP="006B3C8E">
      <w:pPr>
        <w:spacing w:after="0" w:line="360" w:lineRule="auto"/>
        <w:contextualSpacing/>
        <w:jc w:val="center"/>
        <w:rPr>
          <w:rFonts w:cs="Times New Roman"/>
          <w:b/>
          <w:bCs/>
          <w:iCs/>
          <w:caps/>
          <w:sz w:val="28"/>
          <w:szCs w:val="28"/>
        </w:rPr>
      </w:pPr>
    </w:p>
    <w:p w:rsidR="00873F53" w:rsidRDefault="00220A7A" w:rsidP="006B3C8E">
      <w:pPr>
        <w:spacing w:after="0" w:line="360" w:lineRule="auto"/>
        <w:contextualSpacing/>
        <w:jc w:val="center"/>
        <w:rPr>
          <w:rFonts w:cs="Times New Roman"/>
          <w:b/>
          <w:bCs/>
          <w:iCs/>
          <w:caps/>
          <w:sz w:val="28"/>
          <w:szCs w:val="28"/>
        </w:rPr>
      </w:pPr>
      <w:r w:rsidRPr="00220A7A">
        <w:rPr>
          <w:rFonts w:ascii="Times New Roman Полужирный" w:hAnsi="Times New Roman Полужирный" w:cs="Times New Roman"/>
          <w:b/>
          <w:bCs/>
          <w:iCs/>
          <w:caps/>
          <w:noProof/>
          <w:sz w:val="28"/>
          <w:szCs w:val="28"/>
          <w:lang w:eastAsia="ru-RU"/>
        </w:rPr>
        <w:lastRenderedPageBreak/>
        <w:pict>
          <v:rect id="Прямоугольник 47" o:spid="_x0000_s1136" style="position:absolute;left:0;text-align:left;margin-left:230.7pt;margin-top:-32.3pt;width:17.25pt;height:20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" fillcolor="white [3201]" stroked="f" strokeweight="2pt"/>
        </w:pict>
      </w:r>
      <w:r w:rsidR="00873F53" w:rsidRPr="0028516E">
        <w:rPr>
          <w:rFonts w:ascii="Times New Roman Полужирный" w:hAnsi="Times New Roman Полужирный" w:cs="Times New Roman"/>
          <w:b/>
          <w:bCs/>
          <w:iCs/>
          <w:caps/>
          <w:sz w:val="28"/>
          <w:szCs w:val="28"/>
        </w:rPr>
        <w:t>Содержание</w:t>
      </w:r>
    </w:p>
    <w:p w:rsidR="0028516E" w:rsidRPr="0028516E" w:rsidRDefault="0028516E" w:rsidP="002C1322">
      <w:pPr>
        <w:spacing w:after="0" w:line="360" w:lineRule="auto"/>
        <w:contextualSpacing/>
        <w:jc w:val="center"/>
        <w:rPr>
          <w:rFonts w:cs="Times New Roman"/>
          <w:b/>
          <w:bCs/>
          <w:iCs/>
          <w:caps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99"/>
        <w:gridCol w:w="655"/>
      </w:tblGrid>
      <w:tr w:rsidR="0028516E" w:rsidRPr="005A34C9" w:rsidTr="005A34C9">
        <w:tc>
          <w:tcPr>
            <w:tcW w:w="9180" w:type="dxa"/>
          </w:tcPr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ВВЕДЕНИЕ…</w:t>
            </w:r>
            <w:r w:rsidR="00E00B43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…………………………………………………………………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1 ТЕОРЕТИЧЕСКИЕ ОСНОВЫ УЧЕТА И АУДИТА ПРОДАЖИ ГОТОВОЙ ПРОДУКЦИИ……………………………………………….…..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1.1 Теоретические основы учета продажи готовой продукции………….…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1.2 Теоретические основы аудита продажи готовой продукции……………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2 ОРГАНИЗАЦИОННО – ЭКОНОМИЧЕСКАЯ И ПРАВОВАЯ 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ХАРАКТЕРИСТИКА </w:t>
            </w: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ОАО МИЛКОМ (ПП «МК» САРАПУЛ – </w:t>
            </w:r>
            <w:proofErr w:type="gramEnd"/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gramStart"/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МОЛОКО)………………………………………………………………………</w:t>
            </w:r>
            <w:proofErr w:type="gramEnd"/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2.1 Правовой статус, виды деятельности и организационное устройство </w:t>
            </w: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ОАО </w:t>
            </w:r>
            <w:proofErr w:type="gramStart"/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Милком</w:t>
            </w:r>
            <w:proofErr w:type="gramEnd"/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(ПП «МК» Сарапул – молоко)………………………………..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2.2 Основные экономические показатели организации, ее </w:t>
            </w:r>
            <w:proofErr w:type="gramStart"/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финансовое</w:t>
            </w:r>
            <w:proofErr w:type="gramEnd"/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положение и платежеспособность…………………………………………….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2.3 Организация бухгалтерского учета и внутреннего контроля в </w:t>
            </w: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ОАО </w:t>
            </w:r>
            <w:proofErr w:type="gramStart"/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Милком</w:t>
            </w:r>
            <w:proofErr w:type="gramEnd"/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(ПП «МК» Сарапул – молоко)……………………………………….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3 УЧЕТ ПРОДАЖИ ГОТОВОЙ ПРОДУКЦИИ В </w:t>
            </w: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ОАО </w:t>
            </w:r>
            <w:proofErr w:type="gramStart"/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МИЛКОМ</w:t>
            </w:r>
            <w:proofErr w:type="gramEnd"/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(ПП «МК» САРАПУЛ – МОЛОКО)……………………………………..….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3.1 Задачи и документальное оформление учета продажи готовой 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продукции в организации………………………………………………………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3.2 Аналитический и синтетический учет продажи готовой продукции в организации……………………………………………………………………..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3.3 Рационализация бухгалтерского учета продажи готовой продукции в организации……………………………………………………………………..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4 АУДИТ ПРОДАЖИ ГОТОВОЙ ПРОДУКЦИИ В </w:t>
            </w: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ОАО </w:t>
            </w:r>
            <w:proofErr w:type="gramStart"/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МИЛКОМ</w:t>
            </w:r>
            <w:proofErr w:type="gramEnd"/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(ПП «МК» САРАПУЛ – МОЛОКО)………………………………………..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4.1 Цели и задачи проведения аудита продажи готовой продукции 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в организации …………………………………………………………………..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4.2 Планирование и программирование аудита продажи готовой 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продукции в организации………………………………………………………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4.3 Методика проведения аудиторской проверки продажи готовой 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продукции в организации………………………………………………………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4.4 Оформление результатов аудиторской проверки продажи готовой 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продукции в организации………………………………………………………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ВЫВОДЫИ ПРЕДЛОЖЕНИЯ…………………………………………….</w:t>
            </w:r>
          </w:p>
          <w:p w:rsidR="0028516E" w:rsidRPr="005A34C9" w:rsidRDefault="0028516E" w:rsidP="0028516E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СПИСОК ИСПОЛЬЗОВАННОЙ ЛИТЕРАТУРЫ……………………….</w:t>
            </w:r>
          </w:p>
          <w:p w:rsidR="0028516E" w:rsidRPr="005A34C9" w:rsidRDefault="0028516E" w:rsidP="0028516E">
            <w:pPr>
              <w:contextualSpacing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5A34C9"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ПРИЛОЖЕНИЯ……………………………………………………………….</w:t>
            </w:r>
          </w:p>
        </w:tc>
        <w:tc>
          <w:tcPr>
            <w:tcW w:w="674" w:type="dxa"/>
          </w:tcPr>
          <w:p w:rsidR="00420EE9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4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7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7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14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22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22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26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35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40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40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45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49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53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53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54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65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72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76</w:t>
            </w:r>
          </w:p>
          <w:p w:rsidR="008226A7" w:rsidRPr="008226A7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80</w:t>
            </w:r>
          </w:p>
          <w:p w:rsidR="008226A7" w:rsidRPr="005A34C9" w:rsidRDefault="008226A7" w:rsidP="005A34C9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iCs/>
                <w:caps/>
                <w:sz w:val="28"/>
                <w:szCs w:val="28"/>
              </w:rPr>
            </w:pPr>
            <w:r w:rsidRPr="008226A7">
              <w:rPr>
                <w:rFonts w:ascii="Times New Roman" w:hAnsi="Times New Roman" w:cs="Times New Roman"/>
                <w:bCs/>
                <w:iCs/>
                <w:caps/>
                <w:sz w:val="28"/>
                <w:szCs w:val="28"/>
              </w:rPr>
              <w:t>84</w:t>
            </w:r>
          </w:p>
        </w:tc>
      </w:tr>
    </w:tbl>
    <w:p w:rsidR="003F1FD3" w:rsidRDefault="003F1FD3" w:rsidP="003F1FD3">
      <w:pPr>
        <w:spacing w:after="0" w:line="360" w:lineRule="auto"/>
        <w:contextualSpacing/>
        <w:rPr>
          <w:rFonts w:ascii="Times New Roman" w:hAnsi="Times New Roman" w:cs="Times New Roman"/>
          <w:b/>
          <w:bCs/>
          <w:iCs/>
          <w:caps/>
          <w:sz w:val="28"/>
          <w:szCs w:val="28"/>
        </w:rPr>
      </w:pPr>
    </w:p>
    <w:p w:rsidR="003F1FD3" w:rsidRDefault="003F1FD3" w:rsidP="003F1FD3">
      <w:pPr>
        <w:spacing w:after="0" w:line="360" w:lineRule="auto"/>
        <w:contextualSpacing/>
        <w:rPr>
          <w:rFonts w:ascii="Times New Roman" w:hAnsi="Times New Roman" w:cs="Times New Roman"/>
          <w:b/>
          <w:bCs/>
          <w:iCs/>
          <w:caps/>
          <w:sz w:val="28"/>
          <w:szCs w:val="28"/>
        </w:rPr>
      </w:pPr>
    </w:p>
    <w:p w:rsidR="003F1FD3" w:rsidRDefault="003F1FD3" w:rsidP="003F1FD3">
      <w:pPr>
        <w:spacing w:after="0" w:line="360" w:lineRule="auto"/>
        <w:contextualSpacing/>
        <w:rPr>
          <w:rFonts w:ascii="Times New Roman" w:hAnsi="Times New Roman" w:cs="Times New Roman"/>
          <w:b/>
          <w:bCs/>
          <w:iCs/>
          <w:caps/>
          <w:sz w:val="28"/>
          <w:szCs w:val="28"/>
        </w:rPr>
      </w:pPr>
    </w:p>
    <w:p w:rsidR="003F1FD3" w:rsidRDefault="003F1FD3" w:rsidP="003F1FD3">
      <w:pPr>
        <w:spacing w:after="0" w:line="360" w:lineRule="auto"/>
        <w:contextualSpacing/>
        <w:rPr>
          <w:rFonts w:ascii="Times New Roman" w:hAnsi="Times New Roman" w:cs="Times New Roman"/>
          <w:b/>
          <w:bCs/>
          <w:iCs/>
          <w:caps/>
          <w:sz w:val="28"/>
          <w:szCs w:val="28"/>
        </w:rPr>
      </w:pPr>
    </w:p>
    <w:p w:rsidR="00873F53" w:rsidRPr="0028516E" w:rsidRDefault="00873F53" w:rsidP="003F1FD3">
      <w:pPr>
        <w:spacing w:after="0" w:line="360" w:lineRule="auto"/>
        <w:contextualSpacing/>
        <w:jc w:val="center"/>
        <w:rPr>
          <w:rFonts w:ascii="Times New Roman Полужирный" w:hAnsi="Times New Roman Полужирный" w:cs="Times New Roman"/>
          <w:b/>
          <w:bCs/>
          <w:iCs/>
          <w:caps/>
          <w:sz w:val="28"/>
          <w:szCs w:val="28"/>
        </w:rPr>
      </w:pPr>
      <w:r w:rsidRPr="0028516E">
        <w:rPr>
          <w:rFonts w:ascii="Times New Roman Полужирный" w:hAnsi="Times New Roman Полужирный" w:cs="Times New Roman"/>
          <w:b/>
          <w:bCs/>
          <w:iCs/>
          <w:caps/>
          <w:sz w:val="28"/>
          <w:szCs w:val="28"/>
        </w:rPr>
        <w:lastRenderedPageBreak/>
        <w:t>Введение</w:t>
      </w:r>
    </w:p>
    <w:p w:rsidR="0028516E" w:rsidRDefault="0028516E" w:rsidP="0028516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8516E" w:rsidRPr="0028516E" w:rsidRDefault="0028516E" w:rsidP="0028516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8516E"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 темы исследования. </w:t>
      </w:r>
      <w:r w:rsidRPr="0028516E">
        <w:rPr>
          <w:rFonts w:ascii="Times New Roman" w:hAnsi="Times New Roman" w:cs="Times New Roman"/>
          <w:bCs/>
          <w:sz w:val="28"/>
          <w:szCs w:val="28"/>
        </w:rPr>
        <w:t>В современных экономических у</w:t>
      </w:r>
      <w:r w:rsidRPr="0028516E">
        <w:rPr>
          <w:rFonts w:ascii="Times New Roman" w:hAnsi="Times New Roman" w:cs="Times New Roman"/>
          <w:bCs/>
          <w:sz w:val="28"/>
          <w:szCs w:val="28"/>
        </w:rPr>
        <w:t>с</w:t>
      </w:r>
      <w:r w:rsidRPr="0028516E">
        <w:rPr>
          <w:rFonts w:ascii="Times New Roman" w:hAnsi="Times New Roman" w:cs="Times New Roman"/>
          <w:bCs/>
          <w:sz w:val="28"/>
          <w:szCs w:val="28"/>
        </w:rPr>
        <w:t>ловиях деятельность каждого хозяйствующего субъекта является предметом внимания обширного круга участников рыночных отношений (организаций и лиц), заинтересованных в результате его функционирования, поэтому одной из основных задач руководителя любого предприятия является использование с наибольшей отдачей имеющихся в его распоряжении ресурсов.</w:t>
      </w:r>
    </w:p>
    <w:p w:rsid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Предприятия изготавливают продукцию в строгом соответствии с закл</w:t>
      </w:r>
      <w:r w:rsidRPr="0028516E">
        <w:rPr>
          <w:rFonts w:ascii="Times New Roman" w:hAnsi="Times New Roman" w:cs="Times New Roman"/>
          <w:sz w:val="28"/>
          <w:szCs w:val="28"/>
        </w:rPr>
        <w:t>ю</w:t>
      </w:r>
      <w:r w:rsidRPr="0028516E">
        <w:rPr>
          <w:rFonts w:ascii="Times New Roman" w:hAnsi="Times New Roman" w:cs="Times New Roman"/>
          <w:sz w:val="28"/>
          <w:szCs w:val="28"/>
        </w:rPr>
        <w:t>ченными договорами, разработанными плановыми заданиями по ассортименту, количеству и качеству, постоянно уделяя большое внимание вопросам увел</w:t>
      </w:r>
      <w:r w:rsidRPr="0028516E">
        <w:rPr>
          <w:rFonts w:ascii="Times New Roman" w:hAnsi="Times New Roman" w:cs="Times New Roman"/>
          <w:sz w:val="28"/>
          <w:szCs w:val="28"/>
        </w:rPr>
        <w:t>и</w:t>
      </w:r>
      <w:r w:rsidRPr="0028516E">
        <w:rPr>
          <w:rFonts w:ascii="Times New Roman" w:hAnsi="Times New Roman" w:cs="Times New Roman"/>
          <w:sz w:val="28"/>
          <w:szCs w:val="28"/>
        </w:rPr>
        <w:t>чения объема выпускаемой продукции, расширения ее ассортимента и улучш</w:t>
      </w:r>
      <w:r w:rsidRPr="0028516E">
        <w:rPr>
          <w:rFonts w:ascii="Times New Roman" w:hAnsi="Times New Roman" w:cs="Times New Roman"/>
          <w:sz w:val="28"/>
          <w:szCs w:val="28"/>
        </w:rPr>
        <w:t>е</w:t>
      </w:r>
      <w:r w:rsidRPr="0028516E">
        <w:rPr>
          <w:rFonts w:ascii="Times New Roman" w:hAnsi="Times New Roman" w:cs="Times New Roman"/>
          <w:sz w:val="28"/>
          <w:szCs w:val="28"/>
        </w:rPr>
        <w:t xml:space="preserve">ния качества, изучая потребности рынка. </w:t>
      </w:r>
    </w:p>
    <w:p w:rsid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Выпуск готовой продукции для организации является основным элеме</w:t>
      </w:r>
      <w:r w:rsidRPr="0028516E">
        <w:rPr>
          <w:rFonts w:ascii="Times New Roman" w:hAnsi="Times New Roman" w:cs="Times New Roman"/>
          <w:sz w:val="28"/>
          <w:szCs w:val="28"/>
        </w:rPr>
        <w:t>н</w:t>
      </w:r>
      <w:r w:rsidRPr="0028516E">
        <w:rPr>
          <w:rFonts w:ascii="Times New Roman" w:hAnsi="Times New Roman" w:cs="Times New Roman"/>
          <w:sz w:val="28"/>
          <w:szCs w:val="28"/>
        </w:rPr>
        <w:t>том предпринимательской деятельности и одним из основных этапов достиж</w:t>
      </w:r>
      <w:r w:rsidRPr="0028516E">
        <w:rPr>
          <w:rFonts w:ascii="Times New Roman" w:hAnsi="Times New Roman" w:cs="Times New Roman"/>
          <w:sz w:val="28"/>
          <w:szCs w:val="28"/>
        </w:rPr>
        <w:t>е</w:t>
      </w:r>
      <w:r w:rsidRPr="0028516E">
        <w:rPr>
          <w:rFonts w:ascii="Times New Roman" w:hAnsi="Times New Roman" w:cs="Times New Roman"/>
          <w:sz w:val="28"/>
          <w:szCs w:val="28"/>
        </w:rPr>
        <w:t>ния цели такой деятельности - систематическое получение прибыли. Для того чтобы добиться требуемого результата, нужны сведения об их наличии, движ</w:t>
      </w:r>
      <w:r w:rsidRPr="0028516E">
        <w:rPr>
          <w:rFonts w:ascii="Times New Roman" w:hAnsi="Times New Roman" w:cs="Times New Roman"/>
          <w:sz w:val="28"/>
          <w:szCs w:val="28"/>
        </w:rPr>
        <w:t>е</w:t>
      </w:r>
      <w:r w:rsidRPr="0028516E">
        <w:rPr>
          <w:rFonts w:ascii="Times New Roman" w:hAnsi="Times New Roman" w:cs="Times New Roman"/>
          <w:sz w:val="28"/>
          <w:szCs w:val="28"/>
        </w:rPr>
        <w:t>нии, которые в последствии станут базой для разработки и принятия управле</w:t>
      </w:r>
      <w:r w:rsidRPr="0028516E">
        <w:rPr>
          <w:rFonts w:ascii="Times New Roman" w:hAnsi="Times New Roman" w:cs="Times New Roman"/>
          <w:sz w:val="28"/>
          <w:szCs w:val="28"/>
        </w:rPr>
        <w:t>н</w:t>
      </w:r>
      <w:r w:rsidRPr="0028516E">
        <w:rPr>
          <w:rFonts w:ascii="Times New Roman" w:hAnsi="Times New Roman" w:cs="Times New Roman"/>
          <w:sz w:val="28"/>
          <w:szCs w:val="28"/>
        </w:rPr>
        <w:t xml:space="preserve">ческих решений. 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Поэтому, чем точнее будут эти сведения, тем больше шансов, что прин</w:t>
      </w:r>
      <w:r w:rsidRPr="0028516E">
        <w:rPr>
          <w:rFonts w:ascii="Times New Roman" w:hAnsi="Times New Roman" w:cs="Times New Roman"/>
          <w:sz w:val="28"/>
          <w:szCs w:val="28"/>
        </w:rPr>
        <w:t>я</w:t>
      </w:r>
      <w:r w:rsidRPr="0028516E">
        <w:rPr>
          <w:rFonts w:ascii="Times New Roman" w:hAnsi="Times New Roman" w:cs="Times New Roman"/>
          <w:sz w:val="28"/>
          <w:szCs w:val="28"/>
        </w:rPr>
        <w:t>тое на их основе решение будет правильным. В настоящих условиях основное значение придается продаже готовой продукции - важнейшему экономическ</w:t>
      </w:r>
      <w:r w:rsidRPr="0028516E">
        <w:rPr>
          <w:rFonts w:ascii="Times New Roman" w:hAnsi="Times New Roman" w:cs="Times New Roman"/>
          <w:sz w:val="28"/>
          <w:szCs w:val="28"/>
        </w:rPr>
        <w:t>о</w:t>
      </w:r>
      <w:r w:rsidRPr="0028516E">
        <w:rPr>
          <w:rFonts w:ascii="Times New Roman" w:hAnsi="Times New Roman" w:cs="Times New Roman"/>
          <w:sz w:val="28"/>
          <w:szCs w:val="28"/>
        </w:rPr>
        <w:t>му показателю работы, определяющему эффективность, целесообразность х</w:t>
      </w:r>
      <w:r w:rsidRPr="0028516E">
        <w:rPr>
          <w:rFonts w:ascii="Times New Roman" w:hAnsi="Times New Roman" w:cs="Times New Roman"/>
          <w:sz w:val="28"/>
          <w:szCs w:val="28"/>
        </w:rPr>
        <w:t>о</w:t>
      </w:r>
      <w:r w:rsidRPr="0028516E">
        <w:rPr>
          <w:rFonts w:ascii="Times New Roman" w:hAnsi="Times New Roman" w:cs="Times New Roman"/>
          <w:sz w:val="28"/>
          <w:szCs w:val="28"/>
        </w:rPr>
        <w:t>зяйственной деятельности предприятия. В объем продаж включается отгруже</w:t>
      </w:r>
      <w:r w:rsidRPr="0028516E">
        <w:rPr>
          <w:rFonts w:ascii="Times New Roman" w:hAnsi="Times New Roman" w:cs="Times New Roman"/>
          <w:sz w:val="28"/>
          <w:szCs w:val="28"/>
        </w:rPr>
        <w:t>н</w:t>
      </w:r>
      <w:r w:rsidRPr="0028516E">
        <w:rPr>
          <w:rFonts w:ascii="Times New Roman" w:hAnsi="Times New Roman" w:cs="Times New Roman"/>
          <w:sz w:val="28"/>
          <w:szCs w:val="28"/>
        </w:rPr>
        <w:t>ная и отпущенная продукция независимо от того, зачислен или нет платеж на расчетный счет предприятия или получены векселя.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b/>
          <w:sz w:val="28"/>
          <w:szCs w:val="28"/>
        </w:rPr>
        <w:t>Цель и задачи исследования.</w:t>
      </w:r>
      <w:r w:rsidRPr="0028516E">
        <w:rPr>
          <w:rFonts w:ascii="Times New Roman" w:hAnsi="Times New Roman" w:cs="Times New Roman"/>
          <w:sz w:val="28"/>
          <w:szCs w:val="28"/>
        </w:rPr>
        <w:t xml:space="preserve"> Цель </w:t>
      </w:r>
      <w:r>
        <w:rPr>
          <w:rFonts w:ascii="Times New Roman" w:hAnsi="Times New Roman" w:cs="Times New Roman"/>
          <w:sz w:val="28"/>
          <w:szCs w:val="28"/>
        </w:rPr>
        <w:t>выпускной квалификационной</w:t>
      </w:r>
      <w:r w:rsidRPr="0028516E">
        <w:rPr>
          <w:rFonts w:ascii="Times New Roman" w:hAnsi="Times New Roman" w:cs="Times New Roman"/>
          <w:sz w:val="28"/>
          <w:szCs w:val="28"/>
        </w:rPr>
        <w:t xml:space="preserve"> раб</w:t>
      </w:r>
      <w:r w:rsidRPr="0028516E">
        <w:rPr>
          <w:rFonts w:ascii="Times New Roman" w:hAnsi="Times New Roman" w:cs="Times New Roman"/>
          <w:sz w:val="28"/>
          <w:szCs w:val="28"/>
        </w:rPr>
        <w:t>о</w:t>
      </w:r>
      <w:r w:rsidRPr="0028516E">
        <w:rPr>
          <w:rFonts w:ascii="Times New Roman" w:hAnsi="Times New Roman" w:cs="Times New Roman"/>
          <w:sz w:val="28"/>
          <w:szCs w:val="28"/>
        </w:rPr>
        <w:t>ты состоит в том, чтобы на примере конкретной организации исследовать с</w:t>
      </w:r>
      <w:r w:rsidRPr="0028516E">
        <w:rPr>
          <w:rFonts w:ascii="Times New Roman" w:hAnsi="Times New Roman" w:cs="Times New Roman"/>
          <w:sz w:val="28"/>
          <w:szCs w:val="28"/>
        </w:rPr>
        <w:t>о</w:t>
      </w:r>
      <w:r w:rsidRPr="0028516E">
        <w:rPr>
          <w:rFonts w:ascii="Times New Roman" w:hAnsi="Times New Roman" w:cs="Times New Roman"/>
          <w:sz w:val="28"/>
          <w:szCs w:val="28"/>
        </w:rPr>
        <w:t xml:space="preserve">стояние учета и аудита продажи готовой продукции, разработать рекомендации </w:t>
      </w:r>
      <w:r w:rsidRPr="0028516E">
        <w:rPr>
          <w:rFonts w:ascii="Times New Roman" w:hAnsi="Times New Roman" w:cs="Times New Roman"/>
          <w:sz w:val="28"/>
          <w:szCs w:val="28"/>
        </w:rPr>
        <w:lastRenderedPageBreak/>
        <w:t>по их рационализации. Для достижения указанной цели определены основные задачи исследования: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исследование теоретических основ учета  и аудита продажи готовой продукции;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проведение оценки экономического состояния анализируемой организ</w:t>
      </w:r>
      <w:r w:rsidRPr="0028516E">
        <w:rPr>
          <w:rFonts w:ascii="Times New Roman" w:hAnsi="Times New Roman" w:cs="Times New Roman"/>
          <w:sz w:val="28"/>
          <w:szCs w:val="28"/>
        </w:rPr>
        <w:t>а</w:t>
      </w:r>
      <w:r w:rsidRPr="0028516E">
        <w:rPr>
          <w:rFonts w:ascii="Times New Roman" w:hAnsi="Times New Roman" w:cs="Times New Roman"/>
          <w:sz w:val="28"/>
          <w:szCs w:val="28"/>
        </w:rPr>
        <w:t>ции, ее финансового состояния и платежеспособности;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исследование организации и методики учета  и аудита продажи готовой продукции;</w:t>
      </w:r>
    </w:p>
    <w:p w:rsid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сделать выводы и сформировать рекомендации по рационализации уч</w:t>
      </w:r>
      <w:r w:rsidRPr="0028516E">
        <w:rPr>
          <w:rFonts w:ascii="Times New Roman" w:hAnsi="Times New Roman" w:cs="Times New Roman"/>
          <w:sz w:val="28"/>
          <w:szCs w:val="28"/>
        </w:rPr>
        <w:t>е</w:t>
      </w:r>
      <w:r w:rsidRPr="0028516E">
        <w:rPr>
          <w:rFonts w:ascii="Times New Roman" w:hAnsi="Times New Roman" w:cs="Times New Roman"/>
          <w:sz w:val="28"/>
          <w:szCs w:val="28"/>
        </w:rPr>
        <w:t>та продажи готовой продукции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b/>
          <w:sz w:val="28"/>
          <w:szCs w:val="28"/>
        </w:rPr>
        <w:t>Объектом исследования</w:t>
      </w:r>
      <w:r w:rsidRPr="0028516E">
        <w:rPr>
          <w:rFonts w:ascii="Times New Roman" w:hAnsi="Times New Roman" w:cs="Times New Roman"/>
          <w:sz w:val="28"/>
          <w:szCs w:val="28"/>
        </w:rPr>
        <w:t xml:space="preserve"> была выбрана коммерческая организация, о</w:t>
      </w:r>
      <w:r w:rsidRPr="0028516E">
        <w:rPr>
          <w:rFonts w:ascii="Times New Roman" w:hAnsi="Times New Roman" w:cs="Times New Roman"/>
          <w:sz w:val="28"/>
          <w:szCs w:val="28"/>
        </w:rPr>
        <w:t>с</w:t>
      </w:r>
      <w:r w:rsidRPr="0028516E">
        <w:rPr>
          <w:rFonts w:ascii="Times New Roman" w:hAnsi="Times New Roman" w:cs="Times New Roman"/>
          <w:sz w:val="28"/>
          <w:szCs w:val="28"/>
        </w:rPr>
        <w:t>новным видом деятельности которой является производство и реализация м</w:t>
      </w:r>
      <w:r w:rsidRPr="0028516E">
        <w:rPr>
          <w:rFonts w:ascii="Times New Roman" w:hAnsi="Times New Roman" w:cs="Times New Roman"/>
          <w:sz w:val="28"/>
          <w:szCs w:val="28"/>
        </w:rPr>
        <w:t>о</w:t>
      </w:r>
      <w:r w:rsidRPr="0028516E">
        <w:rPr>
          <w:rFonts w:ascii="Times New Roman" w:hAnsi="Times New Roman" w:cs="Times New Roman"/>
          <w:sz w:val="28"/>
          <w:szCs w:val="28"/>
        </w:rPr>
        <w:t>лочной продукции, ОАО «</w:t>
      </w:r>
      <w:proofErr w:type="gramStart"/>
      <w:r w:rsidRPr="0028516E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28516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(ПП «МК» Сарапул-Молоко)</w:t>
      </w:r>
      <w:r w:rsidRPr="0028516E">
        <w:rPr>
          <w:rFonts w:ascii="Times New Roman" w:hAnsi="Times New Roman" w:cs="Times New Roman"/>
          <w:sz w:val="28"/>
          <w:szCs w:val="28"/>
        </w:rPr>
        <w:t xml:space="preserve"> города Иже</w:t>
      </w:r>
      <w:r w:rsidRPr="0028516E">
        <w:rPr>
          <w:rFonts w:ascii="Times New Roman" w:hAnsi="Times New Roman" w:cs="Times New Roman"/>
          <w:sz w:val="28"/>
          <w:szCs w:val="28"/>
        </w:rPr>
        <w:t>в</w:t>
      </w:r>
      <w:r w:rsidRPr="0028516E">
        <w:rPr>
          <w:rFonts w:ascii="Times New Roman" w:hAnsi="Times New Roman" w:cs="Times New Roman"/>
          <w:sz w:val="28"/>
          <w:szCs w:val="28"/>
        </w:rPr>
        <w:t xml:space="preserve">ска Удмуртской Республики. </w:t>
      </w:r>
      <w:r w:rsidRPr="0028516E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28516E">
        <w:rPr>
          <w:rFonts w:ascii="Times New Roman" w:hAnsi="Times New Roman" w:cs="Times New Roman"/>
          <w:sz w:val="28"/>
          <w:szCs w:val="28"/>
        </w:rPr>
        <w:t xml:space="preserve"> – учет  и аудит продажи готовой продукции в организации, предъявляемые к ним требования и их док</w:t>
      </w:r>
      <w:r w:rsidRPr="0028516E">
        <w:rPr>
          <w:rFonts w:ascii="Times New Roman" w:hAnsi="Times New Roman" w:cs="Times New Roman"/>
          <w:sz w:val="28"/>
          <w:szCs w:val="28"/>
        </w:rPr>
        <w:t>у</w:t>
      </w:r>
      <w:r w:rsidRPr="0028516E">
        <w:rPr>
          <w:rFonts w:ascii="Times New Roman" w:hAnsi="Times New Roman" w:cs="Times New Roman"/>
          <w:sz w:val="28"/>
          <w:szCs w:val="28"/>
        </w:rPr>
        <w:t>ментальное и бухгалтерское оформление.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516E">
        <w:rPr>
          <w:rFonts w:ascii="Times New Roman" w:hAnsi="Times New Roman" w:cs="Times New Roman"/>
          <w:b/>
          <w:sz w:val="28"/>
          <w:szCs w:val="28"/>
        </w:rPr>
        <w:t>Основные результаты исследования, выносимые на защиту: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28516E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28516E">
        <w:rPr>
          <w:rFonts w:ascii="Times New Roman" w:hAnsi="Times New Roman" w:cs="Times New Roman"/>
          <w:sz w:val="28"/>
          <w:szCs w:val="28"/>
        </w:rPr>
        <w:t>теоретические положения, определяющие учет и аудит продажи готовой продукции;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оценка экономического и финансового состояния изучаемой организ</w:t>
      </w:r>
      <w:r w:rsidRPr="0028516E">
        <w:rPr>
          <w:rFonts w:ascii="Times New Roman" w:hAnsi="Times New Roman" w:cs="Times New Roman"/>
          <w:sz w:val="28"/>
          <w:szCs w:val="28"/>
        </w:rPr>
        <w:t>а</w:t>
      </w:r>
      <w:r w:rsidRPr="0028516E">
        <w:rPr>
          <w:rFonts w:ascii="Times New Roman" w:hAnsi="Times New Roman" w:cs="Times New Roman"/>
          <w:sz w:val="28"/>
          <w:szCs w:val="28"/>
        </w:rPr>
        <w:t>ции, в том числе с целью определения ее кредитоспособности;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 xml:space="preserve">- рекомендации по рационализации </w:t>
      </w:r>
      <w:r w:rsidRPr="0028516E">
        <w:rPr>
          <w:rFonts w:ascii="Times New Roman" w:hAnsi="Times New Roman" w:cs="Times New Roman"/>
          <w:color w:val="000000"/>
          <w:sz w:val="28"/>
          <w:szCs w:val="28"/>
        </w:rPr>
        <w:t>учета  и аудита продажи готовой пр</w:t>
      </w:r>
      <w:r w:rsidRPr="0028516E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28516E">
        <w:rPr>
          <w:rFonts w:ascii="Times New Roman" w:hAnsi="Times New Roman" w:cs="Times New Roman"/>
          <w:color w:val="000000"/>
          <w:sz w:val="28"/>
          <w:szCs w:val="28"/>
        </w:rPr>
        <w:t>дукции.</w:t>
      </w:r>
    </w:p>
    <w:p w:rsid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b/>
          <w:sz w:val="28"/>
          <w:szCs w:val="28"/>
        </w:rPr>
        <w:t>Теоретической и методической основой</w:t>
      </w:r>
      <w:r w:rsidR="00AC138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выпускной квалификационной</w:t>
      </w:r>
      <w:r w:rsidRPr="0028516E">
        <w:rPr>
          <w:rFonts w:ascii="Times New Roman" w:hAnsi="Times New Roman" w:cs="Times New Roman"/>
          <w:sz w:val="28"/>
          <w:szCs w:val="28"/>
        </w:rPr>
        <w:t xml:space="preserve"> работы  являются  труды ученых экономистов, а также  законодательные, но</w:t>
      </w:r>
      <w:r w:rsidRPr="0028516E">
        <w:rPr>
          <w:rFonts w:ascii="Times New Roman" w:hAnsi="Times New Roman" w:cs="Times New Roman"/>
          <w:sz w:val="28"/>
          <w:szCs w:val="28"/>
        </w:rPr>
        <w:t>р</w:t>
      </w:r>
      <w:r w:rsidRPr="0028516E">
        <w:rPr>
          <w:rFonts w:ascii="Times New Roman" w:hAnsi="Times New Roman" w:cs="Times New Roman"/>
          <w:sz w:val="28"/>
          <w:szCs w:val="28"/>
        </w:rPr>
        <w:t xml:space="preserve">мативные акты, регулирующие учет  и </w:t>
      </w:r>
      <w:r>
        <w:rPr>
          <w:rFonts w:ascii="Times New Roman" w:hAnsi="Times New Roman" w:cs="Times New Roman"/>
          <w:sz w:val="28"/>
          <w:szCs w:val="28"/>
        </w:rPr>
        <w:t>аудит продажи готовой продукции в 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ганизации</w:t>
      </w:r>
      <w:r w:rsidRPr="0028516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В процессе выполнения настоящей работы были использованы общен</w:t>
      </w:r>
      <w:r w:rsidRPr="0028516E">
        <w:rPr>
          <w:rFonts w:ascii="Times New Roman" w:hAnsi="Times New Roman" w:cs="Times New Roman"/>
          <w:sz w:val="28"/>
          <w:szCs w:val="28"/>
        </w:rPr>
        <w:t>а</w:t>
      </w:r>
      <w:r w:rsidRPr="0028516E">
        <w:rPr>
          <w:rFonts w:ascii="Times New Roman" w:hAnsi="Times New Roman" w:cs="Times New Roman"/>
          <w:sz w:val="28"/>
          <w:szCs w:val="28"/>
        </w:rPr>
        <w:t xml:space="preserve">учные и специальные методы исследования: анализ, синтез, экономико-статистический и др. </w:t>
      </w:r>
    </w:p>
    <w:p w:rsidR="0028516E" w:rsidRPr="0028516E" w:rsidRDefault="0028516E" w:rsidP="00285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lastRenderedPageBreak/>
        <w:t xml:space="preserve">В качестве информационной базы были </w:t>
      </w:r>
      <w:r w:rsidR="00AA276C" w:rsidRPr="0028516E">
        <w:rPr>
          <w:rFonts w:ascii="Times New Roman" w:hAnsi="Times New Roman" w:cs="Times New Roman"/>
          <w:sz w:val="28"/>
          <w:szCs w:val="28"/>
        </w:rPr>
        <w:t>использованы первичные</w:t>
      </w:r>
      <w:r w:rsidRPr="0028516E">
        <w:rPr>
          <w:rFonts w:ascii="Times New Roman" w:hAnsi="Times New Roman" w:cs="Times New Roman"/>
          <w:sz w:val="28"/>
          <w:szCs w:val="28"/>
        </w:rPr>
        <w:t xml:space="preserve"> и сво</w:t>
      </w:r>
      <w:r w:rsidRPr="0028516E">
        <w:rPr>
          <w:rFonts w:ascii="Times New Roman" w:hAnsi="Times New Roman" w:cs="Times New Roman"/>
          <w:sz w:val="28"/>
          <w:szCs w:val="28"/>
        </w:rPr>
        <w:t>д</w:t>
      </w:r>
      <w:r w:rsidRPr="0028516E">
        <w:rPr>
          <w:rFonts w:ascii="Times New Roman" w:hAnsi="Times New Roman" w:cs="Times New Roman"/>
          <w:sz w:val="28"/>
          <w:szCs w:val="28"/>
        </w:rPr>
        <w:t xml:space="preserve">ные документы, регистры бухгалтерского учета, </w:t>
      </w:r>
      <w:proofErr w:type="gramStart"/>
      <w:r w:rsidRPr="0028516E">
        <w:rPr>
          <w:rFonts w:ascii="Times New Roman" w:hAnsi="Times New Roman" w:cs="Times New Roman"/>
          <w:sz w:val="28"/>
          <w:szCs w:val="28"/>
        </w:rPr>
        <w:t>годовая</w:t>
      </w:r>
      <w:proofErr w:type="gramEnd"/>
      <w:r w:rsidRPr="0028516E">
        <w:rPr>
          <w:rFonts w:ascii="Times New Roman" w:hAnsi="Times New Roman" w:cs="Times New Roman"/>
          <w:sz w:val="28"/>
          <w:szCs w:val="28"/>
        </w:rPr>
        <w:t xml:space="preserve"> бухгалтерская (фина</w:t>
      </w:r>
      <w:r w:rsidRPr="0028516E">
        <w:rPr>
          <w:rFonts w:ascii="Times New Roman" w:hAnsi="Times New Roman" w:cs="Times New Roman"/>
          <w:sz w:val="28"/>
          <w:szCs w:val="28"/>
        </w:rPr>
        <w:t>н</w:t>
      </w:r>
      <w:r w:rsidRPr="0028516E">
        <w:rPr>
          <w:rFonts w:ascii="Times New Roman" w:hAnsi="Times New Roman" w:cs="Times New Roman"/>
          <w:sz w:val="28"/>
          <w:szCs w:val="28"/>
        </w:rPr>
        <w:t>совая) отчетностьОАО «Милком»</w:t>
      </w:r>
      <w:r>
        <w:rPr>
          <w:rFonts w:ascii="Times New Roman" w:hAnsi="Times New Roman" w:cs="Times New Roman"/>
          <w:sz w:val="28"/>
          <w:szCs w:val="28"/>
        </w:rPr>
        <w:t xml:space="preserve"> (ПП «МК» Сарапул-Молоко) за три года (2013-2015гг.).</w:t>
      </w:r>
    </w:p>
    <w:p w:rsidR="002C1322" w:rsidRDefault="002C1322">
      <w:pPr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br w:type="page"/>
      </w:r>
    </w:p>
    <w:bookmarkEnd w:id="0"/>
    <w:p w:rsidR="0028516E" w:rsidRDefault="000530A5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28516E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 xml:space="preserve">1 ТЕОРЕТИЧЕСКИЕ ОСНОВЫ УЧЕТА И АУДИТА ПРОДАЖИ </w:t>
      </w:r>
    </w:p>
    <w:p w:rsidR="000530A5" w:rsidRPr="0028516E" w:rsidRDefault="000530A5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28516E">
        <w:rPr>
          <w:rFonts w:ascii="Times New Roman" w:eastAsia="Times New Roman" w:hAnsi="Times New Roman" w:cs="Times New Roman"/>
          <w:b/>
          <w:color w:val="000000"/>
          <w:sz w:val="28"/>
        </w:rPr>
        <w:t>ГОТОВОЙ ПРОДУКЦИИ</w:t>
      </w:r>
    </w:p>
    <w:p w:rsidR="0028516E" w:rsidRDefault="0028516E" w:rsidP="006A330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0530A5" w:rsidRPr="0028516E" w:rsidRDefault="000530A5" w:rsidP="006A330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28516E">
        <w:rPr>
          <w:rFonts w:ascii="Times New Roman" w:eastAsia="Times New Roman" w:hAnsi="Times New Roman" w:cs="Times New Roman"/>
          <w:b/>
          <w:color w:val="000000"/>
          <w:sz w:val="28"/>
        </w:rPr>
        <w:t>1.1 Теоретические основы учета продажи готовой продукции</w:t>
      </w:r>
    </w:p>
    <w:p w:rsidR="0028516E" w:rsidRDefault="0028516E" w:rsidP="006A330B">
      <w:pPr>
        <w:spacing w:after="0" w:line="360" w:lineRule="auto"/>
        <w:ind w:firstLine="225"/>
        <w:jc w:val="both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Готовая продукция - это изделия и полуфабрикаты, полностью законче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ные обработкой, соответствующие действующим стандартам или утвержде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ным техническим условиям, принятые на склад или заказчиком.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Как считает </w:t>
      </w:r>
      <w:r w:rsidRPr="006A330B">
        <w:rPr>
          <w:rFonts w:ascii="Times New Roman" w:hAnsi="Times New Roman" w:cs="Times New Roman"/>
          <w:sz w:val="28"/>
          <w:szCs w:val="28"/>
        </w:rPr>
        <w:t>Дмитриева И.М., г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отовая продукция, как правило, должна сдаваться на склад в подотчет материально ответственному лицу. Крупногаб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ритные изделия, сыпучие и жидкие продукты, которые не могут быть сданы на склад по техническим причинам, принимаются представителем заказчика на месте их изготовления, комплектации и сборки.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Продукция, подлежащая сдаче заказчику на месте и не оформленная 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том приемки, остается в составе незавершенного производства и в состав гот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вой продукции не включается. В продукцию промышленного производства не могут быть включены отходы производства даже в том случае, когда их прод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ют на сторону.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готовой продукции относят также работы и услуги промышленного х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рактера, выполненные на сторону своему капитальному строительству и др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гим непромышленным производствам и хозяйствам, стоимость реализованных или предназначенных для реализации полуфабрикатов своего производства [25, с. 122].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мнению </w:t>
      </w:r>
      <w:r w:rsidRPr="006A330B">
        <w:rPr>
          <w:rFonts w:ascii="Times New Roman" w:hAnsi="Times New Roman" w:cs="Times New Roman"/>
          <w:sz w:val="28"/>
          <w:szCs w:val="28"/>
        </w:rPr>
        <w:t>Кондраков Н.П.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поступление из производства готовой пр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дукции оформляется накладными, спецификациями, приемными актами и др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гими первичными документами [29, с. 88].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Козлова Е.П., 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Парашутин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 xml:space="preserve"> Н.В., Бабченко Т.Н. и Галанина Е.Н. выделяют следующие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задачи учета продажи готовой продукции: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контроль за правильным и своевременным документальным оформл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нием выпущенных из производства и отгруженных (проданных) изделий и пр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дуктов;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Start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контроль за</w:t>
      </w:r>
      <w:proofErr w:type="gramEnd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сохранностью готовой продукции на складах организации или в местах хранения;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получение точных сведений о количестве и стоимости готовой проду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ции, находящейся на складах, и </w:t>
      </w:r>
      <w:proofErr w:type="gramStart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контроль за</w:t>
      </w:r>
      <w:proofErr w:type="gramEnd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соответствием фактических зап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 ценностей установленным нормативам;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своевременное выявление сверхнормативных и излишних остатков г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товой продукции, подлежащих реализации в порядке мобилизации внутренних ресурсов;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систематический </w:t>
      </w:r>
      <w:proofErr w:type="gramStart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контроль за</w:t>
      </w:r>
      <w:proofErr w:type="gramEnd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уровнем расходов на продажу;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Start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контроль за</w:t>
      </w:r>
      <w:proofErr w:type="gramEnd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выполнением договоров поставки по объему и ассортиме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Start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контроль за</w:t>
      </w:r>
      <w:proofErr w:type="gramEnd"/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своевременным поступлением платежей за продажу гот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вой продукции;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 </w:t>
      </w:r>
      <w:r w:rsidRPr="006A330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выявление финансовых результатов от продажи продукции [34, с. 97].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Кондраков Н.П. дает следующее понятие. Выпуск готовой продукции - это ключевой этап производственной деятельности предприятия, без которого невыполнима главная его цель - извлечение прибыли. Заметим, что грамотная постановка бухгалтерского и налогового учета готовой продукции имеет нем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t>ловажное значение для формирования финансовых результатов, а, следовател</w:t>
      </w:r>
      <w:r w:rsidRPr="006A330B">
        <w:rPr>
          <w:rFonts w:ascii="Times New Roman" w:hAnsi="Times New Roman" w:cs="Times New Roman"/>
          <w:sz w:val="28"/>
          <w:szCs w:val="28"/>
        </w:rPr>
        <w:t>ь</w:t>
      </w:r>
      <w:r w:rsidRPr="006A330B">
        <w:rPr>
          <w:rFonts w:ascii="Times New Roman" w:hAnsi="Times New Roman" w:cs="Times New Roman"/>
          <w:sz w:val="28"/>
          <w:szCs w:val="28"/>
        </w:rPr>
        <w:t>но, размера прибыли, которая остается в распоряжении организации.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Со времен плановой экономики затраты делят: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1. По способам включения в себестоимость: 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 xml:space="preserve"> прямые и косвенные.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Прямые затраты - это расходы, связанные с производством отдельных в</w:t>
      </w:r>
      <w:r w:rsidRPr="006A330B">
        <w:rPr>
          <w:rFonts w:ascii="Times New Roman" w:hAnsi="Times New Roman" w:cs="Times New Roman"/>
          <w:sz w:val="28"/>
          <w:szCs w:val="28"/>
        </w:rPr>
        <w:t>и</w:t>
      </w:r>
      <w:r w:rsidRPr="006A330B">
        <w:rPr>
          <w:rFonts w:ascii="Times New Roman" w:hAnsi="Times New Roman" w:cs="Times New Roman"/>
          <w:sz w:val="28"/>
          <w:szCs w:val="28"/>
        </w:rPr>
        <w:t>дов продукции (на сырье, основные материалы, заработную плату производс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венных рабочих и т.п.), которые могут быть прямо и непосредственно включ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ны в их себестоимость.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lastRenderedPageBreak/>
        <w:t>Косвенные затраты не могут быть отнесены к выпуску определенного и</w:t>
      </w:r>
      <w:r w:rsidRPr="006A330B">
        <w:rPr>
          <w:rFonts w:ascii="Times New Roman" w:hAnsi="Times New Roman" w:cs="Times New Roman"/>
          <w:sz w:val="28"/>
          <w:szCs w:val="28"/>
        </w:rPr>
        <w:t>з</w:t>
      </w:r>
      <w:r w:rsidRPr="006A330B">
        <w:rPr>
          <w:rFonts w:ascii="Times New Roman" w:hAnsi="Times New Roman" w:cs="Times New Roman"/>
          <w:sz w:val="28"/>
          <w:szCs w:val="28"/>
        </w:rPr>
        <w:t>делия, так как они связаны с работой предприятия в целом.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2. По степени зависимости от объема производства: 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 xml:space="preserve"> условно-переменные и условно-постоянные.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Под условно-переменными затратами понимаются расходы, величина к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торых зависит от объемов производства, и наоборот, условно-постоянными н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t>зывают расходы, объем которых не зависит от масштабов производства.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При этом один из классических подходов к группировке затрат и кальк</w:t>
      </w:r>
      <w:r w:rsidRPr="006A330B">
        <w:rPr>
          <w:rFonts w:ascii="Times New Roman" w:hAnsi="Times New Roman" w:cs="Times New Roman"/>
          <w:sz w:val="28"/>
          <w:szCs w:val="28"/>
        </w:rPr>
        <w:t>у</w:t>
      </w:r>
      <w:r w:rsidRPr="006A330B">
        <w:rPr>
          <w:rFonts w:ascii="Times New Roman" w:hAnsi="Times New Roman" w:cs="Times New Roman"/>
          <w:sz w:val="28"/>
          <w:szCs w:val="28"/>
        </w:rPr>
        <w:t>ляции себестоимости заключается в том, что состав косвенных затрат отожд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ствляется с понятием условно-постоянных расходов. В бухгалтерском закон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дательстве на этом выводе основаны два варианта учета условно-постоянных расходов: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включение в себестоимость выпускаемой продукции путем распредел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ния;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списание на финансовые результаты без предварительного распредел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 xml:space="preserve">ния в составе управленческих расходов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[31, с. 55].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Прямые расходы согласно Инструкции по применению Плана счетов бу</w:t>
      </w:r>
      <w:r w:rsidRPr="006A330B">
        <w:rPr>
          <w:rFonts w:ascii="Times New Roman" w:hAnsi="Times New Roman" w:cs="Times New Roman"/>
          <w:sz w:val="28"/>
          <w:szCs w:val="28"/>
        </w:rPr>
        <w:t>х</w:t>
      </w:r>
      <w:r w:rsidRPr="006A330B">
        <w:rPr>
          <w:rFonts w:ascii="Times New Roman" w:hAnsi="Times New Roman" w:cs="Times New Roman"/>
          <w:sz w:val="28"/>
          <w:szCs w:val="28"/>
        </w:rPr>
        <w:t>галтерского учета отражаются в течение месяца на счетах 20 «Основное прои</w:t>
      </w:r>
      <w:r w:rsidRPr="006A330B">
        <w:rPr>
          <w:rFonts w:ascii="Times New Roman" w:hAnsi="Times New Roman" w:cs="Times New Roman"/>
          <w:sz w:val="28"/>
          <w:szCs w:val="28"/>
        </w:rPr>
        <w:t>з</w:t>
      </w:r>
      <w:r w:rsidRPr="006A330B">
        <w:rPr>
          <w:rFonts w:ascii="Times New Roman" w:hAnsi="Times New Roman" w:cs="Times New Roman"/>
          <w:sz w:val="28"/>
          <w:szCs w:val="28"/>
        </w:rPr>
        <w:t>водство», 23 «Вспомогательные производства», 29 «Обслуживающие произво</w:t>
      </w:r>
      <w:r w:rsidRPr="006A330B">
        <w:rPr>
          <w:rFonts w:ascii="Times New Roman" w:hAnsi="Times New Roman" w:cs="Times New Roman"/>
          <w:sz w:val="28"/>
          <w:szCs w:val="28"/>
        </w:rPr>
        <w:t>д</w:t>
      </w:r>
      <w:r w:rsidRPr="006A330B">
        <w:rPr>
          <w:rFonts w:ascii="Times New Roman" w:hAnsi="Times New Roman" w:cs="Times New Roman"/>
          <w:sz w:val="28"/>
          <w:szCs w:val="28"/>
        </w:rPr>
        <w:t xml:space="preserve">ства и хозяйства»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[7].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По мнению Глушкова И.Е., косвенные затраты на содержание подразд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лений основного, вспомогательного и обслуживающего производств, которые относятся к нескольким видам производимой продукции, отражаются на счете 25 «Общепроизводственные расходы» и распределяются в конце месяца в дебет счетов 20 «Основное производство», 23 «Вспомогательные производства», 29 «Обслуживающие производства и хозяйства».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В бухгалтерском законодательстве списание затрат в конце месяца на счет 90 «Продажи» предусмотрено только для общехозяйственных расходов. Таким образом, в исчислении стоимости НЗП и готовой продукции на складе всегда участвует часть косвенных расходов в виде общепроизводственных з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lastRenderedPageBreak/>
        <w:t>трат, учитываемых на счете 25 «Общепроизводственные расходы» и распред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ляемых в конце месяца на счета учета прямых расходов. (Когда будет рассма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 xml:space="preserve">риваться порядок оценки готовой продукции для целей налогового учета, мы вернемся к этому вопросу)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[23, с. 201].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мнению </w:t>
      </w:r>
      <w:r w:rsidRPr="006A330B">
        <w:rPr>
          <w:rFonts w:ascii="Times New Roman" w:hAnsi="Times New Roman" w:cs="Times New Roman"/>
          <w:sz w:val="28"/>
          <w:szCs w:val="28"/>
        </w:rPr>
        <w:t xml:space="preserve">В.Г. 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Гетьмана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>, п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риемка по акту готовой продукции из прои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водства на склад в бухгалтерском учете оформляется проводкой: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дебет счета 43 «Готовая продукция»;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кредит счета 20  «Основное производство» - производственная себесто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мость продукции.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Продукция, не принятая по акту, числится в составе незавершенного пр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изводства.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Учет отгруженной продукции (сданных заказчику работ и оказанных п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требителю услуг), в соответствии с упомянутым выше Положением, осущест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ляется по полной фактической себестоимости, т.е. кроме производственных расходов в нем должны быть отражены остальные затраты, в том числе связа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ные с реализацией продукции. В рыночных условиях большое значение имеют формы договорных отношений между поставщиками и покупателями. Напр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мер, часть расходов по реализации продукции покупатель может взять на себя, равно как и часть рисков, связанных с транспортировкой и хранением на пр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межуточных складах. Поэтому бухгалтерский учет отгруженной продукции приобрел несколько дополнительных тонкостей, связанных использованием счета 45 «Товары отгруженные». В зависимости от условий договора в насто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щее время указанный счет может включать или не включать в себя те или иные коммерческие расходы. Так, если покупатель обязался компенсировать поста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щику затраты на транспортировку, то они могут быть непосредственно вкл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чены в состав счета 45 «Товары отгруженные»: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дебет счета 45 «Товары отгруженные»;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кредит счета 40 «Выпуск продукции (работ, услуг)» - производственная себестоимость продукции;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дебет счета 45 «Товары отгруженные»;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кредит счета 43 «Готовая продукция» - коммерческие расходы, оплач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ваемые покупателем[45, с. 63].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Согласно Инструкции по применению Плана счетов бухгалтерского учета готовая продукция организации может учитываться на двух счетах: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40 «Выпуск продукции (работ, услуг)»;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43 «Готовая продукция»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[7].</w:t>
      </w:r>
    </w:p>
    <w:p w:rsidR="005C1E71" w:rsidRPr="006A330B" w:rsidRDefault="005C1E71" w:rsidP="006A330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По мнению 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Кожинова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 xml:space="preserve"> В.Я., бухгалтерские проводки данной хозяйстве</w:t>
      </w:r>
      <w:r w:rsidRPr="006A330B">
        <w:rPr>
          <w:rFonts w:ascii="Times New Roman" w:hAnsi="Times New Roman" w:cs="Times New Roman"/>
          <w:sz w:val="28"/>
          <w:szCs w:val="28"/>
        </w:rPr>
        <w:t>н</w:t>
      </w:r>
      <w:r w:rsidRPr="006A330B">
        <w:rPr>
          <w:rFonts w:ascii="Times New Roman" w:hAnsi="Times New Roman" w:cs="Times New Roman"/>
          <w:sz w:val="28"/>
          <w:szCs w:val="28"/>
        </w:rPr>
        <w:t>ной операции отражают ситуацию, когда переход собственности на готовую продукцию от производителя к покупателю происходит в момент отгрузки продукции.</w:t>
      </w:r>
    </w:p>
    <w:p w:rsidR="005C1E71" w:rsidRPr="006A330B" w:rsidRDefault="005C1E71" w:rsidP="006A330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В зависимости от момента расчета (оплаты) покупателем за полученную продукцию возможны два варианта формирования бухгалтерских проводок. Первый вариант проводок отражает реализацию готовой продукции, в которой момент оплаты происходит после момента отгрузки продукции. Причем м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мент оплаты за продукцию может произойти значительно позже момента о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грузки, что приведет к возникновению не погашенной дебиторской задолже</w:t>
      </w:r>
      <w:r w:rsidRPr="006A330B">
        <w:rPr>
          <w:rFonts w:ascii="Times New Roman" w:hAnsi="Times New Roman" w:cs="Times New Roman"/>
          <w:sz w:val="28"/>
          <w:szCs w:val="28"/>
        </w:rPr>
        <w:t>н</w:t>
      </w:r>
      <w:r w:rsidRPr="006A330B">
        <w:rPr>
          <w:rFonts w:ascii="Times New Roman" w:hAnsi="Times New Roman" w:cs="Times New Roman"/>
          <w:sz w:val="28"/>
          <w:szCs w:val="28"/>
        </w:rPr>
        <w:t xml:space="preserve">ности у производителя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[33, с. 216].</w:t>
      </w:r>
    </w:p>
    <w:p w:rsidR="005C1E71" w:rsidRPr="006A330B" w:rsidRDefault="005C1E71" w:rsidP="006A330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Гусева Т.М. и Шеина Т.Н. пишут, что счет 43 «Готовая продукция» пре</w:t>
      </w:r>
      <w:r w:rsidRPr="006A330B">
        <w:rPr>
          <w:rFonts w:ascii="Times New Roman" w:hAnsi="Times New Roman" w:cs="Times New Roman"/>
          <w:sz w:val="28"/>
          <w:szCs w:val="28"/>
        </w:rPr>
        <w:t>д</w:t>
      </w:r>
      <w:r w:rsidRPr="006A330B">
        <w:rPr>
          <w:rFonts w:ascii="Times New Roman" w:hAnsi="Times New Roman" w:cs="Times New Roman"/>
          <w:sz w:val="28"/>
          <w:szCs w:val="28"/>
        </w:rPr>
        <w:t>назначен для обобщения информации о наличии и движении готовой проду</w:t>
      </w:r>
      <w:r w:rsidRPr="006A330B">
        <w:rPr>
          <w:rFonts w:ascii="Times New Roman" w:hAnsi="Times New Roman" w:cs="Times New Roman"/>
          <w:sz w:val="28"/>
          <w:szCs w:val="28"/>
        </w:rPr>
        <w:t>к</w:t>
      </w:r>
      <w:r w:rsidRPr="006A330B">
        <w:rPr>
          <w:rFonts w:ascii="Times New Roman" w:hAnsi="Times New Roman" w:cs="Times New Roman"/>
          <w:sz w:val="28"/>
          <w:szCs w:val="28"/>
        </w:rPr>
        <w:t>ции. Счет 40 «Выпуск продукции (работ, услуг)» предназначен для обобщения информации о выпущенной продукции за отчетный период, а также выявления отклонений фактической производственной себестоимости от нормативной (плановой) себестоимости.</w:t>
      </w:r>
    </w:p>
    <w:p w:rsidR="005C1E71" w:rsidRPr="006A330B" w:rsidRDefault="005C1E71" w:rsidP="006A330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Если организация использует счет 40 «Выпуск продукции (работ, услуг)» в бухгалтерском учете, в течение месяца фактически выпущенная и сданная на склад готовая продукция оценивается по нормативной (плановой) себестоим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 xml:space="preserve">сти и отражается по кредиту счета 40 «Выпуск продукции (работ, услуг)» в корреспонденции со счетом 43 «Готовая продукция». Реализованная продукция отражается по нормативной (плановой) себестоимости по дебету счета 90 «Продажи» и кредиту счета 43 «Готовая продукция»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[24, с. 114].</w:t>
      </w:r>
    </w:p>
    <w:p w:rsidR="006A330B" w:rsidRPr="006A330B" w:rsidRDefault="005C1E71" w:rsidP="00B75D4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lastRenderedPageBreak/>
        <w:t>Рассмотрим корреспонденцию счетов по учету продажи готовой проду</w:t>
      </w:r>
      <w:r w:rsidRPr="006A330B">
        <w:rPr>
          <w:rFonts w:ascii="Times New Roman" w:hAnsi="Times New Roman" w:cs="Times New Roman"/>
          <w:sz w:val="28"/>
          <w:szCs w:val="28"/>
        </w:rPr>
        <w:t>к</w:t>
      </w:r>
      <w:r w:rsidRPr="006A330B">
        <w:rPr>
          <w:rFonts w:ascii="Times New Roman" w:hAnsi="Times New Roman" w:cs="Times New Roman"/>
          <w:sz w:val="28"/>
          <w:szCs w:val="28"/>
        </w:rPr>
        <w:t xml:space="preserve">ции в таблице 1.1, которую представляет Кондраков Н.П.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[30, с. 89].</w:t>
      </w:r>
    </w:p>
    <w:p w:rsidR="005C1E71" w:rsidRPr="006A330B" w:rsidRDefault="005C1E71" w:rsidP="006A330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Таблица 1.1 – Корреспонденция счетов по учету продажи готовой продукции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44"/>
        <w:gridCol w:w="851"/>
        <w:gridCol w:w="992"/>
        <w:gridCol w:w="3260"/>
      </w:tblGrid>
      <w:tr w:rsidR="005C1E71" w:rsidRPr="006A330B" w:rsidTr="006A330B">
        <w:tc>
          <w:tcPr>
            <w:tcW w:w="4644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Содержание хозяйственных операций</w:t>
            </w:r>
          </w:p>
        </w:tc>
        <w:tc>
          <w:tcPr>
            <w:tcW w:w="851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Дебет</w:t>
            </w:r>
          </w:p>
        </w:tc>
        <w:tc>
          <w:tcPr>
            <w:tcW w:w="992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Кредит</w:t>
            </w:r>
          </w:p>
        </w:tc>
        <w:tc>
          <w:tcPr>
            <w:tcW w:w="3260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Первичные документы</w:t>
            </w:r>
          </w:p>
        </w:tc>
      </w:tr>
      <w:tr w:rsidR="005C1E71" w:rsidRPr="006A330B" w:rsidTr="006A330B">
        <w:trPr>
          <w:trHeight w:val="445"/>
        </w:trPr>
        <w:tc>
          <w:tcPr>
            <w:tcW w:w="4644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Отражена себестоимость проданной пр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дукции, в том числе по договору мены</w:t>
            </w:r>
          </w:p>
        </w:tc>
        <w:tc>
          <w:tcPr>
            <w:tcW w:w="851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90.2</w:t>
            </w:r>
          </w:p>
        </w:tc>
        <w:tc>
          <w:tcPr>
            <w:tcW w:w="992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Нормативы себестоимости, бухгалтерская справка-расчет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09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Отражена себестоимость безвозмездно п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реданной продукции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91.2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Нормативы себестоимости, бухгалтерская справка-расчет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Передана готовая продукция обособле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ным подразделениям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79.2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№ М-15 «Накладная на о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пуск материалов на сторону»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728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Передана готовая продукция комиссион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ру (агенту, поверенному)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Договор комиссии,</w:t>
            </w:r>
          </w:p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№ КОМИС-1 «Перечень т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варов, принятых на коми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сию»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56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Передана готовая продукция в счет вклада в уставный капитал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58.1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Учредительные документы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Внесена готовая продукция в качестве вклада по договору простого товарищес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58.4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Учредительные документы</w:t>
            </w:r>
          </w:p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17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Отпущена готовая продукция на собс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венные нужды основного производства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№ М-8 «</w:t>
            </w:r>
            <w:proofErr w:type="spellStart"/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Лимитно-заборная</w:t>
            </w:r>
            <w:proofErr w:type="spellEnd"/>
            <w:r w:rsidRPr="006A330B">
              <w:rPr>
                <w:rFonts w:ascii="Times New Roman" w:hAnsi="Times New Roman" w:cs="Times New Roman"/>
                <w:sz w:val="24"/>
                <w:szCs w:val="24"/>
              </w:rPr>
              <w:t xml:space="preserve"> карта»,№ М-11 «Требование- накладная»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45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Отпущена готовая продукция на общепр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изводственные нужды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№ М-11 «Требование-накладная»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706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Отпущена готовая продукция на общех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зяйственные расходы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М-11 «Требование-накладная»</w:t>
            </w:r>
          </w:p>
        </w:tc>
      </w:tr>
      <w:tr w:rsidR="005C1E71" w:rsidRPr="006A330B" w:rsidTr="006A330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Отпущена готовая продукция на нужды обслуживающих производств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E71" w:rsidRPr="006A330B" w:rsidRDefault="005C1E71" w:rsidP="006A33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№ М-11 «Требование-накладная»</w:t>
            </w:r>
          </w:p>
        </w:tc>
      </w:tr>
    </w:tbl>
    <w:p w:rsidR="005C1E71" w:rsidRPr="006A330B" w:rsidRDefault="005C1E71" w:rsidP="006A330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C1E71" w:rsidRPr="006A330B" w:rsidRDefault="005C1E71" w:rsidP="006A330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По мнению 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Камышанова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 xml:space="preserve"> П.И., п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t>роцессом реализации (продажи) назыв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t>а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t>ют совокуп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softHyphen/>
        <w:t>ность хозяйственных операций, связанных со сбытом, продажей продукции. Реализация продукции осуществля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softHyphen/>
        <w:t>ется в соответствии с заключе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t>н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t>ными договорами или пу</w:t>
      </w:r>
      <w:r w:rsidRPr="006A330B">
        <w:rPr>
          <w:rFonts w:ascii="Times New Roman" w:hAnsi="Times New Roman" w:cs="Times New Roman"/>
          <w:bCs/>
          <w:color w:val="000000"/>
          <w:sz w:val="28"/>
          <w:szCs w:val="28"/>
        </w:rPr>
        <w:softHyphen/>
        <w:t xml:space="preserve">тем свободной продажи через розничную торговлю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[26, с. 26].</w:t>
      </w:r>
    </w:p>
    <w:p w:rsidR="005C1E71" w:rsidRPr="006A330B" w:rsidRDefault="005C1E71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По мнению Козловой Е.П., Бабченко Т.Н. и Галаниной Е.Н., продажа г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товой продукции осуществляется в соответствии с заключенными договорами с покупателями (заказчиками). Целью отражения хозяйственных операций по продажам на счетах бухгалтерского учета является определение фи</w:t>
      </w:r>
      <w:r w:rsidRPr="006A330B">
        <w:rPr>
          <w:rFonts w:ascii="Times New Roman" w:hAnsi="Times New Roman" w:cs="Times New Roman"/>
          <w:sz w:val="28"/>
          <w:szCs w:val="28"/>
        </w:rPr>
        <w:softHyphen/>
        <w:t xml:space="preserve">нансового результата от продажи продукции (работ, услуг). По окончании каждого месяца </w:t>
      </w:r>
      <w:r w:rsidRPr="006A330B">
        <w:rPr>
          <w:rFonts w:ascii="Times New Roman" w:hAnsi="Times New Roman" w:cs="Times New Roman"/>
          <w:sz w:val="28"/>
          <w:szCs w:val="28"/>
        </w:rPr>
        <w:lastRenderedPageBreak/>
        <w:t>определяют финансовый результат (прибыль или убыток) от продаж, на осн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 xml:space="preserve">вании документов подтверждающих продажу продукции (работы, услуги) </w:t>
      </w:r>
      <w:r w:rsidRPr="006A33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[28, с. 109].</w:t>
      </w:r>
    </w:p>
    <w:tbl>
      <w:tblPr>
        <w:tblW w:w="9781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977"/>
        <w:gridCol w:w="567"/>
        <w:gridCol w:w="3402"/>
        <w:gridCol w:w="567"/>
        <w:gridCol w:w="2268"/>
      </w:tblGrid>
      <w:tr w:rsidR="005C1E71" w:rsidRPr="006A330B" w:rsidTr="006A330B">
        <w:trPr>
          <w:trHeight w:val="1570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C1E71" w:rsidRPr="006A330B" w:rsidRDefault="005C1E71" w:rsidP="006A330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330B">
              <w:rPr>
                <w:rFonts w:ascii="Times New Roman" w:hAnsi="Times New Roman" w:cs="Times New Roman"/>
              </w:rPr>
              <w:t>Сумма выручки от продаж (кредитовый оборот за месяц по счету 90/1)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C1E71" w:rsidRPr="006A330B" w:rsidRDefault="005C1E71" w:rsidP="006A330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330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C1E71" w:rsidRPr="006A330B" w:rsidRDefault="005C1E71" w:rsidP="006A330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330B">
              <w:rPr>
                <w:rFonts w:ascii="Times New Roman" w:hAnsi="Times New Roman" w:cs="Times New Roman"/>
              </w:rPr>
              <w:t>Себестоимость продаж (сумма</w:t>
            </w:r>
            <w:r w:rsidRPr="006A330B">
              <w:rPr>
                <w:rFonts w:ascii="Times New Roman" w:hAnsi="Times New Roman" w:cs="Times New Roman"/>
              </w:rPr>
              <w:t>р</w:t>
            </w:r>
            <w:r w:rsidRPr="006A330B">
              <w:rPr>
                <w:rFonts w:ascii="Times New Roman" w:hAnsi="Times New Roman" w:cs="Times New Roman"/>
              </w:rPr>
              <w:t>ный дебетовый оборот по счетам 90/2, 90/3, 90/4, 90/5)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C1E71" w:rsidRPr="006A330B" w:rsidRDefault="005C1E71" w:rsidP="006A330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330B">
              <w:rPr>
                <w:rFonts w:ascii="Times New Roman" w:hAnsi="Times New Roman" w:cs="Times New Roman"/>
              </w:rPr>
              <w:t>=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C1E71" w:rsidRPr="006A330B" w:rsidRDefault="005C1E71" w:rsidP="006A330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6A330B">
              <w:rPr>
                <w:rFonts w:ascii="Times New Roman" w:hAnsi="Times New Roman" w:cs="Times New Roman"/>
              </w:rPr>
              <w:t>Финансовый результат (прибыль или убыток)</w:t>
            </w:r>
          </w:p>
        </w:tc>
      </w:tr>
    </w:tbl>
    <w:p w:rsidR="005C1E71" w:rsidRPr="006A330B" w:rsidRDefault="005C1E71" w:rsidP="006A33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1E71" w:rsidRPr="006A330B" w:rsidRDefault="005C1E71" w:rsidP="006A330B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По мнению 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Камышанова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 xml:space="preserve"> П.И., Барсуковой И.В. и Густякова И.М., выру</w:t>
      </w:r>
      <w:r w:rsidRPr="006A330B">
        <w:rPr>
          <w:rFonts w:ascii="Times New Roman" w:hAnsi="Times New Roman" w:cs="Times New Roman"/>
          <w:sz w:val="28"/>
          <w:szCs w:val="28"/>
        </w:rPr>
        <w:t>ч</w:t>
      </w:r>
      <w:r w:rsidRPr="006A330B">
        <w:rPr>
          <w:rFonts w:ascii="Times New Roman" w:hAnsi="Times New Roman" w:cs="Times New Roman"/>
          <w:sz w:val="28"/>
          <w:szCs w:val="28"/>
        </w:rPr>
        <w:t>ка от продажи продукции является важным фактором формирования  денежных накоплений предприятий и основой получения прибыли.</w:t>
      </w:r>
    </w:p>
    <w:p w:rsidR="005C1E71" w:rsidRPr="006A330B" w:rsidRDefault="005C1E71" w:rsidP="006A330B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Выручка от продажи продукции определяется по мере отгрузки товаров (выполнения работ, услуг) либо предъявления покупателю (заказчику)  расче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ных документов. Этот метод основывается на том, что в момент отгрузки пр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дукции предприятие теряет право собственности на нее.</w:t>
      </w:r>
    </w:p>
    <w:p w:rsidR="005C1E71" w:rsidRPr="003D43FA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43FA">
        <w:rPr>
          <w:rFonts w:ascii="Times New Roman" w:hAnsi="Times New Roman" w:cs="Times New Roman"/>
          <w:sz w:val="28"/>
          <w:szCs w:val="28"/>
        </w:rPr>
        <w:t>Подобный метод широко используется за рубежом, где действует отл</w:t>
      </w:r>
      <w:r w:rsidRPr="003D43FA">
        <w:rPr>
          <w:rFonts w:ascii="Times New Roman" w:hAnsi="Times New Roman" w:cs="Times New Roman"/>
          <w:sz w:val="28"/>
          <w:szCs w:val="28"/>
        </w:rPr>
        <w:t>а</w:t>
      </w:r>
      <w:r w:rsidRPr="003D43FA">
        <w:rPr>
          <w:rFonts w:ascii="Times New Roman" w:hAnsi="Times New Roman" w:cs="Times New Roman"/>
          <w:sz w:val="28"/>
          <w:szCs w:val="28"/>
        </w:rPr>
        <w:t>женная система безналичных расчетов в условиях стабильной экономической ситуации.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43FA">
        <w:rPr>
          <w:rFonts w:ascii="Times New Roman" w:hAnsi="Times New Roman" w:cs="Times New Roman"/>
          <w:sz w:val="28"/>
          <w:szCs w:val="28"/>
        </w:rPr>
        <w:t>Себестоимость продаж  отражается проводкой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дебет счета</w:t>
      </w:r>
      <w:r w:rsidRPr="003D43FA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 xml:space="preserve"> «Продажи» субсчет </w:t>
      </w:r>
      <w:r w:rsidRPr="003D43FA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«Себестоимость продаж»,</w:t>
      </w:r>
    </w:p>
    <w:p w:rsidR="005C1E71" w:rsidRPr="003D43FA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кредит счета</w:t>
      </w:r>
      <w:r w:rsidRPr="003D43FA">
        <w:rPr>
          <w:rFonts w:ascii="Times New Roman" w:hAnsi="Times New Roman" w:cs="Times New Roman"/>
          <w:sz w:val="28"/>
          <w:szCs w:val="28"/>
        </w:rPr>
        <w:t xml:space="preserve"> 43</w:t>
      </w:r>
      <w:r>
        <w:rPr>
          <w:rFonts w:ascii="Times New Roman" w:hAnsi="Times New Roman" w:cs="Times New Roman"/>
          <w:sz w:val="28"/>
          <w:szCs w:val="28"/>
        </w:rPr>
        <w:t xml:space="preserve"> «Готовая продукция».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43FA">
        <w:rPr>
          <w:rFonts w:ascii="Times New Roman" w:hAnsi="Times New Roman" w:cs="Times New Roman"/>
          <w:sz w:val="28"/>
          <w:szCs w:val="28"/>
        </w:rPr>
        <w:t xml:space="preserve">НДС по реализованной </w:t>
      </w:r>
      <w:r>
        <w:rPr>
          <w:rFonts w:ascii="Times New Roman" w:hAnsi="Times New Roman" w:cs="Times New Roman"/>
          <w:sz w:val="28"/>
          <w:szCs w:val="28"/>
        </w:rPr>
        <w:t xml:space="preserve">готовой </w:t>
      </w:r>
      <w:r w:rsidRPr="003D43FA">
        <w:rPr>
          <w:rFonts w:ascii="Times New Roman" w:hAnsi="Times New Roman" w:cs="Times New Roman"/>
          <w:sz w:val="28"/>
          <w:szCs w:val="28"/>
        </w:rPr>
        <w:t>продукции отражается проводкой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дебет счета</w:t>
      </w:r>
      <w:r w:rsidRPr="003D43FA">
        <w:rPr>
          <w:rFonts w:ascii="Times New Roman" w:hAnsi="Times New Roman" w:cs="Times New Roman"/>
          <w:sz w:val="28"/>
          <w:szCs w:val="28"/>
        </w:rPr>
        <w:t xml:space="preserve"> 90</w:t>
      </w:r>
      <w:r>
        <w:rPr>
          <w:rFonts w:ascii="Times New Roman" w:hAnsi="Times New Roman" w:cs="Times New Roman"/>
          <w:sz w:val="28"/>
          <w:szCs w:val="28"/>
        </w:rPr>
        <w:t xml:space="preserve"> «Продажи субсчет </w:t>
      </w:r>
      <w:r w:rsidRPr="003D43FA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«НДС»,</w:t>
      </w:r>
    </w:p>
    <w:p w:rsidR="005C1E71" w:rsidRPr="003D43FA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кредит счета</w:t>
      </w:r>
      <w:r w:rsidRPr="003D43FA">
        <w:rPr>
          <w:rFonts w:ascii="Times New Roman" w:hAnsi="Times New Roman" w:cs="Times New Roman"/>
          <w:sz w:val="28"/>
          <w:szCs w:val="28"/>
        </w:rPr>
        <w:t xml:space="preserve"> 68</w:t>
      </w:r>
      <w:r>
        <w:rPr>
          <w:rFonts w:ascii="Times New Roman" w:hAnsi="Times New Roman" w:cs="Times New Roman"/>
          <w:sz w:val="28"/>
          <w:szCs w:val="28"/>
        </w:rPr>
        <w:t xml:space="preserve"> «Расчеты по налогам и сборам».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43FA">
        <w:rPr>
          <w:rFonts w:ascii="Times New Roman" w:hAnsi="Times New Roman" w:cs="Times New Roman"/>
          <w:sz w:val="28"/>
          <w:szCs w:val="28"/>
        </w:rPr>
        <w:t xml:space="preserve">Ежемесячно на счете 90 </w:t>
      </w:r>
      <w:r>
        <w:rPr>
          <w:rFonts w:ascii="Times New Roman" w:hAnsi="Times New Roman" w:cs="Times New Roman"/>
          <w:sz w:val="28"/>
          <w:szCs w:val="28"/>
        </w:rPr>
        <w:t xml:space="preserve">«Продажи» </w:t>
      </w:r>
      <w:r w:rsidRPr="003D43FA">
        <w:rPr>
          <w:rFonts w:ascii="Times New Roman" w:hAnsi="Times New Roman" w:cs="Times New Roman"/>
          <w:sz w:val="28"/>
          <w:szCs w:val="28"/>
        </w:rPr>
        <w:t xml:space="preserve">подсчитывают финансовый результат от реализации продукции путем сопоставления кредитового оборота субсчета «Продажи» с дебетовыми оборотами остальных субсчетов и списывают на счет 99 «Прибыли и убытки»: 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43FA">
        <w:rPr>
          <w:rFonts w:ascii="Times New Roman" w:hAnsi="Times New Roman" w:cs="Times New Roman"/>
          <w:sz w:val="28"/>
          <w:szCs w:val="28"/>
        </w:rPr>
        <w:t xml:space="preserve">прибыль – </w:t>
      </w:r>
      <w:r>
        <w:rPr>
          <w:rFonts w:ascii="Times New Roman" w:hAnsi="Times New Roman" w:cs="Times New Roman"/>
          <w:sz w:val="28"/>
          <w:szCs w:val="28"/>
        </w:rPr>
        <w:t xml:space="preserve">дебет счета </w:t>
      </w:r>
      <w:r w:rsidRPr="003D43FA">
        <w:rPr>
          <w:rFonts w:ascii="Times New Roman" w:hAnsi="Times New Roman" w:cs="Times New Roman"/>
          <w:sz w:val="28"/>
          <w:szCs w:val="28"/>
        </w:rPr>
        <w:t>90</w:t>
      </w:r>
      <w:r>
        <w:rPr>
          <w:rFonts w:ascii="Times New Roman" w:hAnsi="Times New Roman" w:cs="Times New Roman"/>
          <w:sz w:val="28"/>
          <w:szCs w:val="28"/>
        </w:rPr>
        <w:t xml:space="preserve"> «Продажи» субсчет </w:t>
      </w:r>
      <w:r w:rsidRPr="003D43FA"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>«Прибыль / убыток от продаж», кредит счета</w:t>
      </w:r>
      <w:r w:rsidRPr="003D43FA">
        <w:rPr>
          <w:rFonts w:ascii="Times New Roman" w:hAnsi="Times New Roman" w:cs="Times New Roman"/>
          <w:sz w:val="28"/>
          <w:szCs w:val="28"/>
        </w:rPr>
        <w:t xml:space="preserve"> 99</w:t>
      </w:r>
      <w:r>
        <w:rPr>
          <w:rFonts w:ascii="Times New Roman" w:hAnsi="Times New Roman" w:cs="Times New Roman"/>
          <w:sz w:val="28"/>
          <w:szCs w:val="28"/>
        </w:rPr>
        <w:t xml:space="preserve"> «Прибыли и убытки»</w:t>
      </w:r>
      <w:r w:rsidRPr="003D43FA">
        <w:rPr>
          <w:rFonts w:ascii="Times New Roman" w:hAnsi="Times New Roman" w:cs="Times New Roman"/>
          <w:sz w:val="28"/>
          <w:szCs w:val="28"/>
        </w:rPr>
        <w:t xml:space="preserve">;  </w:t>
      </w:r>
    </w:p>
    <w:p w:rsid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43FA">
        <w:rPr>
          <w:rFonts w:ascii="Times New Roman" w:hAnsi="Times New Roman" w:cs="Times New Roman"/>
          <w:sz w:val="28"/>
          <w:szCs w:val="28"/>
        </w:rPr>
        <w:lastRenderedPageBreak/>
        <w:t xml:space="preserve">убыток – </w:t>
      </w:r>
      <w:r>
        <w:rPr>
          <w:rFonts w:ascii="Times New Roman" w:hAnsi="Times New Roman" w:cs="Times New Roman"/>
          <w:sz w:val="28"/>
          <w:szCs w:val="28"/>
        </w:rPr>
        <w:t>дебет счета</w:t>
      </w:r>
      <w:r w:rsidRPr="003D43FA">
        <w:rPr>
          <w:rFonts w:ascii="Times New Roman" w:hAnsi="Times New Roman" w:cs="Times New Roman"/>
          <w:sz w:val="28"/>
          <w:szCs w:val="28"/>
        </w:rPr>
        <w:t xml:space="preserve"> 99</w:t>
      </w:r>
      <w:r>
        <w:rPr>
          <w:rFonts w:ascii="Times New Roman" w:hAnsi="Times New Roman" w:cs="Times New Roman"/>
          <w:sz w:val="28"/>
          <w:szCs w:val="28"/>
        </w:rPr>
        <w:t xml:space="preserve"> «Прибыли и убытки», кредит счета </w:t>
      </w:r>
      <w:r w:rsidRPr="003D43FA">
        <w:rPr>
          <w:rFonts w:ascii="Times New Roman" w:hAnsi="Times New Roman" w:cs="Times New Roman"/>
          <w:sz w:val="28"/>
          <w:szCs w:val="28"/>
        </w:rPr>
        <w:t>90</w:t>
      </w:r>
      <w:r>
        <w:rPr>
          <w:rFonts w:ascii="Times New Roman" w:hAnsi="Times New Roman" w:cs="Times New Roman"/>
          <w:sz w:val="28"/>
          <w:szCs w:val="28"/>
        </w:rPr>
        <w:t xml:space="preserve"> «Прод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жи» субсчет </w:t>
      </w:r>
      <w:r w:rsidRPr="003D43FA"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>«Прибыль / убыток от продаж».</w:t>
      </w:r>
    </w:p>
    <w:p w:rsidR="005C1E71" w:rsidRPr="005C1E71" w:rsidRDefault="005C1E71" w:rsidP="005C1E71">
      <w:pPr>
        <w:pStyle w:val="ae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По окончании месяца счет сальдо не имеет и в балансе не показывается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[27, с. 88].</w:t>
      </w:r>
    </w:p>
    <w:p w:rsidR="00F07164" w:rsidRPr="005C1E71" w:rsidRDefault="00F07164" w:rsidP="005C1E71">
      <w:pPr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CB56E9" w:rsidRPr="005C1E71" w:rsidRDefault="00991DC8" w:rsidP="005C1E7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C1E7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1.2 Теоретические основы аудита продажи готовой продукции</w:t>
      </w:r>
    </w:p>
    <w:p w:rsidR="005C1E71" w:rsidRPr="005C1E71" w:rsidRDefault="005C1E71" w:rsidP="005C1E71">
      <w:pPr>
        <w:shd w:val="clear" w:color="auto" w:fill="FFFFFF"/>
        <w:spacing w:after="0" w:line="36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Целью аудита готовой продукц</w:t>
      </w:r>
      <w:proofErr w:type="gramStart"/>
      <w:r w:rsidRPr="005C1E71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продажи является установление полноты оприходования готовой продукции, правильности исчисления выру</w:t>
      </w:r>
      <w:r w:rsidRPr="005C1E71">
        <w:rPr>
          <w:rFonts w:ascii="Times New Roman" w:hAnsi="Times New Roman" w:cs="Times New Roman"/>
          <w:sz w:val="28"/>
          <w:szCs w:val="28"/>
        </w:rPr>
        <w:t>ч</w:t>
      </w:r>
      <w:r w:rsidRPr="005C1E71">
        <w:rPr>
          <w:rFonts w:ascii="Times New Roman" w:hAnsi="Times New Roman" w:cs="Times New Roman"/>
          <w:sz w:val="28"/>
          <w:szCs w:val="28"/>
        </w:rPr>
        <w:t xml:space="preserve">ки от реализации и себестоимости реализованной продукции. 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По мнению Богомолова А.М. и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Н.А., задачами аудита гот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вой продукц</w:t>
      </w:r>
      <w:proofErr w:type="gramStart"/>
      <w:r w:rsidRPr="005C1E71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продажи являются: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подтверждение обоснованности выбора и правильности применения в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рианта оценки готовой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подтверждение первоначальной оценки систем бухгалтерского учета и внутреннего контроля;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установление полноты оприходования готовой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- подтверждение объемов реализованной продукции и себестоимости реализованной (отгруженной) продукции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[18, с. 74].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Как считает Алборов Р.А., последовательность работ при проведен</w:t>
      </w:r>
      <w:proofErr w:type="gramStart"/>
      <w:r w:rsidRPr="005C1E71">
        <w:rPr>
          <w:rFonts w:ascii="Times New Roman" w:hAnsi="Times New Roman" w:cs="Times New Roman"/>
          <w:sz w:val="28"/>
          <w:szCs w:val="28"/>
        </w:rPr>
        <w:t>ии а</w:t>
      </w:r>
      <w:r w:rsidRPr="005C1E71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>дита готовой продукции можно разделить на три этапа - ознакомительный, о</w:t>
      </w:r>
      <w:r w:rsidRPr="005C1E71">
        <w:rPr>
          <w:rFonts w:ascii="Times New Roman" w:hAnsi="Times New Roman" w:cs="Times New Roman"/>
          <w:sz w:val="28"/>
          <w:szCs w:val="28"/>
        </w:rPr>
        <w:t>с</w:t>
      </w:r>
      <w:r w:rsidRPr="005C1E71">
        <w:rPr>
          <w:rFonts w:ascii="Times New Roman" w:hAnsi="Times New Roman" w:cs="Times New Roman"/>
          <w:sz w:val="28"/>
          <w:szCs w:val="28"/>
        </w:rPr>
        <w:t>новной и заключительный. На каждом этапе должны быть выполнены опред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 xml:space="preserve">ленные процедуры проверки, позволяющие достигнуть цели и решить задачи аудита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[14, с. 55].</w:t>
      </w:r>
    </w:p>
    <w:p w:rsidR="005C1E71" w:rsidRPr="005C1E71" w:rsidRDefault="005C1E71" w:rsidP="00E17A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 таблице 1.2 рассмотрим систему нормативного регулирования аудита в России.</w:t>
      </w:r>
    </w:p>
    <w:p w:rsidR="005C1E71" w:rsidRPr="005C1E71" w:rsidRDefault="005C1E71" w:rsidP="006A33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Таблица 1.2 – Система нормативного регулирования аудита в России</w:t>
      </w:r>
    </w:p>
    <w:tbl>
      <w:tblPr>
        <w:tblStyle w:val="ac"/>
        <w:tblW w:w="0" w:type="auto"/>
        <w:tblLook w:val="04A0"/>
      </w:tblPr>
      <w:tblGrid>
        <w:gridCol w:w="1526"/>
        <w:gridCol w:w="3969"/>
        <w:gridCol w:w="4359"/>
      </w:tblGrid>
      <w:tr w:rsidR="005C1E71" w:rsidRPr="006A330B" w:rsidTr="006A330B">
        <w:tc>
          <w:tcPr>
            <w:tcW w:w="1526" w:type="dxa"/>
          </w:tcPr>
          <w:p w:rsidR="005C1E71" w:rsidRPr="006A330B" w:rsidRDefault="005C1E71" w:rsidP="006A33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3969" w:type="dxa"/>
          </w:tcPr>
          <w:p w:rsidR="005C1E71" w:rsidRPr="006A330B" w:rsidRDefault="005C1E71" w:rsidP="006A33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Документы</w:t>
            </w:r>
          </w:p>
        </w:tc>
        <w:tc>
          <w:tcPr>
            <w:tcW w:w="4359" w:type="dxa"/>
          </w:tcPr>
          <w:p w:rsidR="005C1E71" w:rsidRPr="006A330B" w:rsidRDefault="005C1E71" w:rsidP="006A33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Органы, принимающие документы</w:t>
            </w:r>
          </w:p>
        </w:tc>
      </w:tr>
      <w:tr w:rsidR="005C1E71" w:rsidRPr="006A330B" w:rsidTr="006A330B">
        <w:tc>
          <w:tcPr>
            <w:tcW w:w="1526" w:type="dxa"/>
          </w:tcPr>
          <w:p w:rsidR="005C1E71" w:rsidRPr="006A330B" w:rsidRDefault="005C1E71" w:rsidP="006A33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5C1E71" w:rsidRPr="006A330B" w:rsidRDefault="005C1E71" w:rsidP="006A33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59" w:type="dxa"/>
          </w:tcPr>
          <w:p w:rsidR="005C1E71" w:rsidRPr="006A330B" w:rsidRDefault="005C1E71" w:rsidP="006A33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C1E71" w:rsidRPr="006A330B" w:rsidTr="006A330B">
        <w:tc>
          <w:tcPr>
            <w:tcW w:w="1526" w:type="dxa"/>
          </w:tcPr>
          <w:p w:rsidR="005C1E71" w:rsidRPr="006A330B" w:rsidRDefault="005C1E71" w:rsidP="006A33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1 уровень</w:t>
            </w:r>
          </w:p>
        </w:tc>
        <w:tc>
          <w:tcPr>
            <w:tcW w:w="3969" w:type="dxa"/>
          </w:tcPr>
          <w:p w:rsidR="005C1E71" w:rsidRPr="006A330B" w:rsidRDefault="005C1E71" w:rsidP="006A33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Федеральные законы, Кодексы, Указы</w:t>
            </w:r>
          </w:p>
        </w:tc>
        <w:tc>
          <w:tcPr>
            <w:tcW w:w="4359" w:type="dxa"/>
          </w:tcPr>
          <w:p w:rsidR="005C1E71" w:rsidRPr="006A330B" w:rsidRDefault="005C1E71" w:rsidP="006A33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Федеральное собрание, Правительство, Государственная Дума, Президент РФ</w:t>
            </w:r>
          </w:p>
        </w:tc>
      </w:tr>
    </w:tbl>
    <w:p w:rsidR="00E17AEA" w:rsidRDefault="00E17AEA" w:rsidP="00E17AE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1.2</w:t>
      </w:r>
    </w:p>
    <w:tbl>
      <w:tblPr>
        <w:tblStyle w:val="ac"/>
        <w:tblW w:w="0" w:type="auto"/>
        <w:tblLook w:val="04A0"/>
      </w:tblPr>
      <w:tblGrid>
        <w:gridCol w:w="1526"/>
        <w:gridCol w:w="3969"/>
        <w:gridCol w:w="4359"/>
      </w:tblGrid>
      <w:tr w:rsidR="00E17AEA" w:rsidRPr="006A330B" w:rsidTr="00947FEC">
        <w:tc>
          <w:tcPr>
            <w:tcW w:w="1526" w:type="dxa"/>
          </w:tcPr>
          <w:p w:rsidR="00E17AEA" w:rsidRPr="006A330B" w:rsidRDefault="00E17AEA" w:rsidP="00E17A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E17AEA" w:rsidRPr="006A330B" w:rsidRDefault="00E17AEA" w:rsidP="00E17A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59" w:type="dxa"/>
          </w:tcPr>
          <w:p w:rsidR="00E17AEA" w:rsidRPr="006A330B" w:rsidRDefault="00E17AEA" w:rsidP="00E17A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17AEA" w:rsidRPr="006A330B" w:rsidTr="00947FEC">
        <w:tc>
          <w:tcPr>
            <w:tcW w:w="1526" w:type="dxa"/>
          </w:tcPr>
          <w:p w:rsidR="00E17AEA" w:rsidRPr="006A330B" w:rsidRDefault="00E17AEA" w:rsidP="00947F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2 уровень</w:t>
            </w:r>
          </w:p>
        </w:tc>
        <w:tc>
          <w:tcPr>
            <w:tcW w:w="396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Постановления, Приказы</w:t>
            </w:r>
          </w:p>
        </w:tc>
        <w:tc>
          <w:tcPr>
            <w:tcW w:w="435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Президент РФ, Правительство РФ, Минфин РФ, Департамент организац</w:t>
            </w:r>
            <w:proofErr w:type="gramStart"/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ии ау</w:t>
            </w:r>
            <w:proofErr w:type="gramEnd"/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диторской деятельности</w:t>
            </w:r>
          </w:p>
        </w:tc>
      </w:tr>
      <w:tr w:rsidR="00E17AEA" w:rsidRPr="006A330B" w:rsidTr="00947FEC">
        <w:tc>
          <w:tcPr>
            <w:tcW w:w="1526" w:type="dxa"/>
          </w:tcPr>
          <w:p w:rsidR="00E17AEA" w:rsidRPr="006A330B" w:rsidRDefault="00E17AEA" w:rsidP="00947F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3 уровень</w:t>
            </w:r>
          </w:p>
        </w:tc>
        <w:tc>
          <w:tcPr>
            <w:tcW w:w="396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Федеральные стандарты аудито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ской деятельности, Стандарты а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диторской деятельности</w:t>
            </w:r>
          </w:p>
        </w:tc>
        <w:tc>
          <w:tcPr>
            <w:tcW w:w="435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Правительство РФ, Минфин РФ, Д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партамент организац</w:t>
            </w:r>
            <w:proofErr w:type="gramStart"/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ии ау</w:t>
            </w:r>
            <w:proofErr w:type="gramEnd"/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диторской деятельности</w:t>
            </w:r>
          </w:p>
        </w:tc>
      </w:tr>
      <w:tr w:rsidR="00E17AEA" w:rsidRPr="006A330B" w:rsidTr="00947FEC">
        <w:tc>
          <w:tcPr>
            <w:tcW w:w="1526" w:type="dxa"/>
          </w:tcPr>
          <w:p w:rsidR="00E17AEA" w:rsidRPr="006A330B" w:rsidRDefault="00E17AEA" w:rsidP="00947F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4 уровень</w:t>
            </w:r>
          </w:p>
        </w:tc>
        <w:tc>
          <w:tcPr>
            <w:tcW w:w="396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Внутренние стандарты</w:t>
            </w:r>
          </w:p>
        </w:tc>
        <w:tc>
          <w:tcPr>
            <w:tcW w:w="435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Профессиональные аудиторские объ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динения</w:t>
            </w:r>
          </w:p>
        </w:tc>
      </w:tr>
      <w:tr w:rsidR="00E17AEA" w:rsidRPr="006A330B" w:rsidTr="00947FEC">
        <w:tc>
          <w:tcPr>
            <w:tcW w:w="1526" w:type="dxa"/>
          </w:tcPr>
          <w:p w:rsidR="00E17AEA" w:rsidRPr="006A330B" w:rsidRDefault="00E17AEA" w:rsidP="00947F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5 уровень</w:t>
            </w:r>
          </w:p>
        </w:tc>
        <w:tc>
          <w:tcPr>
            <w:tcW w:w="396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Внутрифирменные стандарты</w:t>
            </w:r>
          </w:p>
        </w:tc>
        <w:tc>
          <w:tcPr>
            <w:tcW w:w="4359" w:type="dxa"/>
          </w:tcPr>
          <w:p w:rsidR="00E17AEA" w:rsidRPr="006A330B" w:rsidRDefault="00E17AEA" w:rsidP="00947F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30B">
              <w:rPr>
                <w:rFonts w:ascii="Times New Roman" w:hAnsi="Times New Roman" w:cs="Times New Roman"/>
                <w:sz w:val="24"/>
                <w:szCs w:val="24"/>
              </w:rPr>
              <w:t>Аудиторские организации</w:t>
            </w:r>
          </w:p>
        </w:tc>
      </w:tr>
    </w:tbl>
    <w:p w:rsidR="00E17AEA" w:rsidRPr="006A330B" w:rsidRDefault="00E17AEA" w:rsidP="00E17A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 процессе аудиторской проверки операций с готовой продукцией след</w:t>
      </w:r>
      <w:r w:rsidRPr="005C1E71">
        <w:rPr>
          <w:rFonts w:ascii="Times New Roman" w:hAnsi="Times New Roman" w:cs="Times New Roman"/>
          <w:sz w:val="28"/>
          <w:szCs w:val="28"/>
        </w:rPr>
        <w:t>у</w:t>
      </w:r>
      <w:r w:rsidRPr="005C1E71">
        <w:rPr>
          <w:rFonts w:ascii="Times New Roman" w:hAnsi="Times New Roman" w:cs="Times New Roman"/>
          <w:sz w:val="28"/>
          <w:szCs w:val="28"/>
        </w:rPr>
        <w:t>ет применять следующие нормативные документы: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Приказ Минфина России от 09.06.2001г. № 44н «Об утверждении Пол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жения по бухгалтерскому учету «Учет материально-производственных зап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сов» ПБУ 5/01»;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Приказ Минфина России от 28.12.2001г. № 119н «Об утверждении М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тодических указаний по бухгалтерскому учету материально-производственных запасов»;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- Приказ Минфина России от 31.10.2000г. № 94н «Об утверждении </w:t>
      </w:r>
      <w:proofErr w:type="gramStart"/>
      <w:r w:rsidRPr="005C1E71">
        <w:rPr>
          <w:rFonts w:ascii="Times New Roman" w:hAnsi="Times New Roman" w:cs="Times New Roman"/>
          <w:sz w:val="28"/>
          <w:szCs w:val="28"/>
        </w:rPr>
        <w:t>Плана счетов бухгалтерского учета финансово-хозяйственной деятельности организ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ций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и Инструкции по его применению»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[14, с. 122].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1E71">
        <w:rPr>
          <w:rFonts w:ascii="Times New Roman" w:hAnsi="Times New Roman" w:cs="Times New Roman"/>
          <w:sz w:val="28"/>
          <w:szCs w:val="28"/>
        </w:rPr>
        <w:t xml:space="preserve">По мнению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Налетова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И.А., аудит осуществляется на основе предоста</w:t>
      </w:r>
      <w:r w:rsidRPr="005C1E71">
        <w:rPr>
          <w:rFonts w:ascii="Times New Roman" w:hAnsi="Times New Roman" w:cs="Times New Roman"/>
          <w:sz w:val="28"/>
          <w:szCs w:val="28"/>
        </w:rPr>
        <w:t>в</w:t>
      </w:r>
      <w:r w:rsidRPr="005C1E71">
        <w:rPr>
          <w:rFonts w:ascii="Times New Roman" w:hAnsi="Times New Roman" w:cs="Times New Roman"/>
          <w:sz w:val="28"/>
          <w:szCs w:val="28"/>
        </w:rPr>
        <w:t>ленных документов: карточки складского учета готовой продукции, прейск</w:t>
      </w:r>
      <w:r w:rsidRPr="005C1E71">
        <w:rPr>
          <w:rFonts w:ascii="Times New Roman" w:hAnsi="Times New Roman" w:cs="Times New Roman"/>
          <w:sz w:val="28"/>
          <w:szCs w:val="28"/>
        </w:rPr>
        <w:t>у</w:t>
      </w:r>
      <w:r w:rsidRPr="005C1E71">
        <w:rPr>
          <w:rFonts w:ascii="Times New Roman" w:hAnsi="Times New Roman" w:cs="Times New Roman"/>
          <w:sz w:val="28"/>
          <w:szCs w:val="28"/>
        </w:rPr>
        <w:t>рант цен, договоры на поставку продукции, счета-фактуры, книга продаж, н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кладные на передачу готовой продукции в места хранения, товарные накла</w:t>
      </w:r>
      <w:r w:rsidRPr="005C1E71">
        <w:rPr>
          <w:rFonts w:ascii="Times New Roman" w:hAnsi="Times New Roman" w:cs="Times New Roman"/>
          <w:sz w:val="28"/>
          <w:szCs w:val="28"/>
        </w:rPr>
        <w:t>д</w:t>
      </w:r>
      <w:r w:rsidRPr="005C1E71">
        <w:rPr>
          <w:rFonts w:ascii="Times New Roman" w:hAnsi="Times New Roman" w:cs="Times New Roman"/>
          <w:sz w:val="28"/>
          <w:szCs w:val="28"/>
        </w:rPr>
        <w:t>ные, доверенности покупателей, ведомости учета остатков товарно-материальных ценностей в местах хранения, выписки с расчетных счетов в банках с приложенными первичными документами (платежные поручения, требования), кассовые документы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о поступлении выручки, учетные регистры (журналы-ордера, ведомости,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машинограммы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>) по счетам 20</w:t>
      </w:r>
      <w:r w:rsidR="006A330B">
        <w:rPr>
          <w:rFonts w:ascii="Times New Roman" w:hAnsi="Times New Roman" w:cs="Times New Roman"/>
          <w:sz w:val="28"/>
          <w:szCs w:val="28"/>
        </w:rPr>
        <w:t xml:space="preserve"> «Основное прои</w:t>
      </w:r>
      <w:r w:rsidR="006A330B">
        <w:rPr>
          <w:rFonts w:ascii="Times New Roman" w:hAnsi="Times New Roman" w:cs="Times New Roman"/>
          <w:sz w:val="28"/>
          <w:szCs w:val="28"/>
        </w:rPr>
        <w:t>з</w:t>
      </w:r>
      <w:r w:rsidR="006A330B">
        <w:rPr>
          <w:rFonts w:ascii="Times New Roman" w:hAnsi="Times New Roman" w:cs="Times New Roman"/>
          <w:sz w:val="28"/>
          <w:szCs w:val="28"/>
        </w:rPr>
        <w:t>водство»</w:t>
      </w:r>
      <w:r w:rsidRPr="005C1E71">
        <w:rPr>
          <w:rFonts w:ascii="Times New Roman" w:hAnsi="Times New Roman" w:cs="Times New Roman"/>
          <w:sz w:val="28"/>
          <w:szCs w:val="28"/>
        </w:rPr>
        <w:t>, 40</w:t>
      </w:r>
      <w:r w:rsidR="006A330B">
        <w:rPr>
          <w:rFonts w:ascii="Times New Roman" w:hAnsi="Times New Roman" w:cs="Times New Roman"/>
          <w:sz w:val="28"/>
          <w:szCs w:val="28"/>
        </w:rPr>
        <w:t xml:space="preserve"> «Выпуск продукции»</w:t>
      </w:r>
      <w:r w:rsidRPr="005C1E71">
        <w:rPr>
          <w:rFonts w:ascii="Times New Roman" w:hAnsi="Times New Roman" w:cs="Times New Roman"/>
          <w:sz w:val="28"/>
          <w:szCs w:val="28"/>
        </w:rPr>
        <w:t>, 43</w:t>
      </w:r>
      <w:r w:rsidR="006A330B">
        <w:rPr>
          <w:rFonts w:ascii="Times New Roman" w:hAnsi="Times New Roman" w:cs="Times New Roman"/>
          <w:sz w:val="28"/>
          <w:szCs w:val="28"/>
        </w:rPr>
        <w:t xml:space="preserve"> «Готовая продукция»</w:t>
      </w:r>
      <w:r w:rsidRPr="005C1E71">
        <w:rPr>
          <w:rFonts w:ascii="Times New Roman" w:hAnsi="Times New Roman" w:cs="Times New Roman"/>
          <w:sz w:val="28"/>
          <w:szCs w:val="28"/>
        </w:rPr>
        <w:t>, 46</w:t>
      </w:r>
      <w:r w:rsidR="006A330B">
        <w:rPr>
          <w:rFonts w:ascii="Times New Roman" w:hAnsi="Times New Roman" w:cs="Times New Roman"/>
          <w:sz w:val="28"/>
          <w:szCs w:val="28"/>
        </w:rPr>
        <w:t xml:space="preserve"> «Выполненные </w:t>
      </w:r>
      <w:r w:rsidR="006A330B">
        <w:rPr>
          <w:rFonts w:ascii="Times New Roman" w:hAnsi="Times New Roman" w:cs="Times New Roman"/>
          <w:sz w:val="28"/>
          <w:szCs w:val="28"/>
        </w:rPr>
        <w:lastRenderedPageBreak/>
        <w:t>этапы по незавершенным работам»</w:t>
      </w:r>
      <w:r w:rsidRPr="005C1E71">
        <w:rPr>
          <w:rFonts w:ascii="Times New Roman" w:hAnsi="Times New Roman" w:cs="Times New Roman"/>
          <w:sz w:val="28"/>
          <w:szCs w:val="28"/>
        </w:rPr>
        <w:t>, 50</w:t>
      </w:r>
      <w:r w:rsidR="006A330B">
        <w:rPr>
          <w:rFonts w:ascii="Times New Roman" w:hAnsi="Times New Roman" w:cs="Times New Roman"/>
          <w:sz w:val="28"/>
          <w:szCs w:val="28"/>
        </w:rPr>
        <w:t xml:space="preserve"> «Касса»</w:t>
      </w:r>
      <w:r w:rsidRPr="005C1E71">
        <w:rPr>
          <w:rFonts w:ascii="Times New Roman" w:hAnsi="Times New Roman" w:cs="Times New Roman"/>
          <w:sz w:val="28"/>
          <w:szCs w:val="28"/>
        </w:rPr>
        <w:t>, 51</w:t>
      </w:r>
      <w:r w:rsidR="006A330B">
        <w:rPr>
          <w:rFonts w:ascii="Times New Roman" w:hAnsi="Times New Roman" w:cs="Times New Roman"/>
          <w:sz w:val="28"/>
          <w:szCs w:val="28"/>
        </w:rPr>
        <w:t xml:space="preserve"> «Расчетные счета»</w:t>
      </w:r>
      <w:r w:rsidRPr="005C1E71">
        <w:rPr>
          <w:rFonts w:ascii="Times New Roman" w:hAnsi="Times New Roman" w:cs="Times New Roman"/>
          <w:sz w:val="28"/>
          <w:szCs w:val="28"/>
        </w:rPr>
        <w:t>, 62</w:t>
      </w:r>
      <w:r w:rsidR="006A330B">
        <w:rPr>
          <w:rFonts w:ascii="Times New Roman" w:hAnsi="Times New Roman" w:cs="Times New Roman"/>
          <w:sz w:val="28"/>
          <w:szCs w:val="28"/>
        </w:rPr>
        <w:t xml:space="preserve"> «Ра</w:t>
      </w:r>
      <w:r w:rsidR="006A330B">
        <w:rPr>
          <w:rFonts w:ascii="Times New Roman" w:hAnsi="Times New Roman" w:cs="Times New Roman"/>
          <w:sz w:val="28"/>
          <w:szCs w:val="28"/>
        </w:rPr>
        <w:t>с</w:t>
      </w:r>
      <w:r w:rsidR="006A330B">
        <w:rPr>
          <w:rFonts w:ascii="Times New Roman" w:hAnsi="Times New Roman" w:cs="Times New Roman"/>
          <w:sz w:val="28"/>
          <w:szCs w:val="28"/>
        </w:rPr>
        <w:t>четы с покупателями и заказчиками»</w:t>
      </w:r>
      <w:r w:rsidRPr="005C1E71">
        <w:rPr>
          <w:rFonts w:ascii="Times New Roman" w:hAnsi="Times New Roman" w:cs="Times New Roman"/>
          <w:sz w:val="28"/>
          <w:szCs w:val="28"/>
        </w:rPr>
        <w:t>, 90</w:t>
      </w:r>
      <w:r w:rsidR="006A330B">
        <w:rPr>
          <w:rFonts w:ascii="Times New Roman" w:hAnsi="Times New Roman" w:cs="Times New Roman"/>
          <w:sz w:val="28"/>
          <w:szCs w:val="28"/>
        </w:rPr>
        <w:t xml:space="preserve"> «Продажи»</w:t>
      </w:r>
      <w:r w:rsidRPr="005C1E71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 ходе проверки аудитор решает следующие задачи: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подтверждает обоснованность выбора и правильность применения вар</w:t>
      </w:r>
      <w:r w:rsidRPr="005C1E71">
        <w:rPr>
          <w:rFonts w:ascii="Times New Roman" w:hAnsi="Times New Roman" w:cs="Times New Roman"/>
          <w:sz w:val="28"/>
          <w:szCs w:val="28"/>
        </w:rPr>
        <w:t>и</w:t>
      </w:r>
      <w:r w:rsidRPr="005C1E71">
        <w:rPr>
          <w:rFonts w:ascii="Times New Roman" w:hAnsi="Times New Roman" w:cs="Times New Roman"/>
          <w:sz w:val="28"/>
          <w:szCs w:val="28"/>
        </w:rPr>
        <w:t>анта оценки готовой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устанавливает полноту оприходования готовой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подтверждает объемы отгруженной и реализованной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подтверждает себестоимость отгруженной и реализованной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- подтверждает объем продаж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[36, с. 91].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Подольский В.И., Поляк Г.Б. и Савин А.А. считают, что полнота оприх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дования произведенной продукции может быть проверена путем составления альтернативного баланса расхода сырья и материалов, выхода готовой проду</w:t>
      </w:r>
      <w:r w:rsidRPr="005C1E71">
        <w:rPr>
          <w:rFonts w:ascii="Times New Roman" w:hAnsi="Times New Roman" w:cs="Times New Roman"/>
          <w:sz w:val="28"/>
          <w:szCs w:val="28"/>
        </w:rPr>
        <w:t>к</w:t>
      </w:r>
      <w:r w:rsidRPr="005C1E71">
        <w:rPr>
          <w:rFonts w:ascii="Times New Roman" w:hAnsi="Times New Roman" w:cs="Times New Roman"/>
          <w:sz w:val="28"/>
          <w:szCs w:val="28"/>
        </w:rPr>
        <w:t>ции исходя из нормативных затрат. Для проверки объема производства проду</w:t>
      </w:r>
      <w:r w:rsidRPr="005C1E71">
        <w:rPr>
          <w:rFonts w:ascii="Times New Roman" w:hAnsi="Times New Roman" w:cs="Times New Roman"/>
          <w:sz w:val="28"/>
          <w:szCs w:val="28"/>
        </w:rPr>
        <w:t>к</w:t>
      </w:r>
      <w:r w:rsidRPr="005C1E71">
        <w:rPr>
          <w:rFonts w:ascii="Times New Roman" w:hAnsi="Times New Roman" w:cs="Times New Roman"/>
          <w:sz w:val="28"/>
          <w:szCs w:val="28"/>
        </w:rPr>
        <w:t>ции используются данные первичных документов и производственных отчетов, актов инвентаризации незавершенного производства, регистров аналитического и синтетического учета. При этом показатели фактического выхода и сдачи на склад готовой продукции (по фактической себестоимости), учтенные по дебету счета 43, сравнивают с оборотами по кредиту счетов 20 «Основное производс</w:t>
      </w:r>
      <w:r w:rsidRPr="005C1E71">
        <w:rPr>
          <w:rFonts w:ascii="Times New Roman" w:hAnsi="Times New Roman" w:cs="Times New Roman"/>
          <w:sz w:val="28"/>
          <w:szCs w:val="28"/>
        </w:rPr>
        <w:t>т</w:t>
      </w:r>
      <w:r w:rsidRPr="005C1E71">
        <w:rPr>
          <w:rFonts w:ascii="Times New Roman" w:hAnsi="Times New Roman" w:cs="Times New Roman"/>
          <w:sz w:val="28"/>
          <w:szCs w:val="28"/>
        </w:rPr>
        <w:t>во», 23 «Вспомогательные производства». Себестоимость выполненных работ и оказанных услуг проверяется путем сопоставления кредитовых оборотов по счетам 20 и 23 и дебетовых оборотов по счету 90 «Продажи».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Аудитор должен выяснить, как оценивается на предприятии готовая пр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дукция. В настоящее время используются следующие виды ее оценки: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 фактической (полной) производственной себестоимости (для инд</w:t>
      </w:r>
      <w:r w:rsidRPr="005C1E71">
        <w:rPr>
          <w:rFonts w:ascii="Times New Roman" w:hAnsi="Times New Roman" w:cs="Times New Roman"/>
          <w:sz w:val="28"/>
          <w:szCs w:val="28"/>
        </w:rPr>
        <w:t>и</w:t>
      </w:r>
      <w:r w:rsidRPr="005C1E71">
        <w:rPr>
          <w:rFonts w:ascii="Times New Roman" w:hAnsi="Times New Roman" w:cs="Times New Roman"/>
          <w:sz w:val="28"/>
          <w:szCs w:val="28"/>
        </w:rPr>
        <w:t>видуального производства);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 фактической (сокращенной) производственной себестоимости, и</w:t>
      </w:r>
      <w:r w:rsidRPr="005C1E71">
        <w:rPr>
          <w:rFonts w:ascii="Times New Roman" w:hAnsi="Times New Roman" w:cs="Times New Roman"/>
          <w:sz w:val="28"/>
          <w:szCs w:val="28"/>
        </w:rPr>
        <w:t>с</w:t>
      </w:r>
      <w:r w:rsidRPr="005C1E71">
        <w:rPr>
          <w:rFonts w:ascii="Times New Roman" w:hAnsi="Times New Roman" w:cs="Times New Roman"/>
          <w:sz w:val="28"/>
          <w:szCs w:val="28"/>
        </w:rPr>
        <w:t>числяемой по фактическим прямым затратам без общехозяйственных расходов;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по плановой (нормативной) производственной себестоимости. При этом отклонения учитываются на счете 40 «Выпуск продукции (работ, услуг)».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lastRenderedPageBreak/>
        <w:t>Выбранный вариант оценки готовой продукции должен быть зафиксир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ван в качестве элемента учетной политики предприятия, а в рабочем плане сч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тов установлены соответствующие счета для ее учета (40 «Выпуск продукции (работ, услуг)», 43 «Готовая продукция»). Соблюдение конкретного варианта оценки готовой продукции и соответствующего ему порядка отражения опер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ций по выпуску в учете устанавливается путем анализа применяемых схем ко</w:t>
      </w:r>
      <w:r w:rsidRPr="005C1E71">
        <w:rPr>
          <w:rFonts w:ascii="Times New Roman" w:hAnsi="Times New Roman" w:cs="Times New Roman"/>
          <w:sz w:val="28"/>
          <w:szCs w:val="28"/>
        </w:rPr>
        <w:t>р</w:t>
      </w:r>
      <w:r w:rsidRPr="005C1E71">
        <w:rPr>
          <w:rFonts w:ascii="Times New Roman" w:hAnsi="Times New Roman" w:cs="Times New Roman"/>
          <w:sz w:val="28"/>
          <w:szCs w:val="28"/>
        </w:rPr>
        <w:t xml:space="preserve">респонденции счетов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[39, с. 115].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Бурцев В.В. считает, что отгрузка по фактической себестоимости опред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ляется как алгебраическая сумма отгрузки по учетным ценам и отклонений. Сумма отклонений рассчитывается исходя из уровня среднего процента откл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нений.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 свою очередь, средний процент отклонений определяется как отнош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ние суммы отклонения фактической себестоимости от учетной цены к сумме остатка готовой продукции на начало периода и ее выпуска за период по уче</w:t>
      </w:r>
      <w:r w:rsidRPr="005C1E71">
        <w:rPr>
          <w:rFonts w:ascii="Times New Roman" w:hAnsi="Times New Roman" w:cs="Times New Roman"/>
          <w:sz w:val="28"/>
          <w:szCs w:val="28"/>
        </w:rPr>
        <w:t>т</w:t>
      </w:r>
      <w:r w:rsidRPr="005C1E71">
        <w:rPr>
          <w:rFonts w:ascii="Times New Roman" w:hAnsi="Times New Roman" w:cs="Times New Roman"/>
          <w:sz w:val="28"/>
          <w:szCs w:val="28"/>
        </w:rPr>
        <w:t xml:space="preserve">ной цене. Отклонения со знаком «плюс» (перерасход) отражаются на счетах 40 и 90 обычной записью, а со знаком «минус» (экономия) –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сторнировочной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>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Если учетной политикой предприятия предусмотрен порядок отнесения общехозяйственных (косвенных) расходов, учитываемых на счете 26 «Общех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зяйственные расходы», в конце месяца на счет 90 «Продажи», аудитор должен удостовериться в правильности распределения этих расходов между видами деятельности. Это особенно важно, если обложение отдельных видов деятел</w:t>
      </w:r>
      <w:r w:rsidRPr="005C1E71">
        <w:rPr>
          <w:rFonts w:ascii="Times New Roman" w:hAnsi="Times New Roman" w:cs="Times New Roman"/>
          <w:sz w:val="28"/>
          <w:szCs w:val="28"/>
        </w:rPr>
        <w:t>ь</w:t>
      </w:r>
      <w:r w:rsidRPr="005C1E71">
        <w:rPr>
          <w:rFonts w:ascii="Times New Roman" w:hAnsi="Times New Roman" w:cs="Times New Roman"/>
          <w:sz w:val="28"/>
          <w:szCs w:val="28"/>
        </w:rPr>
        <w:t>ности предприятия налогом на прибыль производится по различным ставкам. Поэтому проводится соответствующий арифметический расчет, цель которого – проверить правильность распределения косвенных расходов пропорционал</w:t>
      </w:r>
      <w:r w:rsidRPr="005C1E71">
        <w:rPr>
          <w:rFonts w:ascii="Times New Roman" w:hAnsi="Times New Roman" w:cs="Times New Roman"/>
          <w:sz w:val="28"/>
          <w:szCs w:val="28"/>
        </w:rPr>
        <w:t>ь</w:t>
      </w:r>
      <w:r w:rsidRPr="005C1E71">
        <w:rPr>
          <w:rFonts w:ascii="Times New Roman" w:hAnsi="Times New Roman" w:cs="Times New Roman"/>
          <w:sz w:val="28"/>
          <w:szCs w:val="28"/>
        </w:rPr>
        <w:t>но выручке, полученной от каждого вида деятельности (либо пропорционально другой экономически обоснованной базе распределения, закрепленной в уче</w:t>
      </w:r>
      <w:r w:rsidRPr="005C1E71">
        <w:rPr>
          <w:rFonts w:ascii="Times New Roman" w:hAnsi="Times New Roman" w:cs="Times New Roman"/>
          <w:sz w:val="28"/>
          <w:szCs w:val="28"/>
        </w:rPr>
        <w:t>т</w:t>
      </w:r>
      <w:r w:rsidRPr="005C1E71">
        <w:rPr>
          <w:rFonts w:ascii="Times New Roman" w:hAnsi="Times New Roman" w:cs="Times New Roman"/>
          <w:sz w:val="28"/>
          <w:szCs w:val="28"/>
        </w:rPr>
        <w:t xml:space="preserve">ной политике организации)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[19, с. 136].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1E71">
        <w:rPr>
          <w:rFonts w:ascii="Times New Roman" w:hAnsi="Times New Roman" w:cs="Times New Roman"/>
          <w:sz w:val="28"/>
          <w:szCs w:val="28"/>
        </w:rPr>
        <w:t>Суйц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В.П., 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Ахметбеков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А.Н. и  Дубровина Т.А. считают, что если о</w:t>
      </w:r>
      <w:r w:rsidRPr="005C1E71">
        <w:rPr>
          <w:rFonts w:ascii="Times New Roman" w:hAnsi="Times New Roman" w:cs="Times New Roman"/>
          <w:sz w:val="28"/>
          <w:szCs w:val="28"/>
        </w:rPr>
        <w:t>т</w:t>
      </w:r>
      <w:r w:rsidRPr="005C1E71">
        <w:rPr>
          <w:rFonts w:ascii="Times New Roman" w:hAnsi="Times New Roman" w:cs="Times New Roman"/>
          <w:sz w:val="28"/>
          <w:szCs w:val="28"/>
        </w:rPr>
        <w:t xml:space="preserve">грузка продукции не совпадает с фактом ее реализации (например, при отгрузке </w:t>
      </w:r>
      <w:r w:rsidRPr="005C1E71">
        <w:rPr>
          <w:rFonts w:ascii="Times New Roman" w:hAnsi="Times New Roman" w:cs="Times New Roman"/>
          <w:sz w:val="28"/>
          <w:szCs w:val="28"/>
        </w:rPr>
        <w:lastRenderedPageBreak/>
        <w:t>продукции посреднику для реализации), отгруженная продукция отражается по дебету счета 45 «Товары отгруженные».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Особое внимание аудитор уделяет формированию счета 90 «Продажи», который играет важную роль в определении финансовых результатов деятел</w:t>
      </w:r>
      <w:r w:rsidRPr="005C1E71">
        <w:rPr>
          <w:rFonts w:ascii="Times New Roman" w:hAnsi="Times New Roman" w:cs="Times New Roman"/>
          <w:sz w:val="28"/>
          <w:szCs w:val="28"/>
        </w:rPr>
        <w:t>ь</w:t>
      </w:r>
      <w:r w:rsidRPr="005C1E71">
        <w:rPr>
          <w:rFonts w:ascii="Times New Roman" w:hAnsi="Times New Roman" w:cs="Times New Roman"/>
          <w:sz w:val="28"/>
          <w:szCs w:val="28"/>
        </w:rPr>
        <w:t>ности организации. Известно, что бухгалтерский учет по продаже товаров, г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товой продукции, выполненных работ и указанных услуг ведется на счете 90 «Продажи». По кредиту данного счета указываются операции по продажам, к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торые являются предметом деятельности организации. На этом счете отражае</w:t>
      </w:r>
      <w:r w:rsidRPr="005C1E71">
        <w:rPr>
          <w:rFonts w:ascii="Times New Roman" w:hAnsi="Times New Roman" w:cs="Times New Roman"/>
          <w:sz w:val="28"/>
          <w:szCs w:val="28"/>
        </w:rPr>
        <w:t>т</w:t>
      </w:r>
      <w:r w:rsidRPr="005C1E71">
        <w:rPr>
          <w:rFonts w:ascii="Times New Roman" w:hAnsi="Times New Roman" w:cs="Times New Roman"/>
          <w:sz w:val="28"/>
          <w:szCs w:val="28"/>
        </w:rPr>
        <w:t>ся выручка по готовой продукции и полуфабрикатам собственного производс</w:t>
      </w:r>
      <w:r w:rsidRPr="005C1E71">
        <w:rPr>
          <w:rFonts w:ascii="Times New Roman" w:hAnsi="Times New Roman" w:cs="Times New Roman"/>
          <w:sz w:val="28"/>
          <w:szCs w:val="28"/>
        </w:rPr>
        <w:t>т</w:t>
      </w:r>
      <w:r w:rsidRPr="005C1E71">
        <w:rPr>
          <w:rFonts w:ascii="Times New Roman" w:hAnsi="Times New Roman" w:cs="Times New Roman"/>
          <w:sz w:val="28"/>
          <w:szCs w:val="28"/>
        </w:rPr>
        <w:t>ва; работам и услугам промышленного характера; покупным изделиям, прио</w:t>
      </w:r>
      <w:r w:rsidRPr="005C1E71">
        <w:rPr>
          <w:rFonts w:ascii="Times New Roman" w:hAnsi="Times New Roman" w:cs="Times New Roman"/>
          <w:sz w:val="28"/>
          <w:szCs w:val="28"/>
        </w:rPr>
        <w:t>б</w:t>
      </w:r>
      <w:r w:rsidRPr="005C1E71">
        <w:rPr>
          <w:rFonts w:ascii="Times New Roman" w:hAnsi="Times New Roman" w:cs="Times New Roman"/>
          <w:sz w:val="28"/>
          <w:szCs w:val="28"/>
        </w:rPr>
        <w:t xml:space="preserve">ретенным для комплектации; товарам; строительным, проектно-изыскательским, научно-исследовательским, </w:t>
      </w:r>
      <w:proofErr w:type="gramStart"/>
      <w:r w:rsidRPr="005C1E71">
        <w:rPr>
          <w:rFonts w:ascii="Times New Roman" w:hAnsi="Times New Roman" w:cs="Times New Roman"/>
          <w:sz w:val="28"/>
          <w:szCs w:val="28"/>
        </w:rPr>
        <w:t>геолого-разведочным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и иным р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 xml:space="preserve">ботам; услугам по перевозке грузов и пассажиров и т.д. При учете выручки от реализации продукции (работ, услуг) аудитор должен проверить, соблюдается ли принцип начисления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[43, с. 98].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Харченко О.Н., Самусенко С.А. и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Ферова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И.С.  считают, что аудитор пр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веряет, чтобы аналитический учет по счету 90 «Продажи» был организован по каждому виду проданных товаров, продукции, выполняемых работ, оказанных услуг, а также по географическим рынкам сбыта и другим направлениям, нео</w:t>
      </w:r>
      <w:r w:rsidRPr="005C1E71">
        <w:rPr>
          <w:rFonts w:ascii="Times New Roman" w:hAnsi="Times New Roman" w:cs="Times New Roman"/>
          <w:sz w:val="28"/>
          <w:szCs w:val="28"/>
        </w:rPr>
        <w:t>б</w:t>
      </w:r>
      <w:r w:rsidRPr="005C1E71">
        <w:rPr>
          <w:rFonts w:ascii="Times New Roman" w:hAnsi="Times New Roman" w:cs="Times New Roman"/>
          <w:sz w:val="28"/>
          <w:szCs w:val="28"/>
        </w:rPr>
        <w:t xml:space="preserve">ходимым для управления организацией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[46, с. 71].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1E71">
        <w:rPr>
          <w:rFonts w:ascii="Times New Roman" w:hAnsi="Times New Roman" w:cs="Times New Roman"/>
          <w:sz w:val="28"/>
          <w:szCs w:val="28"/>
        </w:rPr>
        <w:t>По мнению Палий В.Ф. и Палий В.В., в бухгалтерском учете доход (в</w:t>
      </w:r>
      <w:r w:rsidRPr="005C1E71">
        <w:rPr>
          <w:rFonts w:ascii="Times New Roman" w:hAnsi="Times New Roman" w:cs="Times New Roman"/>
          <w:sz w:val="28"/>
          <w:szCs w:val="28"/>
        </w:rPr>
        <w:t>ы</w:t>
      </w:r>
      <w:r w:rsidRPr="005C1E71">
        <w:rPr>
          <w:rFonts w:ascii="Times New Roman" w:hAnsi="Times New Roman" w:cs="Times New Roman"/>
          <w:sz w:val="28"/>
          <w:szCs w:val="28"/>
        </w:rPr>
        <w:t>ручка) от продажи по обычным видам и предметам деятельности организации отражается с допущением временной определенности фактов хозяйственной деятельности (принцип начисления), т.е. по мере отгрузки товаров, работ и у</w:t>
      </w:r>
      <w:r w:rsidRPr="005C1E71">
        <w:rPr>
          <w:rFonts w:ascii="Times New Roman" w:hAnsi="Times New Roman" w:cs="Times New Roman"/>
          <w:sz w:val="28"/>
          <w:szCs w:val="28"/>
        </w:rPr>
        <w:t>с</w:t>
      </w:r>
      <w:r w:rsidRPr="005C1E71">
        <w:rPr>
          <w:rFonts w:ascii="Times New Roman" w:hAnsi="Times New Roman" w:cs="Times New Roman"/>
          <w:sz w:val="28"/>
          <w:szCs w:val="28"/>
        </w:rPr>
        <w:t>луг, и предъявления к оплате расчетных документов по дебету счета 62 «Расч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ты с покупателями и заказчиками» и кредиту счета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90 «Продажи».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Если в отношении денежных средств и иных активов, полученных орг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низацией в оплату, не исполнено хотя бы одно из названных условий, то в бу</w:t>
      </w:r>
      <w:r w:rsidRPr="005C1E71">
        <w:rPr>
          <w:rFonts w:ascii="Times New Roman" w:hAnsi="Times New Roman" w:cs="Times New Roman"/>
          <w:sz w:val="28"/>
          <w:szCs w:val="28"/>
        </w:rPr>
        <w:t>х</w:t>
      </w:r>
      <w:r w:rsidRPr="005C1E71">
        <w:rPr>
          <w:rFonts w:ascii="Times New Roman" w:hAnsi="Times New Roman" w:cs="Times New Roman"/>
          <w:sz w:val="28"/>
          <w:szCs w:val="28"/>
        </w:rPr>
        <w:t xml:space="preserve">галтерском учете организации признается кредиторская задолженность, а не выручка 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[38, с. 104].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lastRenderedPageBreak/>
        <w:t>По мнению Подольского В.И., если в хозяйственной практике организ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ции используются бартерные операции, то аудитор должен проверить наличие и содержание договоров или контрактов на такие операции и корреспонденцию счетов по бухгалтерскому учету товарообменных операций.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 соответствии с действующим порядком товарообменные операции представляют собой безвалютный, но оцененный и сбалансированный обмен товарами, оформленный единым договором (контрактом). В основе его лежит договоренность о взаимной поставке товаров в строго установленном колич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стве. При этом оценка выручки производится по стоимости ценностей, пол</w:t>
      </w:r>
      <w:r w:rsidRPr="005C1E71">
        <w:rPr>
          <w:rFonts w:ascii="Times New Roman" w:hAnsi="Times New Roman" w:cs="Times New Roman"/>
          <w:sz w:val="28"/>
          <w:szCs w:val="28"/>
        </w:rPr>
        <w:t>у</w:t>
      </w:r>
      <w:r w:rsidRPr="005C1E71">
        <w:rPr>
          <w:rFonts w:ascii="Times New Roman" w:hAnsi="Times New Roman" w:cs="Times New Roman"/>
          <w:sz w:val="28"/>
          <w:szCs w:val="28"/>
        </w:rPr>
        <w:t>ченных или подлежащих получению организацией. Стоимость таких ценностей устанавливается исходя из цены, по которой в сравнимых обстоятельствах обычно определяется стоимость аналогичных ценностей.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Аудитор проверяет, какие цены используются при реализации продукции (работ, услуг) и какими документами подтверждается их </w:t>
      </w:r>
      <w:proofErr w:type="gramStart"/>
      <w:r w:rsidRPr="005C1E71">
        <w:rPr>
          <w:rFonts w:ascii="Times New Roman" w:hAnsi="Times New Roman" w:cs="Times New Roman"/>
          <w:sz w:val="28"/>
          <w:szCs w:val="28"/>
        </w:rPr>
        <w:t>уровень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 xml:space="preserve"> и устанавл</w:t>
      </w:r>
      <w:r w:rsidRPr="005C1E71">
        <w:rPr>
          <w:rFonts w:ascii="Times New Roman" w:hAnsi="Times New Roman" w:cs="Times New Roman"/>
          <w:sz w:val="28"/>
          <w:szCs w:val="28"/>
        </w:rPr>
        <w:t>и</w:t>
      </w:r>
      <w:r w:rsidRPr="005C1E71">
        <w:rPr>
          <w:rFonts w:ascii="Times New Roman" w:hAnsi="Times New Roman" w:cs="Times New Roman"/>
          <w:sz w:val="28"/>
          <w:szCs w:val="28"/>
        </w:rPr>
        <w:t>ваются договорные взаимоотношения с покупателями и заказчиками.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Выручка от реализации продукции (работ, услуг) зависит от цены, уст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новленной соглашением сторон, кроме случаев, когда цены устанавливаются и регулируются уполномоченными государственными органами. При регулир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>вании устанавливаются предельные уровни цен и тарифов или коэффициентов к ним и определяются суммы денежных средств или их эквивалента, пост</w:t>
      </w:r>
      <w:r w:rsidRPr="005C1E71">
        <w:rPr>
          <w:rFonts w:ascii="Times New Roman" w:hAnsi="Times New Roman" w:cs="Times New Roman"/>
          <w:sz w:val="28"/>
          <w:szCs w:val="28"/>
        </w:rPr>
        <w:t>у</w:t>
      </w:r>
      <w:r w:rsidRPr="005C1E71">
        <w:rPr>
          <w:rFonts w:ascii="Times New Roman" w:hAnsi="Times New Roman" w:cs="Times New Roman"/>
          <w:sz w:val="28"/>
          <w:szCs w:val="28"/>
        </w:rPr>
        <w:t xml:space="preserve">пающих по условиям договора на расчетный или иной счет организации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[17, с. 241].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Как считает Булыга Р.П. , проверяя правильность определения выручки от реализации продукции, аудитор, прежде всего, выясняет применяемый пре</w:t>
      </w:r>
      <w:r w:rsidRPr="005C1E71">
        <w:rPr>
          <w:rFonts w:ascii="Times New Roman" w:hAnsi="Times New Roman" w:cs="Times New Roman"/>
          <w:sz w:val="28"/>
          <w:szCs w:val="28"/>
        </w:rPr>
        <w:t>д</w:t>
      </w:r>
      <w:r w:rsidRPr="005C1E71">
        <w:rPr>
          <w:rFonts w:ascii="Times New Roman" w:hAnsi="Times New Roman" w:cs="Times New Roman"/>
          <w:sz w:val="28"/>
          <w:szCs w:val="28"/>
        </w:rPr>
        <w:t>приятием метод ее исчисления для целей налогообложения. Возможные вар</w:t>
      </w:r>
      <w:r w:rsidRPr="005C1E71">
        <w:rPr>
          <w:rFonts w:ascii="Times New Roman" w:hAnsi="Times New Roman" w:cs="Times New Roman"/>
          <w:sz w:val="28"/>
          <w:szCs w:val="28"/>
        </w:rPr>
        <w:t>и</w:t>
      </w:r>
      <w:r w:rsidRPr="005C1E71">
        <w:rPr>
          <w:rFonts w:ascii="Times New Roman" w:hAnsi="Times New Roman" w:cs="Times New Roman"/>
          <w:sz w:val="28"/>
          <w:szCs w:val="28"/>
        </w:rPr>
        <w:t>анты учетной политики для целей налогообложения перечислены в Налоговом кодексе РФ.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Выбранный вариант определения выручки для целей налогообложения должен быть зафиксирован в учетной политике предприятия и распространят</w:t>
      </w:r>
      <w:r w:rsidRPr="005C1E71">
        <w:rPr>
          <w:rFonts w:ascii="Times New Roman" w:hAnsi="Times New Roman" w:cs="Times New Roman"/>
          <w:sz w:val="28"/>
          <w:szCs w:val="28"/>
        </w:rPr>
        <w:t>ь</w:t>
      </w:r>
      <w:r w:rsidRPr="005C1E71">
        <w:rPr>
          <w:rFonts w:ascii="Times New Roman" w:hAnsi="Times New Roman" w:cs="Times New Roman"/>
          <w:sz w:val="28"/>
          <w:szCs w:val="28"/>
        </w:rPr>
        <w:lastRenderedPageBreak/>
        <w:t>ся также на реализацию основных средств и прочих активов, отражаемую на счете 91 «Прочие доходы и расходы».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Аудитор по данным учетных регистров по счетам 90, 50, 51, 62 и др. до</w:t>
      </w:r>
      <w:r w:rsidRPr="005C1E71">
        <w:rPr>
          <w:rFonts w:ascii="Times New Roman" w:hAnsi="Times New Roman" w:cs="Times New Roman"/>
          <w:sz w:val="28"/>
          <w:szCs w:val="28"/>
        </w:rPr>
        <w:t>л</w:t>
      </w:r>
      <w:r w:rsidRPr="005C1E71">
        <w:rPr>
          <w:rFonts w:ascii="Times New Roman" w:hAnsi="Times New Roman" w:cs="Times New Roman"/>
          <w:sz w:val="28"/>
          <w:szCs w:val="28"/>
        </w:rPr>
        <w:t>жен удостовериться в правильности применяемых корреспонденций счетов и отражения в учете выручки от реализации продукции «по отгрузке» с учетом требований нормативных документов, а также определения выручки для целей налогообложения.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Изучая операции по реализации продукции, аудитор должен установить и проверить наличие договоров на поставку продукции и правильность их оформления, полноту регистрации выписанных счетов-фактур, соблюдение сроков оплаты покупателями за поставленную продукцию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[20, с. 133].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По мнению Кондракова Н.П. и Ивановой М.А., аудитор должен пров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рить наличие содержания приказа по учетной политике и методы расчета в</w:t>
      </w:r>
      <w:r w:rsidRPr="005C1E71">
        <w:rPr>
          <w:rFonts w:ascii="Times New Roman" w:hAnsi="Times New Roman" w:cs="Times New Roman"/>
          <w:sz w:val="28"/>
          <w:szCs w:val="28"/>
        </w:rPr>
        <w:t>ы</w:t>
      </w:r>
      <w:r w:rsidRPr="005C1E71">
        <w:rPr>
          <w:rFonts w:ascii="Times New Roman" w:hAnsi="Times New Roman" w:cs="Times New Roman"/>
          <w:sz w:val="28"/>
          <w:szCs w:val="28"/>
        </w:rPr>
        <w:t>ручки от реализации продукции (работ, услуг) при определении финансового результата деятельности организации.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Для обеспечения достоверности прибыли (убытка) от продажи аудитор проверяет, насколько правильно учитываются операции при отгрузке и реал</w:t>
      </w:r>
      <w:r w:rsidRPr="005C1E71">
        <w:rPr>
          <w:rFonts w:ascii="Times New Roman" w:hAnsi="Times New Roman" w:cs="Times New Roman"/>
          <w:sz w:val="28"/>
          <w:szCs w:val="28"/>
        </w:rPr>
        <w:t>и</w:t>
      </w:r>
      <w:r w:rsidRPr="005C1E71">
        <w:rPr>
          <w:rFonts w:ascii="Times New Roman" w:hAnsi="Times New Roman" w:cs="Times New Roman"/>
          <w:sz w:val="28"/>
          <w:szCs w:val="28"/>
        </w:rPr>
        <w:t>зации продукции и расходы, связанные со сбытом продукции, коммерческие расходы. При этом счета на продажу должны выставляться своевременно, т.е. по мере совершения операции. Это предотвращает риск случайных пропусков в учете. Помимо полного и достоверного учета данных о проданной продукции (выполненных работах, указанных услугах) важно также, чтобы эти данные были правильно классифицированы в Отчете о финансовых результатах (форма №2 бухгалтерской отчетности).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Точности учета способствует тщательное ведение книги покупок и пр</w:t>
      </w:r>
      <w:r w:rsidRPr="005C1E71">
        <w:rPr>
          <w:rFonts w:ascii="Times New Roman" w:hAnsi="Times New Roman" w:cs="Times New Roman"/>
          <w:sz w:val="28"/>
          <w:szCs w:val="28"/>
        </w:rPr>
        <w:t>о</w:t>
      </w:r>
      <w:r w:rsidRPr="005C1E71">
        <w:rPr>
          <w:rFonts w:ascii="Times New Roman" w:hAnsi="Times New Roman" w:cs="Times New Roman"/>
          <w:sz w:val="28"/>
          <w:szCs w:val="28"/>
        </w:rPr>
        <w:t xml:space="preserve">даж, которую обязательно проверяет аудитор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[32, с. 79].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1E71">
        <w:rPr>
          <w:rFonts w:ascii="Times New Roman" w:hAnsi="Times New Roman" w:cs="Times New Roman"/>
          <w:sz w:val="28"/>
          <w:szCs w:val="28"/>
        </w:rPr>
        <w:t xml:space="preserve">По мнению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Пошерстника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Н.В., аудитор должен изучить также правил</w:t>
      </w:r>
      <w:r w:rsidRPr="005C1E71">
        <w:rPr>
          <w:rFonts w:ascii="Times New Roman" w:hAnsi="Times New Roman" w:cs="Times New Roman"/>
          <w:sz w:val="28"/>
          <w:szCs w:val="28"/>
        </w:rPr>
        <w:t>ь</w:t>
      </w:r>
      <w:r w:rsidRPr="005C1E71">
        <w:rPr>
          <w:rFonts w:ascii="Times New Roman" w:hAnsi="Times New Roman" w:cs="Times New Roman"/>
          <w:sz w:val="28"/>
          <w:szCs w:val="28"/>
        </w:rPr>
        <w:t>ность отражения в учете реализации продукции (работ, услуг) при осуществл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 xml:space="preserve">нии товарообменных (бартерных) операций, расчетов путем зачета взаимных требований (особенно при многосторонних зачетах), при получении векселей </w:t>
      </w:r>
      <w:r w:rsidRPr="005C1E71">
        <w:rPr>
          <w:rFonts w:ascii="Times New Roman" w:hAnsi="Times New Roman" w:cs="Times New Roman"/>
          <w:sz w:val="28"/>
          <w:szCs w:val="28"/>
        </w:rPr>
        <w:lastRenderedPageBreak/>
        <w:t>банка или третьей стороны за отгруженную продукцию и др. Объектом его пристального внимания должны быть документальное подтверждение сове</w:t>
      </w:r>
      <w:r w:rsidRPr="005C1E71">
        <w:rPr>
          <w:rFonts w:ascii="Times New Roman" w:hAnsi="Times New Roman" w:cs="Times New Roman"/>
          <w:sz w:val="28"/>
          <w:szCs w:val="28"/>
        </w:rPr>
        <w:t>р</w:t>
      </w:r>
      <w:r w:rsidRPr="005C1E71">
        <w:rPr>
          <w:rFonts w:ascii="Times New Roman" w:hAnsi="Times New Roman" w:cs="Times New Roman"/>
          <w:sz w:val="28"/>
          <w:szCs w:val="28"/>
        </w:rPr>
        <w:t>шенных хозяйственных операций, применяемые схемы корреспонденции сч</w:t>
      </w:r>
      <w:r w:rsidRPr="005C1E71">
        <w:rPr>
          <w:rFonts w:ascii="Times New Roman" w:hAnsi="Times New Roman" w:cs="Times New Roman"/>
          <w:sz w:val="28"/>
          <w:szCs w:val="28"/>
        </w:rPr>
        <w:t>е</w:t>
      </w:r>
      <w:r w:rsidRPr="005C1E71">
        <w:rPr>
          <w:rFonts w:ascii="Times New Roman" w:hAnsi="Times New Roman" w:cs="Times New Roman"/>
          <w:sz w:val="28"/>
          <w:szCs w:val="28"/>
        </w:rPr>
        <w:t>тов по ним</w:t>
      </w:r>
      <w:proofErr w:type="gramEnd"/>
      <w:r w:rsidRPr="005C1E71">
        <w:rPr>
          <w:rFonts w:ascii="Times New Roman" w:hAnsi="Times New Roman" w:cs="Times New Roman"/>
          <w:sz w:val="28"/>
          <w:szCs w:val="28"/>
        </w:rPr>
        <w:t>, исчисление различных налогов (на прибыль, НДС).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Свои выводы аудитор обосновывает данными проверяемых первичных документов и учетных регистров, результатами производимых контрольных арифметических расчетов. Обнаруженные в ходе аудита ошибки и нарушения аудитор регистрирует в рабочей документации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[41, с. 85].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 xml:space="preserve">А.Д. </w:t>
      </w:r>
      <w:proofErr w:type="spellStart"/>
      <w:r w:rsidRPr="005C1E71">
        <w:rPr>
          <w:rFonts w:ascii="Times New Roman" w:hAnsi="Times New Roman" w:cs="Times New Roman"/>
          <w:sz w:val="28"/>
          <w:szCs w:val="28"/>
        </w:rPr>
        <w:t>Шеремет</w:t>
      </w:r>
      <w:proofErr w:type="spellEnd"/>
      <w:r w:rsidRPr="005C1E71">
        <w:rPr>
          <w:rFonts w:ascii="Times New Roman" w:hAnsi="Times New Roman" w:cs="Times New Roman"/>
          <w:sz w:val="28"/>
          <w:szCs w:val="28"/>
        </w:rPr>
        <w:t xml:space="preserve"> выделяет следующие типичные ошибки по аудиту продажи готовой продукции: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ведение бухгалтерского учета реализации продукции «по оплате»;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неправильное исчисление фактической себестоимости реализованной продукции;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несоблюдение установленного учетной политикой метода определения выручки для целей налогообложения;</w:t>
      </w:r>
    </w:p>
    <w:p w:rsidR="005C1E71" w:rsidRPr="005C1E71" w:rsidRDefault="005C1E71" w:rsidP="005C1E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1E71">
        <w:rPr>
          <w:rFonts w:ascii="Times New Roman" w:hAnsi="Times New Roman" w:cs="Times New Roman"/>
          <w:sz w:val="28"/>
          <w:szCs w:val="28"/>
        </w:rPr>
        <w:t>- некорректная корреспонденция счетов при отражении в учете реализ</w:t>
      </w:r>
      <w:r w:rsidRPr="005C1E71">
        <w:rPr>
          <w:rFonts w:ascii="Times New Roman" w:hAnsi="Times New Roman" w:cs="Times New Roman"/>
          <w:sz w:val="28"/>
          <w:szCs w:val="28"/>
        </w:rPr>
        <w:t>а</w:t>
      </w:r>
      <w:r w:rsidRPr="005C1E71">
        <w:rPr>
          <w:rFonts w:ascii="Times New Roman" w:hAnsi="Times New Roman" w:cs="Times New Roman"/>
          <w:sz w:val="28"/>
          <w:szCs w:val="28"/>
        </w:rPr>
        <w:t>ции продукции по бартеру, при осуществлении многостороннего зачета взаи</w:t>
      </w:r>
      <w:r w:rsidRPr="005C1E71">
        <w:rPr>
          <w:rFonts w:ascii="Times New Roman" w:hAnsi="Times New Roman" w:cs="Times New Roman"/>
          <w:sz w:val="28"/>
          <w:szCs w:val="28"/>
        </w:rPr>
        <w:t>м</w:t>
      </w:r>
      <w:r w:rsidRPr="005C1E71">
        <w:rPr>
          <w:rFonts w:ascii="Times New Roman" w:hAnsi="Times New Roman" w:cs="Times New Roman"/>
          <w:sz w:val="28"/>
          <w:szCs w:val="28"/>
        </w:rPr>
        <w:t xml:space="preserve">ных требований и по другим «нетрадиционным» операциям </w:t>
      </w:r>
      <w:r w:rsidRPr="005C1E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[44, с. 46].</w:t>
      </w:r>
    </w:p>
    <w:p w:rsidR="005C1E71" w:rsidRPr="006837CA" w:rsidRDefault="005C1E71" w:rsidP="005C1E71">
      <w:pPr>
        <w:spacing w:line="360" w:lineRule="auto"/>
        <w:ind w:firstLine="709"/>
        <w:jc w:val="both"/>
        <w:rPr>
          <w:sz w:val="28"/>
          <w:szCs w:val="28"/>
        </w:rPr>
      </w:pPr>
    </w:p>
    <w:p w:rsidR="005C1E71" w:rsidRPr="006837CA" w:rsidRDefault="005C1E71" w:rsidP="005C1E71">
      <w:pPr>
        <w:spacing w:line="360" w:lineRule="auto"/>
        <w:ind w:firstLine="709"/>
        <w:jc w:val="both"/>
        <w:rPr>
          <w:sz w:val="28"/>
          <w:szCs w:val="28"/>
        </w:rPr>
      </w:pPr>
    </w:p>
    <w:p w:rsidR="005C1E71" w:rsidRPr="006837CA" w:rsidRDefault="005C1E71" w:rsidP="005C1E71">
      <w:pPr>
        <w:spacing w:line="360" w:lineRule="auto"/>
        <w:ind w:firstLine="709"/>
        <w:jc w:val="both"/>
        <w:rPr>
          <w:sz w:val="28"/>
          <w:szCs w:val="28"/>
        </w:rPr>
      </w:pPr>
    </w:p>
    <w:p w:rsidR="005C1E71" w:rsidRDefault="005C1E71" w:rsidP="005C1E71"/>
    <w:p w:rsidR="005C1E71" w:rsidRDefault="005C1E71" w:rsidP="005C1E71"/>
    <w:p w:rsidR="005C1E71" w:rsidRDefault="005C1E71" w:rsidP="005C1E71"/>
    <w:p w:rsidR="005C1E71" w:rsidRDefault="005C1E71" w:rsidP="005C1E71"/>
    <w:p w:rsidR="005C1E71" w:rsidRDefault="005C1E71" w:rsidP="005C1E71"/>
    <w:p w:rsidR="005C1E71" w:rsidRDefault="005C1E71" w:rsidP="005C1E71"/>
    <w:p w:rsidR="005C1E71" w:rsidRDefault="005C1E71" w:rsidP="005C1E71"/>
    <w:p w:rsidR="006A330B" w:rsidRDefault="001C4282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2 ОРГАНИЗАЦИОННО-</w:t>
      </w:r>
      <w:r w:rsidR="00B34D73"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ЭКОНОМИЧЕСКАЯ И ПРАВОВАЯ </w:t>
      </w:r>
    </w:p>
    <w:p w:rsidR="006A330B" w:rsidRDefault="00B34D73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ХАРАКТЕРИСТИКА ОАО </w:t>
      </w:r>
      <w:r w:rsidR="006A33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proofErr w:type="gramStart"/>
      <w:r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МИЛКОМ</w:t>
      </w:r>
      <w:proofErr w:type="gramEnd"/>
      <w:r w:rsidR="006A33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B34D73" w:rsidRDefault="008D5FE7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(ПП «МК» САРАПУЛ – МОЛОКО</w:t>
      </w:r>
      <w:r w:rsidR="006A33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»)</w:t>
      </w:r>
    </w:p>
    <w:p w:rsidR="006A330B" w:rsidRPr="00B34D73" w:rsidRDefault="006A330B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34D73" w:rsidRDefault="00B34D73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2.1 Правовой статус, виды деятельности и организационное устройство ОАО </w:t>
      </w:r>
      <w:r w:rsidR="006A33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proofErr w:type="gramStart"/>
      <w:r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Милком</w:t>
      </w:r>
      <w:proofErr w:type="gramEnd"/>
      <w:r w:rsidR="006A33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(ПП «МК» </w:t>
      </w:r>
      <w:r w:rsidR="006A33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</w:t>
      </w:r>
      <w:r w:rsidRPr="00B34D7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арапу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 – молоко)</w:t>
      </w:r>
    </w:p>
    <w:p w:rsidR="006A330B" w:rsidRDefault="006A330B" w:rsidP="006A33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515FD" w:rsidRPr="006A330B" w:rsidRDefault="00835D5F" w:rsidP="006A330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Компания </w:t>
      </w:r>
      <w:r w:rsidR="00C33869"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ОАО Милком (ПП «МК» </w:t>
      </w:r>
      <w:r w:rsidR="006A330B"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C33869"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арапул – молоко</w:t>
      </w:r>
      <w:proofErr w:type="gramStart"/>
      <w:r w:rsidR="00C33869"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оздана на базе </w:t>
      </w:r>
      <w:proofErr w:type="spellStart"/>
      <w:r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субхолдинга</w:t>
      </w:r>
      <w:proofErr w:type="spellEnd"/>
      <w:r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«Переработка молока» и осуществляет оптовые и прямые продажи собственной продукции по всей территории России. Главный офис компании находится в Ижевске</w:t>
      </w:r>
      <w:r w:rsidR="00E515FD" w:rsidRPr="006A33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Общество имеет статус коммерческой организации, уставной капитал к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торой разделен на определенное число акций, удостоверяющих обязательс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венные права акционеров Общества по отношению к Обществу. Общество со</w:t>
      </w:r>
      <w:r w:rsidRPr="006A330B">
        <w:rPr>
          <w:rFonts w:ascii="Times New Roman" w:hAnsi="Times New Roman" w:cs="Times New Roman"/>
          <w:sz w:val="28"/>
          <w:szCs w:val="28"/>
        </w:rPr>
        <w:t>з</w:t>
      </w:r>
      <w:r w:rsidRPr="006A330B">
        <w:rPr>
          <w:rFonts w:ascii="Times New Roman" w:hAnsi="Times New Roman" w:cs="Times New Roman"/>
          <w:sz w:val="28"/>
          <w:szCs w:val="28"/>
        </w:rPr>
        <w:t>дано без ограничения срока деятельности.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A330B">
        <w:rPr>
          <w:rFonts w:ascii="Times New Roman" w:hAnsi="Times New Roman" w:cs="Times New Roman"/>
          <w:sz w:val="28"/>
          <w:szCs w:val="28"/>
        </w:rPr>
        <w:t>Общество является полным правопреемником имущественных и неим</w:t>
      </w:r>
      <w:r w:rsidRPr="006A330B">
        <w:rPr>
          <w:rFonts w:ascii="Times New Roman" w:hAnsi="Times New Roman" w:cs="Times New Roman"/>
          <w:sz w:val="28"/>
          <w:szCs w:val="28"/>
        </w:rPr>
        <w:t>у</w:t>
      </w:r>
      <w:r w:rsidRPr="006A330B">
        <w:rPr>
          <w:rFonts w:ascii="Times New Roman" w:hAnsi="Times New Roman" w:cs="Times New Roman"/>
          <w:sz w:val="28"/>
          <w:szCs w:val="28"/>
        </w:rPr>
        <w:t>щественных прав и обязанностей ОАО «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Кезскийсырзавод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>», ОАО «Молочный комбинат «Сарапул-молоко», ОАО «Глазов-молоко», ЗАО «ИММАР» в соо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ветствии с передаточными актами и договором о присоединении от 29.11.2012г., в том числе по всем обязательствам присоединяемых обществ в отношении всех его кредиторов и должников, включая оспариваемые обяз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t>тельствам, а так же является правопреемником имущества в связи с изменением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 xml:space="preserve"> вида, состава, стоимости имущества присоединяемого общества и в связи с возникновением, изменением и прекращением прав и обязанностей присоед</w:t>
      </w:r>
      <w:r w:rsidRPr="006A330B">
        <w:rPr>
          <w:rFonts w:ascii="Times New Roman" w:hAnsi="Times New Roman" w:cs="Times New Roman"/>
          <w:sz w:val="28"/>
          <w:szCs w:val="28"/>
        </w:rPr>
        <w:t>и</w:t>
      </w:r>
      <w:r w:rsidRPr="006A330B">
        <w:rPr>
          <w:rFonts w:ascii="Times New Roman" w:hAnsi="Times New Roman" w:cs="Times New Roman"/>
          <w:sz w:val="28"/>
          <w:szCs w:val="28"/>
        </w:rPr>
        <w:t>няемого общества, которые произошли после даты, на которую составлены п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редаточные акты присоединяемых обществ.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Полное фирменное наименование Общества на русском языке: Открытое акционерное общество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», сокращенное: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Общество имеет в собственности обособленное имущество, учитываемое на самостоятельном балансе Общества, может от своего имени приобретать и осуществлять имущественные и личные неимущественные права, 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нести об</w:t>
      </w:r>
      <w:r w:rsidRPr="006A330B">
        <w:rPr>
          <w:rFonts w:ascii="Times New Roman" w:hAnsi="Times New Roman" w:cs="Times New Roman"/>
          <w:sz w:val="28"/>
          <w:szCs w:val="28"/>
        </w:rPr>
        <w:t>я</w:t>
      </w:r>
      <w:r w:rsidRPr="006A330B">
        <w:rPr>
          <w:rFonts w:ascii="Times New Roman" w:hAnsi="Times New Roman" w:cs="Times New Roman"/>
          <w:sz w:val="28"/>
          <w:szCs w:val="28"/>
        </w:rPr>
        <w:t>занности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 xml:space="preserve">, быть истцом и ответчиком в суде. Собственность Общества является </w:t>
      </w:r>
      <w:r w:rsidRPr="006A330B">
        <w:rPr>
          <w:rFonts w:ascii="Times New Roman" w:hAnsi="Times New Roman" w:cs="Times New Roman"/>
          <w:sz w:val="28"/>
          <w:szCs w:val="28"/>
        </w:rPr>
        <w:lastRenderedPageBreak/>
        <w:t>частной собственностью. Общество вправе в установленном порядке иметь расчетные, текущие, депозитные и иные счета в рублях и в иностранной вал</w:t>
      </w:r>
      <w:r w:rsidRPr="006A330B">
        <w:rPr>
          <w:rFonts w:ascii="Times New Roman" w:hAnsi="Times New Roman" w:cs="Times New Roman"/>
          <w:sz w:val="28"/>
          <w:szCs w:val="28"/>
        </w:rPr>
        <w:t>ю</w:t>
      </w:r>
      <w:r w:rsidRPr="006A330B">
        <w:rPr>
          <w:rFonts w:ascii="Times New Roman" w:hAnsi="Times New Roman" w:cs="Times New Roman"/>
          <w:sz w:val="28"/>
          <w:szCs w:val="28"/>
        </w:rPr>
        <w:t>те, открытых в банках и иных кредитных организациях на территории Росси</w:t>
      </w:r>
      <w:r w:rsidRPr="006A330B">
        <w:rPr>
          <w:rFonts w:ascii="Times New Roman" w:hAnsi="Times New Roman" w:cs="Times New Roman"/>
          <w:sz w:val="28"/>
          <w:szCs w:val="28"/>
        </w:rPr>
        <w:t>й</w:t>
      </w:r>
      <w:r w:rsidRPr="006A330B">
        <w:rPr>
          <w:rFonts w:ascii="Times New Roman" w:hAnsi="Times New Roman" w:cs="Times New Roman"/>
          <w:sz w:val="28"/>
          <w:szCs w:val="28"/>
        </w:rPr>
        <w:t>ской Федерации и за ее пределами. Общество может иметь дочерние и  завис</w:t>
      </w:r>
      <w:r w:rsidRPr="006A330B">
        <w:rPr>
          <w:rFonts w:ascii="Times New Roman" w:hAnsi="Times New Roman" w:cs="Times New Roman"/>
          <w:sz w:val="28"/>
          <w:szCs w:val="28"/>
        </w:rPr>
        <w:t>и</w:t>
      </w:r>
      <w:r w:rsidRPr="006A330B">
        <w:rPr>
          <w:rFonts w:ascii="Times New Roman" w:hAnsi="Times New Roman" w:cs="Times New Roman"/>
          <w:sz w:val="28"/>
          <w:szCs w:val="28"/>
        </w:rPr>
        <w:t xml:space="preserve">мые организации на территории РФ и за ее пределами.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Общество несет ответственность по своим обязательствам всем прина</w:t>
      </w:r>
      <w:r w:rsidRPr="006A330B">
        <w:rPr>
          <w:rFonts w:ascii="Times New Roman" w:hAnsi="Times New Roman" w:cs="Times New Roman"/>
          <w:sz w:val="28"/>
          <w:szCs w:val="28"/>
        </w:rPr>
        <w:t>д</w:t>
      </w:r>
      <w:r w:rsidRPr="006A330B">
        <w:rPr>
          <w:rFonts w:ascii="Times New Roman" w:hAnsi="Times New Roman" w:cs="Times New Roman"/>
          <w:sz w:val="28"/>
          <w:szCs w:val="28"/>
        </w:rPr>
        <w:t>лежащим ему имуществом, Общество не отвечает по обязательствам своих а</w:t>
      </w:r>
      <w:r w:rsidRPr="006A330B">
        <w:rPr>
          <w:rFonts w:ascii="Times New Roman" w:hAnsi="Times New Roman" w:cs="Times New Roman"/>
          <w:sz w:val="28"/>
          <w:szCs w:val="28"/>
        </w:rPr>
        <w:t>к</w:t>
      </w:r>
      <w:r w:rsidRPr="006A330B">
        <w:rPr>
          <w:rFonts w:ascii="Times New Roman" w:hAnsi="Times New Roman" w:cs="Times New Roman"/>
          <w:sz w:val="28"/>
          <w:szCs w:val="28"/>
        </w:rPr>
        <w:t xml:space="preserve">ционеров.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Общество имеет круглую печать, содержащую его полное фирменное н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t>именование на русском языке и указание на место нахождения Общества. О</w:t>
      </w:r>
      <w:r w:rsidRPr="006A330B">
        <w:rPr>
          <w:rFonts w:ascii="Times New Roman" w:hAnsi="Times New Roman" w:cs="Times New Roman"/>
          <w:sz w:val="28"/>
          <w:szCs w:val="28"/>
        </w:rPr>
        <w:t>б</w:t>
      </w:r>
      <w:r w:rsidRPr="006A330B">
        <w:rPr>
          <w:rFonts w:ascii="Times New Roman" w:hAnsi="Times New Roman" w:cs="Times New Roman"/>
          <w:sz w:val="28"/>
          <w:szCs w:val="28"/>
        </w:rPr>
        <w:t>щество вправе иметь штампы и бланки со своим наименованием, собственную эмблему, а также товарные знаки, зарегистрированные в установленном поря</w:t>
      </w:r>
      <w:r w:rsidRPr="006A330B">
        <w:rPr>
          <w:rFonts w:ascii="Times New Roman" w:hAnsi="Times New Roman" w:cs="Times New Roman"/>
          <w:sz w:val="28"/>
          <w:szCs w:val="28"/>
        </w:rPr>
        <w:t>д</w:t>
      </w:r>
      <w:r w:rsidRPr="006A330B">
        <w:rPr>
          <w:rFonts w:ascii="Times New Roman" w:hAnsi="Times New Roman" w:cs="Times New Roman"/>
          <w:sz w:val="28"/>
          <w:szCs w:val="28"/>
        </w:rPr>
        <w:t>ке, и другие средства идентификации и индивидуализации.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Основными видами деятельности общества являются: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производство и реализация молочной и иной пищевой продукции;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организация и оказание услуг по внедрению и освоению новых технол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гий, новых видов продукции;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производство проектных, ремонтно-строительных и пуско-наладочных работ;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оказание транспортно-экспедиционных услуг;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внешнеэкономическая деятельность в любых формах;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осуществление экспортных и импортных операций;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любые иные виды деятельности, не запрещенные действующим закон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>дательством.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Ни одна организация не может функционировать без эффективного управления, основывающегося на структуре управления организации и орган</w:t>
      </w:r>
      <w:r w:rsidRPr="006A330B">
        <w:rPr>
          <w:rFonts w:ascii="Times New Roman" w:hAnsi="Times New Roman" w:cs="Times New Roman"/>
          <w:sz w:val="28"/>
          <w:szCs w:val="28"/>
        </w:rPr>
        <w:t>и</w:t>
      </w:r>
      <w:r w:rsidRPr="006A330B">
        <w:rPr>
          <w:rFonts w:ascii="Times New Roman" w:hAnsi="Times New Roman" w:cs="Times New Roman"/>
          <w:sz w:val="28"/>
          <w:szCs w:val="28"/>
        </w:rPr>
        <w:t xml:space="preserve">зационном устройстве.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реорганизовано путем  присоединения к нему ОАО «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Кезскийсырзавод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>», ОАО «Молочный комбинат «Сарапул-молоко», ОАО «Глазов-молоко», ЗАО «</w:t>
      </w:r>
      <w:proofErr w:type="spellStart"/>
      <w:r w:rsidRPr="006A330B">
        <w:rPr>
          <w:rFonts w:ascii="Times New Roman" w:hAnsi="Times New Roman" w:cs="Times New Roman"/>
          <w:sz w:val="28"/>
          <w:szCs w:val="28"/>
        </w:rPr>
        <w:t>Иммар</w:t>
      </w:r>
      <w:proofErr w:type="spellEnd"/>
      <w:r w:rsidRPr="006A330B">
        <w:rPr>
          <w:rFonts w:ascii="Times New Roman" w:hAnsi="Times New Roman" w:cs="Times New Roman"/>
          <w:sz w:val="28"/>
          <w:szCs w:val="28"/>
        </w:rPr>
        <w:t xml:space="preserve">». Руководство текущей деятельностью ОАО </w:t>
      </w:r>
      <w:r w:rsidRPr="006A330B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осуществляется единоличным исполнительным органом – Упра</w:t>
      </w:r>
      <w:r w:rsidRPr="006A330B">
        <w:rPr>
          <w:rFonts w:ascii="Times New Roman" w:hAnsi="Times New Roman" w:cs="Times New Roman"/>
          <w:sz w:val="28"/>
          <w:szCs w:val="28"/>
        </w:rPr>
        <w:t>в</w:t>
      </w:r>
      <w:r w:rsidRPr="006A330B">
        <w:rPr>
          <w:rFonts w:ascii="Times New Roman" w:hAnsi="Times New Roman" w:cs="Times New Roman"/>
          <w:sz w:val="28"/>
          <w:szCs w:val="28"/>
        </w:rPr>
        <w:t xml:space="preserve">ляющей организацией ООО «КОМОС ГРУПП». Все подразделения находятся на едином балансе. </w:t>
      </w:r>
    </w:p>
    <w:p w:rsidR="006A330B" w:rsidRPr="006A330B" w:rsidRDefault="00220A7A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6" o:spid="_x0000_s1135" type="#_x0000_t202" style="position:absolute;left:0;text-align:left;margin-left:128.7pt;margin-top:41.85pt;width:222pt;height:55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">
            <v:textbox>
              <w:txbxContent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Управляющая компания 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ООО «КОМОС ГРУПП» 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Председатель правления Шутов А.В.</w:t>
                  </w:r>
                </w:p>
              </w:txbxContent>
            </v:textbox>
          </v:shape>
        </w:pict>
      </w:r>
      <w:r w:rsidR="006A330B" w:rsidRPr="006A330B">
        <w:rPr>
          <w:rFonts w:ascii="Times New Roman" w:hAnsi="Times New Roman" w:cs="Times New Roman"/>
          <w:sz w:val="28"/>
          <w:szCs w:val="28"/>
        </w:rPr>
        <w:t>Схема организационной структуры ОАО «</w:t>
      </w:r>
      <w:proofErr w:type="gramStart"/>
      <w:r w:rsidR="006A330B"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="006A330B" w:rsidRPr="006A330B">
        <w:rPr>
          <w:rFonts w:ascii="Times New Roman" w:hAnsi="Times New Roman" w:cs="Times New Roman"/>
          <w:sz w:val="28"/>
          <w:szCs w:val="28"/>
        </w:rPr>
        <w:t>» представлена на р</w:t>
      </w:r>
      <w:r w:rsidR="006A330B" w:rsidRPr="006A330B">
        <w:rPr>
          <w:rFonts w:ascii="Times New Roman" w:hAnsi="Times New Roman" w:cs="Times New Roman"/>
          <w:sz w:val="28"/>
          <w:szCs w:val="28"/>
        </w:rPr>
        <w:t>и</w:t>
      </w:r>
      <w:r w:rsidR="006A330B" w:rsidRPr="006A330B">
        <w:rPr>
          <w:rFonts w:ascii="Times New Roman" w:hAnsi="Times New Roman" w:cs="Times New Roman"/>
          <w:sz w:val="28"/>
          <w:szCs w:val="28"/>
        </w:rPr>
        <w:t>сунке 2.1.</w:t>
      </w:r>
    </w:p>
    <w:p w:rsidR="006A330B" w:rsidRPr="006A330B" w:rsidRDefault="006A330B" w:rsidP="006A330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highlight w:val="yellow"/>
        </w:rPr>
      </w:pPr>
    </w:p>
    <w:p w:rsidR="006A330B" w:rsidRPr="006A330B" w:rsidRDefault="006A330B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6A330B" w:rsidRPr="006A330B" w:rsidRDefault="00220A7A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 id="Поле 22" o:spid="_x0000_s1027" type="#_x0000_t202" style="position:absolute;left:0;text-align:left;margin-left:49.95pt;margin-top:19.15pt;width:372pt;height:5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">
            <v:textbox>
              <w:txbxContent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Субхолдинг</w:t>
                  </w:r>
                  <w:proofErr w:type="spellEnd"/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«Переработка молока» 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Вице-президент ООО «КОМОС ГРУПП» Максимов А.Ю.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line id="Прямая соединительная линия 31" o:spid="_x0000_s1134" style="position:absolute;left:0;text-align:lef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pt,1.35pt" to="243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"/>
        </w:pict>
      </w:r>
    </w:p>
    <w:p w:rsidR="006A330B" w:rsidRPr="006A330B" w:rsidRDefault="006A330B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6A330B" w:rsidRPr="006A330B" w:rsidRDefault="00220A7A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line id="Прямая соединительная линия 32" o:spid="_x0000_s1133" style="position:absolute;left:0;text-align:lef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pt,21.55pt" to="243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"/>
        </w:pict>
      </w:r>
    </w:p>
    <w:p w:rsidR="006A330B" w:rsidRPr="006A330B" w:rsidRDefault="00220A7A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 id="Поле 36" o:spid="_x0000_s1028" type="#_x0000_t202" style="position:absolute;left:0;text-align:left;margin-left:250.95pt;margin-top:19.45pt;width:108pt;height:8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">
            <v:textbox>
              <w:txbxContent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ОАО «</w:t>
                  </w:r>
                  <w:proofErr w:type="spellStart"/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Кезски</w:t>
                  </w: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й</w:t>
                  </w: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сырзавод</w:t>
                  </w:r>
                  <w:proofErr w:type="spellEnd"/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»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Управляющий Максимов А.Ю.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line id="Прямая соединительная линия 37" o:spid="_x0000_s1132" style="position:absolute;left:0;text-align:lef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6.9pt,5.7pt" to="406.9pt,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"/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 id="Поле 38" o:spid="_x0000_s1029" type="#_x0000_t202" style="position:absolute;left:0;text-align:left;margin-left:371.25pt;margin-top:18.6pt;width:117.7pt;height:8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">
            <v:textbox>
              <w:txbxContent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ОАО «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Милком</w:t>
                  </w:r>
                  <w:proofErr w:type="gramEnd"/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»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Управляющий 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Сухарев М.Ю.</w:t>
                  </w:r>
                </w:p>
              </w:txbxContent>
            </v:textbox>
          </v:shape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line id="Прямая соединительная линия 39" o:spid="_x0000_s1131" style="position:absolute;left:0;text-align:lef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7pt,5.95pt" to="107.7pt,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"/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line id="Прямая соединительная линия 40" o:spid="_x0000_s1130" style="position:absolute;left:0;text-align:lef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95pt,5.95pt" to="190.95pt,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"/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 id="Поле 41" o:spid="_x0000_s1030" type="#_x0000_t202" style="position:absolute;left:0;text-align:left;margin-left:134.7pt;margin-top:18.7pt;width:108pt;height:8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">
            <v:textbox>
              <w:txbxContent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ОАО «Глазов-молоко» 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Управляющий 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proofErr w:type="gramStart"/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Коновалов</w:t>
                  </w:r>
                  <w:proofErr w:type="gramEnd"/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С.Н.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 id="Поле 42" o:spid="_x0000_s1031" type="#_x0000_t202" style="position:absolute;left:0;text-align:left;margin-left:-.3pt;margin-top:18.85pt;width:122.25pt;height:67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">
            <v:textbox>
              <w:txbxContent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ОАО «МК «Сар</w:t>
                  </w: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а</w:t>
                  </w:r>
                  <w:r w:rsidRPr="006A330B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пул-молоко»</w:t>
                  </w:r>
                </w:p>
                <w:p w:rsidR="008B4B65" w:rsidRPr="006A330B" w:rsidRDefault="008B4B65" w:rsidP="006A33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A330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Управляющий Кузьмичева С.В.</w:t>
                  </w:r>
                </w:p>
              </w:txbxContent>
            </v:textbox>
          </v:shape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line id="Прямая соединительная линия 43" o:spid="_x0000_s1129" style="position:absolute;left:0;text-align:lef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5.9pt" to="407.2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"/>
        </w:pict>
      </w:r>
    </w:p>
    <w:p w:rsidR="006A330B" w:rsidRPr="006A330B" w:rsidRDefault="006A330B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330B" w:rsidRPr="006A330B" w:rsidRDefault="006A330B" w:rsidP="006A330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330B" w:rsidRPr="006A330B" w:rsidRDefault="006A330B" w:rsidP="006A330B">
      <w:pPr>
        <w:pStyle w:val="3"/>
        <w:keepNext w:val="0"/>
        <w:widowControl w:val="0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6A330B" w:rsidRPr="006A330B" w:rsidRDefault="006A330B" w:rsidP="006A330B">
      <w:pPr>
        <w:pStyle w:val="3"/>
        <w:keepNext w:val="0"/>
        <w:widowControl w:val="0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6A330B" w:rsidRPr="006A330B" w:rsidRDefault="006A330B" w:rsidP="006A330B">
      <w:pPr>
        <w:pStyle w:val="3"/>
        <w:keepNext w:val="0"/>
        <w:widowControl w:val="0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6A330B">
        <w:rPr>
          <w:rFonts w:ascii="Times New Roman" w:hAnsi="Times New Roman" w:cs="Times New Roman"/>
          <w:b w:val="0"/>
          <w:color w:val="auto"/>
          <w:sz w:val="28"/>
          <w:szCs w:val="28"/>
        </w:rPr>
        <w:t>Рисунок 2.1 -  Структура организационной структуры ОАО «</w:t>
      </w:r>
      <w:proofErr w:type="gramStart"/>
      <w:r w:rsidRPr="006A330B">
        <w:rPr>
          <w:rFonts w:ascii="Times New Roman" w:hAnsi="Times New Roman" w:cs="Times New Roman"/>
          <w:b w:val="0"/>
          <w:color w:val="auto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b w:val="0"/>
          <w:color w:val="auto"/>
          <w:sz w:val="28"/>
          <w:szCs w:val="28"/>
        </w:rPr>
        <w:t>»</w:t>
      </w:r>
    </w:p>
    <w:p w:rsid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Представленная организационная структура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несложная. В соответствии с масштабами деятельности предприятия и непродолжительн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 w:rsidRPr="006A330B">
        <w:rPr>
          <w:rFonts w:ascii="Times New Roman" w:hAnsi="Times New Roman" w:cs="Times New Roman"/>
          <w:sz w:val="28"/>
          <w:szCs w:val="28"/>
        </w:rPr>
        <w:t xml:space="preserve">стью функционирования на рынке штат сотрудников небольшой, но вполне достаточный для достижения стратегических целей деятельности предприятия: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получение прибыли;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выход на определенные рынки;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выживание в конкурентной борьбе;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 обеспечение развития и совершенствования предприятия.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Задачей организационной структуры управления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являе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ся организация реализация продукции и услуг, которое в наибольшей степени отвечало бы требованиям потребителя, состоянию рынка, и при этом было бы в максимальной степени эффективным.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lastRenderedPageBreak/>
        <w:t xml:space="preserve">В основу структуры управления положен линейный тип руководства и функциональное разграничение обязанностей между работниками различных отделов.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Преимущества данной структуры в том, что прослеживается: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четкая система взаимных связей функций подразделений;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четкая система единоначалия - один руководитель сосредотачивает в своих руках руководство всей совокупностью процессов, имеющих общую цель;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ясно выраженная ответственность;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 xml:space="preserve">- быстрая реакция исполнительных подразделений на прямые указания вышестоящих. </w:t>
      </w:r>
    </w:p>
    <w:p w:rsidR="006A330B" w:rsidRPr="006A330B" w:rsidRDefault="006A330B" w:rsidP="006A33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Структура управления – это совокупность отделов и служб, занимающи</w:t>
      </w:r>
      <w:r w:rsidRPr="006A330B">
        <w:rPr>
          <w:rFonts w:ascii="Times New Roman" w:hAnsi="Times New Roman" w:cs="Times New Roman"/>
          <w:sz w:val="28"/>
          <w:szCs w:val="28"/>
        </w:rPr>
        <w:t>х</w:t>
      </w:r>
      <w:r w:rsidRPr="006A330B">
        <w:rPr>
          <w:rFonts w:ascii="Times New Roman" w:hAnsi="Times New Roman" w:cs="Times New Roman"/>
          <w:sz w:val="28"/>
          <w:szCs w:val="28"/>
        </w:rPr>
        <w:t>ся построением и координацией функционирования системы управления, ра</w:t>
      </w:r>
      <w:r w:rsidRPr="006A330B">
        <w:rPr>
          <w:rFonts w:ascii="Times New Roman" w:hAnsi="Times New Roman" w:cs="Times New Roman"/>
          <w:sz w:val="28"/>
          <w:szCs w:val="28"/>
        </w:rPr>
        <w:t>з</w:t>
      </w:r>
      <w:r w:rsidRPr="006A330B">
        <w:rPr>
          <w:rFonts w:ascii="Times New Roman" w:hAnsi="Times New Roman" w:cs="Times New Roman"/>
          <w:sz w:val="28"/>
          <w:szCs w:val="28"/>
        </w:rPr>
        <w:t>работкой и реализацией управленческих решений. Структура управления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</w:t>
      </w:r>
      <w:r w:rsidR="004C74C3">
        <w:rPr>
          <w:rFonts w:ascii="Times New Roman" w:hAnsi="Times New Roman" w:cs="Times New Roman"/>
          <w:sz w:val="28"/>
          <w:szCs w:val="28"/>
        </w:rPr>
        <w:t>ком</w:t>
      </w:r>
      <w:proofErr w:type="gramEnd"/>
      <w:r w:rsidR="004C74C3">
        <w:rPr>
          <w:rFonts w:ascii="Times New Roman" w:hAnsi="Times New Roman" w:cs="Times New Roman"/>
          <w:sz w:val="28"/>
          <w:szCs w:val="28"/>
        </w:rPr>
        <w:t xml:space="preserve">» представлена в </w:t>
      </w:r>
      <w:r w:rsidR="004C74C3" w:rsidRPr="004C74C3">
        <w:rPr>
          <w:rFonts w:ascii="Times New Roman" w:hAnsi="Times New Roman" w:cs="Times New Roman"/>
          <w:color w:val="FF0000"/>
          <w:sz w:val="28"/>
          <w:szCs w:val="28"/>
        </w:rPr>
        <w:t>приложении Д</w:t>
      </w:r>
      <w:r w:rsidRPr="004C74C3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6A330B" w:rsidRPr="006A330B" w:rsidRDefault="006A330B" w:rsidP="006A330B">
      <w:pPr>
        <w:spacing w:after="0" w:line="36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Форма собственности лежит в основе юридического статуса предприятия.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является частным предприятием, которое существует в виде самостоятельной компании. В обществе с ограниченной ответственностью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прибыль, предназначенная для распределения между его уч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t>стниками, распределяется пропорционально их долям.</w:t>
      </w:r>
    </w:p>
    <w:p w:rsidR="006A330B" w:rsidRPr="006A330B" w:rsidRDefault="006A330B" w:rsidP="006A330B">
      <w:pPr>
        <w:shd w:val="clear" w:color="auto" w:fill="FFFFFF"/>
        <w:tabs>
          <w:tab w:val="left" w:pos="93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Во главе ОАО «</w:t>
      </w:r>
      <w:proofErr w:type="gramStart"/>
      <w:r w:rsidRPr="006A330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6A330B">
        <w:rPr>
          <w:rFonts w:ascii="Times New Roman" w:hAnsi="Times New Roman" w:cs="Times New Roman"/>
          <w:sz w:val="28"/>
          <w:szCs w:val="28"/>
        </w:rPr>
        <w:t>» стоит генеральный директор, который осущес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 xml:space="preserve">вляет текущее руководство деятельностью предприятия. </w:t>
      </w:r>
    </w:p>
    <w:p w:rsidR="006A330B" w:rsidRPr="006A330B" w:rsidRDefault="006A330B" w:rsidP="006A330B">
      <w:pPr>
        <w:shd w:val="clear" w:color="auto" w:fill="FFFFFF"/>
        <w:tabs>
          <w:tab w:val="left" w:pos="93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Директор совместно с вышеперечисленными категориями лиц для дост</w:t>
      </w:r>
      <w:r w:rsidRPr="006A330B">
        <w:rPr>
          <w:rFonts w:ascii="Times New Roman" w:hAnsi="Times New Roman" w:cs="Times New Roman"/>
          <w:sz w:val="28"/>
          <w:szCs w:val="28"/>
        </w:rPr>
        <w:t>и</w:t>
      </w:r>
      <w:r w:rsidRPr="006A330B">
        <w:rPr>
          <w:rFonts w:ascii="Times New Roman" w:hAnsi="Times New Roman" w:cs="Times New Roman"/>
          <w:sz w:val="28"/>
          <w:szCs w:val="28"/>
        </w:rPr>
        <w:t>жения цели деятельности организации разрабатывает задачи и пути их реш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ния. Разработанные задачи для их решения ставятся соответственно перед р</w:t>
      </w:r>
      <w:r w:rsidRPr="006A330B">
        <w:rPr>
          <w:rFonts w:ascii="Times New Roman" w:hAnsi="Times New Roman" w:cs="Times New Roman"/>
          <w:sz w:val="28"/>
          <w:szCs w:val="28"/>
        </w:rPr>
        <w:t>у</w:t>
      </w:r>
      <w:r w:rsidRPr="006A330B">
        <w:rPr>
          <w:rFonts w:ascii="Times New Roman" w:hAnsi="Times New Roman" w:cs="Times New Roman"/>
          <w:sz w:val="28"/>
          <w:szCs w:val="28"/>
        </w:rPr>
        <w:t>ководителями каждого подразделения и решаются усилиями всех работников организации. Такая система удобна и эффективна, так как общая цель предпр</w:t>
      </w:r>
      <w:r w:rsidRPr="006A330B">
        <w:rPr>
          <w:rFonts w:ascii="Times New Roman" w:hAnsi="Times New Roman" w:cs="Times New Roman"/>
          <w:sz w:val="28"/>
          <w:szCs w:val="28"/>
        </w:rPr>
        <w:t>и</w:t>
      </w:r>
      <w:r w:rsidRPr="006A330B">
        <w:rPr>
          <w:rFonts w:ascii="Times New Roman" w:hAnsi="Times New Roman" w:cs="Times New Roman"/>
          <w:sz w:val="28"/>
          <w:szCs w:val="28"/>
        </w:rPr>
        <w:t>ятия при такой системе управления достигается одновременно ограниченными контактами руководителя с подчиненными, что экономит его время, и участием в достижении цели всех работников кампании. Однако в рассмотрении инфо</w:t>
      </w:r>
      <w:r w:rsidRPr="006A330B">
        <w:rPr>
          <w:rFonts w:ascii="Times New Roman" w:hAnsi="Times New Roman" w:cs="Times New Roman"/>
          <w:sz w:val="28"/>
          <w:szCs w:val="28"/>
        </w:rPr>
        <w:t>р</w:t>
      </w:r>
      <w:r w:rsidRPr="006A330B">
        <w:rPr>
          <w:rFonts w:ascii="Times New Roman" w:hAnsi="Times New Roman" w:cs="Times New Roman"/>
          <w:sz w:val="28"/>
          <w:szCs w:val="28"/>
        </w:rPr>
        <w:lastRenderedPageBreak/>
        <w:t>мационных потоков наблюдались переадресовки от одного к другому сотру</w:t>
      </w:r>
      <w:r w:rsidRPr="006A330B">
        <w:rPr>
          <w:rFonts w:ascii="Times New Roman" w:hAnsi="Times New Roman" w:cs="Times New Roman"/>
          <w:sz w:val="28"/>
          <w:szCs w:val="28"/>
        </w:rPr>
        <w:t>д</w:t>
      </w:r>
      <w:r w:rsidRPr="006A330B">
        <w:rPr>
          <w:rFonts w:ascii="Times New Roman" w:hAnsi="Times New Roman" w:cs="Times New Roman"/>
          <w:sz w:val="28"/>
          <w:szCs w:val="28"/>
        </w:rPr>
        <w:t>нику, т.е. нет четких закрепленных информационных связей магазинов с отд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 xml:space="preserve">лом снабжения или отделом кадров.   </w:t>
      </w:r>
    </w:p>
    <w:p w:rsidR="006A330B" w:rsidRDefault="006A330B" w:rsidP="009A4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Деятельность работников регламентируется должностными инструкци</w:t>
      </w:r>
      <w:r w:rsidRPr="006A330B">
        <w:rPr>
          <w:rFonts w:ascii="Times New Roman" w:hAnsi="Times New Roman" w:cs="Times New Roman"/>
          <w:sz w:val="28"/>
          <w:szCs w:val="28"/>
        </w:rPr>
        <w:t>я</w:t>
      </w:r>
      <w:r w:rsidRPr="006A330B">
        <w:rPr>
          <w:rFonts w:ascii="Times New Roman" w:hAnsi="Times New Roman" w:cs="Times New Roman"/>
          <w:sz w:val="28"/>
          <w:szCs w:val="28"/>
        </w:rPr>
        <w:t>ми, где очерчены задачи, права, обязанности и полномочия конкретных рабо</w:t>
      </w:r>
      <w:r w:rsidRPr="006A330B">
        <w:rPr>
          <w:rFonts w:ascii="Times New Roman" w:hAnsi="Times New Roman" w:cs="Times New Roman"/>
          <w:sz w:val="28"/>
          <w:szCs w:val="28"/>
        </w:rPr>
        <w:t>т</w:t>
      </w:r>
      <w:r w:rsidRPr="006A330B">
        <w:rPr>
          <w:rFonts w:ascii="Times New Roman" w:hAnsi="Times New Roman" w:cs="Times New Roman"/>
          <w:sz w:val="28"/>
          <w:szCs w:val="28"/>
        </w:rPr>
        <w:t>ников. По каждому отделу имеется положение, в котором описаны цели созд</w:t>
      </w:r>
      <w:r w:rsidRPr="006A330B">
        <w:rPr>
          <w:rFonts w:ascii="Times New Roman" w:hAnsi="Times New Roman" w:cs="Times New Roman"/>
          <w:sz w:val="28"/>
          <w:szCs w:val="28"/>
        </w:rPr>
        <w:t>а</w:t>
      </w:r>
      <w:r w:rsidRPr="006A330B">
        <w:rPr>
          <w:rFonts w:ascii="Times New Roman" w:hAnsi="Times New Roman" w:cs="Times New Roman"/>
          <w:sz w:val="28"/>
          <w:szCs w:val="28"/>
        </w:rPr>
        <w:t>ния отдела, стоящие перед ним задачи, его место в структуре управления, и</w:t>
      </w:r>
      <w:r w:rsidRPr="006A330B">
        <w:rPr>
          <w:rFonts w:ascii="Times New Roman" w:hAnsi="Times New Roman" w:cs="Times New Roman"/>
          <w:sz w:val="28"/>
          <w:szCs w:val="28"/>
        </w:rPr>
        <w:t>е</w:t>
      </w:r>
      <w:r w:rsidRPr="006A330B">
        <w:rPr>
          <w:rFonts w:ascii="Times New Roman" w:hAnsi="Times New Roman" w:cs="Times New Roman"/>
          <w:sz w:val="28"/>
          <w:szCs w:val="28"/>
        </w:rPr>
        <w:t>рархические взаимоотношения.</w:t>
      </w:r>
    </w:p>
    <w:p w:rsidR="009A41E8" w:rsidRDefault="009A41E8" w:rsidP="009A4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41E8" w:rsidRDefault="009A41E8" w:rsidP="009A41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9A41E8"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Pr="009A41E8">
        <w:rPr>
          <w:rFonts w:ascii="Times New Roman" w:eastAsia="Times New Roman" w:hAnsi="Times New Roman" w:cs="Times New Roman"/>
          <w:b/>
          <w:color w:val="000000"/>
          <w:sz w:val="28"/>
        </w:rPr>
        <w:t xml:space="preserve">Основные экономические показатели организации, ее </w:t>
      </w:r>
      <w:proofErr w:type="gramStart"/>
      <w:r w:rsidRPr="009A41E8">
        <w:rPr>
          <w:rFonts w:ascii="Times New Roman" w:eastAsia="Times New Roman" w:hAnsi="Times New Roman" w:cs="Times New Roman"/>
          <w:b/>
          <w:color w:val="000000"/>
          <w:sz w:val="28"/>
        </w:rPr>
        <w:t>финансовое</w:t>
      </w:r>
      <w:proofErr w:type="gramEnd"/>
    </w:p>
    <w:p w:rsidR="009A41E8" w:rsidRPr="009A41E8" w:rsidRDefault="009A41E8" w:rsidP="009A41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9A41E8">
        <w:rPr>
          <w:rFonts w:ascii="Times New Roman" w:eastAsia="Times New Roman" w:hAnsi="Times New Roman" w:cs="Times New Roman"/>
          <w:b/>
          <w:color w:val="000000"/>
          <w:sz w:val="28"/>
        </w:rPr>
        <w:t>положение и платежеспособность</w:t>
      </w:r>
    </w:p>
    <w:p w:rsidR="009A41E8" w:rsidRDefault="009A41E8" w:rsidP="009A41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18"/>
          <w:szCs w:val="18"/>
          <w:shd w:val="clear" w:color="auto" w:fill="FFFFFF"/>
        </w:rPr>
      </w:pPr>
      <w:r w:rsidRPr="001D6104">
        <w:rPr>
          <w:rFonts w:ascii="Times New Roman" w:hAnsi="Times New Roman" w:cs="Times New Roman"/>
          <w:sz w:val="28"/>
        </w:rPr>
        <w:t>Основные экономические показатели являются синтетическими параме</w:t>
      </w:r>
      <w:r w:rsidRPr="001D6104">
        <w:rPr>
          <w:rFonts w:ascii="Times New Roman" w:hAnsi="Times New Roman" w:cs="Times New Roman"/>
          <w:sz w:val="28"/>
        </w:rPr>
        <w:t>т</w:t>
      </w:r>
      <w:r w:rsidRPr="001D6104">
        <w:rPr>
          <w:rFonts w:ascii="Times New Roman" w:hAnsi="Times New Roman" w:cs="Times New Roman"/>
          <w:sz w:val="28"/>
        </w:rPr>
        <w:t xml:space="preserve">рами организации. </w:t>
      </w:r>
      <w:proofErr w:type="gramStart"/>
      <w:r w:rsidRPr="001D6104">
        <w:rPr>
          <w:rFonts w:ascii="Times New Roman" w:hAnsi="Times New Roman" w:cs="Times New Roman"/>
          <w:sz w:val="28"/>
        </w:rPr>
        <w:t>В своей совокупности эти показатели отражают общее с</w:t>
      </w:r>
      <w:r w:rsidRPr="001D6104">
        <w:rPr>
          <w:rFonts w:ascii="Times New Roman" w:hAnsi="Times New Roman" w:cs="Times New Roman"/>
          <w:sz w:val="28"/>
        </w:rPr>
        <w:t>о</w:t>
      </w:r>
      <w:r w:rsidRPr="001D6104">
        <w:rPr>
          <w:rFonts w:ascii="Times New Roman" w:hAnsi="Times New Roman" w:cs="Times New Roman"/>
          <w:sz w:val="28"/>
        </w:rPr>
        <w:t>стояние дел компании в производственно-технической, хозяйственно-финансовой, инновационной, коммерческой и других сферах.</w:t>
      </w:r>
      <w:proofErr w:type="gramEnd"/>
      <w:r w:rsidRPr="001D6104">
        <w:rPr>
          <w:rFonts w:ascii="Times New Roman" w:hAnsi="Times New Roman" w:cs="Times New Roman"/>
          <w:sz w:val="28"/>
        </w:rPr>
        <w:t xml:space="preserve"> Каждый показ</w:t>
      </w:r>
      <w:r w:rsidRPr="001D6104">
        <w:rPr>
          <w:rFonts w:ascii="Times New Roman" w:hAnsi="Times New Roman" w:cs="Times New Roman"/>
          <w:sz w:val="28"/>
        </w:rPr>
        <w:t>а</w:t>
      </w:r>
      <w:r w:rsidRPr="001D6104">
        <w:rPr>
          <w:rFonts w:ascii="Times New Roman" w:hAnsi="Times New Roman" w:cs="Times New Roman"/>
          <w:sz w:val="28"/>
        </w:rPr>
        <w:t>тель в отдельности обобщенно характеризует одно из направлений внутренней или внешней деятельности организации.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Оценим основные экономические показатели деятельности организации </w:t>
      </w:r>
      <w:r w:rsidRPr="009C2E53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9C2E53">
        <w:rPr>
          <w:rFonts w:ascii="Times New Roman" w:hAnsi="Times New Roman" w:cs="Times New Roman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sz w:val="28"/>
          <w:szCs w:val="28"/>
        </w:rPr>
        <w:t>на основании отчета о финансовых результатах. Для этого н</w:t>
      </w:r>
      <w:r w:rsidRPr="001D6104">
        <w:rPr>
          <w:rFonts w:ascii="Times New Roman" w:hAnsi="Times New Roman" w:cs="Times New Roman"/>
          <w:sz w:val="28"/>
          <w:szCs w:val="28"/>
        </w:rPr>
        <w:t>е</w:t>
      </w:r>
      <w:r w:rsidRPr="001D6104">
        <w:rPr>
          <w:rFonts w:ascii="Times New Roman" w:hAnsi="Times New Roman" w:cs="Times New Roman"/>
          <w:sz w:val="28"/>
          <w:szCs w:val="28"/>
        </w:rPr>
        <w:t>обходимо воспользоваться данными табл</w:t>
      </w:r>
      <w:r>
        <w:rPr>
          <w:rFonts w:ascii="Times New Roman" w:hAnsi="Times New Roman" w:cs="Times New Roman"/>
          <w:sz w:val="28"/>
          <w:szCs w:val="28"/>
        </w:rPr>
        <w:t>ицы 2.1.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52EF" w:rsidRPr="001D6104" w:rsidRDefault="00ED52EF" w:rsidP="00ED52E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>Таблица 2.1 – Основные</w:t>
      </w:r>
      <w:r>
        <w:rPr>
          <w:rFonts w:ascii="Times New Roman" w:hAnsi="Times New Roman" w:cs="Times New Roman"/>
          <w:sz w:val="28"/>
          <w:szCs w:val="28"/>
        </w:rPr>
        <w:t xml:space="preserve"> экономические</w:t>
      </w:r>
      <w:r w:rsidRPr="001D6104">
        <w:rPr>
          <w:rFonts w:ascii="Times New Roman" w:hAnsi="Times New Roman" w:cs="Times New Roman"/>
          <w:sz w:val="28"/>
          <w:szCs w:val="28"/>
        </w:rPr>
        <w:t xml:space="preserve"> показатели </w:t>
      </w:r>
      <w:r w:rsidRPr="009C2E53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9C2E53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9649" w:type="dxa"/>
        <w:tblInd w:w="98" w:type="dxa"/>
        <w:tblLook w:val="0000"/>
      </w:tblPr>
      <w:tblGrid>
        <w:gridCol w:w="4121"/>
        <w:gridCol w:w="1276"/>
        <w:gridCol w:w="1276"/>
        <w:gridCol w:w="1275"/>
        <w:gridCol w:w="1701"/>
      </w:tblGrid>
      <w:tr w:rsidR="00ED52EF" w:rsidRPr="00911971" w:rsidTr="00ED52EF">
        <w:trPr>
          <w:trHeight w:val="537"/>
        </w:trPr>
        <w:tc>
          <w:tcPr>
            <w:tcW w:w="412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bCs/>
                <w:sz w:val="24"/>
                <w:szCs w:val="24"/>
              </w:rPr>
              <w:t>2013 г.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bCs/>
                <w:sz w:val="24"/>
                <w:szCs w:val="24"/>
              </w:rPr>
              <w:t>2014 г.</w:t>
            </w:r>
          </w:p>
        </w:tc>
        <w:tc>
          <w:tcPr>
            <w:tcW w:w="127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bCs/>
                <w:sz w:val="24"/>
                <w:szCs w:val="24"/>
              </w:rPr>
              <w:t>2015 г.</w:t>
            </w:r>
          </w:p>
        </w:tc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 xml:space="preserve">Изменение 2015г. к 2013г., </w:t>
            </w:r>
            <w:r w:rsidR="00911971" w:rsidRPr="0091197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ED52EF" w:rsidRPr="00911971" w:rsidTr="00ED52EF">
        <w:trPr>
          <w:trHeight w:val="276"/>
        </w:trPr>
        <w:tc>
          <w:tcPr>
            <w:tcW w:w="41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D52EF" w:rsidRPr="00911971" w:rsidTr="00ED52EF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11971" w:rsidRDefault="00ED52EF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608C8" w:rsidRPr="00911971" w:rsidTr="00ED52EF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6608C8" w:rsidP="006608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Производственные показатели: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608C8" w:rsidRPr="00911971" w:rsidTr="00947FEC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6608C8" w:rsidRPr="00956D15" w:rsidRDefault="006608C8" w:rsidP="006608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  <w:r w:rsidRPr="00956D15">
              <w:rPr>
                <w:rFonts w:ascii="Times New Roman" w:hAnsi="Times New Roman" w:cs="Times New Roman"/>
                <w:bCs/>
                <w:sz w:val="24"/>
                <w:szCs w:val="24"/>
              </w:rPr>
              <w:t>Объемы производств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а, тонн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185026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183406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205018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911971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110,8</w:t>
            </w:r>
          </w:p>
        </w:tc>
      </w:tr>
      <w:tr w:rsidR="006608C8" w:rsidRPr="00911971" w:rsidTr="00947FEC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6608C8" w:rsidRPr="001C4282" w:rsidRDefault="006608C8" w:rsidP="006608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2.Объем произведенной продукции (в действующих ценах реализации), тыс. руб.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166A3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166A3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7707988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166A3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166A3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10390499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6608C8" w:rsidRPr="001C4282" w:rsidRDefault="006608C8" w:rsidP="00947FE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12508607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66A3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66A3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sz w:val="24"/>
                <w:szCs w:val="24"/>
              </w:rPr>
              <w:t>162,3</w:t>
            </w:r>
          </w:p>
        </w:tc>
      </w:tr>
      <w:tr w:rsidR="006608C8" w:rsidRPr="00911971" w:rsidTr="006608C8">
        <w:trPr>
          <w:trHeight w:val="100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6608C8" w:rsidRPr="001C4282" w:rsidRDefault="006608C8" w:rsidP="006608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3.Объемы реализации, тонн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171349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182896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201859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9166A3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sz w:val="24"/>
                <w:szCs w:val="24"/>
              </w:rPr>
              <w:t>117,8</w:t>
            </w:r>
          </w:p>
        </w:tc>
      </w:tr>
      <w:tr w:rsidR="001C4282" w:rsidRPr="00911971" w:rsidTr="00E911D3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1C4282" w:rsidRPr="001C4282" w:rsidRDefault="001C4282" w:rsidP="006608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4.Объемы реализации, тыс. руб.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1C4282" w:rsidRPr="001C4282" w:rsidRDefault="001C4282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5072147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1C4282" w:rsidRPr="001C4282" w:rsidRDefault="001C4282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10732103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1C4282" w:rsidRPr="001C4282" w:rsidRDefault="001C4282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12480280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1C4282" w:rsidRPr="001C4282" w:rsidRDefault="001C4282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246,1</w:t>
            </w:r>
          </w:p>
        </w:tc>
      </w:tr>
      <w:tr w:rsidR="006608C8" w:rsidRPr="00911971" w:rsidTr="00947FEC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6608C8" w:rsidRPr="001C4282" w:rsidRDefault="006608C8" w:rsidP="006608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bCs/>
                <w:sz w:val="24"/>
                <w:szCs w:val="24"/>
              </w:rPr>
              <w:t>Экономические показатели: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6608C8" w:rsidRPr="001C4282" w:rsidRDefault="006608C8" w:rsidP="006608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F0C8D" w:rsidRDefault="008F0C8D" w:rsidP="008F0C8D">
      <w:pPr>
        <w:spacing w:after="0" w:line="360" w:lineRule="auto"/>
        <w:ind w:firstLine="709"/>
        <w:jc w:val="right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lastRenderedPageBreak/>
        <w:t>Продолжение таблицы 2.1</w:t>
      </w:r>
    </w:p>
    <w:tbl>
      <w:tblPr>
        <w:tblW w:w="9649" w:type="dxa"/>
        <w:tblInd w:w="98" w:type="dxa"/>
        <w:tblLook w:val="0000"/>
      </w:tblPr>
      <w:tblGrid>
        <w:gridCol w:w="4121"/>
        <w:gridCol w:w="1276"/>
        <w:gridCol w:w="1276"/>
        <w:gridCol w:w="1275"/>
        <w:gridCol w:w="1701"/>
      </w:tblGrid>
      <w:tr w:rsidR="008F0C8D" w:rsidRPr="00911971" w:rsidTr="001C4289">
        <w:trPr>
          <w:trHeight w:val="276"/>
        </w:trPr>
        <w:tc>
          <w:tcPr>
            <w:tcW w:w="412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8F0C8D" w:rsidRDefault="008F0C8D" w:rsidP="008F0C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F0C8D" w:rsidRPr="00911971" w:rsidRDefault="008F0C8D" w:rsidP="008F0C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F0C8D" w:rsidRPr="00911971" w:rsidRDefault="008F0C8D" w:rsidP="008F0C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F0C8D" w:rsidRPr="00911971" w:rsidRDefault="008F0C8D" w:rsidP="008F0C8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F0C8D" w:rsidRPr="00911971" w:rsidRDefault="008F0C8D" w:rsidP="008F0C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F0C8D" w:rsidRPr="00911971" w:rsidTr="001C4289">
        <w:trPr>
          <w:trHeight w:val="455"/>
        </w:trPr>
        <w:tc>
          <w:tcPr>
            <w:tcW w:w="4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0C8D" w:rsidRPr="001C4282" w:rsidRDefault="008F0C8D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sz w:val="24"/>
                <w:szCs w:val="24"/>
              </w:rPr>
              <w:t>5.Выручка от продажи продукции (работ, услуг), 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5072147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10732103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12480280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246,1</w:t>
            </w:r>
          </w:p>
        </w:tc>
      </w:tr>
      <w:tr w:rsidR="008F0C8D" w:rsidRPr="00911971" w:rsidTr="001C4289">
        <w:trPr>
          <w:trHeight w:val="60"/>
        </w:trPr>
        <w:tc>
          <w:tcPr>
            <w:tcW w:w="41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0C8D" w:rsidRPr="001C4282" w:rsidRDefault="008F0C8D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sz w:val="24"/>
                <w:szCs w:val="24"/>
              </w:rPr>
              <w:t>6.Себестоимость продажи продукции (работ, услуг), 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4162972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8379120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9443313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8F0C8D" w:rsidRPr="001C4282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2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226,8</w:t>
            </w:r>
          </w:p>
        </w:tc>
      </w:tr>
      <w:tr w:rsidR="008F0C8D" w:rsidRPr="00911971" w:rsidTr="001C4289">
        <w:trPr>
          <w:trHeight w:val="102"/>
        </w:trPr>
        <w:tc>
          <w:tcPr>
            <w:tcW w:w="4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0C8D" w:rsidRPr="00911971" w:rsidRDefault="008F0C8D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.Прибыль (убыток) от продажи, тыс. руб.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405324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1038415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1456384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359,3</w:t>
            </w:r>
          </w:p>
        </w:tc>
      </w:tr>
      <w:tr w:rsidR="008F0C8D" w:rsidRPr="00911971" w:rsidTr="001C4289">
        <w:trPr>
          <w:trHeight w:val="537"/>
        </w:trPr>
        <w:tc>
          <w:tcPr>
            <w:tcW w:w="41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0C8D" w:rsidRPr="00911971" w:rsidRDefault="008F0C8D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 xml:space="preserve"> Прибыль (убыток) до налогообл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жения, 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317575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850989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1080582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340,3</w:t>
            </w:r>
          </w:p>
        </w:tc>
      </w:tr>
      <w:tr w:rsidR="008F0C8D" w:rsidRPr="00911971" w:rsidTr="001C4289">
        <w:trPr>
          <w:trHeight w:val="299"/>
        </w:trPr>
        <w:tc>
          <w:tcPr>
            <w:tcW w:w="41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0C8D" w:rsidRPr="00911971" w:rsidRDefault="008F0C8D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.Чистая прибыль (убыток), 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229832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750705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884445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384,8</w:t>
            </w:r>
          </w:p>
        </w:tc>
      </w:tr>
      <w:tr w:rsidR="008F0C8D" w:rsidRPr="00911971" w:rsidTr="001C4289">
        <w:trPr>
          <w:trHeight w:val="151"/>
        </w:trPr>
        <w:tc>
          <w:tcPr>
            <w:tcW w:w="41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0C8D" w:rsidRPr="00911971" w:rsidRDefault="008F0C8D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.Уровень рентабельности (убыто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911971">
              <w:rPr>
                <w:rFonts w:ascii="Times New Roman" w:hAnsi="Times New Roman" w:cs="Times New Roman"/>
                <w:sz w:val="24"/>
                <w:szCs w:val="24"/>
              </w:rPr>
              <w:t>ности) деятельности, 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8F0C8D" w:rsidRPr="00911971" w:rsidRDefault="008F0C8D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119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8F0C8D" w:rsidRPr="00911971" w:rsidRDefault="008F0C8D" w:rsidP="008F0C8D">
      <w:pPr>
        <w:spacing w:after="0" w:line="240" w:lineRule="auto"/>
        <w:ind w:firstLine="709"/>
        <w:jc w:val="both"/>
        <w:rPr>
          <w:rFonts w:ascii="Times New Roman" w:hAnsi="Times New Roman" w:cs="Times New Roman"/>
          <w:kern w:val="2"/>
          <w:sz w:val="24"/>
          <w:szCs w:val="24"/>
        </w:rPr>
      </w:pPr>
    </w:p>
    <w:p w:rsidR="008F0C8D" w:rsidRPr="001C4282" w:rsidRDefault="008F0C8D" w:rsidP="00911971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C4282">
        <w:rPr>
          <w:rFonts w:ascii="Times New Roman" w:hAnsi="Times New Roman" w:cs="Times New Roman"/>
          <w:kern w:val="2"/>
          <w:sz w:val="28"/>
          <w:szCs w:val="28"/>
        </w:rPr>
        <w:t>Производственные показатели ОАО «</w:t>
      </w:r>
      <w:proofErr w:type="gramStart"/>
      <w:r w:rsidRPr="001C4282">
        <w:rPr>
          <w:rFonts w:ascii="Times New Roman" w:hAnsi="Times New Roman" w:cs="Times New Roman"/>
          <w:kern w:val="2"/>
          <w:sz w:val="28"/>
          <w:szCs w:val="28"/>
        </w:rPr>
        <w:t>Милком</w:t>
      </w:r>
      <w:proofErr w:type="gramEnd"/>
      <w:r w:rsidRPr="001C4282">
        <w:rPr>
          <w:rFonts w:ascii="Times New Roman" w:hAnsi="Times New Roman" w:cs="Times New Roman"/>
          <w:kern w:val="2"/>
          <w:sz w:val="28"/>
          <w:szCs w:val="28"/>
        </w:rPr>
        <w:t>» показывают, что в 2015г. объем производства продукции (молоко, мороженное, творог, сметана и десер</w:t>
      </w:r>
      <w:r w:rsidRPr="001C4282">
        <w:rPr>
          <w:rFonts w:ascii="Times New Roman" w:hAnsi="Times New Roman" w:cs="Times New Roman"/>
          <w:kern w:val="2"/>
          <w:sz w:val="28"/>
          <w:szCs w:val="28"/>
        </w:rPr>
        <w:t>т</w:t>
      </w:r>
      <w:r w:rsidRPr="001C4282">
        <w:rPr>
          <w:rFonts w:ascii="Times New Roman" w:hAnsi="Times New Roman" w:cs="Times New Roman"/>
          <w:kern w:val="2"/>
          <w:sz w:val="28"/>
          <w:szCs w:val="28"/>
        </w:rPr>
        <w:t>ная группа) составил 205018 тонн, что больше на 10,8%, чем в 2013г. И объем производства этой продукции в 2015г. составил 12508607 тыс. руб., что больше, чем в 2013г. на 62,3%.</w:t>
      </w:r>
    </w:p>
    <w:p w:rsidR="008F0C8D" w:rsidRDefault="008F0C8D" w:rsidP="001C4282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C4282">
        <w:rPr>
          <w:rFonts w:ascii="Times New Roman" w:hAnsi="Times New Roman" w:cs="Times New Roman"/>
          <w:kern w:val="2"/>
          <w:sz w:val="28"/>
          <w:szCs w:val="28"/>
        </w:rPr>
        <w:t>Объем реализации такой продукции составила в 2015г. 201859 тонн, что больше, чем в 2013г. на 17,8%, а выручка от этого объема продукции составила 12144747 тыс. руб., что больше, чем в 2013г. на 51,5%. Т.е. видим, что практ</w:t>
      </w:r>
      <w:r w:rsidRPr="001C4282">
        <w:rPr>
          <w:rFonts w:ascii="Times New Roman" w:hAnsi="Times New Roman" w:cs="Times New Roman"/>
          <w:kern w:val="2"/>
          <w:sz w:val="28"/>
          <w:szCs w:val="28"/>
        </w:rPr>
        <w:t>и</w:t>
      </w:r>
      <w:r w:rsidRPr="001C4282">
        <w:rPr>
          <w:rFonts w:ascii="Times New Roman" w:hAnsi="Times New Roman" w:cs="Times New Roman"/>
          <w:kern w:val="2"/>
          <w:sz w:val="28"/>
          <w:szCs w:val="28"/>
        </w:rPr>
        <w:t>чески вся произведенная продукция реализуется на сторону.</w:t>
      </w:r>
      <w:r w:rsidR="001C4282">
        <w:rPr>
          <w:rFonts w:ascii="Times New Roman" w:hAnsi="Times New Roman" w:cs="Times New Roman"/>
          <w:kern w:val="2"/>
          <w:sz w:val="28"/>
          <w:szCs w:val="28"/>
        </w:rPr>
        <w:t xml:space="preserve"> Рост выпуска и реализации произошел за счет того, что на данную продукцию повысился спрос, она стала более качественной, а также увеличились цены на молочную продукцию.</w:t>
      </w:r>
    </w:p>
    <w:p w:rsidR="00ED52EF" w:rsidRPr="00E61CC4" w:rsidRDefault="008F0C8D" w:rsidP="00911971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По экономическим показателям можно отметить</w:t>
      </w:r>
      <w:r w:rsidR="00ED52EF" w:rsidRPr="00911971">
        <w:rPr>
          <w:rFonts w:ascii="Times New Roman" w:hAnsi="Times New Roman" w:cs="Times New Roman"/>
          <w:kern w:val="2"/>
          <w:sz w:val="28"/>
          <w:szCs w:val="28"/>
        </w:rPr>
        <w:t xml:space="preserve">, что  в 2015 г. произошло увеличение выручки от продажи продукции (работ, услуг) в </w:t>
      </w:r>
      <w:r w:rsidR="00ED52EF" w:rsidRPr="00911971">
        <w:rPr>
          <w:rFonts w:ascii="Times New Roman" w:hAnsi="Times New Roman" w:cs="Times New Roman"/>
          <w:sz w:val="28"/>
          <w:szCs w:val="28"/>
        </w:rPr>
        <w:t xml:space="preserve">ОАО «Милком» </w:t>
      </w:r>
      <w:r w:rsidR="00ED52EF" w:rsidRPr="00911971">
        <w:rPr>
          <w:rFonts w:ascii="Times New Roman" w:hAnsi="Times New Roman" w:cs="Times New Roman"/>
          <w:kern w:val="2"/>
          <w:sz w:val="28"/>
          <w:szCs w:val="28"/>
        </w:rPr>
        <w:t xml:space="preserve">до </w:t>
      </w:r>
      <w:r w:rsidR="009A44BB">
        <w:rPr>
          <w:rFonts w:ascii="Times New Roman" w:hAnsi="Times New Roman" w:cs="Times New Roman"/>
          <w:sz w:val="28"/>
          <w:szCs w:val="28"/>
        </w:rPr>
        <w:t xml:space="preserve">12480280 </w:t>
      </w:r>
      <w:r w:rsidR="00ED52EF" w:rsidRPr="00911971">
        <w:rPr>
          <w:rFonts w:ascii="Times New Roman" w:hAnsi="Times New Roman" w:cs="Times New Roman"/>
          <w:sz w:val="28"/>
          <w:szCs w:val="28"/>
        </w:rPr>
        <w:t xml:space="preserve"> тыс. </w:t>
      </w:r>
      <w:r w:rsidR="00ED52EF" w:rsidRPr="00911971">
        <w:rPr>
          <w:rFonts w:ascii="Times New Roman" w:hAnsi="Times New Roman" w:cs="Times New Roman"/>
          <w:kern w:val="2"/>
          <w:sz w:val="28"/>
          <w:szCs w:val="28"/>
        </w:rPr>
        <w:t xml:space="preserve">руб., что увеличилось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на 146,1%</w:t>
      </w:r>
      <w:r w:rsidR="00ED52EF" w:rsidRPr="00911971">
        <w:rPr>
          <w:rFonts w:ascii="Times New Roman" w:hAnsi="Times New Roman" w:cs="Times New Roman"/>
          <w:kern w:val="2"/>
          <w:sz w:val="28"/>
          <w:szCs w:val="28"/>
        </w:rPr>
        <w:t xml:space="preserve"> по сравнению с 2013 г., что свидетельствует об увеличении объема производства продукции, а также о том, что </w:t>
      </w:r>
      <w:r w:rsidR="00ED52EF" w:rsidRPr="00E61CC4">
        <w:rPr>
          <w:rFonts w:ascii="Times New Roman" w:hAnsi="Times New Roman" w:cs="Times New Roman"/>
          <w:kern w:val="2"/>
          <w:sz w:val="28"/>
          <w:szCs w:val="28"/>
        </w:rPr>
        <w:t>спрос на данную продукцию организации увеличивается.</w:t>
      </w:r>
      <w:proofErr w:type="gramEnd"/>
    </w:p>
    <w:p w:rsidR="00ED52EF" w:rsidRPr="001D6104" w:rsidRDefault="00ED52EF" w:rsidP="0091197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E61CC4">
        <w:rPr>
          <w:rFonts w:ascii="Times New Roman" w:hAnsi="Times New Roman" w:cs="Times New Roman"/>
          <w:kern w:val="2"/>
          <w:sz w:val="28"/>
          <w:szCs w:val="28"/>
        </w:rPr>
        <w:t>Себестоимость, в свою очередь, также увеличивается, что свидетельств</w:t>
      </w:r>
      <w:r w:rsidRPr="00E61CC4">
        <w:rPr>
          <w:rFonts w:ascii="Times New Roman" w:hAnsi="Times New Roman" w:cs="Times New Roman"/>
          <w:kern w:val="2"/>
          <w:sz w:val="28"/>
          <w:szCs w:val="28"/>
        </w:rPr>
        <w:t>у</w:t>
      </w:r>
      <w:r w:rsidRPr="00E61CC4">
        <w:rPr>
          <w:rFonts w:ascii="Times New Roman" w:hAnsi="Times New Roman" w:cs="Times New Roman"/>
          <w:kern w:val="2"/>
          <w:sz w:val="28"/>
          <w:szCs w:val="28"/>
        </w:rPr>
        <w:t xml:space="preserve">ет о </w:t>
      </w:r>
      <w:r w:rsidR="00E61CC4" w:rsidRPr="00E61CC4">
        <w:rPr>
          <w:rFonts w:ascii="Times New Roman" w:hAnsi="Times New Roman" w:cs="Times New Roman"/>
          <w:kern w:val="2"/>
          <w:sz w:val="28"/>
          <w:szCs w:val="28"/>
        </w:rPr>
        <w:t xml:space="preserve">том, что на производство </w:t>
      </w:r>
      <w:r w:rsidR="00E61CC4">
        <w:rPr>
          <w:rFonts w:ascii="Times New Roman" w:hAnsi="Times New Roman" w:cs="Times New Roman"/>
          <w:kern w:val="2"/>
          <w:sz w:val="28"/>
          <w:szCs w:val="28"/>
        </w:rPr>
        <w:t xml:space="preserve">молочной </w:t>
      </w:r>
      <w:r w:rsidR="00E61CC4" w:rsidRPr="00E61CC4">
        <w:rPr>
          <w:rFonts w:ascii="Times New Roman" w:hAnsi="Times New Roman" w:cs="Times New Roman"/>
          <w:kern w:val="2"/>
          <w:sz w:val="28"/>
          <w:szCs w:val="28"/>
        </w:rPr>
        <w:t>продукции стало расходоваться бол</w:t>
      </w:r>
      <w:r w:rsidR="00E61CC4">
        <w:rPr>
          <w:rFonts w:ascii="Times New Roman" w:hAnsi="Times New Roman" w:cs="Times New Roman"/>
          <w:kern w:val="2"/>
          <w:sz w:val="28"/>
          <w:szCs w:val="28"/>
        </w:rPr>
        <w:t>ьше материальных затрат (на сырье, материалы и пр.), затрат на оплату труда рабо</w:t>
      </w:r>
      <w:r w:rsidR="00E61CC4">
        <w:rPr>
          <w:rFonts w:ascii="Times New Roman" w:hAnsi="Times New Roman" w:cs="Times New Roman"/>
          <w:kern w:val="2"/>
          <w:sz w:val="28"/>
          <w:szCs w:val="28"/>
        </w:rPr>
        <w:t>т</w:t>
      </w:r>
      <w:r w:rsidR="00E61CC4">
        <w:rPr>
          <w:rFonts w:ascii="Times New Roman" w:hAnsi="Times New Roman" w:cs="Times New Roman"/>
          <w:kern w:val="2"/>
          <w:sz w:val="28"/>
          <w:szCs w:val="28"/>
        </w:rPr>
        <w:lastRenderedPageBreak/>
        <w:t xml:space="preserve">никам организации, соответственно, отчисления </w:t>
      </w:r>
      <w:proofErr w:type="gramStart"/>
      <w:r w:rsidR="00E61CC4">
        <w:rPr>
          <w:rFonts w:ascii="Times New Roman" w:hAnsi="Times New Roman" w:cs="Times New Roman"/>
          <w:kern w:val="2"/>
          <w:sz w:val="28"/>
          <w:szCs w:val="28"/>
        </w:rPr>
        <w:t>на</w:t>
      </w:r>
      <w:proofErr w:type="gramEnd"/>
      <w:r w:rsidR="00E61CC4">
        <w:rPr>
          <w:rFonts w:ascii="Times New Roman" w:hAnsi="Times New Roman" w:cs="Times New Roman"/>
          <w:kern w:val="2"/>
          <w:sz w:val="28"/>
          <w:szCs w:val="28"/>
        </w:rPr>
        <w:t xml:space="preserve"> социальные нужны, пов</w:t>
      </w:r>
      <w:r w:rsidR="00E61CC4">
        <w:rPr>
          <w:rFonts w:ascii="Times New Roman" w:hAnsi="Times New Roman" w:cs="Times New Roman"/>
          <w:kern w:val="2"/>
          <w:sz w:val="28"/>
          <w:szCs w:val="28"/>
        </w:rPr>
        <w:t>ы</w:t>
      </w:r>
      <w:r w:rsidR="00E61CC4">
        <w:rPr>
          <w:rFonts w:ascii="Times New Roman" w:hAnsi="Times New Roman" w:cs="Times New Roman"/>
          <w:kern w:val="2"/>
          <w:sz w:val="28"/>
          <w:szCs w:val="28"/>
        </w:rPr>
        <w:t>силась амортизация и пр.</w:t>
      </w:r>
    </w:p>
    <w:p w:rsidR="00ED52EF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Прибыль от продажи орга</w:t>
      </w:r>
      <w:r>
        <w:rPr>
          <w:rFonts w:ascii="Times New Roman" w:hAnsi="Times New Roman" w:cs="Times New Roman"/>
          <w:kern w:val="2"/>
          <w:sz w:val="28"/>
          <w:szCs w:val="28"/>
        </w:rPr>
        <w:t>низации увеличилась к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г., ее увеличение сост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авило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 xml:space="preserve">на 259,3% </w:t>
      </w:r>
      <w:r>
        <w:rPr>
          <w:rFonts w:ascii="Times New Roman" w:hAnsi="Times New Roman" w:cs="Times New Roman"/>
          <w:kern w:val="2"/>
          <w:sz w:val="28"/>
          <w:szCs w:val="28"/>
        </w:rPr>
        <w:t>больше, чем в 2013 г., что также зависит от увеличения выручки.</w:t>
      </w:r>
    </w:p>
    <w:p w:rsidR="00ED52EF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Также наблюдается существенное увеличение прибыли до налогооблож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е</w:t>
      </w:r>
      <w:r>
        <w:rPr>
          <w:rFonts w:ascii="Times New Roman" w:hAnsi="Times New Roman" w:cs="Times New Roman"/>
          <w:kern w:val="2"/>
          <w:sz w:val="28"/>
          <w:szCs w:val="28"/>
        </w:rPr>
        <w:t>ния за счет роста процентов к получению и прочих доходов, независимо от того, что прочие расходы превышают прочие доходы, также как и проценты к уплате превышают проценты к получению. Т.е. можно сказать, что все финансовые р</w:t>
      </w:r>
      <w:r>
        <w:rPr>
          <w:rFonts w:ascii="Times New Roman" w:hAnsi="Times New Roman" w:cs="Times New Roman"/>
          <w:kern w:val="2"/>
          <w:sz w:val="28"/>
          <w:szCs w:val="28"/>
        </w:rPr>
        <w:t>е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зультаты организации увеличиваются за счет выручки от продажи продукции (работ, услуг). Увеличивается чистая прибыль организации до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884445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тыс. руб., в то время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 xml:space="preserve"> как в 2013г. она составляла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229832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тыс. руб., что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 xml:space="preserve"> меньше периода 2015г. почти в 4 раза.</w:t>
      </w:r>
    </w:p>
    <w:p w:rsidR="00ED52EF" w:rsidRPr="001D6104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В свою очередь данный факт оказал решающее влияние на увеличение рентабельности деятел</w:t>
      </w:r>
      <w:r>
        <w:rPr>
          <w:rFonts w:ascii="Times New Roman" w:hAnsi="Times New Roman" w:cs="Times New Roman"/>
          <w:kern w:val="2"/>
          <w:sz w:val="28"/>
          <w:szCs w:val="28"/>
        </w:rPr>
        <w:t>ьности о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рганизации с 9,7% в 2013г. до 15</w:t>
      </w:r>
      <w:r>
        <w:rPr>
          <w:rFonts w:ascii="Times New Roman" w:hAnsi="Times New Roman" w:cs="Times New Roman"/>
          <w:kern w:val="2"/>
          <w:sz w:val="28"/>
          <w:szCs w:val="28"/>
        </w:rPr>
        <w:t>,4% в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г.</w:t>
      </w:r>
    </w:p>
    <w:p w:rsidR="00ED52EF" w:rsidRPr="001D6104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проанализируем </w:t>
      </w:r>
      <w:r w:rsidRPr="001D6104">
        <w:rPr>
          <w:rFonts w:ascii="Times New Roman" w:hAnsi="Times New Roman" w:cs="Times New Roman"/>
          <w:sz w:val="28"/>
          <w:szCs w:val="28"/>
        </w:rPr>
        <w:t xml:space="preserve">показатели эффективности использования ресурсов и капитала в организации </w:t>
      </w:r>
      <w:r w:rsidRPr="009C2E53">
        <w:rPr>
          <w:rFonts w:ascii="Times New Roman" w:hAnsi="Times New Roman" w:cs="Times New Roman"/>
          <w:sz w:val="28"/>
          <w:szCs w:val="28"/>
        </w:rPr>
        <w:t>ОАО «</w:t>
      </w:r>
      <w:r>
        <w:rPr>
          <w:rFonts w:ascii="Times New Roman" w:hAnsi="Times New Roman" w:cs="Times New Roman"/>
          <w:sz w:val="28"/>
          <w:szCs w:val="28"/>
        </w:rPr>
        <w:t>Милком</w:t>
      </w:r>
      <w:proofErr w:type="gramStart"/>
      <w:r w:rsidRPr="009C2E53">
        <w:rPr>
          <w:rFonts w:ascii="Times New Roman" w:hAnsi="Times New Roman" w:cs="Times New Roman"/>
          <w:sz w:val="28"/>
          <w:szCs w:val="28"/>
        </w:rPr>
        <w:t>»</w:t>
      </w:r>
      <w:r w:rsidRPr="001D610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D6104">
        <w:rPr>
          <w:rFonts w:ascii="Times New Roman" w:hAnsi="Times New Roman" w:cs="Times New Roman"/>
          <w:sz w:val="28"/>
          <w:szCs w:val="28"/>
        </w:rPr>
        <w:t xml:space="preserve"> таблице 2.2.</w:t>
      </w:r>
    </w:p>
    <w:p w:rsidR="00ED52EF" w:rsidRPr="001D6104" w:rsidRDefault="00ED52EF" w:rsidP="00ED52EF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kern w:val="2"/>
          <w:sz w:val="28"/>
          <w:szCs w:val="28"/>
        </w:rPr>
      </w:pPr>
    </w:p>
    <w:p w:rsidR="00ED52EF" w:rsidRPr="001D6104" w:rsidRDefault="00ED52EF" w:rsidP="00ED52EF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Таблица 2.2 –</w:t>
      </w:r>
      <w:r w:rsidRPr="001D6104">
        <w:rPr>
          <w:rFonts w:ascii="Times New Roman" w:hAnsi="Times New Roman" w:cs="Times New Roman"/>
          <w:sz w:val="28"/>
          <w:szCs w:val="28"/>
        </w:rPr>
        <w:t xml:space="preserve">Показатели эффективности использования ресурсов и капитала в </w:t>
      </w:r>
      <w:r w:rsidRPr="009C2E53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9C2E53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9730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38"/>
        <w:gridCol w:w="1275"/>
        <w:gridCol w:w="1560"/>
        <w:gridCol w:w="1417"/>
        <w:gridCol w:w="1640"/>
      </w:tblGrid>
      <w:tr w:rsidR="00ED52EF" w:rsidRPr="00CA392C" w:rsidTr="00ED52EF">
        <w:trPr>
          <w:trHeight w:val="645"/>
        </w:trPr>
        <w:tc>
          <w:tcPr>
            <w:tcW w:w="3838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Показатели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2013г.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2014г.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2015г.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Изменение 2015г. </w:t>
            </w:r>
            <w:proofErr w:type="gramStart"/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proofErr w:type="gramEnd"/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% к 2013г.</w:t>
            </w:r>
          </w:p>
        </w:tc>
      </w:tr>
      <w:tr w:rsidR="00ED52EF" w:rsidRPr="00CA392C" w:rsidTr="00ED52EF">
        <w:trPr>
          <w:trHeight w:val="70"/>
        </w:trPr>
        <w:tc>
          <w:tcPr>
            <w:tcW w:w="3838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ED52EF" w:rsidRPr="00CA392C" w:rsidTr="00ED52EF">
        <w:trPr>
          <w:trHeight w:val="70"/>
        </w:trPr>
        <w:tc>
          <w:tcPr>
            <w:tcW w:w="9730" w:type="dxa"/>
            <w:gridSpan w:val="5"/>
            <w:shd w:val="clear" w:color="auto" w:fill="auto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А. Показатели обеспеченности и эффективности использования основных средств</w:t>
            </w:r>
          </w:p>
        </w:tc>
      </w:tr>
      <w:tr w:rsidR="009A44BB" w:rsidRPr="00CA392C" w:rsidTr="00ED52EF">
        <w:trPr>
          <w:trHeight w:val="413"/>
        </w:trPr>
        <w:tc>
          <w:tcPr>
            <w:tcW w:w="3838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1. Среднегодовая стоимость о</w:t>
            </w: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новных средств, тыс. руб.</w:t>
            </w:r>
          </w:p>
        </w:tc>
        <w:tc>
          <w:tcPr>
            <w:tcW w:w="1275" w:type="dxa"/>
            <w:shd w:val="clear" w:color="auto" w:fill="auto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930398,5</w:t>
            </w:r>
          </w:p>
        </w:tc>
        <w:tc>
          <w:tcPr>
            <w:tcW w:w="1560" w:type="dxa"/>
            <w:shd w:val="clear" w:color="auto" w:fill="auto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1493025,5</w:t>
            </w:r>
          </w:p>
        </w:tc>
        <w:tc>
          <w:tcPr>
            <w:tcW w:w="1417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1683210,5</w:t>
            </w:r>
          </w:p>
        </w:tc>
        <w:tc>
          <w:tcPr>
            <w:tcW w:w="1640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180,9</w:t>
            </w:r>
          </w:p>
        </w:tc>
      </w:tr>
      <w:tr w:rsidR="009A44BB" w:rsidRPr="00CA392C" w:rsidTr="00ED52EF">
        <w:trPr>
          <w:trHeight w:val="120"/>
        </w:trPr>
        <w:tc>
          <w:tcPr>
            <w:tcW w:w="3838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2. Фондовооруженность, тыс. руб. / чел.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849,0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675,0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741,5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9A44BB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87,3</w:t>
            </w:r>
          </w:p>
        </w:tc>
      </w:tr>
      <w:tr w:rsidR="009A44BB" w:rsidRPr="00CA392C" w:rsidTr="00ED52EF">
        <w:trPr>
          <w:trHeight w:val="70"/>
        </w:trPr>
        <w:tc>
          <w:tcPr>
            <w:tcW w:w="3838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3. Фондоемкость, руб.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0,32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106,7</w:t>
            </w:r>
          </w:p>
        </w:tc>
      </w:tr>
      <w:tr w:rsidR="009A44BB" w:rsidRPr="00CA392C" w:rsidTr="00ED52EF">
        <w:trPr>
          <w:trHeight w:val="70"/>
        </w:trPr>
        <w:tc>
          <w:tcPr>
            <w:tcW w:w="3838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4. Фондоотдача,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7,39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93,7</w:t>
            </w:r>
          </w:p>
        </w:tc>
      </w:tr>
      <w:tr w:rsidR="009A44BB" w:rsidRPr="00CA392C" w:rsidTr="00ED52EF">
        <w:trPr>
          <w:trHeight w:val="161"/>
        </w:trPr>
        <w:tc>
          <w:tcPr>
            <w:tcW w:w="3838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5. Рентабельность использования основных средств, %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14,98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51,70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52,5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D52EF" w:rsidRPr="00CA392C" w:rsidTr="00ED52EF">
        <w:trPr>
          <w:trHeight w:val="205"/>
        </w:trPr>
        <w:tc>
          <w:tcPr>
            <w:tcW w:w="9730" w:type="dxa"/>
            <w:gridSpan w:val="5"/>
            <w:shd w:val="clear" w:color="auto" w:fill="auto"/>
          </w:tcPr>
          <w:p w:rsidR="00ED52EF" w:rsidRPr="00CA392C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Б. Показатели эффективности использования трудовых ресурсов</w:t>
            </w:r>
          </w:p>
        </w:tc>
      </w:tr>
      <w:tr w:rsidR="009A44BB" w:rsidRPr="00CA392C" w:rsidTr="00ED52EF">
        <w:trPr>
          <w:trHeight w:val="70"/>
        </w:trPr>
        <w:tc>
          <w:tcPr>
            <w:tcW w:w="3838" w:type="dxa"/>
            <w:shd w:val="clear" w:color="auto" w:fill="auto"/>
          </w:tcPr>
          <w:p w:rsidR="009A44BB" w:rsidRPr="00CA392C" w:rsidRDefault="009A44BB" w:rsidP="00ED52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 xml:space="preserve">6. Затраты труда, тыс. чел. – час. 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3570,63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A44BB" w:rsidRPr="00CA392C" w:rsidRDefault="009A44BB" w:rsidP="008E0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4250,38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4250,38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9A44BB" w:rsidRPr="00CA392C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474,2</w:t>
            </w:r>
          </w:p>
        </w:tc>
      </w:tr>
    </w:tbl>
    <w:p w:rsidR="00E61CC4" w:rsidRDefault="00E61CC4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1CC4" w:rsidRDefault="00E61CC4" w:rsidP="00E61CC4">
      <w:pPr>
        <w:shd w:val="clear" w:color="auto" w:fill="FFFFFF"/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2.2</w:t>
      </w:r>
    </w:p>
    <w:tbl>
      <w:tblPr>
        <w:tblW w:w="9730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38"/>
        <w:gridCol w:w="1275"/>
        <w:gridCol w:w="1560"/>
        <w:gridCol w:w="1417"/>
        <w:gridCol w:w="1640"/>
      </w:tblGrid>
      <w:tr w:rsidR="00E61CC4" w:rsidRPr="00CA392C" w:rsidTr="00E911D3">
        <w:trPr>
          <w:trHeight w:val="70"/>
        </w:trPr>
        <w:tc>
          <w:tcPr>
            <w:tcW w:w="3838" w:type="dxa"/>
            <w:shd w:val="clear" w:color="auto" w:fill="auto"/>
          </w:tcPr>
          <w:p w:rsidR="00E61CC4" w:rsidRPr="00CA392C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61CC4" w:rsidRPr="00CA392C" w:rsidTr="00E911D3">
        <w:trPr>
          <w:trHeight w:val="315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7. Производительность труда, тыс.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2806,94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4989,36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4989,36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158,0</w:t>
            </w:r>
          </w:p>
        </w:tc>
      </w:tr>
      <w:tr w:rsidR="00E61CC4" w:rsidRPr="00CA392C" w:rsidTr="00E911D3">
        <w:trPr>
          <w:trHeight w:val="70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8. Фонд оплаты труда, тыс. руб.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311029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604871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604871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519,8</w:t>
            </w:r>
          </w:p>
        </w:tc>
      </w:tr>
      <w:tr w:rsidR="00E61CC4" w:rsidRPr="00CA392C" w:rsidTr="00E911D3">
        <w:trPr>
          <w:trHeight w:val="330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9. Выручка на 1 руб. оплаты труда, тыс. 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16,31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17,74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17,74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145,2</w:t>
            </w:r>
          </w:p>
        </w:tc>
      </w:tr>
      <w:tr w:rsidR="00E61CC4" w:rsidRPr="00CA392C" w:rsidTr="00E911D3">
        <w:trPr>
          <w:trHeight w:val="70"/>
        </w:trPr>
        <w:tc>
          <w:tcPr>
            <w:tcW w:w="9730" w:type="dxa"/>
            <w:gridSpan w:val="5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В. Показатели эффективности использования материальных ресурсов</w:t>
            </w:r>
          </w:p>
        </w:tc>
      </w:tr>
      <w:tr w:rsidR="00E61CC4" w:rsidRPr="00CA392C" w:rsidTr="00E911D3">
        <w:trPr>
          <w:trHeight w:val="70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10. Материалоотдача,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1,53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1,23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1,38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90,2</w:t>
            </w:r>
          </w:p>
        </w:tc>
      </w:tr>
      <w:tr w:rsidR="00E61CC4" w:rsidRPr="00CA392C" w:rsidTr="00E911D3">
        <w:trPr>
          <w:trHeight w:val="70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11. Материалоемкость,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0,81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110,8</w:t>
            </w:r>
          </w:p>
        </w:tc>
      </w:tr>
      <w:tr w:rsidR="00E61CC4" w:rsidRPr="00CA392C" w:rsidTr="00E911D3">
        <w:trPr>
          <w:trHeight w:val="70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12. Прибыль на 1 руб. материал</w:t>
            </w: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ных затрат, тыс.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E61CC4" w:rsidRPr="00CA392C" w:rsidTr="00E911D3">
        <w:trPr>
          <w:trHeight w:val="645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13. Затраты на 1 руб. выручки от продажи продукции (работ, услуг), тыс. руб.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1CC4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E61CC4" w:rsidRPr="00CA392C" w:rsidTr="00E911D3">
        <w:trPr>
          <w:trHeight w:val="70"/>
        </w:trPr>
        <w:tc>
          <w:tcPr>
            <w:tcW w:w="9730" w:type="dxa"/>
            <w:gridSpan w:val="5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bCs/>
                <w:sz w:val="24"/>
                <w:szCs w:val="24"/>
              </w:rPr>
              <w:t>Г. Показатели эффективности использования капитала</w:t>
            </w:r>
          </w:p>
        </w:tc>
      </w:tr>
      <w:tr w:rsidR="00E61CC4" w:rsidRPr="00CA392C" w:rsidTr="00E911D3">
        <w:trPr>
          <w:trHeight w:val="382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14. Рентабельность совокупного капитала (активов), %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8,97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5,36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13,52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61CC4" w:rsidRPr="00CA392C" w:rsidTr="00E911D3">
        <w:trPr>
          <w:trHeight w:val="445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15. Рентабельность собственного капитала, %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18,28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13,98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31,23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61CC4" w:rsidRPr="00CA392C" w:rsidTr="00E911D3">
        <w:trPr>
          <w:trHeight w:val="438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16. Рентабельность внеоборотных активов, %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20,27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13,21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49,64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61CC4" w:rsidRPr="00CA392C" w:rsidTr="00E911D3">
        <w:trPr>
          <w:trHeight w:val="330"/>
        </w:trPr>
        <w:tc>
          <w:tcPr>
            <w:tcW w:w="3838" w:type="dxa"/>
            <w:shd w:val="clear" w:color="auto" w:fill="auto"/>
          </w:tcPr>
          <w:p w:rsidR="00E61CC4" w:rsidRPr="00CA392C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17. Рентабельность оборотных а</w:t>
            </w: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тивов, %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16,10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9,02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18,59</w:t>
            </w:r>
          </w:p>
        </w:tc>
        <w:tc>
          <w:tcPr>
            <w:tcW w:w="1640" w:type="dxa"/>
            <w:shd w:val="clear" w:color="auto" w:fill="auto"/>
            <w:vAlign w:val="center"/>
          </w:tcPr>
          <w:p w:rsidR="00E61CC4" w:rsidRPr="00CA392C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92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E61CC4" w:rsidRPr="00CA392C" w:rsidRDefault="00E61CC4" w:rsidP="00E61CC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D52EF" w:rsidRPr="001D6104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Данные таблицы 2.2 позволяют сделать  следующие выводы. 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Среднегод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вая стоимость основных средств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увеличилась</w:t>
      </w:r>
      <w:r>
        <w:rPr>
          <w:rFonts w:ascii="Times New Roman" w:hAnsi="Times New Roman" w:cs="Times New Roman"/>
          <w:sz w:val="28"/>
          <w:szCs w:val="28"/>
        </w:rPr>
        <w:t xml:space="preserve"> к 2015</w:t>
      </w:r>
      <w:r w:rsidRPr="001D6104">
        <w:rPr>
          <w:rFonts w:ascii="Times New Roman" w:hAnsi="Times New Roman" w:cs="Times New Roman"/>
          <w:sz w:val="28"/>
          <w:szCs w:val="28"/>
        </w:rPr>
        <w:t xml:space="preserve">г. на </w:t>
      </w:r>
      <w:r w:rsidR="009A44BB">
        <w:rPr>
          <w:rFonts w:ascii="Times New Roman" w:hAnsi="Times New Roman" w:cs="Times New Roman"/>
          <w:sz w:val="28"/>
          <w:szCs w:val="28"/>
        </w:rPr>
        <w:t>80,9</w:t>
      </w:r>
      <w:r w:rsidRPr="001D6104">
        <w:rPr>
          <w:rFonts w:ascii="Times New Roman" w:hAnsi="Times New Roman" w:cs="Times New Roman"/>
          <w:sz w:val="28"/>
          <w:szCs w:val="28"/>
        </w:rPr>
        <w:t xml:space="preserve"> %. Это явилось следствием развития материально-технической базы предприятия</w:t>
      </w:r>
      <w:r>
        <w:rPr>
          <w:rFonts w:ascii="Times New Roman" w:hAnsi="Times New Roman" w:cs="Times New Roman"/>
          <w:sz w:val="28"/>
          <w:szCs w:val="28"/>
        </w:rPr>
        <w:t>, т.е. можно сказать, что в организации происходит обновление основных средств, которые не выбывают вследствие продажи или износа.</w:t>
      </w:r>
    </w:p>
    <w:p w:rsidR="00ED52EF" w:rsidRPr="001D6104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Рост стоимости основных средств экономически обоснован, если спосо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б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ствует увеличению объема производства и реализации продукции. Причем те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м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пы роста объема продажи продукции опережают рост стоимости основных средств, что отражается на повышении уровня фондоотдачи.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Фондовооруженность применяется для характеристики оснащенности труда работников (рабочих) основными средствами и показывает, сколько 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с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новных сре</w:t>
      </w:r>
      <w:proofErr w:type="gramStart"/>
      <w:r w:rsidRPr="001D6104">
        <w:rPr>
          <w:rFonts w:ascii="Times New Roman" w:hAnsi="Times New Roman" w:cs="Times New Roman"/>
          <w:kern w:val="2"/>
          <w:sz w:val="28"/>
          <w:szCs w:val="28"/>
        </w:rPr>
        <w:t>дств в ст</w:t>
      </w:r>
      <w:proofErr w:type="gramEnd"/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оимостном выражении приходится на одного рабочего. 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В 2013г. фондовооруженность составила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849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тыс. руб. / чел., а уже к 2014г. она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снизилась до 675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тыс. руб., это значит, что в 2014г. работники ОАО «Милком» </w:t>
      </w:r>
      <w:r>
        <w:rPr>
          <w:rFonts w:ascii="Times New Roman" w:hAnsi="Times New Roman" w:cs="Times New Roman"/>
          <w:kern w:val="2"/>
          <w:sz w:val="28"/>
          <w:szCs w:val="28"/>
        </w:rPr>
        <w:lastRenderedPageBreak/>
        <w:t xml:space="preserve">оснащены основными средствами в большей мере, чем в 2013г., а 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 xml:space="preserve"> 2015г. снова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 xml:space="preserve">повышается 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до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741,5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тыс. руб. / чел.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Фондоемкость определила количество </w:t>
      </w:r>
      <w:r>
        <w:rPr>
          <w:rFonts w:ascii="Times New Roman" w:hAnsi="Times New Roman" w:cs="Times New Roman"/>
          <w:kern w:val="2"/>
          <w:sz w:val="28"/>
          <w:szCs w:val="28"/>
        </w:rPr>
        <w:t>основных средств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 необходимых для производ</w:t>
      </w:r>
      <w:r>
        <w:rPr>
          <w:rFonts w:ascii="Times New Roman" w:hAnsi="Times New Roman" w:cs="Times New Roman"/>
          <w:kern w:val="2"/>
          <w:sz w:val="28"/>
          <w:szCs w:val="28"/>
        </w:rPr>
        <w:t>ства продукции на 1 руб. В 2013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 треб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овалось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0,30 руб., а в 2014 г. - 0,14 руб. и в 2015 г. - 0,32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руб.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proofErr w:type="gramStart"/>
      <w:r w:rsidRPr="001D6104">
        <w:rPr>
          <w:rFonts w:ascii="Times New Roman" w:hAnsi="Times New Roman" w:cs="Times New Roman"/>
          <w:kern w:val="2"/>
          <w:sz w:val="28"/>
          <w:szCs w:val="28"/>
        </w:rPr>
        <w:t>Показатель фондоотдачи с</w:t>
      </w:r>
      <w:r>
        <w:rPr>
          <w:rFonts w:ascii="Times New Roman" w:hAnsi="Times New Roman" w:cs="Times New Roman"/>
          <w:kern w:val="2"/>
          <w:sz w:val="28"/>
          <w:szCs w:val="28"/>
        </w:rPr>
        <w:t>видетельствует о том, что в 2013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3,31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руб. продукции (в стоимостном выражении) произведено на 1 руб. стоимости 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с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новных средств, в 2014 г. –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7,39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руб., и в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 – </w:t>
      </w:r>
      <w:r w:rsidR="009A44BB">
        <w:rPr>
          <w:rFonts w:ascii="Times New Roman" w:hAnsi="Times New Roman" w:cs="Times New Roman"/>
          <w:sz w:val="28"/>
          <w:szCs w:val="28"/>
        </w:rPr>
        <w:t>3,1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руб. Показатель фон</w:t>
      </w:r>
      <w:r>
        <w:rPr>
          <w:rFonts w:ascii="Times New Roman" w:hAnsi="Times New Roman" w:cs="Times New Roman"/>
          <w:kern w:val="2"/>
          <w:sz w:val="28"/>
          <w:szCs w:val="28"/>
        </w:rPr>
        <w:t>доо</w:t>
      </w:r>
      <w:r>
        <w:rPr>
          <w:rFonts w:ascii="Times New Roman" w:hAnsi="Times New Roman" w:cs="Times New Roman"/>
          <w:kern w:val="2"/>
          <w:sz w:val="28"/>
          <w:szCs w:val="28"/>
        </w:rPr>
        <w:t>т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дачи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 xml:space="preserve"> снизился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к уровню 2013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 на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>6,3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%, что говорит о </w:t>
      </w:r>
      <w:r w:rsidR="009A44BB">
        <w:rPr>
          <w:rFonts w:ascii="Times New Roman" w:hAnsi="Times New Roman" w:cs="Times New Roman"/>
          <w:kern w:val="2"/>
          <w:sz w:val="28"/>
          <w:szCs w:val="28"/>
        </w:rPr>
        <w:t xml:space="preserve">снижении 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эффективн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сти использования основного капитала организации.</w:t>
      </w:r>
      <w:proofErr w:type="gramEnd"/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t>Затраты труда увеличиваются в 2015г. по сравнению с 2013г. почти в 5 раз, это говорит о росте количества сотрудников. Производительность труда также в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г. увеличивается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по этой же причине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, что с положительной стороны характеризует деятельность руководства предприятия. </w:t>
      </w:r>
      <w:r>
        <w:rPr>
          <w:rFonts w:ascii="Times New Roman" w:hAnsi="Times New Roman" w:cs="Times New Roman"/>
          <w:kern w:val="2"/>
          <w:sz w:val="28"/>
          <w:szCs w:val="28"/>
        </w:rPr>
        <w:t>Фонд оплаты труда та</w:t>
      </w:r>
      <w:r>
        <w:rPr>
          <w:rFonts w:ascii="Times New Roman" w:hAnsi="Times New Roman" w:cs="Times New Roman"/>
          <w:kern w:val="2"/>
          <w:sz w:val="28"/>
          <w:szCs w:val="28"/>
        </w:rPr>
        <w:t>к</w:t>
      </w:r>
      <w:r>
        <w:rPr>
          <w:rFonts w:ascii="Times New Roman" w:hAnsi="Times New Roman" w:cs="Times New Roman"/>
          <w:kern w:val="2"/>
          <w:sz w:val="28"/>
          <w:szCs w:val="28"/>
        </w:rPr>
        <w:t>же увеличивается на основании роста количества сотрудников, а также в связи с ежегодной индексацией заработной платы.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1D6104">
        <w:rPr>
          <w:rFonts w:ascii="Times New Roman" w:hAnsi="Times New Roman" w:cs="Times New Roman"/>
          <w:snapToGrid w:val="0"/>
          <w:sz w:val="28"/>
          <w:szCs w:val="28"/>
        </w:rPr>
        <w:t>Отрицательным в деятельности организации является снижение коэфф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>и</w:t>
      </w:r>
      <w:r>
        <w:rPr>
          <w:rFonts w:ascii="Times New Roman" w:hAnsi="Times New Roman" w:cs="Times New Roman"/>
          <w:snapToGrid w:val="0"/>
          <w:sz w:val="28"/>
          <w:szCs w:val="28"/>
        </w:rPr>
        <w:t>циента материалоемкости с 0,81 руб. в 2014г. до 0,72 руб. в 2015г.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 xml:space="preserve"> и увеличение 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коэффициента </w:t>
      </w:r>
      <w:proofErr w:type="spellStart"/>
      <w:r w:rsidRPr="001D6104">
        <w:rPr>
          <w:rFonts w:ascii="Times New Roman" w:hAnsi="Times New Roman" w:cs="Times New Roman"/>
          <w:snapToGrid w:val="0"/>
          <w:sz w:val="28"/>
          <w:szCs w:val="28"/>
        </w:rPr>
        <w:t>материалоотдачи</w:t>
      </w:r>
      <w:proofErr w:type="spellEnd"/>
      <w:r w:rsidRPr="001D6104">
        <w:rPr>
          <w:rFonts w:ascii="Times New Roman" w:hAnsi="Times New Roman" w:cs="Times New Roman"/>
          <w:snapToGrid w:val="0"/>
          <w:sz w:val="28"/>
          <w:szCs w:val="28"/>
        </w:rPr>
        <w:t xml:space="preserve"> с </w:t>
      </w:r>
      <w:r w:rsidR="00B25031">
        <w:rPr>
          <w:rFonts w:ascii="Times New Roman" w:hAnsi="Times New Roman" w:cs="Times New Roman"/>
          <w:snapToGrid w:val="0"/>
          <w:sz w:val="28"/>
          <w:szCs w:val="28"/>
        </w:rPr>
        <w:t xml:space="preserve">1,23 руб. </w:t>
      </w:r>
      <w:proofErr w:type="gramStart"/>
      <w:r w:rsidR="00B25031">
        <w:rPr>
          <w:rFonts w:ascii="Times New Roman" w:hAnsi="Times New Roman" w:cs="Times New Roman"/>
          <w:snapToGrid w:val="0"/>
          <w:sz w:val="28"/>
          <w:szCs w:val="28"/>
        </w:rPr>
        <w:t>до</w:t>
      </w:r>
      <w:proofErr w:type="gramEnd"/>
      <w:r w:rsidR="00B25031">
        <w:rPr>
          <w:rFonts w:ascii="Times New Roman" w:hAnsi="Times New Roman" w:cs="Times New Roman"/>
          <w:snapToGrid w:val="0"/>
          <w:sz w:val="28"/>
          <w:szCs w:val="28"/>
        </w:rPr>
        <w:t xml:space="preserve"> 1,38 </w:t>
      </w:r>
      <w:proofErr w:type="gramStart"/>
      <w:r w:rsidR="00B25031">
        <w:rPr>
          <w:rFonts w:ascii="Times New Roman" w:hAnsi="Times New Roman" w:cs="Times New Roman"/>
          <w:snapToGrid w:val="0"/>
          <w:sz w:val="28"/>
          <w:szCs w:val="28"/>
        </w:rPr>
        <w:t>руб</w:t>
      </w:r>
      <w:proofErr w:type="gramEnd"/>
      <w:r w:rsidR="00B25031">
        <w:rPr>
          <w:rFonts w:ascii="Times New Roman" w:hAnsi="Times New Roman" w:cs="Times New Roman"/>
          <w:snapToGrid w:val="0"/>
          <w:sz w:val="28"/>
          <w:szCs w:val="28"/>
        </w:rPr>
        <w:t>., это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связанно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 xml:space="preserve"> с увел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>и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 xml:space="preserve">чением материальных затрат. Этим объясняется 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и 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>рост себестоимости проду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>к</w:t>
      </w:r>
      <w:r w:rsidRPr="001D6104">
        <w:rPr>
          <w:rFonts w:ascii="Times New Roman" w:hAnsi="Times New Roman" w:cs="Times New Roman"/>
          <w:snapToGrid w:val="0"/>
          <w:sz w:val="28"/>
          <w:szCs w:val="28"/>
        </w:rPr>
        <w:t>ции в организации.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Рентабельность собственного капитала и рентабельность совокупного к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а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питала тесно </w:t>
      </w:r>
      <w:proofErr w:type="gramStart"/>
      <w:r w:rsidRPr="001D6104">
        <w:rPr>
          <w:rFonts w:ascii="Times New Roman" w:hAnsi="Times New Roman" w:cs="Times New Roman"/>
          <w:kern w:val="2"/>
          <w:sz w:val="28"/>
          <w:szCs w:val="28"/>
        </w:rPr>
        <w:t>связаны</w:t>
      </w:r>
      <w:proofErr w:type="gramEnd"/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между собой. Данная взаимосвязь показывает завис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и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мость между степенью финансового риска и прибыльностью собственного к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а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питала. 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Рентабельность внеоборотных активов демонстрирует способность пре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д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приятия обеспечивать достаточный объем прибыли по отношению к основным средствам предприятия.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 Самый высокий показатель в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 – </w:t>
      </w:r>
      <w:r>
        <w:rPr>
          <w:rFonts w:ascii="Times New Roman" w:hAnsi="Times New Roman" w:cs="Times New Roman"/>
          <w:kern w:val="2"/>
          <w:sz w:val="28"/>
          <w:szCs w:val="28"/>
        </w:rPr>
        <w:t>49,64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%, что г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ворит о более эффективном использовании основных средств. В  </w:t>
      </w:r>
      <w:r>
        <w:rPr>
          <w:rFonts w:ascii="Times New Roman" w:hAnsi="Times New Roman" w:cs="Times New Roman"/>
          <w:kern w:val="2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Ми</w:t>
      </w:r>
      <w:r>
        <w:rPr>
          <w:rFonts w:ascii="Times New Roman" w:hAnsi="Times New Roman" w:cs="Times New Roman"/>
          <w:kern w:val="2"/>
          <w:sz w:val="28"/>
          <w:szCs w:val="28"/>
        </w:rPr>
        <w:t>л</w:t>
      </w:r>
      <w:r>
        <w:rPr>
          <w:rFonts w:ascii="Times New Roman" w:hAnsi="Times New Roman" w:cs="Times New Roman"/>
          <w:kern w:val="2"/>
          <w:sz w:val="28"/>
          <w:szCs w:val="28"/>
        </w:rPr>
        <w:t>ком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рентабельность оборотных активов принимает нормальное значение на 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lastRenderedPageBreak/>
        <w:t>протяжении всего анализируемого периода, это свидетельствует об эффекти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в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ности использования оборотных средств.</w:t>
      </w:r>
    </w:p>
    <w:p w:rsidR="00ED52EF" w:rsidRPr="001D6104" w:rsidRDefault="00ED52EF" w:rsidP="00ED52E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На основании вышеизложенного можно заключить, что организация ст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а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бильно увеличивает выручку от продажи при значительно увеличенной числе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н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ности работников и стабильно обновляет свои основные фонды необходимые для процесса реализации товаров, при этом темп роста непроизводственных о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с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новных сре</w:t>
      </w:r>
      <w:proofErr w:type="gramStart"/>
      <w:r w:rsidRPr="001D6104">
        <w:rPr>
          <w:rFonts w:ascii="Times New Roman" w:hAnsi="Times New Roman" w:cs="Times New Roman"/>
          <w:kern w:val="2"/>
          <w:sz w:val="28"/>
          <w:szCs w:val="28"/>
        </w:rPr>
        <w:t>дств в дв</w:t>
      </w:r>
      <w:proofErr w:type="gramEnd"/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а раза 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быстрее, чем производственных. </w:t>
      </w:r>
    </w:p>
    <w:p w:rsidR="00ED52EF" w:rsidRPr="001D6104" w:rsidRDefault="00ED52EF" w:rsidP="00ED52EF">
      <w:pPr>
        <w:pStyle w:val="12"/>
        <w:shd w:val="clear" w:color="auto" w:fill="auto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Проанализируем движение денежных потоков в </w:t>
      </w:r>
      <w:r>
        <w:rPr>
          <w:rFonts w:ascii="Times New Roman" w:hAnsi="Times New Roman" w:cs="Times New Roman"/>
          <w:kern w:val="2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>»</w:t>
      </w:r>
      <w:r w:rsidRPr="001D6104">
        <w:rPr>
          <w:rFonts w:ascii="Times New Roman" w:hAnsi="Times New Roman" w:cs="Times New Roman"/>
          <w:sz w:val="28"/>
          <w:szCs w:val="28"/>
        </w:rPr>
        <w:t xml:space="preserve"> (таблица 2.3).</w:t>
      </w:r>
    </w:p>
    <w:p w:rsidR="00ED52EF" w:rsidRDefault="00ED52EF" w:rsidP="00ED52EF">
      <w:pPr>
        <w:pStyle w:val="12"/>
        <w:shd w:val="clear" w:color="auto" w:fill="auto"/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D52EF" w:rsidRPr="001D6104" w:rsidRDefault="00ED52EF" w:rsidP="00ED52EF">
      <w:pPr>
        <w:pStyle w:val="12"/>
        <w:shd w:val="clear" w:color="auto" w:fill="auto"/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>Таблица 2.3 - Движение денежных средств в</w:t>
      </w:r>
      <w:r>
        <w:rPr>
          <w:rFonts w:ascii="Times New Roman" w:hAnsi="Times New Roman" w:cs="Times New Roman"/>
          <w:kern w:val="2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>»</w:t>
      </w:r>
    </w:p>
    <w:tbl>
      <w:tblPr>
        <w:tblW w:w="9746" w:type="dxa"/>
        <w:tblInd w:w="1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781"/>
        <w:gridCol w:w="1175"/>
        <w:gridCol w:w="1175"/>
        <w:gridCol w:w="1209"/>
        <w:gridCol w:w="1406"/>
      </w:tblGrid>
      <w:tr w:rsidR="00ED52EF" w:rsidRPr="00EC11E3" w:rsidTr="00ED52EF">
        <w:trPr>
          <w:trHeight w:val="385"/>
        </w:trPr>
        <w:tc>
          <w:tcPr>
            <w:tcW w:w="4781" w:type="dxa"/>
            <w:vAlign w:val="center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1175" w:type="dxa"/>
            <w:vAlign w:val="center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2013 г.</w:t>
            </w:r>
          </w:p>
        </w:tc>
        <w:tc>
          <w:tcPr>
            <w:tcW w:w="1175" w:type="dxa"/>
            <w:vAlign w:val="center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2014 г.</w:t>
            </w:r>
          </w:p>
        </w:tc>
        <w:tc>
          <w:tcPr>
            <w:tcW w:w="1209" w:type="dxa"/>
            <w:vAlign w:val="center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2015 г.</w:t>
            </w:r>
          </w:p>
        </w:tc>
        <w:tc>
          <w:tcPr>
            <w:tcW w:w="1406" w:type="dxa"/>
            <w:vAlign w:val="center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Изменение 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2015 г. в % к 2013 г.</w:t>
            </w:r>
          </w:p>
        </w:tc>
      </w:tr>
      <w:tr w:rsidR="00ED52EF" w:rsidRPr="00EC11E3" w:rsidTr="00ED52EF">
        <w:trPr>
          <w:trHeight w:val="70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 xml:space="preserve">1. Остаток денежных средств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четного периода</w:t>
            </w:r>
          </w:p>
        </w:tc>
        <w:tc>
          <w:tcPr>
            <w:tcW w:w="1175" w:type="dxa"/>
            <w:vAlign w:val="bottom"/>
          </w:tcPr>
          <w:p w:rsidR="00ED52EF" w:rsidRPr="00EC11E3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47100</w:t>
            </w:r>
          </w:p>
        </w:tc>
        <w:tc>
          <w:tcPr>
            <w:tcW w:w="1175" w:type="dxa"/>
            <w:vAlign w:val="bottom"/>
          </w:tcPr>
          <w:p w:rsidR="00ED52EF" w:rsidRPr="00EC11E3" w:rsidRDefault="009A44BB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52486</w:t>
            </w:r>
          </w:p>
        </w:tc>
        <w:tc>
          <w:tcPr>
            <w:tcW w:w="1209" w:type="dxa"/>
            <w:vAlign w:val="bottom"/>
          </w:tcPr>
          <w:p w:rsidR="00ED52EF" w:rsidRPr="00EC11E3" w:rsidRDefault="009A44BB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24884</w:t>
            </w:r>
          </w:p>
        </w:tc>
        <w:tc>
          <w:tcPr>
            <w:tcW w:w="1406" w:type="dxa"/>
            <w:vAlign w:val="bottom"/>
          </w:tcPr>
          <w:p w:rsidR="00ED52EF" w:rsidRPr="00EC11E3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52,8</w:t>
            </w:r>
          </w:p>
        </w:tc>
      </w:tr>
      <w:tr w:rsidR="00ED52EF" w:rsidRPr="00EC11E3" w:rsidTr="00ED52EF">
        <w:trPr>
          <w:trHeight w:val="229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2. Поступление денежных средств - всего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2045992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7368679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14546554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711,0</w:t>
            </w:r>
          </w:p>
        </w:tc>
      </w:tr>
      <w:tr w:rsidR="00ED52EF" w:rsidRPr="00EC11E3" w:rsidTr="00ED52EF">
        <w:trPr>
          <w:trHeight w:val="210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В т.ч. по видам деятельности: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D52EF" w:rsidRPr="00EC11E3" w:rsidTr="00ED52EF">
        <w:trPr>
          <w:trHeight w:val="186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Текущей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1485960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5052402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10598306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713,2</w:t>
            </w:r>
          </w:p>
        </w:tc>
      </w:tr>
      <w:tr w:rsidR="00ED52EF" w:rsidRPr="00EC11E3" w:rsidTr="00ED52EF">
        <w:trPr>
          <w:trHeight w:val="70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Инвестиционной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223986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1240173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1864635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832,5</w:t>
            </w:r>
          </w:p>
        </w:tc>
      </w:tr>
      <w:tr w:rsidR="00ED52EF" w:rsidRPr="00EC11E3" w:rsidTr="00ED52EF">
        <w:trPr>
          <w:trHeight w:val="279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Финансовой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336046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1076104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2083613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620,0</w:t>
            </w:r>
          </w:p>
        </w:tc>
      </w:tr>
      <w:tr w:rsidR="00ED52EF" w:rsidRPr="00EC11E3" w:rsidTr="00ED52EF">
        <w:trPr>
          <w:trHeight w:val="70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Расходование денежных средств 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– всего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2078256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7363293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14317553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688,9</w:t>
            </w:r>
          </w:p>
        </w:tc>
      </w:tr>
      <w:tr w:rsidR="00ED52EF" w:rsidRPr="00EC11E3" w:rsidTr="00ED52EF">
        <w:trPr>
          <w:trHeight w:val="292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В т.ч. по видам деятельности: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D52EF" w:rsidRPr="00EC11E3" w:rsidTr="00ED52EF">
        <w:trPr>
          <w:trHeight w:val="211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Текущей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1323883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4822167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10034446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758,0</w:t>
            </w:r>
          </w:p>
        </w:tc>
      </w:tr>
      <w:tr w:rsidR="00ED52EF" w:rsidRPr="00EC11E3" w:rsidTr="00ED52EF">
        <w:trPr>
          <w:trHeight w:val="118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Инвестиционной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547266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1033946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2554563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466,8</w:t>
            </w:r>
          </w:p>
        </w:tc>
      </w:tr>
      <w:tr w:rsidR="00ED52EF" w:rsidRPr="00EC11E3" w:rsidTr="00ED52EF">
        <w:trPr>
          <w:trHeight w:val="177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Финансовой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207107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1507180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1728544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834,6</w:t>
            </w:r>
          </w:p>
        </w:tc>
      </w:tr>
      <w:tr w:rsidR="00ED52EF" w:rsidRPr="00EC11E3" w:rsidTr="00ED52EF">
        <w:trPr>
          <w:trHeight w:val="161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Чистые денежные средства 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– всего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-32264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5386</w:t>
            </w:r>
          </w:p>
        </w:tc>
        <w:tc>
          <w:tcPr>
            <w:tcW w:w="1209" w:type="dxa"/>
            <w:vAlign w:val="bottom"/>
          </w:tcPr>
          <w:p w:rsidR="00ED52EF" w:rsidRPr="00EC11E3" w:rsidRDefault="00B25031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229001</w:t>
            </w:r>
          </w:p>
        </w:tc>
        <w:tc>
          <w:tcPr>
            <w:tcW w:w="1406" w:type="dxa"/>
            <w:vAlign w:val="bottom"/>
          </w:tcPr>
          <w:p w:rsidR="00ED52EF" w:rsidRPr="00EC11E3" w:rsidRDefault="00B25031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ED52EF" w:rsidRPr="00EC11E3" w:rsidTr="00ED52EF">
        <w:trPr>
          <w:trHeight w:val="148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В т.ч. по видам деятельности: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D52EF" w:rsidRPr="00EC11E3" w:rsidTr="00ED52EF">
        <w:trPr>
          <w:trHeight w:val="110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Текущей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162077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230235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563860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347,9</w:t>
            </w:r>
          </w:p>
        </w:tc>
      </w:tr>
      <w:tr w:rsidR="00ED52EF" w:rsidRPr="00EC11E3" w:rsidTr="00ED52EF">
        <w:trPr>
          <w:trHeight w:val="70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Инвестиционной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-323280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206227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-689928</w:t>
            </w:r>
          </w:p>
        </w:tc>
        <w:tc>
          <w:tcPr>
            <w:tcW w:w="1406" w:type="dxa"/>
            <w:vAlign w:val="bottom"/>
          </w:tcPr>
          <w:p w:rsidR="00ED52EF" w:rsidRPr="00EC11E3" w:rsidRDefault="00B25031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ED52EF" w:rsidRPr="00EC11E3" w:rsidTr="00ED52EF">
        <w:trPr>
          <w:trHeight w:val="86"/>
        </w:trPr>
        <w:tc>
          <w:tcPr>
            <w:tcW w:w="4781" w:type="dxa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Финансовой деятельности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128939</w:t>
            </w:r>
          </w:p>
        </w:tc>
        <w:tc>
          <w:tcPr>
            <w:tcW w:w="1175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-431076</w:t>
            </w:r>
          </w:p>
        </w:tc>
        <w:tc>
          <w:tcPr>
            <w:tcW w:w="1209" w:type="dxa"/>
            <w:vAlign w:val="bottom"/>
          </w:tcPr>
          <w:p w:rsidR="00ED52EF" w:rsidRPr="00EC11E3" w:rsidRDefault="00ED52EF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355069</w:t>
            </w:r>
          </w:p>
        </w:tc>
        <w:tc>
          <w:tcPr>
            <w:tcW w:w="1406" w:type="dxa"/>
            <w:vAlign w:val="bottom"/>
          </w:tcPr>
          <w:p w:rsidR="00ED52EF" w:rsidRPr="00EC11E3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275,4</w:t>
            </w:r>
          </w:p>
        </w:tc>
      </w:tr>
      <w:tr w:rsidR="00ED52EF" w:rsidRPr="00EC11E3" w:rsidTr="00ED52EF">
        <w:trPr>
          <w:trHeight w:val="312"/>
        </w:trPr>
        <w:tc>
          <w:tcPr>
            <w:tcW w:w="4781" w:type="dxa"/>
            <w:shd w:val="clear" w:color="auto" w:fill="auto"/>
          </w:tcPr>
          <w:p w:rsidR="00ED52EF" w:rsidRPr="00EC11E3" w:rsidRDefault="00ED52EF" w:rsidP="00ED52EF">
            <w:pPr>
              <w:pStyle w:val="12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5.Остаток денежных средств на конец о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C11E3">
              <w:rPr>
                <w:rFonts w:ascii="Times New Roman" w:hAnsi="Times New Roman" w:cs="Times New Roman"/>
                <w:sz w:val="24"/>
                <w:szCs w:val="24"/>
              </w:rPr>
              <w:t>четного периода</w:t>
            </w:r>
          </w:p>
        </w:tc>
        <w:tc>
          <w:tcPr>
            <w:tcW w:w="1175" w:type="dxa"/>
            <w:shd w:val="clear" w:color="auto" w:fill="auto"/>
            <w:vAlign w:val="bottom"/>
          </w:tcPr>
          <w:p w:rsidR="00ED52EF" w:rsidRPr="00EC11E3" w:rsidRDefault="009A44BB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52486</w:t>
            </w:r>
          </w:p>
        </w:tc>
        <w:tc>
          <w:tcPr>
            <w:tcW w:w="1175" w:type="dxa"/>
            <w:shd w:val="clear" w:color="auto" w:fill="auto"/>
            <w:vAlign w:val="bottom"/>
          </w:tcPr>
          <w:p w:rsidR="00ED52EF" w:rsidRPr="00EC11E3" w:rsidRDefault="009A44BB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293637</w:t>
            </w:r>
          </w:p>
        </w:tc>
        <w:tc>
          <w:tcPr>
            <w:tcW w:w="1209" w:type="dxa"/>
            <w:shd w:val="clear" w:color="auto" w:fill="auto"/>
            <w:vAlign w:val="bottom"/>
          </w:tcPr>
          <w:p w:rsidR="00ED52EF" w:rsidRPr="00EC11E3" w:rsidRDefault="009A44BB" w:rsidP="00ED52EF">
            <w:pPr>
              <w:pStyle w:val="12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24884</w:t>
            </w:r>
          </w:p>
        </w:tc>
        <w:tc>
          <w:tcPr>
            <w:tcW w:w="1406" w:type="dxa"/>
            <w:shd w:val="clear" w:color="auto" w:fill="auto"/>
            <w:vAlign w:val="bottom"/>
          </w:tcPr>
          <w:p w:rsidR="00ED52EF" w:rsidRPr="00EC11E3" w:rsidRDefault="009A44BB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47,4</w:t>
            </w:r>
          </w:p>
        </w:tc>
      </w:tr>
    </w:tbl>
    <w:p w:rsidR="00ED52EF" w:rsidRPr="00EC11E3" w:rsidRDefault="00ED52EF" w:rsidP="00ED52EF">
      <w:pPr>
        <w:pStyle w:val="12"/>
        <w:shd w:val="clear" w:color="auto" w:fill="auto"/>
        <w:spacing w:line="240" w:lineRule="auto"/>
        <w:ind w:firstLine="709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ED52EF" w:rsidRDefault="00ED52EF" w:rsidP="00E61CC4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t>Платежи и поступления в ОАО «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>» денежных средств и денежных эквивалентов подразделяются на денежные потоки от текущей, финансовой и инвестиционной деятельности. В ОАО «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>» поступление денежных средств по текущей деятельности происходило от продажи продукции, арен</w:t>
      </w:r>
      <w:r>
        <w:rPr>
          <w:rFonts w:ascii="Times New Roman" w:hAnsi="Times New Roman" w:cs="Times New Roman"/>
          <w:kern w:val="2"/>
          <w:sz w:val="28"/>
          <w:szCs w:val="28"/>
        </w:rPr>
        <w:t>д</w:t>
      </w:r>
      <w:r>
        <w:rPr>
          <w:rFonts w:ascii="Times New Roman" w:hAnsi="Times New Roman" w:cs="Times New Roman"/>
          <w:kern w:val="2"/>
          <w:sz w:val="28"/>
          <w:szCs w:val="28"/>
        </w:rPr>
        <w:t xml:space="preserve">ных платежей, бюджетных субсидий и прочих других поступлений. Расходы по </w:t>
      </w:r>
      <w:r>
        <w:rPr>
          <w:rFonts w:ascii="Times New Roman" w:hAnsi="Times New Roman" w:cs="Times New Roman"/>
          <w:kern w:val="2"/>
          <w:sz w:val="28"/>
          <w:szCs w:val="28"/>
        </w:rPr>
        <w:lastRenderedPageBreak/>
        <w:t>текущей деятельности осуществлялись за сырье и материалы поставщикам, на оплату труда работников, процентам по долговым обязательствам, налог на прибыль, страховые взносы и прочие платежи.</w:t>
      </w:r>
    </w:p>
    <w:p w:rsidR="00ED52EF" w:rsidRPr="00E61CC4" w:rsidRDefault="00ED52EF" w:rsidP="00E61CC4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t>Поступление денежных средств по инвестиционной деятельности прои</w:t>
      </w:r>
      <w:r>
        <w:rPr>
          <w:rFonts w:ascii="Times New Roman" w:hAnsi="Times New Roman" w:cs="Times New Roman"/>
          <w:kern w:val="2"/>
          <w:sz w:val="28"/>
          <w:szCs w:val="28"/>
        </w:rPr>
        <w:t>с</w:t>
      </w:r>
      <w:r>
        <w:rPr>
          <w:rFonts w:ascii="Times New Roman" w:hAnsi="Times New Roman" w:cs="Times New Roman"/>
          <w:kern w:val="2"/>
          <w:sz w:val="28"/>
          <w:szCs w:val="28"/>
        </w:rPr>
        <w:t>ходили от продажи внеоборотных активов, от возвратов предоставленных за</w:t>
      </w:r>
      <w:r>
        <w:rPr>
          <w:rFonts w:ascii="Times New Roman" w:hAnsi="Times New Roman" w:cs="Times New Roman"/>
          <w:kern w:val="2"/>
          <w:sz w:val="28"/>
          <w:szCs w:val="28"/>
        </w:rPr>
        <w:t>й</w:t>
      </w:r>
      <w:r>
        <w:rPr>
          <w:rFonts w:ascii="Times New Roman" w:hAnsi="Times New Roman" w:cs="Times New Roman"/>
          <w:kern w:val="2"/>
          <w:sz w:val="28"/>
          <w:szCs w:val="28"/>
        </w:rPr>
        <w:t>мов, дивидендов, процентов по долговым финансовым вложениям, а расходы в связи с приобретением, модернизацией, созданием, реконструкцией внеоборо</w:t>
      </w:r>
      <w:r>
        <w:rPr>
          <w:rFonts w:ascii="Times New Roman" w:hAnsi="Times New Roman" w:cs="Times New Roman"/>
          <w:kern w:val="2"/>
          <w:sz w:val="28"/>
          <w:szCs w:val="28"/>
        </w:rPr>
        <w:t>т</w:t>
      </w:r>
      <w:r>
        <w:rPr>
          <w:rFonts w:ascii="Times New Roman" w:hAnsi="Times New Roman" w:cs="Times New Roman"/>
          <w:kern w:val="2"/>
          <w:sz w:val="28"/>
          <w:szCs w:val="28"/>
        </w:rPr>
        <w:t>ных активов, а также в связи с приобретением долговых ценных бумаг. Посту</w:t>
      </w:r>
      <w:r>
        <w:rPr>
          <w:rFonts w:ascii="Times New Roman" w:hAnsi="Times New Roman" w:cs="Times New Roman"/>
          <w:kern w:val="2"/>
          <w:sz w:val="28"/>
          <w:szCs w:val="28"/>
        </w:rPr>
        <w:t>п</w:t>
      </w:r>
      <w:r>
        <w:rPr>
          <w:rFonts w:ascii="Times New Roman" w:hAnsi="Times New Roman" w:cs="Times New Roman"/>
          <w:kern w:val="2"/>
          <w:sz w:val="28"/>
          <w:szCs w:val="28"/>
        </w:rPr>
        <w:t>ления по финансовой деятельности происходили от получения кредитов и за</w:t>
      </w:r>
      <w:r>
        <w:rPr>
          <w:rFonts w:ascii="Times New Roman" w:hAnsi="Times New Roman" w:cs="Times New Roman"/>
          <w:kern w:val="2"/>
          <w:sz w:val="28"/>
          <w:szCs w:val="28"/>
        </w:rPr>
        <w:t>й</w:t>
      </w:r>
      <w:r>
        <w:rPr>
          <w:rFonts w:ascii="Times New Roman" w:hAnsi="Times New Roman" w:cs="Times New Roman"/>
          <w:kern w:val="2"/>
          <w:sz w:val="28"/>
          <w:szCs w:val="28"/>
        </w:rPr>
        <w:t>мов и денежных вкладов учредителей. А платежи осуществлялись на уплату дивидендов, а также в связи с погашением векселей и других долговых ценных бумаг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.</w:t>
      </w:r>
      <w:r w:rsidRPr="001D610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1D6104">
        <w:rPr>
          <w:rFonts w:ascii="Times New Roman" w:hAnsi="Times New Roman" w:cs="Times New Roman"/>
          <w:sz w:val="28"/>
          <w:szCs w:val="28"/>
        </w:rPr>
        <w:t>риентируясь на полученные данные из таблицы 2.3, можно сделать в</w:t>
      </w:r>
      <w:r w:rsidRPr="001D6104">
        <w:rPr>
          <w:rFonts w:ascii="Times New Roman" w:hAnsi="Times New Roman" w:cs="Times New Roman"/>
          <w:sz w:val="28"/>
          <w:szCs w:val="28"/>
        </w:rPr>
        <w:t>ы</w:t>
      </w:r>
      <w:r w:rsidRPr="001D6104">
        <w:rPr>
          <w:rFonts w:ascii="Times New Roman" w:hAnsi="Times New Roman" w:cs="Times New Roman"/>
          <w:sz w:val="28"/>
          <w:szCs w:val="28"/>
        </w:rPr>
        <w:t xml:space="preserve">вод о том, что </w:t>
      </w:r>
      <w:r>
        <w:rPr>
          <w:rFonts w:ascii="Times New Roman" w:hAnsi="Times New Roman" w:cs="Times New Roman"/>
          <w:sz w:val="28"/>
          <w:szCs w:val="28"/>
        </w:rPr>
        <w:t>ОАО «Милком» в 2015 г. в отличие от 2013</w:t>
      </w:r>
      <w:r w:rsidRPr="001D6104">
        <w:rPr>
          <w:rFonts w:ascii="Times New Roman" w:hAnsi="Times New Roman" w:cs="Times New Roman"/>
          <w:sz w:val="28"/>
          <w:szCs w:val="28"/>
        </w:rPr>
        <w:t xml:space="preserve"> г., в целом осущес</w:t>
      </w:r>
      <w:r w:rsidRPr="001D6104">
        <w:rPr>
          <w:rFonts w:ascii="Times New Roman" w:hAnsi="Times New Roman" w:cs="Times New Roman"/>
          <w:sz w:val="28"/>
          <w:szCs w:val="28"/>
        </w:rPr>
        <w:t>т</w:t>
      </w:r>
      <w:r w:rsidRPr="001D6104">
        <w:rPr>
          <w:rFonts w:ascii="Times New Roman" w:hAnsi="Times New Roman" w:cs="Times New Roman"/>
          <w:sz w:val="28"/>
          <w:szCs w:val="28"/>
        </w:rPr>
        <w:t>влял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1D6104">
        <w:rPr>
          <w:rFonts w:ascii="Times New Roman" w:hAnsi="Times New Roman" w:cs="Times New Roman"/>
          <w:sz w:val="28"/>
          <w:szCs w:val="28"/>
        </w:rPr>
        <w:t xml:space="preserve"> достаточно рациональное управление денежными потоками.</w:t>
      </w:r>
    </w:p>
    <w:p w:rsidR="00ED52EF" w:rsidRPr="001D6104" w:rsidRDefault="00ED52EF" w:rsidP="00E61CC4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Оценка финансового состояния </w:t>
      </w:r>
      <w:r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позволяет выявить ф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нансовые возможности предприятия, которые определяются, прежде всего, н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личием у него собственного капитала. Необходимо оценить какой суммой со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ственного капитала располагает </w:t>
      </w:r>
      <w:proofErr w:type="gramStart"/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предприятие</w:t>
      </w:r>
      <w:proofErr w:type="gramEnd"/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в </w:t>
      </w:r>
      <w:proofErr w:type="gramStart"/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какие</w:t>
      </w:r>
      <w:proofErr w:type="gramEnd"/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активы вложен собс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венный капитал. Определение структурных показателей источников формир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>вания активов позволяет оценить степень зависимости предприятия от заемных источников.</w:t>
      </w:r>
    </w:p>
    <w:p w:rsidR="00ED52EF" w:rsidRPr="001D6104" w:rsidRDefault="00ED52EF" w:rsidP="00ED52EF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D61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таблице 2.4 рассмотрим показатели ликвидности, платежеспособности и финансовой устойчивости в </w:t>
      </w:r>
      <w:r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sz w:val="28"/>
          <w:szCs w:val="28"/>
        </w:rPr>
        <w:t>».</w:t>
      </w:r>
    </w:p>
    <w:p w:rsidR="00ED52EF" w:rsidRPr="001D6104" w:rsidRDefault="00ED52EF" w:rsidP="00ED52EF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D52EF" w:rsidRPr="00921FB8" w:rsidRDefault="00ED52EF" w:rsidP="00ED52EF">
      <w:pPr>
        <w:spacing w:after="0" w:line="360" w:lineRule="auto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snapToGrid w:val="0"/>
          <w:sz w:val="28"/>
          <w:szCs w:val="28"/>
        </w:rPr>
        <w:t xml:space="preserve">Таблица 2.4 </w:t>
      </w:r>
      <w:r w:rsidR="00E61CC4">
        <w:rPr>
          <w:rFonts w:ascii="Times New Roman" w:hAnsi="Times New Roman" w:cs="Times New Roman"/>
          <w:snapToGrid w:val="0"/>
          <w:sz w:val="28"/>
          <w:szCs w:val="28"/>
        </w:rPr>
        <w:t>–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Показатели ликвидности, платежеспособности и финансовой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у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стойчивости </w:t>
      </w:r>
      <w:r w:rsidRPr="001D6104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5000" w:type="pct"/>
        <w:tblLook w:val="0000"/>
      </w:tblPr>
      <w:tblGrid>
        <w:gridCol w:w="3206"/>
        <w:gridCol w:w="1634"/>
        <w:gridCol w:w="1316"/>
        <w:gridCol w:w="1222"/>
        <w:gridCol w:w="1135"/>
        <w:gridCol w:w="1341"/>
      </w:tblGrid>
      <w:tr w:rsidR="00ED52EF" w:rsidRPr="0093702D" w:rsidTr="00ED52EF">
        <w:trPr>
          <w:trHeight w:val="330"/>
        </w:trPr>
        <w:tc>
          <w:tcPr>
            <w:tcW w:w="162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Показатели</w:t>
            </w:r>
          </w:p>
        </w:tc>
        <w:tc>
          <w:tcPr>
            <w:tcW w:w="82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Нормальное ограничение</w:t>
            </w:r>
          </w:p>
        </w:tc>
        <w:tc>
          <w:tcPr>
            <w:tcW w:w="1864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 конец года</w:t>
            </w:r>
          </w:p>
        </w:tc>
        <w:tc>
          <w:tcPr>
            <w:tcW w:w="68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Изменение 2015 г. </w:t>
            </w:r>
            <w:proofErr w:type="gramStart"/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</w:t>
            </w:r>
            <w:proofErr w:type="gramEnd"/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% к 2013г.</w:t>
            </w:r>
          </w:p>
        </w:tc>
      </w:tr>
      <w:tr w:rsidR="00ED52EF" w:rsidRPr="0093702D" w:rsidTr="00ED52EF">
        <w:trPr>
          <w:trHeight w:val="345"/>
        </w:trPr>
        <w:tc>
          <w:tcPr>
            <w:tcW w:w="162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3702D" w:rsidRDefault="00ED52EF" w:rsidP="00ED52EF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2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3702D" w:rsidRDefault="00ED52EF" w:rsidP="00ED52EF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6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2013г.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2014 г.</w:t>
            </w:r>
          </w:p>
        </w:tc>
        <w:tc>
          <w:tcPr>
            <w:tcW w:w="5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2015 г.</w:t>
            </w:r>
          </w:p>
        </w:tc>
        <w:tc>
          <w:tcPr>
            <w:tcW w:w="68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D52EF" w:rsidRPr="0093702D" w:rsidRDefault="00ED52EF" w:rsidP="00ED52EF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ED52EF" w:rsidRPr="0093702D" w:rsidTr="00ED52EF">
        <w:trPr>
          <w:trHeight w:val="265"/>
        </w:trPr>
        <w:tc>
          <w:tcPr>
            <w:tcW w:w="162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D52EF" w:rsidRPr="0093702D" w:rsidRDefault="00ED52EF" w:rsidP="00ED52EF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ED52EF" w:rsidRPr="0093702D" w:rsidTr="00ED52EF">
        <w:trPr>
          <w:trHeight w:val="371"/>
        </w:trPr>
        <w:tc>
          <w:tcPr>
            <w:tcW w:w="162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D52EF" w:rsidRPr="0093702D" w:rsidRDefault="00ED52EF" w:rsidP="00ED52E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Коэффициент покрытия (текущей ликвидности)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2</w:t>
            </w:r>
          </w:p>
        </w:tc>
        <w:tc>
          <w:tcPr>
            <w:tcW w:w="6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6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D52EF" w:rsidRPr="0093702D" w:rsidRDefault="00ED52EF" w:rsidP="00ED52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93,3</w:t>
            </w:r>
          </w:p>
        </w:tc>
      </w:tr>
    </w:tbl>
    <w:p w:rsidR="00E61CC4" w:rsidRDefault="00E61CC4" w:rsidP="00E61CC4">
      <w:pPr>
        <w:pStyle w:val="12"/>
        <w:shd w:val="clear" w:color="auto" w:fill="auto"/>
        <w:spacing w:line="360" w:lineRule="auto"/>
        <w:ind w:firstLine="709"/>
        <w:jc w:val="right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lastRenderedPageBreak/>
        <w:t>Продолжение таблицы 2.4</w:t>
      </w:r>
    </w:p>
    <w:tbl>
      <w:tblPr>
        <w:tblW w:w="5000" w:type="pct"/>
        <w:tblLook w:val="0000"/>
      </w:tblPr>
      <w:tblGrid>
        <w:gridCol w:w="3207"/>
        <w:gridCol w:w="1634"/>
        <w:gridCol w:w="1316"/>
        <w:gridCol w:w="1222"/>
        <w:gridCol w:w="1135"/>
        <w:gridCol w:w="1340"/>
      </w:tblGrid>
      <w:tr w:rsidR="00E61CC4" w:rsidRPr="0093702D" w:rsidTr="00E61CC4">
        <w:trPr>
          <w:trHeight w:val="70"/>
        </w:trPr>
        <w:tc>
          <w:tcPr>
            <w:tcW w:w="1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61CC4" w:rsidRPr="0093702D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61C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E61CC4" w:rsidRPr="0093702D" w:rsidTr="00E61CC4">
        <w:trPr>
          <w:trHeight w:val="330"/>
        </w:trPr>
        <w:tc>
          <w:tcPr>
            <w:tcW w:w="162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Коэффициент абсолютной ликвидности</w:t>
            </w:r>
          </w:p>
        </w:tc>
        <w:tc>
          <w:tcPr>
            <w:tcW w:w="82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≥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6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1,03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48,5</w:t>
            </w:r>
          </w:p>
        </w:tc>
      </w:tr>
      <w:tr w:rsidR="00E61CC4" w:rsidRPr="0093702D" w:rsidTr="00E911D3">
        <w:trPr>
          <w:trHeight w:val="645"/>
        </w:trPr>
        <w:tc>
          <w:tcPr>
            <w:tcW w:w="162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Коэффициент быстрой ликвидности (промежуто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ный коэффициент покрытия)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1</w:t>
            </w:r>
          </w:p>
        </w:tc>
        <w:tc>
          <w:tcPr>
            <w:tcW w:w="6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1,36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1,06</w:t>
            </w:r>
          </w:p>
        </w:tc>
        <w:tc>
          <w:tcPr>
            <w:tcW w:w="6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79,4</w:t>
            </w:r>
          </w:p>
        </w:tc>
      </w:tr>
      <w:tr w:rsidR="00E61CC4" w:rsidRPr="0093702D" w:rsidTr="00E911D3">
        <w:trPr>
          <w:trHeight w:val="645"/>
        </w:trPr>
        <w:tc>
          <w:tcPr>
            <w:tcW w:w="162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Наличие собственных оборотных средств, тыс. руб.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</w:t>
            </w:r>
          </w:p>
        </w:tc>
        <w:tc>
          <w:tcPr>
            <w:tcW w:w="66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63659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-95818</w:t>
            </w:r>
          </w:p>
        </w:tc>
        <w:tc>
          <w:tcPr>
            <w:tcW w:w="5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891202</w:t>
            </w:r>
          </w:p>
        </w:tc>
        <w:tc>
          <w:tcPr>
            <w:tcW w:w="6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1400,0</w:t>
            </w:r>
          </w:p>
        </w:tc>
      </w:tr>
      <w:tr w:rsidR="00E61CC4" w:rsidRPr="0093702D" w:rsidTr="00E911D3">
        <w:trPr>
          <w:trHeight w:val="645"/>
        </w:trPr>
        <w:tc>
          <w:tcPr>
            <w:tcW w:w="162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 Общая величина осно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источников формиров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ния запасов и затрат, тыс. руб.</w:t>
            </w:r>
          </w:p>
        </w:tc>
        <w:tc>
          <w:tcPr>
            <w:tcW w:w="82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</w:t>
            </w:r>
          </w:p>
        </w:tc>
        <w:tc>
          <w:tcPr>
            <w:tcW w:w="66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627064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2022622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3416548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544,8</w:t>
            </w:r>
          </w:p>
        </w:tc>
      </w:tr>
      <w:tr w:rsidR="00E61CC4" w:rsidRPr="0093702D" w:rsidTr="00E911D3">
        <w:trPr>
          <w:trHeight w:val="330"/>
        </w:trPr>
        <w:tc>
          <w:tcPr>
            <w:tcW w:w="1627" w:type="pct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 Излишек</w:t>
            </w:r>
            <w:proofErr w:type="gramStart"/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(+) </w:t>
            </w:r>
            <w:proofErr w:type="gramEnd"/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или недост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ток (-), тыс. руб.:</w:t>
            </w:r>
          </w:p>
        </w:tc>
        <w:tc>
          <w:tcPr>
            <w:tcW w:w="829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</w:t>
            </w:r>
          </w:p>
        </w:tc>
        <w:tc>
          <w:tcPr>
            <w:tcW w:w="668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-5443</w:t>
            </w:r>
          </w:p>
        </w:tc>
        <w:tc>
          <w:tcPr>
            <w:tcW w:w="620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-777867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-16367</w:t>
            </w:r>
          </w:p>
        </w:tc>
        <w:tc>
          <w:tcPr>
            <w:tcW w:w="680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300,7</w:t>
            </w:r>
          </w:p>
        </w:tc>
      </w:tr>
      <w:tr w:rsidR="00E61CC4" w:rsidRPr="0093702D" w:rsidTr="00E911D3">
        <w:trPr>
          <w:trHeight w:val="375"/>
        </w:trPr>
        <w:tc>
          <w:tcPr>
            <w:tcW w:w="162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а) собственных оборотных средств</w:t>
            </w:r>
          </w:p>
        </w:tc>
        <w:tc>
          <w:tcPr>
            <w:tcW w:w="82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68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2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6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8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61CC4" w:rsidRPr="0093702D" w:rsidTr="00E911D3">
        <w:trPr>
          <w:trHeight w:val="645"/>
        </w:trPr>
        <w:tc>
          <w:tcPr>
            <w:tcW w:w="162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б) общей величины осно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источников для форм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рования запасов и затрат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</w:t>
            </w:r>
          </w:p>
        </w:tc>
        <w:tc>
          <w:tcPr>
            <w:tcW w:w="66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557962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1340573</w:t>
            </w:r>
          </w:p>
        </w:tc>
        <w:tc>
          <w:tcPr>
            <w:tcW w:w="5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2508979</w:t>
            </w:r>
          </w:p>
        </w:tc>
        <w:tc>
          <w:tcPr>
            <w:tcW w:w="6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450,0</w:t>
            </w:r>
          </w:p>
        </w:tc>
      </w:tr>
      <w:tr w:rsidR="00E61CC4" w:rsidRPr="0093702D" w:rsidTr="00E911D3">
        <w:trPr>
          <w:trHeight w:val="330"/>
        </w:trPr>
        <w:tc>
          <w:tcPr>
            <w:tcW w:w="162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 Коэффициент автономии (независимости)</w:t>
            </w:r>
          </w:p>
        </w:tc>
        <w:tc>
          <w:tcPr>
            <w:tcW w:w="82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0,5</w:t>
            </w:r>
          </w:p>
        </w:tc>
        <w:tc>
          <w:tcPr>
            <w:tcW w:w="66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80,0</w:t>
            </w:r>
          </w:p>
        </w:tc>
      </w:tr>
      <w:tr w:rsidR="00E61CC4" w:rsidRPr="0093702D" w:rsidTr="00E911D3">
        <w:trPr>
          <w:trHeight w:val="80"/>
        </w:trPr>
        <w:tc>
          <w:tcPr>
            <w:tcW w:w="1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 Коэффициент соотнош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ния заемных и собственных средств</w:t>
            </w:r>
          </w:p>
        </w:tc>
        <w:tc>
          <w:tcPr>
            <w:tcW w:w="8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≤ 1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130,0</w:t>
            </w:r>
          </w:p>
        </w:tc>
      </w:tr>
      <w:tr w:rsidR="00E61CC4" w:rsidRPr="0093702D" w:rsidTr="00E911D3">
        <w:trPr>
          <w:trHeight w:val="330"/>
        </w:trPr>
        <w:tc>
          <w:tcPr>
            <w:tcW w:w="162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 Коэффициент маневре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</w:p>
        </w:tc>
        <w:tc>
          <w:tcPr>
            <w:tcW w:w="82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0,5</w:t>
            </w:r>
          </w:p>
        </w:tc>
        <w:tc>
          <w:tcPr>
            <w:tcW w:w="66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-0,1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400,0</w:t>
            </w:r>
          </w:p>
        </w:tc>
      </w:tr>
      <w:tr w:rsidR="00E61CC4" w:rsidRPr="0093702D" w:rsidTr="00E911D3">
        <w:trPr>
          <w:trHeight w:val="341"/>
        </w:trPr>
        <w:tc>
          <w:tcPr>
            <w:tcW w:w="162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 Коэффициент обесп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ченности собственными и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точниками финансирования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0,1</w:t>
            </w:r>
          </w:p>
        </w:tc>
        <w:tc>
          <w:tcPr>
            <w:tcW w:w="66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-0,04</w:t>
            </w:r>
          </w:p>
        </w:tc>
        <w:tc>
          <w:tcPr>
            <w:tcW w:w="5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6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200,0</w:t>
            </w:r>
          </w:p>
        </w:tc>
      </w:tr>
      <w:tr w:rsidR="00E61CC4" w:rsidRPr="0093702D" w:rsidTr="00E911D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30"/>
        </w:trPr>
        <w:tc>
          <w:tcPr>
            <w:tcW w:w="1627" w:type="pct"/>
            <w:shd w:val="clear" w:color="auto" w:fill="auto"/>
          </w:tcPr>
          <w:p w:rsidR="00E61CC4" w:rsidRPr="0093702D" w:rsidRDefault="00E61CC4" w:rsidP="00E911D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Коэффициент финанс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вой зависимости</w:t>
            </w:r>
          </w:p>
        </w:tc>
        <w:tc>
          <w:tcPr>
            <w:tcW w:w="829" w:type="pct"/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≤ 1,25</w:t>
            </w:r>
          </w:p>
        </w:tc>
        <w:tc>
          <w:tcPr>
            <w:tcW w:w="668" w:type="pct"/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576" w:type="pct"/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680" w:type="pct"/>
            <w:shd w:val="clear" w:color="auto" w:fill="auto"/>
            <w:vAlign w:val="center"/>
          </w:tcPr>
          <w:p w:rsidR="00E61CC4" w:rsidRPr="0093702D" w:rsidRDefault="00E61CC4" w:rsidP="00E911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70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120,0</w:t>
            </w:r>
          </w:p>
        </w:tc>
      </w:tr>
    </w:tbl>
    <w:p w:rsidR="00E61CC4" w:rsidRPr="0093702D" w:rsidRDefault="00E61CC4" w:rsidP="00E61CC4">
      <w:pPr>
        <w:pStyle w:val="12"/>
        <w:shd w:val="clear" w:color="auto" w:fill="auto"/>
        <w:spacing w:line="240" w:lineRule="auto"/>
        <w:ind w:firstLine="709"/>
        <w:rPr>
          <w:rFonts w:ascii="Times New Roman" w:hAnsi="Times New Roman" w:cs="Times New Roman"/>
          <w:kern w:val="2"/>
          <w:sz w:val="24"/>
          <w:szCs w:val="24"/>
        </w:rPr>
      </w:pPr>
    </w:p>
    <w:p w:rsidR="00ED52EF" w:rsidRDefault="00ED52EF" w:rsidP="00ED52EF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t>Проанализировав показатели ликвидности, платежеспособности и фина</w:t>
      </w:r>
      <w:r>
        <w:rPr>
          <w:rFonts w:ascii="Times New Roman" w:hAnsi="Times New Roman" w:cs="Times New Roman"/>
          <w:kern w:val="2"/>
          <w:sz w:val="28"/>
          <w:szCs w:val="28"/>
        </w:rPr>
        <w:t>н</w:t>
      </w:r>
      <w:r>
        <w:rPr>
          <w:rFonts w:ascii="Times New Roman" w:hAnsi="Times New Roman" w:cs="Times New Roman"/>
          <w:kern w:val="2"/>
          <w:sz w:val="28"/>
          <w:szCs w:val="28"/>
        </w:rPr>
        <w:t>совой устойчивости (таблица 2.4) можно сделать следующий вывод.</w:t>
      </w:r>
    </w:p>
    <w:p w:rsidR="00ED52EF" w:rsidRDefault="00ED52EF" w:rsidP="00ED52EF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403416">
        <w:rPr>
          <w:rFonts w:ascii="Times New Roman" w:hAnsi="Times New Roman" w:cs="Times New Roman"/>
          <w:color w:val="000000"/>
          <w:sz w:val="28"/>
          <w:szCs w:val="28"/>
        </w:rPr>
        <w:t>Коэффициент покрытия (текущей ликвидности)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показывает способность 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» погашать текущие краткосрочные обязательства за счет только оборотных активов. Данный показатель за все три исследуемых года составил меньше нормативного значения, это значит, что организация испытывает ф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</w:rPr>
        <w:t>нансовые трудности, т.е. не все активы организации можно реализовать в сро</w:t>
      </w:r>
      <w:r>
        <w:rPr>
          <w:rFonts w:ascii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hAnsi="Times New Roman" w:cs="Times New Roman"/>
          <w:color w:val="000000"/>
          <w:sz w:val="28"/>
          <w:szCs w:val="28"/>
        </w:rPr>
        <w:t>ном порядке.</w:t>
      </w:r>
    </w:p>
    <w:p w:rsidR="00ED52EF" w:rsidRDefault="00ED52EF" w:rsidP="00ED52EF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Коэффициент абсолютной ликвидности показывает, какая доля кратк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срочных долговых обязательств может быть покрыта за счет денежных средств и их эквивалентов в виде рыночных ценных бумаг и депозитов, т.е. практич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</w:rPr>
        <w:t>ски абсолютными ликвидными активами. Данный коэффициент за три анализ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</w:rPr>
        <w:t>руемых года составил больше 0,2, это значит, что каждый день подлежат пог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>шению не менее 20% краткосрочных обязательств 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», а именно не менее 103% в 2013г., 30% в 2014г, 50% в 2015г.</w:t>
      </w:r>
    </w:p>
    <w:p w:rsidR="00ED52EF" w:rsidRPr="00CD7F3F" w:rsidRDefault="00ED52EF" w:rsidP="00ED52EF">
      <w:pPr>
        <w:pStyle w:val="12"/>
        <w:shd w:val="clear" w:color="auto" w:fill="auto"/>
        <w:spacing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670D77">
        <w:rPr>
          <w:rFonts w:ascii="Times New Roman" w:hAnsi="Times New Roman" w:cs="Times New Roman"/>
          <w:color w:val="000000"/>
          <w:sz w:val="28"/>
          <w:szCs w:val="28"/>
        </w:rPr>
        <w:t>Коэффициент быстрой ликвидности (промежуточный коэффициент п</w:t>
      </w:r>
      <w:r w:rsidRPr="00670D77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70D77">
        <w:rPr>
          <w:rFonts w:ascii="Times New Roman" w:hAnsi="Times New Roman" w:cs="Times New Roman"/>
          <w:color w:val="000000"/>
          <w:sz w:val="28"/>
          <w:szCs w:val="28"/>
        </w:rPr>
        <w:t>крытия)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показывает,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на сколько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возможно будет погасить текущие обязательс</w:t>
      </w:r>
      <w:r>
        <w:rPr>
          <w:rFonts w:ascii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hAnsi="Times New Roman" w:cs="Times New Roman"/>
          <w:color w:val="000000"/>
          <w:sz w:val="28"/>
          <w:szCs w:val="28"/>
        </w:rPr>
        <w:t>ва, если финансовое положение станет действительно критическим.  Данный коэффициент составляет в 2013 и 2015гг. больше нормы, в 2014г. – 0,89, что ниже нормы, но приближается к ней. Это значит, что в случае того, если 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» потерпит некоторые финансовые трудности (достигнет критическ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го состояния), то организация будет в силе покрыть все свои текущие обяз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>тельства.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>Собственные оборотные средства играют ведущую роль среди источн</w:t>
      </w:r>
      <w:r w:rsidRPr="001D6104">
        <w:rPr>
          <w:rFonts w:ascii="Times New Roman" w:hAnsi="Times New Roman" w:cs="Times New Roman"/>
          <w:sz w:val="28"/>
          <w:szCs w:val="28"/>
        </w:rPr>
        <w:t>и</w:t>
      </w:r>
      <w:r w:rsidRPr="001D6104">
        <w:rPr>
          <w:rFonts w:ascii="Times New Roman" w:hAnsi="Times New Roman" w:cs="Times New Roman"/>
          <w:sz w:val="28"/>
          <w:szCs w:val="28"/>
        </w:rPr>
        <w:t xml:space="preserve">ков их формирования. 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таблицы 2.4 видно, что за 2013-2015гг. наблюдается недостаток собс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венных оборотных средств и излишек общей величины основных источников формирования запасов и затрат.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>Коэффициент автономии близ</w:t>
      </w:r>
      <w:r>
        <w:rPr>
          <w:rFonts w:ascii="Times New Roman" w:hAnsi="Times New Roman" w:cs="Times New Roman"/>
          <w:sz w:val="28"/>
          <w:szCs w:val="28"/>
        </w:rPr>
        <w:t>ок к  норме: в 2013 г. – 0,5, в 2014-2015 гг. – 0,4.С</w:t>
      </w:r>
      <w:r w:rsidRPr="001D6104">
        <w:rPr>
          <w:rFonts w:ascii="Times New Roman" w:hAnsi="Times New Roman" w:cs="Times New Roman"/>
          <w:sz w:val="28"/>
          <w:szCs w:val="28"/>
        </w:rPr>
        <w:t xml:space="preserve"> точки зрения инвесторов и кредиторов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D6104">
        <w:rPr>
          <w:rFonts w:ascii="Times New Roman" w:hAnsi="Times New Roman" w:cs="Times New Roman"/>
          <w:sz w:val="28"/>
          <w:szCs w:val="28"/>
        </w:rPr>
        <w:t xml:space="preserve"> чем выше значение коэффицие</w:t>
      </w:r>
      <w:r w:rsidRPr="001D6104">
        <w:rPr>
          <w:rFonts w:ascii="Times New Roman" w:hAnsi="Times New Roman" w:cs="Times New Roman"/>
          <w:sz w:val="28"/>
          <w:szCs w:val="28"/>
        </w:rPr>
        <w:t>н</w:t>
      </w:r>
      <w:r w:rsidRPr="001D6104">
        <w:rPr>
          <w:rFonts w:ascii="Times New Roman" w:hAnsi="Times New Roman" w:cs="Times New Roman"/>
          <w:sz w:val="28"/>
          <w:szCs w:val="28"/>
        </w:rPr>
        <w:t>та, тем меньше риск потери инвестиций вложенных в предприятие и предо</w:t>
      </w:r>
      <w:r w:rsidRPr="001D6104">
        <w:rPr>
          <w:rFonts w:ascii="Times New Roman" w:hAnsi="Times New Roman" w:cs="Times New Roman"/>
          <w:sz w:val="28"/>
          <w:szCs w:val="28"/>
        </w:rPr>
        <w:t>с</w:t>
      </w:r>
      <w:r w:rsidRPr="001D6104">
        <w:rPr>
          <w:rFonts w:ascii="Times New Roman" w:hAnsi="Times New Roman" w:cs="Times New Roman"/>
          <w:sz w:val="28"/>
          <w:szCs w:val="28"/>
        </w:rPr>
        <w:t>тавленных ему кредитов. И делаем вывод, что предприятие финансово усто</w:t>
      </w:r>
      <w:r w:rsidRPr="001D6104">
        <w:rPr>
          <w:rFonts w:ascii="Times New Roman" w:hAnsi="Times New Roman" w:cs="Times New Roman"/>
          <w:sz w:val="28"/>
          <w:szCs w:val="28"/>
        </w:rPr>
        <w:t>й</w:t>
      </w:r>
      <w:r w:rsidRPr="001D6104">
        <w:rPr>
          <w:rFonts w:ascii="Times New Roman" w:hAnsi="Times New Roman" w:cs="Times New Roman"/>
          <w:sz w:val="28"/>
          <w:szCs w:val="28"/>
        </w:rPr>
        <w:t>чиво и менее зависимо от сторон</w:t>
      </w:r>
      <w:r>
        <w:rPr>
          <w:rFonts w:ascii="Times New Roman" w:hAnsi="Times New Roman" w:cs="Times New Roman"/>
          <w:sz w:val="28"/>
          <w:szCs w:val="28"/>
        </w:rPr>
        <w:t>них кредитов, так как размер собственного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питала находится примерно на одном уровне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заемным.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Коэффициент соотношения заемных и собственных средств определил, что </w:t>
      </w:r>
      <w:r>
        <w:rPr>
          <w:rFonts w:ascii="Times New Roman" w:hAnsi="Times New Roman" w:cs="Times New Roman"/>
          <w:sz w:val="28"/>
          <w:szCs w:val="28"/>
        </w:rPr>
        <w:t>около 50</w:t>
      </w:r>
      <w:r w:rsidRPr="001D6104">
        <w:rPr>
          <w:rFonts w:ascii="Times New Roman" w:hAnsi="Times New Roman" w:cs="Times New Roman"/>
          <w:sz w:val="28"/>
          <w:szCs w:val="28"/>
        </w:rPr>
        <w:t>% заемных средств организация привлекла на 1 руб. вложенных в акти</w:t>
      </w:r>
      <w:r>
        <w:rPr>
          <w:rFonts w:ascii="Times New Roman" w:hAnsi="Times New Roman" w:cs="Times New Roman"/>
          <w:sz w:val="28"/>
          <w:szCs w:val="28"/>
        </w:rPr>
        <w:t>вы собственных средств в 2013-2015</w:t>
      </w:r>
      <w:r w:rsidRPr="001D6104">
        <w:rPr>
          <w:rFonts w:ascii="Times New Roman" w:hAnsi="Times New Roman" w:cs="Times New Roman"/>
          <w:sz w:val="28"/>
          <w:szCs w:val="28"/>
        </w:rPr>
        <w:t>г. Данный показатель позволил опр</w:t>
      </w:r>
      <w:r w:rsidRPr="001D6104">
        <w:rPr>
          <w:rFonts w:ascii="Times New Roman" w:hAnsi="Times New Roman" w:cs="Times New Roman"/>
          <w:sz w:val="28"/>
          <w:szCs w:val="28"/>
        </w:rPr>
        <w:t>е</w:t>
      </w:r>
      <w:r w:rsidRPr="001D6104">
        <w:rPr>
          <w:rFonts w:ascii="Times New Roman" w:hAnsi="Times New Roman" w:cs="Times New Roman"/>
          <w:sz w:val="28"/>
          <w:szCs w:val="28"/>
        </w:rPr>
        <w:t xml:space="preserve">делить степень зависимости организации от заемных средств, </w:t>
      </w:r>
      <w:r>
        <w:rPr>
          <w:rFonts w:ascii="Times New Roman" w:hAnsi="Times New Roman" w:cs="Times New Roman"/>
          <w:sz w:val="28"/>
          <w:szCs w:val="28"/>
        </w:rPr>
        <w:t>средний</w:t>
      </w:r>
      <w:r w:rsidRPr="001D6104">
        <w:rPr>
          <w:rFonts w:ascii="Times New Roman" w:hAnsi="Times New Roman" w:cs="Times New Roman"/>
          <w:sz w:val="28"/>
          <w:szCs w:val="28"/>
        </w:rPr>
        <w:t>уровен</w:t>
      </w:r>
      <w:r w:rsidRPr="001D6104">
        <w:rPr>
          <w:rFonts w:ascii="Times New Roman" w:hAnsi="Times New Roman" w:cs="Times New Roman"/>
          <w:sz w:val="28"/>
          <w:szCs w:val="28"/>
        </w:rPr>
        <w:t>ь</w:t>
      </w:r>
      <w:r w:rsidRPr="001D6104">
        <w:rPr>
          <w:rFonts w:ascii="Times New Roman" w:hAnsi="Times New Roman" w:cs="Times New Roman"/>
          <w:sz w:val="28"/>
          <w:szCs w:val="28"/>
        </w:rPr>
        <w:lastRenderedPageBreak/>
        <w:t xml:space="preserve">которого свидетельствует об увеличении зависимости организации от внешних источников финансирования. 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Коэффициент маневренности </w:t>
      </w:r>
      <w:r>
        <w:rPr>
          <w:rFonts w:ascii="Times New Roman" w:hAnsi="Times New Roman" w:cs="Times New Roman"/>
          <w:sz w:val="28"/>
          <w:szCs w:val="28"/>
        </w:rPr>
        <w:t>ниже нормы, всего лишь 4% в 2015</w:t>
      </w:r>
      <w:r w:rsidRPr="001D6104">
        <w:rPr>
          <w:rFonts w:ascii="Times New Roman" w:hAnsi="Times New Roman" w:cs="Times New Roman"/>
          <w:sz w:val="28"/>
          <w:szCs w:val="28"/>
        </w:rPr>
        <w:t>г. собс</w:t>
      </w:r>
      <w:r w:rsidRPr="001D6104">
        <w:rPr>
          <w:rFonts w:ascii="Times New Roman" w:hAnsi="Times New Roman" w:cs="Times New Roman"/>
          <w:sz w:val="28"/>
          <w:szCs w:val="28"/>
        </w:rPr>
        <w:t>т</w:t>
      </w:r>
      <w:r w:rsidRPr="001D6104">
        <w:rPr>
          <w:rFonts w:ascii="Times New Roman" w:hAnsi="Times New Roman" w:cs="Times New Roman"/>
          <w:sz w:val="28"/>
          <w:szCs w:val="28"/>
        </w:rPr>
        <w:t>венных средств находилось в мобильной форме (оборотной форме), позволя</w:t>
      </w:r>
      <w:r w:rsidRPr="001D6104">
        <w:rPr>
          <w:rFonts w:ascii="Times New Roman" w:hAnsi="Times New Roman" w:cs="Times New Roman"/>
          <w:sz w:val="28"/>
          <w:szCs w:val="28"/>
        </w:rPr>
        <w:t>ю</w:t>
      </w:r>
      <w:r w:rsidRPr="001D6104">
        <w:rPr>
          <w:rFonts w:ascii="Times New Roman" w:hAnsi="Times New Roman" w:cs="Times New Roman"/>
          <w:sz w:val="28"/>
          <w:szCs w:val="28"/>
        </w:rPr>
        <w:t>щей свободно маневрировать этими средствами.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В результате делаем вывод – </w:t>
      </w:r>
      <w:r>
        <w:rPr>
          <w:rFonts w:ascii="Times New Roman" w:hAnsi="Times New Roman" w:cs="Times New Roman"/>
          <w:color w:val="000000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sz w:val="28"/>
          <w:szCs w:val="28"/>
        </w:rPr>
        <w:t>для обеспечения своей пл</w:t>
      </w:r>
      <w:r w:rsidRPr="001D6104">
        <w:rPr>
          <w:rFonts w:ascii="Times New Roman" w:hAnsi="Times New Roman" w:cs="Times New Roman"/>
          <w:sz w:val="28"/>
          <w:szCs w:val="28"/>
        </w:rPr>
        <w:t>а</w:t>
      </w:r>
      <w:r w:rsidRPr="001D6104">
        <w:rPr>
          <w:rFonts w:ascii="Times New Roman" w:hAnsi="Times New Roman" w:cs="Times New Roman"/>
          <w:sz w:val="28"/>
          <w:szCs w:val="28"/>
        </w:rPr>
        <w:t>тежеспособности на текущий момент времени должно увеличивать уровень л</w:t>
      </w:r>
      <w:r w:rsidRPr="001D6104">
        <w:rPr>
          <w:rFonts w:ascii="Times New Roman" w:hAnsi="Times New Roman" w:cs="Times New Roman"/>
          <w:sz w:val="28"/>
          <w:szCs w:val="28"/>
        </w:rPr>
        <w:t>и</w:t>
      </w:r>
      <w:r w:rsidRPr="001D6104">
        <w:rPr>
          <w:rFonts w:ascii="Times New Roman" w:hAnsi="Times New Roman" w:cs="Times New Roman"/>
          <w:sz w:val="28"/>
          <w:szCs w:val="28"/>
        </w:rPr>
        <w:t>квидных активов за счет снижения краткосрочной задолженности и увеличения дебиторской.</w:t>
      </w:r>
    </w:p>
    <w:p w:rsidR="00ED52EF" w:rsidRPr="001D6104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Обобщив экономические и финансовые показатели деятельности </w:t>
      </w:r>
      <w:r>
        <w:rPr>
          <w:rFonts w:ascii="Times New Roman" w:hAnsi="Times New Roman" w:cs="Times New Roman"/>
          <w:color w:val="000000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sz w:val="28"/>
          <w:szCs w:val="28"/>
        </w:rPr>
        <w:t xml:space="preserve"> наблюдается тенденция роста </w:t>
      </w:r>
      <w:r>
        <w:rPr>
          <w:rFonts w:ascii="Times New Roman" w:hAnsi="Times New Roman" w:cs="Times New Roman"/>
          <w:sz w:val="28"/>
          <w:szCs w:val="28"/>
        </w:rPr>
        <w:t>деятельности организации. В 2015</w:t>
      </w:r>
      <w:r w:rsidRPr="001D6104">
        <w:rPr>
          <w:rFonts w:ascii="Times New Roman" w:hAnsi="Times New Roman" w:cs="Times New Roman"/>
          <w:sz w:val="28"/>
          <w:szCs w:val="28"/>
        </w:rPr>
        <w:t>г. наблюдается рост выручки от реализации продукции, прибыли от продаж и чистой прибыли, что говорит о том, что организация успешно ведет свою де</w:t>
      </w:r>
      <w:r w:rsidRPr="001D6104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тельность. </w:t>
      </w:r>
      <w:r w:rsidRPr="001D6104">
        <w:rPr>
          <w:rFonts w:ascii="Times New Roman" w:hAnsi="Times New Roman" w:cs="Times New Roman"/>
          <w:sz w:val="28"/>
          <w:szCs w:val="28"/>
        </w:rPr>
        <w:t>Темпы роста заемного капитала превышают темпы роста собстве</w:t>
      </w:r>
      <w:r w:rsidRPr="001D6104">
        <w:rPr>
          <w:rFonts w:ascii="Times New Roman" w:hAnsi="Times New Roman" w:cs="Times New Roman"/>
          <w:sz w:val="28"/>
          <w:szCs w:val="28"/>
        </w:rPr>
        <w:t>н</w:t>
      </w:r>
      <w:r w:rsidRPr="001D6104">
        <w:rPr>
          <w:rFonts w:ascii="Times New Roman" w:hAnsi="Times New Roman" w:cs="Times New Roman"/>
          <w:sz w:val="28"/>
          <w:szCs w:val="28"/>
        </w:rPr>
        <w:t xml:space="preserve">ного капитала, что говорит о том, что </w:t>
      </w:r>
      <w:r>
        <w:rPr>
          <w:rFonts w:ascii="Times New Roman" w:hAnsi="Times New Roman" w:cs="Times New Roman"/>
          <w:color w:val="000000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sz w:val="28"/>
          <w:szCs w:val="28"/>
        </w:rPr>
        <w:t>пользуется чужими р</w:t>
      </w:r>
      <w:r w:rsidRPr="001D6104">
        <w:rPr>
          <w:rFonts w:ascii="Times New Roman" w:hAnsi="Times New Roman" w:cs="Times New Roman"/>
          <w:sz w:val="28"/>
          <w:szCs w:val="28"/>
        </w:rPr>
        <w:t>е</w:t>
      </w:r>
      <w:r w:rsidRPr="001D6104">
        <w:rPr>
          <w:rFonts w:ascii="Times New Roman" w:hAnsi="Times New Roman" w:cs="Times New Roman"/>
          <w:sz w:val="28"/>
          <w:szCs w:val="28"/>
        </w:rPr>
        <w:t>сурсами и внешними кредиторами.</w:t>
      </w:r>
    </w:p>
    <w:p w:rsidR="00ED52EF" w:rsidRDefault="00ED52EF" w:rsidP="00ED52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>В целом можно сделать вывод, что организация развивается успешно, я</w:t>
      </w:r>
      <w:r w:rsidRPr="001D6104">
        <w:rPr>
          <w:rFonts w:ascii="Times New Roman" w:hAnsi="Times New Roman" w:cs="Times New Roman"/>
          <w:sz w:val="28"/>
          <w:szCs w:val="28"/>
        </w:rPr>
        <w:t>в</w:t>
      </w:r>
      <w:r w:rsidRPr="001D6104">
        <w:rPr>
          <w:rFonts w:ascii="Times New Roman" w:hAnsi="Times New Roman" w:cs="Times New Roman"/>
          <w:sz w:val="28"/>
          <w:szCs w:val="28"/>
        </w:rPr>
        <w:t>ляется платежеспособной</w:t>
      </w:r>
      <w:r>
        <w:rPr>
          <w:rFonts w:ascii="Times New Roman" w:hAnsi="Times New Roman" w:cs="Times New Roman"/>
          <w:sz w:val="28"/>
          <w:szCs w:val="28"/>
        </w:rPr>
        <w:t xml:space="preserve"> и финансово-устойчивой</w:t>
      </w:r>
      <w:r w:rsidRPr="001D6104">
        <w:rPr>
          <w:rFonts w:ascii="Times New Roman" w:hAnsi="Times New Roman" w:cs="Times New Roman"/>
          <w:sz w:val="28"/>
          <w:szCs w:val="28"/>
        </w:rPr>
        <w:t xml:space="preserve"> организацией. </w:t>
      </w:r>
    </w:p>
    <w:p w:rsidR="009A41E8" w:rsidRDefault="009A41E8" w:rsidP="00ED52E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D52EF" w:rsidRDefault="00E3006C" w:rsidP="00ED52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8479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2.3 Организация бухгалтерского учета и внутреннего контроля </w:t>
      </w:r>
    </w:p>
    <w:p w:rsidR="00E3006C" w:rsidRPr="00284795" w:rsidRDefault="00E3006C" w:rsidP="00ED52E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highlight w:val="yellow"/>
          <w:lang w:eastAsia="ru-RU"/>
        </w:rPr>
      </w:pPr>
      <w:r w:rsidRPr="0028479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 </w:t>
      </w:r>
      <w:r w:rsidRPr="002847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ОАО </w:t>
      </w:r>
      <w:proofErr w:type="gramStart"/>
      <w:r w:rsidRPr="002847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Милком</w:t>
      </w:r>
      <w:proofErr w:type="gramEnd"/>
      <w:r w:rsidRPr="002847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(ПП «МК» </w:t>
      </w:r>
      <w:r w:rsidR="00ED52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</w:t>
      </w:r>
      <w:r w:rsidRPr="002847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арапул – молоко)</w:t>
      </w:r>
    </w:p>
    <w:p w:rsidR="00ED52EF" w:rsidRDefault="00ED52EF" w:rsidP="00ED52E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6B9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Бухгалтерский учет на ОА</w:t>
      </w:r>
      <w:r w:rsidR="00C746B9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О «</w:t>
      </w:r>
      <w:proofErr w:type="gramStart"/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="00C746B9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» осуществляется в соответствии с Федеральным законом №402</w:t>
      </w:r>
      <w:r w:rsidR="007C5C24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 бухгалтерском учете» от 06.12. 2011</w:t>
      </w:r>
      <w:r w:rsidR="00C746B9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г., а также нормативными актами органов, которым федеральными законами предоставл</w:t>
      </w:r>
      <w:r w:rsidR="00C746B9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C746B9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право регулирования вопросов бухгалтерского учета</w:t>
      </w:r>
      <w:r w:rsidR="00E21A75">
        <w:rPr>
          <w:rFonts w:ascii="Times New Roman" w:eastAsia="Times New Roman" w:hAnsi="Times New Roman" w:cs="Times New Roman"/>
          <w:sz w:val="28"/>
          <w:szCs w:val="28"/>
          <w:lang w:eastAsia="ru-RU"/>
        </w:rPr>
        <w:t>. ОАО «</w:t>
      </w:r>
      <w:proofErr w:type="gramStart"/>
      <w:r w:rsidR="00E21A7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="00E21A75">
        <w:rPr>
          <w:rFonts w:ascii="Times New Roman" w:eastAsia="Times New Roman" w:hAnsi="Times New Roman" w:cs="Times New Roman"/>
          <w:sz w:val="28"/>
          <w:szCs w:val="28"/>
          <w:lang w:eastAsia="ru-RU"/>
        </w:rPr>
        <w:t>» нах</w:t>
      </w:r>
      <w:r w:rsidR="00E21A7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E21A75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дится на общей системе налогообложения</w:t>
      </w:r>
      <w:r w:rsidR="00C746B9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746B9" w:rsidRPr="00484425" w:rsidRDefault="00C746B9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Бухгалтерский учет ведет главная бухгалтерия, которая отражает хозя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ственные операции по производству продукции, оказания услуг производс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венного характера и составляет сводный бухгалтерский баланс. Функции, права 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обязанности, ответственность работников бухгалтерии определены их дол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ностными инструкциями. Непосредственное распределение участка работ бу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галтеров в группе проводит руководитель группы учета (старший бухгалтер). Ответственность за организацию бухгалтерского учета и соблюдение законод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тельства при выполнении хозяйственных операций несет генеральный дире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тор. Ответственность за формирование учетной политики, ведение бухгалте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учета, своевременное предоставление полной и достоверной бухгалте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отчетности несет главный бухгалтер.</w:t>
      </w:r>
    </w:p>
    <w:p w:rsidR="00C746B9" w:rsidRPr="00484425" w:rsidRDefault="00C746B9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таким четким распределением обязанностей среди работников бухгалтерии каждый бухгалтер отвечает за правильность ведения бухгалте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учета по своему объекту и составления соответствующей отчетности, что позволяет главному бухгалтеру, имеющему многолетний опыт работы, легко контролировать их деятельность и сводить воедино всю информацию, подве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гая ее выборочной проверке. Данный факт характеризует систему бухгалте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учета предприятия как надежную.</w:t>
      </w:r>
    </w:p>
    <w:p w:rsidR="00C746B9" w:rsidRPr="00484425" w:rsidRDefault="00C746B9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Предприятием, в соответствии с ПБУ 1/2008 «Учетная политика орган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зации», разработана учетная политика. Учетная политика в полном объеме ра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крывает способы ведения бухгалтерского учета, существенно влияющие на оценку и принятие решений пользователями бухгалтерской отчетности. В ц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лях учета расчетов заработной платы описано формирование резерва пре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стоящих расходов по отпускам. В учетной политике оговорено наличие схемы документооборота, однако на самом деле график документооборота, служащий основой учета не составлен для сдачи в бухгалтерию документов материально-ответственными лицами. Также в приложениях к учетной политике отсутствует рабочий план счетов. Доступ к бухгалтерской докуме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нтации ограничен. Пре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приятие ОАО «</w:t>
      </w:r>
      <w:proofErr w:type="gramStart"/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» для расчетов с персоналом используют счет 70 «Ра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 с персоналом по оплате труда».</w:t>
      </w:r>
    </w:p>
    <w:p w:rsidR="00C746B9" w:rsidRPr="00484425" w:rsidRDefault="00C746B9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Подводя итог по анализу системы бухгалтерского учета на данном пре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приятии, можно оценить ее как систему высокой надежности и эффективности. 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То есть система организации бух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галтерского учета предприятия ОАО «</w:t>
      </w:r>
      <w:proofErr w:type="gramStart"/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</w:t>
      </w:r>
      <w:proofErr w:type="gramEnd"/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» обеспечивает:</w:t>
      </w:r>
    </w:p>
    <w:p w:rsidR="00C746B9" w:rsidRPr="00484425" w:rsidRDefault="00C746B9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– формирование до</w:t>
      </w:r>
      <w:r w:rsidR="00395FDD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стоверной и полной информации о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финансовых 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зультатах деятельности организации, необходимой для оперативного руков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дства и управления предприятием;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proofErr w:type="gramStart"/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наличием и движением имущества, исполнением догово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отношений, использованием материальных, трудовых и финансовых 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сурсов в соответствии утвержденными нормами, нормативами и сметами.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внутреннего контроля на ОАО «</w:t>
      </w:r>
      <w:proofErr w:type="gramStart"/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</w:t>
      </w:r>
      <w:r w:rsidR="00ED52E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</w:t>
      </w:r>
      <w:proofErr w:type="gramEnd"/>
      <w:r w:rsidR="00ED52EF">
        <w:rPr>
          <w:rFonts w:ascii="Times New Roman" w:eastAsia="Times New Roman" w:hAnsi="Times New Roman" w:cs="Times New Roman"/>
          <w:sz w:val="28"/>
          <w:szCs w:val="28"/>
          <w:lang w:eastAsia="ru-RU"/>
        </w:rPr>
        <w:t>» хорошо налажена (т</w:t>
      </w:r>
      <w:r w:rsidR="007B1AC0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аблица </w:t>
      </w:r>
      <w:r w:rsidR="00ED52EF">
        <w:rPr>
          <w:rFonts w:ascii="Times New Roman" w:eastAsia="Times New Roman" w:hAnsi="Times New Roman" w:cs="Times New Roman"/>
          <w:sz w:val="28"/>
          <w:szCs w:val="28"/>
          <w:lang w:eastAsia="ru-RU"/>
        </w:rPr>
        <w:t>2.5</w:t>
      </w:r>
      <w:r w:rsidR="007B1AC0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Четкое распределение обязанностей позволяет определить 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зультативность каждого сотрудника и контролировать выполнение возложе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на него обязанностей. Уровень квалификации персонала заслуживает дов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рия. Система компьютерной обработки данных обеспечивает полное и пр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вильное отражение финансово-хозяйственных операций в учете и формиров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реальных, неискаженных финансовых результатов.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Надлежащее функционирование системы внутреннего контроля зависит от сотрудников, которым поручена соответствующая деятельность. Оценку кадровой политики на предприятия можно определить как среднюю, так как, например: на предприятии не утвержден порядок проведения аттестации ка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ров, не проводится в полной мере политики по стабилизации кадров, не прои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ходит ознакомления работников с изменениями нормативной базы, касающейся деятельности предприятия.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Положительными же моментами являются: 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распределение обязанностей при отсутст</w:t>
      </w:r>
      <w:r w:rsidR="00ED52E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вии какого-либо сотрудника из-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болезни, отпуска; 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наличие в организационной структуре кадровой службы; </w:t>
      </w:r>
    </w:p>
    <w:p w:rsidR="00395FDD" w:rsidRPr="00484425" w:rsidRDefault="00395FDD" w:rsidP="00ED52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- благоприятная социальная сфера на предприятии в целом.</w:t>
      </w:r>
    </w:p>
    <w:p w:rsidR="00ED52EF" w:rsidRDefault="00395FDD" w:rsidP="00E21A7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Надежность средств контроля на предприятии заключается в своевреме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ном проведении инвентаризаций имущества и обязательств (обязательные и внезапные инвентаризации); назначена и действует руководителем инвентар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зационная комиссия; доступ к активам и документации производится только с разрешения соответствующего руководства.</w:t>
      </w:r>
    </w:p>
    <w:p w:rsidR="00E21A75" w:rsidRPr="00484425" w:rsidRDefault="00E21A75" w:rsidP="00E21A7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1AC0" w:rsidRDefault="00395FDD" w:rsidP="00ED52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ED52EF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5 – Оценка эффективности системы внутреннего контроля</w:t>
      </w:r>
    </w:p>
    <w:tbl>
      <w:tblPr>
        <w:tblStyle w:val="ac"/>
        <w:tblW w:w="0" w:type="auto"/>
        <w:tblLook w:val="04A0"/>
      </w:tblPr>
      <w:tblGrid>
        <w:gridCol w:w="8472"/>
        <w:gridCol w:w="708"/>
        <w:gridCol w:w="674"/>
      </w:tblGrid>
      <w:tr w:rsidR="00ED52EF" w:rsidRPr="00ED52EF" w:rsidTr="0046638A">
        <w:tc>
          <w:tcPr>
            <w:tcW w:w="8472" w:type="dxa"/>
            <w:vMerge w:val="restart"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Направления исследования (вопросы)</w:t>
            </w:r>
          </w:p>
        </w:tc>
        <w:tc>
          <w:tcPr>
            <w:tcW w:w="1382" w:type="dxa"/>
            <w:gridSpan w:val="2"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Ответы</w:t>
            </w:r>
          </w:p>
        </w:tc>
      </w:tr>
      <w:tr w:rsidR="00ED52EF" w:rsidRPr="00ED52EF" w:rsidTr="0046638A">
        <w:tc>
          <w:tcPr>
            <w:tcW w:w="8472" w:type="dxa"/>
            <w:vMerge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E21A75" w:rsidRPr="00ED52EF" w:rsidTr="0046638A">
        <w:tc>
          <w:tcPr>
            <w:tcW w:w="8472" w:type="dxa"/>
          </w:tcPr>
          <w:p w:rsidR="00E21A75" w:rsidRPr="00ED52EF" w:rsidRDefault="00E21A75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" w:type="dxa"/>
          </w:tcPr>
          <w:p w:rsidR="00E21A75" w:rsidRDefault="00E21A75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74" w:type="dxa"/>
          </w:tcPr>
          <w:p w:rsidR="00E21A75" w:rsidRDefault="00E21A75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ED52EF" w:rsidRPr="00ED52EF" w:rsidTr="00ED52EF">
        <w:tc>
          <w:tcPr>
            <w:tcW w:w="9854" w:type="dxa"/>
            <w:gridSpan w:val="3"/>
            <w:vAlign w:val="center"/>
          </w:tcPr>
          <w:p w:rsidR="00ED52EF" w:rsidRPr="00484425" w:rsidRDefault="00ED52EF" w:rsidP="00ED52EF">
            <w:pPr>
              <w:ind w:right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Контрольная среда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Существует ли практика повышения квалификации работников предпр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ятия?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Существует ли разделение полномочий в ходе осуществления деятельн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Соответствует ли организационная структура предприятия масштабам и х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рактеру деятельности?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Сложен ли уровень вопросов обсуждаемых с руководством </w:t>
            </w:r>
            <w:proofErr w:type="spell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аудируемого</w:t>
            </w:r>
            <w:proofErr w:type="spell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лица?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Компетентен ли руководитель в осуществлении своих полномочий?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Предусмотрено ли на предприятии организационное закрепление функций внутреннего контроля?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по контрольной среде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17%</w:t>
            </w:r>
          </w:p>
        </w:tc>
      </w:tr>
      <w:tr w:rsidR="00ED52EF" w:rsidRPr="00ED52EF" w:rsidTr="00ED52EF">
        <w:tc>
          <w:tcPr>
            <w:tcW w:w="9854" w:type="dxa"/>
            <w:gridSpan w:val="3"/>
            <w:vAlign w:val="center"/>
          </w:tcPr>
          <w:p w:rsidR="00ED52EF" w:rsidRPr="00484425" w:rsidRDefault="00ED52EF" w:rsidP="00ED52EF">
            <w:pPr>
              <w:ind w:right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Процесс оценки рисков </w:t>
            </w:r>
            <w:proofErr w:type="spell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аудируемым</w:t>
            </w:r>
            <w:proofErr w:type="spell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лицом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Применяются ли новые подходы к ведению хозяйственной деятельности?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Существуют ли операции за рубежом?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Отсутствует ли проблема текучести кадров?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Составляются ли планы или программы устранения рисков?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Сильно ли конкурентное давление?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Итого по процессу оценки рисков </w:t>
            </w:r>
            <w:proofErr w:type="spell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аудируемым</w:t>
            </w:r>
            <w:proofErr w:type="spell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лицом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ED52EF" w:rsidRPr="00ED52EF" w:rsidTr="00ED52EF">
        <w:tc>
          <w:tcPr>
            <w:tcW w:w="9854" w:type="dxa"/>
            <w:gridSpan w:val="3"/>
            <w:vAlign w:val="center"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Информационная система, связанная с подготовкой финансовой отчетности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рименяется ли автоматизированная система сбора и обработки информ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ции?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уществует ли на предприятии система информирования персонала?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уществует ли детальное описание учетных процедур?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Своевременно ли и достаточно подробно фиксируются операции?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сть ли возможность у руководства охватить наблюдением всё, что прои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ходит в деятельности </w:t>
            </w:r>
            <w:proofErr w:type="spell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аудируемоголица</w:t>
            </w:r>
            <w:proofErr w:type="spell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по ИС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ED52EF" w:rsidRPr="00ED52EF" w:rsidTr="00ED52EF">
        <w:tc>
          <w:tcPr>
            <w:tcW w:w="9854" w:type="dxa"/>
            <w:gridSpan w:val="3"/>
            <w:vAlign w:val="center"/>
          </w:tcPr>
          <w:p w:rsidR="00ED52EF" w:rsidRP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Контрольные действия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уществует ли на предприятии разделение обязанностей для сотрудников?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рименяются ли средства контроля за изменения программного обеспеч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ния?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уществует ли защита от несанкционированного доступа?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уществуют ли ограничения к программному обеспечению?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роводится ли периодически инвентаризация?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D52EF" w:rsidRPr="00ED52EF" w:rsidTr="0046638A">
        <w:tc>
          <w:tcPr>
            <w:tcW w:w="8472" w:type="dxa"/>
            <w:vAlign w:val="center"/>
          </w:tcPr>
          <w:p w:rsidR="00ED52EF" w:rsidRPr="00484425" w:rsidRDefault="00ED52EF" w:rsidP="00ED52EF">
            <w:pPr>
              <w:ind w:right="1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по контрольным действиям</w:t>
            </w:r>
          </w:p>
        </w:tc>
        <w:tc>
          <w:tcPr>
            <w:tcW w:w="708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674" w:type="dxa"/>
          </w:tcPr>
          <w:p w:rsidR="00ED52EF" w:rsidRPr="00ED52EF" w:rsidRDefault="00ED52EF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ED52EF" w:rsidRPr="00ED52EF" w:rsidTr="00ED52EF">
        <w:tc>
          <w:tcPr>
            <w:tcW w:w="9854" w:type="dxa"/>
            <w:gridSpan w:val="3"/>
            <w:vAlign w:val="center"/>
          </w:tcPr>
          <w:p w:rsidR="00ED52EF" w:rsidRDefault="00ED52EF" w:rsidP="00ED52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</w:t>
            </w:r>
          </w:p>
        </w:tc>
      </w:tr>
      <w:tr w:rsidR="0046638A" w:rsidRPr="00ED52EF" w:rsidTr="0046638A">
        <w:tc>
          <w:tcPr>
            <w:tcW w:w="8472" w:type="dxa"/>
            <w:vAlign w:val="center"/>
          </w:tcPr>
          <w:p w:rsidR="0046638A" w:rsidRPr="00484425" w:rsidRDefault="0046638A" w:rsidP="00AA47CF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уществует ли в организации отдел внутреннего аудита?</w:t>
            </w:r>
          </w:p>
        </w:tc>
        <w:tc>
          <w:tcPr>
            <w:tcW w:w="708" w:type="dxa"/>
          </w:tcPr>
          <w:p w:rsidR="0046638A" w:rsidRDefault="0046638A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4" w:type="dxa"/>
          </w:tcPr>
          <w:p w:rsidR="0046638A" w:rsidRDefault="0046638A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</w:tr>
      <w:tr w:rsidR="0046638A" w:rsidRPr="00ED52EF" w:rsidTr="0046638A">
        <w:tc>
          <w:tcPr>
            <w:tcW w:w="8472" w:type="dxa"/>
            <w:vAlign w:val="center"/>
          </w:tcPr>
          <w:p w:rsidR="0046638A" w:rsidRPr="00484425" w:rsidRDefault="0046638A" w:rsidP="00AA47CF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частвует ли руководство в проведении операций?</w:t>
            </w:r>
          </w:p>
        </w:tc>
        <w:tc>
          <w:tcPr>
            <w:tcW w:w="708" w:type="dxa"/>
          </w:tcPr>
          <w:p w:rsidR="0046638A" w:rsidRDefault="0046638A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46638A" w:rsidRDefault="0046638A" w:rsidP="00ED52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E21A75" w:rsidRDefault="00E21A75" w:rsidP="00E21A7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Продолжение таблицы 2.5</w:t>
      </w:r>
    </w:p>
    <w:tbl>
      <w:tblPr>
        <w:tblStyle w:val="ac"/>
        <w:tblW w:w="0" w:type="auto"/>
        <w:tblLook w:val="04A0"/>
      </w:tblPr>
      <w:tblGrid>
        <w:gridCol w:w="8472"/>
        <w:gridCol w:w="708"/>
        <w:gridCol w:w="674"/>
      </w:tblGrid>
      <w:tr w:rsidR="00E21A75" w:rsidRPr="00ED52EF" w:rsidTr="00E911D3">
        <w:tc>
          <w:tcPr>
            <w:tcW w:w="8472" w:type="dxa"/>
            <w:vAlign w:val="center"/>
          </w:tcPr>
          <w:p w:rsidR="00E21A75" w:rsidRPr="00484425" w:rsidRDefault="00E21A75" w:rsidP="00E21A75">
            <w:pPr>
              <w:ind w:right="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" w:type="dxa"/>
          </w:tcPr>
          <w:p w:rsidR="00E21A75" w:rsidRDefault="00E21A75" w:rsidP="00E21A7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74" w:type="dxa"/>
          </w:tcPr>
          <w:p w:rsidR="00E21A75" w:rsidRDefault="00E21A75" w:rsidP="00E21A7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E21A75" w:rsidRPr="00ED52EF" w:rsidTr="00E911D3">
        <w:tc>
          <w:tcPr>
            <w:tcW w:w="8472" w:type="dxa"/>
            <w:vAlign w:val="center"/>
          </w:tcPr>
          <w:p w:rsidR="00E21A75" w:rsidRPr="00484425" w:rsidRDefault="00E21A75" w:rsidP="00E911D3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роводятся ли самостоятельные оценки внутренними аудиторами или пе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соналом?</w:t>
            </w:r>
          </w:p>
        </w:tc>
        <w:tc>
          <w:tcPr>
            <w:tcW w:w="708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4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</w:tr>
      <w:tr w:rsidR="00E21A75" w:rsidRPr="00ED52EF" w:rsidTr="00E911D3">
        <w:tc>
          <w:tcPr>
            <w:tcW w:w="8472" w:type="dxa"/>
            <w:vAlign w:val="center"/>
          </w:tcPr>
          <w:p w:rsidR="00E21A75" w:rsidRPr="00484425" w:rsidRDefault="00E21A75" w:rsidP="00E911D3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спользуется ли информация извне?</w:t>
            </w:r>
          </w:p>
        </w:tc>
        <w:tc>
          <w:tcPr>
            <w:tcW w:w="708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21A75" w:rsidRPr="00ED52EF" w:rsidTr="00E911D3">
        <w:tc>
          <w:tcPr>
            <w:tcW w:w="8472" w:type="dxa"/>
            <w:vAlign w:val="center"/>
          </w:tcPr>
          <w:p w:rsidR="00E21A75" w:rsidRPr="00484425" w:rsidRDefault="00E21A75" w:rsidP="00E911D3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proofErr w:type="gramStart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</w:t>
            </w:r>
            <w:proofErr w:type="gramEnd"/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читывает ли руководство сообщения внешних аудиторов?</w:t>
            </w:r>
          </w:p>
        </w:tc>
        <w:tc>
          <w:tcPr>
            <w:tcW w:w="708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4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21A75" w:rsidRPr="00ED52EF" w:rsidTr="00E911D3">
        <w:tc>
          <w:tcPr>
            <w:tcW w:w="8472" w:type="dxa"/>
            <w:vAlign w:val="center"/>
          </w:tcPr>
          <w:p w:rsidR="00E21A75" w:rsidRPr="00484425" w:rsidRDefault="00E21A75" w:rsidP="00E911D3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по мониторингу</w:t>
            </w:r>
          </w:p>
        </w:tc>
        <w:tc>
          <w:tcPr>
            <w:tcW w:w="708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60%</w:t>
            </w:r>
          </w:p>
        </w:tc>
        <w:tc>
          <w:tcPr>
            <w:tcW w:w="674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40%</w:t>
            </w:r>
          </w:p>
        </w:tc>
      </w:tr>
      <w:tr w:rsidR="00E21A75" w:rsidRPr="00ED52EF" w:rsidTr="00E911D3">
        <w:tc>
          <w:tcPr>
            <w:tcW w:w="8472" w:type="dxa"/>
            <w:vAlign w:val="center"/>
          </w:tcPr>
          <w:p w:rsidR="00E21A75" w:rsidRPr="00484425" w:rsidRDefault="00E21A75" w:rsidP="00E911D3">
            <w:pPr>
              <w:ind w:right="1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в целом по таблице</w:t>
            </w:r>
          </w:p>
        </w:tc>
        <w:tc>
          <w:tcPr>
            <w:tcW w:w="708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73%</w:t>
            </w:r>
          </w:p>
        </w:tc>
        <w:tc>
          <w:tcPr>
            <w:tcW w:w="674" w:type="dxa"/>
          </w:tcPr>
          <w:p w:rsidR="00E21A75" w:rsidRDefault="00E21A75" w:rsidP="00E911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27%</w:t>
            </w:r>
          </w:p>
        </w:tc>
      </w:tr>
    </w:tbl>
    <w:p w:rsidR="00E21A75" w:rsidRDefault="00E21A75" w:rsidP="00E21A7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638A" w:rsidRDefault="007B4B73" w:rsidP="00466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целом по предприятию можно сделать вывод о хорошо организованной системе внутреннего контроля (73%), которая обеспечивает: </w:t>
      </w:r>
    </w:p>
    <w:p w:rsidR="0046638A" w:rsidRDefault="0046638A" w:rsidP="00466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B4B73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соблюдение требований законодательных и нормативных актов при осуществлении хозяйственных и финансовых операций; </w:t>
      </w:r>
    </w:p>
    <w:p w:rsidR="0046638A" w:rsidRDefault="0046638A" w:rsidP="00466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B4B73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исполнительскую дисциплину на всех уровнях управленческой структ</w:t>
      </w:r>
      <w:r w:rsidR="007B4B73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7B4B73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ры; </w:t>
      </w:r>
    </w:p>
    <w:p w:rsidR="0046638A" w:rsidRDefault="0046638A" w:rsidP="00466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B4B73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своевременность, правильность и полноту оформления бухгалтерских документов; </w:t>
      </w:r>
    </w:p>
    <w:p w:rsidR="00571E37" w:rsidRDefault="0046638A" w:rsidP="00466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B4B73" w:rsidRPr="0048442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</w:t>
      </w:r>
      <w:r w:rsidR="00571E3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ранность имущества предприятия.</w:t>
      </w:r>
      <w:r w:rsidR="00571E37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DE6CE3" w:rsidRDefault="009B2C86" w:rsidP="00DE6C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F2795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3 УЧЕТ ПРОД</w:t>
      </w:r>
      <w:r w:rsidR="00DE6CE3">
        <w:rPr>
          <w:rFonts w:ascii="Times New Roman" w:eastAsia="Times New Roman" w:hAnsi="Times New Roman" w:cs="Times New Roman"/>
          <w:b/>
          <w:color w:val="000000"/>
          <w:sz w:val="28"/>
        </w:rPr>
        <w:t>А</w:t>
      </w:r>
      <w:r w:rsidRPr="003F2795">
        <w:rPr>
          <w:rFonts w:ascii="Times New Roman" w:eastAsia="Times New Roman" w:hAnsi="Times New Roman" w:cs="Times New Roman"/>
          <w:b/>
          <w:color w:val="000000"/>
          <w:sz w:val="28"/>
        </w:rPr>
        <w:t xml:space="preserve">ЖИ ГОТОВОЙ ПРОДУКЦИИ В </w:t>
      </w:r>
      <w:r w:rsidRPr="002C13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ОАО </w:t>
      </w:r>
      <w:r w:rsidR="00DE6CE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proofErr w:type="gramStart"/>
      <w:r w:rsidRPr="002C13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МИЛКОМ</w:t>
      </w:r>
      <w:proofErr w:type="gramEnd"/>
      <w:r w:rsidR="00DE6CE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9B2C86" w:rsidRDefault="009B2C86" w:rsidP="00DE6C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C13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(ПП «МК» САРАПУЛ – МОЛОКО)</w:t>
      </w:r>
    </w:p>
    <w:p w:rsidR="00DE6CE3" w:rsidRPr="003F2795" w:rsidRDefault="00DE6CE3" w:rsidP="00DE6CE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DE6CE3" w:rsidRDefault="009B2C86" w:rsidP="00DE6C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27748D">
        <w:rPr>
          <w:rFonts w:ascii="Times New Roman" w:eastAsia="Times New Roman" w:hAnsi="Times New Roman" w:cs="Times New Roman"/>
          <w:b/>
          <w:color w:val="000000"/>
          <w:sz w:val="28"/>
        </w:rPr>
        <w:t xml:space="preserve">3.1 Задачи и документальное оформление учета продажи готовой </w:t>
      </w:r>
    </w:p>
    <w:p w:rsidR="009B2C86" w:rsidRPr="00C33CD5" w:rsidRDefault="009B2C86" w:rsidP="00DE6CE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27748D">
        <w:rPr>
          <w:rFonts w:ascii="Times New Roman" w:eastAsia="Times New Roman" w:hAnsi="Times New Roman" w:cs="Times New Roman"/>
          <w:b/>
          <w:color w:val="000000"/>
          <w:sz w:val="28"/>
        </w:rPr>
        <w:t>продукции в организации</w:t>
      </w:r>
    </w:p>
    <w:p w:rsidR="00DE6CE3" w:rsidRDefault="00DE6CE3" w:rsidP="003B7363">
      <w:pPr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Поставка продукции покупателям в ОАО «</w:t>
      </w:r>
      <w:proofErr w:type="gramStart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осуществляется на основании заключенных договоров, в которых указаны ассортимент, срок о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грузки, количество и качество продукции, цена, форма расчетов.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качестве договаривающихся сторон могут выступать физические и юридические лица (предприятия, организации), которые должны быть пре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ставлены физическими лицами, действующими на основе устава или внесе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ными в общественные регистры (например, в торговый реестр).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Цену в договоре либо четко оговаривают и фиксируют цифрами и проп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сью, либо однозначно выводят в условиях договора.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договоре предусматриваются сроки поставки. Если их нет или они не вытекают из существа и целей договора, покупатель имеет право требовать п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ставки в любое время.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Невыполнение обязательств по договорам поставки продукции является нарушением предпринимательской этики и договорной дисциплины и влечет за собой имущественную ответственность предприятия-поставщика.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Бухгалтерия вместе с отделом сбыта ежеквартально контролирует сроки и объем поставок с тем, чтобы предприятие могло выполнить все условия дог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воров и избежать штрафных санкций.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получении продукции от ОАО «</w:t>
      </w:r>
      <w:proofErr w:type="gramStart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представитель покупателя предъявляет копию заключенного договора и доверенность на получение т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варно-материальных ценностей.</w:t>
      </w:r>
    </w:p>
    <w:p w:rsidR="00EF2140" w:rsidRPr="00CF156A" w:rsidRDefault="00EF2140" w:rsidP="00CF156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предъявленными документами сотрудник службы сбыта ОАО «</w:t>
      </w:r>
      <w:proofErr w:type="gramStart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выписывает товарную накладную, по форме утвержденной п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становлением Госкомстата РФ от 25 декабря 1998 г.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132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 утверждении унифицированных форм первичной учетной документации по учету торговых </w:t>
      </w:r>
      <w:r w:rsidRPr="00CF15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операций</w:t>
      </w:r>
      <w:r w:rsidR="00DE6CE3" w:rsidRPr="00CF15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CF15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на основании которой кладовщик предприятия опускает проду</w:t>
      </w:r>
      <w:r w:rsidRPr="00CF15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CF15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цию представителю покупателя.</w:t>
      </w:r>
    </w:p>
    <w:p w:rsidR="00CF156A" w:rsidRPr="00CF156A" w:rsidRDefault="00CF156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F156A">
        <w:rPr>
          <w:rFonts w:ascii="Times New Roman" w:hAnsi="Times New Roman" w:cs="Times New Roman"/>
          <w:sz w:val="28"/>
          <w:szCs w:val="28"/>
        </w:rPr>
        <w:t xml:space="preserve">На рисунке 3.1 представим схему документального оформления по учету продажи готовой продукции в </w:t>
      </w:r>
      <w:r w:rsidRPr="00CF156A">
        <w:rPr>
          <w:rFonts w:ascii="Times New Roman" w:hAnsi="Times New Roman" w:cs="Times New Roman"/>
          <w:sz w:val="28"/>
          <w:szCs w:val="28"/>
          <w:shd w:val="clear" w:color="auto" w:fill="FFFFFF"/>
        </w:rPr>
        <w:t>ОАО «</w:t>
      </w:r>
      <w:proofErr w:type="gramStart"/>
      <w:r w:rsidRPr="00CF156A">
        <w:rPr>
          <w:rFonts w:ascii="Times New Roman" w:hAnsi="Times New Roman" w:cs="Times New Roman"/>
          <w:sz w:val="28"/>
          <w:szCs w:val="28"/>
          <w:shd w:val="clear" w:color="auto" w:fill="FFFFFF"/>
        </w:rPr>
        <w:t>Милком</w:t>
      </w:r>
      <w:proofErr w:type="gramEnd"/>
      <w:r w:rsidRPr="00CF156A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66" o:spid="_x0000_s1032" style="position:absolute;left:0;text-align:left;margin-left:5.7pt;margin-top:7.45pt;width:174.6pt;height:120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">
            <v:textbox>
              <w:txbxContent>
                <w:p w:rsidR="008B4B65" w:rsidRPr="00CF156A" w:rsidRDefault="008B4B65" w:rsidP="00CF156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Первичные документы:</w:t>
                  </w:r>
                </w:p>
                <w:p w:rsidR="008B4B65" w:rsidRPr="00CF156A" w:rsidRDefault="008B4B65" w:rsidP="00CF156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приемо-сдаточные накла</w:t>
                  </w: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</w:t>
                  </w: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ные;</w:t>
                  </w:r>
                </w:p>
                <w:p w:rsidR="008B4B65" w:rsidRPr="00CF156A" w:rsidRDefault="008B4B65" w:rsidP="00CF156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акты;</w:t>
                  </w:r>
                </w:p>
                <w:p w:rsidR="008B4B65" w:rsidRPr="00CF156A" w:rsidRDefault="008B4B65" w:rsidP="00CF156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-спецификации;</w:t>
                  </w:r>
                </w:p>
                <w:p w:rsidR="008B4B65" w:rsidRPr="00CF156A" w:rsidRDefault="008B4B65" w:rsidP="00CF156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требования-накладные;</w:t>
                  </w:r>
                </w:p>
                <w:p w:rsidR="008B4B65" w:rsidRPr="00CF156A" w:rsidRDefault="008B4B65" w:rsidP="00CF156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накладные и счета-фактуры</w:t>
                  </w:r>
                </w:p>
                <w:p w:rsidR="008B4B65" w:rsidRPr="00CF156A" w:rsidRDefault="008B4B65" w:rsidP="00CF156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67" o:spid="_x0000_s1033" style="position:absolute;left:0;text-align:left;margin-left:207pt;margin-top:4.35pt;width:117pt;height:1in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">
            <v:textbox>
              <w:txbxContent>
                <w:p w:rsidR="008B4B65" w:rsidRPr="00CF156A" w:rsidRDefault="008B4B65" w:rsidP="00CF15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Накопительная в</w:t>
                  </w: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</w:t>
                  </w: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домость выпуска готовой продукции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65" o:spid="_x0000_s1034" style="position:absolute;left:0;text-align:left;margin-left:351pt;margin-top:7.65pt;width:117pt;height:1in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">
            <v:textbox>
              <w:txbxContent>
                <w:p w:rsidR="008B4B65" w:rsidRPr="00CF156A" w:rsidRDefault="008B4B65" w:rsidP="00CF15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Оборотно-сальдовая</w:t>
                  </w:r>
                  <w:proofErr w:type="spellEnd"/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вед</w:t>
                  </w: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мость</w:t>
                  </w:r>
                </w:p>
              </w:txbxContent>
            </v:textbox>
          </v:rect>
        </w:pict>
      </w: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64" o:spid="_x0000_s1128" style="position:absolute;left:0;text-align:left;z-index:2517350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80pt,10.5pt" to="207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">
            <v:stroke endarrow="block"/>
          </v:lin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63" o:spid="_x0000_s1127" style="position:absolute;left:0;text-align:left;z-index:2517360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324pt,10.5pt" to="351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">
            <v:stroke endarrow="block"/>
          </v:line>
        </w:pict>
      </w:r>
    </w:p>
    <w:p w:rsidR="00CF156A" w:rsidRPr="00CF156A" w:rsidRDefault="00CF156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62" o:spid="_x0000_s1126" style="position:absolute;left:0;text-align:left;flip:y;z-index:25174016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408.4pt,8.85pt" to="408.4pt,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">
            <v:stroke endarrow="block"/>
          </v:line>
        </w:pict>
      </w:r>
    </w:p>
    <w:p w:rsidR="00CF156A" w:rsidRPr="00CF156A" w:rsidRDefault="00CF156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61" o:spid="_x0000_s1125" style="position:absolute;left:0;text-align:left;z-index:25173708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95.2pt,7.3pt" to="95.2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">
            <v:stroke endarrow="block"/>
          </v:line>
        </w:pict>
      </w: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59" o:spid="_x0000_s1124" style="position:absolute;left:0;text-align:left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6.7pt,25.35pt" to="408.45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">
            <v:stroke endarrow="block"/>
          </v:lin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60" o:spid="_x0000_s1035" style="position:absolute;left:0;text-align:left;margin-left:6pt;margin-top:3.7pt;width:171pt;height:5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">
            <v:textbox>
              <w:txbxContent>
                <w:p w:rsidR="008B4B65" w:rsidRPr="00CF156A" w:rsidRDefault="008B4B65" w:rsidP="00CF15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Машинограмма по счетам 43 «Готовая продукция» и 90 «Продажи»</w:t>
                  </w:r>
                </w:p>
              </w:txbxContent>
            </v:textbox>
          </v:rect>
        </w:pict>
      </w:r>
    </w:p>
    <w:p w:rsidR="00CF156A" w:rsidRPr="00CF156A" w:rsidRDefault="00CF156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58" o:spid="_x0000_s1123" style="position:absolute;left:0;text-align:left;z-index:25173811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94.45pt,11.1pt" to="94.45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">
            <v:stroke endarrow="block"/>
          </v:line>
        </w:pict>
      </w:r>
    </w:p>
    <w:p w:rsidR="00CF156A" w:rsidRPr="00CF156A" w:rsidRDefault="00220A7A" w:rsidP="00CF156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57" o:spid="_x0000_s1122" style="position:absolute;left:0;text-align:left;z-index:2517391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80.6pt,18.65pt" to="243.6pt,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">
            <v:stroke endarrow="block"/>
          </v:lin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56" o:spid="_x0000_s1036" style="position:absolute;left:0;text-align:left;margin-left:246.75pt;margin-top:4.4pt;width:162pt;height:2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">
            <v:textbox>
              <w:txbxContent>
                <w:p w:rsidR="008B4B65" w:rsidRPr="00CF156A" w:rsidRDefault="008B4B65" w:rsidP="00CF156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Бухгалтерский баланс</w:t>
                  </w:r>
                </w:p>
                <w:p w:rsidR="008B4B65" w:rsidRPr="00FD4B4D" w:rsidRDefault="008B4B65" w:rsidP="00CF156A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55" o:spid="_x0000_s1037" style="position:absolute;left:0;text-align:left;margin-left:9pt;margin-top:4.4pt;width:171pt;height:2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">
            <v:textbox>
              <w:txbxContent>
                <w:p w:rsidR="008B4B65" w:rsidRPr="00CF156A" w:rsidRDefault="008B4B65" w:rsidP="00CF156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156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Главная книга</w:t>
                  </w:r>
                </w:p>
              </w:txbxContent>
            </v:textbox>
          </v:rect>
        </w:pict>
      </w:r>
    </w:p>
    <w:p w:rsidR="00CF156A" w:rsidRPr="00CF156A" w:rsidRDefault="00CF156A" w:rsidP="00CF15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F156A" w:rsidRPr="00CF156A" w:rsidRDefault="00220A7A" w:rsidP="00CF156A">
      <w:pPr>
        <w:tabs>
          <w:tab w:val="left" w:pos="3270"/>
        </w:tabs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54" o:spid="_x0000_s1121" style="position:absolute;left:0;text-align:left;z-index:2517422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0,7.85pt" to="2in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">
            <v:stroke endarrow="block"/>
          </v:line>
        </w:pict>
      </w:r>
      <w:r w:rsidR="00CF156A" w:rsidRPr="00CF156A">
        <w:rPr>
          <w:rFonts w:ascii="Times New Roman" w:hAnsi="Times New Roman" w:cs="Times New Roman"/>
          <w:sz w:val="28"/>
          <w:szCs w:val="28"/>
        </w:rPr>
        <w:tab/>
        <w:t>последовательность записей;</w:t>
      </w:r>
    </w:p>
    <w:p w:rsidR="00CF156A" w:rsidRPr="00CF156A" w:rsidRDefault="00220A7A" w:rsidP="00CF156A">
      <w:pPr>
        <w:tabs>
          <w:tab w:val="left" w:pos="3270"/>
        </w:tabs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53" o:spid="_x0000_s1120" style="position:absolute;left:0;text-align:left;z-index:2517432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0,9.8pt" to="2in,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">
            <v:stroke startarrow="block" endarrow="block"/>
          </v:line>
        </w:pict>
      </w:r>
      <w:r w:rsidR="00CF156A" w:rsidRPr="00CF156A">
        <w:rPr>
          <w:rFonts w:ascii="Times New Roman" w:hAnsi="Times New Roman" w:cs="Times New Roman"/>
          <w:sz w:val="28"/>
          <w:szCs w:val="28"/>
        </w:rPr>
        <w:tab/>
        <w:t>сверка записей.</w:t>
      </w:r>
    </w:p>
    <w:p w:rsidR="00CF156A" w:rsidRPr="00CF156A" w:rsidRDefault="00CF156A" w:rsidP="00CF156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F156A" w:rsidRPr="00CF156A" w:rsidRDefault="00CF156A" w:rsidP="00CF156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F156A">
        <w:rPr>
          <w:rFonts w:ascii="Times New Roman" w:hAnsi="Times New Roman" w:cs="Times New Roman"/>
          <w:sz w:val="28"/>
          <w:szCs w:val="28"/>
        </w:rPr>
        <w:t>Рисунок 3.1 - Схема учета продажи готовой продукции</w:t>
      </w:r>
    </w:p>
    <w:p w:rsidR="00CF156A" w:rsidRPr="008978DA" w:rsidRDefault="00CF156A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Накладная содержит обязательные реквизиты, предусмотренные ст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9 З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кона о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бухгалтерском учете, а именно: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наименование документа;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дату составления документа;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наименование организации, от имени которой составлен документ;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содержание хозяйственной операции;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измерители хозяйственной операции в натуральном и денежном выр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жении;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наименование должностей лиц, ответственных за совершение хозяйс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венной операции и правильность ее оформления;</w:t>
      </w:r>
    </w:p>
    <w:p w:rsidR="00EF2140" w:rsidRP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личные подписи указанных лиц.</w:t>
      </w:r>
    </w:p>
    <w:p w:rsidR="00EF2140" w:rsidRPr="008978DA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Кроме обязательных реквизитов в накладной указывают дополнительные показатели, такие как основные характеристики отгружаемой (отпускаемой) продукции (товара), в т.ч. код продукции (товара), литраж, марку и т.д., наим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нование структурного подразделения организации, отпускающего готовую продукцию, наименование покупателя и основание для отпуска.</w:t>
      </w:r>
      <w:proofErr w:type="gramEnd"/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осуществления действенного и эффективного </w:t>
      </w:r>
      <w:proofErr w:type="gramStart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контроля за</w:t>
      </w:r>
      <w:proofErr w:type="gramEnd"/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правил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ностью отгрузки готовой продукции, а также для оптимизации графика док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ментооборота (повышения оперативности поступления первичных документов в бухгалтерию организации) в ОАО «Милком» товарная накладная выписыв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ется в 4-х экземплярах. При этом действует следующая схема движения пе</w:t>
      </w:r>
      <w:r w:rsidRPr="008978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вичных учетных документов: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Склад логистика выписывается 4 экземпляра накладной;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Склад логистики один экземпляр накладной передают в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бухгалтер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ию, остальные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 экземпляра подписанных накладных передаются на склад гот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вой продукции, где один экземпляр остается у кладовщика как оправдательный документ на отпуск готовой продукции со склада при этом в книге складского учета кладовщиком в графе «Расход» проставляется количество отпущенной продукции, второй и третий экземпляры накладной передаются получателю (покупателю) готовой продукции.</w:t>
      </w:r>
      <w:proofErr w:type="gramEnd"/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всех экземплярах накладной получатель (покупатель) обязан поставить подпись, удостоверяющую факт пе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редачи ему готовой продукции.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 вывозе готовой продукции через пропускной пункт (проходную) второй экземпляр накладной остается в службе охраны, третий - у получателя в качестве сопроводительного документа на груз (готовую продукцию);</w:t>
      </w:r>
    </w:p>
    <w:p w:rsid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лужба охраны регистрирует накладные на вывозимую готовую проду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цию в журнале регистрации грузов и передает их в бухгалтер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ию </w:t>
      </w:r>
      <w:r w:rsidR="00EF2140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описи.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сотрудники бухгалтерии совместно с рабо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тниками других подразделений ОАО «Милком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(отдел сбыта, служба охраны и т.п.) системат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чески осуществляет выверку данных об отпущенной со склада готовой проду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ции с данными об их фактическом вывозе, путем сопоставления данных соо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ветствующих граф в журнале регистрации накладных на отпуск готовой пр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дукции с накладными, поступившими из службы охраны предприятия.</w:t>
      </w:r>
      <w:proofErr w:type="gramEnd"/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бухгалтерии на основании представленных докуме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нтов выписывается счет-фактура. 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счете-фактуре указан покупатель, вид продукции, сортность, количество, цена, сумма, а также НДС и полная сумма к оплате.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Счет-фактура выписывается в двух экземплярах. Первый экземпляр сч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та-фактуры представляется покупателю. Второй экземпляр (ко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пия) счета</w:t>
      </w:r>
      <w:r w:rsidR="00ED2042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-фактуры остается у ОАО «</w:t>
      </w:r>
      <w:proofErr w:type="gramStart"/>
      <w:r w:rsidR="00ED2042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для отражения в книге продаж.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Счета-фактуры отражаются в книге продаж в хронологическом порядке по мере реализации товаров (работ, услуг) в том налоговом периоде, в котором в целях налогообложения признается реализация товаров (работ, услуг).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Ежеквартально вторые экземпляры счетов-фак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тур, выписанные покуп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телям в ОАО «</w:t>
      </w:r>
      <w:proofErr w:type="gramStart"/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сшивают в Журнал учета выданных счетов-фактур. На первом листе Журнала составляют </w:t>
      </w:r>
      <w:proofErr w:type="gramStart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опись</w:t>
      </w:r>
      <w:proofErr w:type="gramEnd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которой указывают порядковый н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 записи, дату выписки счета-фактуры, его номер, наименование покупателя.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Счета-фактуры подшиваются в журнал в той же последовательности, в которой они были выписаны покупателям. Страницы журнала пронумерованы, а сам журнал - прошнурован.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Вторые экземпляры выданных 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счетов-фактур хранят в архиве ОАО «</w:t>
      </w:r>
      <w:proofErr w:type="gramStart"/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течени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пяти лет.</w:t>
      </w:r>
    </w:p>
    <w:p w:rsidR="00DE6CE3" w:rsidRDefault="00EF214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Одновременно со счетом-фактурой в бухгалтерии </w:t>
      </w:r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ОАО «</w:t>
      </w:r>
      <w:proofErr w:type="gramStart"/>
      <w:r w:rsidR="00C73A75"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вып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сываются платежные документы:</w:t>
      </w:r>
    </w:p>
    <w:p w:rsidR="00DE6CE3" w:rsidRP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платежное поручение - в случае безналичной оплаты отгруженной пр</w:t>
      </w:r>
      <w:r w:rsidR="00EF2140"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EF2140"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дукции;</w:t>
      </w:r>
    </w:p>
    <w:p w:rsidR="00EF2140" w:rsidRPr="00DE6CE3" w:rsidRDefault="00DE6CE3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EF2140"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приходный кассовый ордер - в случае оплаты продукции наличными.</w:t>
      </w:r>
    </w:p>
    <w:p w:rsidR="00DE6CE3" w:rsidRDefault="00C73A75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Работу по составлению графика документооборота организует главный бухгалтер. График документооборота утверждается приказом руководителя о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ганизации.</w:t>
      </w:r>
    </w:p>
    <w:p w:rsidR="00DE6CE3" w:rsidRDefault="00C73A75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 должен устанавливать в организации рациональный документ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оборот, то есть предусматривать оптимальное число подразделений и исполн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телей для прохождения каждым первичным документом, определять мин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мальный срок </w:t>
      </w:r>
      <w:r w:rsid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 нахождения в подразделении.</w:t>
      </w:r>
    </w:p>
    <w:p w:rsidR="00DE6CE3" w:rsidRDefault="00C73A75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 документооборота призван способствовать улучшению всей учетной работы в организации, учреждении, усилению контрольных функций бухгалтерского учета, повышению уровня механизации и автоматизации уче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ных 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ра</w:t>
      </w:r>
      <w:r w:rsid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бот.</w:t>
      </w:r>
    </w:p>
    <w:p w:rsidR="00870AF2" w:rsidRDefault="00C73A75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 документооборота может быть оформлен в виде схемы или п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речня работ по созданию, проверке и обработке документов, выполняемых к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ждым подразделением организации, учреждения, а также всеми исполнителями с указанием их взаимосвязи и сроков выполнения работ.</w:t>
      </w:r>
    </w:p>
    <w:p w:rsidR="00DE6CE3" w:rsidRDefault="00601876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Работники организации - начальники цехов, мастера, табельщики, рабо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ники финансовых служб, отделов труда и заработной платы, снабжения, кл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довщики, подотчетные лица, работники бухгалтерии и другие - формируют и представляют документы, относящиеся к сфере их деятельности, по графику документооборота.</w:t>
      </w:r>
      <w:proofErr w:type="gramEnd"/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этого каждому исполнителю необходимо вручить в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писку из графика, в которой должны быть перечислены документы, относящи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к сфере деятельности исполнителя, сроки их представления и подразделения организации, учреждения, куда представляются указанные документы.</w:t>
      </w:r>
    </w:p>
    <w:p w:rsidR="00DE6CE3" w:rsidRDefault="00601876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Ответственность за соблюдение графика документооборота, за своевр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менное и доброкачественное создание документов, своевременную передачу их для отражения в бухгалтерском учете и отчетности, за достоверность содерж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щихся в документах данных несут лица, создавшие и подписавшие эти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д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кументы.</w:t>
      </w:r>
      <w:r w:rsid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</w:t>
      </w:r>
    </w:p>
    <w:p w:rsidR="00DE6CE3" w:rsidRDefault="00601876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каждой организации график документооборота должен разрабат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ваться с учетом ее конкретных особенностей: размера организации, вида де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тельности, структуры управления и т.п. и пересматриваться по мере изменения этих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показателей.</w:t>
      </w:r>
    </w:p>
    <w:p w:rsidR="00EF2140" w:rsidRPr="00DE6CE3" w:rsidRDefault="00601876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соблюдением исполнителями графика документооборота по организации, учреждению осуществляет главный бухгалтер.</w:t>
      </w:r>
    </w:p>
    <w:p w:rsidR="00571E37" w:rsidRPr="00DE6CE3" w:rsidRDefault="00571E37" w:rsidP="00DE6CE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E3228" w:rsidRPr="002E023D" w:rsidRDefault="00BE3228" w:rsidP="00DE6C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E023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3.2 Аналитический и синтетический учет продажи готовой продукции в организации</w:t>
      </w:r>
    </w:p>
    <w:p w:rsidR="00DE6CE3" w:rsidRDefault="00DE6CE3" w:rsidP="00DE6CE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организации аналитического учета реализации прод</w:t>
      </w:r>
      <w:r w:rsidR="00ED20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укции в бухга</w:t>
      </w:r>
      <w:r w:rsidR="00ED20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ED20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терии ОАО «</w:t>
      </w:r>
      <w:proofErr w:type="gramStart"/>
      <w:r w:rsidR="00ED20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применяют следующие учетные регистры: ведомость </w:t>
      </w:r>
      <w:r w:rsidR="007A5AB4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продажи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продукции; реестр отгрузки.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Указанные регистры взаимосвязаны между собой, и учет операций по реализации на исследуемом предприятии ведется в них следующим образом.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Обобщающим месячным регистром аналитического учета, принятым в бухгалтерии ОАО «Милком», в котором отражается процесс </w:t>
      </w:r>
      <w:proofErr w:type="gram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производства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реализации продукции является ведомость движения готовой продукции. В этой ведомости в бухгалтерии ОАО «</w:t>
      </w:r>
      <w:proofErr w:type="gram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производят накапливание сво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данных по количеству (масса) и стоимости за месяц по видам реализова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ной продукции.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открытии ведомостей на текущий месяц в них переносят из ведом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стей за прошлый месяц начальные остатки готовой продукции. По окончании месяца в ведомости подводятся количественные и стоимостные итоги движения готовой продукции.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</w:t>
      </w:r>
      <w:proofErr w:type="gram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контроля за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оплатой отгруженной продукции ежемесячно в бухгалт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6C6B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рии ОАО «Милком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составляют реестра отгрузки, в котором указывают наим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нование покупателя и номер его расчетного счета, номер счета-фактуры и су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оплаты по нему, дату оплаты счета-фактуры.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синтетического учета продажи продукц</w:t>
      </w:r>
      <w:r w:rsidR="006C6B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ии (работ, услуг) в ОАО «</w:t>
      </w:r>
      <w:proofErr w:type="gramStart"/>
      <w:r w:rsidR="006C6B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используют счет 90 «Продажи», который предназначен для обобщ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информации о доходах и расходах, связанных с обычными видами деятел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ности организации, а также для определения финансового результата по ним. На этом счете отражаются, в частности, выручка и себестоимость </w:t>
      </w:r>
      <w:proofErr w:type="gram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-готовой продукции;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-товарам.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Сумма выручки от продажи товаров, продукции, выполнения работ, ок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зания услуг и др. в учете ОАО «</w:t>
      </w:r>
      <w:proofErr w:type="gram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отражается по кредиту счета 90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Продажи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дебету счета 62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Расчеты с покупателями и заказчиками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Одн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временно себестоимость проданных товаров, продукции, работ, услуг и др. с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писывается с кредита счетов 43 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Готовая пр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одукция», 41 «Товары», 44 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 на продажу», 20 «Основное производство» и др. в дебет счета 90 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A3301" w:rsidRPr="002E023D" w:rsidRDefault="007838B0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ОАО «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к счету </w:t>
      </w:r>
      <w:r w:rsidR="00AA3301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90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A3301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Продажи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A3301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открыты субсчета: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-90-1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«Выручка»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90-2 «Себестоимость продаж»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-90-3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Налог на добавленную стоимость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-90-9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Прибыль/убыток от продаж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субсчете 90-1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Выручка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учитываются поступления активов, призн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ваемые выручкой.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субсчете 90-2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Себестоимость продаж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учитывается себестоимость продаж, по которым на субсчете 90-1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Выручка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признана выручка.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субсчете 90-3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Налог на добавленную стоимость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учитываются суммы налога на добавленную стоимость, причитающиеся к получению от покупателя (заказчика).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Субсчет 90-9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Прибыль/убыток от продаж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предназначен для выявления финансового результата (прибыль или убыток) от продаж за отчетный месяц.</w:t>
      </w:r>
    </w:p>
    <w:p w:rsidR="00AA3301" w:rsidRPr="002E023D" w:rsidRDefault="00AA3301" w:rsidP="00DE6C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Записи по субсчетам 90-1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Выручка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90-2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Себестоимость продаж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90-3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Налог на добавленную стоимость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производятся </w:t>
      </w:r>
      <w:proofErr w:type="spell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накопительно</w:t>
      </w:r>
      <w:proofErr w:type="spell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течение о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четного года. Ежемесячно сопоставлением совокупного дебетового оборота по субсчетам 90-2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Себестоимость продаж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90-3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Налог на добавленную сто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мость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кредитового оборота по субсчету 90-1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Выручка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определяется ф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нансовый результат (прибыль или убыток) от продаж за отчетный месяц. Этот финансовый результат ежемесячно (заключительными оборотами)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списывается с субсчета 90-9 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Прибыль/убыток от продаж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счет 99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Прибыли и убытки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Таким образом, синтетический счет 90 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Продажи</w:t>
      </w:r>
      <w:r w:rsidR="00DE6C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сальдо на отчетную дату не имеет.</w:t>
      </w:r>
    </w:p>
    <w:p w:rsidR="00AA3301" w:rsidRPr="00DE6CE3" w:rsidRDefault="00AA3301" w:rsidP="00DE6CE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7DB3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Оприходование готовой продукции по учетным ценам оформляют бу</w:t>
      </w:r>
      <w:r w:rsidRPr="00247DB3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247D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галтерской записью по дебету счета 43 «Готовая продукция» и кредиту счета 20 </w:t>
      </w:r>
      <w:r w:rsidRPr="00DE6CE3">
        <w:rPr>
          <w:rFonts w:ascii="Times New Roman" w:eastAsia="Times New Roman" w:hAnsi="Times New Roman" w:cs="Times New Roman"/>
          <w:sz w:val="28"/>
          <w:szCs w:val="28"/>
          <w:lang w:eastAsia="ru-RU"/>
        </w:rPr>
        <w:t>«Основное производство».</w:t>
      </w:r>
    </w:p>
    <w:p w:rsidR="00DE6CE3" w:rsidRPr="00DE6CE3" w:rsidRDefault="00DE6CE3" w:rsidP="00DE6CE3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Если готовая продукция отпускается на месте (со склада ОАО «</w:t>
      </w:r>
      <w:proofErr w:type="gramStart"/>
      <w:r w:rsidRPr="00DE6CE3">
        <w:rPr>
          <w:rFonts w:ascii="Times New Roman" w:hAnsi="Times New Roman" w:cs="Times New Roman"/>
          <w:sz w:val="28"/>
          <w:szCs w:val="28"/>
        </w:rPr>
        <w:t>Ми</w:t>
      </w:r>
      <w:r w:rsidRPr="00DE6CE3">
        <w:rPr>
          <w:rFonts w:ascii="Times New Roman" w:hAnsi="Times New Roman" w:cs="Times New Roman"/>
          <w:sz w:val="28"/>
          <w:szCs w:val="28"/>
        </w:rPr>
        <w:t>л</w:t>
      </w:r>
      <w:r w:rsidRPr="00DE6CE3">
        <w:rPr>
          <w:rFonts w:ascii="Times New Roman" w:hAnsi="Times New Roman" w:cs="Times New Roman"/>
          <w:sz w:val="28"/>
          <w:szCs w:val="28"/>
        </w:rPr>
        <w:t>ком</w:t>
      </w:r>
      <w:proofErr w:type="gramEnd"/>
      <w:r w:rsidRPr="00DE6CE3">
        <w:rPr>
          <w:rFonts w:ascii="Times New Roman" w:hAnsi="Times New Roman" w:cs="Times New Roman"/>
          <w:sz w:val="28"/>
          <w:szCs w:val="28"/>
        </w:rPr>
        <w:t>»), получатель обязан предъявить доверенность на право получения груза. Отгруженная или сданная на месте изготовления продукция, расчетные док</w:t>
      </w:r>
      <w:r w:rsidRPr="00DE6CE3">
        <w:rPr>
          <w:rFonts w:ascii="Times New Roman" w:hAnsi="Times New Roman" w:cs="Times New Roman"/>
          <w:sz w:val="28"/>
          <w:szCs w:val="28"/>
        </w:rPr>
        <w:t>у</w:t>
      </w:r>
      <w:r w:rsidRPr="00DE6CE3">
        <w:rPr>
          <w:rFonts w:ascii="Times New Roman" w:hAnsi="Times New Roman" w:cs="Times New Roman"/>
          <w:sz w:val="28"/>
          <w:szCs w:val="28"/>
        </w:rPr>
        <w:t>менты на которую предъявлены покупателям (заказчикам) в момент приобр</w:t>
      </w:r>
      <w:r w:rsidRPr="00DE6CE3">
        <w:rPr>
          <w:rFonts w:ascii="Times New Roman" w:hAnsi="Times New Roman" w:cs="Times New Roman"/>
          <w:sz w:val="28"/>
          <w:szCs w:val="28"/>
        </w:rPr>
        <w:t>е</w:t>
      </w:r>
      <w:r w:rsidRPr="00DE6CE3">
        <w:rPr>
          <w:rFonts w:ascii="Times New Roman" w:hAnsi="Times New Roman" w:cs="Times New Roman"/>
          <w:sz w:val="28"/>
          <w:szCs w:val="28"/>
        </w:rPr>
        <w:t>тения, списывается со склада по учетным ценам или нормативной (плановой) себестоимости, что отражается бухгалтерской записью:</w:t>
      </w:r>
    </w:p>
    <w:p w:rsidR="00DE6CE3" w:rsidRPr="00DE6CE3" w:rsidRDefault="00DE6CE3" w:rsidP="00DE6CE3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дебет счета 90 «Продажи», субсчет «Себестоимость продаж»,</w:t>
      </w:r>
    </w:p>
    <w:p w:rsidR="00DE6CE3" w:rsidRPr="00DE6CE3" w:rsidRDefault="00DE6CE3" w:rsidP="00DE6CE3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кредит счета 43 «Готовая продукция».</w:t>
      </w:r>
    </w:p>
    <w:p w:rsidR="00DE6CE3" w:rsidRPr="00DE6CE3" w:rsidRDefault="00DE6CE3" w:rsidP="00DE6CE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Рассмотрим, как формируются проводки по учету продажи готовой пр</w:t>
      </w:r>
      <w:r w:rsidRPr="00DE6CE3">
        <w:rPr>
          <w:rFonts w:ascii="Times New Roman" w:hAnsi="Times New Roman" w:cs="Times New Roman"/>
          <w:sz w:val="28"/>
          <w:szCs w:val="28"/>
        </w:rPr>
        <w:t>о</w:t>
      </w:r>
      <w:r w:rsidRPr="00DE6CE3">
        <w:rPr>
          <w:rFonts w:ascii="Times New Roman" w:hAnsi="Times New Roman" w:cs="Times New Roman"/>
          <w:sz w:val="28"/>
          <w:szCs w:val="28"/>
        </w:rPr>
        <w:t>дукции в ОАО «</w:t>
      </w:r>
      <w:proofErr w:type="gramStart"/>
      <w:r w:rsidRPr="00DE6CE3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DE6CE3">
        <w:rPr>
          <w:rFonts w:ascii="Times New Roman" w:hAnsi="Times New Roman" w:cs="Times New Roman"/>
          <w:sz w:val="28"/>
          <w:szCs w:val="28"/>
        </w:rPr>
        <w:t xml:space="preserve">» (таблица </w:t>
      </w:r>
      <w:r>
        <w:rPr>
          <w:rFonts w:ascii="Times New Roman" w:hAnsi="Times New Roman" w:cs="Times New Roman"/>
          <w:sz w:val="28"/>
          <w:szCs w:val="28"/>
        </w:rPr>
        <w:t>3.1</w:t>
      </w:r>
      <w:r w:rsidRPr="00DE6CE3">
        <w:rPr>
          <w:rFonts w:ascii="Times New Roman" w:hAnsi="Times New Roman" w:cs="Times New Roman"/>
          <w:sz w:val="28"/>
          <w:szCs w:val="28"/>
        </w:rPr>
        <w:t>).</w:t>
      </w:r>
    </w:p>
    <w:p w:rsidR="00DE6CE3" w:rsidRDefault="00DE6CE3" w:rsidP="00DE6CE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E6CE3" w:rsidRDefault="00DE6CE3" w:rsidP="00DE6CE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E6CE3" w:rsidRPr="00DE6CE3" w:rsidRDefault="00DE6CE3" w:rsidP="00DE6CE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3.1</w:t>
      </w:r>
      <w:r w:rsidRPr="00DE6CE3">
        <w:rPr>
          <w:rFonts w:ascii="Times New Roman" w:hAnsi="Times New Roman" w:cs="Times New Roman"/>
          <w:sz w:val="28"/>
          <w:szCs w:val="28"/>
        </w:rPr>
        <w:t xml:space="preserve"> – Регистрационный журнал хозяйственных операций по учету пр</w:t>
      </w:r>
      <w:r w:rsidRPr="00DE6CE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дажи готовой продукции, май 2015</w:t>
      </w:r>
      <w:r w:rsidRPr="00DE6CE3">
        <w:rPr>
          <w:rFonts w:ascii="Times New Roman" w:hAnsi="Times New Roman" w:cs="Times New Roman"/>
          <w:sz w:val="28"/>
          <w:szCs w:val="28"/>
        </w:rPr>
        <w:t>г.</w:t>
      </w:r>
    </w:p>
    <w:tbl>
      <w:tblPr>
        <w:tblStyle w:val="ac"/>
        <w:tblW w:w="9889" w:type="dxa"/>
        <w:tblLayout w:type="fixed"/>
        <w:tblLook w:val="04A0"/>
      </w:tblPr>
      <w:tblGrid>
        <w:gridCol w:w="534"/>
        <w:gridCol w:w="3969"/>
        <w:gridCol w:w="850"/>
        <w:gridCol w:w="992"/>
        <w:gridCol w:w="993"/>
        <w:gridCol w:w="2551"/>
      </w:tblGrid>
      <w:tr w:rsidR="00DE6CE3" w:rsidRPr="00DE6CE3" w:rsidTr="00AA47CF">
        <w:tc>
          <w:tcPr>
            <w:tcW w:w="534" w:type="dxa"/>
            <w:vMerge w:val="restart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proofErr w:type="gramStart"/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969" w:type="dxa"/>
            <w:vMerge w:val="restart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  <w:proofErr w:type="gramStart"/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хозяйственной</w:t>
            </w:r>
            <w:proofErr w:type="gramEnd"/>
          </w:p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операции</w:t>
            </w:r>
          </w:p>
        </w:tc>
        <w:tc>
          <w:tcPr>
            <w:tcW w:w="1842" w:type="dxa"/>
            <w:gridSpan w:val="2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Корреспонде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ция счетов</w:t>
            </w:r>
          </w:p>
        </w:tc>
        <w:tc>
          <w:tcPr>
            <w:tcW w:w="993" w:type="dxa"/>
            <w:vMerge w:val="restart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Сумма, тыс. руб.</w:t>
            </w:r>
          </w:p>
        </w:tc>
        <w:tc>
          <w:tcPr>
            <w:tcW w:w="2551" w:type="dxa"/>
            <w:vMerge w:val="restart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первичных</w:t>
            </w:r>
          </w:p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документов</w:t>
            </w:r>
          </w:p>
        </w:tc>
      </w:tr>
      <w:tr w:rsidR="00DE6CE3" w:rsidRPr="00DE6CE3" w:rsidTr="00AA47CF">
        <w:trPr>
          <w:trHeight w:val="312"/>
        </w:trPr>
        <w:tc>
          <w:tcPr>
            <w:tcW w:w="534" w:type="dxa"/>
            <w:vMerge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дебет</w:t>
            </w:r>
          </w:p>
        </w:tc>
        <w:tc>
          <w:tcPr>
            <w:tcW w:w="992" w:type="dxa"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кредит</w:t>
            </w:r>
          </w:p>
        </w:tc>
        <w:tc>
          <w:tcPr>
            <w:tcW w:w="993" w:type="dxa"/>
            <w:vMerge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DE6CE3" w:rsidRPr="00DE6CE3" w:rsidRDefault="00DE6CE3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156A" w:rsidRPr="00DE6CE3" w:rsidTr="00AA47CF">
        <w:trPr>
          <w:trHeight w:val="312"/>
        </w:trPr>
        <w:tc>
          <w:tcPr>
            <w:tcW w:w="534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DE6CE3" w:rsidRPr="00DE6CE3" w:rsidTr="00AA47CF">
        <w:trPr>
          <w:trHeight w:val="282"/>
        </w:trPr>
        <w:tc>
          <w:tcPr>
            <w:tcW w:w="9889" w:type="dxa"/>
            <w:gridSpan w:val="6"/>
            <w:vAlign w:val="center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По кредиту счета 43 «Готовая продукция»</w:t>
            </w:r>
          </w:p>
        </w:tc>
      </w:tr>
      <w:tr w:rsidR="00DE6CE3" w:rsidRPr="00DE6CE3" w:rsidTr="00AA47CF">
        <w:tc>
          <w:tcPr>
            <w:tcW w:w="534" w:type="dxa"/>
          </w:tcPr>
          <w:p w:rsidR="00DE6CE3" w:rsidRPr="00DE6CE3" w:rsidRDefault="00DE6CE3" w:rsidP="00DE6C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Отпущена на собственные нужды основного производства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 xml:space="preserve"> кислом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лочная продукция</w:t>
            </w:r>
          </w:p>
        </w:tc>
        <w:tc>
          <w:tcPr>
            <w:tcW w:w="850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2029,2</w:t>
            </w:r>
          </w:p>
        </w:tc>
        <w:tc>
          <w:tcPr>
            <w:tcW w:w="2551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Лимитно-заборная</w:t>
            </w:r>
            <w:proofErr w:type="spellEnd"/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карта</w:t>
            </w:r>
          </w:p>
        </w:tc>
      </w:tr>
      <w:tr w:rsidR="00DE6CE3" w:rsidRPr="00DE6CE3" w:rsidTr="00AA47CF">
        <w:trPr>
          <w:trHeight w:val="727"/>
        </w:trPr>
        <w:tc>
          <w:tcPr>
            <w:tcW w:w="534" w:type="dxa"/>
          </w:tcPr>
          <w:p w:rsidR="00DE6CE3" w:rsidRPr="00DE6CE3" w:rsidRDefault="00DE6CE3" w:rsidP="00DE6C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Отпущено на собственные нужды основного производства цельное молоко</w:t>
            </w:r>
          </w:p>
        </w:tc>
        <w:tc>
          <w:tcPr>
            <w:tcW w:w="850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4521,7</w:t>
            </w:r>
          </w:p>
        </w:tc>
        <w:tc>
          <w:tcPr>
            <w:tcW w:w="2551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Лимитно-заборная</w:t>
            </w:r>
            <w:proofErr w:type="spellEnd"/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карта</w:t>
            </w:r>
          </w:p>
        </w:tc>
      </w:tr>
      <w:tr w:rsidR="00DE6CE3" w:rsidRPr="00DE6CE3" w:rsidTr="00AA47CF">
        <w:tc>
          <w:tcPr>
            <w:tcW w:w="534" w:type="dxa"/>
          </w:tcPr>
          <w:p w:rsidR="00DE6CE3" w:rsidRPr="00DE6CE3" w:rsidRDefault="00DE6CE3" w:rsidP="00DE6C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Отгружена готовая продукция (тв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рог и сметана) покупателю по фа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тической производственной себ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стоимости</w:t>
            </w:r>
          </w:p>
        </w:tc>
        <w:tc>
          <w:tcPr>
            <w:tcW w:w="850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90/2</w:t>
            </w:r>
          </w:p>
        </w:tc>
        <w:tc>
          <w:tcPr>
            <w:tcW w:w="992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921,4</w:t>
            </w:r>
          </w:p>
        </w:tc>
        <w:tc>
          <w:tcPr>
            <w:tcW w:w="2551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Приказ-накладная</w:t>
            </w:r>
          </w:p>
        </w:tc>
      </w:tr>
      <w:tr w:rsidR="00DE6CE3" w:rsidRPr="00DE6CE3" w:rsidTr="00AA47CF">
        <w:tc>
          <w:tcPr>
            <w:tcW w:w="534" w:type="dxa"/>
          </w:tcPr>
          <w:p w:rsidR="00DE6CE3" w:rsidRPr="00DE6CE3" w:rsidRDefault="00DE6CE3" w:rsidP="00DE6C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Отражена себестоимость проданной продукции (твердый сыр)</w:t>
            </w:r>
          </w:p>
        </w:tc>
        <w:tc>
          <w:tcPr>
            <w:tcW w:w="850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90/2</w:t>
            </w:r>
          </w:p>
        </w:tc>
        <w:tc>
          <w:tcPr>
            <w:tcW w:w="992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</w:tcPr>
          <w:p w:rsidR="00DE6CE3" w:rsidRPr="00DE6CE3" w:rsidRDefault="00DE6CE3" w:rsidP="00DE6C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683,1</w:t>
            </w:r>
          </w:p>
        </w:tc>
        <w:tc>
          <w:tcPr>
            <w:tcW w:w="2551" w:type="dxa"/>
          </w:tcPr>
          <w:p w:rsidR="00DE6CE3" w:rsidRPr="00DE6CE3" w:rsidRDefault="00DE6CE3" w:rsidP="00DE6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Нормативы себесто</w:t>
            </w: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мости</w:t>
            </w:r>
          </w:p>
        </w:tc>
      </w:tr>
    </w:tbl>
    <w:p w:rsidR="00CF156A" w:rsidRDefault="00CF156A" w:rsidP="00DE6C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156A" w:rsidRDefault="00CF156A" w:rsidP="00CF156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3.1</w:t>
      </w:r>
    </w:p>
    <w:tbl>
      <w:tblPr>
        <w:tblStyle w:val="ac"/>
        <w:tblW w:w="9889" w:type="dxa"/>
        <w:tblLayout w:type="fixed"/>
        <w:tblLook w:val="04A0"/>
      </w:tblPr>
      <w:tblGrid>
        <w:gridCol w:w="534"/>
        <w:gridCol w:w="3969"/>
        <w:gridCol w:w="850"/>
        <w:gridCol w:w="992"/>
        <w:gridCol w:w="993"/>
        <w:gridCol w:w="2551"/>
      </w:tblGrid>
      <w:tr w:rsidR="00CF156A" w:rsidRPr="00DE6CE3" w:rsidTr="008E06C7">
        <w:tc>
          <w:tcPr>
            <w:tcW w:w="534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50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</w:tcPr>
          <w:p w:rsidR="00CF156A" w:rsidRPr="00DE6CE3" w:rsidRDefault="00CF156A" w:rsidP="00CF156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6</w:t>
            </w:r>
          </w:p>
        </w:tc>
      </w:tr>
      <w:tr w:rsidR="00CF156A" w:rsidRPr="00DE6CE3" w:rsidTr="008E06C7">
        <w:tc>
          <w:tcPr>
            <w:tcW w:w="534" w:type="dxa"/>
          </w:tcPr>
          <w:p w:rsidR="00CF156A" w:rsidRPr="00DE6CE3" w:rsidRDefault="00CF156A" w:rsidP="008E06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</w:tcPr>
          <w:p w:rsidR="00CF156A" w:rsidRPr="00DE6CE3" w:rsidRDefault="00CF156A" w:rsidP="008E06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Отражена себестоимость безво</w:t>
            </w: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мездно переданной продукции (масло животное)</w:t>
            </w:r>
          </w:p>
        </w:tc>
        <w:tc>
          <w:tcPr>
            <w:tcW w:w="850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91/2</w:t>
            </w:r>
          </w:p>
        </w:tc>
        <w:tc>
          <w:tcPr>
            <w:tcW w:w="992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791,3</w:t>
            </w:r>
          </w:p>
        </w:tc>
        <w:tc>
          <w:tcPr>
            <w:tcW w:w="2551" w:type="dxa"/>
          </w:tcPr>
          <w:p w:rsidR="00CF156A" w:rsidRPr="00DE6CE3" w:rsidRDefault="00CF156A" w:rsidP="008E06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Нормативы себесто</w:t>
            </w: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DE6CE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мости</w:t>
            </w:r>
          </w:p>
        </w:tc>
      </w:tr>
      <w:tr w:rsidR="00CF156A" w:rsidRPr="00DE6CE3" w:rsidTr="008E06C7">
        <w:trPr>
          <w:trHeight w:val="293"/>
        </w:trPr>
        <w:tc>
          <w:tcPr>
            <w:tcW w:w="9889" w:type="dxa"/>
            <w:gridSpan w:val="6"/>
            <w:vAlign w:val="center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По дебету счета 43 «Готовая продукция»</w:t>
            </w:r>
          </w:p>
        </w:tc>
      </w:tr>
      <w:tr w:rsidR="00CF156A" w:rsidRPr="00DE6CE3" w:rsidTr="008E06C7">
        <w:trPr>
          <w:trHeight w:val="827"/>
        </w:trPr>
        <w:tc>
          <w:tcPr>
            <w:tcW w:w="534" w:type="dxa"/>
          </w:tcPr>
          <w:p w:rsidR="00CF156A" w:rsidRPr="00DE6CE3" w:rsidRDefault="00CF156A" w:rsidP="008E06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</w:tcPr>
          <w:p w:rsidR="00CF156A" w:rsidRPr="00DE6CE3" w:rsidRDefault="00CF156A" w:rsidP="008E06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Принята к учету по фактической себестоимости молочная продукция основного производства (молоко цельное)</w:t>
            </w:r>
          </w:p>
        </w:tc>
        <w:tc>
          <w:tcPr>
            <w:tcW w:w="850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2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2029,2</w:t>
            </w:r>
          </w:p>
        </w:tc>
        <w:tc>
          <w:tcPr>
            <w:tcW w:w="2551" w:type="dxa"/>
          </w:tcPr>
          <w:p w:rsidR="00CF156A" w:rsidRPr="00DE6CE3" w:rsidRDefault="00CF156A" w:rsidP="008E06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Накладная на перед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чу готовой продукции в места хранения</w:t>
            </w:r>
          </w:p>
        </w:tc>
      </w:tr>
      <w:tr w:rsidR="00CF156A" w:rsidRPr="00DE6CE3" w:rsidTr="008E06C7">
        <w:trPr>
          <w:trHeight w:val="827"/>
        </w:trPr>
        <w:tc>
          <w:tcPr>
            <w:tcW w:w="534" w:type="dxa"/>
          </w:tcPr>
          <w:p w:rsidR="00CF156A" w:rsidRPr="00DE6CE3" w:rsidRDefault="00CF156A" w:rsidP="008E06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69" w:type="dxa"/>
          </w:tcPr>
          <w:p w:rsidR="00CF156A" w:rsidRPr="00DE6CE3" w:rsidRDefault="00CF156A" w:rsidP="008E06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Принята к учету по фактической себестоимости продукция основн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го производства (кисломолочная продукция)</w:t>
            </w:r>
          </w:p>
        </w:tc>
        <w:tc>
          <w:tcPr>
            <w:tcW w:w="850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2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</w:tcPr>
          <w:p w:rsidR="00CF156A" w:rsidRPr="00DE6CE3" w:rsidRDefault="00CF156A" w:rsidP="008E06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1521,0</w:t>
            </w:r>
          </w:p>
        </w:tc>
        <w:tc>
          <w:tcPr>
            <w:tcW w:w="2551" w:type="dxa"/>
          </w:tcPr>
          <w:p w:rsidR="00CF156A" w:rsidRPr="00DE6CE3" w:rsidRDefault="00CF156A" w:rsidP="008E06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Накладная на перед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E6CE3">
              <w:rPr>
                <w:rFonts w:ascii="Times New Roman" w:hAnsi="Times New Roman" w:cs="Times New Roman"/>
                <w:sz w:val="24"/>
                <w:szCs w:val="24"/>
              </w:rPr>
              <w:t>чу готовой продукции в места хранения</w:t>
            </w:r>
          </w:p>
        </w:tc>
      </w:tr>
    </w:tbl>
    <w:p w:rsidR="00CF156A" w:rsidRPr="00DE6CE3" w:rsidRDefault="00CF156A" w:rsidP="00CF15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E6CE3" w:rsidRPr="00DE6CE3" w:rsidRDefault="00DE6CE3" w:rsidP="00DE6CE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По данным таблицы 3.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DE6CE3">
        <w:rPr>
          <w:rFonts w:ascii="Times New Roman" w:hAnsi="Times New Roman" w:cs="Times New Roman"/>
          <w:sz w:val="28"/>
          <w:szCs w:val="28"/>
        </w:rPr>
        <w:t xml:space="preserve"> видим, что корреспонденция счетов ОАО «</w:t>
      </w:r>
      <w:proofErr w:type="gramStart"/>
      <w:r w:rsidRPr="00DE6CE3">
        <w:rPr>
          <w:rFonts w:ascii="Times New Roman" w:hAnsi="Times New Roman" w:cs="Times New Roman"/>
          <w:sz w:val="28"/>
          <w:szCs w:val="28"/>
        </w:rPr>
        <w:t>Ми</w:t>
      </w:r>
      <w:r w:rsidRPr="00DE6CE3">
        <w:rPr>
          <w:rFonts w:ascii="Times New Roman" w:hAnsi="Times New Roman" w:cs="Times New Roman"/>
          <w:sz w:val="28"/>
          <w:szCs w:val="28"/>
        </w:rPr>
        <w:t>л</w:t>
      </w:r>
      <w:r w:rsidRPr="00DE6CE3">
        <w:rPr>
          <w:rFonts w:ascii="Times New Roman" w:hAnsi="Times New Roman" w:cs="Times New Roman"/>
          <w:sz w:val="28"/>
          <w:szCs w:val="28"/>
        </w:rPr>
        <w:t>ком</w:t>
      </w:r>
      <w:proofErr w:type="gramEnd"/>
      <w:r w:rsidRPr="00DE6CE3">
        <w:rPr>
          <w:rFonts w:ascii="Times New Roman" w:hAnsi="Times New Roman" w:cs="Times New Roman"/>
          <w:sz w:val="28"/>
          <w:szCs w:val="28"/>
        </w:rPr>
        <w:t>»</w:t>
      </w:r>
      <w:r w:rsidRPr="00DE6CE3">
        <w:rPr>
          <w:rFonts w:ascii="Times New Roman" w:hAnsi="Times New Roman" w:cs="Times New Roman"/>
          <w:color w:val="000000"/>
          <w:sz w:val="28"/>
          <w:szCs w:val="28"/>
        </w:rPr>
        <w:t xml:space="preserve"> ведется правильно.</w:t>
      </w:r>
    </w:p>
    <w:p w:rsidR="00DE6CE3" w:rsidRPr="00DE6CE3" w:rsidRDefault="00DE6CE3" w:rsidP="00DE6CE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DE6CE3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DE6CE3">
        <w:rPr>
          <w:rFonts w:ascii="Times New Roman" w:hAnsi="Times New Roman" w:cs="Times New Roman"/>
          <w:sz w:val="28"/>
          <w:szCs w:val="28"/>
        </w:rPr>
        <w:t>»</w:t>
      </w:r>
      <w:r w:rsidRPr="00DE6CE3">
        <w:rPr>
          <w:rFonts w:ascii="Times New Roman" w:hAnsi="Times New Roman" w:cs="Times New Roman"/>
          <w:color w:val="000000"/>
          <w:sz w:val="28"/>
          <w:szCs w:val="28"/>
        </w:rPr>
        <w:t xml:space="preserve"> отгрузило </w:t>
      </w:r>
      <w:r w:rsidRPr="00DE6CE3">
        <w:rPr>
          <w:rFonts w:ascii="Times New Roman" w:hAnsi="Times New Roman" w:cs="Times New Roman"/>
          <w:sz w:val="28"/>
          <w:szCs w:val="28"/>
        </w:rPr>
        <w:t xml:space="preserve">молочной продукции </w:t>
      </w:r>
      <w:r w:rsidRPr="00DE6CE3">
        <w:rPr>
          <w:rFonts w:ascii="Times New Roman" w:hAnsi="Times New Roman" w:cs="Times New Roman"/>
          <w:color w:val="000000"/>
          <w:sz w:val="28"/>
          <w:szCs w:val="28"/>
        </w:rPr>
        <w:t xml:space="preserve"> на сумму 20160 тыс. руб. по фактической себестоимости. Учет реализации ведется </w:t>
      </w:r>
      <w:r w:rsidRPr="00DE6CE3">
        <w:rPr>
          <w:rFonts w:ascii="Times New Roman" w:hAnsi="Times New Roman" w:cs="Times New Roman"/>
          <w:bCs/>
          <w:color w:val="000000"/>
          <w:sz w:val="28"/>
          <w:szCs w:val="28"/>
        </w:rPr>
        <w:t>по мере отгрузки продукции</w:t>
      </w:r>
      <w:r w:rsidRPr="00DE6CE3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DE6CE3" w:rsidRPr="00DE6CE3" w:rsidRDefault="00DE6CE3" w:rsidP="00DE6CE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E6CE3">
        <w:rPr>
          <w:rFonts w:ascii="Times New Roman" w:hAnsi="Times New Roman" w:cs="Times New Roman"/>
          <w:color w:val="000000"/>
          <w:sz w:val="28"/>
          <w:szCs w:val="28"/>
        </w:rPr>
        <w:t>Схема бухгалтерских проводок по учету продажи молочной продукции по данному пр</w:t>
      </w:r>
      <w:r w:rsidR="00F4680A">
        <w:rPr>
          <w:rFonts w:ascii="Times New Roman" w:hAnsi="Times New Roman" w:cs="Times New Roman"/>
          <w:color w:val="000000"/>
          <w:sz w:val="28"/>
          <w:szCs w:val="28"/>
        </w:rPr>
        <w:t>имеру представлены в таблице 3.2</w:t>
      </w:r>
      <w:r w:rsidRPr="00DE6CE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4680A" w:rsidRPr="00DE6CE3" w:rsidRDefault="00F4680A" w:rsidP="00DE6CE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E6CE3" w:rsidRPr="00DE6CE3" w:rsidRDefault="00F4680A" w:rsidP="00F4680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Таблица 3.2</w:t>
      </w:r>
      <w:r w:rsidR="00DE6CE3" w:rsidRPr="00DE6CE3">
        <w:rPr>
          <w:rFonts w:ascii="Times New Roman" w:hAnsi="Times New Roman" w:cs="Times New Roman"/>
          <w:color w:val="000000"/>
          <w:sz w:val="28"/>
          <w:szCs w:val="28"/>
        </w:rPr>
        <w:t xml:space="preserve"> – Схема бухгалтерских проводок по учету продажи молочной пр</w:t>
      </w:r>
      <w:r w:rsidR="00DE6CE3" w:rsidRPr="00DE6CE3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DE6CE3" w:rsidRPr="00DE6CE3">
        <w:rPr>
          <w:rFonts w:ascii="Times New Roman" w:hAnsi="Times New Roman" w:cs="Times New Roman"/>
          <w:color w:val="000000"/>
          <w:sz w:val="28"/>
          <w:szCs w:val="28"/>
        </w:rPr>
        <w:t xml:space="preserve">дукции </w:t>
      </w:r>
    </w:p>
    <w:tbl>
      <w:tblPr>
        <w:tblStyle w:val="ac"/>
        <w:tblW w:w="0" w:type="auto"/>
        <w:tblLook w:val="04A0"/>
      </w:tblPr>
      <w:tblGrid>
        <w:gridCol w:w="567"/>
        <w:gridCol w:w="3955"/>
        <w:gridCol w:w="1177"/>
        <w:gridCol w:w="993"/>
        <w:gridCol w:w="1020"/>
        <w:gridCol w:w="2035"/>
      </w:tblGrid>
      <w:tr w:rsidR="00DE6CE3" w:rsidRPr="00F4680A" w:rsidTr="00AA47CF">
        <w:tc>
          <w:tcPr>
            <w:tcW w:w="56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95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Хозяйственная операция</w:t>
            </w:r>
          </w:p>
        </w:tc>
        <w:tc>
          <w:tcPr>
            <w:tcW w:w="117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Сумма, тыс. руб.</w:t>
            </w:r>
          </w:p>
        </w:tc>
        <w:tc>
          <w:tcPr>
            <w:tcW w:w="993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Дебет</w:t>
            </w:r>
          </w:p>
        </w:tc>
        <w:tc>
          <w:tcPr>
            <w:tcW w:w="1020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Кредит</w:t>
            </w:r>
          </w:p>
        </w:tc>
        <w:tc>
          <w:tcPr>
            <w:tcW w:w="203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  <w:proofErr w:type="gramStart"/>
            <w:r w:rsidRPr="00F4680A">
              <w:rPr>
                <w:rFonts w:ascii="Times New Roman" w:hAnsi="Times New Roman" w:cs="Times New Roman"/>
                <w:sz w:val="24"/>
                <w:szCs w:val="24"/>
              </w:rPr>
              <w:t>первичных</w:t>
            </w:r>
            <w:proofErr w:type="gramEnd"/>
          </w:p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sz w:val="24"/>
                <w:szCs w:val="24"/>
              </w:rPr>
              <w:t>документов</w:t>
            </w:r>
          </w:p>
        </w:tc>
      </w:tr>
      <w:tr w:rsidR="00DE6CE3" w:rsidRPr="00F4680A" w:rsidTr="00AA47CF">
        <w:tc>
          <w:tcPr>
            <w:tcW w:w="56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55" w:type="dxa"/>
          </w:tcPr>
          <w:p w:rsidR="00DE6CE3" w:rsidRPr="00F4680A" w:rsidRDefault="00DE6CE3" w:rsidP="00F4680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договорную стоимость отгр</w:t>
            </w: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женной продукции</w:t>
            </w:r>
          </w:p>
        </w:tc>
        <w:tc>
          <w:tcPr>
            <w:tcW w:w="117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20160</w:t>
            </w:r>
          </w:p>
        </w:tc>
        <w:tc>
          <w:tcPr>
            <w:tcW w:w="993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020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90/1</w:t>
            </w:r>
          </w:p>
        </w:tc>
        <w:tc>
          <w:tcPr>
            <w:tcW w:w="203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Накладная ТОРГ-12</w:t>
            </w:r>
          </w:p>
        </w:tc>
      </w:tr>
      <w:tr w:rsidR="00DE6CE3" w:rsidRPr="00F4680A" w:rsidTr="00AA47CF">
        <w:tc>
          <w:tcPr>
            <w:tcW w:w="56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55" w:type="dxa"/>
          </w:tcPr>
          <w:p w:rsidR="00DE6CE3" w:rsidRPr="00F4680A" w:rsidRDefault="00DE6CE3" w:rsidP="00F4680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фактическую себестоимость о</w:t>
            </w: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груженной продукции</w:t>
            </w:r>
          </w:p>
        </w:tc>
        <w:tc>
          <w:tcPr>
            <w:tcW w:w="117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14522</w:t>
            </w:r>
          </w:p>
        </w:tc>
        <w:tc>
          <w:tcPr>
            <w:tcW w:w="993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90/2</w:t>
            </w:r>
          </w:p>
        </w:tc>
        <w:tc>
          <w:tcPr>
            <w:tcW w:w="1020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203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Бухгалтерская справка</w:t>
            </w:r>
          </w:p>
        </w:tc>
      </w:tr>
      <w:tr w:rsidR="00DE6CE3" w:rsidRPr="00F4680A" w:rsidTr="00AA47CF">
        <w:tc>
          <w:tcPr>
            <w:tcW w:w="56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955" w:type="dxa"/>
          </w:tcPr>
          <w:p w:rsidR="00DE6CE3" w:rsidRPr="00F4680A" w:rsidRDefault="00DE6CE3" w:rsidP="00F4680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Выделена сумма НДС (20160/110*10)</w:t>
            </w:r>
          </w:p>
        </w:tc>
        <w:tc>
          <w:tcPr>
            <w:tcW w:w="117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1832,7</w:t>
            </w:r>
          </w:p>
        </w:tc>
        <w:tc>
          <w:tcPr>
            <w:tcW w:w="993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90/3</w:t>
            </w:r>
          </w:p>
        </w:tc>
        <w:tc>
          <w:tcPr>
            <w:tcW w:w="1020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203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Счет-фактура</w:t>
            </w:r>
          </w:p>
        </w:tc>
      </w:tr>
      <w:tr w:rsidR="00DE6CE3" w:rsidRPr="00F4680A" w:rsidTr="00AA47CF">
        <w:tc>
          <w:tcPr>
            <w:tcW w:w="56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955" w:type="dxa"/>
          </w:tcPr>
          <w:p w:rsidR="00DE6CE3" w:rsidRPr="00F4680A" w:rsidRDefault="00DE6CE3" w:rsidP="00F4680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Определен финансовый результат (20160 – 14522 – 1832,7)</w:t>
            </w:r>
          </w:p>
        </w:tc>
        <w:tc>
          <w:tcPr>
            <w:tcW w:w="117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3805,3</w:t>
            </w:r>
          </w:p>
        </w:tc>
        <w:tc>
          <w:tcPr>
            <w:tcW w:w="993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90/9</w:t>
            </w:r>
          </w:p>
        </w:tc>
        <w:tc>
          <w:tcPr>
            <w:tcW w:w="1020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203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Бухгалтерская справка</w:t>
            </w:r>
          </w:p>
        </w:tc>
      </w:tr>
      <w:tr w:rsidR="00DE6CE3" w:rsidRPr="00F4680A" w:rsidTr="00AA47CF">
        <w:tc>
          <w:tcPr>
            <w:tcW w:w="56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955" w:type="dxa"/>
          </w:tcPr>
          <w:p w:rsidR="00DE6CE3" w:rsidRPr="00F4680A" w:rsidRDefault="00DE6CE3" w:rsidP="00F4680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Получены денежные средства от покупателя</w:t>
            </w:r>
          </w:p>
        </w:tc>
        <w:tc>
          <w:tcPr>
            <w:tcW w:w="1177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20160</w:t>
            </w:r>
          </w:p>
        </w:tc>
        <w:tc>
          <w:tcPr>
            <w:tcW w:w="993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20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2035" w:type="dxa"/>
          </w:tcPr>
          <w:p w:rsidR="00DE6CE3" w:rsidRPr="00F4680A" w:rsidRDefault="00DE6CE3" w:rsidP="00F4680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68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Выписка банка</w:t>
            </w:r>
          </w:p>
        </w:tc>
      </w:tr>
    </w:tbl>
    <w:p w:rsidR="00DE6CE3" w:rsidRPr="00F4680A" w:rsidRDefault="00DE6CE3" w:rsidP="00F4680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DE6CE3" w:rsidRPr="00DE6CE3" w:rsidRDefault="00DE6CE3" w:rsidP="00F4680A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Нужно также иметь в виду, что если выручка от продажи продукции, в</w:t>
      </w:r>
      <w:r w:rsidRPr="00DE6CE3">
        <w:rPr>
          <w:rFonts w:ascii="Times New Roman" w:hAnsi="Times New Roman" w:cs="Times New Roman"/>
          <w:sz w:val="28"/>
          <w:szCs w:val="28"/>
        </w:rPr>
        <w:t>ы</w:t>
      </w:r>
      <w:r w:rsidRPr="00DE6CE3">
        <w:rPr>
          <w:rFonts w:ascii="Times New Roman" w:hAnsi="Times New Roman" w:cs="Times New Roman"/>
          <w:sz w:val="28"/>
          <w:szCs w:val="28"/>
        </w:rPr>
        <w:t>полнения работ и оказания услуг не может быть определена, то она принимае</w:t>
      </w:r>
      <w:r w:rsidRPr="00DE6CE3">
        <w:rPr>
          <w:rFonts w:ascii="Times New Roman" w:hAnsi="Times New Roman" w:cs="Times New Roman"/>
          <w:sz w:val="28"/>
          <w:szCs w:val="28"/>
        </w:rPr>
        <w:t>т</w:t>
      </w:r>
      <w:r w:rsidRPr="00DE6CE3">
        <w:rPr>
          <w:rFonts w:ascii="Times New Roman" w:hAnsi="Times New Roman" w:cs="Times New Roman"/>
          <w:sz w:val="28"/>
          <w:szCs w:val="28"/>
        </w:rPr>
        <w:t xml:space="preserve">ся к учету в размере признанных расходов по изготовлению этой продукции, </w:t>
      </w:r>
      <w:r w:rsidRPr="00DE6CE3">
        <w:rPr>
          <w:rFonts w:ascii="Times New Roman" w:hAnsi="Times New Roman" w:cs="Times New Roman"/>
          <w:sz w:val="28"/>
          <w:szCs w:val="28"/>
        </w:rPr>
        <w:lastRenderedPageBreak/>
        <w:t>выполнению этой работы и оказанию этой услуги (п. 14 ПБУ 9/99  «Доходы о</w:t>
      </w:r>
      <w:r w:rsidRPr="00DE6CE3">
        <w:rPr>
          <w:rFonts w:ascii="Times New Roman" w:hAnsi="Times New Roman" w:cs="Times New Roman"/>
          <w:sz w:val="28"/>
          <w:szCs w:val="28"/>
        </w:rPr>
        <w:t>р</w:t>
      </w:r>
      <w:r w:rsidRPr="00DE6CE3">
        <w:rPr>
          <w:rFonts w:ascii="Times New Roman" w:hAnsi="Times New Roman" w:cs="Times New Roman"/>
          <w:sz w:val="28"/>
          <w:szCs w:val="28"/>
        </w:rPr>
        <w:t>ганизации»). Из этого следует, что в составе информации об учетной политике организации подлежит раскрытию как минимум следующая информация: о п</w:t>
      </w:r>
      <w:r w:rsidRPr="00DE6CE3">
        <w:rPr>
          <w:rFonts w:ascii="Times New Roman" w:hAnsi="Times New Roman" w:cs="Times New Roman"/>
          <w:sz w:val="28"/>
          <w:szCs w:val="28"/>
        </w:rPr>
        <w:t>о</w:t>
      </w:r>
      <w:r w:rsidRPr="00DE6CE3">
        <w:rPr>
          <w:rFonts w:ascii="Times New Roman" w:hAnsi="Times New Roman" w:cs="Times New Roman"/>
          <w:sz w:val="28"/>
          <w:szCs w:val="28"/>
        </w:rPr>
        <w:t>рядке признания выручки организации (по отдельным этапам работ или по всем этапам сразу), а также о способе определения готовности продукции, работ, у</w:t>
      </w:r>
      <w:r w:rsidRPr="00DE6CE3">
        <w:rPr>
          <w:rFonts w:ascii="Times New Roman" w:hAnsi="Times New Roman" w:cs="Times New Roman"/>
          <w:sz w:val="28"/>
          <w:szCs w:val="28"/>
        </w:rPr>
        <w:t>с</w:t>
      </w:r>
      <w:r w:rsidRPr="00DE6CE3">
        <w:rPr>
          <w:rFonts w:ascii="Times New Roman" w:hAnsi="Times New Roman" w:cs="Times New Roman"/>
          <w:sz w:val="28"/>
          <w:szCs w:val="28"/>
        </w:rPr>
        <w:t>луг.</w:t>
      </w:r>
    </w:p>
    <w:p w:rsidR="00DE6CE3" w:rsidRPr="00DE6CE3" w:rsidRDefault="00DE6CE3" w:rsidP="00F468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По аналитическому и синтетическому учету продажи готовой продукции по ОАО «</w:t>
      </w:r>
      <w:proofErr w:type="gramStart"/>
      <w:r w:rsidRPr="00DE6CE3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DE6CE3">
        <w:rPr>
          <w:rFonts w:ascii="Times New Roman" w:hAnsi="Times New Roman" w:cs="Times New Roman"/>
          <w:sz w:val="28"/>
          <w:szCs w:val="28"/>
        </w:rPr>
        <w:t>» можно сказать, что проводки делаются правильно и сво</w:t>
      </w:r>
      <w:r w:rsidRPr="00DE6CE3">
        <w:rPr>
          <w:rFonts w:ascii="Times New Roman" w:hAnsi="Times New Roman" w:cs="Times New Roman"/>
          <w:sz w:val="28"/>
          <w:szCs w:val="28"/>
        </w:rPr>
        <w:t>е</w:t>
      </w:r>
      <w:r w:rsidRPr="00DE6CE3">
        <w:rPr>
          <w:rFonts w:ascii="Times New Roman" w:hAnsi="Times New Roman" w:cs="Times New Roman"/>
          <w:sz w:val="28"/>
          <w:szCs w:val="28"/>
        </w:rPr>
        <w:t>временно, соблюдается методика учета продажи готовой продукции.</w:t>
      </w:r>
    </w:p>
    <w:p w:rsidR="00F4680A" w:rsidRPr="00CF156A" w:rsidRDefault="00AA3301" w:rsidP="00CF156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</w:t>
      </w:r>
      <w:r w:rsidR="00F46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сделать вывод о том</w:t>
      </w:r>
      <w:r w:rsidR="00F46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в целом организация бухгалтерского учета </w:t>
      </w:r>
      <w:r w:rsidR="00F46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продажи готовой</w:t>
      </w:r>
      <w:r w:rsidR="00163524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продукции в ОА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«</w:t>
      </w:r>
      <w:proofErr w:type="gramStart"/>
      <w:r w:rsidR="00163524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соответс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вует нормативным требованиями и отражает полную и достоверную информ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цию о наличии и </w:t>
      </w:r>
      <w:r w:rsidR="007157F8"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проданной </w:t>
      </w:r>
      <w:r w:rsidR="00CF15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готовой продукции.</w:t>
      </w:r>
    </w:p>
    <w:p w:rsidR="0011724B" w:rsidRPr="007A0835" w:rsidRDefault="00E51789" w:rsidP="00F4680A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21A51">
        <w:rPr>
          <w:rFonts w:ascii="Times New Roman" w:eastAsia="Times New Roman" w:hAnsi="Times New Roman" w:cs="Times New Roman"/>
          <w:b/>
          <w:color w:val="000000"/>
          <w:sz w:val="28"/>
        </w:rPr>
        <w:t>3.3 Рационализация бухгалтерского учета продажи готовой продукции в организации</w:t>
      </w:r>
    </w:p>
    <w:p w:rsidR="00F4680A" w:rsidRDefault="00F4680A" w:rsidP="002C1ADB">
      <w:pPr>
        <w:pStyle w:val="aa"/>
        <w:spacing w:after="0" w:line="360" w:lineRule="auto"/>
        <w:ind w:firstLine="300"/>
        <w:jc w:val="both"/>
        <w:rPr>
          <w:sz w:val="28"/>
          <w:szCs w:val="28"/>
        </w:rPr>
      </w:pPr>
    </w:p>
    <w:p w:rsidR="00F4680A" w:rsidRDefault="00F4680A" w:rsidP="00F4680A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680A">
        <w:rPr>
          <w:rFonts w:ascii="Times New Roman" w:hAnsi="Times New Roman" w:cs="Times New Roman"/>
          <w:sz w:val="28"/>
          <w:szCs w:val="28"/>
        </w:rPr>
        <w:t>При изучении состояния учета продажи готовой продукции в ОАО «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Ми</w:t>
      </w:r>
      <w:r w:rsidRPr="00F4680A">
        <w:rPr>
          <w:rFonts w:ascii="Times New Roman" w:hAnsi="Times New Roman" w:cs="Times New Roman"/>
          <w:sz w:val="28"/>
          <w:szCs w:val="28"/>
        </w:rPr>
        <w:t>л</w:t>
      </w:r>
      <w:r w:rsidRPr="00F4680A">
        <w:rPr>
          <w:rFonts w:ascii="Times New Roman" w:hAnsi="Times New Roman" w:cs="Times New Roman"/>
          <w:sz w:val="28"/>
          <w:szCs w:val="28"/>
        </w:rPr>
        <w:t>ком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>» было установлено, что при документальном оформлении были обнаруж</w:t>
      </w:r>
      <w:r w:rsidRPr="00F4680A">
        <w:rPr>
          <w:rFonts w:ascii="Times New Roman" w:hAnsi="Times New Roman" w:cs="Times New Roman"/>
          <w:sz w:val="28"/>
          <w:szCs w:val="28"/>
        </w:rPr>
        <w:t>е</w:t>
      </w:r>
      <w:r w:rsidRPr="00F4680A">
        <w:rPr>
          <w:rFonts w:ascii="Times New Roman" w:hAnsi="Times New Roman" w:cs="Times New Roman"/>
          <w:sz w:val="28"/>
          <w:szCs w:val="28"/>
        </w:rPr>
        <w:t>ны некоторые ошибки в первичном учете продажи готовой продукции, а име</w:t>
      </w:r>
      <w:r w:rsidRPr="00F4680A">
        <w:rPr>
          <w:rFonts w:ascii="Times New Roman" w:hAnsi="Times New Roman" w:cs="Times New Roman"/>
          <w:sz w:val="28"/>
          <w:szCs w:val="28"/>
        </w:rPr>
        <w:t>н</w:t>
      </w:r>
      <w:r w:rsidRPr="00F4680A">
        <w:rPr>
          <w:rFonts w:ascii="Times New Roman" w:hAnsi="Times New Roman" w:cs="Times New Roman"/>
          <w:sz w:val="28"/>
          <w:szCs w:val="28"/>
        </w:rPr>
        <w:t>но в товарных накладных, счетах-фактурах, актах выполненных работ и това</w:t>
      </w:r>
      <w:r w:rsidRPr="00F4680A">
        <w:rPr>
          <w:rFonts w:ascii="Times New Roman" w:hAnsi="Times New Roman" w:cs="Times New Roman"/>
          <w:sz w:val="28"/>
          <w:szCs w:val="28"/>
        </w:rPr>
        <w:t>р</w:t>
      </w:r>
      <w:r w:rsidRPr="00F4680A">
        <w:rPr>
          <w:rFonts w:ascii="Times New Roman" w:hAnsi="Times New Roman" w:cs="Times New Roman"/>
          <w:sz w:val="28"/>
          <w:szCs w:val="28"/>
        </w:rPr>
        <w:t>но-транспортных накладных.</w:t>
      </w:r>
    </w:p>
    <w:p w:rsidR="00AA2B6B" w:rsidRPr="00F4680A" w:rsidRDefault="00AA2B6B" w:rsidP="00F4680A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совершенствования данного недостатка учета необходимо сотрудн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кам бухгалтерии при поступлении первичных документов по учету продажи 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товой продукции, своевременно проверять документы на наличие в них ошибок и в случае обнаружения, немедленно требовать замены.</w:t>
      </w:r>
    </w:p>
    <w:p w:rsidR="00F4680A" w:rsidRPr="00F4680A" w:rsidRDefault="00F4680A" w:rsidP="00F4680A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680A">
        <w:rPr>
          <w:rFonts w:ascii="Times New Roman" w:hAnsi="Times New Roman" w:cs="Times New Roman"/>
          <w:sz w:val="28"/>
          <w:szCs w:val="28"/>
        </w:rPr>
        <w:t xml:space="preserve">При изучении условий хранения документов нарушений не выявлено. </w:t>
      </w:r>
      <w:r w:rsidRPr="00F4680A">
        <w:rPr>
          <w:rFonts w:ascii="Times New Roman" w:hAnsi="Times New Roman" w:cs="Times New Roman"/>
          <w:color w:val="000000"/>
          <w:sz w:val="28"/>
          <w:szCs w:val="28"/>
        </w:rPr>
        <w:t xml:space="preserve">График документооборота не разработан и не утвержден в учетной политике </w:t>
      </w:r>
      <w:r w:rsidRPr="00F4680A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>»</w:t>
      </w:r>
      <w:r w:rsidRPr="00F4680A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 xml:space="preserve"> соблюдением исполнителями графика докуме</w:t>
      </w:r>
      <w:r w:rsidRPr="00F4680A">
        <w:rPr>
          <w:rFonts w:ascii="Times New Roman" w:hAnsi="Times New Roman" w:cs="Times New Roman"/>
          <w:sz w:val="28"/>
          <w:szCs w:val="28"/>
        </w:rPr>
        <w:t>н</w:t>
      </w:r>
      <w:r w:rsidRPr="00F4680A">
        <w:rPr>
          <w:rFonts w:ascii="Times New Roman" w:hAnsi="Times New Roman" w:cs="Times New Roman"/>
          <w:sz w:val="28"/>
          <w:szCs w:val="28"/>
        </w:rPr>
        <w:t>тооборота ОАО «Милком» должен осуществляться главным бухгалтером.</w:t>
      </w:r>
      <w:r w:rsidR="00AA2B6B">
        <w:rPr>
          <w:rFonts w:ascii="Times New Roman" w:hAnsi="Times New Roman" w:cs="Times New Roman"/>
          <w:sz w:val="28"/>
          <w:szCs w:val="28"/>
        </w:rPr>
        <w:t xml:space="preserve"> П</w:t>
      </w:r>
      <w:r w:rsidR="00AA2B6B">
        <w:rPr>
          <w:rFonts w:ascii="Times New Roman" w:hAnsi="Times New Roman" w:cs="Times New Roman"/>
          <w:sz w:val="28"/>
          <w:szCs w:val="28"/>
        </w:rPr>
        <w:t>о</w:t>
      </w:r>
      <w:r w:rsidR="00AA2B6B">
        <w:rPr>
          <w:rFonts w:ascii="Times New Roman" w:hAnsi="Times New Roman" w:cs="Times New Roman"/>
          <w:sz w:val="28"/>
          <w:szCs w:val="28"/>
        </w:rPr>
        <w:t xml:space="preserve">этому данный график документооборота по учету продажи готовой продукции </w:t>
      </w:r>
      <w:r w:rsidR="00AA2B6B">
        <w:rPr>
          <w:rFonts w:ascii="Times New Roman" w:hAnsi="Times New Roman" w:cs="Times New Roman"/>
          <w:sz w:val="28"/>
          <w:szCs w:val="28"/>
        </w:rPr>
        <w:lastRenderedPageBreak/>
        <w:t>необходимо разработать и утвердить в учетной политике организации</w:t>
      </w:r>
      <w:r w:rsidR="00AA2B6B" w:rsidRPr="002365CC">
        <w:rPr>
          <w:rFonts w:ascii="Times New Roman" w:hAnsi="Times New Roman" w:cs="Times New Roman"/>
          <w:color w:val="FF0000"/>
          <w:sz w:val="28"/>
          <w:szCs w:val="28"/>
        </w:rPr>
        <w:t xml:space="preserve"> (Прил</w:t>
      </w:r>
      <w:r w:rsidR="00AA2B6B" w:rsidRPr="002365CC">
        <w:rPr>
          <w:rFonts w:ascii="Times New Roman" w:hAnsi="Times New Roman" w:cs="Times New Roman"/>
          <w:color w:val="FF0000"/>
          <w:sz w:val="28"/>
          <w:szCs w:val="28"/>
        </w:rPr>
        <w:t>о</w:t>
      </w:r>
      <w:r w:rsidR="00240C9F" w:rsidRPr="002365CC">
        <w:rPr>
          <w:rFonts w:ascii="Times New Roman" w:hAnsi="Times New Roman" w:cs="Times New Roman"/>
          <w:color w:val="FF0000"/>
          <w:sz w:val="28"/>
          <w:szCs w:val="28"/>
        </w:rPr>
        <w:t>жение В</w:t>
      </w:r>
      <w:r w:rsidR="00AA2B6B" w:rsidRPr="002365CC">
        <w:rPr>
          <w:rFonts w:ascii="Times New Roman" w:hAnsi="Times New Roman" w:cs="Times New Roman"/>
          <w:color w:val="FF0000"/>
          <w:sz w:val="28"/>
          <w:szCs w:val="28"/>
        </w:rPr>
        <w:t>).</w:t>
      </w:r>
    </w:p>
    <w:p w:rsidR="00AA2B6B" w:rsidRPr="00931188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5067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931188">
        <w:rPr>
          <w:rFonts w:ascii="Times New Roman" w:hAnsi="Times New Roman" w:cs="Times New Roman"/>
          <w:sz w:val="28"/>
          <w:szCs w:val="28"/>
        </w:rPr>
        <w:t xml:space="preserve">Для улучшения состояния расчетов с покупателями при </w:t>
      </w:r>
      <w:r>
        <w:rPr>
          <w:rFonts w:ascii="Times New Roman" w:hAnsi="Times New Roman" w:cs="Times New Roman"/>
          <w:sz w:val="28"/>
          <w:szCs w:val="28"/>
        </w:rPr>
        <w:t>продаже</w:t>
      </w:r>
      <w:r w:rsidRPr="00931188">
        <w:rPr>
          <w:rFonts w:ascii="Times New Roman" w:hAnsi="Times New Roman" w:cs="Times New Roman"/>
          <w:sz w:val="28"/>
          <w:szCs w:val="28"/>
        </w:rPr>
        <w:t xml:space="preserve"> готовой продукции необходимо:</w:t>
      </w:r>
    </w:p>
    <w:p w:rsidR="00AA2B6B" w:rsidRPr="00931188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31188">
        <w:rPr>
          <w:rFonts w:ascii="Times New Roman" w:hAnsi="Times New Roman" w:cs="Times New Roman"/>
          <w:sz w:val="28"/>
          <w:szCs w:val="28"/>
        </w:rPr>
        <w:t>контролировать политику диверсификации в отношении дебиторов, т.е. ориентироваться на увеличение их количества для уменьшения риска неуплаты одним или несколькими крупными покупателями;</w:t>
      </w:r>
    </w:p>
    <w:p w:rsidR="00AA2B6B" w:rsidRPr="00931188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31188">
        <w:rPr>
          <w:rFonts w:ascii="Times New Roman" w:hAnsi="Times New Roman" w:cs="Times New Roman"/>
          <w:sz w:val="28"/>
          <w:szCs w:val="28"/>
        </w:rPr>
        <w:t>постоянно контролировать состояние расчетов по просроченной задо</w:t>
      </w:r>
      <w:r w:rsidRPr="00931188">
        <w:rPr>
          <w:rFonts w:ascii="Times New Roman" w:hAnsi="Times New Roman" w:cs="Times New Roman"/>
          <w:sz w:val="28"/>
          <w:szCs w:val="28"/>
        </w:rPr>
        <w:t>л</w:t>
      </w:r>
      <w:r w:rsidRPr="00931188">
        <w:rPr>
          <w:rFonts w:ascii="Times New Roman" w:hAnsi="Times New Roman" w:cs="Times New Roman"/>
          <w:sz w:val="28"/>
          <w:szCs w:val="28"/>
        </w:rPr>
        <w:t>женности</w:t>
      </w:r>
      <w:r>
        <w:rPr>
          <w:rFonts w:ascii="Times New Roman" w:hAnsi="Times New Roman" w:cs="Times New Roman"/>
          <w:sz w:val="28"/>
          <w:szCs w:val="28"/>
        </w:rPr>
        <w:t>. Для решения этого вопроса можно обратиться к программистам 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ганизации с тем, чтобы они разработали более тесные привязки внутри «1С: Бухгалтерия», например, между реализацией товара  и платежного поручения входящего</w:t>
      </w:r>
      <w:r w:rsidRPr="00931188">
        <w:rPr>
          <w:rFonts w:ascii="Times New Roman" w:hAnsi="Times New Roman" w:cs="Times New Roman"/>
          <w:sz w:val="28"/>
          <w:szCs w:val="28"/>
        </w:rPr>
        <w:t>;</w:t>
      </w:r>
    </w:p>
    <w:p w:rsidR="00AA2B6B" w:rsidRPr="00931188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31188">
        <w:rPr>
          <w:rFonts w:ascii="Times New Roman" w:hAnsi="Times New Roman" w:cs="Times New Roman"/>
          <w:sz w:val="28"/>
          <w:szCs w:val="28"/>
        </w:rPr>
        <w:t>производить классификацию покупателей в зависимости от вида пр</w:t>
      </w:r>
      <w:r w:rsidRPr="00931188">
        <w:rPr>
          <w:rFonts w:ascii="Times New Roman" w:hAnsi="Times New Roman" w:cs="Times New Roman"/>
          <w:sz w:val="28"/>
          <w:szCs w:val="28"/>
        </w:rPr>
        <w:t>о</w:t>
      </w:r>
      <w:r w:rsidRPr="00931188">
        <w:rPr>
          <w:rFonts w:ascii="Times New Roman" w:hAnsi="Times New Roman" w:cs="Times New Roman"/>
          <w:sz w:val="28"/>
          <w:szCs w:val="28"/>
        </w:rPr>
        <w:t>дукции, объема закупок, платежеспособности, истории кредитных отношений и предлагаемых условий оплаты;</w:t>
      </w:r>
    </w:p>
    <w:p w:rsidR="00AA2B6B" w:rsidRPr="00931188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31188">
        <w:rPr>
          <w:rFonts w:ascii="Times New Roman" w:hAnsi="Times New Roman" w:cs="Times New Roman"/>
          <w:sz w:val="28"/>
          <w:szCs w:val="28"/>
        </w:rPr>
        <w:t>имея оперативные данные по просроченной задолженности, необходимо начинать претензионную работу, т.е. высылать уведомления – претензии со всеми расчетами пени за просроченную задолженность;</w:t>
      </w:r>
    </w:p>
    <w:p w:rsidR="00AA2B6B" w:rsidRPr="00931188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31188">
        <w:rPr>
          <w:rFonts w:ascii="Times New Roman" w:hAnsi="Times New Roman" w:cs="Times New Roman"/>
          <w:sz w:val="28"/>
          <w:szCs w:val="28"/>
        </w:rPr>
        <w:t>разрабатывать разнообразные модели договоров с гибкими условиями оплаты, в частности предоставления покупателями скидок при досрочной опл</w:t>
      </w:r>
      <w:r w:rsidRPr="00931188">
        <w:rPr>
          <w:rFonts w:ascii="Times New Roman" w:hAnsi="Times New Roman" w:cs="Times New Roman"/>
          <w:sz w:val="28"/>
          <w:szCs w:val="28"/>
        </w:rPr>
        <w:t>а</w:t>
      </w:r>
      <w:r w:rsidRPr="00931188">
        <w:rPr>
          <w:rFonts w:ascii="Times New Roman" w:hAnsi="Times New Roman" w:cs="Times New Roman"/>
          <w:sz w:val="28"/>
          <w:szCs w:val="28"/>
        </w:rPr>
        <w:t>те, так как снижение цены приводит к расширению продаж и интенсифицирует приток денежных средств.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Отдельно можно также выделить следующие </w:t>
      </w:r>
      <w:r w:rsidRPr="00931188">
        <w:rPr>
          <w:rFonts w:ascii="Times New Roman" w:hAnsi="Times New Roman" w:cs="Times New Roman"/>
          <w:sz w:val="28"/>
          <w:szCs w:val="28"/>
        </w:rPr>
        <w:t>направления в области с</w:t>
      </w:r>
      <w:r w:rsidRPr="00931188">
        <w:rPr>
          <w:rFonts w:ascii="Times New Roman" w:hAnsi="Times New Roman" w:cs="Times New Roman"/>
          <w:sz w:val="28"/>
          <w:szCs w:val="28"/>
        </w:rPr>
        <w:t>о</w:t>
      </w:r>
      <w:r w:rsidRPr="00931188">
        <w:rPr>
          <w:rFonts w:ascii="Times New Roman" w:hAnsi="Times New Roman" w:cs="Times New Roman"/>
          <w:sz w:val="28"/>
          <w:szCs w:val="28"/>
        </w:rPr>
        <w:t xml:space="preserve">вершенствования учета </w:t>
      </w:r>
      <w:r>
        <w:rPr>
          <w:rFonts w:ascii="Times New Roman" w:hAnsi="Times New Roman" w:cs="Times New Roman"/>
          <w:sz w:val="28"/>
          <w:szCs w:val="28"/>
        </w:rPr>
        <w:t xml:space="preserve">продажи </w:t>
      </w:r>
      <w:r w:rsidRPr="00931188">
        <w:rPr>
          <w:rFonts w:ascii="Times New Roman" w:hAnsi="Times New Roman" w:cs="Times New Roman"/>
          <w:sz w:val="28"/>
          <w:szCs w:val="28"/>
        </w:rPr>
        <w:t>готовой продукции: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6004">
        <w:rPr>
          <w:rFonts w:ascii="Times New Roman" w:hAnsi="Times New Roman" w:cs="Times New Roman"/>
          <w:sz w:val="28"/>
          <w:szCs w:val="28"/>
        </w:rPr>
        <w:t>повышение точности и достоверности учетно-вычислительных работ;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6004">
        <w:rPr>
          <w:rFonts w:ascii="Times New Roman" w:hAnsi="Times New Roman" w:cs="Times New Roman"/>
          <w:sz w:val="28"/>
          <w:szCs w:val="28"/>
        </w:rPr>
        <w:t>снижение трудоемкости и повышение оперативности учетно-вычислительных работ;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6004">
        <w:rPr>
          <w:rFonts w:ascii="Times New Roman" w:hAnsi="Times New Roman" w:cs="Times New Roman"/>
          <w:sz w:val="28"/>
          <w:szCs w:val="28"/>
        </w:rPr>
        <w:t>повышение квалификации сотрудников;</w:t>
      </w:r>
    </w:p>
    <w:p w:rsidR="00AA2B6B" w:rsidRPr="00D66004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6004">
        <w:rPr>
          <w:rFonts w:ascii="Times New Roman" w:hAnsi="Times New Roman" w:cs="Times New Roman"/>
          <w:sz w:val="28"/>
          <w:szCs w:val="28"/>
        </w:rPr>
        <w:t>упорядочение первичной документации.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Также в качестве совершенствования учета продажи готовой продукции предлагаем использовать вместо счета-фактуры, универсальный передаточный документ (Письмо Минфина РФ от 21 октября 2013г.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№ММВ-20-3 «Об отсу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ствии налоговых рисков при применении налогоплательщиками первичного документа, составленного на основе фор</w:t>
      </w:r>
      <w:r w:rsidR="00240C9F">
        <w:rPr>
          <w:rFonts w:ascii="Times New Roman" w:hAnsi="Times New Roman" w:cs="Times New Roman"/>
          <w:sz w:val="28"/>
          <w:szCs w:val="28"/>
        </w:rPr>
        <w:t xml:space="preserve">мы счета-фактуры») </w:t>
      </w:r>
      <w:r w:rsidR="00240C9F" w:rsidRPr="002365CC">
        <w:rPr>
          <w:rFonts w:ascii="Times New Roman" w:hAnsi="Times New Roman" w:cs="Times New Roman"/>
          <w:color w:val="FF0000"/>
          <w:sz w:val="28"/>
          <w:szCs w:val="28"/>
        </w:rPr>
        <w:t>(Приложение Г</w:t>
      </w:r>
      <w:r w:rsidRPr="002365CC">
        <w:rPr>
          <w:rFonts w:ascii="Times New Roman" w:hAnsi="Times New Roman" w:cs="Times New Roman"/>
          <w:color w:val="FF0000"/>
          <w:sz w:val="28"/>
          <w:szCs w:val="28"/>
        </w:rPr>
        <w:t xml:space="preserve">). </w:t>
      </w:r>
      <w:r w:rsidRPr="00F6312D">
        <w:rPr>
          <w:rFonts w:ascii="Times New Roman" w:hAnsi="Times New Roman" w:cs="Times New Roman"/>
          <w:sz w:val="28"/>
          <w:szCs w:val="28"/>
        </w:rPr>
        <w:t>Используя приведенные принципы и основания, ФНС России предлагает к применению форму универсального передаточного документа (далее - УПД) на основе формы счета-</w:t>
      </w:r>
      <w:r>
        <w:rPr>
          <w:rFonts w:ascii="Times New Roman" w:hAnsi="Times New Roman" w:cs="Times New Roman"/>
          <w:sz w:val="28"/>
          <w:szCs w:val="28"/>
        </w:rPr>
        <w:t>фактуры.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312D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Pr="00F4680A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6312D">
        <w:rPr>
          <w:rFonts w:ascii="Times New Roman" w:hAnsi="Times New Roman" w:cs="Times New Roman"/>
          <w:sz w:val="28"/>
          <w:szCs w:val="28"/>
        </w:rPr>
        <w:t xml:space="preserve"> не нарушая законодательство, может объединить информацию ранее обязательных для применения форм по перед</w:t>
      </w:r>
      <w:r w:rsidRPr="00F6312D">
        <w:rPr>
          <w:rFonts w:ascii="Times New Roman" w:hAnsi="Times New Roman" w:cs="Times New Roman"/>
          <w:sz w:val="28"/>
          <w:szCs w:val="28"/>
        </w:rPr>
        <w:t>а</w:t>
      </w:r>
      <w:r w:rsidRPr="00F6312D">
        <w:rPr>
          <w:rFonts w:ascii="Times New Roman" w:hAnsi="Times New Roman" w:cs="Times New Roman"/>
          <w:sz w:val="28"/>
          <w:szCs w:val="28"/>
        </w:rPr>
        <w:t>че материальных ценностей (ТОРГ-12, М-15, ОС-1, товарный раздел ТТН) с дублирующими по большинству позиций реквизитами с информацией счетов-фактур, выписываемых в целях исполнения законодательства по налогам и сб</w:t>
      </w:r>
      <w:r w:rsidRPr="00F6312D">
        <w:rPr>
          <w:rFonts w:ascii="Times New Roman" w:hAnsi="Times New Roman" w:cs="Times New Roman"/>
          <w:sz w:val="28"/>
          <w:szCs w:val="28"/>
        </w:rPr>
        <w:t>о</w:t>
      </w:r>
      <w:r w:rsidRPr="00F6312D">
        <w:rPr>
          <w:rFonts w:ascii="Times New Roman" w:hAnsi="Times New Roman" w:cs="Times New Roman"/>
          <w:sz w:val="28"/>
          <w:szCs w:val="28"/>
        </w:rPr>
        <w:t xml:space="preserve">рам. Такое объединение не может лишить </w:t>
      </w:r>
      <w:r w:rsidRPr="00F4680A">
        <w:rPr>
          <w:rFonts w:ascii="Times New Roman" w:hAnsi="Times New Roman" w:cs="Times New Roman"/>
          <w:sz w:val="28"/>
          <w:szCs w:val="28"/>
        </w:rPr>
        <w:t>ОАО «Милком»</w:t>
      </w:r>
      <w:r w:rsidRPr="00F6312D">
        <w:rPr>
          <w:rFonts w:ascii="Times New Roman" w:hAnsi="Times New Roman" w:cs="Times New Roman"/>
          <w:sz w:val="28"/>
          <w:szCs w:val="28"/>
        </w:rPr>
        <w:t>ни возможности уч</w:t>
      </w:r>
      <w:r w:rsidRPr="00F6312D">
        <w:rPr>
          <w:rFonts w:ascii="Times New Roman" w:hAnsi="Times New Roman" w:cs="Times New Roman"/>
          <w:sz w:val="28"/>
          <w:szCs w:val="28"/>
        </w:rPr>
        <w:t>и</w:t>
      </w:r>
      <w:r w:rsidRPr="00F6312D">
        <w:rPr>
          <w:rFonts w:ascii="Times New Roman" w:hAnsi="Times New Roman" w:cs="Times New Roman"/>
          <w:sz w:val="28"/>
          <w:szCs w:val="28"/>
        </w:rPr>
        <w:t>тывать оформленный факт хозяйственной жизни в целях бухгалтерского учета, ни возможности использовать право на налоговый вычет по НДС и возможн</w:t>
      </w:r>
      <w:r w:rsidRPr="00F6312D">
        <w:rPr>
          <w:rFonts w:ascii="Times New Roman" w:hAnsi="Times New Roman" w:cs="Times New Roman"/>
          <w:sz w:val="28"/>
          <w:szCs w:val="28"/>
        </w:rPr>
        <w:t>о</w:t>
      </w:r>
      <w:r w:rsidRPr="00F6312D">
        <w:rPr>
          <w:rFonts w:ascii="Times New Roman" w:hAnsi="Times New Roman" w:cs="Times New Roman"/>
          <w:sz w:val="28"/>
          <w:szCs w:val="28"/>
        </w:rPr>
        <w:t>сти использовать право подтверждения затрат в целях исчисления налога на прибыль организаций (и других налогов).</w:t>
      </w:r>
    </w:p>
    <w:p w:rsidR="00AA2B6B" w:rsidRPr="00F6312D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312D">
        <w:rPr>
          <w:rFonts w:ascii="Times New Roman" w:hAnsi="Times New Roman" w:cs="Times New Roman"/>
          <w:sz w:val="28"/>
          <w:szCs w:val="28"/>
        </w:rPr>
        <w:t>Форма носит рекомендательный характер. Неприменение данной формы для оформления фактов хозяйственной жизни не может быть основанием для отказа в учете этих фактов хозяйственной жизни в целях налогообложения.</w:t>
      </w:r>
    </w:p>
    <w:p w:rsidR="00AA2B6B" w:rsidRDefault="00AA2B6B" w:rsidP="00AA2B6B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312D">
        <w:rPr>
          <w:rFonts w:ascii="Times New Roman" w:hAnsi="Times New Roman" w:cs="Times New Roman"/>
          <w:sz w:val="28"/>
          <w:szCs w:val="28"/>
        </w:rPr>
        <w:t>Предложение ФНС России формы универсального передаточного док</w:t>
      </w:r>
      <w:r w:rsidRPr="00F6312D">
        <w:rPr>
          <w:rFonts w:ascii="Times New Roman" w:hAnsi="Times New Roman" w:cs="Times New Roman"/>
          <w:sz w:val="28"/>
          <w:szCs w:val="28"/>
        </w:rPr>
        <w:t>у</w:t>
      </w:r>
      <w:r w:rsidRPr="00F6312D">
        <w:rPr>
          <w:rFonts w:ascii="Times New Roman" w:hAnsi="Times New Roman" w:cs="Times New Roman"/>
          <w:sz w:val="28"/>
          <w:szCs w:val="28"/>
        </w:rPr>
        <w:t>мента не ограничивает права хозяйствующих субъектов на использование иных форм первичных учетных документов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0070" w:rsidRDefault="00AA2B6B" w:rsidP="00910070">
      <w:pPr>
        <w:spacing w:after="0" w:line="36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5909">
        <w:rPr>
          <w:rFonts w:ascii="Times New Roman" w:hAnsi="Times New Roman" w:cs="Times New Roman"/>
          <w:sz w:val="28"/>
          <w:szCs w:val="28"/>
        </w:rPr>
        <w:t>Важным перспективным направлением совершенствования бухгалтерск</w:t>
      </w:r>
      <w:r w:rsidRPr="00885909">
        <w:rPr>
          <w:rFonts w:ascii="Times New Roman" w:hAnsi="Times New Roman" w:cs="Times New Roman"/>
          <w:sz w:val="28"/>
          <w:szCs w:val="28"/>
        </w:rPr>
        <w:t>о</w:t>
      </w:r>
      <w:r w:rsidRPr="00885909">
        <w:rPr>
          <w:rFonts w:ascii="Times New Roman" w:hAnsi="Times New Roman" w:cs="Times New Roman"/>
          <w:sz w:val="28"/>
          <w:szCs w:val="28"/>
        </w:rPr>
        <w:t>го учета</w:t>
      </w:r>
      <w:r>
        <w:rPr>
          <w:rFonts w:ascii="Times New Roman" w:hAnsi="Times New Roman" w:cs="Times New Roman"/>
          <w:sz w:val="28"/>
          <w:szCs w:val="28"/>
        </w:rPr>
        <w:t xml:space="preserve"> продажи</w:t>
      </w:r>
      <w:r w:rsidRPr="00885909">
        <w:rPr>
          <w:rFonts w:ascii="Times New Roman" w:hAnsi="Times New Roman" w:cs="Times New Roman"/>
          <w:sz w:val="28"/>
          <w:szCs w:val="28"/>
        </w:rPr>
        <w:t xml:space="preserve"> готовой продукции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F4680A">
        <w:rPr>
          <w:rFonts w:ascii="Times New Roman" w:hAnsi="Times New Roman" w:cs="Times New Roman"/>
          <w:sz w:val="28"/>
          <w:szCs w:val="28"/>
        </w:rPr>
        <w:t>ОАО «Милком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»</w:t>
      </w:r>
      <w:r w:rsidRPr="00885909">
        <w:rPr>
          <w:rFonts w:ascii="Times New Roman" w:hAnsi="Times New Roman" w:cs="Times New Roman"/>
          <w:sz w:val="28"/>
          <w:szCs w:val="28"/>
        </w:rPr>
        <w:t>я</w:t>
      </w:r>
      <w:proofErr w:type="gramEnd"/>
      <w:r w:rsidRPr="00885909">
        <w:rPr>
          <w:rFonts w:ascii="Times New Roman" w:hAnsi="Times New Roman" w:cs="Times New Roman"/>
          <w:sz w:val="28"/>
          <w:szCs w:val="28"/>
        </w:rPr>
        <w:t>вляется совершенств</w:t>
      </w:r>
      <w:r w:rsidRPr="00885909">
        <w:rPr>
          <w:rFonts w:ascii="Times New Roman" w:hAnsi="Times New Roman" w:cs="Times New Roman"/>
          <w:sz w:val="28"/>
          <w:szCs w:val="28"/>
        </w:rPr>
        <w:t>о</w:t>
      </w:r>
      <w:r w:rsidRPr="00885909">
        <w:rPr>
          <w:rFonts w:ascii="Times New Roman" w:hAnsi="Times New Roman" w:cs="Times New Roman"/>
          <w:sz w:val="28"/>
          <w:szCs w:val="28"/>
        </w:rPr>
        <w:t xml:space="preserve">вание системы качества </w:t>
      </w:r>
      <w:r>
        <w:rPr>
          <w:rFonts w:ascii="Times New Roman" w:hAnsi="Times New Roman" w:cs="Times New Roman"/>
          <w:sz w:val="28"/>
          <w:szCs w:val="28"/>
        </w:rPr>
        <w:t>в организации</w:t>
      </w:r>
      <w:r w:rsidRPr="00885909">
        <w:rPr>
          <w:rFonts w:ascii="Times New Roman" w:hAnsi="Times New Roman" w:cs="Times New Roman"/>
          <w:sz w:val="28"/>
          <w:szCs w:val="28"/>
        </w:rPr>
        <w:t xml:space="preserve">. Качество </w:t>
      </w:r>
      <w:r>
        <w:rPr>
          <w:rFonts w:ascii="Times New Roman" w:hAnsi="Times New Roman" w:cs="Times New Roman"/>
          <w:sz w:val="28"/>
          <w:szCs w:val="28"/>
        </w:rPr>
        <w:t>готовой продукции</w:t>
      </w:r>
      <w:r w:rsidRPr="00885909">
        <w:rPr>
          <w:rFonts w:ascii="Times New Roman" w:hAnsi="Times New Roman" w:cs="Times New Roman"/>
          <w:sz w:val="28"/>
          <w:szCs w:val="28"/>
        </w:rPr>
        <w:t xml:space="preserve"> должно соответствовать требованиям ГОСТа, иначе покупатель вправе отказаться от оплаты и приема </w:t>
      </w:r>
      <w:r>
        <w:rPr>
          <w:rFonts w:ascii="Times New Roman" w:hAnsi="Times New Roman" w:cs="Times New Roman"/>
          <w:sz w:val="28"/>
          <w:szCs w:val="28"/>
        </w:rPr>
        <w:t>готовой продукции</w:t>
      </w:r>
      <w:r w:rsidRPr="00885909">
        <w:rPr>
          <w:rFonts w:ascii="Times New Roman" w:hAnsi="Times New Roman" w:cs="Times New Roman"/>
          <w:sz w:val="28"/>
          <w:szCs w:val="28"/>
        </w:rPr>
        <w:t xml:space="preserve"> и ответственности за отказ от приема 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товой продукции</w:t>
      </w:r>
      <w:r w:rsidR="00910070">
        <w:rPr>
          <w:rFonts w:ascii="Times New Roman" w:hAnsi="Times New Roman" w:cs="Times New Roman"/>
          <w:sz w:val="28"/>
          <w:szCs w:val="28"/>
        </w:rPr>
        <w:t xml:space="preserve"> не несет.  </w:t>
      </w:r>
      <w:r>
        <w:rPr>
          <w:rFonts w:ascii="Times New Roman" w:hAnsi="Times New Roman" w:cs="Times New Roman"/>
          <w:sz w:val="28"/>
          <w:szCs w:val="28"/>
        </w:rPr>
        <w:t>Несмотря на то, что реализация  в</w:t>
      </w:r>
      <w:r w:rsidRPr="0076248F">
        <w:rPr>
          <w:rFonts w:ascii="Times New Roman" w:hAnsi="Times New Roman" w:cs="Times New Roman"/>
          <w:sz w:val="28"/>
          <w:szCs w:val="28"/>
        </w:rPr>
        <w:t>се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6248F">
        <w:rPr>
          <w:rFonts w:ascii="Times New Roman" w:hAnsi="Times New Roman" w:cs="Times New Roman"/>
          <w:sz w:val="28"/>
          <w:szCs w:val="28"/>
        </w:rPr>
        <w:t xml:space="preserve">  вышепер</w:t>
      </w:r>
      <w:r w:rsidRPr="0076248F">
        <w:rPr>
          <w:rFonts w:ascii="Times New Roman" w:hAnsi="Times New Roman" w:cs="Times New Roman"/>
          <w:sz w:val="28"/>
          <w:szCs w:val="28"/>
        </w:rPr>
        <w:t>е</w:t>
      </w:r>
      <w:r w:rsidRPr="0076248F">
        <w:rPr>
          <w:rFonts w:ascii="Times New Roman" w:hAnsi="Times New Roman" w:cs="Times New Roman"/>
          <w:sz w:val="28"/>
          <w:szCs w:val="28"/>
        </w:rPr>
        <w:lastRenderedPageBreak/>
        <w:t>численны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6248F">
        <w:rPr>
          <w:rFonts w:ascii="Times New Roman" w:hAnsi="Times New Roman" w:cs="Times New Roman"/>
          <w:sz w:val="28"/>
          <w:szCs w:val="28"/>
        </w:rPr>
        <w:t xml:space="preserve">  предложени</w:t>
      </w:r>
      <w:r>
        <w:rPr>
          <w:rFonts w:ascii="Times New Roman" w:hAnsi="Times New Roman" w:cs="Times New Roman"/>
          <w:sz w:val="28"/>
          <w:szCs w:val="28"/>
        </w:rPr>
        <w:t xml:space="preserve">й повлечет дополнительные затраты, все они </w:t>
      </w:r>
      <w:r w:rsidRPr="0076248F">
        <w:rPr>
          <w:rFonts w:ascii="Times New Roman" w:hAnsi="Times New Roman" w:cs="Times New Roman"/>
          <w:sz w:val="28"/>
          <w:szCs w:val="28"/>
        </w:rPr>
        <w:t>будут способствовать улучшениюо</w:t>
      </w:r>
      <w:r>
        <w:rPr>
          <w:rFonts w:ascii="Times New Roman" w:hAnsi="Times New Roman" w:cs="Times New Roman"/>
          <w:sz w:val="28"/>
          <w:szCs w:val="28"/>
        </w:rPr>
        <w:t>рганизации учета продажи</w:t>
      </w:r>
      <w:r w:rsidRPr="0076248F">
        <w:rPr>
          <w:rFonts w:ascii="Times New Roman" w:hAnsi="Times New Roman" w:cs="Times New Roman"/>
          <w:sz w:val="28"/>
          <w:szCs w:val="28"/>
        </w:rPr>
        <w:t xml:space="preserve"> готовой продукции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F4680A">
        <w:rPr>
          <w:rFonts w:ascii="Times New Roman" w:hAnsi="Times New Roman" w:cs="Times New Roman"/>
          <w:sz w:val="28"/>
          <w:szCs w:val="28"/>
        </w:rPr>
        <w:t>ОАО «Милком»</w:t>
      </w:r>
      <w:r>
        <w:rPr>
          <w:rFonts w:ascii="Times New Roman" w:hAnsi="Times New Roman" w:cs="Times New Roman"/>
          <w:sz w:val="28"/>
          <w:szCs w:val="28"/>
        </w:rPr>
        <w:t>, а также позволит более достоверно отражать бухгалтерскую отчетность и соблюдать действующее законодательство.</w:t>
      </w:r>
    </w:p>
    <w:p w:rsidR="008449CB" w:rsidRDefault="008449CB">
      <w:pPr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br w:type="page"/>
      </w:r>
    </w:p>
    <w:p w:rsidR="003B0465" w:rsidRPr="00910070" w:rsidRDefault="00417878" w:rsidP="00F91E42">
      <w:pPr>
        <w:spacing w:after="0" w:line="240" w:lineRule="auto"/>
        <w:ind w:firstLineChars="253" w:firstLine="711"/>
        <w:jc w:val="center"/>
        <w:rPr>
          <w:rFonts w:ascii="Times New Roman" w:hAnsi="Times New Roman" w:cs="Times New Roman"/>
          <w:sz w:val="28"/>
          <w:szCs w:val="28"/>
        </w:rPr>
      </w:pPr>
      <w:r w:rsidRPr="003F2795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 xml:space="preserve">4 АУДИТ ПРОДАЖИ ГОТОВОЙ ПРОДУКЦИИ В </w:t>
      </w:r>
      <w:r w:rsidRPr="002C13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ОАО </w:t>
      </w:r>
      <w:r w:rsidR="00475DB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proofErr w:type="gramStart"/>
      <w:r w:rsidRPr="002C13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МИЛКОМ</w:t>
      </w:r>
      <w:proofErr w:type="gramEnd"/>
      <w:r w:rsidR="00475DB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89103E" w:rsidRDefault="00417878" w:rsidP="00F91E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C13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(ПП «МК» САРАПУЛ – МОЛОКО)</w:t>
      </w:r>
    </w:p>
    <w:p w:rsidR="003B0465" w:rsidRDefault="003B0465" w:rsidP="003B0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3B0465" w:rsidRDefault="00417878" w:rsidP="003B0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89103E">
        <w:rPr>
          <w:rFonts w:ascii="Times New Roman" w:eastAsia="Times New Roman" w:hAnsi="Times New Roman" w:cs="Times New Roman"/>
          <w:b/>
          <w:color w:val="000000"/>
          <w:sz w:val="28"/>
        </w:rPr>
        <w:t xml:space="preserve">4.1 Цели и задачи проведения аудита продажи готовой продукции </w:t>
      </w:r>
    </w:p>
    <w:p w:rsidR="00417878" w:rsidRDefault="00417878" w:rsidP="003B0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89103E">
        <w:rPr>
          <w:rFonts w:ascii="Times New Roman" w:eastAsia="Times New Roman" w:hAnsi="Times New Roman" w:cs="Times New Roman"/>
          <w:b/>
          <w:color w:val="000000"/>
          <w:sz w:val="28"/>
        </w:rPr>
        <w:t>в организации</w:t>
      </w:r>
    </w:p>
    <w:p w:rsidR="003B0465" w:rsidRPr="0089103E" w:rsidRDefault="003B0465" w:rsidP="003B0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323074" w:rsidRDefault="00C918E6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аудита выпуска готовой продукции и ее</w:t>
      </w:r>
      <w:r w:rsidR="007B438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продажи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gramStart"/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вильностью, полнотой, своевременностью бухгалтерского учета выпуска и движения готовой продукции, ее оценки и исчисления выручки от реализации продукции, а также управленческих и коммерческих расходов и прибыли (убытка) от продажи. Целью аудита операций по реализации продукции и ра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четов с покупателями и заказчиками является формирование мнения о дост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18E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верности показателей бухгалтерской отчетности, отражающих эти операции, и о соответствии применяемой методики учета нормативным документам.</w:t>
      </w:r>
    </w:p>
    <w:p w:rsidR="00323074" w:rsidRPr="00323074" w:rsidRDefault="00323074" w:rsidP="00475DB7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30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аудита - проверка полноты и правильности учета готовой проду</w:t>
      </w:r>
      <w:r w:rsidRPr="003230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32307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ции и операций по реализации продукции.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 по программе проверки: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анализируется учетная политика предприятия в части, регулирующей порядок организации учета выпуска и продажи готовой продукции согласно действующему законодательству и отраслевым особенностям;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подтверждается первоначальная оценка систем бухгалтерского учета и внутреннего контроля;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контролируется договорная дисциплина в соответствии с законодател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ством;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проверяется правильность документального оформления операций по выпуску и продаже продукции;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изучается порядок учета и списания затрат на производство и продажу готовой продукции;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проверяется правильность расчетов и списания сумм отклонений факт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ческой себестоимости </w:t>
      </w:r>
      <w:proofErr w:type="gramStart"/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плановой;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оценивается полнота, своевременность и достоверность оприходования готовой продукции на склад, отпуска и продажи ее покупателям;</w:t>
      </w:r>
    </w:p>
    <w:p w:rsid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анализируется правильность и законность организации аналитического и синтетического учета операций, связанных с движением готовой продукции;</w:t>
      </w:r>
    </w:p>
    <w:p w:rsidR="00683B1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контролируется соблюдение налогового законодательства в части нал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23074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гообложения операций по продаже готовой продукции.</w:t>
      </w:r>
      <w:r w:rsidR="007B438F" w:rsidRPr="00475DB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</w:t>
      </w:r>
    </w:p>
    <w:p w:rsidR="00475DB7" w:rsidRP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5DB7" w:rsidRDefault="00683B17" w:rsidP="00475DB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61E8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4.2 Планирование и программирование аудита продажи готовой </w:t>
      </w:r>
    </w:p>
    <w:p w:rsidR="00421531" w:rsidRPr="00A61E81" w:rsidRDefault="00683B17" w:rsidP="00475DB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61E8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продукции в организации</w:t>
      </w:r>
    </w:p>
    <w:p w:rsidR="00475DB7" w:rsidRDefault="00475DB7" w:rsidP="00475DB7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F7E58" w:rsidRPr="00A61E81" w:rsidRDefault="009E3821" w:rsidP="00475DB7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Постановлению правительства РФ от 23.09.202 № 696(ред. от 22.12.2011) 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утверждении федеральных правил (стандартов) аудиторской деятельности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Правило (Стандарт) №3 «Планирование аудита» </w:t>
      </w:r>
      <w:r w:rsidR="00E87775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предполагает разработку общей стратегии и детального подхода к ожидаемому характеру, срокам проведения и об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ъем аудиторских процедур. </w:t>
      </w:r>
    </w:p>
    <w:p w:rsidR="00EF7E58" w:rsidRPr="00475DB7" w:rsidRDefault="00E87775" w:rsidP="00475DB7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Планирование аудита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позволяя эффективно распределять и координир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вать работу между специалистами аудиторской группы, минимизировать как собственно объем трудозатрат на осуществление аудиторских процедуру, так и стоимость этих затрат.Планирование является начальным этапом процесса 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дита и заключается в разработке общего плана аудита и аудиторской програ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мы.</w:t>
      </w:r>
      <w:r w:rsidR="00EF7E58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Наиболее простым и эффективным способом получения предварительной информации о состоянии внутреннего контроля готовой продукции является тестирование, после чего аудитор решает, увеличить или уменьшить количес</w:t>
      </w:r>
      <w:r w:rsidR="00EF7E58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EF7E58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аудиторских процедур.</w:t>
      </w:r>
    </w:p>
    <w:p w:rsidR="00EF7E58" w:rsidRPr="00A61E81" w:rsidRDefault="00EF7E58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Тест-опросник для оценки состояния внутреннего кон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троля в ОАО «Милком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таблице </w:t>
      </w:r>
      <w:r w:rsid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4.1.</w:t>
      </w:r>
    </w:p>
    <w:p w:rsidR="00D201E7" w:rsidRPr="00A61E81" w:rsidRDefault="00D201E7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31E5" w:rsidRPr="00A61E81" w:rsidRDefault="00EF7E58" w:rsidP="00475DB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 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4.1–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Перечень вопросов аудитора для оценки системы внутреннего контроля</w:t>
      </w:r>
    </w:p>
    <w:tbl>
      <w:tblPr>
        <w:tblStyle w:val="ac"/>
        <w:tblW w:w="0" w:type="auto"/>
        <w:tblLook w:val="04A0"/>
      </w:tblPr>
      <w:tblGrid>
        <w:gridCol w:w="636"/>
        <w:gridCol w:w="5284"/>
        <w:gridCol w:w="893"/>
        <w:gridCol w:w="3041"/>
      </w:tblGrid>
      <w:tr w:rsidR="002B39D6" w:rsidRPr="00475DB7" w:rsidTr="00475DB7">
        <w:tc>
          <w:tcPr>
            <w:tcW w:w="636" w:type="dxa"/>
          </w:tcPr>
          <w:p w:rsidR="002B39D6" w:rsidRPr="00475DB7" w:rsidRDefault="002B39D6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284" w:type="dxa"/>
          </w:tcPr>
          <w:p w:rsidR="002B39D6" w:rsidRPr="00475DB7" w:rsidRDefault="002B39D6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Вопрос</w:t>
            </w:r>
          </w:p>
        </w:tc>
        <w:tc>
          <w:tcPr>
            <w:tcW w:w="893" w:type="dxa"/>
          </w:tcPr>
          <w:p w:rsidR="002B39D6" w:rsidRPr="00475DB7" w:rsidRDefault="002B39D6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3041" w:type="dxa"/>
          </w:tcPr>
          <w:p w:rsidR="002B39D6" w:rsidRPr="00475DB7" w:rsidRDefault="002B39D6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Примечание</w:t>
            </w:r>
          </w:p>
        </w:tc>
      </w:tr>
      <w:tr w:rsidR="00475DB7" w:rsidRPr="00475DB7" w:rsidTr="00475DB7">
        <w:tc>
          <w:tcPr>
            <w:tcW w:w="636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84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93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41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2B39D6" w:rsidRPr="00475DB7" w:rsidTr="00475DB7">
        <w:tc>
          <w:tcPr>
            <w:tcW w:w="636" w:type="dxa"/>
          </w:tcPr>
          <w:p w:rsidR="002B39D6" w:rsidRPr="00475DB7" w:rsidRDefault="002B39D6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84" w:type="dxa"/>
          </w:tcPr>
          <w:p w:rsidR="002B39D6" w:rsidRPr="00475DB7" w:rsidRDefault="002B39D6" w:rsidP="00475DB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Существует ли служба внутреннего контроля на предприятии</w:t>
            </w:r>
          </w:p>
        </w:tc>
        <w:tc>
          <w:tcPr>
            <w:tcW w:w="893" w:type="dxa"/>
          </w:tcPr>
          <w:p w:rsidR="002B39D6" w:rsidRPr="00475DB7" w:rsidRDefault="00402ECA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2B39D6" w:rsidRPr="00475DB7" w:rsidRDefault="002B39D6" w:rsidP="00475DB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475DB7" w:rsidRDefault="00475DB7" w:rsidP="00475DB7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Продолжение таблицы 4.1</w:t>
      </w:r>
    </w:p>
    <w:tbl>
      <w:tblPr>
        <w:tblStyle w:val="ac"/>
        <w:tblW w:w="0" w:type="auto"/>
        <w:tblLook w:val="04A0"/>
      </w:tblPr>
      <w:tblGrid>
        <w:gridCol w:w="636"/>
        <w:gridCol w:w="5284"/>
        <w:gridCol w:w="893"/>
        <w:gridCol w:w="3041"/>
      </w:tblGrid>
      <w:tr w:rsidR="00475DB7" w:rsidRPr="00475DB7" w:rsidTr="002D344F">
        <w:tc>
          <w:tcPr>
            <w:tcW w:w="636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84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93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41" w:type="dxa"/>
          </w:tcPr>
          <w:p w:rsidR="00475DB7" w:rsidRPr="00475DB7" w:rsidRDefault="00475DB7" w:rsidP="00475D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Осуществляется ли </w:t>
            </w:r>
            <w:proofErr w:type="gramStart"/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финансово-хозяйственной деятельностью Общества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Осуществляет ревизионная комиссия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Имеется ли склад с оборудованными местами хранения готовой продукции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Хранение готовой проду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ции производиться на складах №1, №2 и складе отдела сбыта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Защищены ли помещения склада от доступа п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сторонних лиц, имеется ли охрана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Охрана имеется, на пре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приятии организована си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 пропусков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Заключены ли договора и разработаны должн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стные инструкции о материальной ответстве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ности с кладовщиками, заведующими складами и др.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Прописано в учетной п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литике 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Разработаны ли инструкции по хранению пр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емки, отпуска готовой продукции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Проводиться ли инвентаризация готовой пр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дукции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ежемесячно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Все ли операции отражаются в учёте только на основании первичных документов 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Контролируется ли корреспонденция счетов главным бухгалтером 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Разработан ли график документооборота по уч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 готовой продукции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Документы составляются в день совершения операции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Данные по приходу и ра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ходу готовой продукции на складах и в бухгалтерии отражаются ежедневно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Выявляются ли лица виновные </w:t>
            </w:r>
            <w:proofErr w:type="gramStart"/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перерасходе</w:t>
            </w:r>
            <w:proofErr w:type="gramEnd"/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Применяются ли программы автоматизации бу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галтерского учета готовой продукции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Выделяется ли НДС отдельной строкой в ра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четных и платежных документах 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ли документы хранятся в надлежащем п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рядке (прошиты, пронумерованы)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Хранение документов пр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изводиться в соответствии с законодательством РФ</w:t>
            </w:r>
          </w:p>
        </w:tc>
      </w:tr>
      <w:tr w:rsidR="00475DB7" w:rsidRPr="00475DB7" w:rsidTr="002D344F">
        <w:tc>
          <w:tcPr>
            <w:tcW w:w="636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5284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ли договоры на поставщиков имеются у о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ганизации</w:t>
            </w:r>
          </w:p>
        </w:tc>
        <w:tc>
          <w:tcPr>
            <w:tcW w:w="893" w:type="dxa"/>
          </w:tcPr>
          <w:p w:rsidR="00475DB7" w:rsidRPr="00475DB7" w:rsidRDefault="00475DB7" w:rsidP="002D34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B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041" w:type="dxa"/>
          </w:tcPr>
          <w:p w:rsidR="00475DB7" w:rsidRPr="00475DB7" w:rsidRDefault="00475DB7" w:rsidP="002D34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475DB7" w:rsidRDefault="00475DB7" w:rsidP="00475DB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31E5" w:rsidRPr="00A61E81" w:rsidRDefault="00F251E2" w:rsidP="00475DB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данных тестирования можно сделать вывод, что в ОАО «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система бухгалтерского учета и внутреннего контроля по учету готовой пр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дукции находятся на высоком уровне и степень доверия к ним является дост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точно высокой. </w:t>
      </w:r>
      <w:r w:rsidR="009322DF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Поэтому в программу проверки следует включить те вопросы, которые либо не подвергались внутреннему контролю, либо которым мало уд</w:t>
      </w:r>
      <w:r w:rsidR="009322DF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9322DF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лось внимание со стороны бухгалтерии. </w:t>
      </w:r>
    </w:p>
    <w:p w:rsidR="009322DF" w:rsidRPr="00A61E81" w:rsidRDefault="009322DF" w:rsidP="00475DB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тоже время необходимо понимать, что оценка системы внутреннего контроля организации ОАО «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является в крайне высокой степени субъективной, и высокой оценки надежности системы внутреннего контроля не гарантирует отсутствие нарушение ведение бухгалтерского учета и искажение составленной отчетности.</w:t>
      </w:r>
    </w:p>
    <w:p w:rsidR="009A5B2B" w:rsidRPr="00A61E81" w:rsidRDefault="009A5B2B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федеральному правилу (стандарту) аудиторской деятельности №4 «Существенность в аудите», аудиторские организации и индивидуальные аудиторы в процессе проведения аудита обязаны оценивать существенность и ее взаимосвязь с аудиторским риском. Информация об отдельных активах, об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зательствах, доходах, расходах и хозяйственных операциях считается сущес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венной, если ее пропуск или искажение может повлиять на экономические р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шения пользователей, принятые на основе бухгалтерской финансовой  отчетн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сти.</w:t>
      </w:r>
    </w:p>
    <w:p w:rsidR="009A5B2B" w:rsidRPr="00A61E81" w:rsidRDefault="009A5B2B" w:rsidP="00475DB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Уровень существенности – предельное значение искажения бухгалте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ской отчетности, начиная с которого квалифицированный пользователь этой отчетности не может делать на ее основе правильные выводы и принимать пр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вильные экономические решения.</w:t>
      </w:r>
    </w:p>
    <w:p w:rsidR="00E8784B" w:rsidRDefault="00E8784B" w:rsidP="00475DB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Рассчитаем общий уровень существенности для ОАО «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за  осн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ву берут базовые 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 бухгалтерской отчетности, такие как: валовая пр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быль, валюта баланса, собственный капитал, валовой объем продаж, общие з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траты организации. Уровень существенности рассчитывается в долях от баз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вого показателя. 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Рассчитаем уровень существенности для проведен</w:t>
      </w:r>
      <w:r w:rsid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ия аудита готовой продукции в таблице 4.2.</w:t>
      </w:r>
    </w:p>
    <w:p w:rsidR="00475DB7" w:rsidRPr="00475DB7" w:rsidRDefault="00475DB7" w:rsidP="00475DB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5DB7" w:rsidRPr="00475DB7" w:rsidRDefault="00E8784B" w:rsidP="00475DB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</w:t>
      </w:r>
      <w:r w:rsidR="00475DB7" w:rsidRPr="00475D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4.2</w:t>
      </w:r>
      <w:r w:rsidR="00D201E7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 уровня существенности</w:t>
      </w:r>
      <w:r w:rsidR="00475DB7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ОАО «</w:t>
      </w:r>
      <w:proofErr w:type="gramStart"/>
      <w:r w:rsidR="00475DB7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="00475DB7" w:rsidRPr="00475DB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48"/>
        <w:gridCol w:w="1980"/>
        <w:gridCol w:w="1162"/>
        <w:gridCol w:w="2464"/>
      </w:tblGrid>
      <w:tr w:rsidR="00475DB7" w:rsidRPr="00475DB7" w:rsidTr="002D344F">
        <w:tc>
          <w:tcPr>
            <w:tcW w:w="4248" w:type="dxa"/>
            <w:vAlign w:val="center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Наименование базового показателя</w:t>
            </w:r>
          </w:p>
        </w:tc>
        <w:tc>
          <w:tcPr>
            <w:tcW w:w="1980" w:type="dxa"/>
            <w:vAlign w:val="center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Значение баз</w:t>
            </w: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вого показателя, тыс. руб.</w:t>
            </w:r>
          </w:p>
        </w:tc>
        <w:tc>
          <w:tcPr>
            <w:tcW w:w="1162" w:type="dxa"/>
            <w:vAlign w:val="center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Доля, %</w:t>
            </w:r>
          </w:p>
        </w:tc>
        <w:tc>
          <w:tcPr>
            <w:tcW w:w="2464" w:type="dxa"/>
            <w:vAlign w:val="center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Значение для нахо</w:t>
            </w: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дения уровня сущ</w:t>
            </w: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ственности, тыс. руб.</w:t>
            </w:r>
          </w:p>
        </w:tc>
      </w:tr>
      <w:tr w:rsidR="00475DB7" w:rsidRPr="00475DB7" w:rsidTr="002D344F">
        <w:tc>
          <w:tcPr>
            <w:tcW w:w="4248" w:type="dxa"/>
          </w:tcPr>
          <w:p w:rsidR="00475DB7" w:rsidRPr="00475DB7" w:rsidRDefault="00475DB7" w:rsidP="00475DB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1. Чистая прибыль</w:t>
            </w:r>
          </w:p>
        </w:tc>
        <w:tc>
          <w:tcPr>
            <w:tcW w:w="1980" w:type="dxa"/>
          </w:tcPr>
          <w:p w:rsidR="00475DB7" w:rsidRPr="00475DB7" w:rsidRDefault="009A600E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884445</w:t>
            </w:r>
          </w:p>
        </w:tc>
        <w:tc>
          <w:tcPr>
            <w:tcW w:w="1162" w:type="dxa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64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44222</w:t>
            </w:r>
          </w:p>
        </w:tc>
      </w:tr>
      <w:tr w:rsidR="00475DB7" w:rsidRPr="00475DB7" w:rsidTr="002D344F">
        <w:tc>
          <w:tcPr>
            <w:tcW w:w="4248" w:type="dxa"/>
          </w:tcPr>
          <w:p w:rsidR="00475DB7" w:rsidRPr="00475DB7" w:rsidRDefault="00475DB7" w:rsidP="00475DB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Выручка</w:t>
            </w:r>
          </w:p>
        </w:tc>
        <w:tc>
          <w:tcPr>
            <w:tcW w:w="1980" w:type="dxa"/>
          </w:tcPr>
          <w:p w:rsidR="00475DB7" w:rsidRPr="00475DB7" w:rsidRDefault="009A600E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12480280</w:t>
            </w:r>
          </w:p>
        </w:tc>
        <w:tc>
          <w:tcPr>
            <w:tcW w:w="1162" w:type="dxa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64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249606</w:t>
            </w:r>
          </w:p>
        </w:tc>
      </w:tr>
      <w:tr w:rsidR="00475DB7" w:rsidRPr="00475DB7" w:rsidTr="002D344F">
        <w:tc>
          <w:tcPr>
            <w:tcW w:w="4248" w:type="dxa"/>
          </w:tcPr>
          <w:p w:rsidR="00475DB7" w:rsidRPr="00475DB7" w:rsidRDefault="00475DB7" w:rsidP="00475DB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3. Сумма собственного капитала</w:t>
            </w:r>
          </w:p>
        </w:tc>
        <w:tc>
          <w:tcPr>
            <w:tcW w:w="1980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728072</w:t>
            </w:r>
          </w:p>
        </w:tc>
        <w:tc>
          <w:tcPr>
            <w:tcW w:w="1162" w:type="dxa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64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72807</w:t>
            </w:r>
          </w:p>
        </w:tc>
      </w:tr>
      <w:tr w:rsidR="00475DB7" w:rsidRPr="00475DB7" w:rsidTr="002D344F">
        <w:tc>
          <w:tcPr>
            <w:tcW w:w="4248" w:type="dxa"/>
          </w:tcPr>
          <w:p w:rsidR="00475DB7" w:rsidRPr="00475DB7" w:rsidRDefault="00475DB7" w:rsidP="00475DB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4. Валюта баланса</w:t>
            </w:r>
          </w:p>
        </w:tc>
        <w:tc>
          <w:tcPr>
            <w:tcW w:w="1980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6833855</w:t>
            </w:r>
          </w:p>
        </w:tc>
        <w:tc>
          <w:tcPr>
            <w:tcW w:w="1162" w:type="dxa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64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136677</w:t>
            </w:r>
          </w:p>
        </w:tc>
      </w:tr>
      <w:tr w:rsidR="00475DB7" w:rsidRPr="00475DB7" w:rsidTr="002D344F">
        <w:tc>
          <w:tcPr>
            <w:tcW w:w="4248" w:type="dxa"/>
          </w:tcPr>
          <w:p w:rsidR="00475DB7" w:rsidRPr="00475DB7" w:rsidRDefault="00475DB7" w:rsidP="00475DB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5. Общие затраты организации</w:t>
            </w:r>
          </w:p>
        </w:tc>
        <w:tc>
          <w:tcPr>
            <w:tcW w:w="1980" w:type="dxa"/>
          </w:tcPr>
          <w:p w:rsidR="00475DB7" w:rsidRPr="00475DB7" w:rsidRDefault="009A600E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9443313</w:t>
            </w:r>
          </w:p>
        </w:tc>
        <w:tc>
          <w:tcPr>
            <w:tcW w:w="1162" w:type="dxa"/>
          </w:tcPr>
          <w:p w:rsidR="00475DB7" w:rsidRPr="00475DB7" w:rsidRDefault="00475DB7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64" w:type="dxa"/>
          </w:tcPr>
          <w:p w:rsidR="00475DB7" w:rsidRPr="00475DB7" w:rsidRDefault="00353CB3" w:rsidP="00475D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188866</w:t>
            </w:r>
          </w:p>
        </w:tc>
      </w:tr>
    </w:tbl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lastRenderedPageBreak/>
        <w:t>Исходя из таблицы 4</w:t>
      </w:r>
      <w:r>
        <w:rPr>
          <w:rFonts w:ascii="Times New Roman" w:hAnsi="Times New Roman" w:cs="Times New Roman"/>
          <w:sz w:val="28"/>
          <w:szCs w:val="28"/>
        </w:rPr>
        <w:t>.2</w:t>
      </w:r>
      <w:r w:rsidRPr="00773EA1">
        <w:rPr>
          <w:rFonts w:ascii="Times New Roman" w:hAnsi="Times New Roman" w:cs="Times New Roman"/>
          <w:sz w:val="28"/>
          <w:szCs w:val="28"/>
        </w:rPr>
        <w:t>, расчет уровня существенности показателей с</w:t>
      </w:r>
      <w:r w:rsidRPr="00773EA1">
        <w:rPr>
          <w:rFonts w:ascii="Times New Roman" w:hAnsi="Times New Roman" w:cs="Times New Roman"/>
          <w:sz w:val="28"/>
          <w:szCs w:val="28"/>
        </w:rPr>
        <w:t>о</w:t>
      </w:r>
      <w:r w:rsidRPr="00773EA1">
        <w:rPr>
          <w:rFonts w:ascii="Times New Roman" w:hAnsi="Times New Roman" w:cs="Times New Roman"/>
          <w:sz w:val="28"/>
          <w:szCs w:val="28"/>
        </w:rPr>
        <w:t xml:space="preserve">ставляет: 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- среднее арифметические показатели уровня существенности: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(</w:t>
      </w:r>
      <w:r w:rsidR="00353CB3">
        <w:rPr>
          <w:rFonts w:ascii="Times New Roman" w:hAnsi="Times New Roman" w:cs="Times New Roman"/>
          <w:sz w:val="28"/>
          <w:szCs w:val="28"/>
        </w:rPr>
        <w:t>44222 + 249606 + 72807 + 136677 + 188866</w:t>
      </w:r>
      <w:r w:rsidRPr="00773EA1">
        <w:rPr>
          <w:rFonts w:ascii="Times New Roman" w:hAnsi="Times New Roman" w:cs="Times New Roman"/>
          <w:sz w:val="28"/>
          <w:szCs w:val="28"/>
        </w:rPr>
        <w:t xml:space="preserve">) / 5 = </w:t>
      </w:r>
      <w:r w:rsidR="00353CB3">
        <w:rPr>
          <w:rFonts w:ascii="Times New Roman" w:hAnsi="Times New Roman" w:cs="Times New Roman"/>
          <w:sz w:val="28"/>
          <w:szCs w:val="28"/>
        </w:rPr>
        <w:t>138435,6</w:t>
      </w:r>
      <w:r w:rsidRPr="00773EA1">
        <w:rPr>
          <w:rFonts w:ascii="Times New Roman" w:hAnsi="Times New Roman" w:cs="Times New Roman"/>
          <w:sz w:val="28"/>
          <w:szCs w:val="28"/>
        </w:rPr>
        <w:t xml:space="preserve"> тыс. руб.        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 xml:space="preserve">Наименьшее значение от среднего отличается  </w:t>
      </w:r>
      <w:proofErr w:type="gramStart"/>
      <w:r w:rsidRPr="00773EA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773EA1">
        <w:rPr>
          <w:rFonts w:ascii="Times New Roman" w:hAnsi="Times New Roman" w:cs="Times New Roman"/>
          <w:sz w:val="28"/>
          <w:szCs w:val="28"/>
        </w:rPr>
        <w:t>: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 xml:space="preserve"> (</w:t>
      </w:r>
      <w:r w:rsidR="00353CB3">
        <w:rPr>
          <w:rFonts w:ascii="Times New Roman" w:hAnsi="Times New Roman" w:cs="Times New Roman"/>
          <w:sz w:val="28"/>
          <w:szCs w:val="28"/>
        </w:rPr>
        <w:t>138435,6 - 44222</w:t>
      </w:r>
      <w:r w:rsidRPr="00773EA1">
        <w:rPr>
          <w:rFonts w:ascii="Times New Roman" w:hAnsi="Times New Roman" w:cs="Times New Roman"/>
          <w:sz w:val="28"/>
          <w:szCs w:val="28"/>
        </w:rPr>
        <w:t xml:space="preserve">) / </w:t>
      </w:r>
      <w:r w:rsidR="00353CB3">
        <w:rPr>
          <w:rFonts w:ascii="Times New Roman" w:hAnsi="Times New Roman" w:cs="Times New Roman"/>
          <w:sz w:val="28"/>
          <w:szCs w:val="28"/>
        </w:rPr>
        <w:t>138435,6</w:t>
      </w:r>
      <w:r w:rsidRPr="00773EA1">
        <w:rPr>
          <w:rFonts w:ascii="Times New Roman" w:hAnsi="Times New Roman" w:cs="Times New Roman"/>
          <w:sz w:val="28"/>
          <w:szCs w:val="28"/>
        </w:rPr>
        <w:t xml:space="preserve"> × 100% = </w:t>
      </w:r>
      <w:r w:rsidR="00353CB3">
        <w:rPr>
          <w:rFonts w:ascii="Times New Roman" w:hAnsi="Times New Roman" w:cs="Times New Roman"/>
          <w:sz w:val="28"/>
          <w:szCs w:val="28"/>
        </w:rPr>
        <w:t>68,1</w:t>
      </w:r>
      <w:r w:rsidRPr="00773EA1">
        <w:rPr>
          <w:rFonts w:ascii="Times New Roman" w:hAnsi="Times New Roman" w:cs="Times New Roman"/>
          <w:sz w:val="28"/>
          <w:szCs w:val="28"/>
        </w:rPr>
        <w:t xml:space="preserve">%                                                 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 xml:space="preserve">Наибольшее значение от среднего отличается </w:t>
      </w:r>
      <w:proofErr w:type="gramStart"/>
      <w:r w:rsidRPr="00773EA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773EA1">
        <w:rPr>
          <w:rFonts w:ascii="Times New Roman" w:hAnsi="Times New Roman" w:cs="Times New Roman"/>
          <w:sz w:val="28"/>
          <w:szCs w:val="28"/>
        </w:rPr>
        <w:t>: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 xml:space="preserve">  (</w:t>
      </w:r>
      <w:r w:rsidR="00353CB3">
        <w:rPr>
          <w:rFonts w:ascii="Times New Roman" w:hAnsi="Times New Roman" w:cs="Times New Roman"/>
          <w:sz w:val="28"/>
          <w:szCs w:val="28"/>
        </w:rPr>
        <w:t>249606 – 138435,6</w:t>
      </w:r>
      <w:r w:rsidRPr="00773EA1">
        <w:rPr>
          <w:rFonts w:ascii="Times New Roman" w:hAnsi="Times New Roman" w:cs="Times New Roman"/>
          <w:sz w:val="28"/>
          <w:szCs w:val="28"/>
        </w:rPr>
        <w:t xml:space="preserve">) / </w:t>
      </w:r>
      <w:r w:rsidR="00353CB3">
        <w:rPr>
          <w:rFonts w:ascii="Times New Roman" w:hAnsi="Times New Roman" w:cs="Times New Roman"/>
          <w:sz w:val="28"/>
          <w:szCs w:val="28"/>
        </w:rPr>
        <w:t>138435,6</w:t>
      </w:r>
      <w:r w:rsidRPr="00773EA1">
        <w:rPr>
          <w:rFonts w:ascii="Times New Roman" w:hAnsi="Times New Roman" w:cs="Times New Roman"/>
          <w:sz w:val="28"/>
          <w:szCs w:val="28"/>
        </w:rPr>
        <w:t xml:space="preserve"> × 100% = </w:t>
      </w:r>
      <w:r w:rsidR="00353CB3">
        <w:rPr>
          <w:rFonts w:ascii="Times New Roman" w:hAnsi="Times New Roman" w:cs="Times New Roman"/>
          <w:sz w:val="28"/>
          <w:szCs w:val="28"/>
        </w:rPr>
        <w:t>80,3</w:t>
      </w:r>
      <w:r w:rsidRPr="00773EA1">
        <w:rPr>
          <w:rFonts w:ascii="Times New Roman" w:hAnsi="Times New Roman" w:cs="Times New Roman"/>
          <w:sz w:val="28"/>
          <w:szCs w:val="28"/>
        </w:rPr>
        <w:t xml:space="preserve"> %                                        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Поскольку наименьшее и наибольшее значение существенно отличаются от среднего значения, принимаем решение, отбросить значения</w:t>
      </w:r>
      <w:r w:rsidR="00353CB3">
        <w:rPr>
          <w:rFonts w:ascii="Times New Roman" w:hAnsi="Times New Roman" w:cs="Times New Roman"/>
          <w:sz w:val="28"/>
          <w:szCs w:val="28"/>
        </w:rPr>
        <w:t xml:space="preserve"> 44222</w:t>
      </w:r>
      <w:r w:rsidRPr="00773EA1">
        <w:rPr>
          <w:rFonts w:ascii="Times New Roman" w:hAnsi="Times New Roman" w:cs="Times New Roman"/>
          <w:sz w:val="28"/>
          <w:szCs w:val="28"/>
        </w:rPr>
        <w:t xml:space="preserve">тыс. руб. и </w:t>
      </w:r>
      <w:r w:rsidR="00353CB3">
        <w:rPr>
          <w:rFonts w:ascii="Times New Roman" w:hAnsi="Times New Roman" w:cs="Times New Roman"/>
          <w:sz w:val="28"/>
          <w:szCs w:val="28"/>
        </w:rPr>
        <w:t>249606</w:t>
      </w:r>
      <w:r w:rsidRPr="00773EA1">
        <w:rPr>
          <w:rFonts w:ascii="Times New Roman" w:hAnsi="Times New Roman" w:cs="Times New Roman"/>
          <w:sz w:val="28"/>
          <w:szCs w:val="28"/>
        </w:rPr>
        <w:t xml:space="preserve"> тыс. руб. и не использовать их при </w:t>
      </w:r>
      <w:proofErr w:type="gramStart"/>
      <w:r w:rsidRPr="00773EA1">
        <w:rPr>
          <w:rFonts w:ascii="Times New Roman" w:hAnsi="Times New Roman" w:cs="Times New Roman"/>
          <w:sz w:val="28"/>
          <w:szCs w:val="28"/>
        </w:rPr>
        <w:t>дальнейшей</w:t>
      </w:r>
      <w:proofErr w:type="gramEnd"/>
      <w:r w:rsidRPr="00773EA1">
        <w:rPr>
          <w:rFonts w:ascii="Times New Roman" w:hAnsi="Times New Roman" w:cs="Times New Roman"/>
          <w:sz w:val="28"/>
          <w:szCs w:val="28"/>
        </w:rPr>
        <w:t xml:space="preserve"> усреднении.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Находим новую среднюю величину: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(</w:t>
      </w:r>
      <w:r w:rsidR="00353CB3">
        <w:rPr>
          <w:rFonts w:ascii="Times New Roman" w:hAnsi="Times New Roman" w:cs="Times New Roman"/>
          <w:sz w:val="28"/>
          <w:szCs w:val="28"/>
        </w:rPr>
        <w:t>72807 + 136677 + 188866</w:t>
      </w:r>
      <w:r w:rsidRPr="00773EA1">
        <w:rPr>
          <w:rFonts w:ascii="Times New Roman" w:hAnsi="Times New Roman" w:cs="Times New Roman"/>
          <w:sz w:val="28"/>
          <w:szCs w:val="28"/>
        </w:rPr>
        <w:t xml:space="preserve">) / 3 = </w:t>
      </w:r>
      <w:r w:rsidR="00353CB3">
        <w:rPr>
          <w:rFonts w:ascii="Times New Roman" w:hAnsi="Times New Roman" w:cs="Times New Roman"/>
          <w:sz w:val="28"/>
          <w:szCs w:val="28"/>
        </w:rPr>
        <w:t xml:space="preserve">132783,3 </w:t>
      </w:r>
      <w:r w:rsidRPr="00773EA1">
        <w:rPr>
          <w:rFonts w:ascii="Times New Roman" w:hAnsi="Times New Roman" w:cs="Times New Roman"/>
          <w:sz w:val="28"/>
          <w:szCs w:val="28"/>
        </w:rPr>
        <w:t>тыс. руб.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 xml:space="preserve">Полученную величину допустимо округлить до </w:t>
      </w:r>
      <w:r w:rsidR="00353CB3">
        <w:rPr>
          <w:rFonts w:ascii="Times New Roman" w:hAnsi="Times New Roman" w:cs="Times New Roman"/>
          <w:sz w:val="28"/>
          <w:szCs w:val="28"/>
        </w:rPr>
        <w:t>13500</w:t>
      </w:r>
      <w:r w:rsidR="002D344F">
        <w:rPr>
          <w:rFonts w:ascii="Times New Roman" w:hAnsi="Times New Roman" w:cs="Times New Roman"/>
          <w:sz w:val="28"/>
          <w:szCs w:val="28"/>
        </w:rPr>
        <w:t>0</w:t>
      </w:r>
      <w:r w:rsidRPr="00773EA1">
        <w:rPr>
          <w:rFonts w:ascii="Times New Roman" w:hAnsi="Times New Roman" w:cs="Times New Roman"/>
          <w:sz w:val="28"/>
          <w:szCs w:val="28"/>
        </w:rPr>
        <w:t xml:space="preserve"> тыс. руб. и и</w:t>
      </w:r>
      <w:r w:rsidRPr="00773EA1">
        <w:rPr>
          <w:rFonts w:ascii="Times New Roman" w:hAnsi="Times New Roman" w:cs="Times New Roman"/>
          <w:sz w:val="28"/>
          <w:szCs w:val="28"/>
        </w:rPr>
        <w:t>с</w:t>
      </w:r>
      <w:r w:rsidRPr="00773EA1">
        <w:rPr>
          <w:rFonts w:ascii="Times New Roman" w:hAnsi="Times New Roman" w:cs="Times New Roman"/>
          <w:sz w:val="28"/>
          <w:szCs w:val="28"/>
        </w:rPr>
        <w:t>пользовать данный количественный показатель в качестве значения уровня с</w:t>
      </w:r>
      <w:r w:rsidRPr="00773EA1">
        <w:rPr>
          <w:rFonts w:ascii="Times New Roman" w:hAnsi="Times New Roman" w:cs="Times New Roman"/>
          <w:sz w:val="28"/>
          <w:szCs w:val="28"/>
        </w:rPr>
        <w:t>у</w:t>
      </w:r>
      <w:r w:rsidRPr="00773EA1">
        <w:rPr>
          <w:rFonts w:ascii="Times New Roman" w:hAnsi="Times New Roman" w:cs="Times New Roman"/>
          <w:sz w:val="28"/>
          <w:szCs w:val="28"/>
        </w:rPr>
        <w:t xml:space="preserve">щественности в целом в </w:t>
      </w:r>
      <w:r w:rsidR="002D34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ОАО «</w:t>
      </w:r>
      <w:proofErr w:type="gramStart"/>
      <w:r w:rsidR="002D34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Милком</w:t>
      </w:r>
      <w:proofErr w:type="gramEnd"/>
      <w:r w:rsidR="002D34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773EA1" w:rsidRPr="00773EA1" w:rsidRDefault="00773EA1" w:rsidP="00773EA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Различия между значением уровня существенности до и после округл</w:t>
      </w:r>
      <w:r w:rsidRPr="00773EA1">
        <w:rPr>
          <w:rFonts w:ascii="Times New Roman" w:hAnsi="Times New Roman" w:cs="Times New Roman"/>
          <w:sz w:val="28"/>
          <w:szCs w:val="28"/>
        </w:rPr>
        <w:t>е</w:t>
      </w:r>
      <w:r w:rsidRPr="00773EA1">
        <w:rPr>
          <w:rFonts w:ascii="Times New Roman" w:hAnsi="Times New Roman" w:cs="Times New Roman"/>
          <w:sz w:val="28"/>
          <w:szCs w:val="28"/>
        </w:rPr>
        <w:t>ния составляет:</w:t>
      </w:r>
    </w:p>
    <w:p w:rsidR="00773EA1" w:rsidRPr="00773EA1" w:rsidRDefault="00773EA1" w:rsidP="002D344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(</w:t>
      </w:r>
      <w:r w:rsidR="002D344F">
        <w:rPr>
          <w:rFonts w:ascii="Times New Roman" w:hAnsi="Times New Roman" w:cs="Times New Roman"/>
          <w:sz w:val="28"/>
          <w:szCs w:val="28"/>
        </w:rPr>
        <w:t>1</w:t>
      </w:r>
      <w:r w:rsidR="00353CB3">
        <w:rPr>
          <w:rFonts w:ascii="Times New Roman" w:hAnsi="Times New Roman" w:cs="Times New Roman"/>
          <w:sz w:val="28"/>
          <w:szCs w:val="28"/>
        </w:rPr>
        <w:t>3</w:t>
      </w:r>
      <w:r w:rsidR="002D344F">
        <w:rPr>
          <w:rFonts w:ascii="Times New Roman" w:hAnsi="Times New Roman" w:cs="Times New Roman"/>
          <w:sz w:val="28"/>
          <w:szCs w:val="28"/>
        </w:rPr>
        <w:t xml:space="preserve">5 000 – </w:t>
      </w:r>
      <w:r w:rsidR="00353CB3">
        <w:rPr>
          <w:rFonts w:ascii="Times New Roman" w:hAnsi="Times New Roman" w:cs="Times New Roman"/>
          <w:sz w:val="28"/>
          <w:szCs w:val="28"/>
        </w:rPr>
        <w:t>132783,3</w:t>
      </w:r>
      <w:r w:rsidRPr="00773EA1">
        <w:rPr>
          <w:rFonts w:ascii="Times New Roman" w:hAnsi="Times New Roman" w:cs="Times New Roman"/>
          <w:sz w:val="28"/>
          <w:szCs w:val="28"/>
        </w:rPr>
        <w:t xml:space="preserve">) / </w:t>
      </w:r>
      <w:r w:rsidR="00353CB3">
        <w:rPr>
          <w:rFonts w:ascii="Times New Roman" w:hAnsi="Times New Roman" w:cs="Times New Roman"/>
          <w:sz w:val="28"/>
          <w:szCs w:val="28"/>
        </w:rPr>
        <w:t>132783,3</w:t>
      </w:r>
      <w:r w:rsidRPr="00773EA1">
        <w:rPr>
          <w:rFonts w:ascii="Times New Roman" w:hAnsi="Times New Roman" w:cs="Times New Roman"/>
          <w:sz w:val="28"/>
          <w:szCs w:val="28"/>
        </w:rPr>
        <w:t xml:space="preserve"> * 100 = </w:t>
      </w:r>
      <w:r w:rsidR="00353CB3">
        <w:rPr>
          <w:rFonts w:ascii="Times New Roman" w:hAnsi="Times New Roman" w:cs="Times New Roman"/>
          <w:sz w:val="28"/>
          <w:szCs w:val="28"/>
        </w:rPr>
        <w:t>1,7</w:t>
      </w:r>
      <w:r w:rsidRPr="00773EA1">
        <w:rPr>
          <w:rFonts w:ascii="Times New Roman" w:hAnsi="Times New Roman" w:cs="Times New Roman"/>
          <w:sz w:val="28"/>
          <w:szCs w:val="28"/>
        </w:rPr>
        <w:t>%, что находится в пределах до 20%.</w:t>
      </w:r>
    </w:p>
    <w:p w:rsidR="00773EA1" w:rsidRPr="00773EA1" w:rsidRDefault="00773EA1" w:rsidP="002D344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73EA1">
        <w:rPr>
          <w:rFonts w:ascii="Times New Roman" w:hAnsi="Times New Roman" w:cs="Times New Roman"/>
          <w:sz w:val="28"/>
          <w:szCs w:val="28"/>
        </w:rPr>
        <w:t>Таким образом, уровень существенности в ООО «</w:t>
      </w:r>
      <w:proofErr w:type="gramStart"/>
      <w:r w:rsidR="002D344F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="002D344F">
        <w:rPr>
          <w:rFonts w:ascii="Times New Roman" w:hAnsi="Times New Roman" w:cs="Times New Roman"/>
          <w:sz w:val="28"/>
          <w:szCs w:val="28"/>
        </w:rPr>
        <w:t xml:space="preserve">» </w:t>
      </w:r>
      <w:r w:rsidRPr="00773EA1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353CB3">
        <w:rPr>
          <w:rFonts w:ascii="Times New Roman" w:hAnsi="Times New Roman" w:cs="Times New Roman"/>
          <w:sz w:val="28"/>
          <w:szCs w:val="28"/>
        </w:rPr>
        <w:t>13</w:t>
      </w:r>
      <w:r w:rsidR="002D344F">
        <w:rPr>
          <w:rFonts w:ascii="Times New Roman" w:hAnsi="Times New Roman" w:cs="Times New Roman"/>
          <w:sz w:val="28"/>
          <w:szCs w:val="28"/>
        </w:rPr>
        <w:t>5000</w:t>
      </w:r>
      <w:r w:rsidRPr="00773EA1">
        <w:rPr>
          <w:rFonts w:ascii="Times New Roman" w:hAnsi="Times New Roman" w:cs="Times New Roman"/>
          <w:sz w:val="28"/>
          <w:szCs w:val="28"/>
        </w:rPr>
        <w:t xml:space="preserve"> тыс. руб. </w:t>
      </w:r>
    </w:p>
    <w:p w:rsidR="002742FA" w:rsidRPr="00A61E81" w:rsidRDefault="00E8784B" w:rsidP="002D344F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8B6BD6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Существует обратная зависимость между уровнем существенности и а</w:t>
      </w:r>
      <w:r w:rsidRPr="008B6BD6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8B6BD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диторским риском: чем выше аудиторский риск, тем ниже уровень существе</w:t>
      </w:r>
      <w:r w:rsidRPr="008B6BD6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8B6BD6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ности и наоборот</w:t>
      </w:r>
      <w:r w:rsidRPr="00A61E81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</w:p>
    <w:p w:rsidR="006D5521" w:rsidRPr="00A61E81" w:rsidRDefault="006D5521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Аудиторский риск означает риск выражения ненадлежащего аудиторск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 мнения в случаях, когда в бухгалтерской отчетности содержатся существе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ные искажения.</w:t>
      </w:r>
    </w:p>
    <w:p w:rsidR="006D5521" w:rsidRPr="00A61E81" w:rsidRDefault="006D5521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Аудиторский риск – это предпринимательский риск аудитора (аудито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ской фирмы), представляющий собой оценку риска неэффективности аудито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ской проверки. Аудиторский риск базируется на оценке риска неэффективности системы учета клиента, риска неэффективности системы внутреннего контроля клиента, риска </w:t>
      </w:r>
      <w:proofErr w:type="spell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невыявления</w:t>
      </w:r>
      <w:proofErr w:type="spell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ошибок клиента аудиторами.</w:t>
      </w:r>
    </w:p>
    <w:p w:rsidR="002D344F" w:rsidRDefault="006D5521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Аудиторский риск состоит из трех компонентов:</w:t>
      </w:r>
    </w:p>
    <w:p w:rsidR="002D344F" w:rsidRDefault="002D344F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6D5521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неотъемлемый риск; </w:t>
      </w:r>
    </w:p>
    <w:p w:rsidR="002D344F" w:rsidRDefault="002D344F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6D5521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риск средств контроля; </w:t>
      </w:r>
    </w:p>
    <w:p w:rsidR="006D5521" w:rsidRPr="00A61E81" w:rsidRDefault="002D344F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6D5521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риск </w:t>
      </w:r>
      <w:proofErr w:type="spellStart"/>
      <w:r w:rsidR="006D5521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необнаружения</w:t>
      </w:r>
      <w:proofErr w:type="spellEnd"/>
      <w:r w:rsidR="006D5521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D5521" w:rsidRPr="00A61E81" w:rsidRDefault="006D5521" w:rsidP="002D344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Аудитор обязан изучать эти риски в ходе работы, оценивать их и док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ментировать результаты оценки.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Аудиторский риск содержит несколько компонентов: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АР = НР * РСК * РН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0"/>
        </w:tabs>
        <w:suppressAutoHyphens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НР – неотъемлемый риск. Означает подверженность остатка средств на счетах бухгалтерского учета или группы однотипных операций искажениям, которые могут быть существенными, при допущении отсутствия необходимых средств внутреннего контроля.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РСК – риск средств контроля. Означает риск того, что искажение, которое может иметь место в отношении остатка средств по счетам бухгалтерского учета или группы однотипных операций и быть существенным, не будет своевременно предотвращено или обнаружено и исправлено с помощью систем бухгалтерского учета и внутреннего контроля.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РН – риск </w:t>
      </w: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необнаружения</w:t>
      </w:r>
      <w:proofErr w:type="spell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Означает риск того, что аудиторские процедуры по существу не позволяют обнаружить искажения остатков средств по счетам бухгалтерского учета или групп операций по отдельности, которые могут быть существенными по отдельности или в совокупности с искажениями остатков средств по другим счетам бухгалтерского учета или группы операций. По каждому компоненту аудиторского риска аудитор дает субъективную оценку вероятности искажений. Размер риска </w:t>
      </w: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необнаружения</w:t>
      </w:r>
      <w:proofErr w:type="spell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целиком зависит от самого аудитора. Аудиторский риск всегда находится в пределах от 0 до 1. Нулевой риск означает полную уверенность аудитора в достоверности показателей отчетности. Свести риск к нулю невозможно, однако аудитор 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должен стремиться к его минимизации.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Рассчитаем аудиторский рис</w:t>
      </w:r>
      <w:r w:rsidR="00992F3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к применительно к ОАО «</w:t>
      </w:r>
      <w:proofErr w:type="gramStart"/>
      <w:r w:rsidR="00992F3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2D344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тестов-опросников (таблицы 4.3 – 4.5).</w:t>
      </w:r>
    </w:p>
    <w:p w:rsidR="00967918" w:rsidRDefault="00967918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964" w:rsidRPr="00A61E81" w:rsidRDefault="00D201E7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2D344F">
        <w:rPr>
          <w:rFonts w:ascii="Times New Roman" w:eastAsia="Times New Roman" w:hAnsi="Times New Roman" w:cs="Times New Roman"/>
          <w:sz w:val="28"/>
          <w:szCs w:val="28"/>
          <w:lang w:eastAsia="ru-RU"/>
        </w:rPr>
        <w:t>4.3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неотъемлемого риска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900"/>
        <w:gridCol w:w="1692"/>
      </w:tblGrid>
      <w:tr w:rsidR="008F4964" w:rsidRPr="00640C2F" w:rsidTr="002D344F">
        <w:trPr>
          <w:trHeight w:val="263"/>
        </w:trPr>
        <w:tc>
          <w:tcPr>
            <w:tcW w:w="7900" w:type="dxa"/>
            <w:vAlign w:val="center"/>
          </w:tcPr>
          <w:p w:rsidR="008F4964" w:rsidRPr="00640C2F" w:rsidRDefault="008F4964" w:rsidP="002D344F">
            <w:pPr>
              <w:widowControl w:val="0"/>
              <w:shd w:val="clear" w:color="000000" w:fill="auto"/>
              <w:tabs>
                <w:tab w:val="left" w:pos="360"/>
                <w:tab w:val="left" w:pos="1080"/>
                <w:tab w:val="left" w:pos="1260"/>
                <w:tab w:val="left" w:pos="1440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1692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</w:t>
            </w:r>
          </w:p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(0-10 баллов)</w:t>
            </w:r>
          </w:p>
        </w:tc>
      </w:tr>
      <w:tr w:rsidR="008F4964" w:rsidRPr="00640C2F" w:rsidTr="002D344F">
        <w:trPr>
          <w:trHeight w:val="157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Предварительная оценка образования, опыта и квалификации персонала бухгалтерии</w:t>
            </w:r>
          </w:p>
        </w:tc>
        <w:tc>
          <w:tcPr>
            <w:tcW w:w="1692" w:type="dxa"/>
            <w:vAlign w:val="center"/>
          </w:tcPr>
          <w:p w:rsidR="008F4964" w:rsidRPr="00640C2F" w:rsidRDefault="00992F3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8F4964" w:rsidRPr="00640C2F" w:rsidTr="002D344F">
        <w:trPr>
          <w:trHeight w:val="157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Повышение квалификации, своевременность реагирования на измен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ния в законодательстве</w:t>
            </w:r>
          </w:p>
        </w:tc>
        <w:tc>
          <w:tcPr>
            <w:tcW w:w="1692" w:type="dxa"/>
            <w:vAlign w:val="center"/>
          </w:tcPr>
          <w:p w:rsidR="008F4964" w:rsidRPr="00640C2F" w:rsidRDefault="00992F3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8F4964" w:rsidRPr="00640C2F" w:rsidTr="002D344F">
        <w:trPr>
          <w:trHeight w:val="157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Отсутствие чрезмерной загруженности персонала бухгалтерии</w:t>
            </w:r>
          </w:p>
        </w:tc>
        <w:tc>
          <w:tcPr>
            <w:tcW w:w="1692" w:type="dxa"/>
            <w:vAlign w:val="center"/>
          </w:tcPr>
          <w:p w:rsidR="008F4964" w:rsidRPr="00640C2F" w:rsidRDefault="00992F3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8F4964" w:rsidRPr="00640C2F" w:rsidTr="002D344F">
        <w:trPr>
          <w:trHeight w:val="157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" w:hanging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Отсутствие текучести персонала бухгалтерии</w:t>
            </w:r>
          </w:p>
        </w:tc>
        <w:tc>
          <w:tcPr>
            <w:tcW w:w="1692" w:type="dxa"/>
            <w:vAlign w:val="center"/>
          </w:tcPr>
          <w:p w:rsidR="008F4964" w:rsidRPr="00640C2F" w:rsidRDefault="00992F3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8F4964" w:rsidRPr="00640C2F" w:rsidTr="002D344F">
        <w:trPr>
          <w:trHeight w:val="157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Выявление и анализ причин отклонений от плановых показателей</w:t>
            </w:r>
          </w:p>
        </w:tc>
        <w:tc>
          <w:tcPr>
            <w:tcW w:w="1692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8F4964" w:rsidRPr="00640C2F" w:rsidTr="002D344F">
        <w:trPr>
          <w:trHeight w:val="157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Принятие мер по сохранности учетных документов</w:t>
            </w:r>
          </w:p>
        </w:tc>
        <w:tc>
          <w:tcPr>
            <w:tcW w:w="1692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8F4964" w:rsidRPr="00640C2F" w:rsidTr="002D344F">
        <w:trPr>
          <w:trHeight w:val="405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 Оценка надежности программного обеспечения</w:t>
            </w:r>
          </w:p>
        </w:tc>
        <w:tc>
          <w:tcPr>
            <w:tcW w:w="1692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8F4964" w:rsidRPr="00640C2F" w:rsidTr="002D344F">
        <w:trPr>
          <w:trHeight w:val="135"/>
        </w:trPr>
        <w:tc>
          <w:tcPr>
            <w:tcW w:w="7900" w:type="dxa"/>
            <w:vAlign w:val="center"/>
          </w:tcPr>
          <w:p w:rsidR="008F4964" w:rsidRPr="00640C2F" w:rsidRDefault="008F4964" w:rsidP="00DD7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</w:t>
            </w:r>
          </w:p>
        </w:tc>
        <w:tc>
          <w:tcPr>
            <w:tcW w:w="1692" w:type="dxa"/>
            <w:vAlign w:val="center"/>
          </w:tcPr>
          <w:p w:rsidR="008F4964" w:rsidRPr="00640C2F" w:rsidRDefault="00992F3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</w:tr>
    </w:tbl>
    <w:p w:rsidR="002D344F" w:rsidRDefault="002D344F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Вероятность неотъемлемого риска рассчитаем по формуле: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НР = 1 – </w:t>
      </w: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нр</w:t>
      </w:r>
      <w:proofErr w:type="spell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</w:t>
      </w: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нр</w:t>
      </w:r>
      <w:proofErr w:type="gramStart"/>
      <w:r w:rsidRPr="00A61E81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max</w:t>
      </w:r>
      <w:proofErr w:type="spellEnd"/>
      <w:proofErr w:type="gram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proofErr w:type="gram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e</w:t>
      </w:r>
      <w:proofErr w:type="spellEnd"/>
      <w:proofErr w:type="gram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НР - вероятность неотъемлемого риска;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нр</w:t>
      </w:r>
      <w:proofErr w:type="spell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фактическое количество баллов по результатам теста учетной системы;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нр</w:t>
      </w:r>
      <w:proofErr w:type="gramStart"/>
      <w:r w:rsidRPr="00A61E81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max</w:t>
      </w:r>
      <w:proofErr w:type="spellEnd"/>
      <w:proofErr w:type="gram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максимальное количество баллов теста учетной системы.</w:t>
      </w:r>
    </w:p>
    <w:p w:rsidR="008F4964" w:rsidRPr="00A61E81" w:rsidRDefault="00992F3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Применительно к ОАО «</w:t>
      </w:r>
      <w:proofErr w:type="gram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неотъемлемый риск составляет: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НР</w:t>
      </w:r>
      <w:r w:rsidR="00992F3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1 – 49 / 8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84446A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0,38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D344F" w:rsidRDefault="002D344F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964" w:rsidRPr="00A61E81" w:rsidRDefault="00D201E7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2D344F">
        <w:rPr>
          <w:rFonts w:ascii="Times New Roman" w:eastAsia="Times New Roman" w:hAnsi="Times New Roman" w:cs="Times New Roman"/>
          <w:sz w:val="28"/>
          <w:szCs w:val="28"/>
          <w:lang w:eastAsia="ru-RU"/>
        </w:rPr>
        <w:t>4.4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средств внутреннего контроля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380"/>
        <w:gridCol w:w="2259"/>
      </w:tblGrid>
      <w:tr w:rsidR="008F4964" w:rsidRPr="00640C2F" w:rsidTr="002D344F">
        <w:trPr>
          <w:trHeight w:val="263"/>
        </w:trPr>
        <w:tc>
          <w:tcPr>
            <w:tcW w:w="7380" w:type="dxa"/>
            <w:vAlign w:val="center"/>
          </w:tcPr>
          <w:p w:rsidR="008F4964" w:rsidRPr="00640C2F" w:rsidRDefault="008F4964" w:rsidP="002D344F">
            <w:pPr>
              <w:widowControl w:val="0"/>
              <w:shd w:val="clear" w:color="000000" w:fill="auto"/>
              <w:tabs>
                <w:tab w:val="left" w:pos="360"/>
                <w:tab w:val="left" w:pos="1080"/>
                <w:tab w:val="left" w:pos="1260"/>
                <w:tab w:val="left" w:pos="1440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2259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</w:t>
            </w:r>
          </w:p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(0-10 баллов)</w:t>
            </w:r>
          </w:p>
        </w:tc>
      </w:tr>
      <w:tr w:rsidR="002D344F" w:rsidRPr="00640C2F" w:rsidTr="002D344F">
        <w:trPr>
          <w:trHeight w:val="263"/>
        </w:trPr>
        <w:tc>
          <w:tcPr>
            <w:tcW w:w="7380" w:type="dxa"/>
            <w:vAlign w:val="center"/>
          </w:tcPr>
          <w:p w:rsidR="002D344F" w:rsidRPr="00640C2F" w:rsidRDefault="002D344F" w:rsidP="002D344F">
            <w:pPr>
              <w:widowControl w:val="0"/>
              <w:shd w:val="clear" w:color="000000" w:fill="auto"/>
              <w:tabs>
                <w:tab w:val="left" w:pos="360"/>
                <w:tab w:val="left" w:pos="1080"/>
                <w:tab w:val="left" w:pos="1260"/>
                <w:tab w:val="left" w:pos="1440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59" w:type="dxa"/>
            <w:vAlign w:val="center"/>
          </w:tcPr>
          <w:p w:rsidR="002D344F" w:rsidRPr="00640C2F" w:rsidRDefault="002D344F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8F4964" w:rsidRPr="00640C2F" w:rsidTr="002D344F">
        <w:trPr>
          <w:trHeight w:val="157"/>
        </w:trPr>
        <w:tc>
          <w:tcPr>
            <w:tcW w:w="7380" w:type="dxa"/>
            <w:vAlign w:val="center"/>
          </w:tcPr>
          <w:p w:rsidR="008F4964" w:rsidRPr="00640C2F" w:rsidRDefault="008F4964" w:rsidP="00810F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Наличие службы внутреннего контроля</w:t>
            </w:r>
          </w:p>
        </w:tc>
        <w:tc>
          <w:tcPr>
            <w:tcW w:w="2259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8F4964" w:rsidRPr="00640C2F" w:rsidTr="002D344F">
        <w:trPr>
          <w:trHeight w:val="157"/>
        </w:trPr>
        <w:tc>
          <w:tcPr>
            <w:tcW w:w="7380" w:type="dxa"/>
            <w:vAlign w:val="center"/>
          </w:tcPr>
          <w:p w:rsidR="008F4964" w:rsidRPr="00640C2F" w:rsidRDefault="008F4964" w:rsidP="00810F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Наличие полномочий и возможностей для выполнения контрол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ных обязанностей</w:t>
            </w:r>
          </w:p>
        </w:tc>
        <w:tc>
          <w:tcPr>
            <w:tcW w:w="2259" w:type="dxa"/>
            <w:vAlign w:val="center"/>
          </w:tcPr>
          <w:p w:rsidR="008F4964" w:rsidRPr="00640C2F" w:rsidRDefault="008F4964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2D344F" w:rsidRPr="00640C2F" w:rsidTr="002D344F">
        <w:trPr>
          <w:trHeight w:val="157"/>
        </w:trPr>
        <w:tc>
          <w:tcPr>
            <w:tcW w:w="7380" w:type="dxa"/>
            <w:vAlign w:val="center"/>
          </w:tcPr>
          <w:p w:rsidR="002D344F" w:rsidRPr="00640C2F" w:rsidRDefault="002D344F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Независимость должностных лиц, ответственных за проведение внутреннего контроля</w:t>
            </w:r>
          </w:p>
        </w:tc>
        <w:tc>
          <w:tcPr>
            <w:tcW w:w="2259" w:type="dxa"/>
            <w:vAlign w:val="center"/>
          </w:tcPr>
          <w:p w:rsidR="002D344F" w:rsidRPr="00640C2F" w:rsidRDefault="002D344F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2D344F" w:rsidRPr="00640C2F" w:rsidTr="002D344F">
        <w:trPr>
          <w:trHeight w:val="157"/>
        </w:trPr>
        <w:tc>
          <w:tcPr>
            <w:tcW w:w="7380" w:type="dxa"/>
            <w:vAlign w:val="center"/>
          </w:tcPr>
          <w:p w:rsidR="002D344F" w:rsidRPr="00640C2F" w:rsidRDefault="002D344F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Достаточность количества должностных лиц, ответственных за проведение внутреннего контроля, предварительная оценка их пр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фессионального уровня</w:t>
            </w:r>
          </w:p>
        </w:tc>
        <w:tc>
          <w:tcPr>
            <w:tcW w:w="2259" w:type="dxa"/>
            <w:vAlign w:val="center"/>
          </w:tcPr>
          <w:p w:rsidR="002D344F" w:rsidRPr="00640C2F" w:rsidRDefault="002D344F" w:rsidP="002D34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</w:tbl>
    <w:p w:rsidR="00353CB3" w:rsidRDefault="00353CB3" w:rsidP="00353CB3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Продолжение таблицы 4.4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380"/>
        <w:gridCol w:w="2259"/>
      </w:tblGrid>
      <w:tr w:rsidR="00353CB3" w:rsidRPr="00640C2F" w:rsidTr="0018278B">
        <w:trPr>
          <w:trHeight w:val="157"/>
        </w:trPr>
        <w:tc>
          <w:tcPr>
            <w:tcW w:w="7380" w:type="dxa"/>
            <w:vAlign w:val="center"/>
          </w:tcPr>
          <w:p w:rsidR="00353CB3" w:rsidRPr="00640C2F" w:rsidRDefault="00353CB3" w:rsidP="00353CB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353CB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353CB3" w:rsidRPr="00640C2F" w:rsidTr="0018278B">
        <w:trPr>
          <w:trHeight w:val="157"/>
        </w:trPr>
        <w:tc>
          <w:tcPr>
            <w:tcW w:w="7380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 Осуществление постоянного </w:t>
            </w:r>
            <w:proofErr w:type="gramStart"/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контроля за</w:t>
            </w:r>
            <w:proofErr w:type="gramEnd"/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отражением в учете н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типичных операций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53CB3" w:rsidRPr="00640C2F" w:rsidTr="0018278B">
        <w:trPr>
          <w:trHeight w:val="157"/>
        </w:trPr>
        <w:tc>
          <w:tcPr>
            <w:tcW w:w="7380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Наличие документального оформления планирования и выполн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ния контрольных процедур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353CB3" w:rsidRPr="00640C2F" w:rsidTr="0018278B">
        <w:trPr>
          <w:trHeight w:val="585"/>
        </w:trPr>
        <w:tc>
          <w:tcPr>
            <w:tcW w:w="7380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 Регулярность и детальность составления отчетов по выявленным нарушениям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353CB3" w:rsidRPr="00640C2F" w:rsidTr="0018278B">
        <w:trPr>
          <w:trHeight w:val="345"/>
        </w:trPr>
        <w:tc>
          <w:tcPr>
            <w:tcW w:w="7380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 Оценка действий руководства по исправлению обнаруженных н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достатков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353CB3" w:rsidRPr="00640C2F" w:rsidTr="0018278B">
        <w:trPr>
          <w:trHeight w:val="330"/>
        </w:trPr>
        <w:tc>
          <w:tcPr>
            <w:tcW w:w="7380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 Оценка взаимодействия с внешними аудиторами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353CB3" w:rsidRPr="00640C2F" w:rsidTr="0018278B">
        <w:trPr>
          <w:trHeight w:val="210"/>
        </w:trPr>
        <w:tc>
          <w:tcPr>
            <w:tcW w:w="7380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</w:t>
            </w:r>
          </w:p>
        </w:tc>
        <w:tc>
          <w:tcPr>
            <w:tcW w:w="2259" w:type="dxa"/>
            <w:vAlign w:val="center"/>
          </w:tcPr>
          <w:p w:rsidR="00353CB3" w:rsidRPr="00640C2F" w:rsidRDefault="00353CB3" w:rsidP="001827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</w:tr>
    </w:tbl>
    <w:p w:rsidR="00353CB3" w:rsidRDefault="00353CB3" w:rsidP="00353CB3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964" w:rsidRPr="00A61E81" w:rsidRDefault="00F5334C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Риск средств контроля в ОА</w:t>
      </w:r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О «</w:t>
      </w:r>
      <w:proofErr w:type="gram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Милком</w:t>
      </w:r>
      <w:proofErr w:type="gramEnd"/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составляет: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РСК</w:t>
      </w:r>
      <w:r w:rsidR="0084446A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1 – 57 / 90 = 0,37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D344F" w:rsidRDefault="002D344F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964" w:rsidRPr="00A61E81" w:rsidRDefault="00D201E7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2D344F">
        <w:rPr>
          <w:rFonts w:ascii="Times New Roman" w:eastAsia="Times New Roman" w:hAnsi="Times New Roman" w:cs="Times New Roman"/>
          <w:sz w:val="28"/>
          <w:szCs w:val="28"/>
          <w:lang w:eastAsia="ru-RU"/>
        </w:rPr>
        <w:t>4.5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Оценка риска </w:t>
      </w:r>
      <w:proofErr w:type="spellStart"/>
      <w:r w:rsidR="008F4964"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необнаружения</w:t>
      </w:r>
      <w:proofErr w:type="spellEnd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560"/>
        <w:gridCol w:w="2079"/>
      </w:tblGrid>
      <w:tr w:rsidR="008F4964" w:rsidRPr="00640C2F" w:rsidTr="002D344F">
        <w:trPr>
          <w:trHeight w:val="540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shd w:val="clear" w:color="000000" w:fill="auto"/>
              <w:tabs>
                <w:tab w:val="left" w:pos="360"/>
                <w:tab w:val="left" w:pos="1080"/>
                <w:tab w:val="left" w:pos="1260"/>
                <w:tab w:val="left" w:pos="1440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2079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</w:t>
            </w:r>
          </w:p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(0-10 баллов)</w:t>
            </w:r>
          </w:p>
        </w:tc>
      </w:tr>
      <w:tr w:rsidR="008F4964" w:rsidRPr="00640C2F" w:rsidTr="002D344F">
        <w:trPr>
          <w:trHeight w:val="365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Наличие отдельного специалиста, исследующего объекты учета, связанные с показателями существенности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Наличие системы контроля в ходе проверки за работой рядовых с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трудников и руководителя проверки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Квалификация специалистов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Наличие у специалистов, ответственных за объект учета, технич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ских исполнителей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Наличие опыта работы по одной и той же фирме в течение ряда пр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верок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6. Обеспеченность </w:t>
            </w:r>
            <w:proofErr w:type="gramStart"/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проверяющих</w:t>
            </w:r>
            <w:proofErr w:type="gramEnd"/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нормативной базой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 Наличие непосредственного контакта с бухгалтерской службой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 Осуществление фактических действий (осмотр, инвентаризация)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 Опыт работы специалистов на фирмах аналогичного профиля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8F4964" w:rsidRPr="00640C2F" w:rsidTr="002D344F">
        <w:trPr>
          <w:trHeight w:val="358"/>
        </w:trPr>
        <w:tc>
          <w:tcPr>
            <w:tcW w:w="7560" w:type="dxa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8F4964" w:rsidRPr="00640C2F" w:rsidRDefault="008F4964" w:rsidP="00E048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</w:tr>
    </w:tbl>
    <w:p w:rsidR="002D344F" w:rsidRDefault="002D344F" w:rsidP="00E04816">
      <w:pPr>
        <w:widowControl w:val="0"/>
        <w:shd w:val="clear" w:color="000000" w:fill="auto"/>
        <w:tabs>
          <w:tab w:val="left" w:pos="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240" w:lineRule="auto"/>
        <w:ind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964" w:rsidRPr="00A61E81" w:rsidRDefault="008F4964" w:rsidP="00A61E81">
      <w:pPr>
        <w:widowControl w:val="0"/>
        <w:shd w:val="clear" w:color="000000" w:fill="auto"/>
        <w:tabs>
          <w:tab w:val="left" w:pos="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РН = 1 –  67 / 90 = 0,26.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Рассчитанный коэффициент риска </w:t>
      </w: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необнаружения</w:t>
      </w:r>
      <w:proofErr w:type="spell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умноженный на 100 (0,26 * 100 = 26%), характеризует максимальный процент ошибок, которые аудитор может пропустить, не допуская превышения значения общего аудиторского риска. При необходимости снижения риска </w:t>
      </w:r>
      <w:proofErr w:type="spellStart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необнаружения</w:t>
      </w:r>
      <w:proofErr w:type="spellEnd"/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аудитор увеличивает либо количество аудиторских процедур, либо объем </w:t>
      </w:r>
      <w:r w:rsidRPr="00A61E8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аудиторской выборки.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 образом, общий аудиторский риск составляет: </w:t>
      </w:r>
    </w:p>
    <w:p w:rsidR="008F4964" w:rsidRPr="00A61E81" w:rsidRDefault="008F4964" w:rsidP="002D344F">
      <w:pPr>
        <w:widowControl w:val="0"/>
        <w:shd w:val="clear" w:color="000000" w:fill="auto"/>
        <w:tabs>
          <w:tab w:val="left" w:pos="360"/>
          <w:tab w:val="left" w:pos="1080"/>
          <w:tab w:val="left" w:pos="1260"/>
          <w:tab w:val="left" w:pos="1440"/>
        </w:tabs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 = НР * РСК * РН</w:t>
      </w:r>
      <w:r w:rsidR="0084446A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 0,38 * 0,37 * 0,26 = 0,0365 (3,65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%). Общий аудиторский риск в данном случае можно охарактеризовать как средний.</w:t>
      </w:r>
    </w:p>
    <w:p w:rsidR="008F4964" w:rsidRPr="00A61E81" w:rsidRDefault="008F4964" w:rsidP="002D344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Федеральному правилу (стандарту) аудиторской деятельности № 2 «Документирование аудита», при проведен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ии ау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дита необходимо сост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вить и документально оформить его общий план и программу.</w:t>
      </w:r>
    </w:p>
    <w:p w:rsidR="00E87775" w:rsidRPr="00A61E81" w:rsidRDefault="00E87775" w:rsidP="002D34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Общий план должен служить руководством в осуществлении программы аудита. В процессе аудита могут возникнуть основания для пересмотра отдел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положений общего плана. Вносимые в план изменения, а также их прич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 следует подробно документировать.</w:t>
      </w:r>
    </w:p>
    <w:p w:rsidR="002D344F" w:rsidRDefault="00E87775" w:rsidP="002D344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Общий план аудита </w:t>
      </w:r>
      <w:r w:rsidR="002D34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такую форму и содержание:</w:t>
      </w:r>
    </w:p>
    <w:p w:rsidR="002D344F" w:rsidRDefault="002D344F" w:rsidP="002D344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87775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Проверяемая орга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низация;</w:t>
      </w:r>
    </w:p>
    <w:p w:rsidR="002D344F" w:rsidRDefault="002D344F" w:rsidP="002D344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Период аудита;</w:t>
      </w:r>
    </w:p>
    <w:p w:rsidR="002D344F" w:rsidRDefault="002D344F" w:rsidP="002D344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87775"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человеко-часов;</w:t>
      </w:r>
    </w:p>
    <w:p w:rsidR="002D344F" w:rsidRPr="009A600E" w:rsidRDefault="002D344F" w:rsidP="009A600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Руководитель аудиторской группы;</w:t>
      </w:r>
    </w:p>
    <w:p w:rsidR="002D344F" w:rsidRPr="009A600E" w:rsidRDefault="002D344F" w:rsidP="009A600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Состав аудиторской группы;</w:t>
      </w:r>
    </w:p>
    <w:p w:rsidR="002D344F" w:rsidRPr="009A600E" w:rsidRDefault="002D344F" w:rsidP="009A600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87775"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</w:t>
      </w:r>
      <w:r w:rsidR="009E3821"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уемы</w:t>
      </w: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аудиторский риск;</w:t>
      </w:r>
    </w:p>
    <w:p w:rsidR="002D344F" w:rsidRPr="009A600E" w:rsidRDefault="002D344F" w:rsidP="009A600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87775"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</w:t>
      </w: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нируемый уровень существенности;</w:t>
      </w:r>
    </w:p>
    <w:p w:rsidR="00E87775" w:rsidRPr="009A600E" w:rsidRDefault="002D344F" w:rsidP="009A600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87775"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Планируемые виды работ</w:t>
      </w:r>
    </w:p>
    <w:p w:rsidR="00423D28" w:rsidRPr="009A600E" w:rsidRDefault="00E87775" w:rsidP="009A600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Общий план и программа аудита должны быть оформлены и завизиров</w:t>
      </w: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A60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 в порядке, установленном внутрифирменными стандартами.</w:t>
      </w:r>
    </w:p>
    <w:p w:rsidR="009A600E" w:rsidRP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Общий план аудита продажи готовой продукции </w:t>
      </w:r>
      <w:r w:rsidRPr="009A600E">
        <w:rPr>
          <w:rFonts w:ascii="Times New Roman" w:hAnsi="Times New Roman" w:cs="Times New Roman"/>
          <w:bCs/>
          <w:sz w:val="28"/>
          <w:szCs w:val="28"/>
        </w:rPr>
        <w:t>ОАО «</w:t>
      </w:r>
      <w:proofErr w:type="gramStart"/>
      <w:r w:rsidRPr="009A600E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9A600E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Pr="009A600E">
        <w:rPr>
          <w:rFonts w:ascii="Times New Roman" w:hAnsi="Times New Roman" w:cs="Times New Roman"/>
          <w:sz w:val="28"/>
          <w:szCs w:val="28"/>
        </w:rPr>
        <w:t xml:space="preserve"> пре</w:t>
      </w:r>
      <w:r w:rsidRPr="009A600E">
        <w:rPr>
          <w:rFonts w:ascii="Times New Roman" w:hAnsi="Times New Roman" w:cs="Times New Roman"/>
          <w:sz w:val="28"/>
          <w:szCs w:val="28"/>
        </w:rPr>
        <w:t>д</w:t>
      </w:r>
      <w:r w:rsidRPr="009A600E">
        <w:rPr>
          <w:rFonts w:ascii="Times New Roman" w:hAnsi="Times New Roman" w:cs="Times New Roman"/>
          <w:sz w:val="28"/>
          <w:szCs w:val="28"/>
        </w:rPr>
        <w:t>ставим в табл</w:t>
      </w:r>
      <w:r>
        <w:rPr>
          <w:rFonts w:ascii="Times New Roman" w:hAnsi="Times New Roman" w:cs="Times New Roman"/>
          <w:sz w:val="28"/>
          <w:szCs w:val="28"/>
        </w:rPr>
        <w:t>ице 4.6</w:t>
      </w:r>
      <w:r w:rsidRPr="009A600E">
        <w:rPr>
          <w:rFonts w:ascii="Times New Roman" w:hAnsi="Times New Roman" w:cs="Times New Roman"/>
          <w:sz w:val="28"/>
          <w:szCs w:val="28"/>
        </w:rPr>
        <w:t>.</w:t>
      </w:r>
    </w:p>
    <w:p w:rsid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53CB3" w:rsidRDefault="00353CB3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53CB3" w:rsidRDefault="00353CB3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53CB3" w:rsidRPr="009A600E" w:rsidRDefault="00353CB3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A600E" w:rsidRPr="009A600E" w:rsidRDefault="009A600E" w:rsidP="009A600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4.6</w:t>
      </w:r>
      <w:r w:rsidRPr="009A600E">
        <w:rPr>
          <w:rFonts w:ascii="Times New Roman" w:hAnsi="Times New Roman" w:cs="Times New Roman"/>
          <w:sz w:val="28"/>
          <w:szCs w:val="28"/>
        </w:rPr>
        <w:t xml:space="preserve"> - Общий план аудита продажи готовой продукции </w:t>
      </w:r>
      <w:r w:rsidRPr="009A600E">
        <w:rPr>
          <w:rFonts w:ascii="Times New Roman" w:hAnsi="Times New Roman" w:cs="Times New Roman"/>
          <w:bCs/>
          <w:sz w:val="28"/>
          <w:szCs w:val="28"/>
        </w:rPr>
        <w:t>ОАО «</w:t>
      </w:r>
      <w:proofErr w:type="gramStart"/>
      <w:r w:rsidRPr="009A600E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9A600E">
        <w:rPr>
          <w:rFonts w:ascii="Times New Roman" w:hAnsi="Times New Roman" w:cs="Times New Roman"/>
          <w:bCs/>
          <w:sz w:val="28"/>
          <w:szCs w:val="28"/>
        </w:rPr>
        <w:t>»</w:t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Проверяемая организация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 w:rsidRPr="009A600E">
        <w:rPr>
          <w:rFonts w:ascii="Times New Roman" w:hAnsi="Times New Roman" w:cs="Times New Roman"/>
          <w:bCs/>
          <w:sz w:val="28"/>
          <w:szCs w:val="28"/>
        </w:rPr>
        <w:t>ОАО «</w:t>
      </w:r>
      <w:proofErr w:type="gramStart"/>
      <w:r w:rsidRPr="009A600E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9A600E">
        <w:rPr>
          <w:rFonts w:ascii="Times New Roman" w:hAnsi="Times New Roman" w:cs="Times New Roman"/>
          <w:bCs/>
          <w:sz w:val="28"/>
          <w:szCs w:val="28"/>
        </w:rPr>
        <w:t>»</w:t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Период аудита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01.01.2015-31.12.2015гг.</w:t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проведения аудита        июнь 2016г.</w:t>
      </w:r>
      <w:r w:rsidRPr="009A600E">
        <w:rPr>
          <w:rFonts w:ascii="Times New Roman" w:hAnsi="Times New Roman" w:cs="Times New Roman"/>
          <w:sz w:val="28"/>
          <w:szCs w:val="28"/>
        </w:rPr>
        <w:tab/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>Руководитель аудиторской группы    Ларин Д.А.</w:t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Состав аудиторской группы </w:t>
      </w:r>
      <w:r w:rsidRPr="009A600E">
        <w:rPr>
          <w:rFonts w:ascii="Times New Roman" w:hAnsi="Times New Roman" w:cs="Times New Roman"/>
          <w:sz w:val="28"/>
          <w:szCs w:val="28"/>
        </w:rPr>
        <w:tab/>
        <w:t xml:space="preserve">Щукина Л.А., </w:t>
      </w:r>
      <w:proofErr w:type="spellStart"/>
      <w:r w:rsidRPr="009A600E">
        <w:rPr>
          <w:rFonts w:ascii="Times New Roman" w:hAnsi="Times New Roman" w:cs="Times New Roman"/>
          <w:sz w:val="28"/>
          <w:szCs w:val="28"/>
        </w:rPr>
        <w:t>Еремеева</w:t>
      </w:r>
      <w:proofErr w:type="spellEnd"/>
      <w:r w:rsidRPr="009A600E">
        <w:rPr>
          <w:rFonts w:ascii="Times New Roman" w:hAnsi="Times New Roman" w:cs="Times New Roman"/>
          <w:sz w:val="28"/>
          <w:szCs w:val="28"/>
        </w:rPr>
        <w:t xml:space="preserve"> А.В.</w:t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Планируемый аудиторский риск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 w:rsidR="00F85B77">
        <w:rPr>
          <w:rFonts w:ascii="Times New Roman" w:hAnsi="Times New Roman" w:cs="Times New Roman"/>
          <w:sz w:val="28"/>
          <w:szCs w:val="28"/>
        </w:rPr>
        <w:t>3,65</w:t>
      </w:r>
      <w:r w:rsidRPr="009A600E">
        <w:rPr>
          <w:rFonts w:ascii="Times New Roman" w:hAnsi="Times New Roman" w:cs="Times New Roman"/>
          <w:sz w:val="28"/>
          <w:szCs w:val="28"/>
        </w:rPr>
        <w:t xml:space="preserve"> %</w:t>
      </w:r>
      <w:r w:rsidRPr="009A600E">
        <w:rPr>
          <w:rFonts w:ascii="Times New Roman" w:hAnsi="Times New Roman" w:cs="Times New Roman"/>
          <w:sz w:val="28"/>
          <w:szCs w:val="28"/>
        </w:rPr>
        <w:tab/>
      </w:r>
    </w:p>
    <w:p w:rsidR="009A600E" w:rsidRPr="009A600E" w:rsidRDefault="009A600E" w:rsidP="009A60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Планируемый уровень существенности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 w:rsidR="00353CB3">
        <w:rPr>
          <w:rFonts w:ascii="Times New Roman" w:hAnsi="Times New Roman" w:cs="Times New Roman"/>
          <w:sz w:val="28"/>
          <w:szCs w:val="28"/>
        </w:rPr>
        <w:t>135000</w:t>
      </w:r>
      <w:r w:rsidRPr="009A600E">
        <w:rPr>
          <w:rFonts w:ascii="Times New Roman" w:hAnsi="Times New Roman" w:cs="Times New Roman"/>
          <w:sz w:val="28"/>
          <w:szCs w:val="28"/>
        </w:rPr>
        <w:t xml:space="preserve"> тыс. руб.</w:t>
      </w:r>
      <w:r w:rsidR="00353CB3">
        <w:rPr>
          <w:rFonts w:ascii="Times New Roman" w:hAnsi="Times New Roman" w:cs="Times New Roman"/>
          <w:sz w:val="28"/>
          <w:szCs w:val="28"/>
        </w:rPr>
        <w:t xml:space="preserve"> (1,7%)</w:t>
      </w:r>
    </w:p>
    <w:tbl>
      <w:tblPr>
        <w:tblW w:w="100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5272"/>
        <w:gridCol w:w="1985"/>
        <w:gridCol w:w="2185"/>
      </w:tblGrid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Перечень аудиторских процедур</w:t>
            </w:r>
          </w:p>
        </w:tc>
        <w:tc>
          <w:tcPr>
            <w:tcW w:w="1985" w:type="dxa"/>
          </w:tcPr>
          <w:p w:rsidR="00946844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Исполнитель ФИО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Запросить документы (оформить в виде запроса стандартной формы)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Проверка обеспечения внутреннего </w:t>
            </w:r>
            <w:proofErr w:type="gramStart"/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контроля за</w:t>
            </w:r>
            <w:proofErr w:type="gramEnd"/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состоянием готовой продукции, ее отгрузки и продажи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Арифметическая проверка достоверности отр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жения готовой продукции в бухгалтерской о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четности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Проверка операций по учету готовой продукции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Проверка операций по учету отгрузки и реал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зации готовой продукции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Арифметическая проверка правильности отр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жения суммы готовой продукции в бухгалте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ской отчетности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353CB3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Аналитические процедуры оценки структуры и динамики готовой продукции организации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</w:tr>
      <w:tr w:rsidR="009A600E" w:rsidRPr="00353CB3" w:rsidTr="00946844">
        <w:tc>
          <w:tcPr>
            <w:tcW w:w="648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72" w:type="dxa"/>
          </w:tcPr>
          <w:p w:rsidR="009A600E" w:rsidRPr="00353CB3" w:rsidRDefault="009A600E" w:rsidP="00353C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Подготовка письменной информации по резул</w:t>
            </w:r>
            <w:r w:rsidRPr="00353CB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ь</w:t>
            </w:r>
            <w:r w:rsidRPr="00353CB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татам аудита продажи готовой продукции</w:t>
            </w:r>
          </w:p>
        </w:tc>
        <w:tc>
          <w:tcPr>
            <w:tcW w:w="1985" w:type="dxa"/>
          </w:tcPr>
          <w:p w:rsidR="009A600E" w:rsidRPr="00353CB3" w:rsidRDefault="00946844" w:rsidP="009468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10.06.2016</w:t>
            </w:r>
          </w:p>
        </w:tc>
        <w:tc>
          <w:tcPr>
            <w:tcW w:w="2185" w:type="dxa"/>
          </w:tcPr>
          <w:p w:rsidR="009A600E" w:rsidRPr="00353CB3" w:rsidRDefault="009A600E" w:rsidP="00353C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CB3">
              <w:rPr>
                <w:rFonts w:ascii="Times New Roman" w:hAnsi="Times New Roman" w:cs="Times New Roman"/>
                <w:sz w:val="24"/>
                <w:szCs w:val="24"/>
              </w:rPr>
              <w:t>Ларин Д.А.</w:t>
            </w:r>
          </w:p>
        </w:tc>
      </w:tr>
    </w:tbl>
    <w:p w:rsidR="009A600E" w:rsidRPr="00353CB3" w:rsidRDefault="009A600E" w:rsidP="00353C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278B" w:rsidRPr="0018278B" w:rsidRDefault="009A600E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>На базе общего плана аудита в аудиторской фирме разрабатывают пр</w:t>
      </w:r>
      <w:r w:rsidRPr="009A600E">
        <w:rPr>
          <w:rFonts w:ascii="Times New Roman" w:hAnsi="Times New Roman" w:cs="Times New Roman"/>
          <w:sz w:val="28"/>
          <w:szCs w:val="28"/>
        </w:rPr>
        <w:t>о</w:t>
      </w:r>
      <w:r w:rsidRPr="009A600E">
        <w:rPr>
          <w:rFonts w:ascii="Times New Roman" w:hAnsi="Times New Roman" w:cs="Times New Roman"/>
          <w:sz w:val="28"/>
          <w:szCs w:val="28"/>
        </w:rPr>
        <w:t>грамму аудита, которая определяет характер, временные рамки и объем запл</w:t>
      </w:r>
      <w:r w:rsidRPr="009A600E">
        <w:rPr>
          <w:rFonts w:ascii="Times New Roman" w:hAnsi="Times New Roman" w:cs="Times New Roman"/>
          <w:sz w:val="28"/>
          <w:szCs w:val="28"/>
        </w:rPr>
        <w:t>а</w:t>
      </w:r>
      <w:r w:rsidRPr="009A600E">
        <w:rPr>
          <w:rFonts w:ascii="Times New Roman" w:hAnsi="Times New Roman" w:cs="Times New Roman"/>
          <w:sz w:val="28"/>
          <w:szCs w:val="28"/>
        </w:rPr>
        <w:t>нированных аудиторских процедур, необходимых для осуществления об</w:t>
      </w:r>
      <w:r w:rsidR="0018278B">
        <w:rPr>
          <w:rFonts w:ascii="Times New Roman" w:hAnsi="Times New Roman" w:cs="Times New Roman"/>
          <w:sz w:val="28"/>
          <w:szCs w:val="28"/>
        </w:rPr>
        <w:t>щего плана аудита.</w:t>
      </w:r>
    </w:p>
    <w:p w:rsidR="0018278B" w:rsidRPr="00A61E81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Программа призвана обеспечить достижение следующих целей:</w:t>
      </w:r>
    </w:p>
    <w:p w:rsidR="0018278B" w:rsidRPr="00A61E81" w:rsidRDefault="0018278B" w:rsidP="0018278B">
      <w:pPr>
        <w:numPr>
          <w:ilvl w:val="0"/>
          <w:numId w:val="8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определить планируемые аудиторские процедуры и детализировать их до уровня, обеспечивающего эффективность работы;</w:t>
      </w:r>
    </w:p>
    <w:p w:rsidR="0018278B" w:rsidRPr="00A61E81" w:rsidRDefault="0018278B" w:rsidP="0018278B">
      <w:pPr>
        <w:numPr>
          <w:ilvl w:val="0"/>
          <w:numId w:val="8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координировать и документировать выполнение запланированных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процедур;</w:t>
      </w:r>
    </w:p>
    <w:p w:rsidR="0018278B" w:rsidRPr="00A61E81" w:rsidRDefault="0018278B" w:rsidP="0018278B">
      <w:pPr>
        <w:numPr>
          <w:ilvl w:val="0"/>
          <w:numId w:val="8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делегированию ответственности исполнителям.</w:t>
      </w:r>
    </w:p>
    <w:p w:rsidR="0018278B" w:rsidRPr="00A61E81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Программа аудита представляет собой набор инструкций для аудитора, выполняющего проверку, а также является средством контроля и проверки на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лежащего выполнения работы. Из этого положения следует, что программа 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дита должна быть подробно проработана по каждому разделу аудита с тем, чтобы одновременно служить руководством при выполнении задания рядовым аудитором и базовым документом для 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контроля за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выполнением работы ауд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торами и ассистентами.</w:t>
      </w:r>
    </w:p>
    <w:p w:rsidR="0018278B" w:rsidRPr="00A61E81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Аудиторскую программу рекомендуется составлять в виде программы тестов средств контроля и в виде программы аудиторских процедур по сущес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ву. Так, программа тестов средств контроля представляет собой перечень пр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цедур для сбора информации о функционировании системы внутреннего ко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троля и учета. Данные тесты позволяют выявить существенные недостатки средств контроля клиента.</w:t>
      </w:r>
    </w:p>
    <w:p w:rsidR="0018278B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разработке программы аудита аудитор обязан принимать во вним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ние:</w:t>
      </w:r>
    </w:p>
    <w:p w:rsidR="0018278B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оценки неотъемлемого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риска и риска средств контроля;</w:t>
      </w:r>
    </w:p>
    <w:p w:rsidR="0018278B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требуемый уровень уверенности, который должен быть обеспечен при проце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дурах проверки по существу;</w:t>
      </w:r>
    </w:p>
    <w:p w:rsidR="0018278B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временные рамки тестов средств контроля и процедур проверки по с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ству;</w:t>
      </w:r>
    </w:p>
    <w:p w:rsidR="0018278B" w:rsidRPr="00A61E81" w:rsidRDefault="0018278B" w:rsidP="001827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координацию любой помощи, которую предполагается получить от </w:t>
      </w:r>
      <w:proofErr w:type="spell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дируемого</w:t>
      </w:r>
      <w:proofErr w:type="spell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лица, а также привлечение других аудиторов или экспертов. </w:t>
      </w:r>
    </w:p>
    <w:p w:rsidR="009A600E" w:rsidRP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>Составляя программу проверки расчётов учету продажи готовой проду</w:t>
      </w:r>
      <w:r w:rsidRPr="009A600E">
        <w:rPr>
          <w:rFonts w:ascii="Times New Roman" w:hAnsi="Times New Roman" w:cs="Times New Roman"/>
          <w:sz w:val="28"/>
          <w:szCs w:val="28"/>
        </w:rPr>
        <w:t>к</w:t>
      </w:r>
      <w:r w:rsidRPr="009A600E">
        <w:rPr>
          <w:rFonts w:ascii="Times New Roman" w:hAnsi="Times New Roman" w:cs="Times New Roman"/>
          <w:sz w:val="28"/>
          <w:szCs w:val="28"/>
        </w:rPr>
        <w:t xml:space="preserve">ции, аудитор направляет свои усилия на проверку тех участков, которые не подвергались контролю или мало контролировались бухгалтерией. </w:t>
      </w:r>
    </w:p>
    <w:p w:rsidR="009A600E" w:rsidRP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Программа аудита продажи готовой продукции </w:t>
      </w:r>
      <w:r w:rsidRPr="009A600E">
        <w:rPr>
          <w:rFonts w:ascii="Times New Roman" w:hAnsi="Times New Roman" w:cs="Times New Roman"/>
          <w:bCs/>
          <w:sz w:val="28"/>
          <w:szCs w:val="28"/>
        </w:rPr>
        <w:t>ОАО «</w:t>
      </w:r>
      <w:proofErr w:type="gramStart"/>
      <w:r w:rsidRPr="009A600E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9A600E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Pr="009A600E">
        <w:rPr>
          <w:rFonts w:ascii="Times New Roman" w:hAnsi="Times New Roman" w:cs="Times New Roman"/>
          <w:sz w:val="28"/>
          <w:szCs w:val="28"/>
        </w:rPr>
        <w:t>пре</w:t>
      </w:r>
      <w:r w:rsidRPr="009A600E">
        <w:rPr>
          <w:rFonts w:ascii="Times New Roman" w:hAnsi="Times New Roman" w:cs="Times New Roman"/>
          <w:sz w:val="28"/>
          <w:szCs w:val="28"/>
        </w:rPr>
        <w:t>д</w:t>
      </w:r>
      <w:r w:rsidR="00946844">
        <w:rPr>
          <w:rFonts w:ascii="Times New Roman" w:hAnsi="Times New Roman" w:cs="Times New Roman"/>
          <w:sz w:val="28"/>
          <w:szCs w:val="28"/>
        </w:rPr>
        <w:t>ставлена в таблице 4.7</w:t>
      </w:r>
      <w:r w:rsidRPr="009A600E">
        <w:rPr>
          <w:rFonts w:ascii="Times New Roman" w:hAnsi="Times New Roman" w:cs="Times New Roman"/>
          <w:sz w:val="28"/>
          <w:szCs w:val="28"/>
        </w:rPr>
        <w:t>.</w:t>
      </w:r>
    </w:p>
    <w:p w:rsid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8278B" w:rsidRDefault="0018278B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8278B" w:rsidRPr="009A600E" w:rsidRDefault="0018278B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Pr="009A600E" w:rsidRDefault="001C4289" w:rsidP="001C428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4.7</w:t>
      </w:r>
      <w:r w:rsidRPr="009A600E">
        <w:rPr>
          <w:rFonts w:ascii="Times New Roman" w:hAnsi="Times New Roman" w:cs="Times New Roman"/>
          <w:sz w:val="28"/>
          <w:szCs w:val="28"/>
        </w:rPr>
        <w:t xml:space="preserve"> - Программа аудита продажи готовой продукции </w:t>
      </w:r>
      <w:r w:rsidRPr="009A600E">
        <w:rPr>
          <w:rFonts w:ascii="Times New Roman" w:hAnsi="Times New Roman" w:cs="Times New Roman"/>
          <w:bCs/>
          <w:sz w:val="28"/>
          <w:szCs w:val="28"/>
        </w:rPr>
        <w:t>ОАО «</w:t>
      </w:r>
      <w:proofErr w:type="gramStart"/>
      <w:r w:rsidRPr="009A600E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9A600E">
        <w:rPr>
          <w:rFonts w:ascii="Times New Roman" w:hAnsi="Times New Roman" w:cs="Times New Roman"/>
          <w:bCs/>
          <w:sz w:val="28"/>
          <w:szCs w:val="28"/>
        </w:rPr>
        <w:t xml:space="preserve">» </w:t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Проверяемая организация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 w:rsidRPr="009A600E">
        <w:rPr>
          <w:rFonts w:ascii="Times New Roman" w:hAnsi="Times New Roman" w:cs="Times New Roman"/>
          <w:bCs/>
          <w:sz w:val="28"/>
          <w:szCs w:val="28"/>
        </w:rPr>
        <w:t>ОАО «</w:t>
      </w:r>
      <w:proofErr w:type="gramStart"/>
      <w:r w:rsidRPr="009A600E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9A600E">
        <w:rPr>
          <w:rFonts w:ascii="Times New Roman" w:hAnsi="Times New Roman" w:cs="Times New Roman"/>
          <w:bCs/>
          <w:sz w:val="28"/>
          <w:szCs w:val="28"/>
        </w:rPr>
        <w:t>»</w:t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Период аудита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01.01.2015-31.12.2015гг.</w:t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проведения аудита        июнь 2016г.</w:t>
      </w:r>
      <w:r w:rsidRPr="009A600E">
        <w:rPr>
          <w:rFonts w:ascii="Times New Roman" w:hAnsi="Times New Roman" w:cs="Times New Roman"/>
          <w:sz w:val="28"/>
          <w:szCs w:val="28"/>
        </w:rPr>
        <w:tab/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>Руководитель аудиторской группы    Ларин Д.А.</w:t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Состав аудиторской группы </w:t>
      </w:r>
      <w:r w:rsidRPr="009A600E">
        <w:rPr>
          <w:rFonts w:ascii="Times New Roman" w:hAnsi="Times New Roman" w:cs="Times New Roman"/>
          <w:sz w:val="28"/>
          <w:szCs w:val="28"/>
        </w:rPr>
        <w:tab/>
        <w:t xml:space="preserve">Щукина Л.А., </w:t>
      </w:r>
      <w:proofErr w:type="spellStart"/>
      <w:r w:rsidRPr="009A600E">
        <w:rPr>
          <w:rFonts w:ascii="Times New Roman" w:hAnsi="Times New Roman" w:cs="Times New Roman"/>
          <w:sz w:val="28"/>
          <w:szCs w:val="28"/>
        </w:rPr>
        <w:t>Еремеева</w:t>
      </w:r>
      <w:proofErr w:type="spellEnd"/>
      <w:r w:rsidRPr="009A600E">
        <w:rPr>
          <w:rFonts w:ascii="Times New Roman" w:hAnsi="Times New Roman" w:cs="Times New Roman"/>
          <w:sz w:val="28"/>
          <w:szCs w:val="28"/>
        </w:rPr>
        <w:t xml:space="preserve"> А.В.</w:t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Планируемый аудиторский риск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3,65</w:t>
      </w:r>
      <w:r w:rsidRPr="009A600E">
        <w:rPr>
          <w:rFonts w:ascii="Times New Roman" w:hAnsi="Times New Roman" w:cs="Times New Roman"/>
          <w:sz w:val="28"/>
          <w:szCs w:val="28"/>
        </w:rPr>
        <w:t xml:space="preserve"> %</w:t>
      </w:r>
      <w:r w:rsidRPr="009A600E">
        <w:rPr>
          <w:rFonts w:ascii="Times New Roman" w:hAnsi="Times New Roman" w:cs="Times New Roman"/>
          <w:sz w:val="28"/>
          <w:szCs w:val="28"/>
        </w:rPr>
        <w:tab/>
      </w:r>
    </w:p>
    <w:p w:rsidR="001C4289" w:rsidRPr="009A600E" w:rsidRDefault="001C4289" w:rsidP="001C42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Планируемый уровень существенности </w:t>
      </w:r>
      <w:r w:rsidRPr="009A600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135000</w:t>
      </w:r>
      <w:r w:rsidRPr="009A600E">
        <w:rPr>
          <w:rFonts w:ascii="Times New Roman" w:hAnsi="Times New Roman" w:cs="Times New Roman"/>
          <w:sz w:val="28"/>
          <w:szCs w:val="28"/>
        </w:rPr>
        <w:t xml:space="preserve"> тыс. руб.</w:t>
      </w:r>
      <w:r>
        <w:rPr>
          <w:rFonts w:ascii="Times New Roman" w:hAnsi="Times New Roman" w:cs="Times New Roman"/>
          <w:sz w:val="28"/>
          <w:szCs w:val="28"/>
        </w:rPr>
        <w:t xml:space="preserve"> (1,7%)</w:t>
      </w:r>
    </w:p>
    <w:tbl>
      <w:tblPr>
        <w:tblW w:w="99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2977"/>
        <w:gridCol w:w="1418"/>
        <w:gridCol w:w="1417"/>
        <w:gridCol w:w="1701"/>
        <w:gridCol w:w="1876"/>
      </w:tblGrid>
      <w:tr w:rsidR="001C4289" w:rsidRPr="005F2524" w:rsidTr="001C4289">
        <w:tc>
          <w:tcPr>
            <w:tcW w:w="567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977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Перечень аудиторских процедур</w:t>
            </w:r>
          </w:p>
        </w:tc>
        <w:tc>
          <w:tcPr>
            <w:tcW w:w="1418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Период проведения</w:t>
            </w:r>
          </w:p>
        </w:tc>
        <w:tc>
          <w:tcPr>
            <w:tcW w:w="1417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Количество человеко-часов</w:t>
            </w:r>
          </w:p>
        </w:tc>
        <w:tc>
          <w:tcPr>
            <w:tcW w:w="1701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1876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1C4289" w:rsidRPr="005F2524" w:rsidTr="001C4289">
        <w:tc>
          <w:tcPr>
            <w:tcW w:w="567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6" w:type="dxa"/>
            <w:vAlign w:val="center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Запросить документы (оформить в виде запроса стандартной формы)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06.06.2016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Документы в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даны, все да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ные изучены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Проверка обеспечения внутреннего </w:t>
            </w:r>
            <w:proofErr w:type="gramStart"/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контроля за</w:t>
            </w:r>
            <w:proofErr w:type="gramEnd"/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состоянием готовой пр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дукции, ее отгрузки и продажи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06.06.2016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Внутренний контроль обе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печен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Проверка документов, подтверждающих пров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денную инвентаризацию по молочной продукции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Изучены 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менты по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вентаризации молочной 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дукции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:rsidR="001C4289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Сверка данных счетов 43 и 21 с данными главной книги и бухгалтерской 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четности</w:t>
            </w:r>
          </w:p>
        </w:tc>
        <w:tc>
          <w:tcPr>
            <w:tcW w:w="1418" w:type="dxa"/>
          </w:tcPr>
          <w:p w:rsidR="001C4289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07.06.2016</w:t>
            </w:r>
          </w:p>
        </w:tc>
        <w:tc>
          <w:tcPr>
            <w:tcW w:w="1417" w:type="dxa"/>
          </w:tcPr>
          <w:p w:rsidR="001C4289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</w:tcPr>
          <w:p w:rsidR="001C4289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шлись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Арифметическая проверка достоверности отражения готовой продукции в бу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галтерской отчетности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07.06.2016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Проверено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Проверка операций по учету готовой продукции, проверки первичных д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кументов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08.06.2016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Проводки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ставлены</w:t>
            </w:r>
            <w:proofErr w:type="gram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верно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Проверка операций по учету отгрузки и реализ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ции готовой продукции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08.06.2016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Все проводки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составлены</w:t>
            </w:r>
            <w:proofErr w:type="gram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верно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Арифметическая проверка правильности отражения суммы готовой продукции в бухгалтерской отчетн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09.06.2016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Документация оформляется правильно</w:t>
            </w:r>
          </w:p>
        </w:tc>
      </w:tr>
    </w:tbl>
    <w:p w:rsidR="001C4289" w:rsidRDefault="001C4289" w:rsidP="001C4289">
      <w:pPr>
        <w:spacing w:after="0" w:line="360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4.7</w:t>
      </w:r>
    </w:p>
    <w:tbl>
      <w:tblPr>
        <w:tblW w:w="99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2977"/>
        <w:gridCol w:w="1418"/>
        <w:gridCol w:w="1417"/>
        <w:gridCol w:w="1701"/>
        <w:gridCol w:w="1876"/>
      </w:tblGrid>
      <w:tr w:rsidR="001C4289" w:rsidRPr="005F2524" w:rsidTr="001C4289">
        <w:tc>
          <w:tcPr>
            <w:tcW w:w="567" w:type="dxa"/>
          </w:tcPr>
          <w:p w:rsidR="001C4289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Аналитические процед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ры оценки структуры и динамики готовой пр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5F252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дукции организации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10.06.2016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Щукина Л.А.</w:t>
            </w: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Все показатели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рассчитаны</w:t>
            </w:r>
            <w:proofErr w:type="gram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верно</w:t>
            </w:r>
          </w:p>
        </w:tc>
      </w:tr>
      <w:tr w:rsidR="001C4289" w:rsidRPr="005F2524" w:rsidTr="001C4289">
        <w:tc>
          <w:tcPr>
            <w:tcW w:w="56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7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Подготовка письменной информации по результ</w:t>
            </w:r>
            <w:r w:rsidRPr="005F25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</w:t>
            </w:r>
            <w:r w:rsidRPr="005F25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там аудита продажи гот</w:t>
            </w:r>
            <w:r w:rsidRPr="005F25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</w:t>
            </w:r>
            <w:r w:rsidRPr="005F252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вой продукции</w:t>
            </w:r>
          </w:p>
        </w:tc>
        <w:tc>
          <w:tcPr>
            <w:tcW w:w="1418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10.06.2016</w:t>
            </w:r>
          </w:p>
        </w:tc>
        <w:tc>
          <w:tcPr>
            <w:tcW w:w="1417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Еремеева</w:t>
            </w:r>
            <w:proofErr w:type="spell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А.В.</w:t>
            </w:r>
          </w:p>
          <w:p w:rsidR="001C4289" w:rsidRPr="005F2524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76" w:type="dxa"/>
          </w:tcPr>
          <w:p w:rsidR="001C4289" w:rsidRPr="005F2524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По окончанию проверки с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ставили отчет,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сделали</w:t>
            </w:r>
            <w:proofErr w:type="gram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 безу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ловно-положительное аудиторское  заключение</w:t>
            </w:r>
          </w:p>
        </w:tc>
      </w:tr>
    </w:tbl>
    <w:p w:rsidR="001C4289" w:rsidRDefault="001C4289" w:rsidP="001C4289">
      <w:pPr>
        <w:spacing w:line="240" w:lineRule="auto"/>
      </w:pPr>
    </w:p>
    <w:p w:rsidR="009A600E" w:rsidRP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>Программа аудита учета продажи готовой продукции представляет собой детальный перечень содержания аудиторских процедур, необходимых для практической реализации плана аудита, для сбора аудиторских доказательств.</w:t>
      </w:r>
    </w:p>
    <w:p w:rsidR="009A600E" w:rsidRPr="009A600E" w:rsidRDefault="009A600E" w:rsidP="009A600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" w:name="c4"/>
      <w:bookmarkEnd w:id="1"/>
      <w:r w:rsidRPr="009A600E">
        <w:rPr>
          <w:rFonts w:ascii="Times New Roman" w:hAnsi="Times New Roman" w:cs="Times New Roman"/>
          <w:sz w:val="28"/>
          <w:szCs w:val="28"/>
        </w:rPr>
        <w:t>Аудиторская организация, если сочтет это целесообразным, может согл</w:t>
      </w:r>
      <w:r w:rsidRPr="009A600E">
        <w:rPr>
          <w:rFonts w:ascii="Times New Roman" w:hAnsi="Times New Roman" w:cs="Times New Roman"/>
          <w:sz w:val="28"/>
          <w:szCs w:val="28"/>
        </w:rPr>
        <w:t>а</w:t>
      </w:r>
      <w:r w:rsidRPr="009A600E">
        <w:rPr>
          <w:rFonts w:ascii="Times New Roman" w:hAnsi="Times New Roman" w:cs="Times New Roman"/>
          <w:sz w:val="28"/>
          <w:szCs w:val="28"/>
        </w:rPr>
        <w:t>совать с руководством проверяемого экономического субъекта отдельные п</w:t>
      </w:r>
      <w:r w:rsidRPr="009A600E">
        <w:rPr>
          <w:rFonts w:ascii="Times New Roman" w:hAnsi="Times New Roman" w:cs="Times New Roman"/>
          <w:sz w:val="28"/>
          <w:szCs w:val="28"/>
        </w:rPr>
        <w:t>о</w:t>
      </w:r>
      <w:r w:rsidRPr="009A600E">
        <w:rPr>
          <w:rFonts w:ascii="Times New Roman" w:hAnsi="Times New Roman" w:cs="Times New Roman"/>
          <w:sz w:val="28"/>
          <w:szCs w:val="28"/>
        </w:rPr>
        <w:t>ложения общего плана и программы аудита. При этом аудиторская организация является независимой в выборе приемов и методов аудита, отраженных в о</w:t>
      </w:r>
      <w:r w:rsidRPr="009A600E">
        <w:rPr>
          <w:rFonts w:ascii="Times New Roman" w:hAnsi="Times New Roman" w:cs="Times New Roman"/>
          <w:sz w:val="28"/>
          <w:szCs w:val="28"/>
        </w:rPr>
        <w:t>б</w:t>
      </w:r>
      <w:r w:rsidRPr="009A600E">
        <w:rPr>
          <w:rFonts w:ascii="Times New Roman" w:hAnsi="Times New Roman" w:cs="Times New Roman"/>
          <w:sz w:val="28"/>
          <w:szCs w:val="28"/>
        </w:rPr>
        <w:t>щем плане и программе, но несет полную ответственность за результаты своей работы в соответствии с данным общим планом и данной программой.</w:t>
      </w:r>
    </w:p>
    <w:p w:rsidR="009A600E" w:rsidRPr="009A600E" w:rsidRDefault="009A600E" w:rsidP="005F252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>По окончании процесса планирования аудита общий план и программа аудита должны быть оформлены документально и завизированы в установле</w:t>
      </w:r>
      <w:r w:rsidRPr="009A600E">
        <w:rPr>
          <w:rFonts w:ascii="Times New Roman" w:hAnsi="Times New Roman" w:cs="Times New Roman"/>
          <w:sz w:val="28"/>
          <w:szCs w:val="28"/>
        </w:rPr>
        <w:t>н</w:t>
      </w:r>
      <w:r w:rsidRPr="009A600E">
        <w:rPr>
          <w:rFonts w:ascii="Times New Roman" w:hAnsi="Times New Roman" w:cs="Times New Roman"/>
          <w:sz w:val="28"/>
          <w:szCs w:val="28"/>
        </w:rPr>
        <w:t>ном порядке.</w:t>
      </w:r>
    </w:p>
    <w:p w:rsidR="00085277" w:rsidRPr="00A61E81" w:rsidRDefault="00085277" w:rsidP="005F252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</w:pPr>
    </w:p>
    <w:p w:rsidR="002D344F" w:rsidRDefault="005556B0" w:rsidP="005F252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61E81">
        <w:rPr>
          <w:rFonts w:ascii="Times New Roman" w:eastAsia="Times New Roman" w:hAnsi="Times New Roman" w:cs="Times New Roman"/>
          <w:b/>
          <w:sz w:val="28"/>
          <w:szCs w:val="28"/>
        </w:rPr>
        <w:t>4.3 Методика проведения аудиторской проверки продажи</w:t>
      </w:r>
      <w:r w:rsidR="0054357B" w:rsidRPr="00A61E81">
        <w:rPr>
          <w:rFonts w:ascii="Times New Roman" w:eastAsia="Times New Roman" w:hAnsi="Times New Roman" w:cs="Times New Roman"/>
          <w:b/>
          <w:sz w:val="28"/>
          <w:szCs w:val="28"/>
        </w:rPr>
        <w:t xml:space="preserve"> готовой </w:t>
      </w:r>
    </w:p>
    <w:p w:rsidR="002D344F" w:rsidRDefault="0054357B" w:rsidP="005F252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b/>
          <w:sz w:val="28"/>
          <w:szCs w:val="28"/>
        </w:rPr>
        <w:t>продукции в организации</w:t>
      </w:r>
    </w:p>
    <w:p w:rsidR="0018278B" w:rsidRPr="0018278B" w:rsidRDefault="0018278B" w:rsidP="005F252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</w:pPr>
    </w:p>
    <w:p w:rsidR="0018278B" w:rsidRPr="0018278B" w:rsidRDefault="0018278B" w:rsidP="005F2524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В процессе аудита продажи готовой продукции в ОАО «</w:t>
      </w:r>
      <w:proofErr w:type="gramStart"/>
      <w:r w:rsidRPr="0018278B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bCs/>
          <w:sz w:val="28"/>
          <w:szCs w:val="28"/>
        </w:rPr>
        <w:t>» реш</w:t>
      </w:r>
      <w:r w:rsidRPr="0018278B">
        <w:rPr>
          <w:rFonts w:ascii="Times New Roman" w:hAnsi="Times New Roman" w:cs="Times New Roman"/>
          <w:bCs/>
          <w:sz w:val="28"/>
          <w:szCs w:val="28"/>
        </w:rPr>
        <w:t>а</w:t>
      </w:r>
      <w:r w:rsidRPr="0018278B">
        <w:rPr>
          <w:rFonts w:ascii="Times New Roman" w:hAnsi="Times New Roman" w:cs="Times New Roman"/>
          <w:bCs/>
          <w:sz w:val="28"/>
          <w:szCs w:val="28"/>
        </w:rPr>
        <w:t xml:space="preserve">ется комплекс взаимосвязанных задач: </w:t>
      </w:r>
    </w:p>
    <w:p w:rsidR="0018278B" w:rsidRPr="0018278B" w:rsidRDefault="0018278B" w:rsidP="005F2524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анализируется учетная политика организации в части, регулирую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щей порядок организации учета выпуска и продажи готовой про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дукции согласно действующему законодательству и отраслевым особенностям;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-    подтверждается первоначальная оценка систем бухгалтерского учета и внутреннего контроля;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контролируется договорная дисциплина в соответствии с законо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дательством;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 проверяется правильность документального оформления опера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ций по выпуску и продаже продукции;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 xml:space="preserve">-    изучается порядок учета и списания затрат на производство и продажу готовой продукции;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проверяется правильность расчетов и списания сумм отклонений фа</w:t>
      </w:r>
      <w:r w:rsidRPr="0018278B">
        <w:rPr>
          <w:rFonts w:ascii="Times New Roman" w:hAnsi="Times New Roman" w:cs="Times New Roman"/>
          <w:bCs/>
          <w:sz w:val="28"/>
          <w:szCs w:val="28"/>
        </w:rPr>
        <w:t>к</w:t>
      </w:r>
      <w:r w:rsidRPr="0018278B">
        <w:rPr>
          <w:rFonts w:ascii="Times New Roman" w:hAnsi="Times New Roman" w:cs="Times New Roman"/>
          <w:bCs/>
          <w:sz w:val="28"/>
          <w:szCs w:val="28"/>
        </w:rPr>
        <w:t xml:space="preserve">тической себестоимости </w:t>
      </w:r>
      <w:proofErr w:type="gramStart"/>
      <w:r w:rsidRPr="0018278B">
        <w:rPr>
          <w:rFonts w:ascii="Times New Roman" w:hAnsi="Times New Roman" w:cs="Times New Roman"/>
          <w:bCs/>
          <w:sz w:val="28"/>
          <w:szCs w:val="28"/>
        </w:rPr>
        <w:t>от</w:t>
      </w:r>
      <w:proofErr w:type="gramEnd"/>
      <w:r w:rsidRPr="0018278B">
        <w:rPr>
          <w:rFonts w:ascii="Times New Roman" w:hAnsi="Times New Roman" w:cs="Times New Roman"/>
          <w:bCs/>
          <w:sz w:val="28"/>
          <w:szCs w:val="28"/>
        </w:rPr>
        <w:t xml:space="preserve"> плановой;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оценивается полнота, своевременность и достоверность оприхо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дования готовой продукции на склад, отпуска и продажи ее поку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пателям;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анализируется правильность и законность организации аналити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ческого и синтетического учета операций, связанных с движением готовой продукции; </w:t>
      </w:r>
    </w:p>
    <w:p w:rsidR="0018278B" w:rsidRPr="0018278B" w:rsidRDefault="0018278B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контролируется соблюдение налогового законодательства в час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ти н</w:t>
      </w:r>
      <w:r w:rsidRPr="0018278B">
        <w:rPr>
          <w:rFonts w:ascii="Times New Roman" w:hAnsi="Times New Roman" w:cs="Times New Roman"/>
          <w:bCs/>
          <w:sz w:val="28"/>
          <w:szCs w:val="28"/>
        </w:rPr>
        <w:t>а</w:t>
      </w:r>
      <w:r w:rsidRPr="0018278B">
        <w:rPr>
          <w:rFonts w:ascii="Times New Roman" w:hAnsi="Times New Roman" w:cs="Times New Roman"/>
          <w:bCs/>
          <w:sz w:val="28"/>
          <w:szCs w:val="28"/>
        </w:rPr>
        <w:t>логообложения операций по продаже готовой продукции.</w:t>
      </w:r>
    </w:p>
    <w:p w:rsidR="0018278B" w:rsidRP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В ОАО «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>» выделено несколько рабочих процедур.</w:t>
      </w:r>
    </w:p>
    <w:p w:rsidR="0018278B" w:rsidRP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Процедура 1. Проверка полноты отражения в учетной политике методов бухгалтерского учета готовой продукции.</w:t>
      </w:r>
    </w:p>
    <w:p w:rsidR="0018278B" w:rsidRP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Источники проверки: Учетная политика </w:t>
      </w:r>
      <w:r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sz w:val="28"/>
          <w:szCs w:val="28"/>
        </w:rPr>
        <w:t>» за 2015</w:t>
      </w:r>
      <w:r w:rsidRPr="0018278B">
        <w:rPr>
          <w:rFonts w:ascii="Times New Roman" w:hAnsi="Times New Roman" w:cs="Times New Roman"/>
          <w:sz w:val="28"/>
          <w:szCs w:val="28"/>
        </w:rPr>
        <w:t>г. В та</w:t>
      </w:r>
      <w:r w:rsidRPr="0018278B">
        <w:rPr>
          <w:rFonts w:ascii="Times New Roman" w:hAnsi="Times New Roman" w:cs="Times New Roman"/>
          <w:sz w:val="28"/>
          <w:szCs w:val="28"/>
        </w:rPr>
        <w:t>б</w:t>
      </w:r>
      <w:r w:rsidRPr="0018278B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це 4.8 </w:t>
      </w:r>
      <w:r w:rsidRPr="0018278B">
        <w:rPr>
          <w:rFonts w:ascii="Times New Roman" w:hAnsi="Times New Roman" w:cs="Times New Roman"/>
          <w:sz w:val="28"/>
          <w:szCs w:val="28"/>
        </w:rPr>
        <w:t>рассмотрим результаты проверки данной процедуры.</w:t>
      </w:r>
    </w:p>
    <w:p w:rsidR="0018278B" w:rsidRP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8278B" w:rsidRPr="0018278B" w:rsidRDefault="0018278B" w:rsidP="00182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4.8</w:t>
      </w:r>
      <w:r w:rsidRPr="0018278B">
        <w:rPr>
          <w:rFonts w:ascii="Times New Roman" w:hAnsi="Times New Roman" w:cs="Times New Roman"/>
          <w:sz w:val="28"/>
          <w:szCs w:val="28"/>
        </w:rPr>
        <w:t xml:space="preserve"> – Результаты проверки полноты отражения в учетной политике м</w:t>
      </w:r>
      <w:r w:rsidRPr="0018278B">
        <w:rPr>
          <w:rFonts w:ascii="Times New Roman" w:hAnsi="Times New Roman" w:cs="Times New Roman"/>
          <w:sz w:val="28"/>
          <w:szCs w:val="28"/>
        </w:rPr>
        <w:t>е</w:t>
      </w:r>
      <w:r w:rsidRPr="0018278B">
        <w:rPr>
          <w:rFonts w:ascii="Times New Roman" w:hAnsi="Times New Roman" w:cs="Times New Roman"/>
          <w:sz w:val="28"/>
          <w:szCs w:val="28"/>
        </w:rPr>
        <w:t>тодов бухгалтерского учета готовой продукции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912"/>
        <w:gridCol w:w="2835"/>
      </w:tblGrid>
      <w:tr w:rsidR="0018278B" w:rsidRPr="0018278B" w:rsidTr="0018278B">
        <w:tc>
          <w:tcPr>
            <w:tcW w:w="69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>В соответствии с ПБУ 1/98 «Учетная политика организации»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Учетная политика </w:t>
            </w:r>
          </w:p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>ОАО «</w:t>
            </w:r>
            <w:proofErr w:type="gramStart"/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>Милком</w:t>
            </w:r>
            <w:proofErr w:type="gramEnd"/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18278B" w:rsidRPr="0018278B" w:rsidTr="0018278B">
        <w:tc>
          <w:tcPr>
            <w:tcW w:w="69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18278B" w:rsidRPr="0018278B" w:rsidTr="0018278B">
        <w:tc>
          <w:tcPr>
            <w:tcW w:w="69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1. Способ учета выпуска продукции:</w:t>
            </w:r>
          </w:p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с использование счета 40</w:t>
            </w:r>
          </w:p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без использования счета 40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Отражено без использ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вания счета 40 «Выпуск продукции»</w:t>
            </w:r>
          </w:p>
        </w:tc>
      </w:tr>
      <w:tr w:rsidR="0018278B" w:rsidRPr="0018278B" w:rsidTr="0018278B">
        <w:tc>
          <w:tcPr>
            <w:tcW w:w="69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2. Метод оценки готовой продукции:</w:t>
            </w:r>
          </w:p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 полной фактической производственной себестоимости</w:t>
            </w:r>
          </w:p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 неполной фактической производственной себестоимости</w:t>
            </w:r>
          </w:p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 нормативной себестоимости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Отражено по полной фактической произво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ственной себестоимости</w:t>
            </w:r>
          </w:p>
        </w:tc>
      </w:tr>
    </w:tbl>
    <w:p w:rsidR="001C4289" w:rsidRDefault="001C4289" w:rsidP="001C4289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4.8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912"/>
        <w:gridCol w:w="2835"/>
      </w:tblGrid>
      <w:tr w:rsidR="001C4289" w:rsidRPr="0018278B" w:rsidTr="001C4289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C4289" w:rsidRPr="0018278B" w:rsidTr="001C4289">
        <w:tc>
          <w:tcPr>
            <w:tcW w:w="691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3. Вариант сводного учета затрат на производство: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полуфабрикатный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бесполуфабрикатный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Не отражено</w:t>
            </w:r>
          </w:p>
        </w:tc>
      </w:tr>
      <w:tr w:rsidR="001C4289" w:rsidRPr="0018278B" w:rsidTr="001C4289">
        <w:tc>
          <w:tcPr>
            <w:tcW w:w="69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4. Метод определения выручки от продажи готовой продукции: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 моменту отгрузки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 моменту оплаты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Отражено по моменту отгрузки</w:t>
            </w:r>
          </w:p>
        </w:tc>
      </w:tr>
      <w:tr w:rsidR="001C4289" w:rsidRPr="0018278B" w:rsidTr="001C4289">
        <w:tc>
          <w:tcPr>
            <w:tcW w:w="69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5. Способ распределения общепроизводственных расходов: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пропорционально основной заработной плате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пропорционально затратам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Не отражено</w:t>
            </w:r>
          </w:p>
        </w:tc>
      </w:tr>
      <w:tr w:rsidR="001C4289" w:rsidRPr="0018278B" w:rsidTr="001C4289">
        <w:tc>
          <w:tcPr>
            <w:tcW w:w="69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6. Метод учета затрат на производство: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нормативный метод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- позаказный метод</w:t>
            </w:r>
          </w:p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попередельный</w:t>
            </w:r>
            <w:proofErr w:type="spellEnd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 xml:space="preserve"> метод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Не отражено</w:t>
            </w:r>
          </w:p>
        </w:tc>
      </w:tr>
    </w:tbl>
    <w:p w:rsidR="001C4289" w:rsidRDefault="001C4289" w:rsidP="001C428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Default="0018278B" w:rsidP="005F25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В ОАО «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>» применяется метод  оценки выпуска готовой проду</w:t>
      </w:r>
      <w:r w:rsidRPr="0018278B">
        <w:rPr>
          <w:rFonts w:ascii="Times New Roman" w:hAnsi="Times New Roman" w:cs="Times New Roman"/>
          <w:sz w:val="28"/>
          <w:szCs w:val="28"/>
        </w:rPr>
        <w:t>к</w:t>
      </w:r>
      <w:r w:rsidRPr="0018278B">
        <w:rPr>
          <w:rFonts w:ascii="Times New Roman" w:hAnsi="Times New Roman" w:cs="Times New Roman"/>
          <w:sz w:val="28"/>
          <w:szCs w:val="28"/>
        </w:rPr>
        <w:t xml:space="preserve">ции – по полной фактической производственной себестоимости. Данный метод не предполагает использование счета 40 «Выпуск продукции». </w:t>
      </w:r>
    </w:p>
    <w:p w:rsidR="0018278B" w:rsidRPr="0018278B" w:rsidRDefault="0018278B" w:rsidP="005F25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В связи с особенностями программного обеспечения ОАО «Милком»  идет автоматическая обработка данных по фактической полной себестоимости готовой продукции; общепроизводственные расходы распределяются пропо</w:t>
      </w:r>
      <w:r w:rsidRPr="0018278B">
        <w:rPr>
          <w:rFonts w:ascii="Times New Roman" w:hAnsi="Times New Roman" w:cs="Times New Roman"/>
          <w:sz w:val="28"/>
          <w:szCs w:val="28"/>
        </w:rPr>
        <w:t>р</w:t>
      </w:r>
      <w:r w:rsidRPr="0018278B">
        <w:rPr>
          <w:rFonts w:ascii="Times New Roman" w:hAnsi="Times New Roman" w:cs="Times New Roman"/>
          <w:sz w:val="28"/>
          <w:szCs w:val="28"/>
        </w:rPr>
        <w:t>ционально материальным затратам; выручка от продажи готовой продукции принимается по методу отгрузки.</w:t>
      </w:r>
    </w:p>
    <w:p w:rsidR="0018278B" w:rsidRPr="005F2524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Ни один из вышеперечисленных пунктов проверки не нашел отражения в учетной </w:t>
      </w:r>
      <w:r w:rsidRPr="005F2524">
        <w:rPr>
          <w:rFonts w:ascii="Times New Roman" w:hAnsi="Times New Roman" w:cs="Times New Roman"/>
          <w:sz w:val="28"/>
          <w:szCs w:val="28"/>
        </w:rPr>
        <w:t>политике ОАО «Милком».</w:t>
      </w:r>
    </w:p>
    <w:p w:rsidR="0018278B" w:rsidRPr="005F2524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F2524">
        <w:rPr>
          <w:rFonts w:ascii="Times New Roman" w:hAnsi="Times New Roman" w:cs="Times New Roman"/>
          <w:sz w:val="28"/>
          <w:szCs w:val="28"/>
        </w:rPr>
        <w:t>Процедура 2. Проверка документ</w:t>
      </w:r>
      <w:r w:rsidR="005F2524" w:rsidRPr="005F2524">
        <w:rPr>
          <w:rFonts w:ascii="Times New Roman" w:hAnsi="Times New Roman" w:cs="Times New Roman"/>
          <w:sz w:val="28"/>
          <w:szCs w:val="28"/>
        </w:rPr>
        <w:t>ов</w:t>
      </w:r>
      <w:r w:rsidRPr="005F2524">
        <w:rPr>
          <w:rFonts w:ascii="Times New Roman" w:hAnsi="Times New Roman" w:cs="Times New Roman"/>
          <w:sz w:val="28"/>
          <w:szCs w:val="28"/>
        </w:rPr>
        <w:t>, подтверждающ</w:t>
      </w:r>
      <w:r w:rsidR="005F2524" w:rsidRPr="005F2524">
        <w:rPr>
          <w:rFonts w:ascii="Times New Roman" w:hAnsi="Times New Roman" w:cs="Times New Roman"/>
          <w:sz w:val="28"/>
          <w:szCs w:val="28"/>
        </w:rPr>
        <w:t>их</w:t>
      </w:r>
      <w:r w:rsidRPr="005F2524">
        <w:rPr>
          <w:rFonts w:ascii="Times New Roman" w:hAnsi="Times New Roman" w:cs="Times New Roman"/>
          <w:sz w:val="28"/>
          <w:szCs w:val="28"/>
        </w:rPr>
        <w:t xml:space="preserve"> проведенную и</w:t>
      </w:r>
      <w:r w:rsidRPr="005F2524">
        <w:rPr>
          <w:rFonts w:ascii="Times New Roman" w:hAnsi="Times New Roman" w:cs="Times New Roman"/>
          <w:sz w:val="28"/>
          <w:szCs w:val="28"/>
        </w:rPr>
        <w:t>н</w:t>
      </w:r>
      <w:r w:rsidRPr="005F2524">
        <w:rPr>
          <w:rFonts w:ascii="Times New Roman" w:hAnsi="Times New Roman" w:cs="Times New Roman"/>
          <w:sz w:val="28"/>
          <w:szCs w:val="28"/>
        </w:rPr>
        <w:t>вентаризацию по молочной продукции.</w:t>
      </w:r>
    </w:p>
    <w:p w:rsidR="0018278B" w:rsidRPr="005F2524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F2524">
        <w:rPr>
          <w:rFonts w:ascii="Times New Roman" w:hAnsi="Times New Roman" w:cs="Times New Roman"/>
          <w:sz w:val="28"/>
          <w:szCs w:val="28"/>
        </w:rPr>
        <w:t xml:space="preserve">Источники проверки: инвентаризационная опись ТМЦ за декабрь 2015 г. </w:t>
      </w:r>
    </w:p>
    <w:p w:rsidR="0018278B" w:rsidRPr="005F2524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F2524">
        <w:rPr>
          <w:rFonts w:ascii="Times New Roman" w:hAnsi="Times New Roman" w:cs="Times New Roman"/>
          <w:sz w:val="28"/>
          <w:szCs w:val="28"/>
        </w:rPr>
        <w:t>Рассмотрим результаты данной процедуры в таблице 4.9.</w:t>
      </w:r>
    </w:p>
    <w:p w:rsid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Default="001C4289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Default="001C4289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Default="001C4289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Default="001C4289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C4289" w:rsidRPr="005F2524" w:rsidRDefault="001C4289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8278B" w:rsidRPr="005F2524" w:rsidRDefault="0018278B" w:rsidP="00182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2524">
        <w:rPr>
          <w:rFonts w:ascii="Times New Roman" w:hAnsi="Times New Roman" w:cs="Times New Roman"/>
          <w:sz w:val="28"/>
          <w:szCs w:val="28"/>
        </w:rPr>
        <w:lastRenderedPageBreak/>
        <w:t>Таблица 4.9 – Результаты проверки документа, подтверждающего проведенную инвентаризацию по молочной продукции</w:t>
      </w:r>
    </w:p>
    <w:tbl>
      <w:tblPr>
        <w:tblW w:w="0" w:type="auto"/>
        <w:tblInd w:w="108" w:type="dxa"/>
        <w:tblCellMar>
          <w:left w:w="0" w:type="dxa"/>
          <w:right w:w="0" w:type="dxa"/>
        </w:tblCellMar>
        <w:tblLook w:val="04A0"/>
      </w:tblPr>
      <w:tblGrid>
        <w:gridCol w:w="1240"/>
        <w:gridCol w:w="1595"/>
        <w:gridCol w:w="1595"/>
        <w:gridCol w:w="1595"/>
        <w:gridCol w:w="1595"/>
        <w:gridCol w:w="2019"/>
      </w:tblGrid>
      <w:tr w:rsidR="0018278B" w:rsidRPr="005F2524" w:rsidTr="0018278B">
        <w:tc>
          <w:tcPr>
            <w:tcW w:w="1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19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Фактическое наличие</w:t>
            </w:r>
          </w:p>
        </w:tc>
        <w:tc>
          <w:tcPr>
            <w:tcW w:w="319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По данным бухгалтерского учета</w:t>
            </w:r>
          </w:p>
        </w:tc>
        <w:tc>
          <w:tcPr>
            <w:tcW w:w="201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Отклонения</w:t>
            </w:r>
          </w:p>
        </w:tc>
      </w:tr>
      <w:tr w:rsidR="0018278B" w:rsidRPr="005F2524" w:rsidTr="0018278B"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8278B" w:rsidRPr="005F2524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Количество,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Сумма, тыс. руб.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Количество, </w:t>
            </w:r>
            <w:proofErr w:type="gramStart"/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Сумма, тыс. руб.</w:t>
            </w:r>
          </w:p>
        </w:tc>
        <w:tc>
          <w:tcPr>
            <w:tcW w:w="2019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8278B" w:rsidRPr="005F2524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8278B" w:rsidRPr="005F2524" w:rsidTr="0018278B">
        <w:tc>
          <w:tcPr>
            <w:tcW w:w="1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15230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15230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5F2524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25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18278B" w:rsidRPr="005F2524" w:rsidRDefault="0018278B" w:rsidP="0018278B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F2524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18278B" w:rsidRP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F2524">
        <w:rPr>
          <w:rFonts w:ascii="Times New Roman" w:hAnsi="Times New Roman" w:cs="Times New Roman"/>
          <w:sz w:val="28"/>
          <w:szCs w:val="28"/>
        </w:rPr>
        <w:t>В ходе проведения инвентаризации в ОАО «</w:t>
      </w:r>
      <w:proofErr w:type="gramStart"/>
      <w:r w:rsidRPr="005F2524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5F2524">
        <w:rPr>
          <w:rFonts w:ascii="Times New Roman" w:hAnsi="Times New Roman" w:cs="Times New Roman"/>
          <w:sz w:val="28"/>
          <w:szCs w:val="28"/>
        </w:rPr>
        <w:t>» никаких наруш</w:t>
      </w:r>
      <w:r w:rsidRPr="005F2524">
        <w:rPr>
          <w:rFonts w:ascii="Times New Roman" w:hAnsi="Times New Roman" w:cs="Times New Roman"/>
          <w:sz w:val="28"/>
          <w:szCs w:val="28"/>
        </w:rPr>
        <w:t>е</w:t>
      </w:r>
      <w:r w:rsidRPr="005F2524">
        <w:rPr>
          <w:rFonts w:ascii="Times New Roman" w:hAnsi="Times New Roman" w:cs="Times New Roman"/>
          <w:sz w:val="28"/>
          <w:szCs w:val="28"/>
        </w:rPr>
        <w:t>ний выявлено не было. Данные о фактическом наличии готовой продукции на складе соответствуют данным бухгалтерского учета</w:t>
      </w:r>
      <w:r w:rsidR="005F2524" w:rsidRPr="005F2524">
        <w:rPr>
          <w:rFonts w:ascii="Times New Roman" w:hAnsi="Times New Roman" w:cs="Times New Roman"/>
          <w:sz w:val="28"/>
          <w:szCs w:val="28"/>
        </w:rPr>
        <w:t>.</w:t>
      </w:r>
    </w:p>
    <w:p w:rsidR="0018278B" w:rsidRPr="00756523" w:rsidRDefault="0018278B" w:rsidP="008226A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На следующем э</w:t>
      </w:r>
      <w:r w:rsidR="008226A7">
        <w:rPr>
          <w:rFonts w:ascii="Times New Roman" w:hAnsi="Times New Roman" w:cs="Times New Roman"/>
          <w:sz w:val="28"/>
          <w:szCs w:val="28"/>
        </w:rPr>
        <w:t>тапе аудитор проводит проверку операций по учету о</w:t>
      </w:r>
      <w:r w:rsidR="008226A7">
        <w:rPr>
          <w:rFonts w:ascii="Times New Roman" w:hAnsi="Times New Roman" w:cs="Times New Roman"/>
          <w:sz w:val="28"/>
          <w:szCs w:val="28"/>
        </w:rPr>
        <w:t>т</w:t>
      </w:r>
      <w:r w:rsidR="008226A7">
        <w:rPr>
          <w:rFonts w:ascii="Times New Roman" w:hAnsi="Times New Roman" w:cs="Times New Roman"/>
          <w:sz w:val="28"/>
          <w:szCs w:val="28"/>
        </w:rPr>
        <w:t xml:space="preserve">грузки и реализации готовой продукции, </w:t>
      </w:r>
      <w:r w:rsidRPr="0018278B">
        <w:rPr>
          <w:rFonts w:ascii="Times New Roman" w:hAnsi="Times New Roman" w:cs="Times New Roman"/>
          <w:sz w:val="28"/>
          <w:szCs w:val="28"/>
        </w:rPr>
        <w:t>при этом составляется рабочий док</w:t>
      </w:r>
      <w:r w:rsidRPr="0018278B">
        <w:rPr>
          <w:rFonts w:ascii="Times New Roman" w:hAnsi="Times New Roman" w:cs="Times New Roman"/>
          <w:sz w:val="28"/>
          <w:szCs w:val="28"/>
        </w:rPr>
        <w:t>у</w:t>
      </w:r>
      <w:r w:rsidRPr="0018278B">
        <w:rPr>
          <w:rFonts w:ascii="Times New Roman" w:hAnsi="Times New Roman" w:cs="Times New Roman"/>
          <w:sz w:val="28"/>
          <w:szCs w:val="28"/>
        </w:rPr>
        <w:t xml:space="preserve">мент аудитора «Проверка соответствия показателей бухгалтерской </w:t>
      </w:r>
      <w:r w:rsidRPr="00756523">
        <w:rPr>
          <w:rFonts w:ascii="Times New Roman" w:hAnsi="Times New Roman" w:cs="Times New Roman"/>
          <w:sz w:val="28"/>
          <w:szCs w:val="28"/>
        </w:rPr>
        <w:t>отчетности данным синтетического и аналитического учета».</w:t>
      </w:r>
    </w:p>
    <w:p w:rsidR="00756523" w:rsidRPr="00756523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56523">
        <w:rPr>
          <w:rFonts w:ascii="Times New Roman" w:hAnsi="Times New Roman" w:cs="Times New Roman"/>
          <w:sz w:val="28"/>
          <w:szCs w:val="28"/>
        </w:rPr>
        <w:t xml:space="preserve">Процедура 3. </w:t>
      </w:r>
      <w:r w:rsidR="00756523" w:rsidRPr="007565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Проверка операций по учету отгрузки и реализации готовой продукции</w:t>
      </w:r>
      <w:r w:rsidR="00756523">
        <w:rPr>
          <w:rFonts w:ascii="Times New Roman" w:hAnsi="Times New Roman" w:cs="Times New Roman"/>
          <w:sz w:val="28"/>
          <w:szCs w:val="28"/>
        </w:rPr>
        <w:t>.</w:t>
      </w:r>
    </w:p>
    <w:p w:rsid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При проведении проверки соответствия показателей бухгалтерской о</w:t>
      </w:r>
      <w:r w:rsidRPr="0018278B">
        <w:rPr>
          <w:rFonts w:ascii="Times New Roman" w:hAnsi="Times New Roman" w:cs="Times New Roman"/>
          <w:sz w:val="28"/>
          <w:szCs w:val="28"/>
        </w:rPr>
        <w:t>т</w:t>
      </w:r>
      <w:r w:rsidRPr="0018278B">
        <w:rPr>
          <w:rFonts w:ascii="Times New Roman" w:hAnsi="Times New Roman" w:cs="Times New Roman"/>
          <w:sz w:val="28"/>
          <w:szCs w:val="28"/>
        </w:rPr>
        <w:t xml:space="preserve">четности данным синтетического и аналитического учета не было обнаружено каких–либо расхождений. Данные, отраженные в бухгалтерском балансе по строке «Запасы. Готовая продукция» соответствуют данным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оборотно-сальдовой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ведомости, а они, в свою очередь, совпадают с данными аналитич</w:t>
      </w:r>
      <w:r w:rsidRPr="0018278B">
        <w:rPr>
          <w:rFonts w:ascii="Times New Roman" w:hAnsi="Times New Roman" w:cs="Times New Roman"/>
          <w:sz w:val="28"/>
          <w:szCs w:val="28"/>
        </w:rPr>
        <w:t>е</w:t>
      </w:r>
      <w:r w:rsidRPr="0018278B">
        <w:rPr>
          <w:rFonts w:ascii="Times New Roman" w:hAnsi="Times New Roman" w:cs="Times New Roman"/>
          <w:sz w:val="28"/>
          <w:szCs w:val="28"/>
        </w:rPr>
        <w:t>ского учета по счету 43 «Готовая продукция».</w:t>
      </w:r>
    </w:p>
    <w:p w:rsidR="005F2524" w:rsidRPr="004B7AD3" w:rsidRDefault="005F2524" w:rsidP="005F252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B7AD3">
        <w:rPr>
          <w:rFonts w:ascii="Times New Roman" w:hAnsi="Times New Roman" w:cs="Times New Roman"/>
          <w:color w:val="000000"/>
          <w:sz w:val="28"/>
          <w:szCs w:val="28"/>
        </w:rPr>
        <w:t>Рассмотрим данную процедуру в таблице 4.</w:t>
      </w:r>
      <w:r>
        <w:rPr>
          <w:rFonts w:ascii="Times New Roman" w:hAnsi="Times New Roman" w:cs="Times New Roman"/>
          <w:color w:val="000000"/>
          <w:sz w:val="28"/>
          <w:szCs w:val="28"/>
        </w:rPr>
        <w:t>10.</w:t>
      </w:r>
    </w:p>
    <w:p w:rsidR="00534ECF" w:rsidRDefault="00534ECF" w:rsidP="00534EC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34ECF" w:rsidRPr="00704C88" w:rsidRDefault="00534ECF" w:rsidP="00534EC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Таблица 4.10</w:t>
      </w:r>
      <w:r w:rsidRPr="00704C88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="00756523" w:rsidRPr="007565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Проверка операций по учету готовой продукции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472"/>
        <w:gridCol w:w="1103"/>
        <w:gridCol w:w="959"/>
        <w:gridCol w:w="1220"/>
        <w:gridCol w:w="820"/>
        <w:gridCol w:w="959"/>
        <w:gridCol w:w="1321"/>
      </w:tblGrid>
      <w:tr w:rsidR="00534ECF" w:rsidRPr="0019366B" w:rsidTr="001C4289">
        <w:tc>
          <w:tcPr>
            <w:tcW w:w="34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Хозяйственная операция</w:t>
            </w:r>
          </w:p>
        </w:tc>
        <w:tc>
          <w:tcPr>
            <w:tcW w:w="3282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534E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 xml:space="preserve">По данным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ОАО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Милком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По данным аудиторской проверки</w:t>
            </w:r>
          </w:p>
        </w:tc>
      </w:tr>
      <w:tr w:rsidR="00534ECF" w:rsidRPr="0019366B" w:rsidTr="001C4289">
        <w:tc>
          <w:tcPr>
            <w:tcW w:w="34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34ECF" w:rsidRPr="0019366B" w:rsidRDefault="00534ECF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Дебет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Кредит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Дебет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Кредит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9366B" w:rsidRDefault="00534ECF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66B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</w:tr>
      <w:tr w:rsidR="00BE08A8" w:rsidRPr="0019366B" w:rsidTr="001C4289">
        <w:tc>
          <w:tcPr>
            <w:tcW w:w="34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E08A8" w:rsidRPr="0019366B" w:rsidRDefault="00BE08A8" w:rsidP="008C3D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9366B" w:rsidRDefault="00BE08A8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9366B" w:rsidRDefault="00BE08A8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9366B" w:rsidRDefault="00BE08A8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9366B" w:rsidRDefault="00BE08A8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9366B" w:rsidRDefault="00BE08A8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9366B" w:rsidRDefault="00BE08A8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34ECF" w:rsidRPr="0019366B" w:rsidTr="001C4289">
        <w:tc>
          <w:tcPr>
            <w:tcW w:w="34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8544B6" w:rsidRDefault="00534ECF" w:rsidP="00534EC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Продана готовая продукция (молоко, мороженое) покуп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телю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3429EC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3429EC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90-1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D0C7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123564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3429EC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3429EC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90-1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1D0C7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123564</w:t>
            </w:r>
          </w:p>
        </w:tc>
      </w:tr>
      <w:tr w:rsidR="00534ECF" w:rsidRPr="0019366B" w:rsidTr="00BE08A8">
        <w:trPr>
          <w:trHeight w:val="497"/>
        </w:trPr>
        <w:tc>
          <w:tcPr>
            <w:tcW w:w="34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Pr="003429EC" w:rsidRDefault="00534ECF" w:rsidP="001C42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Списана себестоимость пр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данной готовой продукции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90-2</w:t>
            </w:r>
          </w:p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34ECF" w:rsidRPr="003429EC" w:rsidRDefault="00534ECF" w:rsidP="00BE08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  <w:p w:rsidR="00534ECF" w:rsidRPr="003429EC" w:rsidRDefault="00534ECF" w:rsidP="00BE08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102360</w:t>
            </w:r>
          </w:p>
          <w:p w:rsidR="00534ECF" w:rsidRPr="001D0C7F" w:rsidRDefault="00534ECF" w:rsidP="00BE08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90-2</w:t>
            </w:r>
          </w:p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34ECF" w:rsidRPr="003429EC" w:rsidRDefault="00534ECF" w:rsidP="00BE08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  <w:p w:rsidR="00534ECF" w:rsidRPr="003429EC" w:rsidRDefault="00534ECF" w:rsidP="00BE08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34ECF" w:rsidRDefault="00534ECF" w:rsidP="001C42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102360</w:t>
            </w:r>
          </w:p>
          <w:p w:rsidR="00534ECF" w:rsidRPr="001D0C7F" w:rsidRDefault="00534ECF" w:rsidP="00BE08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E08A8" w:rsidRDefault="00BE08A8" w:rsidP="00BE08A8">
      <w:pPr>
        <w:spacing w:after="0" w:line="360" w:lineRule="auto"/>
        <w:ind w:firstLine="709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Продолжение таблицы 4.10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472"/>
        <w:gridCol w:w="1103"/>
        <w:gridCol w:w="959"/>
        <w:gridCol w:w="1220"/>
        <w:gridCol w:w="820"/>
        <w:gridCol w:w="959"/>
        <w:gridCol w:w="1321"/>
      </w:tblGrid>
      <w:tr w:rsidR="00BE08A8" w:rsidRPr="0019366B" w:rsidTr="00BE08A8">
        <w:trPr>
          <w:trHeight w:val="253"/>
        </w:trPr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BE0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BE08A8" w:rsidRPr="0019366B" w:rsidTr="00BE08A8">
        <w:tc>
          <w:tcPr>
            <w:tcW w:w="347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8226A7" w:rsidRDefault="00BE08A8" w:rsidP="00487B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Поступила оплата от покупат</w:t>
            </w:r>
            <w:r w:rsidRPr="008226A7">
              <w:rPr>
                <w:rFonts w:ascii="Times New Roman" w:hAnsi="Times New Roman"/>
                <w:sz w:val="24"/>
                <w:szCs w:val="24"/>
              </w:rPr>
              <w:t>е</w:t>
            </w:r>
            <w:r w:rsidRPr="008226A7">
              <w:rPr>
                <w:rFonts w:ascii="Times New Roman" w:hAnsi="Times New Roman"/>
                <w:sz w:val="24"/>
                <w:szCs w:val="24"/>
              </w:rPr>
              <w:t>ля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123564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3429EC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3429EC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3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D0C7F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123564</w:t>
            </w:r>
          </w:p>
        </w:tc>
      </w:tr>
      <w:tr w:rsidR="00BE08A8" w:rsidRPr="0019366B" w:rsidTr="00487BEF"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BE08A8" w:rsidP="008226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Начислена заработ</w:t>
            </w:r>
            <w:r w:rsidR="008226A7" w:rsidRPr="008226A7">
              <w:rPr>
                <w:rFonts w:ascii="Times New Roman" w:hAnsi="Times New Roman"/>
                <w:sz w:val="24"/>
                <w:szCs w:val="24"/>
              </w:rPr>
              <w:t>ная плата работникам основного прои</w:t>
            </w:r>
            <w:r w:rsidR="008226A7" w:rsidRPr="008226A7">
              <w:rPr>
                <w:rFonts w:ascii="Times New Roman" w:hAnsi="Times New Roman"/>
                <w:sz w:val="24"/>
                <w:szCs w:val="24"/>
              </w:rPr>
              <w:t>з</w:t>
            </w:r>
            <w:r w:rsidR="008226A7" w:rsidRPr="008226A7">
              <w:rPr>
                <w:rFonts w:ascii="Times New Roman" w:hAnsi="Times New Roman"/>
                <w:sz w:val="24"/>
                <w:szCs w:val="24"/>
              </w:rPr>
              <w:t>водства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8226A7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14852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8226A7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D0C7F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1D0C7F">
              <w:rPr>
                <w:rFonts w:ascii="Times New Roman" w:hAnsi="Times New Roman"/>
                <w:sz w:val="24"/>
                <w:szCs w:val="24"/>
              </w:rPr>
              <w:t>4852</w:t>
            </w:r>
          </w:p>
        </w:tc>
      </w:tr>
      <w:tr w:rsidR="00BE08A8" w:rsidRPr="0019366B" w:rsidTr="00487BEF"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BE08A8" w:rsidP="00487B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Начислены страховые взносы (30%)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8226A7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8226A7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26A7">
              <w:rPr>
                <w:rFonts w:ascii="Times New Roman" w:hAnsi="Times New Roman"/>
                <w:sz w:val="24"/>
                <w:szCs w:val="24"/>
              </w:rPr>
              <w:t>4456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8226A7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D0C7F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4456</w:t>
            </w:r>
          </w:p>
        </w:tc>
      </w:tr>
      <w:tr w:rsidR="00BE08A8" w:rsidRPr="0019366B" w:rsidTr="00487BEF"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Default="00BE08A8" w:rsidP="00487B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Списаны издержки обращения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90-2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8226A7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D0C7F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19308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90-2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3429EC" w:rsidRDefault="008226A7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8A8" w:rsidRPr="001D0C7F" w:rsidRDefault="00BE08A8" w:rsidP="00487B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19308</w:t>
            </w:r>
          </w:p>
        </w:tc>
      </w:tr>
    </w:tbl>
    <w:p w:rsidR="00BE08A8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34ECF" w:rsidRDefault="00534ECF" w:rsidP="00534EC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Проверка записей на счетах бухгалтерского учета продажи готовой пр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дукции показала, что учет ведется правильно, без ошибок.</w:t>
      </w:r>
    </w:p>
    <w:p w:rsidR="0018278B" w:rsidRPr="001C4289" w:rsidRDefault="0018278B" w:rsidP="005F252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Следующим этапом аудиторской проверки является проверка полноты и </w:t>
      </w:r>
      <w:r w:rsidRPr="001C4289">
        <w:rPr>
          <w:rFonts w:ascii="Times New Roman" w:hAnsi="Times New Roman" w:cs="Times New Roman"/>
          <w:sz w:val="28"/>
          <w:szCs w:val="28"/>
        </w:rPr>
        <w:t>правильности оформления первичной документации ОАО «</w:t>
      </w:r>
      <w:proofErr w:type="gramStart"/>
      <w:r w:rsidRPr="001C4289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1C4289">
        <w:rPr>
          <w:rFonts w:ascii="Times New Roman" w:hAnsi="Times New Roman" w:cs="Times New Roman"/>
          <w:sz w:val="28"/>
          <w:szCs w:val="28"/>
        </w:rPr>
        <w:t>». Соста</w:t>
      </w:r>
      <w:r w:rsidRPr="001C4289">
        <w:rPr>
          <w:rFonts w:ascii="Times New Roman" w:hAnsi="Times New Roman" w:cs="Times New Roman"/>
          <w:sz w:val="28"/>
          <w:szCs w:val="28"/>
        </w:rPr>
        <w:t>в</w:t>
      </w:r>
      <w:r w:rsidRPr="001C4289">
        <w:rPr>
          <w:rFonts w:ascii="Times New Roman" w:hAnsi="Times New Roman" w:cs="Times New Roman"/>
          <w:sz w:val="28"/>
          <w:szCs w:val="28"/>
        </w:rPr>
        <w:t>ляется рабочий документ аудитора «Проверка оформления первичной докуме</w:t>
      </w:r>
      <w:r w:rsidRPr="001C4289">
        <w:rPr>
          <w:rFonts w:ascii="Times New Roman" w:hAnsi="Times New Roman" w:cs="Times New Roman"/>
          <w:sz w:val="28"/>
          <w:szCs w:val="28"/>
        </w:rPr>
        <w:t>н</w:t>
      </w:r>
      <w:r w:rsidRPr="001C4289">
        <w:rPr>
          <w:rFonts w:ascii="Times New Roman" w:hAnsi="Times New Roman" w:cs="Times New Roman"/>
          <w:sz w:val="28"/>
          <w:szCs w:val="28"/>
        </w:rPr>
        <w:t xml:space="preserve">тации». </w:t>
      </w:r>
    </w:p>
    <w:p w:rsidR="00BE08A8" w:rsidRPr="0018278B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7"/>
          <w:szCs w:val="27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hAnsi="Times New Roman" w:cs="Times New Roman"/>
          <w:color w:val="000000"/>
          <w:sz w:val="28"/>
          <w:szCs w:val="28"/>
        </w:rPr>
        <w:t>оцедура 4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. Проверка записей на счетах бухгалтерского учета.</w:t>
      </w:r>
    </w:p>
    <w:p w:rsidR="00BE08A8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Источники проверки: Анализ счетов 20 «Основное производство», 43 «Готовая продукция», 90 «Продажи» субсчет 2 «Себестоимость продаж» за д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кабрь </w:t>
      </w:r>
      <w:r>
        <w:rPr>
          <w:rFonts w:ascii="Times New Roman" w:hAnsi="Times New Roman" w:cs="Times New Roman"/>
          <w:color w:val="000000"/>
          <w:sz w:val="28"/>
          <w:szCs w:val="28"/>
        </w:rPr>
        <w:t>2015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г.Рассмотри</w:t>
      </w:r>
      <w:r>
        <w:rPr>
          <w:rFonts w:ascii="Times New Roman" w:hAnsi="Times New Roman" w:cs="Times New Roman"/>
          <w:color w:val="000000"/>
          <w:sz w:val="28"/>
          <w:szCs w:val="28"/>
        </w:rPr>
        <w:t>м данную процедуру в таблице 4.11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E08A8" w:rsidRPr="0018278B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E08A8" w:rsidRPr="0018278B" w:rsidRDefault="00BE08A8" w:rsidP="00BE08A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Таблица 4.11 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- Проверка записей на счетах бухгалтерского учета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472"/>
        <w:gridCol w:w="1103"/>
        <w:gridCol w:w="959"/>
        <w:gridCol w:w="1220"/>
        <w:gridCol w:w="820"/>
        <w:gridCol w:w="959"/>
        <w:gridCol w:w="1321"/>
      </w:tblGrid>
      <w:tr w:rsidR="00BE08A8" w:rsidRPr="0018278B" w:rsidTr="00487BEF">
        <w:tc>
          <w:tcPr>
            <w:tcW w:w="34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Хозяйственная операция</w:t>
            </w:r>
          </w:p>
        </w:tc>
        <w:tc>
          <w:tcPr>
            <w:tcW w:w="3282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По данным ОАО «</w:t>
            </w:r>
            <w:proofErr w:type="gramStart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Милком</w:t>
            </w:r>
            <w:proofErr w:type="gramEnd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По данным аудиторской проверки</w:t>
            </w:r>
          </w:p>
        </w:tc>
      </w:tr>
      <w:tr w:rsidR="00BE08A8" w:rsidRPr="0018278B" w:rsidTr="00487BEF">
        <w:tc>
          <w:tcPr>
            <w:tcW w:w="34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E08A8" w:rsidRPr="0018278B" w:rsidRDefault="00BE08A8" w:rsidP="002C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Дебет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Кредит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2C4C25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E08A8" w:rsidRPr="0018278B">
              <w:rPr>
                <w:rFonts w:ascii="Times New Roman" w:hAnsi="Times New Roman" w:cs="Times New Roman"/>
                <w:sz w:val="24"/>
                <w:szCs w:val="24"/>
              </w:rPr>
              <w:t>умма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Дебет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Кредит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</w:tr>
      <w:tr w:rsidR="00BE08A8" w:rsidRPr="0018278B" w:rsidTr="00487BEF">
        <w:tc>
          <w:tcPr>
            <w:tcW w:w="34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Оприходована на склад готовая продукция по фактической с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бестоимости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1642,4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1642,4</w:t>
            </w:r>
          </w:p>
        </w:tc>
      </w:tr>
      <w:tr w:rsidR="008C3D5F" w:rsidRPr="0018278B" w:rsidTr="00487BEF">
        <w:tc>
          <w:tcPr>
            <w:tcW w:w="34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8C3D5F" w:rsidP="002C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C3D5F">
              <w:rPr>
                <w:rFonts w:ascii="Times New Roman" w:hAnsi="Times New Roman" w:cs="Times New Roman"/>
                <w:sz w:val="24"/>
                <w:szCs w:val="24"/>
              </w:rPr>
              <w:t>Оприходованы полуфабрикаты собственного производства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8C3D5F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8C3D5F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DA31FD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614,0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DA31FD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DA31FD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D5F" w:rsidRPr="0018278B" w:rsidRDefault="00DA31FD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614,0</w:t>
            </w:r>
          </w:p>
        </w:tc>
      </w:tr>
      <w:tr w:rsidR="00BE08A8" w:rsidRPr="0018278B" w:rsidTr="00487BEF">
        <w:tc>
          <w:tcPr>
            <w:tcW w:w="347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Списана себестоимость гот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вой продукции отгруженной покупателям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90-2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2C4C25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1028,4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90-2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BE08A8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32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08A8" w:rsidRPr="0018278B" w:rsidRDefault="002C4C25" w:rsidP="002C4C2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1028,4</w:t>
            </w:r>
          </w:p>
        </w:tc>
      </w:tr>
    </w:tbl>
    <w:p w:rsidR="008C3D5F" w:rsidRDefault="008C3D5F" w:rsidP="002C4C25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</w:p>
    <w:p w:rsidR="008226A7" w:rsidRDefault="008226A7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данным таблицы 4.11 видно, что записи на счетах бухгалтерского уч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та ведутся правильно, без ошибок.</w:t>
      </w:r>
    </w:p>
    <w:p w:rsidR="001C4289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C4289">
        <w:rPr>
          <w:rFonts w:ascii="Times New Roman" w:hAnsi="Times New Roman" w:cs="Times New Roman"/>
          <w:sz w:val="28"/>
          <w:szCs w:val="28"/>
        </w:rPr>
        <w:lastRenderedPageBreak/>
        <w:t xml:space="preserve">Процедура </w:t>
      </w:r>
      <w:r w:rsidR="00BE08A8">
        <w:rPr>
          <w:rFonts w:ascii="Times New Roman" w:hAnsi="Times New Roman" w:cs="Times New Roman"/>
          <w:sz w:val="28"/>
          <w:szCs w:val="28"/>
        </w:rPr>
        <w:t>5</w:t>
      </w:r>
      <w:r w:rsidRPr="001C4289">
        <w:rPr>
          <w:rFonts w:ascii="Times New Roman" w:hAnsi="Times New Roman" w:cs="Times New Roman"/>
          <w:sz w:val="28"/>
          <w:szCs w:val="28"/>
        </w:rPr>
        <w:t xml:space="preserve">. </w:t>
      </w:r>
      <w:r w:rsidR="001C4289">
        <w:rPr>
          <w:rFonts w:ascii="Times New Roman" w:hAnsi="Times New Roman" w:cs="Times New Roman"/>
          <w:sz w:val="28"/>
          <w:szCs w:val="28"/>
        </w:rPr>
        <w:t>Сверка</w:t>
      </w:r>
      <w:r w:rsidR="00665929" w:rsidRPr="001C4289">
        <w:rPr>
          <w:rFonts w:ascii="Times New Roman" w:hAnsi="Times New Roman" w:cs="Times New Roman"/>
          <w:sz w:val="28"/>
          <w:szCs w:val="28"/>
        </w:rPr>
        <w:t>счет</w:t>
      </w:r>
      <w:r w:rsidR="0014434B" w:rsidRPr="001C4289">
        <w:rPr>
          <w:rFonts w:ascii="Times New Roman" w:hAnsi="Times New Roman" w:cs="Times New Roman"/>
          <w:sz w:val="28"/>
          <w:szCs w:val="28"/>
        </w:rPr>
        <w:t>ов</w:t>
      </w:r>
      <w:r w:rsidR="00665929" w:rsidRPr="001C4289">
        <w:rPr>
          <w:rFonts w:ascii="Times New Roman" w:hAnsi="Times New Roman" w:cs="Times New Roman"/>
          <w:sz w:val="28"/>
          <w:szCs w:val="28"/>
        </w:rPr>
        <w:t xml:space="preserve"> 43 «Готовая продукция» и 21 «Полуфабрик</w:t>
      </w:r>
      <w:r w:rsidR="001C4289">
        <w:rPr>
          <w:rFonts w:ascii="Times New Roman" w:hAnsi="Times New Roman" w:cs="Times New Roman"/>
          <w:sz w:val="28"/>
          <w:szCs w:val="28"/>
        </w:rPr>
        <w:t>а</w:t>
      </w:r>
      <w:r w:rsidR="001C4289">
        <w:rPr>
          <w:rFonts w:ascii="Times New Roman" w:hAnsi="Times New Roman" w:cs="Times New Roman"/>
          <w:sz w:val="28"/>
          <w:szCs w:val="28"/>
        </w:rPr>
        <w:t>ты собственного производства»</w:t>
      </w:r>
      <w:r w:rsidR="001C4289">
        <w:rPr>
          <w:rFonts w:ascii="Times New Roman" w:hAnsi="Times New Roman" w:cs="Times New Roman"/>
          <w:color w:val="000000"/>
          <w:sz w:val="28"/>
          <w:szCs w:val="28"/>
        </w:rPr>
        <w:t>с данными главной книги и бухгалтерской о</w:t>
      </w:r>
      <w:r w:rsidR="001C4289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="001C4289">
        <w:rPr>
          <w:rFonts w:ascii="Times New Roman" w:hAnsi="Times New Roman" w:cs="Times New Roman"/>
          <w:color w:val="000000"/>
          <w:sz w:val="28"/>
          <w:szCs w:val="28"/>
        </w:rPr>
        <w:t>четностью.</w:t>
      </w:r>
    </w:p>
    <w:p w:rsidR="0018278B" w:rsidRPr="00665929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929">
        <w:rPr>
          <w:rFonts w:ascii="Times New Roman" w:hAnsi="Times New Roman" w:cs="Times New Roman"/>
          <w:color w:val="000000"/>
          <w:sz w:val="28"/>
          <w:szCs w:val="28"/>
        </w:rPr>
        <w:t>Источники проверки: Бухгалтерский баланс за 2015г., Гла</w:t>
      </w:r>
      <w:r w:rsidRPr="00665929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665929">
        <w:rPr>
          <w:rFonts w:ascii="Times New Roman" w:hAnsi="Times New Roman" w:cs="Times New Roman"/>
          <w:color w:val="000000"/>
          <w:sz w:val="28"/>
          <w:szCs w:val="28"/>
        </w:rPr>
        <w:t>ная </w:t>
      </w:r>
      <w:r w:rsidRPr="0066592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665929">
        <w:rPr>
          <w:rFonts w:ascii="Times New Roman" w:hAnsi="Times New Roman" w:cs="Times New Roman"/>
          <w:color w:val="000000"/>
          <w:sz w:val="28"/>
          <w:szCs w:val="28"/>
        </w:rPr>
        <w:t>книга, </w:t>
      </w:r>
      <w:r w:rsidRPr="0066592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proofErr w:type="spellStart"/>
      <w:r w:rsidRPr="00665929">
        <w:rPr>
          <w:rFonts w:ascii="Times New Roman" w:hAnsi="Times New Roman" w:cs="Times New Roman"/>
          <w:color w:val="000000"/>
          <w:sz w:val="28"/>
          <w:szCs w:val="28"/>
        </w:rPr>
        <w:t>Оборотно-сальдовые</w:t>
      </w:r>
      <w:proofErr w:type="spellEnd"/>
      <w:r w:rsidRPr="0066592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665929">
        <w:rPr>
          <w:rFonts w:ascii="Times New Roman" w:hAnsi="Times New Roman" w:cs="Times New Roman"/>
          <w:color w:val="000000"/>
          <w:sz w:val="28"/>
          <w:szCs w:val="28"/>
        </w:rPr>
        <w:t> ведомости по счетам, анализ счетов. Рассмо</w:t>
      </w:r>
      <w:r w:rsidRPr="00665929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665929">
        <w:rPr>
          <w:rFonts w:ascii="Times New Roman" w:hAnsi="Times New Roman" w:cs="Times New Roman"/>
          <w:color w:val="000000"/>
          <w:sz w:val="28"/>
          <w:szCs w:val="28"/>
        </w:rPr>
        <w:t>рим результаты проведенной проверки на рисунке 4.1.</w:t>
      </w:r>
    </w:p>
    <w:p w:rsidR="0018278B" w:rsidRPr="00665929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929">
        <w:rPr>
          <w:rFonts w:ascii="Times New Roman" w:hAnsi="Times New Roman" w:cs="Times New Roman"/>
          <w:color w:val="000000"/>
          <w:sz w:val="28"/>
          <w:szCs w:val="28"/>
        </w:rPr>
        <w:t>К полуфабрикатам собственного производства (счет 21 «Полуфабрикаты собственного производства») в ОАО «</w:t>
      </w:r>
      <w:proofErr w:type="gramStart"/>
      <w:r w:rsidRPr="00665929"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 w:rsidRPr="00665929">
        <w:rPr>
          <w:rFonts w:ascii="Times New Roman" w:hAnsi="Times New Roman" w:cs="Times New Roman"/>
          <w:color w:val="000000"/>
          <w:sz w:val="28"/>
          <w:szCs w:val="28"/>
        </w:rPr>
        <w:t>» относится мороженое.</w:t>
      </w:r>
    </w:p>
    <w:p w:rsidR="0018278B" w:rsidRPr="00766078" w:rsidRDefault="00220A7A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24" o:spid="_x0000_s1038" style="position:absolute;left:0;text-align:left;margin-left:6.45pt;margin-top:18.25pt;width:159.75pt;height:31.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Бухгалтерский баланс</w:t>
                  </w:r>
                </w:p>
              </w:txbxContent>
            </v:textbox>
          </v:rect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25" o:spid="_x0000_s1039" style="position:absolute;left:0;text-align:left;margin-left:244.2pt;margin-top:7.75pt;width:204pt;height:54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Готовая продукция  - 5631 тыс. руб.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Незавершенное производство – 2512 тыс. руб.</w:t>
                  </w:r>
                </w:p>
              </w:txbxContent>
            </v:textbox>
          </v:rect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bCs/>
          <w:noProof/>
          <w:sz w:val="28"/>
          <w:szCs w:val="28"/>
          <w:highlight w:val="yellow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8" o:spid="_x0000_s1119" type="#_x0000_t32" style="position:absolute;left:0;text-align:left;margin-left:170.7pt;margin-top:7.5pt;width:69.75pt;height:0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" strokecolor="black [3040]">
            <v:stroke endarrow="open"/>
          </v:shape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shape id="Прямая со стрелкой 49" o:spid="_x0000_s1118" type="#_x0000_t32" style="position:absolute;left:0;text-align:left;margin-left:82.2pt;margin-top:1.35pt;width:0;height:33.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" strokecolor="black [3040]">
            <v:stroke startarrow="open" endarrow="open"/>
          </v:shape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27" o:spid="_x0000_s1040" style="position:absolute;left:0;text-align:left;margin-left:215.7pt;margin-top:21.75pt;width:264.75pt;height:64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Сальдо по счетам: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Счет 43  «Готовая продукция» - 5631 тыс. руб.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Счет 21 «Полуфабрикаты собственного прои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водства» - 2512 тыс. руб.</w:t>
                  </w:r>
                </w:p>
              </w:txbxContent>
            </v:textbox>
          </v:rect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26" o:spid="_x0000_s1041" style="position:absolute;left:0;text-align:left;margin-left:4.2pt;margin-top:11.1pt;width:159.75pt;height:31.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jc w:val="center"/>
                    <w:rPr>
                      <w:rFonts w:ascii="Baskerville Old Face" w:hAnsi="Baskerville Old Face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Главнаякнига</w:t>
                  </w:r>
                </w:p>
              </w:txbxContent>
            </v:textbox>
          </v:rect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pict>
          <v:shape id="Прямая со стрелкой 50" o:spid="_x0000_s1117" type="#_x0000_t32" style="position:absolute;left:0;text-align:left;margin-left:82.2pt;margin-top:18.3pt;width:0;height:40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" strokecolor="black [3040]">
            <v:stroke startarrow="open" endarrow="open"/>
          </v:shape>
        </w:pict>
      </w:r>
      <w:r w:rsidRPr="00220A7A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pict>
          <v:shape id="Прямая со стрелкой 33" o:spid="_x0000_s1116" type="#_x0000_t32" style="position:absolute;left:0;text-align:left;margin-left:163.95pt;margin-top:1.05pt;width:51.75pt;height:0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" strokecolor="black [3040]">
            <v:stroke endarrow="open"/>
          </v:shape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29" o:spid="_x0000_s1042" style="position:absolute;left:0;text-align:left;margin-left:215.7pt;margin-top:22.05pt;width:264.75pt;height:64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Сальдо по счетам: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Счет 43  «Готовая продукция» - 5631 тыс. руб.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Счет 21 «Полуфабрикаты собственного прои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водства» - 2512 тыс. руб.</w:t>
                  </w:r>
                </w:p>
              </w:txbxContent>
            </v:textbox>
          </v:rect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28" o:spid="_x0000_s1043" style="position:absolute;left:0;text-align:left;margin-left:6.45pt;margin-top:10.65pt;width:159.75pt;height:37.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Оборотно-сальдовая</w:t>
                  </w:r>
                  <w:proofErr w:type="spellEnd"/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вед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мость по счету</w:t>
                  </w:r>
                </w:p>
              </w:txbxContent>
            </v:textbox>
          </v:rect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pict>
          <v:shape id="Прямая со стрелкой 34" o:spid="_x0000_s1115" type="#_x0000_t32" style="position:absolute;left:0;text-align:left;margin-left:166.2pt;margin-top:2.85pt;width:49.5pt;height:0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" strokecolor="black [3040]">
            <v:stroke endarrow="open"/>
          </v:shape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pict>
          <v:shape id="Прямая со стрелкой 51" o:spid="_x0000_s1114" type="#_x0000_t32" style="position:absolute;left:0;text-align:left;margin-left:85.95pt;margin-top:-.3pt;width:0;height:30.75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" strokecolor="black [3040]">
            <v:stroke startarrow="open" endarrow="open"/>
          </v:shape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52" o:spid="_x0000_s1044" style="position:absolute;left:0;text-align:left;margin-left:215.7pt;margin-top:-.3pt;width:264.75pt;height:64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Ведомость выпуска готовой продукции: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Счет 43  «Готовая продукция» - 5631 тыс. руб.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Счет 21 «Полуфабрикаты собственного прои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</w:t>
                  </w: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водства» - 2512 тыс. руб.</w:t>
                  </w:r>
                </w:p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220A7A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pict>
          <v:rect id="Прямоугольник 30" o:spid="_x0000_s1045" style="position:absolute;left:0;text-align:left;margin-left:6.45pt;margin-top:10.2pt;width:159.75pt;height:37.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" fillcolor="white [3201]" strokecolor="black [3200]" strokeweight=".25pt">
            <v:textbox>
              <w:txbxContent>
                <w:p w:rsidR="008B4B65" w:rsidRPr="0018278B" w:rsidRDefault="008B4B65" w:rsidP="001827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278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Данные аналитического учета</w:t>
                  </w:r>
                </w:p>
              </w:txbxContent>
            </v:textbox>
          </v:rect>
        </w:pict>
      </w:r>
    </w:p>
    <w:p w:rsidR="0018278B" w:rsidRPr="00766078" w:rsidRDefault="00220A7A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20A7A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pict>
          <v:shape id="Прямая со стрелкой 35" o:spid="_x0000_s1113" type="#_x0000_t32" style="position:absolute;left:0;text-align:left;margin-left:166.2pt;margin-top:4.65pt;width:49.5pt;height:0;flip:y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" strokecolor="black [3040]">
            <v:stroke endarrow="open"/>
          </v:shape>
        </w:pict>
      </w:r>
    </w:p>
    <w:p w:rsidR="0018278B" w:rsidRPr="00766078" w:rsidRDefault="0018278B" w:rsidP="0018278B">
      <w:pPr>
        <w:tabs>
          <w:tab w:val="left" w:pos="291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756523" w:rsidRPr="0018278B" w:rsidRDefault="0018278B" w:rsidP="006E5180">
      <w:pPr>
        <w:tabs>
          <w:tab w:val="left" w:pos="29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5929">
        <w:rPr>
          <w:rFonts w:ascii="Times New Roman" w:hAnsi="Times New Roman" w:cs="Times New Roman"/>
          <w:sz w:val="28"/>
          <w:szCs w:val="28"/>
        </w:rPr>
        <w:t>Рисунок 4.1</w:t>
      </w:r>
      <w:r w:rsidRPr="00665929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665929">
        <w:rPr>
          <w:rFonts w:ascii="Times New Roman" w:hAnsi="Times New Roman" w:cs="Times New Roman"/>
          <w:sz w:val="28"/>
          <w:szCs w:val="28"/>
        </w:rPr>
        <w:t xml:space="preserve">Проверка </w:t>
      </w:r>
      <w:r w:rsidR="00665929" w:rsidRPr="00665929">
        <w:rPr>
          <w:rFonts w:ascii="Times New Roman" w:hAnsi="Times New Roman" w:cs="Times New Roman"/>
          <w:sz w:val="28"/>
          <w:szCs w:val="28"/>
        </w:rPr>
        <w:t>записей на счетах бухгалтерского учета (счета 43 «Г</w:t>
      </w:r>
      <w:r w:rsidR="00665929" w:rsidRPr="00665929">
        <w:rPr>
          <w:rFonts w:ascii="Times New Roman" w:hAnsi="Times New Roman" w:cs="Times New Roman"/>
          <w:sz w:val="28"/>
          <w:szCs w:val="28"/>
        </w:rPr>
        <w:t>о</w:t>
      </w:r>
      <w:r w:rsidR="00665929" w:rsidRPr="00665929">
        <w:rPr>
          <w:rFonts w:ascii="Times New Roman" w:hAnsi="Times New Roman" w:cs="Times New Roman"/>
          <w:sz w:val="28"/>
          <w:szCs w:val="28"/>
        </w:rPr>
        <w:t>товая продукция» и 21</w:t>
      </w:r>
      <w:r w:rsidR="00665929">
        <w:rPr>
          <w:rFonts w:ascii="Times New Roman" w:hAnsi="Times New Roman" w:cs="Times New Roman"/>
          <w:sz w:val="28"/>
          <w:szCs w:val="28"/>
        </w:rPr>
        <w:t xml:space="preserve"> «Полуфабрикаты собственного производства»)</w:t>
      </w:r>
    </w:p>
    <w:p w:rsidR="00BE08A8" w:rsidRPr="0018278B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Далее аудитор проверяет, соответствуют ли цены,  указанные в счетах – фактурах ценам согласно прайс-листу.  Результаты проверки отражаются в  р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бочем документе аудитора.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Процедура 7. Проверка соответствия цен в счетах-фактурах ценам, ук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занным в прайс-листе на продукцию с 01.11.20</w:t>
      </w:r>
      <w:r>
        <w:rPr>
          <w:rFonts w:ascii="Times New Roman" w:hAnsi="Times New Roman" w:cs="Times New Roman"/>
          <w:color w:val="000000"/>
          <w:sz w:val="28"/>
          <w:szCs w:val="28"/>
        </w:rPr>
        <w:t>15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г.</w:t>
      </w:r>
    </w:p>
    <w:p w:rsidR="0018278B" w:rsidRDefault="0018278B" w:rsidP="001C42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Источники проверки: прайс</w:t>
      </w:r>
      <w:r>
        <w:rPr>
          <w:rFonts w:ascii="Times New Roman" w:hAnsi="Times New Roman" w:cs="Times New Roman"/>
          <w:color w:val="000000"/>
          <w:sz w:val="28"/>
          <w:szCs w:val="28"/>
        </w:rPr>
        <w:t>-лист  на продукцию с 01.11.2015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г., счета – фактуры.</w:t>
      </w:r>
      <w:r>
        <w:rPr>
          <w:rFonts w:ascii="Times New Roman" w:hAnsi="Times New Roman" w:cs="Times New Roman"/>
          <w:color w:val="000000"/>
          <w:sz w:val="28"/>
          <w:szCs w:val="28"/>
        </w:rPr>
        <w:t>В таблице 4.1</w:t>
      </w:r>
      <w:r w:rsidR="00BE08A8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рассмотрим результаты проверки соответствия цен в счетах-фактурах ценам, указанным в прайс-листе на продукцию с 01.11.20</w:t>
      </w:r>
      <w:r>
        <w:rPr>
          <w:rFonts w:ascii="Times New Roman" w:hAnsi="Times New Roman" w:cs="Times New Roman"/>
          <w:color w:val="000000"/>
          <w:sz w:val="28"/>
          <w:szCs w:val="28"/>
        </w:rPr>
        <w:t>15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г.</w:t>
      </w:r>
    </w:p>
    <w:p w:rsidR="00BE08A8" w:rsidRPr="0018278B" w:rsidRDefault="00BE08A8" w:rsidP="001C42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8278B" w:rsidRPr="0018278B" w:rsidRDefault="0018278B" w:rsidP="0018278B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Таблица 4.1</w:t>
      </w:r>
      <w:r w:rsidR="00BE08A8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- Результаты проверки соответствия цен в счетах-фактурах ценам, указанным в прайс-листе на молочную продукцию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812"/>
        <w:gridCol w:w="2712"/>
        <w:gridCol w:w="2152"/>
        <w:gridCol w:w="37"/>
        <w:gridCol w:w="1688"/>
        <w:gridCol w:w="21"/>
        <w:gridCol w:w="1432"/>
      </w:tblGrid>
      <w:tr w:rsidR="0018278B" w:rsidRPr="0018278B" w:rsidTr="0018278B">
        <w:tc>
          <w:tcPr>
            <w:tcW w:w="18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Покупатель</w:t>
            </w:r>
          </w:p>
        </w:tc>
        <w:tc>
          <w:tcPr>
            <w:tcW w:w="27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Наименование товара</w:t>
            </w:r>
          </w:p>
        </w:tc>
        <w:tc>
          <w:tcPr>
            <w:tcW w:w="21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Цены по да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ным накладной</w:t>
            </w:r>
          </w:p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(руб.)</w:t>
            </w:r>
          </w:p>
        </w:tc>
        <w:tc>
          <w:tcPr>
            <w:tcW w:w="172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Цены по да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ным  </w:t>
            </w:r>
            <w:proofErr w:type="gramStart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прайс – листа</w:t>
            </w:r>
            <w:proofErr w:type="gramEnd"/>
          </w:p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(руб.)</w:t>
            </w:r>
          </w:p>
        </w:tc>
        <w:tc>
          <w:tcPr>
            <w:tcW w:w="145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Отклонения</w:t>
            </w:r>
          </w:p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(руб.), ±</w:t>
            </w:r>
          </w:p>
        </w:tc>
      </w:tr>
      <w:tr w:rsidR="0018278B" w:rsidRPr="0018278B" w:rsidTr="0018278B">
        <w:tc>
          <w:tcPr>
            <w:tcW w:w="1812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МБДОУ №285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Творог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124.00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124.00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Сыр твердый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127.00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127.00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Сгущенное молоко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86.00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86.00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Кефир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128.00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128.00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Цельное молоко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110.00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110.00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8278B" w:rsidRPr="0018278B" w:rsidTr="0018278B">
        <w:tc>
          <w:tcPr>
            <w:tcW w:w="1812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 xml:space="preserve">КЦСОН </w:t>
            </w:r>
            <w:proofErr w:type="spellStart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Ка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барского</w:t>
            </w:r>
            <w:proofErr w:type="spellEnd"/>
            <w:r w:rsidRPr="0018278B">
              <w:rPr>
                <w:rFonts w:ascii="Times New Roman" w:hAnsi="Times New Roman" w:cs="Times New Roman"/>
                <w:sz w:val="24"/>
                <w:szCs w:val="24"/>
              </w:rPr>
              <w:t xml:space="preserve"> ра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она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Сметана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199.00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201.00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184.00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186.00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Сливки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62.00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64.00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8278B" w:rsidRPr="0018278B" w:rsidTr="0018278B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Масло</w:t>
            </w:r>
          </w:p>
        </w:tc>
        <w:tc>
          <w:tcPr>
            <w:tcW w:w="21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66.00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57.00</w:t>
            </w:r>
          </w:p>
        </w:tc>
        <w:tc>
          <w:tcPr>
            <w:tcW w:w="145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278B" w:rsidRPr="0018278B" w:rsidRDefault="0018278B" w:rsidP="00182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C4289" w:rsidRPr="0018278B" w:rsidTr="00BE08A8">
        <w:tc>
          <w:tcPr>
            <w:tcW w:w="1812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МБДОУ №186</w:t>
            </w:r>
          </w:p>
        </w:tc>
        <w:tc>
          <w:tcPr>
            <w:tcW w:w="271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Творог</w:t>
            </w:r>
          </w:p>
        </w:tc>
        <w:tc>
          <w:tcPr>
            <w:tcW w:w="218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124.00</w:t>
            </w:r>
          </w:p>
        </w:tc>
        <w:tc>
          <w:tcPr>
            <w:tcW w:w="170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124.00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C4289" w:rsidRPr="0018278B" w:rsidTr="00BE08A8">
        <w:tc>
          <w:tcPr>
            <w:tcW w:w="181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Пудинг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80.00</w:t>
            </w:r>
          </w:p>
        </w:tc>
        <w:tc>
          <w:tcPr>
            <w:tcW w:w="170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80.00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C4289" w:rsidRPr="0018278B" w:rsidTr="00BE08A8">
        <w:tc>
          <w:tcPr>
            <w:tcW w:w="181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Ряженка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107.00</w:t>
            </w:r>
          </w:p>
        </w:tc>
        <w:tc>
          <w:tcPr>
            <w:tcW w:w="170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107.00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C4289" w:rsidRPr="0018278B" w:rsidTr="00BE08A8">
        <w:tc>
          <w:tcPr>
            <w:tcW w:w="181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Кефир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128.00</w:t>
            </w:r>
          </w:p>
        </w:tc>
        <w:tc>
          <w:tcPr>
            <w:tcW w:w="170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128.00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C4289" w:rsidRPr="0018278B" w:rsidTr="00BE08A8">
        <w:tc>
          <w:tcPr>
            <w:tcW w:w="181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Сыр твердый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127.00</w:t>
            </w:r>
          </w:p>
        </w:tc>
        <w:tc>
          <w:tcPr>
            <w:tcW w:w="170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127.00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4289" w:rsidRPr="0018278B" w:rsidRDefault="001C4289" w:rsidP="001C4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278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1C4289" w:rsidRPr="0018278B" w:rsidRDefault="001C4289" w:rsidP="001C428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8278B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1C4289" w:rsidRPr="0018278B" w:rsidRDefault="001C4289" w:rsidP="0018278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По данным проверки </w:t>
      </w:r>
      <w:r>
        <w:rPr>
          <w:rFonts w:ascii="Times New Roman" w:hAnsi="Times New Roman" w:cs="Times New Roman"/>
          <w:color w:val="000000"/>
          <w:sz w:val="28"/>
          <w:szCs w:val="28"/>
        </w:rPr>
        <w:t>(таблица 4.12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) были выявлены несоответствия цен, указанных в счетах–фактурах ценам, указанным в прайс-листе. Это связано с тем, что для некоторых покупателей </w:t>
      </w:r>
      <w:r w:rsidRPr="0018278B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 xml:space="preserve">» 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предоставляет скидки. Для покупателя КЦСОН </w:t>
      </w:r>
      <w:proofErr w:type="spell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Камбарского</w:t>
      </w:r>
      <w:proofErr w:type="spell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района, в соответствии с заключенным договором,  цена по каждому наименованию готовой продукции в счете – фа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туре ниже на 2 руб. чем должна быть согласно прайс–листа.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 Также при проведении проверки были обнаружены и другие нарушения. При отгрузке продукции покупателю КЦСОН </w:t>
      </w:r>
      <w:proofErr w:type="spell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Камбарского</w:t>
      </w:r>
      <w:proofErr w:type="spell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района в счете – фактуре бухгалтер 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не верно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указал цену н</w:t>
      </w:r>
      <w:r w:rsidR="00766078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творог, что в свою очередь привело к занижению выручки ОАО «Милком».</w:t>
      </w:r>
    </w:p>
    <w:p w:rsidR="0018278B" w:rsidRDefault="0018278B" w:rsidP="008226A7">
      <w:pPr>
        <w:shd w:val="clear" w:color="auto" w:fill="FFFFFF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По всем остальным процедурам существенных нарушений выявлено не было</w:t>
      </w:r>
      <w:r w:rsidR="00BE08A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E377D" w:rsidRDefault="002E377D" w:rsidP="008226A7">
      <w:pPr>
        <w:shd w:val="clear" w:color="auto" w:fill="FFFFFF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E377D" w:rsidRDefault="002E377D" w:rsidP="008226A7">
      <w:pPr>
        <w:shd w:val="clear" w:color="auto" w:fill="FFFFFF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E377D" w:rsidRPr="008226A7" w:rsidRDefault="002E377D" w:rsidP="008226A7">
      <w:pPr>
        <w:shd w:val="clear" w:color="auto" w:fill="FFFFFF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8278B" w:rsidRDefault="006A5E04" w:rsidP="001827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8278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4.4 Оформление результатов аудиторской проверки продажи готовой </w:t>
      </w:r>
    </w:p>
    <w:p w:rsidR="00DA7944" w:rsidRPr="0018278B" w:rsidRDefault="006A5E04" w:rsidP="0018278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278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продукции в организации</w:t>
      </w:r>
    </w:p>
    <w:p w:rsidR="0018278B" w:rsidRDefault="0018278B" w:rsidP="0018278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18278B" w:rsidRPr="0018278B" w:rsidRDefault="0018278B" w:rsidP="0018278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Основанием для составления отчета аудитора являются его рабочие д</w:t>
      </w:r>
      <w:r w:rsidRPr="0018278B">
        <w:rPr>
          <w:rFonts w:ascii="Times New Roman" w:hAnsi="Times New Roman" w:cs="Times New Roman"/>
          <w:sz w:val="28"/>
          <w:szCs w:val="28"/>
        </w:rPr>
        <w:t>о</w:t>
      </w:r>
      <w:r w:rsidRPr="0018278B">
        <w:rPr>
          <w:rFonts w:ascii="Times New Roman" w:hAnsi="Times New Roman" w:cs="Times New Roman"/>
          <w:sz w:val="28"/>
          <w:szCs w:val="28"/>
        </w:rPr>
        <w:t>кументы, заполненные им в ходе проведения проверки. При формировании о</w:t>
      </w:r>
      <w:r w:rsidRPr="0018278B">
        <w:rPr>
          <w:rFonts w:ascii="Times New Roman" w:hAnsi="Times New Roman" w:cs="Times New Roman"/>
          <w:sz w:val="28"/>
          <w:szCs w:val="28"/>
        </w:rPr>
        <w:t>т</w:t>
      </w:r>
      <w:r w:rsidRPr="0018278B">
        <w:rPr>
          <w:rFonts w:ascii="Times New Roman" w:hAnsi="Times New Roman" w:cs="Times New Roman"/>
          <w:sz w:val="28"/>
          <w:szCs w:val="28"/>
        </w:rPr>
        <w:t>чета были выявлены несущественные ошибки.</w:t>
      </w:r>
    </w:p>
    <w:p w:rsidR="0018278B" w:rsidRPr="0018278B" w:rsidRDefault="0018278B" w:rsidP="0018278B">
      <w:pPr>
        <w:pStyle w:val="af3"/>
      </w:pPr>
      <w:r w:rsidRPr="0018278B">
        <w:t xml:space="preserve">Ответственность за подготовку прилагаемой бухгалтерской отчетности несет исполнительный орган </w:t>
      </w:r>
      <w:r w:rsidRPr="0018278B">
        <w:rPr>
          <w:color w:val="000000"/>
          <w:szCs w:val="28"/>
        </w:rPr>
        <w:t>ОАО «</w:t>
      </w:r>
      <w:proofErr w:type="gramStart"/>
      <w:r w:rsidRPr="0018278B">
        <w:rPr>
          <w:color w:val="000000"/>
          <w:szCs w:val="28"/>
        </w:rPr>
        <w:t>Милком</w:t>
      </w:r>
      <w:proofErr w:type="gramEnd"/>
      <w:r w:rsidRPr="0018278B">
        <w:rPr>
          <w:color w:val="000000"/>
          <w:szCs w:val="28"/>
        </w:rPr>
        <w:t>»</w:t>
      </w:r>
      <w:r w:rsidRPr="0018278B">
        <w:t>. Обязанность аудитора заключ</w:t>
      </w:r>
      <w:r w:rsidRPr="0018278B">
        <w:t>а</w:t>
      </w:r>
      <w:r w:rsidRPr="0018278B">
        <w:t>ется в том, чтобы высказать мнение о достоверности во всех существенных а</w:t>
      </w:r>
      <w:r w:rsidRPr="0018278B">
        <w:t>с</w:t>
      </w:r>
      <w:r w:rsidRPr="0018278B">
        <w:t>пектах данной отчетности на основании данных проведенного аудита.</w:t>
      </w:r>
    </w:p>
    <w:p w:rsidR="0018278B" w:rsidRPr="001C4289" w:rsidRDefault="0018278B" w:rsidP="0018278B">
      <w:pPr>
        <w:pStyle w:val="af3"/>
      </w:pPr>
      <w:r w:rsidRPr="0018278B">
        <w:t>В результате проведенной проверки можно сделать вывод о том, что бу</w:t>
      </w:r>
      <w:r w:rsidRPr="0018278B">
        <w:t>х</w:t>
      </w:r>
      <w:r w:rsidRPr="0018278B">
        <w:t xml:space="preserve">галтерский учет продажи готовой продукции соответствует нормам </w:t>
      </w:r>
      <w:r w:rsidRPr="001C4289">
        <w:t>действу</w:t>
      </w:r>
      <w:r w:rsidRPr="001C4289">
        <w:t>ю</w:t>
      </w:r>
      <w:r w:rsidRPr="001C4289">
        <w:t>щего законодательства, регламентирующего данных раздела учета, по состо</w:t>
      </w:r>
      <w:r w:rsidRPr="001C4289">
        <w:t>я</w:t>
      </w:r>
      <w:r w:rsidRPr="001C4289">
        <w:t>нию на 1 января 2016 г.</w:t>
      </w:r>
    </w:p>
    <w:p w:rsidR="0018278B" w:rsidRPr="001C4289" w:rsidRDefault="0018278B" w:rsidP="0018278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C4289">
        <w:rPr>
          <w:rFonts w:ascii="Times New Roman" w:hAnsi="Times New Roman" w:cs="Times New Roman"/>
          <w:color w:val="000000"/>
          <w:sz w:val="28"/>
          <w:szCs w:val="28"/>
        </w:rPr>
        <w:t>Аудит продажи готовой продукции был проведен</w:t>
      </w:r>
      <w:r w:rsidR="001C4289" w:rsidRPr="001C4289">
        <w:rPr>
          <w:rFonts w:ascii="Times New Roman" w:hAnsi="Times New Roman" w:cs="Times New Roman"/>
          <w:color w:val="000000"/>
          <w:sz w:val="28"/>
          <w:szCs w:val="28"/>
        </w:rPr>
        <w:t xml:space="preserve"> в соответствии с Фед</w:t>
      </w:r>
      <w:r w:rsidR="001C4289" w:rsidRPr="001C4289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1C4289" w:rsidRPr="001C4289">
        <w:rPr>
          <w:rFonts w:ascii="Times New Roman" w:hAnsi="Times New Roman" w:cs="Times New Roman"/>
          <w:color w:val="000000"/>
          <w:sz w:val="28"/>
          <w:szCs w:val="28"/>
        </w:rPr>
        <w:t>ральный законом «Об аудиторской деятельности».</w:t>
      </w:r>
      <w:proofErr w:type="gramEnd"/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C4289">
        <w:rPr>
          <w:rFonts w:ascii="Times New Roman" w:hAnsi="Times New Roman" w:cs="Times New Roman"/>
          <w:color w:val="000000"/>
          <w:sz w:val="28"/>
          <w:szCs w:val="28"/>
        </w:rPr>
        <w:t>В ходе аудиторской проверки ОАО «Милком</w:t>
      </w:r>
      <w:proofErr w:type="gramStart"/>
      <w:r w:rsidRPr="001C4289">
        <w:rPr>
          <w:rFonts w:ascii="Times New Roman" w:hAnsi="Times New Roman" w:cs="Times New Roman"/>
          <w:color w:val="000000"/>
          <w:sz w:val="28"/>
          <w:szCs w:val="28"/>
        </w:rPr>
        <w:t>»с</w:t>
      </w:r>
      <w:proofErr w:type="gramEnd"/>
      <w:r w:rsidRPr="001C4289">
        <w:rPr>
          <w:rFonts w:ascii="Times New Roman" w:hAnsi="Times New Roman" w:cs="Times New Roman"/>
          <w:color w:val="000000"/>
          <w:sz w:val="28"/>
          <w:szCs w:val="28"/>
        </w:rPr>
        <w:t>формированы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рабочие д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кументы аудитора в виде аналитических таблиц, содержащих информацию о состоянии учета готовой продукции в организации.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Рабочие документы служат основанием для составления Письменного 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чета аудитора директору ОАО «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В завершен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ии ау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>диторской проверки продажи готовой продукции орган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зации составляется письменная информация руководству.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Так, директору ОАО «Милком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»б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>ыла предоставлена Письменная инфо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мация по результатам проведенной проверки, составленное согласно требов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ниям Правила (стандарта) (ФСАД 9/2011) «Особенности аудита отдельной ча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ти отчетности», утвержденной Приказом Министерства финансов Российской Федерации от 16.08.2011 №99н.</w:t>
      </w:r>
    </w:p>
    <w:p w:rsidR="0018278B" w:rsidRPr="0018278B" w:rsidRDefault="0018278B" w:rsidP="0018278B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Письменная информация руководству организации</w:t>
      </w:r>
    </w:p>
    <w:p w:rsidR="0018278B" w:rsidRPr="0018278B" w:rsidRDefault="0018278B" w:rsidP="0018278B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Проверяемый экономический субъект: ОАО «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>»</w:t>
      </w:r>
    </w:p>
    <w:p w:rsidR="0018278B" w:rsidRPr="0018278B" w:rsidRDefault="0018278B" w:rsidP="0018278B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Проверяемый период: с </w:t>
      </w:r>
      <w:r>
        <w:rPr>
          <w:rFonts w:ascii="Times New Roman" w:hAnsi="Times New Roman" w:cs="Times New Roman"/>
          <w:color w:val="000000"/>
          <w:sz w:val="28"/>
          <w:szCs w:val="28"/>
        </w:rPr>
        <w:t>01.01.2015г. по 31.12.2015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г.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lastRenderedPageBreak/>
        <w:t>Был проведен аудит продажи готовой продукции по состоянию на 31 д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кабря 201</w:t>
      </w:r>
      <w:r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г. организации ОАО «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Ответственность </w:t>
      </w:r>
      <w:proofErr w:type="spell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аудируемого</w:t>
      </w:r>
      <w:proofErr w:type="spell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лица: отчет о продаже готовой продукции.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Руководство </w:t>
      </w:r>
      <w:proofErr w:type="spell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аудируемого</w:t>
      </w:r>
      <w:proofErr w:type="spell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лица несет ответственность за составление и достоверность всех строк бухгалтерского баланса и отчета о финансовых р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зультатах, не содержащих существенных искажений вследствие недобросов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стных действий или ошибок.</w:t>
      </w:r>
    </w:p>
    <w:p w:rsidR="0018278B" w:rsidRPr="0018278B" w:rsidRDefault="0018278B" w:rsidP="0018278B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Ответственность аудитора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Наша ответственность заключается в выражении мнения о достоверности бухгалтерского баланса на участке продажи готовой продукции на основе пр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веденного нами аудита. Мы проводили аудит в соответствии с федеральными стандартами аудиторской деятельности. Данные стандарты требуют соблюд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ния применимых этических норм, а также планирования и проведения аудита таким образом, чтобы получить достаточную уверенность в том, что отчет о финансовых результатах и бухгалтерский баланс не содержит существенных искажений.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Аудит включал проведение аудиторских процедур, направленных на п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лучение аудиторских доказательств, подтверждающих числовые показатели. Выбор аудиторских процедур является предметом нашего суждения, которое основывается на оценке риска существенных искажений, допущенных вследс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вие недобросовестных действий или ошибок. В процессе оценки данного риска нами рассмотрена система внутреннего контроля, обеспечивающая составление и достоверность всех строк бухгалтерского баланса и отчета о финансовых р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зультатах, с целью выбора соответствующих аудиторских процедур, но не с ц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лью выражения мнения об эффективности системы внутреннего контроля.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Аудит также включал оценку надлежащего характера применяемой уче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ной политики, а также оценку представления всех строк отчета о финансовых результатах. 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Полученные в ходе аудита доказательства представляют достаточные 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нования для выражения мнения о достоверности всех строк отчета о финанс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вых результатах. 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По нашему мнению, готовая продукция предприятия отражена достове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но во всех существенных отношениях.</w:t>
      </w:r>
    </w:p>
    <w:p w:rsidR="0018278B" w:rsidRPr="0018278B" w:rsidRDefault="0018278B" w:rsidP="001827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Существенным недостатком в организации бухгалтерского учета продажи готовой продукции является то, что в результате проверки аудитор пришел к выводу, что при учете продажи готовой продукции в ОАО «Милком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»в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наруш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ние требований ст. 9 Федерального закона от 06.12.2011г. № 402-ФЗ «О бухга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л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терском учете», допускает случаи неправильного оформления первичных д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кументов.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В процессе аудита продажи готовой продукции в ОАО «</w:t>
      </w:r>
      <w:proofErr w:type="gramStart"/>
      <w:r w:rsidRPr="0018278B">
        <w:rPr>
          <w:rFonts w:ascii="Times New Roman" w:hAnsi="Times New Roman" w:cs="Times New Roman"/>
          <w:bCs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bCs/>
          <w:sz w:val="28"/>
          <w:szCs w:val="28"/>
        </w:rPr>
        <w:t>» реш</w:t>
      </w:r>
      <w:r w:rsidRPr="0018278B">
        <w:rPr>
          <w:rFonts w:ascii="Times New Roman" w:hAnsi="Times New Roman" w:cs="Times New Roman"/>
          <w:bCs/>
          <w:sz w:val="28"/>
          <w:szCs w:val="28"/>
        </w:rPr>
        <w:t>а</w:t>
      </w:r>
      <w:r w:rsidRPr="0018278B">
        <w:rPr>
          <w:rFonts w:ascii="Times New Roman" w:hAnsi="Times New Roman" w:cs="Times New Roman"/>
          <w:bCs/>
          <w:sz w:val="28"/>
          <w:szCs w:val="28"/>
        </w:rPr>
        <w:t xml:space="preserve">ется комплекс взаимосвязанных задач: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анализируется учетная политика организации в части, регулирую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щей порядок организации учета выпуска и продажи готовой про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дукции согласно действующему законодательству и отраслевым особенностям;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 xml:space="preserve">-    подтверждается первоначальная оценка систем бухгалтерского учета и внутреннего контроля;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контролируется договорная дисциплина в соответствии с законо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дательством;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 проверяется правильность документального оформления опера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ций по выпуску и продаже продукции;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 xml:space="preserve">-    изучается порядок учета и списания затрат на производство и продажу готовой продукции;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проверяется правильность расчетов и списания сумм отклонений фа</w:t>
      </w:r>
      <w:r w:rsidRPr="0018278B">
        <w:rPr>
          <w:rFonts w:ascii="Times New Roman" w:hAnsi="Times New Roman" w:cs="Times New Roman"/>
          <w:bCs/>
          <w:sz w:val="28"/>
          <w:szCs w:val="28"/>
        </w:rPr>
        <w:t>к</w:t>
      </w:r>
      <w:r w:rsidRPr="0018278B">
        <w:rPr>
          <w:rFonts w:ascii="Times New Roman" w:hAnsi="Times New Roman" w:cs="Times New Roman"/>
          <w:bCs/>
          <w:sz w:val="28"/>
          <w:szCs w:val="28"/>
        </w:rPr>
        <w:t xml:space="preserve">тической себестоимости </w:t>
      </w:r>
      <w:proofErr w:type="gramStart"/>
      <w:r w:rsidRPr="0018278B">
        <w:rPr>
          <w:rFonts w:ascii="Times New Roman" w:hAnsi="Times New Roman" w:cs="Times New Roman"/>
          <w:bCs/>
          <w:sz w:val="28"/>
          <w:szCs w:val="28"/>
        </w:rPr>
        <w:t>от</w:t>
      </w:r>
      <w:proofErr w:type="gramEnd"/>
      <w:r w:rsidRPr="0018278B">
        <w:rPr>
          <w:rFonts w:ascii="Times New Roman" w:hAnsi="Times New Roman" w:cs="Times New Roman"/>
          <w:bCs/>
          <w:sz w:val="28"/>
          <w:szCs w:val="28"/>
        </w:rPr>
        <w:t xml:space="preserve"> плановой;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оценивается полнота, своевременность и достоверность оприхо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дования готовой продукции на склад, отпуска и продажи ее поку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пателям;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t>-   анализируется правильность и законность организации аналити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 xml:space="preserve">ческого и синтетического учета операций, связанных с движением готовой продукции; </w:t>
      </w:r>
    </w:p>
    <w:p w:rsidR="00BE08A8" w:rsidRPr="0018278B" w:rsidRDefault="00BE08A8" w:rsidP="00BE08A8">
      <w:pPr>
        <w:tabs>
          <w:tab w:val="left" w:pos="291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278B">
        <w:rPr>
          <w:rFonts w:ascii="Times New Roman" w:hAnsi="Times New Roman" w:cs="Times New Roman"/>
          <w:bCs/>
          <w:sz w:val="28"/>
          <w:szCs w:val="28"/>
        </w:rPr>
        <w:lastRenderedPageBreak/>
        <w:t>-   контролируется соблюдение налогового законодательства в час</w:t>
      </w:r>
      <w:r w:rsidRPr="0018278B">
        <w:rPr>
          <w:rFonts w:ascii="Times New Roman" w:hAnsi="Times New Roman" w:cs="Times New Roman"/>
          <w:bCs/>
          <w:sz w:val="28"/>
          <w:szCs w:val="28"/>
        </w:rPr>
        <w:softHyphen/>
        <w:t>ти н</w:t>
      </w:r>
      <w:r w:rsidRPr="0018278B">
        <w:rPr>
          <w:rFonts w:ascii="Times New Roman" w:hAnsi="Times New Roman" w:cs="Times New Roman"/>
          <w:bCs/>
          <w:sz w:val="28"/>
          <w:szCs w:val="28"/>
        </w:rPr>
        <w:t>а</w:t>
      </w:r>
      <w:r w:rsidRPr="0018278B">
        <w:rPr>
          <w:rFonts w:ascii="Times New Roman" w:hAnsi="Times New Roman" w:cs="Times New Roman"/>
          <w:bCs/>
          <w:sz w:val="28"/>
          <w:szCs w:val="28"/>
        </w:rPr>
        <w:t>логообложения операций по продаже готовой продукции.</w:t>
      </w:r>
    </w:p>
    <w:p w:rsidR="00BE08A8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В ОАО «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>» применяется метод  оценки выпуска готовой проду</w:t>
      </w:r>
      <w:r w:rsidRPr="0018278B">
        <w:rPr>
          <w:rFonts w:ascii="Times New Roman" w:hAnsi="Times New Roman" w:cs="Times New Roman"/>
          <w:sz w:val="28"/>
          <w:szCs w:val="28"/>
        </w:rPr>
        <w:t>к</w:t>
      </w:r>
      <w:r w:rsidRPr="0018278B">
        <w:rPr>
          <w:rFonts w:ascii="Times New Roman" w:hAnsi="Times New Roman" w:cs="Times New Roman"/>
          <w:sz w:val="28"/>
          <w:szCs w:val="28"/>
        </w:rPr>
        <w:t xml:space="preserve">ции – по полной фактической производственной себестоимости. Данный метод не предполагает использование счета 40 «Выпуск продукции». </w:t>
      </w:r>
    </w:p>
    <w:p w:rsidR="00BE08A8" w:rsidRPr="0018278B" w:rsidRDefault="00BE08A8" w:rsidP="00BE08A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F2524">
        <w:rPr>
          <w:rFonts w:ascii="Times New Roman" w:hAnsi="Times New Roman" w:cs="Times New Roman"/>
          <w:sz w:val="28"/>
          <w:szCs w:val="28"/>
        </w:rPr>
        <w:t>В ходе проведения инвентаризации в ОАО «</w:t>
      </w:r>
      <w:proofErr w:type="gramStart"/>
      <w:r w:rsidRPr="005F2524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5F2524">
        <w:rPr>
          <w:rFonts w:ascii="Times New Roman" w:hAnsi="Times New Roman" w:cs="Times New Roman"/>
          <w:sz w:val="28"/>
          <w:szCs w:val="28"/>
        </w:rPr>
        <w:t>» никаких наруш</w:t>
      </w:r>
      <w:r w:rsidRPr="005F2524">
        <w:rPr>
          <w:rFonts w:ascii="Times New Roman" w:hAnsi="Times New Roman" w:cs="Times New Roman"/>
          <w:sz w:val="28"/>
          <w:szCs w:val="28"/>
        </w:rPr>
        <w:t>е</w:t>
      </w:r>
      <w:r w:rsidRPr="005F2524">
        <w:rPr>
          <w:rFonts w:ascii="Times New Roman" w:hAnsi="Times New Roman" w:cs="Times New Roman"/>
          <w:sz w:val="28"/>
          <w:szCs w:val="28"/>
        </w:rPr>
        <w:t>ний выявлено не было. Данные о фактическом наличии готовой продукции на складе соответствуют данным бухгалтерского учета.</w:t>
      </w:r>
    </w:p>
    <w:p w:rsidR="00BE08A8" w:rsidRDefault="00BE08A8" w:rsidP="00BE08A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При проведении проверки соответствия показателей бухгалтерской о</w:t>
      </w:r>
      <w:r w:rsidRPr="0018278B">
        <w:rPr>
          <w:rFonts w:ascii="Times New Roman" w:hAnsi="Times New Roman" w:cs="Times New Roman"/>
          <w:sz w:val="28"/>
          <w:szCs w:val="28"/>
        </w:rPr>
        <w:t>т</w:t>
      </w:r>
      <w:r w:rsidRPr="0018278B">
        <w:rPr>
          <w:rFonts w:ascii="Times New Roman" w:hAnsi="Times New Roman" w:cs="Times New Roman"/>
          <w:sz w:val="28"/>
          <w:szCs w:val="28"/>
        </w:rPr>
        <w:t xml:space="preserve">четности данным синтетического и аналитического учета не было обнаружено каких–либо расхождений. Данные, отраженные в бухгалтерском балансе по строке «Запасы. Готовая продукция» соответствуют данным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оборотно-сальдовой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ведомости, а они, в свою очередь, совпадают с данными аналитич</w:t>
      </w:r>
      <w:r w:rsidRPr="0018278B">
        <w:rPr>
          <w:rFonts w:ascii="Times New Roman" w:hAnsi="Times New Roman" w:cs="Times New Roman"/>
          <w:sz w:val="28"/>
          <w:szCs w:val="28"/>
        </w:rPr>
        <w:t>е</w:t>
      </w:r>
      <w:r w:rsidRPr="0018278B">
        <w:rPr>
          <w:rFonts w:ascii="Times New Roman" w:hAnsi="Times New Roman" w:cs="Times New Roman"/>
          <w:sz w:val="28"/>
          <w:szCs w:val="28"/>
        </w:rPr>
        <w:t>ского учета по счету 43 «Готовая продукция».</w:t>
      </w:r>
    </w:p>
    <w:p w:rsidR="00BE08A8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Проверка записей на счетах бухгалтерского учета продажи готовой пр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дукции показала, что учет ведется правильно, без ошибок.</w:t>
      </w:r>
    </w:p>
    <w:p w:rsidR="00BE08A8" w:rsidRDefault="00BE08A8" w:rsidP="00BE08A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По данным проверки соответствия цен в счетах-фактурах ценам, указа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ным в прайс-листе на продукцию были выявлены несоответствия цен, указа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ных в счетах–фактурах ценам, указанным в прайс-листе. Это связано с тем, что для некоторых покупателей </w:t>
      </w:r>
      <w:r w:rsidRPr="0018278B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 xml:space="preserve">» 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предоставляет скидки. Для пок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пателя КЦСОН </w:t>
      </w:r>
      <w:proofErr w:type="spell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Камбарского</w:t>
      </w:r>
      <w:proofErr w:type="spellEnd"/>
      <w:r w:rsidRPr="0018278B">
        <w:rPr>
          <w:rFonts w:ascii="Times New Roman" w:hAnsi="Times New Roman" w:cs="Times New Roman"/>
          <w:color w:val="000000"/>
          <w:sz w:val="28"/>
          <w:szCs w:val="28"/>
        </w:rPr>
        <w:t xml:space="preserve"> района, в соответствии с заключенным договором,  цена по каждому наименованию готовой продукции в счете – фактуре ниже на 2 руб. чем должна быть согласно прайс–листа.</w:t>
      </w:r>
    </w:p>
    <w:p w:rsidR="00BE08A8" w:rsidRDefault="00BE08A8" w:rsidP="00BE08A8">
      <w:pPr>
        <w:shd w:val="clear" w:color="auto" w:fill="FFFFFF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По всем остальным процедурам существенных нарушений выявлено не было</w:t>
      </w:r>
      <w:r w:rsidR="00A0075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00755" w:rsidRDefault="0018278B" w:rsidP="00BE08A8">
      <w:pPr>
        <w:pStyle w:val="af3"/>
      </w:pPr>
      <w:r w:rsidRPr="0018278B">
        <w:t xml:space="preserve">Таким образом, в результате аудиторской проверки продажи готовой продукции может быть </w:t>
      </w:r>
      <w:proofErr w:type="gramStart"/>
      <w:r w:rsidRPr="0018278B">
        <w:t>выдано</w:t>
      </w:r>
      <w:proofErr w:type="gramEnd"/>
      <w:r w:rsidRPr="0018278B">
        <w:t xml:space="preserve"> безусловно-положительное аудиторское закл</w:t>
      </w:r>
      <w:r w:rsidRPr="0018278B">
        <w:t>ю</w:t>
      </w:r>
      <w:r w:rsidRPr="0018278B">
        <w:t xml:space="preserve">чение, состоящее в том, что был проведен аудит правильности отражения в бухгалтерском учете </w:t>
      </w:r>
      <w:r w:rsidRPr="0018278B">
        <w:rPr>
          <w:color w:val="000000"/>
          <w:szCs w:val="28"/>
        </w:rPr>
        <w:t>ОАО «Милком»</w:t>
      </w:r>
      <w:r w:rsidRPr="0018278B">
        <w:t xml:space="preserve"> за 201</w:t>
      </w:r>
      <w:r>
        <w:t>5</w:t>
      </w:r>
      <w:r w:rsidRPr="0018278B">
        <w:t xml:space="preserve"> финансовый год. Документы для проверки подготовлены исполнительным органом </w:t>
      </w:r>
      <w:r w:rsidRPr="0018278B">
        <w:rPr>
          <w:color w:val="000000"/>
          <w:szCs w:val="28"/>
        </w:rPr>
        <w:t>ОАО «</w:t>
      </w:r>
      <w:proofErr w:type="gramStart"/>
      <w:r w:rsidRPr="0018278B">
        <w:rPr>
          <w:color w:val="000000"/>
          <w:szCs w:val="28"/>
        </w:rPr>
        <w:t>Милком</w:t>
      </w:r>
      <w:proofErr w:type="gramEnd"/>
      <w:r w:rsidRPr="0018278B">
        <w:rPr>
          <w:color w:val="000000"/>
          <w:szCs w:val="28"/>
        </w:rPr>
        <w:t>»</w:t>
      </w:r>
      <w:r w:rsidRPr="0018278B">
        <w:t>.</w:t>
      </w:r>
    </w:p>
    <w:p w:rsidR="0018278B" w:rsidRPr="008226A7" w:rsidRDefault="0018278B" w:rsidP="008226A7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26A7">
        <w:rPr>
          <w:rFonts w:ascii="Times New Roman" w:hAnsi="Times New Roman" w:cs="Times New Roman"/>
          <w:b/>
          <w:sz w:val="28"/>
          <w:szCs w:val="28"/>
        </w:rPr>
        <w:lastRenderedPageBreak/>
        <w:t>ВЫВОДЫ И ПРЕДЛОЖЕНИЯ</w:t>
      </w:r>
    </w:p>
    <w:p w:rsidR="00F85B77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5B77" w:rsidRPr="0028516E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 xml:space="preserve">Цель </w:t>
      </w:r>
      <w:r>
        <w:rPr>
          <w:rFonts w:ascii="Times New Roman" w:hAnsi="Times New Roman" w:cs="Times New Roman"/>
          <w:sz w:val="28"/>
          <w:szCs w:val="28"/>
        </w:rPr>
        <w:t>выпускной квалификационной</w:t>
      </w:r>
      <w:r w:rsidRPr="0028516E">
        <w:rPr>
          <w:rFonts w:ascii="Times New Roman" w:hAnsi="Times New Roman" w:cs="Times New Roman"/>
          <w:sz w:val="28"/>
          <w:szCs w:val="28"/>
        </w:rPr>
        <w:t xml:space="preserve"> работы состоит в том, чтобы на пр</w:t>
      </w:r>
      <w:r w:rsidRPr="0028516E">
        <w:rPr>
          <w:rFonts w:ascii="Times New Roman" w:hAnsi="Times New Roman" w:cs="Times New Roman"/>
          <w:sz w:val="28"/>
          <w:szCs w:val="28"/>
        </w:rPr>
        <w:t>и</w:t>
      </w:r>
      <w:r w:rsidRPr="0028516E">
        <w:rPr>
          <w:rFonts w:ascii="Times New Roman" w:hAnsi="Times New Roman" w:cs="Times New Roman"/>
          <w:sz w:val="28"/>
          <w:szCs w:val="28"/>
        </w:rPr>
        <w:t>мере конкретной организации исследовать состояние учета и аудита продажи готовой продукции, разработать рекомендации по их рационализации. Для до</w:t>
      </w:r>
      <w:r w:rsidRPr="0028516E">
        <w:rPr>
          <w:rFonts w:ascii="Times New Roman" w:hAnsi="Times New Roman" w:cs="Times New Roman"/>
          <w:sz w:val="28"/>
          <w:szCs w:val="28"/>
        </w:rPr>
        <w:t>с</w:t>
      </w:r>
      <w:r w:rsidRPr="0028516E">
        <w:rPr>
          <w:rFonts w:ascii="Times New Roman" w:hAnsi="Times New Roman" w:cs="Times New Roman"/>
          <w:sz w:val="28"/>
          <w:szCs w:val="28"/>
        </w:rPr>
        <w:t>тижения указанной цели определены основные задачи исследования:</w:t>
      </w:r>
    </w:p>
    <w:p w:rsidR="00F85B77" w:rsidRPr="0028516E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исследование теоретических основ учета  и аудита продажи готовой продукции;</w:t>
      </w:r>
    </w:p>
    <w:p w:rsidR="00F85B77" w:rsidRPr="0028516E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проведение оценки экономического состояния анализируемой организ</w:t>
      </w:r>
      <w:r w:rsidRPr="0028516E">
        <w:rPr>
          <w:rFonts w:ascii="Times New Roman" w:hAnsi="Times New Roman" w:cs="Times New Roman"/>
          <w:sz w:val="28"/>
          <w:szCs w:val="28"/>
        </w:rPr>
        <w:t>а</w:t>
      </w:r>
      <w:r w:rsidRPr="0028516E">
        <w:rPr>
          <w:rFonts w:ascii="Times New Roman" w:hAnsi="Times New Roman" w:cs="Times New Roman"/>
          <w:sz w:val="28"/>
          <w:szCs w:val="28"/>
        </w:rPr>
        <w:t>ции, ее финансового состояния и платежеспособности;</w:t>
      </w:r>
    </w:p>
    <w:p w:rsidR="00F85B77" w:rsidRPr="0028516E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исследование организации и методики учета  и аудита продажи готовой продукции;</w:t>
      </w:r>
    </w:p>
    <w:p w:rsidR="00F85B77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16E">
        <w:rPr>
          <w:rFonts w:ascii="Times New Roman" w:hAnsi="Times New Roman" w:cs="Times New Roman"/>
          <w:sz w:val="28"/>
          <w:szCs w:val="28"/>
        </w:rPr>
        <w:t>- сделать выводы и сформировать рекомендации по рационализации уч</w:t>
      </w:r>
      <w:r w:rsidRPr="0028516E">
        <w:rPr>
          <w:rFonts w:ascii="Times New Roman" w:hAnsi="Times New Roman" w:cs="Times New Roman"/>
          <w:sz w:val="28"/>
          <w:szCs w:val="28"/>
        </w:rPr>
        <w:t>е</w:t>
      </w:r>
      <w:r w:rsidRPr="0028516E">
        <w:rPr>
          <w:rFonts w:ascii="Times New Roman" w:hAnsi="Times New Roman" w:cs="Times New Roman"/>
          <w:sz w:val="28"/>
          <w:szCs w:val="28"/>
        </w:rPr>
        <w:t>та продажи готовой продукции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85B77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провести аудит продажи готовой продукции в организации.</w:t>
      </w:r>
    </w:p>
    <w:p w:rsidR="00F85B77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4B4">
        <w:rPr>
          <w:rFonts w:ascii="Times New Roman" w:hAnsi="Times New Roman" w:cs="Times New Roman"/>
          <w:sz w:val="28"/>
          <w:szCs w:val="28"/>
        </w:rPr>
        <w:t>Объектом исследования</w:t>
      </w:r>
      <w:r w:rsidRPr="0028516E">
        <w:rPr>
          <w:rFonts w:ascii="Times New Roman" w:hAnsi="Times New Roman" w:cs="Times New Roman"/>
          <w:sz w:val="28"/>
          <w:szCs w:val="28"/>
        </w:rPr>
        <w:t xml:space="preserve"> была выбрана коммерческая организация, осно</w:t>
      </w:r>
      <w:r w:rsidRPr="0028516E">
        <w:rPr>
          <w:rFonts w:ascii="Times New Roman" w:hAnsi="Times New Roman" w:cs="Times New Roman"/>
          <w:sz w:val="28"/>
          <w:szCs w:val="28"/>
        </w:rPr>
        <w:t>в</w:t>
      </w:r>
      <w:r w:rsidRPr="0028516E">
        <w:rPr>
          <w:rFonts w:ascii="Times New Roman" w:hAnsi="Times New Roman" w:cs="Times New Roman"/>
          <w:sz w:val="28"/>
          <w:szCs w:val="28"/>
        </w:rPr>
        <w:t>ным видом деятельности которой является производство и реализация моло</w:t>
      </w:r>
      <w:r w:rsidRPr="0028516E">
        <w:rPr>
          <w:rFonts w:ascii="Times New Roman" w:hAnsi="Times New Roman" w:cs="Times New Roman"/>
          <w:sz w:val="28"/>
          <w:szCs w:val="28"/>
        </w:rPr>
        <w:t>ч</w:t>
      </w:r>
      <w:r w:rsidRPr="0028516E">
        <w:rPr>
          <w:rFonts w:ascii="Times New Roman" w:hAnsi="Times New Roman" w:cs="Times New Roman"/>
          <w:sz w:val="28"/>
          <w:szCs w:val="28"/>
        </w:rPr>
        <w:t>ной продукции, ОАО «</w:t>
      </w:r>
      <w:proofErr w:type="gramStart"/>
      <w:r w:rsidRPr="0028516E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28516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(ПП «МК» Сарапул-Молоко)</w:t>
      </w:r>
      <w:r w:rsidRPr="0028516E">
        <w:rPr>
          <w:rFonts w:ascii="Times New Roman" w:hAnsi="Times New Roman" w:cs="Times New Roman"/>
          <w:sz w:val="28"/>
          <w:szCs w:val="28"/>
        </w:rPr>
        <w:t xml:space="preserve"> города Ижевска Удмуртской Республики.</w:t>
      </w:r>
    </w:p>
    <w:p w:rsidR="00F85B77" w:rsidRPr="006A330B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Основными видами деятельности общества являются:</w:t>
      </w:r>
    </w:p>
    <w:p w:rsidR="00F85B77" w:rsidRPr="006A330B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производство и реализация молочной и иной пищевой продукции;</w:t>
      </w:r>
    </w:p>
    <w:p w:rsidR="00F85B77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30B">
        <w:rPr>
          <w:rFonts w:ascii="Times New Roman" w:hAnsi="Times New Roman" w:cs="Times New Roman"/>
          <w:sz w:val="28"/>
          <w:szCs w:val="28"/>
        </w:rPr>
        <w:t>- организация и оказание услуг по внедрению и освоению новых технол</w:t>
      </w:r>
      <w:r w:rsidRPr="006A330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гий, новых видов продукции и пр.</w:t>
      </w:r>
    </w:p>
    <w:p w:rsidR="00F85B77" w:rsidRPr="00911971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kern w:val="2"/>
          <w:sz w:val="28"/>
          <w:szCs w:val="28"/>
        </w:rPr>
        <w:t>В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 xml:space="preserve"> 2015 г. произошло увеличение выручки от продажи продукции (работ, услуг) в </w:t>
      </w:r>
      <w:r w:rsidRPr="00911971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911971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911971">
        <w:rPr>
          <w:rFonts w:ascii="Times New Roman" w:hAnsi="Times New Roman" w:cs="Times New Roman"/>
          <w:sz w:val="28"/>
          <w:szCs w:val="28"/>
        </w:rPr>
        <w:t xml:space="preserve">» 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 xml:space="preserve">до </w:t>
      </w:r>
      <w:r>
        <w:rPr>
          <w:rFonts w:ascii="Times New Roman" w:hAnsi="Times New Roman" w:cs="Times New Roman"/>
          <w:sz w:val="28"/>
          <w:szCs w:val="28"/>
        </w:rPr>
        <w:t xml:space="preserve">12480280 </w:t>
      </w:r>
      <w:r w:rsidRPr="00911971">
        <w:rPr>
          <w:rFonts w:ascii="Times New Roman" w:hAnsi="Times New Roman" w:cs="Times New Roman"/>
          <w:sz w:val="28"/>
          <w:szCs w:val="28"/>
        </w:rPr>
        <w:t xml:space="preserve"> тыс. 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 xml:space="preserve">руб., что увеличилось </w:t>
      </w:r>
      <w:r>
        <w:rPr>
          <w:rFonts w:ascii="Times New Roman" w:hAnsi="Times New Roman" w:cs="Times New Roman"/>
          <w:kern w:val="2"/>
          <w:sz w:val="28"/>
          <w:szCs w:val="28"/>
        </w:rPr>
        <w:t>на 146,1%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 xml:space="preserve"> по сравнению с 2013 г., что свидетельствует об увеличении объема производства продукции, а также о том, что спрос на данную продукцию организации увел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>и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>чивается.</w:t>
      </w:r>
    </w:p>
    <w:p w:rsidR="00F85B77" w:rsidRPr="001D6104" w:rsidRDefault="00F85B77" w:rsidP="00F85B7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911971">
        <w:rPr>
          <w:rFonts w:ascii="Times New Roman" w:hAnsi="Times New Roman" w:cs="Times New Roman"/>
          <w:kern w:val="2"/>
          <w:sz w:val="28"/>
          <w:szCs w:val="28"/>
        </w:rPr>
        <w:t>Себестоимость, в свою очередь, также увеличивается, что свидетельств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>у</w:t>
      </w:r>
      <w:r w:rsidRPr="00911971">
        <w:rPr>
          <w:rFonts w:ascii="Times New Roman" w:hAnsi="Times New Roman" w:cs="Times New Roman"/>
          <w:kern w:val="2"/>
          <w:sz w:val="28"/>
          <w:szCs w:val="28"/>
        </w:rPr>
        <w:t>ет о росте цен на продукцию организации. Но также замечаем</w:t>
      </w:r>
      <w:r>
        <w:rPr>
          <w:rFonts w:ascii="Times New Roman" w:hAnsi="Times New Roman" w:cs="Times New Roman"/>
          <w:kern w:val="2"/>
          <w:sz w:val="28"/>
          <w:szCs w:val="28"/>
        </w:rPr>
        <w:t>, что себесто</w:t>
      </w:r>
      <w:r>
        <w:rPr>
          <w:rFonts w:ascii="Times New Roman" w:hAnsi="Times New Roman" w:cs="Times New Roman"/>
          <w:kern w:val="2"/>
          <w:sz w:val="28"/>
          <w:szCs w:val="28"/>
        </w:rPr>
        <w:t>и</w:t>
      </w:r>
      <w:r>
        <w:rPr>
          <w:rFonts w:ascii="Times New Roman" w:hAnsi="Times New Roman" w:cs="Times New Roman"/>
          <w:kern w:val="2"/>
          <w:sz w:val="28"/>
          <w:szCs w:val="28"/>
        </w:rPr>
        <w:lastRenderedPageBreak/>
        <w:t xml:space="preserve">мость увеличивается более высокими темпами, нежели выручка. 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То есть н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а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блюдается превышение темпов роста себестоимости, над темпами выручки, что является отрицательным в деятельности исследуемой организации. </w:t>
      </w:r>
    </w:p>
    <w:p w:rsidR="00F85B77" w:rsidRDefault="00F85B77" w:rsidP="00F85B7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Прибыль от продажи орга</w:t>
      </w:r>
      <w:r>
        <w:rPr>
          <w:rFonts w:ascii="Times New Roman" w:hAnsi="Times New Roman" w:cs="Times New Roman"/>
          <w:kern w:val="2"/>
          <w:sz w:val="28"/>
          <w:szCs w:val="28"/>
        </w:rPr>
        <w:t>низации увеличилась к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 xml:space="preserve"> г., ее увеличение сост</w:t>
      </w:r>
      <w:r>
        <w:rPr>
          <w:rFonts w:ascii="Times New Roman" w:hAnsi="Times New Roman" w:cs="Times New Roman"/>
          <w:kern w:val="2"/>
          <w:sz w:val="28"/>
          <w:szCs w:val="28"/>
        </w:rPr>
        <w:t>авило на 259,3% больше, чем в 2013 г., что также зависит от увеличения выручки.</w:t>
      </w:r>
    </w:p>
    <w:p w:rsidR="00F85B77" w:rsidRDefault="00F85B77" w:rsidP="00F85B7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Также наблюдается существенное увеличение прибыли до налогооблож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е</w:t>
      </w:r>
      <w:r>
        <w:rPr>
          <w:rFonts w:ascii="Times New Roman" w:hAnsi="Times New Roman" w:cs="Times New Roman"/>
          <w:kern w:val="2"/>
          <w:sz w:val="28"/>
          <w:szCs w:val="28"/>
        </w:rPr>
        <w:t>ния за счет роста процентов к получению и прочих доходов, независимо от того, что прочие расходы превышают прочие доходы, также как и проценты к уплате превышают проценты к получению. Т.е. можно сказать, что все финансовые р</w:t>
      </w:r>
      <w:r>
        <w:rPr>
          <w:rFonts w:ascii="Times New Roman" w:hAnsi="Times New Roman" w:cs="Times New Roman"/>
          <w:kern w:val="2"/>
          <w:sz w:val="28"/>
          <w:szCs w:val="28"/>
        </w:rPr>
        <w:t>е</w:t>
      </w:r>
      <w:r>
        <w:rPr>
          <w:rFonts w:ascii="Times New Roman" w:hAnsi="Times New Roman" w:cs="Times New Roman"/>
          <w:kern w:val="2"/>
          <w:sz w:val="28"/>
          <w:szCs w:val="28"/>
        </w:rPr>
        <w:t>зультаты организации увеличиваются за счет выручки от продажи продукции (работ, услуг). Увеличивается чистая прибыль организации до 884445 тыс. руб., в то время</w:t>
      </w:r>
      <w:proofErr w:type="gramStart"/>
      <w:r>
        <w:rPr>
          <w:rFonts w:ascii="Times New Roman" w:hAnsi="Times New Roman" w:cs="Times New Roman"/>
          <w:kern w:val="2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kern w:val="2"/>
          <w:sz w:val="28"/>
          <w:szCs w:val="28"/>
        </w:rPr>
        <w:t xml:space="preserve"> как в 2013г. она составляла 229832 тыс. руб., что меньше периода 2015г. почти в 4 раза. </w:t>
      </w:r>
    </w:p>
    <w:p w:rsidR="00F85B77" w:rsidRDefault="00F85B77" w:rsidP="00F85B7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</w:rPr>
      </w:pPr>
      <w:r w:rsidRPr="001D6104">
        <w:rPr>
          <w:rFonts w:ascii="Times New Roman" w:hAnsi="Times New Roman" w:cs="Times New Roman"/>
          <w:kern w:val="2"/>
          <w:sz w:val="28"/>
          <w:szCs w:val="28"/>
        </w:rPr>
        <w:t>В свою очередь данный факт оказал решающее влияние на увеличение рентабельности деятел</w:t>
      </w:r>
      <w:r>
        <w:rPr>
          <w:rFonts w:ascii="Times New Roman" w:hAnsi="Times New Roman" w:cs="Times New Roman"/>
          <w:kern w:val="2"/>
          <w:sz w:val="28"/>
          <w:szCs w:val="28"/>
        </w:rPr>
        <w:t>ьности организации с 9,7% в 2013г. до 15,4% в 2015</w:t>
      </w:r>
      <w:r w:rsidRPr="001D6104">
        <w:rPr>
          <w:rFonts w:ascii="Times New Roman" w:hAnsi="Times New Roman" w:cs="Times New Roman"/>
          <w:kern w:val="2"/>
          <w:sz w:val="28"/>
          <w:szCs w:val="28"/>
        </w:rPr>
        <w:t>г.</w:t>
      </w:r>
    </w:p>
    <w:p w:rsidR="00F85B77" w:rsidRPr="001D6104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 xml:space="preserve">Обобщив экономические и финансовые показатели деятельности </w:t>
      </w:r>
      <w:r>
        <w:rPr>
          <w:rFonts w:ascii="Times New Roman" w:hAnsi="Times New Roman" w:cs="Times New Roman"/>
          <w:color w:val="000000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sz w:val="28"/>
          <w:szCs w:val="28"/>
        </w:rPr>
        <w:t xml:space="preserve"> наблюдается тенденция роста </w:t>
      </w:r>
      <w:r>
        <w:rPr>
          <w:rFonts w:ascii="Times New Roman" w:hAnsi="Times New Roman" w:cs="Times New Roman"/>
          <w:sz w:val="28"/>
          <w:szCs w:val="28"/>
        </w:rPr>
        <w:t>деятельности организации. В 2015</w:t>
      </w:r>
      <w:r w:rsidRPr="001D6104">
        <w:rPr>
          <w:rFonts w:ascii="Times New Roman" w:hAnsi="Times New Roman" w:cs="Times New Roman"/>
          <w:sz w:val="28"/>
          <w:szCs w:val="28"/>
        </w:rPr>
        <w:t>г. наблюдается рост выручки от реализации продукции, прибыли от продаж и чистой прибыли, что говорит о том, что организация успешно ведет свою де</w:t>
      </w:r>
      <w:r w:rsidRPr="001D6104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тельность. </w:t>
      </w:r>
      <w:r w:rsidRPr="001D6104">
        <w:rPr>
          <w:rFonts w:ascii="Times New Roman" w:hAnsi="Times New Roman" w:cs="Times New Roman"/>
          <w:sz w:val="28"/>
          <w:szCs w:val="28"/>
        </w:rPr>
        <w:t>Темпы роста заемного капитала превышают темпы роста собстве</w:t>
      </w:r>
      <w:r w:rsidRPr="001D6104">
        <w:rPr>
          <w:rFonts w:ascii="Times New Roman" w:hAnsi="Times New Roman" w:cs="Times New Roman"/>
          <w:sz w:val="28"/>
          <w:szCs w:val="28"/>
        </w:rPr>
        <w:t>н</w:t>
      </w:r>
      <w:r w:rsidRPr="001D6104">
        <w:rPr>
          <w:rFonts w:ascii="Times New Roman" w:hAnsi="Times New Roman" w:cs="Times New Roman"/>
          <w:sz w:val="28"/>
          <w:szCs w:val="28"/>
        </w:rPr>
        <w:t xml:space="preserve">ного капитала, что говорит о том, что </w:t>
      </w:r>
      <w:r>
        <w:rPr>
          <w:rFonts w:ascii="Times New Roman" w:hAnsi="Times New Roman" w:cs="Times New Roman"/>
          <w:color w:val="000000"/>
          <w:sz w:val="28"/>
          <w:szCs w:val="28"/>
        </w:rPr>
        <w:t>ОАО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1D6104">
        <w:rPr>
          <w:rFonts w:ascii="Times New Roman" w:hAnsi="Times New Roman" w:cs="Times New Roman"/>
          <w:sz w:val="28"/>
          <w:szCs w:val="28"/>
        </w:rPr>
        <w:t>пользуется чужими р</w:t>
      </w:r>
      <w:r w:rsidRPr="001D6104">
        <w:rPr>
          <w:rFonts w:ascii="Times New Roman" w:hAnsi="Times New Roman" w:cs="Times New Roman"/>
          <w:sz w:val="28"/>
          <w:szCs w:val="28"/>
        </w:rPr>
        <w:t>е</w:t>
      </w:r>
      <w:r w:rsidRPr="001D6104">
        <w:rPr>
          <w:rFonts w:ascii="Times New Roman" w:hAnsi="Times New Roman" w:cs="Times New Roman"/>
          <w:sz w:val="28"/>
          <w:szCs w:val="28"/>
        </w:rPr>
        <w:t>сурсами и внешними кредиторами.</w:t>
      </w:r>
    </w:p>
    <w:p w:rsidR="00F85B77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104">
        <w:rPr>
          <w:rFonts w:ascii="Times New Roman" w:hAnsi="Times New Roman" w:cs="Times New Roman"/>
          <w:sz w:val="28"/>
          <w:szCs w:val="28"/>
        </w:rPr>
        <w:t>В целом можно сделать вывод, что организация развивается успешно, я</w:t>
      </w:r>
      <w:r w:rsidRPr="001D6104">
        <w:rPr>
          <w:rFonts w:ascii="Times New Roman" w:hAnsi="Times New Roman" w:cs="Times New Roman"/>
          <w:sz w:val="28"/>
          <w:szCs w:val="28"/>
        </w:rPr>
        <w:t>в</w:t>
      </w:r>
      <w:r w:rsidRPr="001D6104">
        <w:rPr>
          <w:rFonts w:ascii="Times New Roman" w:hAnsi="Times New Roman" w:cs="Times New Roman"/>
          <w:sz w:val="28"/>
          <w:szCs w:val="28"/>
        </w:rPr>
        <w:t>ляется платежеспособной</w:t>
      </w:r>
      <w:r>
        <w:rPr>
          <w:rFonts w:ascii="Times New Roman" w:hAnsi="Times New Roman" w:cs="Times New Roman"/>
          <w:sz w:val="28"/>
          <w:szCs w:val="28"/>
        </w:rPr>
        <w:t xml:space="preserve"> и финансово-устойчивой</w:t>
      </w:r>
      <w:r w:rsidRPr="001D6104">
        <w:rPr>
          <w:rFonts w:ascii="Times New Roman" w:hAnsi="Times New Roman" w:cs="Times New Roman"/>
          <w:sz w:val="28"/>
          <w:szCs w:val="28"/>
        </w:rPr>
        <w:t xml:space="preserve"> организацией. </w:t>
      </w:r>
    </w:p>
    <w:p w:rsidR="00F85B77" w:rsidRPr="00DE6CE3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6CE3">
        <w:rPr>
          <w:rFonts w:ascii="Times New Roman" w:hAnsi="Times New Roman" w:cs="Times New Roman"/>
          <w:sz w:val="28"/>
          <w:szCs w:val="28"/>
        </w:rPr>
        <w:t>По аналитическому и синтетическому учету продажи готовой продукции по ОАО «</w:t>
      </w:r>
      <w:proofErr w:type="gramStart"/>
      <w:r w:rsidRPr="00DE6CE3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DE6CE3">
        <w:rPr>
          <w:rFonts w:ascii="Times New Roman" w:hAnsi="Times New Roman" w:cs="Times New Roman"/>
          <w:sz w:val="28"/>
          <w:szCs w:val="28"/>
        </w:rPr>
        <w:t>» можно сказать, что проводки делаются правильно и сво</w:t>
      </w:r>
      <w:r w:rsidRPr="00DE6CE3">
        <w:rPr>
          <w:rFonts w:ascii="Times New Roman" w:hAnsi="Times New Roman" w:cs="Times New Roman"/>
          <w:sz w:val="28"/>
          <w:szCs w:val="28"/>
        </w:rPr>
        <w:t>е</w:t>
      </w:r>
      <w:r w:rsidRPr="00DE6CE3">
        <w:rPr>
          <w:rFonts w:ascii="Times New Roman" w:hAnsi="Times New Roman" w:cs="Times New Roman"/>
          <w:sz w:val="28"/>
          <w:szCs w:val="28"/>
        </w:rPr>
        <w:t>временно, соблюдается методика учета продажи готовой продукции.</w:t>
      </w:r>
    </w:p>
    <w:p w:rsidR="00F85B77" w:rsidRPr="00CF156A" w:rsidRDefault="00F85B77" w:rsidP="00F85B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сделать вывод о 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в целом организация бухгалтерского учета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продажи готовой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продукции в ОАО «</w:t>
      </w:r>
      <w:proofErr w:type="gramStart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Милком</w:t>
      </w:r>
      <w:proofErr w:type="gramEnd"/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соответс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вует нормативным требованиями и отражает полную и достоверную информ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2E02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цию о наличии и проданной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готовой продукции.</w:t>
      </w:r>
    </w:p>
    <w:p w:rsidR="00F85B77" w:rsidRDefault="00F85B77" w:rsidP="00F85B77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680A">
        <w:rPr>
          <w:rFonts w:ascii="Times New Roman" w:hAnsi="Times New Roman" w:cs="Times New Roman"/>
          <w:sz w:val="28"/>
          <w:szCs w:val="28"/>
        </w:rPr>
        <w:t>При изучении состояния учета продажи готовой продукции в ОАО «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Ми</w:t>
      </w:r>
      <w:r w:rsidRPr="00F4680A">
        <w:rPr>
          <w:rFonts w:ascii="Times New Roman" w:hAnsi="Times New Roman" w:cs="Times New Roman"/>
          <w:sz w:val="28"/>
          <w:szCs w:val="28"/>
        </w:rPr>
        <w:t>л</w:t>
      </w:r>
      <w:r w:rsidRPr="00F4680A">
        <w:rPr>
          <w:rFonts w:ascii="Times New Roman" w:hAnsi="Times New Roman" w:cs="Times New Roman"/>
          <w:sz w:val="28"/>
          <w:szCs w:val="28"/>
        </w:rPr>
        <w:t>ком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>» было установлено, что при документальном оформлении были обнаруж</w:t>
      </w:r>
      <w:r w:rsidRPr="00F4680A">
        <w:rPr>
          <w:rFonts w:ascii="Times New Roman" w:hAnsi="Times New Roman" w:cs="Times New Roman"/>
          <w:sz w:val="28"/>
          <w:szCs w:val="28"/>
        </w:rPr>
        <w:t>е</w:t>
      </w:r>
      <w:r w:rsidRPr="00F4680A">
        <w:rPr>
          <w:rFonts w:ascii="Times New Roman" w:hAnsi="Times New Roman" w:cs="Times New Roman"/>
          <w:sz w:val="28"/>
          <w:szCs w:val="28"/>
        </w:rPr>
        <w:t>ны некоторые ошибки в первичном учете продажи готовой продукции, а име</w:t>
      </w:r>
      <w:r w:rsidRPr="00F4680A">
        <w:rPr>
          <w:rFonts w:ascii="Times New Roman" w:hAnsi="Times New Roman" w:cs="Times New Roman"/>
          <w:sz w:val="28"/>
          <w:szCs w:val="28"/>
        </w:rPr>
        <w:t>н</w:t>
      </w:r>
      <w:r w:rsidRPr="00F4680A">
        <w:rPr>
          <w:rFonts w:ascii="Times New Roman" w:hAnsi="Times New Roman" w:cs="Times New Roman"/>
          <w:sz w:val="28"/>
          <w:szCs w:val="28"/>
        </w:rPr>
        <w:t>но в товарных накладных, счетах-фактурах, актах выполненных работ и това</w:t>
      </w:r>
      <w:r w:rsidRPr="00F4680A">
        <w:rPr>
          <w:rFonts w:ascii="Times New Roman" w:hAnsi="Times New Roman" w:cs="Times New Roman"/>
          <w:sz w:val="28"/>
          <w:szCs w:val="28"/>
        </w:rPr>
        <w:t>р</w:t>
      </w:r>
      <w:r w:rsidRPr="00F4680A">
        <w:rPr>
          <w:rFonts w:ascii="Times New Roman" w:hAnsi="Times New Roman" w:cs="Times New Roman"/>
          <w:sz w:val="28"/>
          <w:szCs w:val="28"/>
        </w:rPr>
        <w:t>но-транспортных накладных.</w:t>
      </w:r>
    </w:p>
    <w:p w:rsidR="00F85B77" w:rsidRPr="00F4680A" w:rsidRDefault="00F85B77" w:rsidP="00F85B77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совершенствования данного недостатка учета необходимо сотрудн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кам бухгалтерии при поступлении первичных документов по учету продажи 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товой продукции, своевременно проверять документы на наличие в них ошибок и в случае обнаружения, немедленно требовать замены.</w:t>
      </w:r>
    </w:p>
    <w:p w:rsidR="00F85B77" w:rsidRDefault="00F85B77" w:rsidP="00F85B77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680A">
        <w:rPr>
          <w:rFonts w:ascii="Times New Roman" w:hAnsi="Times New Roman" w:cs="Times New Roman"/>
          <w:sz w:val="28"/>
          <w:szCs w:val="28"/>
        </w:rPr>
        <w:t xml:space="preserve">При изучении условий хранения документов нарушений не выявлено. </w:t>
      </w:r>
      <w:r w:rsidRPr="00F4680A">
        <w:rPr>
          <w:rFonts w:ascii="Times New Roman" w:hAnsi="Times New Roman" w:cs="Times New Roman"/>
          <w:color w:val="000000"/>
          <w:sz w:val="28"/>
          <w:szCs w:val="28"/>
        </w:rPr>
        <w:t xml:space="preserve">График документооборота не разработан и не утвержден в учетной политике </w:t>
      </w:r>
      <w:r w:rsidRPr="00F4680A">
        <w:rPr>
          <w:rFonts w:ascii="Times New Roman" w:hAnsi="Times New Roman" w:cs="Times New Roman"/>
          <w:sz w:val="28"/>
          <w:szCs w:val="28"/>
        </w:rPr>
        <w:t>ОАО «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>»</w:t>
      </w:r>
      <w:r w:rsidRPr="00F4680A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Pr="00F4680A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F4680A">
        <w:rPr>
          <w:rFonts w:ascii="Times New Roman" w:hAnsi="Times New Roman" w:cs="Times New Roman"/>
          <w:sz w:val="28"/>
          <w:szCs w:val="28"/>
        </w:rPr>
        <w:t xml:space="preserve"> соблюдением исполнителями графика докуме</w:t>
      </w:r>
      <w:r w:rsidRPr="00F4680A">
        <w:rPr>
          <w:rFonts w:ascii="Times New Roman" w:hAnsi="Times New Roman" w:cs="Times New Roman"/>
          <w:sz w:val="28"/>
          <w:szCs w:val="28"/>
        </w:rPr>
        <w:t>н</w:t>
      </w:r>
      <w:r w:rsidRPr="00F4680A">
        <w:rPr>
          <w:rFonts w:ascii="Times New Roman" w:hAnsi="Times New Roman" w:cs="Times New Roman"/>
          <w:sz w:val="28"/>
          <w:szCs w:val="28"/>
        </w:rPr>
        <w:t>тооборота ОАО «Милком» должен осуществляться главным бухгалтером.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этому данный график документооборота по учету продажи готовой продукции необходимо разработать и утвердить в учетной политике организации.</w:t>
      </w:r>
    </w:p>
    <w:p w:rsidR="00F85B77" w:rsidRDefault="00F85B77" w:rsidP="00F85B77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Также в качестве совершенствования учета продажи готовой продукции предлагаем использовать вместо счета-фактуры, универсальный передаточный документ (Письмо Минфина РФ от 21 октября 2013г.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№ММВ-20-3 «Об отсу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ствии налоговых рисков при применении налогоплательщиками первичного документа, составленного на основе фор</w:t>
      </w:r>
      <w:r w:rsidR="00240C9F">
        <w:rPr>
          <w:rFonts w:ascii="Times New Roman" w:hAnsi="Times New Roman" w:cs="Times New Roman"/>
          <w:sz w:val="28"/>
          <w:szCs w:val="28"/>
        </w:rPr>
        <w:t>мы счета-фактуры</w:t>
      </w:r>
      <w:bookmarkStart w:id="2" w:name="_GoBack"/>
      <w:r w:rsidR="00240C9F" w:rsidRPr="00416873">
        <w:rPr>
          <w:rFonts w:ascii="Times New Roman" w:hAnsi="Times New Roman" w:cs="Times New Roman"/>
          <w:color w:val="FF0000"/>
          <w:sz w:val="28"/>
          <w:szCs w:val="28"/>
        </w:rPr>
        <w:t>») (Приложение Г</w:t>
      </w:r>
      <w:r w:rsidRPr="00416873">
        <w:rPr>
          <w:rFonts w:ascii="Times New Roman" w:hAnsi="Times New Roman" w:cs="Times New Roman"/>
          <w:color w:val="FF0000"/>
          <w:sz w:val="28"/>
          <w:szCs w:val="28"/>
        </w:rPr>
        <w:t xml:space="preserve">). </w:t>
      </w:r>
      <w:bookmarkEnd w:id="2"/>
      <w:r w:rsidRPr="00F6312D">
        <w:rPr>
          <w:rFonts w:ascii="Times New Roman" w:hAnsi="Times New Roman" w:cs="Times New Roman"/>
          <w:sz w:val="28"/>
          <w:szCs w:val="28"/>
        </w:rPr>
        <w:t>Используя приведенные принципы и основания, ФНС России предлагает к применению форму универсального передаточного документа (далее - УПД) на основе формы счета-</w:t>
      </w:r>
      <w:r>
        <w:rPr>
          <w:rFonts w:ascii="Times New Roman" w:hAnsi="Times New Roman" w:cs="Times New Roman"/>
          <w:sz w:val="28"/>
          <w:szCs w:val="28"/>
        </w:rPr>
        <w:t>фактуры.</w:t>
      </w:r>
    </w:p>
    <w:p w:rsidR="00F85B77" w:rsidRPr="00D66004" w:rsidRDefault="00F85B77" w:rsidP="00F85B77">
      <w:pPr>
        <w:pStyle w:val="af1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Несмотря на то, что реализация  в</w:t>
      </w:r>
      <w:r w:rsidRPr="0076248F">
        <w:rPr>
          <w:rFonts w:ascii="Times New Roman" w:hAnsi="Times New Roman" w:cs="Times New Roman"/>
          <w:sz w:val="28"/>
          <w:szCs w:val="28"/>
        </w:rPr>
        <w:t>се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6248F">
        <w:rPr>
          <w:rFonts w:ascii="Times New Roman" w:hAnsi="Times New Roman" w:cs="Times New Roman"/>
          <w:sz w:val="28"/>
          <w:szCs w:val="28"/>
        </w:rPr>
        <w:t xml:space="preserve">  вышеперечисленны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6248F">
        <w:rPr>
          <w:rFonts w:ascii="Times New Roman" w:hAnsi="Times New Roman" w:cs="Times New Roman"/>
          <w:sz w:val="28"/>
          <w:szCs w:val="28"/>
        </w:rPr>
        <w:t xml:space="preserve">  предложени</w:t>
      </w:r>
      <w:r>
        <w:rPr>
          <w:rFonts w:ascii="Times New Roman" w:hAnsi="Times New Roman" w:cs="Times New Roman"/>
          <w:sz w:val="28"/>
          <w:szCs w:val="28"/>
        </w:rPr>
        <w:t xml:space="preserve">й повлечет дополнительные затраты, все они </w:t>
      </w:r>
      <w:r w:rsidRPr="0076248F">
        <w:rPr>
          <w:rFonts w:ascii="Times New Roman" w:hAnsi="Times New Roman" w:cs="Times New Roman"/>
          <w:sz w:val="28"/>
          <w:szCs w:val="28"/>
        </w:rPr>
        <w:t>будут способствовать улучшени</w:t>
      </w:r>
      <w:r w:rsidRPr="0076248F">
        <w:rPr>
          <w:rFonts w:ascii="Times New Roman" w:hAnsi="Times New Roman" w:cs="Times New Roman"/>
          <w:sz w:val="28"/>
          <w:szCs w:val="28"/>
        </w:rPr>
        <w:t>ю</w:t>
      </w:r>
      <w:r w:rsidRPr="0076248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рганизации учета продажи</w:t>
      </w:r>
      <w:r w:rsidRPr="0076248F">
        <w:rPr>
          <w:rFonts w:ascii="Times New Roman" w:hAnsi="Times New Roman" w:cs="Times New Roman"/>
          <w:sz w:val="28"/>
          <w:szCs w:val="28"/>
        </w:rPr>
        <w:t xml:space="preserve"> готовой продукции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F4680A">
        <w:rPr>
          <w:rFonts w:ascii="Times New Roman" w:hAnsi="Times New Roman" w:cs="Times New Roman"/>
          <w:sz w:val="28"/>
          <w:szCs w:val="28"/>
        </w:rPr>
        <w:t>ОАО «Милком»</w:t>
      </w:r>
      <w:r>
        <w:rPr>
          <w:rFonts w:ascii="Times New Roman" w:hAnsi="Times New Roman" w:cs="Times New Roman"/>
          <w:sz w:val="28"/>
          <w:szCs w:val="28"/>
        </w:rPr>
        <w:t>, а также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зволит более достоверно отражать бухгалтерскую отчетность и соблюдать де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ствующее законодательство.</w:t>
      </w:r>
    </w:p>
    <w:p w:rsidR="00F85B77" w:rsidRPr="00A61E81" w:rsidRDefault="00F85B77" w:rsidP="00F85B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Из данных тестирования можно сделать вывод, что в ОАО «</w:t>
      </w:r>
      <w:proofErr w:type="gramStart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gramEnd"/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система бухгалтерского учета и внутреннего контроля по учету готовой пр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дукции находятся на высоком уровне и степень доверия к ним является дост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точно высокой. Поэтому в программу проверки следует включить те вопросы, которые либо не подвергались внутреннему контролю, либо которым мало уд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61E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лось внимание со стороны бухгалтерии. </w:t>
      </w:r>
    </w:p>
    <w:p w:rsidR="00F85B77" w:rsidRDefault="00F85B77" w:rsidP="00F85B7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773EA1">
        <w:rPr>
          <w:rFonts w:ascii="Times New Roman" w:hAnsi="Times New Roman" w:cs="Times New Roman"/>
          <w:sz w:val="28"/>
          <w:szCs w:val="28"/>
        </w:rPr>
        <w:t>ровень существенности в ООО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773EA1">
        <w:rPr>
          <w:rFonts w:ascii="Times New Roman" w:hAnsi="Times New Roman" w:cs="Times New Roman"/>
          <w:sz w:val="28"/>
          <w:szCs w:val="28"/>
        </w:rPr>
        <w:t xml:space="preserve">составляет </w:t>
      </w:r>
      <w:r>
        <w:rPr>
          <w:rFonts w:ascii="Times New Roman" w:hAnsi="Times New Roman" w:cs="Times New Roman"/>
          <w:sz w:val="28"/>
          <w:szCs w:val="28"/>
        </w:rPr>
        <w:t>135000 тыс. руб., аудиторский риск – 3,65%.</w:t>
      </w:r>
    </w:p>
    <w:p w:rsidR="00F85B77" w:rsidRPr="00BE08A8" w:rsidRDefault="00F85B77" w:rsidP="00F85B7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600E">
        <w:rPr>
          <w:rFonts w:ascii="Times New Roman" w:hAnsi="Times New Roman" w:cs="Times New Roman"/>
          <w:sz w:val="28"/>
          <w:szCs w:val="28"/>
        </w:rPr>
        <w:t xml:space="preserve">По окончании процесса планирования аудита общий план и программа </w:t>
      </w:r>
      <w:r w:rsidRPr="00BE08A8">
        <w:rPr>
          <w:rFonts w:ascii="Times New Roman" w:hAnsi="Times New Roman" w:cs="Times New Roman"/>
          <w:sz w:val="28"/>
          <w:szCs w:val="28"/>
        </w:rPr>
        <w:t>аудита должны быть оформлены документально и завизированы в установле</w:t>
      </w:r>
      <w:r w:rsidRPr="00BE08A8">
        <w:rPr>
          <w:rFonts w:ascii="Times New Roman" w:hAnsi="Times New Roman" w:cs="Times New Roman"/>
          <w:sz w:val="28"/>
          <w:szCs w:val="28"/>
        </w:rPr>
        <w:t>н</w:t>
      </w:r>
      <w:r w:rsidRPr="00BE08A8">
        <w:rPr>
          <w:rFonts w:ascii="Times New Roman" w:hAnsi="Times New Roman" w:cs="Times New Roman"/>
          <w:sz w:val="28"/>
          <w:szCs w:val="28"/>
        </w:rPr>
        <w:t>ном порядке.</w:t>
      </w:r>
    </w:p>
    <w:p w:rsidR="00F85B77" w:rsidRPr="0018278B" w:rsidRDefault="00F85B77" w:rsidP="00F85B77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E08A8">
        <w:rPr>
          <w:rFonts w:ascii="Times New Roman" w:hAnsi="Times New Roman" w:cs="Times New Roman"/>
          <w:color w:val="000000"/>
          <w:sz w:val="28"/>
          <w:szCs w:val="28"/>
        </w:rPr>
        <w:t xml:space="preserve">Аудит продажи готовой продукции был проведен </w:t>
      </w:r>
      <w:r w:rsidR="00BE08A8" w:rsidRPr="00BE08A8">
        <w:rPr>
          <w:rFonts w:ascii="Times New Roman" w:hAnsi="Times New Roman" w:cs="Times New Roman"/>
          <w:color w:val="000000"/>
          <w:sz w:val="28"/>
          <w:szCs w:val="28"/>
        </w:rPr>
        <w:t>в соответствии с Фед</w:t>
      </w:r>
      <w:r w:rsidR="00BE08A8" w:rsidRPr="00BE08A8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BE08A8" w:rsidRPr="00BE08A8">
        <w:rPr>
          <w:rFonts w:ascii="Times New Roman" w:hAnsi="Times New Roman" w:cs="Times New Roman"/>
          <w:color w:val="000000"/>
          <w:sz w:val="28"/>
          <w:szCs w:val="28"/>
        </w:rPr>
        <w:t>ральным законом «Об аудиторской деятельности».</w:t>
      </w:r>
    </w:p>
    <w:p w:rsidR="00F85B77" w:rsidRPr="0018278B" w:rsidRDefault="00F85B77" w:rsidP="00F85B7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278B">
        <w:rPr>
          <w:rFonts w:ascii="Times New Roman" w:hAnsi="Times New Roman" w:cs="Times New Roman"/>
          <w:color w:val="000000"/>
          <w:sz w:val="28"/>
          <w:szCs w:val="28"/>
        </w:rPr>
        <w:t>В ходе аудиторской проверки ОАО «Милком</w:t>
      </w:r>
      <w:proofErr w:type="gramStart"/>
      <w:r w:rsidRPr="0018278B">
        <w:rPr>
          <w:rFonts w:ascii="Times New Roman" w:hAnsi="Times New Roman" w:cs="Times New Roman"/>
          <w:color w:val="000000"/>
          <w:sz w:val="28"/>
          <w:szCs w:val="28"/>
        </w:rPr>
        <w:t>»с</w:t>
      </w:r>
      <w:proofErr w:type="gramEnd"/>
      <w:r w:rsidRPr="0018278B">
        <w:rPr>
          <w:rFonts w:ascii="Times New Roman" w:hAnsi="Times New Roman" w:cs="Times New Roman"/>
          <w:color w:val="000000"/>
          <w:sz w:val="28"/>
          <w:szCs w:val="28"/>
        </w:rPr>
        <w:t>формированы рабочие д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18278B">
        <w:rPr>
          <w:rFonts w:ascii="Times New Roman" w:hAnsi="Times New Roman" w:cs="Times New Roman"/>
          <w:color w:val="000000"/>
          <w:sz w:val="28"/>
          <w:szCs w:val="28"/>
        </w:rPr>
        <w:t>кументы аудитора в виде аналитических таблиц, содержащих информацию о состоянии учета готовой продукции в организации.</w:t>
      </w:r>
    </w:p>
    <w:p w:rsidR="006A455F" w:rsidRDefault="00F85B77" w:rsidP="006A455F">
      <w:pPr>
        <w:pStyle w:val="af3"/>
      </w:pPr>
      <w:r w:rsidRPr="0018278B">
        <w:t xml:space="preserve">Таким образом, в результате аудиторской проверки продажи готовой продукции может быть </w:t>
      </w:r>
      <w:proofErr w:type="gramStart"/>
      <w:r w:rsidRPr="0018278B">
        <w:t>выдано</w:t>
      </w:r>
      <w:proofErr w:type="gramEnd"/>
      <w:r w:rsidRPr="0018278B">
        <w:t xml:space="preserve"> безусловно-положительное аудиторское закл</w:t>
      </w:r>
      <w:r w:rsidRPr="0018278B">
        <w:t>ю</w:t>
      </w:r>
      <w:r w:rsidRPr="0018278B">
        <w:t xml:space="preserve">чение, состоящее в том, что был проведен аудит правильности отражения в бухгалтерском учете </w:t>
      </w:r>
      <w:r w:rsidRPr="0018278B">
        <w:rPr>
          <w:color w:val="000000"/>
          <w:szCs w:val="28"/>
        </w:rPr>
        <w:t>ОАО «Милком»</w:t>
      </w:r>
      <w:r w:rsidRPr="0018278B">
        <w:t xml:space="preserve"> за 201</w:t>
      </w:r>
      <w:r>
        <w:t>5</w:t>
      </w:r>
      <w:r w:rsidRPr="0018278B">
        <w:t xml:space="preserve"> финансовый год. Документы для проверки подготовлены исполнительным органом </w:t>
      </w:r>
      <w:r w:rsidRPr="0018278B">
        <w:rPr>
          <w:color w:val="000000"/>
          <w:szCs w:val="28"/>
        </w:rPr>
        <w:t>ОАО «</w:t>
      </w:r>
      <w:proofErr w:type="gramStart"/>
      <w:r w:rsidRPr="0018278B">
        <w:rPr>
          <w:color w:val="000000"/>
          <w:szCs w:val="28"/>
        </w:rPr>
        <w:t>Милком</w:t>
      </w:r>
      <w:proofErr w:type="gramEnd"/>
      <w:r w:rsidRPr="0018278B">
        <w:rPr>
          <w:color w:val="000000"/>
          <w:szCs w:val="28"/>
        </w:rPr>
        <w:t>»</w:t>
      </w:r>
      <w:r w:rsidRPr="0018278B">
        <w:t>.</w:t>
      </w:r>
      <w:r w:rsidR="006A455F">
        <w:br w:type="page"/>
      </w:r>
    </w:p>
    <w:p w:rsidR="0018278B" w:rsidRPr="0018278B" w:rsidRDefault="0018278B" w:rsidP="0018278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278B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18278B" w:rsidRPr="0018278B" w:rsidRDefault="0018278B" w:rsidP="0018278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Гражданский кодекс Российской Федерации часть первая от 30 н</w:t>
      </w:r>
      <w:r w:rsidRPr="0018278B">
        <w:rPr>
          <w:rFonts w:ascii="Times New Roman" w:hAnsi="Times New Roman" w:cs="Times New Roman"/>
          <w:sz w:val="28"/>
          <w:szCs w:val="28"/>
        </w:rPr>
        <w:t>о</w:t>
      </w:r>
      <w:r w:rsidRPr="0018278B">
        <w:rPr>
          <w:rFonts w:ascii="Times New Roman" w:hAnsi="Times New Roman" w:cs="Times New Roman"/>
          <w:sz w:val="28"/>
          <w:szCs w:val="28"/>
        </w:rPr>
        <w:t xml:space="preserve">ября </w:t>
      </w:r>
      <w:smartTag w:uri="urn:schemas-microsoft-com:office:smarttags" w:element="metricconverter">
        <w:smartTagPr>
          <w:attr w:name="ProductID" w:val="1994 г"/>
        </w:smartTagPr>
        <w:r w:rsidRPr="0018278B">
          <w:rPr>
            <w:rFonts w:ascii="Times New Roman" w:hAnsi="Times New Roman" w:cs="Times New Roman"/>
            <w:sz w:val="28"/>
            <w:szCs w:val="28"/>
          </w:rPr>
          <w:t>1994 г</w:t>
        </w:r>
      </w:smartTag>
      <w:r w:rsidRPr="0018278B">
        <w:rPr>
          <w:rFonts w:ascii="Times New Roman" w:hAnsi="Times New Roman" w:cs="Times New Roman"/>
          <w:sz w:val="28"/>
          <w:szCs w:val="28"/>
        </w:rPr>
        <w:t xml:space="preserve">. №51-ФЗ </w:t>
      </w:r>
      <w:r w:rsidRPr="0018278B">
        <w:rPr>
          <w:rStyle w:val="af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(в ред. от </w:t>
      </w:r>
      <w:r>
        <w:rPr>
          <w:rStyle w:val="af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28.12.2016г.)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Налоговый кодекс Российской Федерации часть первая от 31 июля </w:t>
      </w:r>
      <w:smartTag w:uri="urn:schemas-microsoft-com:office:smarttags" w:element="metricconverter">
        <w:smartTagPr>
          <w:attr w:name="ProductID" w:val="1998 г"/>
        </w:smartTagPr>
        <w:r w:rsidRPr="0018278B">
          <w:rPr>
            <w:rFonts w:ascii="Times New Roman" w:hAnsi="Times New Roman" w:cs="Times New Roman"/>
            <w:sz w:val="28"/>
            <w:szCs w:val="28"/>
          </w:rPr>
          <w:t>1998 г</w:t>
        </w:r>
      </w:smartTag>
      <w:r w:rsidRPr="0018278B">
        <w:rPr>
          <w:rFonts w:ascii="Times New Roman" w:hAnsi="Times New Roman" w:cs="Times New Roman"/>
          <w:sz w:val="28"/>
          <w:szCs w:val="28"/>
        </w:rPr>
        <w:t xml:space="preserve">. №146-ФЗ (в ред. от </w:t>
      </w:r>
      <w:r>
        <w:rPr>
          <w:rFonts w:ascii="Times New Roman" w:hAnsi="Times New Roman" w:cs="Times New Roman"/>
          <w:sz w:val="28"/>
          <w:szCs w:val="28"/>
        </w:rPr>
        <w:t>28.12.2016г.)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Федеральный закон «О бухгалтерском учете» от 6 декабря </w:t>
      </w:r>
      <w:smartTag w:uri="urn:schemas-microsoft-com:office:smarttags" w:element="metricconverter">
        <w:smartTagPr>
          <w:attr w:name="ProductID" w:val="2011 г"/>
        </w:smartTagPr>
        <w:r w:rsidRPr="0018278B">
          <w:rPr>
            <w:rFonts w:ascii="Times New Roman" w:hAnsi="Times New Roman" w:cs="Times New Roman"/>
            <w:sz w:val="28"/>
            <w:szCs w:val="28"/>
          </w:rPr>
          <w:t>2011 г</w:t>
        </w:r>
      </w:smartTag>
      <w:r w:rsidRPr="0018278B">
        <w:rPr>
          <w:rFonts w:ascii="Times New Roman" w:hAnsi="Times New Roman" w:cs="Times New Roman"/>
          <w:sz w:val="28"/>
          <w:szCs w:val="28"/>
        </w:rPr>
        <w:t xml:space="preserve">. №402-ФЗ (в ред. от </w:t>
      </w:r>
      <w:r>
        <w:rPr>
          <w:rFonts w:ascii="Times New Roman" w:hAnsi="Times New Roman" w:cs="Times New Roman"/>
          <w:sz w:val="28"/>
          <w:szCs w:val="28"/>
        </w:rPr>
        <w:t>23.05.2016г.)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Федеральный закон «Об акционерных обществах» от 8 декабря 1995г. №208-ФЗ (в ред. от </w:t>
      </w:r>
      <w:r>
        <w:rPr>
          <w:rFonts w:ascii="Times New Roman" w:hAnsi="Times New Roman" w:cs="Times New Roman"/>
          <w:sz w:val="28"/>
          <w:szCs w:val="28"/>
        </w:rPr>
        <w:t>03.07.2016г.)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Федеральный закон «О государственной регистрации юридических лиц и индивидуальных предпринимателей» от 08 августа </w:t>
      </w:r>
      <w:smartTag w:uri="urn:schemas-microsoft-com:office:smarttags" w:element="metricconverter">
        <w:smartTagPr>
          <w:attr w:name="ProductID" w:val="2001 г"/>
        </w:smartTagPr>
        <w:r w:rsidRPr="0018278B">
          <w:rPr>
            <w:rFonts w:ascii="Times New Roman" w:hAnsi="Times New Roman" w:cs="Times New Roman"/>
            <w:sz w:val="28"/>
            <w:szCs w:val="28"/>
          </w:rPr>
          <w:t>2001 г</w:t>
        </w:r>
      </w:smartTag>
      <w:r w:rsidRPr="0018278B">
        <w:rPr>
          <w:rFonts w:ascii="Times New Roman" w:hAnsi="Times New Roman" w:cs="Times New Roman"/>
          <w:sz w:val="28"/>
          <w:szCs w:val="28"/>
        </w:rPr>
        <w:t xml:space="preserve">. №129-ФЗ (в ред. от </w:t>
      </w:r>
      <w:r>
        <w:rPr>
          <w:rFonts w:ascii="Times New Roman" w:hAnsi="Times New Roman" w:cs="Times New Roman"/>
          <w:sz w:val="28"/>
          <w:szCs w:val="28"/>
        </w:rPr>
        <w:t>28.12.2016г.)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Федеральный закон «Об аудиторской деятельности» от 30.12.2008г. №307-ФЗ (в ред. от </w:t>
      </w:r>
      <w:r>
        <w:rPr>
          <w:rFonts w:ascii="Times New Roman" w:hAnsi="Times New Roman" w:cs="Times New Roman"/>
          <w:sz w:val="28"/>
          <w:szCs w:val="28"/>
        </w:rPr>
        <w:t>03.07.2016г.)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План счетов бухгалтерского учета финансово-хозяйственной де</w:t>
      </w:r>
      <w:r w:rsidRPr="0018278B">
        <w:rPr>
          <w:rFonts w:ascii="Times New Roman" w:hAnsi="Times New Roman" w:cs="Times New Roman"/>
          <w:sz w:val="28"/>
          <w:szCs w:val="28"/>
        </w:rPr>
        <w:t>я</w:t>
      </w:r>
      <w:r w:rsidRPr="0018278B">
        <w:rPr>
          <w:rFonts w:ascii="Times New Roman" w:hAnsi="Times New Roman" w:cs="Times New Roman"/>
          <w:sz w:val="28"/>
          <w:szCs w:val="28"/>
        </w:rPr>
        <w:t>тельности организации и инструкция по его применению, утвержденный прик</w:t>
      </w:r>
      <w:r w:rsidRPr="0018278B">
        <w:rPr>
          <w:rFonts w:ascii="Times New Roman" w:hAnsi="Times New Roman" w:cs="Times New Roman"/>
          <w:sz w:val="28"/>
          <w:szCs w:val="28"/>
        </w:rPr>
        <w:t>а</w:t>
      </w:r>
      <w:r w:rsidRPr="0018278B">
        <w:rPr>
          <w:rFonts w:ascii="Times New Roman" w:hAnsi="Times New Roman" w:cs="Times New Roman"/>
          <w:sz w:val="28"/>
          <w:szCs w:val="28"/>
        </w:rPr>
        <w:t xml:space="preserve">зом Минфина РФ от 31.10.2000 г. № 94н  (в ред. </w:t>
      </w:r>
      <w:r>
        <w:rPr>
          <w:rFonts w:ascii="Times New Roman" w:hAnsi="Times New Roman" w:cs="Times New Roman"/>
          <w:sz w:val="28"/>
          <w:szCs w:val="28"/>
        </w:rPr>
        <w:t>08.11.2010г.)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Положение по бухгалтерскому учету 1/2011 «Учетная политика о</w:t>
      </w:r>
      <w:r w:rsidRPr="0018278B">
        <w:rPr>
          <w:rFonts w:ascii="Times New Roman" w:hAnsi="Times New Roman" w:cs="Times New Roman"/>
          <w:sz w:val="28"/>
          <w:szCs w:val="28"/>
        </w:rPr>
        <w:t>р</w:t>
      </w:r>
      <w:r w:rsidRPr="0018278B">
        <w:rPr>
          <w:rFonts w:ascii="Times New Roman" w:hAnsi="Times New Roman" w:cs="Times New Roman"/>
          <w:sz w:val="28"/>
          <w:szCs w:val="28"/>
        </w:rPr>
        <w:t>ганизации»</w:t>
      </w:r>
      <w:r w:rsidRPr="0018278B">
        <w:rPr>
          <w:rFonts w:ascii="Times New Roman" w:hAnsi="Times New Roman" w:cs="Times New Roman"/>
        </w:rPr>
        <w:t xml:space="preserve">. </w:t>
      </w:r>
      <w:r w:rsidRPr="0018278B">
        <w:rPr>
          <w:rFonts w:ascii="Times New Roman" w:hAnsi="Times New Roman" w:cs="Times New Roman"/>
          <w:sz w:val="28"/>
          <w:szCs w:val="28"/>
        </w:rPr>
        <w:t>Утверждено приказом Минфина России от 06.10.2008 № 106н (в ред. от 18.12.2012г.)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Положение по бухгалтерскому учету 5/01 «Учет материально-производственных запасов» (в ред. от 25.10.2010г.)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Приказ Минфина РФ от 06.10.2008г. №106н «Об утверждении п</w:t>
      </w:r>
      <w:r w:rsidRPr="0018278B">
        <w:rPr>
          <w:rFonts w:ascii="Times New Roman" w:hAnsi="Times New Roman" w:cs="Times New Roman"/>
          <w:sz w:val="28"/>
          <w:szCs w:val="28"/>
        </w:rPr>
        <w:t>о</w:t>
      </w:r>
      <w:r w:rsidRPr="0018278B">
        <w:rPr>
          <w:rFonts w:ascii="Times New Roman" w:hAnsi="Times New Roman" w:cs="Times New Roman"/>
          <w:sz w:val="28"/>
          <w:szCs w:val="28"/>
        </w:rPr>
        <w:t xml:space="preserve">ложений по бухгалтерскому учету»  (в ред. </w:t>
      </w:r>
      <w:r>
        <w:rPr>
          <w:rFonts w:ascii="Times New Roman" w:hAnsi="Times New Roman" w:cs="Times New Roman"/>
          <w:sz w:val="28"/>
          <w:szCs w:val="28"/>
        </w:rPr>
        <w:t>06.04.2015г.)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Приказ Минфина РФ от 06.07.1999г. №43н «Об утверждении п</w:t>
      </w:r>
      <w:r w:rsidRPr="0018278B">
        <w:rPr>
          <w:rFonts w:ascii="Times New Roman" w:hAnsi="Times New Roman" w:cs="Times New Roman"/>
          <w:sz w:val="28"/>
          <w:szCs w:val="28"/>
        </w:rPr>
        <w:t>о</w:t>
      </w:r>
      <w:r w:rsidRPr="0018278B">
        <w:rPr>
          <w:rFonts w:ascii="Times New Roman" w:hAnsi="Times New Roman" w:cs="Times New Roman"/>
          <w:sz w:val="28"/>
          <w:szCs w:val="28"/>
        </w:rPr>
        <w:t xml:space="preserve">ложения по бухгалтерскому учету «Бухгалтерская отчетность организации» (в ред. </w:t>
      </w:r>
      <w:r>
        <w:rPr>
          <w:rFonts w:ascii="Times New Roman" w:hAnsi="Times New Roman" w:cs="Times New Roman"/>
          <w:sz w:val="28"/>
          <w:szCs w:val="28"/>
        </w:rPr>
        <w:t>08.11.2010г.)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lastRenderedPageBreak/>
        <w:t xml:space="preserve"> Приказ Минфина РФ от 29.07.1998г. №34н «Об утверждении П</w:t>
      </w:r>
      <w:r w:rsidRPr="0018278B">
        <w:rPr>
          <w:rFonts w:ascii="Times New Roman" w:hAnsi="Times New Roman" w:cs="Times New Roman"/>
          <w:sz w:val="28"/>
          <w:szCs w:val="28"/>
        </w:rPr>
        <w:t>о</w:t>
      </w:r>
      <w:r w:rsidRPr="0018278B">
        <w:rPr>
          <w:rFonts w:ascii="Times New Roman" w:hAnsi="Times New Roman" w:cs="Times New Roman"/>
          <w:sz w:val="28"/>
          <w:szCs w:val="28"/>
        </w:rPr>
        <w:t xml:space="preserve">ложения по ведению бухгалтерского учета и бухгалтерской отчетности в РФ» (в ред. </w:t>
      </w:r>
      <w:r w:rsidR="00E91DF5">
        <w:rPr>
          <w:rFonts w:ascii="Times New Roman" w:hAnsi="Times New Roman" w:cs="Times New Roman"/>
          <w:sz w:val="28"/>
          <w:szCs w:val="28"/>
        </w:rPr>
        <w:t>08.07.2016г.)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Приказ Минфина РФ «О формах бухгалтерской отчетности орган</w:t>
      </w:r>
      <w:r w:rsidRPr="0018278B">
        <w:rPr>
          <w:rFonts w:ascii="Times New Roman" w:hAnsi="Times New Roman" w:cs="Times New Roman"/>
          <w:sz w:val="28"/>
          <w:szCs w:val="28"/>
        </w:rPr>
        <w:t>и</w:t>
      </w:r>
      <w:r w:rsidRPr="0018278B">
        <w:rPr>
          <w:rFonts w:ascii="Times New Roman" w:hAnsi="Times New Roman" w:cs="Times New Roman"/>
          <w:sz w:val="28"/>
          <w:szCs w:val="28"/>
        </w:rPr>
        <w:t>зации» от 02.07.2010 г. № 66н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Алборов Р.А. Аудит в организациях промышленности, торговли и АПК. – 3-е изд.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и доп. / Р.А. Алборов. – М.: «Дело и сервис», 2003. – 412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Андреев В.Д. Внутренний аудит. Учебное пособие для студентов. – М.: ЮНИТИ-ДАНА, 2013. – 258 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Астахов В.П. Бухгалтерский финансовый учет. – М.: ИКЦ «Март», 2014. – 343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Аудит. Учебник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 xml:space="preserve"> / П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>од ред. Подольского В.И. – М.: Аудит, 2012. – 432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Богомолов А.М.,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Н.А. Внутренний аудит организации и методика проведения. – М.: «Экзамен», 2012. – 192с.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Бурцев В.В. Система внутреннего контроля организации в совр</w:t>
      </w:r>
      <w:r w:rsidRPr="0018278B">
        <w:rPr>
          <w:rFonts w:ascii="Times New Roman" w:hAnsi="Times New Roman" w:cs="Times New Roman"/>
          <w:sz w:val="28"/>
          <w:szCs w:val="28"/>
        </w:rPr>
        <w:t>е</w:t>
      </w:r>
      <w:r w:rsidRPr="0018278B">
        <w:rPr>
          <w:rFonts w:ascii="Times New Roman" w:hAnsi="Times New Roman" w:cs="Times New Roman"/>
          <w:sz w:val="28"/>
          <w:szCs w:val="28"/>
        </w:rPr>
        <w:t>менных условиях хозяйствования // Аудиторские ведомости.- 2013. – 521с.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Булыга Р.П. Аудит. М.: ЮНИТИ, 2012. – 431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Вещунова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Н.Л. Бухгалтерский учет на предприятиях различных форм собственности: Учебно-практическое пособие. – М.: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КноРус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, 2012. – 432с.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Власов А.В. Бухгалтерский учет. – М.: Финансы и статистика, 2014. – 570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Глушков И.Е. Бухгалтерский учет на современном предприятии. – М.: КНОРУС, 2012. – 450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Гусева Т.М., Шеина Т.Н. «Основы бухгалтерского учета: теория, практика, тесты»: Учебное пособие, 2-е изд., доп. и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- М.: Финансы и статистика, 2012. – 452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Дмитриева И.М. Бухгалтерский учет и аудит. Учебное пособие. – М.: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Кнорус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, 2014. – 287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lastRenderedPageBreak/>
        <w:t>Камышанов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П.И. Практическое пособие по бухгалтерскому учету. – М.: Экономика, 2012. – 514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Камышанов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П.И.,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Барсукова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И.В., Густяков И.М. Бухгалтерский  учет: отечественная система и международные стандарты. – М.: ПРЕСС, 2012. – 654 с. 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Козлова Е.П., Бабченко Т.Н., Галанин Е.Н. Бухгалтерский учет в организациях.  – 3-е изд. доп. и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– М.: Финансы и статистика, 2012. – 752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Кондраков Н.П. Бухгалтерский учет. – 2-е изд. доп. и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– М.: ИНФРА-М, 2014. – 732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Кондраков Н.П. Бухгалтерский учет: Учебник. – М.: ИНФРА-М, 2014. – 592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Кондраков Н.П. Бухгалтерский учет. – 3-е изд. доп. и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– М.: ИНФРА-М, 2013. – 467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Кондраков Н.П., Иванова М.А. Бухгалтерский управленческий учет: Учебное пособие. – М.: ИНФРА-М, 2012. – 368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Кожинов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В.Я. Бухгалтерский учет. – М.: 1 Федеральная книгото</w:t>
      </w:r>
      <w:r w:rsidRPr="0018278B">
        <w:rPr>
          <w:rFonts w:ascii="Times New Roman" w:hAnsi="Times New Roman" w:cs="Times New Roman"/>
          <w:sz w:val="28"/>
          <w:szCs w:val="28"/>
        </w:rPr>
        <w:t>р</w:t>
      </w:r>
      <w:r w:rsidRPr="0018278B">
        <w:rPr>
          <w:rFonts w:ascii="Times New Roman" w:hAnsi="Times New Roman" w:cs="Times New Roman"/>
          <w:sz w:val="28"/>
          <w:szCs w:val="28"/>
        </w:rPr>
        <w:t>говая компания, 2014. – 345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Козлова Е.П.,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Парашутин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Н.В., Бабченко Т.Н., Галанина Е.Н. Бу</w:t>
      </w:r>
      <w:r w:rsidRPr="0018278B">
        <w:rPr>
          <w:rFonts w:ascii="Times New Roman" w:hAnsi="Times New Roman" w:cs="Times New Roman"/>
          <w:sz w:val="28"/>
          <w:szCs w:val="28"/>
        </w:rPr>
        <w:t>х</w:t>
      </w:r>
      <w:r w:rsidRPr="0018278B">
        <w:rPr>
          <w:rFonts w:ascii="Times New Roman" w:hAnsi="Times New Roman" w:cs="Times New Roman"/>
          <w:sz w:val="28"/>
          <w:szCs w:val="28"/>
        </w:rPr>
        <w:t>галтерский учет. – М.: Финансы и статистика, 2012. – 670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Маркарьян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Э.А., Герасименко Г.П.,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Маркарьян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С.Э. Финансовый анализ. – 7-е изд.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и доп. – М.: КНОРУС, 2012. – 264с.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Налетов И.А. Аудит / И.А. Налетов. – М.: ИНФРА-М, 2012. – 176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Никитин В.М., Никитина Д.А. Теория бухгалтерского учета. – М.: Хронограф, 2012. – 451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Палий В.Ф., Палий В.В. Финансовый учет: Учебное пособие. – 2-е изд.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proofErr w:type="gramStart"/>
      <w:r w:rsidRPr="0018278B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 xml:space="preserve"> и доп. – М.: ИД ФБК-ПРЕСС, 2014. – 672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Подольский В.И., Поляк Г.Б., Савин А.А. «Аудит»: Учебник для в</w:t>
      </w:r>
      <w:r w:rsidRPr="0018278B">
        <w:rPr>
          <w:rFonts w:ascii="Times New Roman" w:hAnsi="Times New Roman" w:cs="Times New Roman"/>
          <w:sz w:val="28"/>
          <w:szCs w:val="28"/>
        </w:rPr>
        <w:t>у</w:t>
      </w:r>
      <w:r w:rsidRPr="0018278B">
        <w:rPr>
          <w:rFonts w:ascii="Times New Roman" w:hAnsi="Times New Roman" w:cs="Times New Roman"/>
          <w:sz w:val="28"/>
          <w:szCs w:val="28"/>
        </w:rPr>
        <w:t xml:space="preserve">зов; Под ред. проф. В.И. Подольского, - 3-е изд.,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. и доп. 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>–М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>.: ЮНИТИ-ДАНА, 2012. – 568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lastRenderedPageBreak/>
        <w:t>Подстригич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Г.Б. Методологические и организационные основы  бухгалтерского учета. – М.: Финансы и статистика, 2012. – 569 с. 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Пошерстник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Н.В. Бухгалтерский учет на современном предприятии. – М.: Проспект, 2012. – 552 с. 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Соколов Я.В. Основы теории бухгалтерского учета. – М.: Финансы и статистика, 2014. – 566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8278B">
        <w:rPr>
          <w:rFonts w:ascii="Times New Roman" w:hAnsi="Times New Roman" w:cs="Times New Roman"/>
          <w:sz w:val="28"/>
          <w:szCs w:val="28"/>
        </w:rPr>
        <w:t>Суйц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В.П., 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Ахметбеков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А.Н.,  Дубровина Т.А.  «Аудит:  общий,  банковский, страховой»: Учебник. – М.: ИНФРА-М, 2012. – 368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Управленческий учет: Учебное пособие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 xml:space="preserve"> // П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 xml:space="preserve">од ред. А.Д.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Шеремет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. – 2-изд.,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>.  – М.: ИД ФБК-ПРЕСС, 2012. – 512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 Финансовый учет: Учебник // Под ред. проф. В.Г.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Гетьмана</w:t>
      </w:r>
      <w:proofErr w:type="spellEnd"/>
      <w:proofErr w:type="gramStart"/>
      <w:r w:rsidRPr="0018278B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 xml:space="preserve"> – М.: Финансы и статистика, 2012. – 640 с.</w:t>
      </w:r>
    </w:p>
    <w:p w:rsidR="0018278B" w:rsidRP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 xml:space="preserve">Харченко О.Н., Самусенко С.А., </w:t>
      </w:r>
      <w:proofErr w:type="spellStart"/>
      <w:r w:rsidRPr="0018278B">
        <w:rPr>
          <w:rFonts w:ascii="Times New Roman" w:hAnsi="Times New Roman" w:cs="Times New Roman"/>
          <w:sz w:val="28"/>
          <w:szCs w:val="28"/>
        </w:rPr>
        <w:t>Ферова</w:t>
      </w:r>
      <w:proofErr w:type="spellEnd"/>
      <w:r w:rsidRPr="0018278B">
        <w:rPr>
          <w:rFonts w:ascii="Times New Roman" w:hAnsi="Times New Roman" w:cs="Times New Roman"/>
          <w:sz w:val="28"/>
          <w:szCs w:val="28"/>
        </w:rPr>
        <w:t xml:space="preserve"> И.С. Аудит: практикум. Учебное пособие, 2014. – 288 с.</w:t>
      </w:r>
    </w:p>
    <w:p w:rsidR="0018278B" w:rsidRDefault="0018278B" w:rsidP="0018278B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8278B">
        <w:rPr>
          <w:rFonts w:ascii="Times New Roman" w:hAnsi="Times New Roman" w:cs="Times New Roman"/>
          <w:sz w:val="28"/>
          <w:szCs w:val="28"/>
        </w:rPr>
        <w:t>Экономический анализ: Учебник для вузов</w:t>
      </w:r>
      <w:proofErr w:type="gramStart"/>
      <w:r w:rsidRPr="0018278B">
        <w:rPr>
          <w:rFonts w:ascii="Times New Roman" w:hAnsi="Times New Roman" w:cs="Times New Roman"/>
          <w:sz w:val="28"/>
          <w:szCs w:val="28"/>
        </w:rPr>
        <w:t xml:space="preserve"> // П</w:t>
      </w:r>
      <w:proofErr w:type="gramEnd"/>
      <w:r w:rsidRPr="0018278B">
        <w:rPr>
          <w:rFonts w:ascii="Times New Roman" w:hAnsi="Times New Roman" w:cs="Times New Roman"/>
          <w:sz w:val="28"/>
          <w:szCs w:val="28"/>
        </w:rPr>
        <w:t>од ред. Л.Т. Гиляр</w:t>
      </w:r>
      <w:r w:rsidRPr="0018278B">
        <w:rPr>
          <w:rFonts w:ascii="Times New Roman" w:hAnsi="Times New Roman" w:cs="Times New Roman"/>
          <w:sz w:val="28"/>
          <w:szCs w:val="28"/>
        </w:rPr>
        <w:t>о</w:t>
      </w:r>
      <w:r w:rsidRPr="0018278B">
        <w:rPr>
          <w:rFonts w:ascii="Times New Roman" w:hAnsi="Times New Roman" w:cs="Times New Roman"/>
          <w:sz w:val="28"/>
          <w:szCs w:val="28"/>
        </w:rPr>
        <w:t>вой. – 2-е изд. доп. – М.: ЮНИТИ-ДАНА, 2012. – 450 с.</w:t>
      </w: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1B17" w:rsidRPr="0018278B" w:rsidRDefault="00601B17" w:rsidP="00601B17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</w:p>
    <w:p w:rsidR="0018278B" w:rsidRPr="0018278B" w:rsidRDefault="006A455F" w:rsidP="0018278B">
      <w:pPr>
        <w:pStyle w:val="af3"/>
      </w:pPr>
      <w:r>
        <w:rPr>
          <w:iCs/>
          <w:noProof/>
          <w:szCs w:val="28"/>
        </w:rPr>
        <w:drawing>
          <wp:inline distT="0" distB="0" distL="0" distR="0">
            <wp:extent cx="6111089" cy="8509517"/>
            <wp:effectExtent l="0" t="0" r="444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06" cy="85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78B" w:rsidRDefault="0018278B" w:rsidP="000E1A89">
      <w:pPr>
        <w:spacing w:after="0" w:line="36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</w:p>
    <w:p w:rsidR="0086774F" w:rsidRDefault="003D5A77" w:rsidP="002C1AD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2159" cy="8320135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036" cy="832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74F" w:rsidRDefault="00B5232E" w:rsidP="00B5232E">
      <w:pPr>
        <w:spacing w:after="0" w:line="36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t xml:space="preserve">Приложение Б </w:t>
      </w:r>
      <w:r w:rsidR="00235C3A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408392" cy="8682274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784" cy="868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74F" w:rsidRDefault="00235C3A" w:rsidP="002C1AD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88937" cy="865511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858" cy="865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74F" w:rsidRDefault="0086774F" w:rsidP="002C1AD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853D16" w:rsidRDefault="00853D16" w:rsidP="00235C3A">
      <w:pPr>
        <w:spacing w:after="150" w:line="360" w:lineRule="auto"/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sectPr w:rsidR="00853D16" w:rsidSect="00E00B43">
          <w:headerReference w:type="default" r:id="rId12"/>
          <w:pgSz w:w="11906" w:h="16838" w:code="9"/>
          <w:pgMar w:top="1134" w:right="567" w:bottom="1134" w:left="1701" w:header="709" w:footer="709" w:gutter="0"/>
          <w:pgNumType w:start="0"/>
          <w:cols w:space="708"/>
          <w:docGrid w:linePitch="360"/>
        </w:sectPr>
      </w:pPr>
    </w:p>
    <w:p w:rsidR="004436E4" w:rsidRDefault="00B5232E" w:rsidP="004436E4">
      <w:pPr>
        <w:spacing w:after="150" w:line="360" w:lineRule="auto"/>
        <w:jc w:val="right"/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lastRenderedPageBreak/>
        <w:t>Приложение</w:t>
      </w:r>
      <w:proofErr w:type="gramStart"/>
      <w:r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 xml:space="preserve"> В</w:t>
      </w:r>
      <w:proofErr w:type="gramEnd"/>
    </w:p>
    <w:p w:rsidR="0086774F" w:rsidRPr="00CF156A" w:rsidRDefault="0086774F" w:rsidP="00CF156A">
      <w:pPr>
        <w:spacing w:after="150" w:line="360" w:lineRule="auto"/>
        <w:jc w:val="center"/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</w:pPr>
      <w:r w:rsidRPr="007F6F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График документообо</w:t>
      </w:r>
      <w:r w:rsidR="00CF156A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рота продажи готовой продукций.</w:t>
      </w:r>
    </w:p>
    <w:tbl>
      <w:tblPr>
        <w:tblStyle w:val="ac"/>
        <w:tblW w:w="15134" w:type="dxa"/>
        <w:tblLayout w:type="fixed"/>
        <w:tblLook w:val="04A0"/>
      </w:tblPr>
      <w:tblGrid>
        <w:gridCol w:w="1951"/>
        <w:gridCol w:w="709"/>
        <w:gridCol w:w="1559"/>
        <w:gridCol w:w="1559"/>
        <w:gridCol w:w="1701"/>
        <w:gridCol w:w="1701"/>
        <w:gridCol w:w="1418"/>
        <w:gridCol w:w="1559"/>
        <w:gridCol w:w="1418"/>
        <w:gridCol w:w="1559"/>
      </w:tblGrid>
      <w:tr w:rsidR="0086774F" w:rsidTr="00853D16">
        <w:trPr>
          <w:trHeight w:val="491"/>
        </w:trPr>
        <w:tc>
          <w:tcPr>
            <w:tcW w:w="1951" w:type="dxa"/>
            <w:vMerge w:val="restart"/>
          </w:tcPr>
          <w:p w:rsidR="0086774F" w:rsidRPr="00250B88" w:rsidRDefault="0086774F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250B88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Наименование документа</w:t>
            </w:r>
          </w:p>
        </w:tc>
        <w:tc>
          <w:tcPr>
            <w:tcW w:w="5528" w:type="dxa"/>
            <w:gridSpan w:val="4"/>
          </w:tcPr>
          <w:p w:rsidR="0086774F" w:rsidRPr="00250B88" w:rsidRDefault="0086774F" w:rsidP="00C8545F">
            <w:pPr>
              <w:jc w:val="center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Проверка документа</w:t>
            </w:r>
          </w:p>
        </w:tc>
        <w:tc>
          <w:tcPr>
            <w:tcW w:w="4678" w:type="dxa"/>
            <w:gridSpan w:val="3"/>
          </w:tcPr>
          <w:p w:rsidR="0086774F" w:rsidRPr="00250B88" w:rsidRDefault="0086774F" w:rsidP="00C8545F">
            <w:pPr>
              <w:jc w:val="center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Проверка и обработка документа</w:t>
            </w:r>
          </w:p>
        </w:tc>
        <w:tc>
          <w:tcPr>
            <w:tcW w:w="2977" w:type="dxa"/>
            <w:gridSpan w:val="2"/>
          </w:tcPr>
          <w:p w:rsidR="0086774F" w:rsidRPr="00250B88" w:rsidRDefault="0086774F" w:rsidP="00C8545F">
            <w:pPr>
              <w:jc w:val="center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Передача документов в 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хив</w:t>
            </w:r>
          </w:p>
        </w:tc>
      </w:tr>
      <w:tr w:rsidR="0086774F" w:rsidTr="00853D16">
        <w:trPr>
          <w:cantSplit/>
          <w:trHeight w:val="1817"/>
        </w:trPr>
        <w:tc>
          <w:tcPr>
            <w:tcW w:w="1951" w:type="dxa"/>
            <w:vMerge/>
          </w:tcPr>
          <w:p w:rsidR="0086774F" w:rsidRPr="00250B88" w:rsidRDefault="0086774F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</w:p>
        </w:tc>
        <w:tc>
          <w:tcPr>
            <w:tcW w:w="709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250B88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 э</w:t>
            </w:r>
            <w:r w:rsidRPr="00250B88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</w:t>
            </w:r>
            <w:r w:rsidRPr="00250B88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земпляров</w:t>
            </w:r>
          </w:p>
        </w:tc>
        <w:tc>
          <w:tcPr>
            <w:tcW w:w="1559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proofErr w:type="gramStart"/>
            <w:r w:rsidRPr="00250B88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Ответственный</w:t>
            </w:r>
            <w:proofErr w:type="gramEnd"/>
            <w:r w:rsidRPr="00250B88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за оформление</w:t>
            </w:r>
          </w:p>
        </w:tc>
        <w:tc>
          <w:tcPr>
            <w:tcW w:w="1559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Периодичность оформления</w:t>
            </w:r>
          </w:p>
        </w:tc>
        <w:tc>
          <w:tcPr>
            <w:tcW w:w="1701" w:type="dxa"/>
            <w:textDirection w:val="btLr"/>
          </w:tcPr>
          <w:p w:rsidR="0086774F" w:rsidRPr="00250B88" w:rsidRDefault="0086774F" w:rsidP="00C8545F">
            <w:pPr>
              <w:ind w:left="113" w:right="113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Куда передается документ</w:t>
            </w:r>
          </w:p>
        </w:tc>
        <w:tc>
          <w:tcPr>
            <w:tcW w:w="1701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Кто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предоста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ляет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в какие сроки</w:t>
            </w:r>
          </w:p>
        </w:tc>
        <w:tc>
          <w:tcPr>
            <w:tcW w:w="1418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Ответственный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 за обработку</w:t>
            </w:r>
          </w:p>
        </w:tc>
        <w:tc>
          <w:tcPr>
            <w:tcW w:w="1559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Срок обработки</w:t>
            </w:r>
          </w:p>
        </w:tc>
        <w:tc>
          <w:tcPr>
            <w:tcW w:w="1418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Ответственный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 за передачу</w:t>
            </w:r>
          </w:p>
        </w:tc>
        <w:tc>
          <w:tcPr>
            <w:tcW w:w="1559" w:type="dxa"/>
            <w:textDirection w:val="btLr"/>
          </w:tcPr>
          <w:p w:rsidR="0086774F" w:rsidRPr="00250B88" w:rsidRDefault="0086774F" w:rsidP="00C8545F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Срок передачи</w:t>
            </w:r>
          </w:p>
        </w:tc>
      </w:tr>
      <w:tr w:rsidR="00853D16" w:rsidTr="00853D16">
        <w:trPr>
          <w:trHeight w:val="613"/>
        </w:trPr>
        <w:tc>
          <w:tcPr>
            <w:tcW w:w="1951" w:type="dxa"/>
          </w:tcPr>
          <w:p w:rsidR="00853D16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Заключение дог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воров на поставку готовой проду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ции</w:t>
            </w:r>
          </w:p>
        </w:tc>
        <w:tc>
          <w:tcPr>
            <w:tcW w:w="709" w:type="dxa"/>
          </w:tcPr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</w:t>
            </w:r>
          </w:p>
        </w:tc>
        <w:tc>
          <w:tcPr>
            <w:tcW w:w="1559" w:type="dxa"/>
          </w:tcPr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Зам. директ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ра по продаже</w:t>
            </w:r>
          </w:p>
        </w:tc>
        <w:tc>
          <w:tcPr>
            <w:tcW w:w="1559" w:type="dxa"/>
          </w:tcPr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1-ую оч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редь перед формиров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нием заказа покупателя</w:t>
            </w:r>
          </w:p>
        </w:tc>
        <w:tc>
          <w:tcPr>
            <w:tcW w:w="1701" w:type="dxa"/>
          </w:tcPr>
          <w:p w:rsidR="00853D16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1-й экз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.-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Генеральному директору</w:t>
            </w:r>
          </w:p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2-й экз.- зака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чику (покуп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телю)</w:t>
            </w:r>
          </w:p>
        </w:tc>
        <w:tc>
          <w:tcPr>
            <w:tcW w:w="1701" w:type="dxa"/>
          </w:tcPr>
          <w:p w:rsidR="00853D16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Зам. директора по продаже</w:t>
            </w:r>
          </w:p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Сразу после заключение договора до 17-00</w:t>
            </w:r>
          </w:p>
        </w:tc>
        <w:tc>
          <w:tcPr>
            <w:tcW w:w="1418" w:type="dxa"/>
          </w:tcPr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Секретарь генеральн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го директ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ра</w:t>
            </w:r>
          </w:p>
        </w:tc>
        <w:tc>
          <w:tcPr>
            <w:tcW w:w="1559" w:type="dxa"/>
          </w:tcPr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3 рабочих дня</w:t>
            </w:r>
          </w:p>
        </w:tc>
        <w:tc>
          <w:tcPr>
            <w:tcW w:w="1418" w:type="dxa"/>
          </w:tcPr>
          <w:p w:rsidR="00853D16" w:rsidRPr="004C5290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Секретарь </w:t>
            </w:r>
            <w:r w:rsidR="00397962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генеральн</w:t>
            </w:r>
            <w:r w:rsidR="00397962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 w:rsidR="00397962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го ди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рект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ра</w:t>
            </w:r>
          </w:p>
        </w:tc>
        <w:tc>
          <w:tcPr>
            <w:tcW w:w="1559" w:type="dxa"/>
          </w:tcPr>
          <w:p w:rsidR="00853D16" w:rsidRDefault="00853D16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Ежемесячно и хранятся не более 3 лет</w:t>
            </w:r>
          </w:p>
        </w:tc>
      </w:tr>
      <w:tr w:rsidR="00853D16" w:rsidTr="00853D16">
        <w:trPr>
          <w:trHeight w:val="613"/>
        </w:trPr>
        <w:tc>
          <w:tcPr>
            <w:tcW w:w="1951" w:type="dxa"/>
          </w:tcPr>
          <w:p w:rsidR="00853D16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Доверенность на получение гот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вой продукции</w:t>
            </w:r>
          </w:p>
        </w:tc>
        <w:tc>
          <w:tcPr>
            <w:tcW w:w="709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</w:t>
            </w:r>
          </w:p>
        </w:tc>
        <w:tc>
          <w:tcPr>
            <w:tcW w:w="1559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Менеджер по приемке за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я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вок  от пок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пателя</w:t>
            </w:r>
          </w:p>
        </w:tc>
        <w:tc>
          <w:tcPr>
            <w:tcW w:w="1559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момент приезда вод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теля</w:t>
            </w:r>
          </w:p>
        </w:tc>
        <w:tc>
          <w:tcPr>
            <w:tcW w:w="1701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Операторам по первичной д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кументации </w:t>
            </w:r>
          </w:p>
        </w:tc>
        <w:tc>
          <w:tcPr>
            <w:tcW w:w="1701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Менеджер по приемке заявок  от покупателя</w:t>
            </w:r>
          </w:p>
        </w:tc>
        <w:tc>
          <w:tcPr>
            <w:tcW w:w="1418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Операторам по перви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ной док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ментации</w:t>
            </w:r>
          </w:p>
        </w:tc>
        <w:tc>
          <w:tcPr>
            <w:tcW w:w="1559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течение следующего рабочего дня после пол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чения</w:t>
            </w:r>
          </w:p>
        </w:tc>
        <w:tc>
          <w:tcPr>
            <w:tcW w:w="1418" w:type="dxa"/>
          </w:tcPr>
          <w:p w:rsidR="00853D16" w:rsidRPr="004C5290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 по перви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ной док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ментации</w:t>
            </w:r>
          </w:p>
        </w:tc>
        <w:tc>
          <w:tcPr>
            <w:tcW w:w="1559" w:type="dxa"/>
          </w:tcPr>
          <w:p w:rsidR="00853D16" w:rsidRDefault="00064A4C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Ежемесячно</w:t>
            </w:r>
          </w:p>
        </w:tc>
      </w:tr>
      <w:tr w:rsidR="001A3F07" w:rsidTr="00853D16">
        <w:trPr>
          <w:trHeight w:val="613"/>
        </w:trPr>
        <w:tc>
          <w:tcPr>
            <w:tcW w:w="1951" w:type="dxa"/>
          </w:tcPr>
          <w:p w:rsidR="001A3F07" w:rsidRPr="00250B88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Книга складского учета кладовщика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Кладовщик 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момент окончание всей прин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я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той проду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ций на склад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Книга 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хранится у кладовщиков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Старший кл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довщик 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За квартал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За квартал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 оконч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нию квартала </w:t>
            </w:r>
          </w:p>
        </w:tc>
      </w:tr>
      <w:tr w:rsidR="001A3F07" w:rsidTr="00853D16">
        <w:trPr>
          <w:trHeight w:val="613"/>
        </w:trPr>
        <w:tc>
          <w:tcPr>
            <w:tcW w:w="1951" w:type="dxa"/>
          </w:tcPr>
          <w:p w:rsidR="001A3F07" w:rsidRPr="00250B88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Требование – н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кладная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4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Операторам по первичной документации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момент п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редачи товара покупателю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1-й экз</w:t>
            </w:r>
            <w:proofErr w:type="gramStart"/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.-</w:t>
            </w:r>
            <w:proofErr w:type="gramEnd"/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бу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галтерию</w:t>
            </w:r>
          </w:p>
          <w:p w:rsidR="001A3F07" w:rsidRDefault="001A3F07" w:rsidP="00F76F36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2-й экз.-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 кл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довщика</w:t>
            </w:r>
          </w:p>
          <w:p w:rsidR="001A3F07" w:rsidRDefault="001A3F07" w:rsidP="00F76F36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3-й экз. – охр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не</w:t>
            </w:r>
          </w:p>
          <w:p w:rsidR="001A3F07" w:rsidRDefault="001A3F07" w:rsidP="00F76F36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4-й экз. – пок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пателю 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Оператор-бухгалтер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Ежедневно до 17-00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течение следующего рабочего дня после пол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чения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 оконч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нию отчетн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го месяца</w:t>
            </w:r>
          </w:p>
        </w:tc>
      </w:tr>
      <w:tr w:rsidR="001A3F07" w:rsidTr="00853D16">
        <w:trPr>
          <w:trHeight w:val="1412"/>
        </w:trPr>
        <w:tc>
          <w:tcPr>
            <w:tcW w:w="1951" w:type="dxa"/>
          </w:tcPr>
          <w:p w:rsidR="001A3F07" w:rsidRPr="00250B88" w:rsidRDefault="001A3F07" w:rsidP="00064A4C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Товарно – тран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портная накла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ная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3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Операторам по первичной документации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момент п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редачи товара покупателю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1-й экз</w:t>
            </w:r>
            <w:proofErr w:type="gramStart"/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.-</w:t>
            </w:r>
            <w:proofErr w:type="gramEnd"/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бу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галтерию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2-й экз</w:t>
            </w:r>
            <w:proofErr w:type="gramStart"/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.-</w:t>
            </w:r>
            <w:proofErr w:type="gramEnd"/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покупателю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3-й экз.- пер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возчику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Оператор-бухгалтер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Ежедневно до 17-00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течение следующего рабочего дня после пол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чения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Не передаю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ся </w:t>
            </w:r>
          </w:p>
        </w:tc>
      </w:tr>
      <w:tr w:rsidR="001A3F07" w:rsidTr="00853D16">
        <w:trPr>
          <w:trHeight w:val="1766"/>
        </w:trPr>
        <w:tc>
          <w:tcPr>
            <w:tcW w:w="1951" w:type="dxa"/>
          </w:tcPr>
          <w:p w:rsidR="001A3F07" w:rsidRPr="00250B88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Счет-фактура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Операторам по первичной документации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Не позднее 5-ти дней после отгрузки т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вара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1-й экз.- пок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пателю</w:t>
            </w:r>
          </w:p>
          <w:p w:rsidR="001A3F07" w:rsidRPr="004C5290" w:rsidRDefault="001A3F07" w:rsidP="00F76F36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2-й экз.- бу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галтерию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Оператор-бухгалтер.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Ежедневно до 17-00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 течение следующего рабочего дня после пол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чения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После рег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и</w:t>
            </w: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страции в книге продаж</w:t>
            </w:r>
          </w:p>
        </w:tc>
      </w:tr>
      <w:tr w:rsidR="001A3F07" w:rsidTr="00853D16">
        <w:trPr>
          <w:trHeight w:val="2549"/>
        </w:trPr>
        <w:tc>
          <w:tcPr>
            <w:tcW w:w="1951" w:type="dxa"/>
          </w:tcPr>
          <w:p w:rsidR="001A3F07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Журнал регистр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ций накладных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Охрана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После отгру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ки готовой продукций ежедневно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Остается у 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раны</w:t>
            </w:r>
          </w:p>
        </w:tc>
        <w:tc>
          <w:tcPr>
            <w:tcW w:w="1701" w:type="dxa"/>
          </w:tcPr>
          <w:p w:rsidR="001A3F07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Охрана 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Ежедневно до 17-00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За квартал 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 оконч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нию квартала </w:t>
            </w:r>
          </w:p>
        </w:tc>
      </w:tr>
      <w:tr w:rsidR="001A3F07" w:rsidTr="00853D16">
        <w:trPr>
          <w:trHeight w:val="2110"/>
        </w:trPr>
        <w:tc>
          <w:tcPr>
            <w:tcW w:w="1951" w:type="dxa"/>
          </w:tcPr>
          <w:p w:rsidR="001A3F07" w:rsidRPr="00250B88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Книга продаж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Менеджер по продаже г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товой пр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дукции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После отгру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ки готовой продукций ежедневно</w:t>
            </w:r>
          </w:p>
        </w:tc>
        <w:tc>
          <w:tcPr>
            <w:tcW w:w="1701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Менеджер по продаже гот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вой продукции</w:t>
            </w:r>
          </w:p>
        </w:tc>
        <w:tc>
          <w:tcPr>
            <w:tcW w:w="1701" w:type="dxa"/>
          </w:tcPr>
          <w:p w:rsidR="001A3F07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Менеджер по продаже гот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вой продукции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Ежемесячно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Бухгалтерия </w:t>
            </w:r>
          </w:p>
        </w:tc>
        <w:tc>
          <w:tcPr>
            <w:tcW w:w="1559" w:type="dxa"/>
          </w:tcPr>
          <w:p w:rsidR="001A3F07" w:rsidRPr="004C5290" w:rsidRDefault="001A3F07" w:rsidP="001A3F07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4C5290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В течение следующего 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рабочего дня после пол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чения</w:t>
            </w:r>
          </w:p>
        </w:tc>
        <w:tc>
          <w:tcPr>
            <w:tcW w:w="1418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Бухгалтерия </w:t>
            </w:r>
          </w:p>
        </w:tc>
        <w:tc>
          <w:tcPr>
            <w:tcW w:w="155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 оконч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нию месяца</w:t>
            </w:r>
          </w:p>
        </w:tc>
      </w:tr>
      <w:tr w:rsidR="001A3F07" w:rsidTr="00853D16">
        <w:trPr>
          <w:trHeight w:val="2110"/>
        </w:trPr>
        <w:tc>
          <w:tcPr>
            <w:tcW w:w="1951" w:type="dxa"/>
          </w:tcPr>
          <w:p w:rsidR="001A3F07" w:rsidRDefault="001A3F07" w:rsidP="005A58C4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Журнал учета 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ы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данных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 счет-фактур</w:t>
            </w:r>
          </w:p>
        </w:tc>
        <w:tc>
          <w:tcPr>
            <w:tcW w:w="709" w:type="dxa"/>
          </w:tcPr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</w:t>
            </w:r>
          </w:p>
        </w:tc>
        <w:tc>
          <w:tcPr>
            <w:tcW w:w="1559" w:type="dxa"/>
          </w:tcPr>
          <w:p w:rsidR="001A3F07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Оператор по первичной документации </w:t>
            </w:r>
          </w:p>
        </w:tc>
        <w:tc>
          <w:tcPr>
            <w:tcW w:w="1559" w:type="dxa"/>
          </w:tcPr>
          <w:p w:rsidR="001A3F07" w:rsidRPr="004C5290" w:rsidRDefault="00F50699" w:rsidP="005A58C4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После выдачи 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счет-фактуры</w:t>
            </w:r>
            <w:proofErr w:type="gramEnd"/>
          </w:p>
        </w:tc>
        <w:tc>
          <w:tcPr>
            <w:tcW w:w="1701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Бухгалтерию</w:t>
            </w:r>
          </w:p>
        </w:tc>
        <w:tc>
          <w:tcPr>
            <w:tcW w:w="1701" w:type="dxa"/>
          </w:tcPr>
          <w:p w:rsidR="001A3F07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Бухгалтер </w:t>
            </w:r>
          </w:p>
          <w:p w:rsidR="00F50699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За квартал</w:t>
            </w:r>
          </w:p>
        </w:tc>
        <w:tc>
          <w:tcPr>
            <w:tcW w:w="1418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Бухгалтерия</w:t>
            </w:r>
          </w:p>
        </w:tc>
        <w:tc>
          <w:tcPr>
            <w:tcW w:w="1559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Месяц</w:t>
            </w:r>
          </w:p>
        </w:tc>
        <w:tc>
          <w:tcPr>
            <w:tcW w:w="1418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Бухгалтер </w:t>
            </w:r>
          </w:p>
        </w:tc>
        <w:tc>
          <w:tcPr>
            <w:tcW w:w="1559" w:type="dxa"/>
          </w:tcPr>
          <w:p w:rsidR="001A3F07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После око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чания тек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щего года</w:t>
            </w:r>
          </w:p>
          <w:p w:rsidR="001A3F07" w:rsidRPr="004C5290" w:rsidRDefault="001A3F07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Хранится 5 лет</w:t>
            </w:r>
          </w:p>
        </w:tc>
      </w:tr>
      <w:tr w:rsidR="001A3F07" w:rsidTr="00853D16">
        <w:trPr>
          <w:trHeight w:val="2110"/>
        </w:trPr>
        <w:tc>
          <w:tcPr>
            <w:tcW w:w="1951" w:type="dxa"/>
          </w:tcPr>
          <w:p w:rsidR="001A3F07" w:rsidRDefault="001A3F07" w:rsidP="005A58C4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Платежное пор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чение</w:t>
            </w:r>
          </w:p>
        </w:tc>
        <w:tc>
          <w:tcPr>
            <w:tcW w:w="709" w:type="dxa"/>
          </w:tcPr>
          <w:p w:rsidR="001A3F07" w:rsidRDefault="005E7245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3</w:t>
            </w:r>
          </w:p>
        </w:tc>
        <w:tc>
          <w:tcPr>
            <w:tcW w:w="1559" w:type="dxa"/>
          </w:tcPr>
          <w:p w:rsidR="001A3F07" w:rsidRDefault="005E7245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Банк</w:t>
            </w:r>
          </w:p>
        </w:tc>
        <w:tc>
          <w:tcPr>
            <w:tcW w:w="1559" w:type="dxa"/>
          </w:tcPr>
          <w:p w:rsidR="001A3F07" w:rsidRPr="004C5290" w:rsidRDefault="005E7245" w:rsidP="005A58C4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После закл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ю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чение догов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ра </w:t>
            </w:r>
          </w:p>
        </w:tc>
        <w:tc>
          <w:tcPr>
            <w:tcW w:w="1701" w:type="dxa"/>
          </w:tcPr>
          <w:p w:rsidR="001A3F07" w:rsidRDefault="005E7245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1-й экз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.-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плательщику</w:t>
            </w:r>
          </w:p>
          <w:p w:rsidR="005E7245" w:rsidRDefault="005E7245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2-й экз.- банку</w:t>
            </w:r>
          </w:p>
          <w:p w:rsidR="005E7245" w:rsidRPr="004C5290" w:rsidRDefault="005E7245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3-й экз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.-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получателю</w:t>
            </w:r>
          </w:p>
        </w:tc>
        <w:tc>
          <w:tcPr>
            <w:tcW w:w="1701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5ти рабочих дней</w:t>
            </w:r>
          </w:p>
        </w:tc>
        <w:tc>
          <w:tcPr>
            <w:tcW w:w="1418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Банк</w:t>
            </w:r>
          </w:p>
        </w:tc>
        <w:tc>
          <w:tcPr>
            <w:tcW w:w="1559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5-ти рабочих дней </w:t>
            </w:r>
          </w:p>
        </w:tc>
        <w:tc>
          <w:tcPr>
            <w:tcW w:w="1418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-</w:t>
            </w:r>
          </w:p>
        </w:tc>
        <w:tc>
          <w:tcPr>
            <w:tcW w:w="1559" w:type="dxa"/>
          </w:tcPr>
          <w:p w:rsidR="001A3F07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Не передаю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ся</w:t>
            </w:r>
          </w:p>
        </w:tc>
      </w:tr>
      <w:tr w:rsidR="001A3F07" w:rsidTr="00853D16">
        <w:trPr>
          <w:trHeight w:val="2110"/>
        </w:trPr>
        <w:tc>
          <w:tcPr>
            <w:tcW w:w="1951" w:type="dxa"/>
          </w:tcPr>
          <w:p w:rsidR="001A3F07" w:rsidRDefault="001A3F07" w:rsidP="005A58C4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Приходный ка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совый ордер</w:t>
            </w:r>
          </w:p>
        </w:tc>
        <w:tc>
          <w:tcPr>
            <w:tcW w:w="709" w:type="dxa"/>
          </w:tcPr>
          <w:p w:rsidR="001A3F07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1</w:t>
            </w:r>
          </w:p>
        </w:tc>
        <w:tc>
          <w:tcPr>
            <w:tcW w:w="1559" w:type="dxa"/>
          </w:tcPr>
          <w:p w:rsidR="001A3F07" w:rsidRDefault="0038325B" w:rsidP="0038325B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Бухгалтер по кассе</w:t>
            </w:r>
          </w:p>
        </w:tc>
        <w:tc>
          <w:tcPr>
            <w:tcW w:w="1559" w:type="dxa"/>
          </w:tcPr>
          <w:p w:rsidR="001A3F07" w:rsidRPr="004C5290" w:rsidRDefault="00F50699" w:rsidP="005A58C4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После закл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ю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чения дог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вора</w:t>
            </w:r>
          </w:p>
        </w:tc>
        <w:tc>
          <w:tcPr>
            <w:tcW w:w="1701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Остается бу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галтера по ка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се, а линия о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рыва отдается плательщику</w:t>
            </w:r>
          </w:p>
        </w:tc>
        <w:tc>
          <w:tcPr>
            <w:tcW w:w="1701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-</w:t>
            </w:r>
          </w:p>
        </w:tc>
        <w:tc>
          <w:tcPr>
            <w:tcW w:w="1418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-</w:t>
            </w:r>
          </w:p>
        </w:tc>
        <w:tc>
          <w:tcPr>
            <w:tcW w:w="1559" w:type="dxa"/>
          </w:tcPr>
          <w:p w:rsidR="001A3F07" w:rsidRPr="004C5290" w:rsidRDefault="00F50699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-</w:t>
            </w:r>
          </w:p>
        </w:tc>
        <w:tc>
          <w:tcPr>
            <w:tcW w:w="1418" w:type="dxa"/>
          </w:tcPr>
          <w:p w:rsidR="001A3F07" w:rsidRPr="004C5290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-</w:t>
            </w:r>
          </w:p>
        </w:tc>
        <w:tc>
          <w:tcPr>
            <w:tcW w:w="1559" w:type="dxa"/>
          </w:tcPr>
          <w:p w:rsidR="001A3F07" w:rsidRDefault="0038325B" w:rsidP="00C8545F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Не передается</w:t>
            </w:r>
          </w:p>
        </w:tc>
      </w:tr>
    </w:tbl>
    <w:p w:rsidR="00BD4DC2" w:rsidRDefault="00BD4DC2" w:rsidP="00BD4DC2">
      <w:pPr>
        <w:spacing w:after="15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D4DC2" w:rsidRPr="00310E60" w:rsidRDefault="00B5232E" w:rsidP="00BD4DC2">
      <w:pPr>
        <w:pStyle w:val="af5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Г</w:t>
      </w:r>
    </w:p>
    <w:p w:rsidR="00BD4DC2" w:rsidRDefault="00BD4DC2" w:rsidP="00BD4DC2">
      <w:pPr>
        <w:pStyle w:val="af5"/>
        <w:jc w:val="right"/>
        <w:rPr>
          <w:sz w:val="14"/>
        </w:rPr>
      </w:pPr>
      <w:r>
        <w:rPr>
          <w:sz w:val="14"/>
        </w:rPr>
        <w:t xml:space="preserve">Приложение </w:t>
      </w:r>
      <w:r>
        <w:rPr>
          <w:sz w:val="14"/>
          <w:lang w:val="en-US"/>
        </w:rPr>
        <w:t>N</w:t>
      </w:r>
      <w:r>
        <w:rPr>
          <w:sz w:val="14"/>
        </w:rPr>
        <w:t xml:space="preserve"> 1 к письму ФНС России от 21.10.2013 N ММВ-20-3/96@</w:t>
      </w:r>
    </w:p>
    <w:tbl>
      <w:tblPr>
        <w:tblW w:w="0" w:type="auto"/>
        <w:jc w:val="center"/>
        <w:tblLayout w:type="fixed"/>
        <w:tblCellMar>
          <w:left w:w="28" w:type="dxa"/>
          <w:right w:w="28" w:type="dxa"/>
        </w:tblCellMar>
        <w:tblLook w:val="01E0"/>
      </w:tblPr>
      <w:tblGrid>
        <w:gridCol w:w="427"/>
        <w:gridCol w:w="201"/>
        <w:gridCol w:w="152"/>
        <w:gridCol w:w="358"/>
        <w:gridCol w:w="290"/>
        <w:gridCol w:w="1450"/>
        <w:gridCol w:w="1150"/>
        <w:gridCol w:w="200"/>
        <w:gridCol w:w="100"/>
        <w:gridCol w:w="50"/>
        <w:gridCol w:w="150"/>
        <w:gridCol w:w="50"/>
        <w:gridCol w:w="150"/>
        <w:gridCol w:w="902"/>
        <w:gridCol w:w="100"/>
        <w:gridCol w:w="248"/>
        <w:gridCol w:w="50"/>
        <w:gridCol w:w="200"/>
        <w:gridCol w:w="500"/>
        <w:gridCol w:w="200"/>
        <w:gridCol w:w="900"/>
        <w:gridCol w:w="1000"/>
        <w:gridCol w:w="300"/>
        <w:gridCol w:w="500"/>
        <w:gridCol w:w="300"/>
        <w:gridCol w:w="800"/>
        <w:gridCol w:w="1000"/>
        <w:gridCol w:w="200"/>
        <w:gridCol w:w="1100"/>
        <w:gridCol w:w="100"/>
        <w:gridCol w:w="100"/>
        <w:gridCol w:w="700"/>
        <w:gridCol w:w="1200"/>
        <w:gridCol w:w="498"/>
        <w:gridCol w:w="602"/>
      </w:tblGrid>
      <w:tr w:rsidR="00BD4DC2" w:rsidTr="008B4B65">
        <w:trPr>
          <w:cantSplit/>
          <w:trHeight w:val="208"/>
          <w:jc w:val="center"/>
        </w:trPr>
        <w:tc>
          <w:tcPr>
            <w:tcW w:w="1428" w:type="dxa"/>
            <w:gridSpan w:val="5"/>
            <w:vMerge w:val="restart"/>
          </w:tcPr>
          <w:p w:rsidR="00BD4DC2" w:rsidRPr="008226B5" w:rsidRDefault="00220A7A" w:rsidP="008B4B65">
            <w:pPr>
              <w:pStyle w:val="af5"/>
              <w:rPr>
                <w:sz w:val="18"/>
              </w:rPr>
            </w:pPr>
            <w:hyperlink r:id="rId13" w:history="1">
              <w:r w:rsidR="00BD4DC2" w:rsidRPr="008226B5">
                <w:rPr>
                  <w:rStyle w:val="ad"/>
                  <w:rFonts w:eastAsiaTheme="majorEastAsia"/>
                  <w:color w:val="auto"/>
                  <w:sz w:val="18"/>
                </w:rPr>
                <w:t>Универсальный передаточный документ</w:t>
              </w:r>
            </w:hyperlink>
          </w:p>
        </w:tc>
        <w:tc>
          <w:tcPr>
            <w:tcW w:w="145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 xml:space="preserve">Счет-фактура N </w:t>
            </w:r>
          </w:p>
        </w:tc>
        <w:tc>
          <w:tcPr>
            <w:tcW w:w="1350" w:type="dxa"/>
            <w:gridSpan w:val="2"/>
            <w:tcBorders>
              <w:bottom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300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от</w:t>
            </w:r>
          </w:p>
        </w:tc>
        <w:tc>
          <w:tcPr>
            <w:tcW w:w="1700" w:type="dxa"/>
            <w:gridSpan w:val="7"/>
            <w:tcBorders>
              <w:bottom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500" w:type="dxa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(1)</w:t>
            </w:r>
          </w:p>
        </w:tc>
        <w:tc>
          <w:tcPr>
            <w:tcW w:w="9500" w:type="dxa"/>
            <w:gridSpan w:val="16"/>
            <w:vMerge w:val="restart"/>
          </w:tcPr>
          <w:p w:rsidR="00BD4DC2" w:rsidRDefault="00BD4DC2" w:rsidP="008B4B65">
            <w:pPr>
              <w:pStyle w:val="af5"/>
              <w:jc w:val="right"/>
              <w:rPr>
                <w:sz w:val="14"/>
              </w:rPr>
            </w:pPr>
            <w:r>
              <w:rPr>
                <w:sz w:val="14"/>
              </w:rPr>
              <w:t>Приложение N 1</w:t>
            </w:r>
          </w:p>
          <w:p w:rsidR="00BD4DC2" w:rsidRDefault="00BD4DC2" w:rsidP="008B4B65">
            <w:pPr>
              <w:pStyle w:val="af5"/>
              <w:jc w:val="right"/>
              <w:rPr>
                <w:sz w:val="14"/>
              </w:rPr>
            </w:pPr>
            <w:r>
              <w:rPr>
                <w:sz w:val="14"/>
              </w:rPr>
              <w:t>к постановлению Правительства Российской Федерации</w:t>
            </w:r>
          </w:p>
          <w:p w:rsidR="00BD4DC2" w:rsidRDefault="00BD4DC2" w:rsidP="008B4B65">
            <w:pPr>
              <w:pStyle w:val="af5"/>
              <w:jc w:val="right"/>
              <w:rPr>
                <w:sz w:val="14"/>
              </w:rPr>
            </w:pPr>
            <w:r>
              <w:rPr>
                <w:sz w:val="14"/>
              </w:rPr>
              <w:t>от 26 декабря 2011 года N 1137</w:t>
            </w:r>
          </w:p>
        </w:tc>
      </w:tr>
      <w:tr w:rsidR="00BD4DC2" w:rsidTr="008B4B65">
        <w:trPr>
          <w:cantSplit/>
          <w:trHeight w:val="207"/>
          <w:jc w:val="center"/>
        </w:trPr>
        <w:tc>
          <w:tcPr>
            <w:tcW w:w="1428" w:type="dxa"/>
            <w:gridSpan w:val="5"/>
            <w:vMerge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145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Исправление N</w:t>
            </w:r>
          </w:p>
        </w:tc>
        <w:tc>
          <w:tcPr>
            <w:tcW w:w="1350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300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от</w:t>
            </w:r>
          </w:p>
        </w:tc>
        <w:tc>
          <w:tcPr>
            <w:tcW w:w="1700" w:type="dxa"/>
            <w:gridSpan w:val="7"/>
            <w:tcBorders>
              <w:top w:val="single" w:sz="2" w:space="0" w:color="auto"/>
              <w:bottom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500" w:type="dxa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(1а)</w:t>
            </w:r>
          </w:p>
        </w:tc>
        <w:tc>
          <w:tcPr>
            <w:tcW w:w="9500" w:type="dxa"/>
            <w:gridSpan w:val="16"/>
            <w:vMerge/>
          </w:tcPr>
          <w:p w:rsidR="00BD4DC2" w:rsidRDefault="00BD4DC2" w:rsidP="008B4B65">
            <w:pPr>
              <w:pStyle w:val="af5"/>
              <w:jc w:val="right"/>
              <w:rPr>
                <w:sz w:val="18"/>
              </w:rPr>
            </w:pPr>
          </w:p>
        </w:tc>
      </w:tr>
      <w:tr w:rsidR="00BD4DC2" w:rsidTr="008B4B65">
        <w:trPr>
          <w:cantSplit/>
          <w:trHeight w:hRule="exact" w:val="113"/>
          <w:jc w:val="center"/>
        </w:trPr>
        <w:tc>
          <w:tcPr>
            <w:tcW w:w="1428" w:type="dxa"/>
            <w:gridSpan w:val="5"/>
            <w:vMerge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5300" w:type="dxa"/>
            <w:gridSpan w:val="14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9500" w:type="dxa"/>
            <w:gridSpan w:val="16"/>
            <w:vMerge/>
          </w:tcPr>
          <w:p w:rsidR="00BD4DC2" w:rsidRDefault="00BD4DC2" w:rsidP="008B4B65">
            <w:pPr>
              <w:pStyle w:val="af5"/>
              <w:jc w:val="right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ind w:left="142"/>
              <w:rPr>
                <w:b/>
                <w:sz w:val="18"/>
              </w:rPr>
            </w:pPr>
            <w:r>
              <w:rPr>
                <w:b/>
                <w:sz w:val="18"/>
              </w:rPr>
              <w:t>Продавец</w:t>
            </w:r>
          </w:p>
        </w:tc>
        <w:tc>
          <w:tcPr>
            <w:tcW w:w="11248" w:type="dxa"/>
            <w:gridSpan w:val="24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(2)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Адрес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(2а)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780" w:type="dxa"/>
            <w:gridSpan w:val="3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 xml:space="preserve">Статус: </w:t>
            </w:r>
          </w:p>
        </w:tc>
        <w:tc>
          <w:tcPr>
            <w:tcW w:w="3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8"/>
                <w:lang w:val="en-US"/>
              </w:rPr>
            </w:pPr>
          </w:p>
        </w:tc>
        <w:tc>
          <w:tcPr>
            <w:tcW w:w="29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ИНН/КПП продавца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(2б)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Грузоотправитель и его адрес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(3)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 w:val="restart"/>
            <w:tcBorders>
              <w:right w:val="single" w:sz="12" w:space="0" w:color="auto"/>
            </w:tcBorders>
          </w:tcPr>
          <w:p w:rsidR="00BD4DC2" w:rsidRPr="00720F5B" w:rsidRDefault="00BD4DC2" w:rsidP="008B4B65">
            <w:pPr>
              <w:pStyle w:val="af5"/>
              <w:rPr>
                <w:sz w:val="14"/>
              </w:rPr>
            </w:pPr>
            <w:r>
              <w:rPr>
                <w:sz w:val="14"/>
              </w:rPr>
              <w:t>1 - счет-фактура и передаточный док</w:t>
            </w:r>
            <w:r>
              <w:rPr>
                <w:sz w:val="14"/>
              </w:rPr>
              <w:t>у</w:t>
            </w:r>
            <w:r>
              <w:rPr>
                <w:sz w:val="14"/>
              </w:rPr>
              <w:t>мент (акт)</w:t>
            </w:r>
          </w:p>
          <w:p w:rsidR="00BD4DC2" w:rsidRDefault="00BD4DC2" w:rsidP="008B4B65">
            <w:pPr>
              <w:pStyle w:val="af5"/>
              <w:rPr>
                <w:sz w:val="14"/>
              </w:rPr>
            </w:pPr>
            <w:r>
              <w:rPr>
                <w:sz w:val="14"/>
              </w:rPr>
              <w:t>2 - передаточный документ (акт)</w:t>
            </w: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Грузополучатель и его адрес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(4)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К платежно-расчетному документу</w:t>
            </w:r>
          </w:p>
        </w:tc>
        <w:tc>
          <w:tcPr>
            <w:tcW w:w="200" w:type="dxa"/>
            <w:gridSpan w:val="2"/>
            <w:tcBorders>
              <w:top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 xml:space="preserve">N </w:t>
            </w:r>
          </w:p>
        </w:tc>
        <w:tc>
          <w:tcPr>
            <w:tcW w:w="1400" w:type="dxa"/>
            <w:gridSpan w:val="4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50" w:type="dxa"/>
            <w:gridSpan w:val="2"/>
            <w:tcBorders>
              <w:top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от</w:t>
            </w:r>
          </w:p>
        </w:tc>
        <w:tc>
          <w:tcPr>
            <w:tcW w:w="9398" w:type="dxa"/>
            <w:gridSpan w:val="16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(5)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b/>
                <w:sz w:val="18"/>
              </w:rPr>
            </w:pPr>
            <w:r>
              <w:rPr>
                <w:b/>
                <w:sz w:val="18"/>
              </w:rPr>
              <w:t>Покупатель</w:t>
            </w:r>
          </w:p>
        </w:tc>
        <w:tc>
          <w:tcPr>
            <w:tcW w:w="11248" w:type="dxa"/>
            <w:gridSpan w:val="24"/>
            <w:tcBorders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(6)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Адрес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(6а)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ИНН/КПП покупателя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(6б)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vMerge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142"/>
              <w:rPr>
                <w:sz w:val="18"/>
              </w:rPr>
            </w:pPr>
            <w:r>
              <w:rPr>
                <w:sz w:val="18"/>
              </w:rPr>
              <w:t>Валюта: наименование, код</w:t>
            </w:r>
          </w:p>
        </w:tc>
        <w:tc>
          <w:tcPr>
            <w:tcW w:w="11248" w:type="dxa"/>
            <w:gridSpan w:val="24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2" w:type="dxa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(7)</w:t>
            </w:r>
          </w:p>
        </w:tc>
      </w:tr>
      <w:tr w:rsidR="00BD4DC2" w:rsidTr="008B4B65">
        <w:trPr>
          <w:cantSplit/>
          <w:trHeight w:hRule="exact" w:val="113"/>
          <w:jc w:val="center"/>
        </w:trPr>
        <w:tc>
          <w:tcPr>
            <w:tcW w:w="1428" w:type="dxa"/>
            <w:gridSpan w:val="5"/>
            <w:tcBorders>
              <w:bottom w:val="single" w:sz="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14800" w:type="dxa"/>
            <w:gridSpan w:val="30"/>
            <w:tcBorders>
              <w:left w:val="single" w:sz="12" w:space="0" w:color="auto"/>
              <w:bottom w:val="single" w:sz="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N </w:t>
            </w:r>
            <w:proofErr w:type="gramStart"/>
            <w:r>
              <w:rPr>
                <w:sz w:val="16"/>
              </w:rPr>
              <w:t>п</w:t>
            </w:r>
            <w:proofErr w:type="gramEnd"/>
            <w:r>
              <w:rPr>
                <w:sz w:val="16"/>
              </w:rPr>
              <w:t>/п</w:t>
            </w:r>
          </w:p>
        </w:tc>
        <w:tc>
          <w:tcPr>
            <w:tcW w:w="1001" w:type="dxa"/>
            <w:gridSpan w:val="4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Код товара/ работ, услуг</w:t>
            </w:r>
          </w:p>
        </w:tc>
        <w:tc>
          <w:tcPr>
            <w:tcW w:w="2600" w:type="dxa"/>
            <w:gridSpan w:val="2"/>
            <w:vMerge w:val="restart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товара (описание выполненных работ, оказанных услуг), имущественного права</w:t>
            </w:r>
          </w:p>
        </w:tc>
        <w:tc>
          <w:tcPr>
            <w:tcW w:w="2000" w:type="dxa"/>
            <w:gridSpan w:val="10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</w:t>
            </w:r>
          </w:p>
        </w:tc>
        <w:tc>
          <w:tcPr>
            <w:tcW w:w="90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Коли-</w:t>
            </w:r>
          </w:p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чество</w:t>
            </w:r>
            <w:proofErr w:type="spellEnd"/>
            <w:r>
              <w:rPr>
                <w:sz w:val="16"/>
              </w:rPr>
              <w:t xml:space="preserve"> (объем)</w:t>
            </w:r>
          </w:p>
        </w:tc>
        <w:tc>
          <w:tcPr>
            <w:tcW w:w="90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Цена (т</w:t>
            </w:r>
            <w:r>
              <w:rPr>
                <w:sz w:val="16"/>
              </w:rPr>
              <w:t>а</w:t>
            </w:r>
            <w:r>
              <w:rPr>
                <w:sz w:val="16"/>
              </w:rPr>
              <w:t>риф) за единицу измерения</w:t>
            </w:r>
          </w:p>
        </w:tc>
        <w:tc>
          <w:tcPr>
            <w:tcW w:w="130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Стоимость тов</w:t>
            </w:r>
            <w:r>
              <w:rPr>
                <w:sz w:val="16"/>
              </w:rPr>
              <w:t>а</w:t>
            </w:r>
            <w:r>
              <w:rPr>
                <w:sz w:val="16"/>
              </w:rPr>
              <w:t xml:space="preserve">ров </w:t>
            </w:r>
          </w:p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(работ, услуг), имущественных прав без налога - всего</w:t>
            </w:r>
          </w:p>
        </w:tc>
        <w:tc>
          <w:tcPr>
            <w:tcW w:w="80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В том числе сумма акциза</w:t>
            </w:r>
          </w:p>
        </w:tc>
        <w:tc>
          <w:tcPr>
            <w:tcW w:w="80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Налоговая ставка</w:t>
            </w:r>
          </w:p>
        </w:tc>
        <w:tc>
          <w:tcPr>
            <w:tcW w:w="120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Сумма налога, предъявляемая покупателю</w:t>
            </w:r>
          </w:p>
        </w:tc>
        <w:tc>
          <w:tcPr>
            <w:tcW w:w="130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Стоимость тов</w:t>
            </w:r>
            <w:r>
              <w:rPr>
                <w:sz w:val="16"/>
              </w:rPr>
              <w:t>а</w:t>
            </w:r>
            <w:r>
              <w:rPr>
                <w:sz w:val="16"/>
              </w:rPr>
              <w:t xml:space="preserve">ров </w:t>
            </w:r>
          </w:p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(работ, услуг), имущественных прав с налогом - всего</w:t>
            </w:r>
          </w:p>
        </w:tc>
        <w:tc>
          <w:tcPr>
            <w:tcW w:w="19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Страна происхождения товара</w:t>
            </w:r>
          </w:p>
        </w:tc>
        <w:tc>
          <w:tcPr>
            <w:tcW w:w="110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Номер там</w:t>
            </w:r>
            <w:r>
              <w:rPr>
                <w:sz w:val="16"/>
              </w:rPr>
              <w:t>о</w:t>
            </w:r>
            <w:r>
              <w:rPr>
                <w:sz w:val="16"/>
              </w:rPr>
              <w:t>женной декл</w:t>
            </w:r>
            <w:r>
              <w:rPr>
                <w:sz w:val="16"/>
              </w:rPr>
              <w:t>а</w:t>
            </w:r>
            <w:r>
              <w:rPr>
                <w:sz w:val="16"/>
              </w:rPr>
              <w:t>рации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001" w:type="dxa"/>
            <w:gridSpan w:val="4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2600" w:type="dxa"/>
            <w:gridSpan w:val="2"/>
            <w:vMerge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код</w:t>
            </w:r>
          </w:p>
        </w:tc>
        <w:tc>
          <w:tcPr>
            <w:tcW w:w="13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условное обозн</w:t>
            </w:r>
            <w:r>
              <w:rPr>
                <w:sz w:val="16"/>
              </w:rPr>
              <w:t>а</w:t>
            </w:r>
            <w:r>
              <w:rPr>
                <w:sz w:val="16"/>
              </w:rPr>
              <w:t>чение (наци</w:t>
            </w:r>
            <w:r>
              <w:rPr>
                <w:sz w:val="16"/>
              </w:rPr>
              <w:t>о</w:t>
            </w:r>
            <w:r>
              <w:rPr>
                <w:sz w:val="16"/>
              </w:rPr>
              <w:t>нальное)</w:t>
            </w:r>
          </w:p>
        </w:tc>
        <w:tc>
          <w:tcPr>
            <w:tcW w:w="90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90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80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80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Цифро-</w:t>
            </w:r>
          </w:p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вой код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Краткое наим</w:t>
            </w:r>
            <w:r>
              <w:rPr>
                <w:sz w:val="16"/>
              </w:rPr>
              <w:t>е</w:t>
            </w:r>
            <w:r>
              <w:rPr>
                <w:sz w:val="16"/>
              </w:rPr>
              <w:t>нование</w:t>
            </w:r>
          </w:p>
        </w:tc>
        <w:tc>
          <w:tcPr>
            <w:tcW w:w="110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А</w:t>
            </w:r>
          </w:p>
        </w:tc>
        <w:tc>
          <w:tcPr>
            <w:tcW w:w="1001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Б</w:t>
            </w:r>
          </w:p>
        </w:tc>
        <w:tc>
          <w:tcPr>
            <w:tcW w:w="2600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70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2а</w:t>
            </w:r>
          </w:p>
        </w:tc>
        <w:tc>
          <w:tcPr>
            <w:tcW w:w="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12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3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10а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001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2600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001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2600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70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001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2600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70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noProof/>
                <w:sz w:val="16"/>
              </w:rPr>
            </w:pPr>
          </w:p>
        </w:tc>
        <w:tc>
          <w:tcPr>
            <w:tcW w:w="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4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001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6400" w:type="dxa"/>
            <w:gridSpan w:val="16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rPr>
                <w:b/>
                <w:sz w:val="16"/>
              </w:rPr>
            </w:pPr>
            <w:r>
              <w:rPr>
                <w:b/>
                <w:sz w:val="16"/>
              </w:rPr>
              <w:t>Всего к оплате</w:t>
            </w:r>
          </w:p>
        </w:tc>
        <w:tc>
          <w:tcPr>
            <w:tcW w:w="13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6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  <w:r>
              <w:rPr>
                <w:sz w:val="16"/>
              </w:rPr>
              <w:t>Х</w:t>
            </w:r>
          </w:p>
        </w:tc>
        <w:tc>
          <w:tcPr>
            <w:tcW w:w="12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3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6"/>
              </w:rPr>
            </w:pPr>
          </w:p>
        </w:tc>
      </w:tr>
      <w:tr w:rsidR="00BD4DC2" w:rsidTr="008B4B65">
        <w:trPr>
          <w:cantSplit/>
          <w:trHeight w:hRule="exact" w:val="113"/>
          <w:jc w:val="center"/>
        </w:trPr>
        <w:tc>
          <w:tcPr>
            <w:tcW w:w="1428" w:type="dxa"/>
            <w:gridSpan w:val="5"/>
            <w:tcBorders>
              <w:top w:val="single" w:sz="2" w:space="0" w:color="auto"/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14800" w:type="dxa"/>
            <w:gridSpan w:val="30"/>
            <w:tcBorders>
              <w:top w:val="single" w:sz="2" w:space="0" w:color="auto"/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Документ с</w:t>
            </w:r>
            <w:r>
              <w:rPr>
                <w:sz w:val="18"/>
              </w:rPr>
              <w:t>о</w:t>
            </w:r>
            <w:r>
              <w:rPr>
                <w:sz w:val="18"/>
              </w:rPr>
              <w:t xml:space="preserve">ставлен </w:t>
            </w:r>
            <w:proofErr w:type="gramStart"/>
            <w:r>
              <w:rPr>
                <w:sz w:val="18"/>
              </w:rPr>
              <w:t>на</w:t>
            </w:r>
            <w:proofErr w:type="gramEnd"/>
          </w:p>
        </w:tc>
        <w:tc>
          <w:tcPr>
            <w:tcW w:w="2900" w:type="dxa"/>
            <w:gridSpan w:val="4"/>
            <w:tcBorders>
              <w:left w:val="single" w:sz="12" w:space="0" w:color="auto"/>
            </w:tcBorders>
            <w:vAlign w:val="center"/>
          </w:tcPr>
          <w:p w:rsidR="00BD4DC2" w:rsidRDefault="00BD4DC2" w:rsidP="008B4B65">
            <w:pPr>
              <w:pStyle w:val="af5"/>
              <w:ind w:left="72"/>
              <w:rPr>
                <w:sz w:val="18"/>
              </w:rPr>
            </w:pPr>
            <w:r>
              <w:rPr>
                <w:sz w:val="18"/>
              </w:rPr>
              <w:t>Руководитель организации или иное уполномоченное лицо</w:t>
            </w:r>
          </w:p>
        </w:tc>
        <w:tc>
          <w:tcPr>
            <w:tcW w:w="1302" w:type="dxa"/>
            <w:gridSpan w:val="5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3098" w:type="dxa"/>
            <w:gridSpan w:val="7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900" w:type="dxa"/>
            <w:gridSpan w:val="5"/>
            <w:vAlign w:val="center"/>
          </w:tcPr>
          <w:p w:rsidR="00BD4DC2" w:rsidRDefault="00BD4DC2" w:rsidP="008B4B65">
            <w:pPr>
              <w:pStyle w:val="af5"/>
              <w:ind w:left="72"/>
              <w:rPr>
                <w:sz w:val="18"/>
              </w:rPr>
            </w:pPr>
            <w:r>
              <w:rPr>
                <w:sz w:val="18"/>
              </w:rPr>
              <w:t xml:space="preserve">Главный бухгалтер </w:t>
            </w:r>
            <w:r>
              <w:rPr>
                <w:sz w:val="18"/>
              </w:rPr>
              <w:br/>
              <w:t>или иное уполномоченное лицо</w:t>
            </w:r>
          </w:p>
        </w:tc>
        <w:tc>
          <w:tcPr>
            <w:tcW w:w="1300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3100" w:type="dxa"/>
            <w:gridSpan w:val="5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628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800" w:type="dxa"/>
            <w:gridSpan w:val="3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proofErr w:type="gramStart"/>
            <w:r>
              <w:rPr>
                <w:sz w:val="18"/>
              </w:rPr>
              <w:t>листах</w:t>
            </w:r>
            <w:proofErr w:type="gramEnd"/>
          </w:p>
        </w:tc>
        <w:tc>
          <w:tcPr>
            <w:tcW w:w="2900" w:type="dxa"/>
            <w:gridSpan w:val="4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ind w:left="72"/>
              <w:jc w:val="center"/>
              <w:rPr>
                <w:sz w:val="14"/>
              </w:rPr>
            </w:pPr>
          </w:p>
        </w:tc>
        <w:tc>
          <w:tcPr>
            <w:tcW w:w="1302" w:type="dxa"/>
            <w:gridSpan w:val="5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1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3098" w:type="dxa"/>
            <w:gridSpan w:val="7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  <w:tc>
          <w:tcPr>
            <w:tcW w:w="2900" w:type="dxa"/>
            <w:gridSpan w:val="5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300" w:type="dxa"/>
            <w:gridSpan w:val="2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1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3100" w:type="dxa"/>
            <w:gridSpan w:val="5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900" w:type="dxa"/>
            <w:gridSpan w:val="4"/>
            <w:tcBorders>
              <w:left w:val="single" w:sz="12" w:space="0" w:color="auto"/>
            </w:tcBorders>
            <w:vAlign w:val="center"/>
          </w:tcPr>
          <w:p w:rsidR="00BD4DC2" w:rsidRDefault="00BD4DC2" w:rsidP="008B4B65">
            <w:pPr>
              <w:pStyle w:val="af5"/>
              <w:ind w:left="72"/>
              <w:rPr>
                <w:sz w:val="18"/>
              </w:rPr>
            </w:pPr>
            <w:r>
              <w:rPr>
                <w:sz w:val="18"/>
              </w:rPr>
              <w:t>Индивидуальный предприниматель</w:t>
            </w:r>
          </w:p>
        </w:tc>
        <w:tc>
          <w:tcPr>
            <w:tcW w:w="1302" w:type="dxa"/>
            <w:gridSpan w:val="5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3098" w:type="dxa"/>
            <w:gridSpan w:val="7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800" w:type="dxa"/>
            <w:gridSpan w:val="2"/>
            <w:vAlign w:val="center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600" w:type="dxa"/>
            <w:gridSpan w:val="11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  <w:jc w:val="center"/>
        </w:trPr>
        <w:tc>
          <w:tcPr>
            <w:tcW w:w="1428" w:type="dxa"/>
            <w:gridSpan w:val="5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900" w:type="dxa"/>
            <w:gridSpan w:val="4"/>
            <w:tcBorders>
              <w:left w:val="single" w:sz="12" w:space="0" w:color="auto"/>
              <w:bottom w:val="single" w:sz="12" w:space="0" w:color="auto"/>
            </w:tcBorders>
          </w:tcPr>
          <w:p w:rsidR="00BD4DC2" w:rsidRDefault="00BD4DC2" w:rsidP="008B4B65">
            <w:pPr>
              <w:pStyle w:val="af5"/>
              <w:ind w:left="72"/>
              <w:jc w:val="center"/>
              <w:rPr>
                <w:sz w:val="14"/>
              </w:rPr>
            </w:pPr>
          </w:p>
        </w:tc>
        <w:tc>
          <w:tcPr>
            <w:tcW w:w="1302" w:type="dxa"/>
            <w:gridSpan w:val="5"/>
            <w:tcBorders>
              <w:top w:val="single" w:sz="2" w:space="0" w:color="auto"/>
              <w:bottom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100" w:type="dxa"/>
            <w:tcBorders>
              <w:bottom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3098" w:type="dxa"/>
            <w:gridSpan w:val="7"/>
            <w:tcBorders>
              <w:top w:val="single" w:sz="2" w:space="0" w:color="auto"/>
              <w:bottom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  <w:tc>
          <w:tcPr>
            <w:tcW w:w="800" w:type="dxa"/>
            <w:gridSpan w:val="2"/>
            <w:tcBorders>
              <w:bottom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6600" w:type="dxa"/>
            <w:gridSpan w:val="11"/>
            <w:tcBorders>
              <w:bottom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(реквизиты свидетельства о государственной регистрации индивидуального предпринимателя)</w:t>
            </w:r>
          </w:p>
        </w:tc>
      </w:tr>
    </w:tbl>
    <w:p w:rsidR="00BD4DC2" w:rsidRDefault="00BD4DC2" w:rsidP="00BD4DC2">
      <w:pPr>
        <w:pStyle w:val="af5"/>
        <w:rPr>
          <w:sz w:val="6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1E0"/>
      </w:tblPr>
      <w:tblGrid>
        <w:gridCol w:w="2625"/>
        <w:gridCol w:w="100"/>
        <w:gridCol w:w="98"/>
        <w:gridCol w:w="101"/>
        <w:gridCol w:w="101"/>
        <w:gridCol w:w="101"/>
        <w:gridCol w:w="897"/>
        <w:gridCol w:w="553"/>
        <w:gridCol w:w="76"/>
        <w:gridCol w:w="170"/>
        <w:gridCol w:w="246"/>
        <w:gridCol w:w="2559"/>
        <w:gridCol w:w="600"/>
        <w:gridCol w:w="100"/>
        <w:gridCol w:w="2200"/>
        <w:gridCol w:w="93"/>
        <w:gridCol w:w="300"/>
        <w:gridCol w:w="100"/>
        <w:gridCol w:w="7"/>
        <w:gridCol w:w="100"/>
        <w:gridCol w:w="1293"/>
        <w:gridCol w:w="250"/>
        <w:gridCol w:w="76"/>
        <w:gridCol w:w="174"/>
        <w:gridCol w:w="2708"/>
        <w:gridCol w:w="600"/>
      </w:tblGrid>
      <w:tr w:rsidR="00BD4DC2" w:rsidTr="008B4B65">
        <w:trPr>
          <w:cantSplit/>
          <w:trHeight w:val="220"/>
        </w:trPr>
        <w:tc>
          <w:tcPr>
            <w:tcW w:w="4023" w:type="dxa"/>
            <w:gridSpan w:val="7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Основание передачи (сдачи) / получения (приемки)</w:t>
            </w:r>
          </w:p>
        </w:tc>
        <w:tc>
          <w:tcPr>
            <w:tcW w:w="11605" w:type="dxa"/>
            <w:gridSpan w:val="18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[8]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4023" w:type="dxa"/>
            <w:gridSpan w:val="7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1605" w:type="dxa"/>
            <w:gridSpan w:val="18"/>
            <w:tcBorders>
              <w:top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(договор; доверенность и др.)</w:t>
            </w:r>
          </w:p>
        </w:tc>
        <w:tc>
          <w:tcPr>
            <w:tcW w:w="6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2823" w:type="dxa"/>
            <w:gridSpan w:val="3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Данные о транспортировке и грузе</w:t>
            </w:r>
          </w:p>
        </w:tc>
        <w:tc>
          <w:tcPr>
            <w:tcW w:w="12805" w:type="dxa"/>
            <w:gridSpan w:val="2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[9]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2823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2805" w:type="dxa"/>
            <w:gridSpan w:val="22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(транспортная накладная, поручение экспедитору, экспедиторская / складская расписка и др. / масса нетто/ брутто груза, если не приведены ссылки на транспортные документы, содержащие эти сведения)</w:t>
            </w:r>
          </w:p>
        </w:tc>
        <w:tc>
          <w:tcPr>
            <w:tcW w:w="6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8227" w:type="dxa"/>
            <w:gridSpan w:val="13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Товар (груз) передал / услуги, результаты работ, права сдал</w:t>
            </w:r>
          </w:p>
        </w:tc>
        <w:tc>
          <w:tcPr>
            <w:tcW w:w="8001" w:type="dxa"/>
            <w:gridSpan w:val="13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 xml:space="preserve">Товар (груз) получил / услуги, результаты работ, права принял </w:t>
            </w:r>
          </w:p>
        </w:tc>
      </w:tr>
      <w:tr w:rsidR="00BD4DC2" w:rsidTr="008B4B65">
        <w:trPr>
          <w:cantSplit/>
          <w:trHeight w:val="220"/>
        </w:trPr>
        <w:tc>
          <w:tcPr>
            <w:tcW w:w="2924" w:type="dxa"/>
            <w:gridSpan w:val="4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1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551" w:type="dxa"/>
            <w:gridSpan w:val="3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6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975" w:type="dxa"/>
            <w:gridSpan w:val="3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[10]</w:t>
            </w:r>
          </w:p>
        </w:tc>
        <w:tc>
          <w:tcPr>
            <w:tcW w:w="100" w:type="dxa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700" w:type="dxa"/>
            <w:gridSpan w:val="5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543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6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882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[15]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2924" w:type="dxa"/>
            <w:gridSpan w:val="4"/>
            <w:tcBorders>
              <w:top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(должность)</w:t>
            </w:r>
          </w:p>
        </w:tc>
        <w:tc>
          <w:tcPr>
            <w:tcW w:w="101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551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76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975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  <w:tc>
          <w:tcPr>
            <w:tcW w:w="600" w:type="dxa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0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700" w:type="dxa"/>
            <w:gridSpan w:val="5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(должность)</w:t>
            </w:r>
          </w:p>
        </w:tc>
        <w:tc>
          <w:tcPr>
            <w:tcW w:w="1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543" w:type="dxa"/>
            <w:gridSpan w:val="2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76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882" w:type="dxa"/>
            <w:gridSpan w:val="2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  <w:tc>
          <w:tcPr>
            <w:tcW w:w="6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2625" w:type="dxa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Дата отгрузки, передачи (сдачи)</w:t>
            </w: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"</w:t>
            </w:r>
          </w:p>
        </w:tc>
        <w:tc>
          <w:tcPr>
            <w:tcW w:w="300" w:type="dxa"/>
            <w:gridSpan w:val="3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1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"</w:t>
            </w:r>
          </w:p>
        </w:tc>
        <w:tc>
          <w:tcPr>
            <w:tcW w:w="1450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46" w:type="dxa"/>
            <w:gridSpan w:val="2"/>
            <w:vAlign w:val="bottom"/>
          </w:tcPr>
          <w:p w:rsidR="00BD4DC2" w:rsidRDefault="00BD4DC2" w:rsidP="008B4B65">
            <w:pPr>
              <w:pStyle w:val="af5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246" w:type="dxa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559" w:type="dxa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>.</w:t>
            </w: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[11]</w:t>
            </w:r>
          </w:p>
        </w:tc>
        <w:tc>
          <w:tcPr>
            <w:tcW w:w="2300" w:type="dxa"/>
            <w:gridSpan w:val="2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ind w:left="72"/>
              <w:rPr>
                <w:noProof/>
                <w:sz w:val="18"/>
              </w:rPr>
            </w:pPr>
            <w:r>
              <w:rPr>
                <w:noProof/>
                <w:sz w:val="18"/>
              </w:rPr>
              <w:t>Дата получения (приемки)</w:t>
            </w:r>
          </w:p>
        </w:tc>
        <w:tc>
          <w:tcPr>
            <w:tcW w:w="93" w:type="dxa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"</w:t>
            </w:r>
          </w:p>
        </w:tc>
        <w:tc>
          <w:tcPr>
            <w:tcW w:w="300" w:type="dxa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"</w:t>
            </w:r>
          </w:p>
        </w:tc>
        <w:tc>
          <w:tcPr>
            <w:tcW w:w="1400" w:type="dxa"/>
            <w:gridSpan w:val="3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50" w:type="dxa"/>
            <w:vAlign w:val="bottom"/>
          </w:tcPr>
          <w:p w:rsidR="00BD4DC2" w:rsidRDefault="00BD4DC2" w:rsidP="008B4B65">
            <w:pPr>
              <w:pStyle w:val="af5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250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2708" w:type="dxa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>.</w:t>
            </w: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[16]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Иные сведения об отгрузке, передаче</w:t>
            </w: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401" w:type="dxa"/>
            <w:gridSpan w:val="12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ind w:left="72"/>
              <w:rPr>
                <w:sz w:val="18"/>
              </w:rPr>
            </w:pPr>
            <w:r>
              <w:rPr>
                <w:sz w:val="18"/>
              </w:rPr>
              <w:t>Иные сведения о получении, приемке</w:t>
            </w: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[12]</w:t>
            </w:r>
          </w:p>
        </w:tc>
        <w:tc>
          <w:tcPr>
            <w:tcW w:w="100" w:type="dxa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301" w:type="dxa"/>
            <w:gridSpan w:val="11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[17]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tcBorders>
              <w:top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(ссылки на неотъемлемые приложения, сопутствующие документы, иные документы и т.п.)</w:t>
            </w:r>
          </w:p>
        </w:tc>
        <w:tc>
          <w:tcPr>
            <w:tcW w:w="600" w:type="dxa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0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7301" w:type="dxa"/>
            <w:gridSpan w:val="11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(информация о наличии/отсутствии претензии; ссылки на неотъемлемые приложения, и другие  документы и т.п.)</w:t>
            </w:r>
          </w:p>
        </w:tc>
        <w:tc>
          <w:tcPr>
            <w:tcW w:w="6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proofErr w:type="gramStart"/>
            <w:r>
              <w:rPr>
                <w:sz w:val="18"/>
              </w:rPr>
              <w:t>Ответственный</w:t>
            </w:r>
            <w:proofErr w:type="gramEnd"/>
            <w:r>
              <w:rPr>
                <w:sz w:val="18"/>
              </w:rPr>
              <w:t xml:space="preserve"> за правильность оформления факта хозяйственной жизни</w:t>
            </w: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401" w:type="dxa"/>
            <w:gridSpan w:val="12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ind w:left="72"/>
              <w:rPr>
                <w:sz w:val="18"/>
              </w:rPr>
            </w:pPr>
            <w:proofErr w:type="gramStart"/>
            <w:r>
              <w:rPr>
                <w:sz w:val="18"/>
              </w:rPr>
              <w:t>Ответственный</w:t>
            </w:r>
            <w:proofErr w:type="gramEnd"/>
            <w:r>
              <w:rPr>
                <w:sz w:val="18"/>
              </w:rPr>
              <w:t xml:space="preserve"> за правильность оформления факта хозяйственной жизни</w:t>
            </w: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2924" w:type="dxa"/>
            <w:gridSpan w:val="4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1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551" w:type="dxa"/>
            <w:gridSpan w:val="3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6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975" w:type="dxa"/>
            <w:gridSpan w:val="3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[13]</w:t>
            </w:r>
          </w:p>
        </w:tc>
        <w:tc>
          <w:tcPr>
            <w:tcW w:w="100" w:type="dxa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700" w:type="dxa"/>
            <w:gridSpan w:val="5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1543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6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882" w:type="dxa"/>
            <w:gridSpan w:val="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[18]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2924" w:type="dxa"/>
            <w:gridSpan w:val="4"/>
            <w:tcBorders>
              <w:top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(должность)</w:t>
            </w:r>
          </w:p>
        </w:tc>
        <w:tc>
          <w:tcPr>
            <w:tcW w:w="101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551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76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975" w:type="dxa"/>
            <w:gridSpan w:val="3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  <w:tc>
          <w:tcPr>
            <w:tcW w:w="600" w:type="dxa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0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700" w:type="dxa"/>
            <w:gridSpan w:val="5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(должность)</w:t>
            </w:r>
          </w:p>
        </w:tc>
        <w:tc>
          <w:tcPr>
            <w:tcW w:w="1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543" w:type="dxa"/>
            <w:gridSpan w:val="2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(подпись)</w:t>
            </w:r>
          </w:p>
        </w:tc>
        <w:tc>
          <w:tcPr>
            <w:tcW w:w="76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2882" w:type="dxa"/>
            <w:gridSpan w:val="2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>(ф.и.о.)</w:t>
            </w:r>
          </w:p>
        </w:tc>
        <w:tc>
          <w:tcPr>
            <w:tcW w:w="6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  <w:r>
              <w:rPr>
                <w:sz w:val="18"/>
              </w:rPr>
              <w:t>Наименование экономического субъекта – составителя документа (в т.ч. комиссионера / агента)</w:t>
            </w: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401" w:type="dxa"/>
            <w:gridSpan w:val="12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ind w:left="72"/>
              <w:rPr>
                <w:sz w:val="18"/>
              </w:rPr>
            </w:pPr>
            <w:r>
              <w:rPr>
                <w:sz w:val="18"/>
              </w:rPr>
              <w:t>Наименование экономического субъекта - составителя документа</w:t>
            </w: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[14]</w:t>
            </w:r>
          </w:p>
        </w:tc>
        <w:tc>
          <w:tcPr>
            <w:tcW w:w="100" w:type="dxa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7301" w:type="dxa"/>
            <w:gridSpan w:val="11"/>
            <w:tcBorders>
              <w:bottom w:val="single" w:sz="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[19]</w:t>
            </w:r>
          </w:p>
        </w:tc>
      </w:tr>
      <w:tr w:rsidR="00BD4DC2" w:rsidTr="008B4B65">
        <w:trPr>
          <w:cantSplit/>
          <w:trHeight w:val="220"/>
        </w:trPr>
        <w:tc>
          <w:tcPr>
            <w:tcW w:w="7627" w:type="dxa"/>
            <w:gridSpan w:val="12"/>
            <w:tcBorders>
              <w:top w:val="single" w:sz="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(может не заполняться при проставлении печати в М.П., может быть </w:t>
            </w:r>
            <w:proofErr w:type="gramStart"/>
            <w:r>
              <w:rPr>
                <w:sz w:val="14"/>
              </w:rPr>
              <w:t>указан</w:t>
            </w:r>
            <w:proofErr w:type="gramEnd"/>
            <w:r>
              <w:rPr>
                <w:sz w:val="14"/>
              </w:rPr>
              <w:t xml:space="preserve"> ИНН / КПП)</w:t>
            </w:r>
          </w:p>
        </w:tc>
        <w:tc>
          <w:tcPr>
            <w:tcW w:w="600" w:type="dxa"/>
            <w:tcBorders>
              <w:righ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100" w:type="dxa"/>
            <w:tcBorders>
              <w:left w:val="single" w:sz="12" w:space="0" w:color="auto"/>
            </w:tcBorders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  <w:tc>
          <w:tcPr>
            <w:tcW w:w="7301" w:type="dxa"/>
            <w:gridSpan w:val="11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(может не заполняться при проставлении печати в М.П., может быть </w:t>
            </w:r>
            <w:proofErr w:type="gramStart"/>
            <w:r>
              <w:rPr>
                <w:sz w:val="14"/>
              </w:rPr>
              <w:t>указан</w:t>
            </w:r>
            <w:proofErr w:type="gramEnd"/>
            <w:r>
              <w:rPr>
                <w:sz w:val="14"/>
              </w:rPr>
              <w:t xml:space="preserve"> ИНН / КПП)</w:t>
            </w:r>
          </w:p>
        </w:tc>
        <w:tc>
          <w:tcPr>
            <w:tcW w:w="600" w:type="dxa"/>
          </w:tcPr>
          <w:p w:rsidR="00BD4DC2" w:rsidRDefault="00BD4DC2" w:rsidP="008B4B65">
            <w:pPr>
              <w:pStyle w:val="af5"/>
              <w:jc w:val="center"/>
              <w:rPr>
                <w:sz w:val="14"/>
              </w:rPr>
            </w:pPr>
          </w:p>
        </w:tc>
      </w:tr>
      <w:tr w:rsidR="00BD4DC2" w:rsidTr="008B4B65">
        <w:trPr>
          <w:cantSplit/>
          <w:trHeight w:val="220"/>
        </w:trPr>
        <w:tc>
          <w:tcPr>
            <w:tcW w:w="2924" w:type="dxa"/>
            <w:gridSpan w:val="4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sz w:val="18"/>
              </w:rPr>
              <w:t>М.П.</w:t>
            </w:r>
          </w:p>
        </w:tc>
        <w:tc>
          <w:tcPr>
            <w:tcW w:w="4703" w:type="dxa"/>
            <w:gridSpan w:val="8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0" w:type="dxa"/>
            <w:tcBorders>
              <w:righ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  <w:tc>
          <w:tcPr>
            <w:tcW w:w="2800" w:type="dxa"/>
            <w:gridSpan w:val="6"/>
            <w:tcBorders>
              <w:left w:val="single" w:sz="12" w:space="0" w:color="auto"/>
            </w:tcBorders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  <w:r>
              <w:rPr>
                <w:noProof/>
                <w:sz w:val="18"/>
              </w:rPr>
              <w:t>М.П.</w:t>
            </w:r>
          </w:p>
        </w:tc>
        <w:tc>
          <w:tcPr>
            <w:tcW w:w="4601" w:type="dxa"/>
            <w:gridSpan w:val="6"/>
            <w:vAlign w:val="bottom"/>
          </w:tcPr>
          <w:p w:rsidR="00BD4DC2" w:rsidRDefault="00BD4DC2" w:rsidP="008B4B65">
            <w:pPr>
              <w:pStyle w:val="af5"/>
              <w:rPr>
                <w:sz w:val="18"/>
              </w:rPr>
            </w:pPr>
          </w:p>
        </w:tc>
        <w:tc>
          <w:tcPr>
            <w:tcW w:w="600" w:type="dxa"/>
            <w:vAlign w:val="bottom"/>
          </w:tcPr>
          <w:p w:rsidR="00BD4DC2" w:rsidRDefault="00BD4DC2" w:rsidP="008B4B65">
            <w:pPr>
              <w:pStyle w:val="af5"/>
              <w:jc w:val="center"/>
              <w:rPr>
                <w:sz w:val="18"/>
              </w:rPr>
            </w:pPr>
          </w:p>
        </w:tc>
      </w:tr>
    </w:tbl>
    <w:p w:rsidR="00BD4DC2" w:rsidRDefault="00BD4DC2" w:rsidP="00BD4DC2">
      <w:pPr>
        <w:pStyle w:val="af5"/>
        <w:rPr>
          <w:sz w:val="2"/>
        </w:rPr>
      </w:pPr>
    </w:p>
    <w:p w:rsidR="00BD4DC2" w:rsidRDefault="00BD4DC2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E0778" w:rsidRDefault="00DE0778" w:rsidP="00BD4DC2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B4B65" w:rsidRDefault="00B24492" w:rsidP="008B4B6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B5232E">
        <w:rPr>
          <w:rFonts w:ascii="Times New Roman" w:hAnsi="Times New Roman" w:cs="Times New Roman"/>
          <w:sz w:val="28"/>
          <w:szCs w:val="28"/>
        </w:rPr>
        <w:t>Д</w:t>
      </w:r>
    </w:p>
    <w:p w:rsidR="008B4B65" w:rsidRDefault="008B4B65" w:rsidP="008B4B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Структура управления ОАО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Милком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  <w:r w:rsidR="00220A7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" o:spid="_x0000_s1046" style="position:absolute;left:0;text-align:left;margin-left:92.55pt;margin-top:27.85pt;width:535.5pt;height:24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генерального директора – вице-президент – управляющий ОАО «</w:t>
                  </w:r>
                  <w:proofErr w:type="gramStart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Милком</w:t>
                  </w:r>
                  <w:proofErr w:type="gramEnd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</w:txbxContent>
            </v:textbox>
          </v:rect>
        </w:pict>
      </w:r>
    </w:p>
    <w:p w:rsidR="008B4B65" w:rsidRDefault="00220A7A" w:rsidP="008B4B6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3" o:spid="_x0000_s1112" style="position:absolute;left:0;text-align:lef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79.05pt,26.4pt" to="379.05pt,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" strokecolor="black [3040]"/>
        </w:pict>
      </w:r>
    </w:p>
    <w:p w:rsidR="008B4B65" w:rsidRPr="00726467" w:rsidRDefault="00220A7A" w:rsidP="008B4B65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96" o:spid="_x0000_s1111" style="position:absolute;left:0;text-align:lef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13.55pt,161.4pt" to="713.55pt,1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5" o:spid="_x0000_s1047" style="position:absolute;left:0;text-align:left;margin-left:677.55pt;margin-top:184.65pt;width:93.75pt;height:43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Производственная площадка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ж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молоко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94" o:spid="_x0000_s1110" style="position:absolute;left:0;text-align:lef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8.8pt,347.4pt" to="668.55pt,3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93" o:spid="_x0000_s1109" style="position:absolute;left:0;text-align:lef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8.8pt,288.15pt" to="668.55pt,2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90" o:spid="_x0000_s1108" style="position:absolute;left:0;text-align:left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68.55pt,162.9pt" to="668.55pt,3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2" o:spid="_x0000_s1048" style="position:absolute;left:0;text-align:left;margin-left:553.05pt;margin-top:318.15pt;width:105.75pt;height:43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Производственная площадка «Глазов-молоко»</w:t>
                  </w:r>
                </w:p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1" o:spid="_x0000_s1049" style="position:absolute;left:0;text-align:left;margin-left:563.55pt;margin-top:273.15pt;width:95.25pt;height:33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управляющего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9" o:spid="_x0000_s1107" style="position:absolute;left:0;text-align:lef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3pt,163.65pt" to="567.3pt,18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88" o:spid="_x0000_s1050" style="position:absolute;left:0;text-align:left;margin-left:553.05pt;margin-top:179.4pt;width:105.75pt;height:43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Производственная площадка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Кезски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й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сырзавод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4" o:spid="_x0000_s1106" type="#_x0000_t32" style="position:absolute;left:0;text-align:left;margin-left:475.8pt;margin-top:15.15pt;width:0;height:17.2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" o:spid="_x0000_s1051" style="position:absolute;left:0;text-align:left;margin-left:446.55pt;margin-top:31.7pt;width:60pt;height:132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" fillcolor="white [3201]" strokecolor="black [3200]" strokeweight=".25pt">
            <v:textbox>
              <w:txbxContent>
                <w:p w:rsidR="008B4B65" w:rsidRPr="00C5735D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вице-президе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 – упра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ляющий ПП «С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рапул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молоко»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23" o:spid="_x0000_s1105" type="#_x0000_t32" style="position:absolute;left:0;text-align:left;margin-left:559.8pt;margin-top:15.9pt;width:0;height:17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0" o:spid="_x0000_s1052" style="position:absolute;left:0;text-align:left;margin-left:524.55pt;margin-top:31.7pt;width:68.25pt;height:132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вице-президента – упра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ляющий ПП «</w:t>
                  </w:r>
                  <w:proofErr w:type="spellStart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Кезски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сырзавод</w:t>
                  </w:r>
                  <w:proofErr w:type="spellEnd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5" o:spid="_x0000_s1104" type="#_x0000_t32" style="position:absolute;left:0;text-align:left;margin-left:646.8pt;margin-top:15.9pt;width:0;height:15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1" o:spid="_x0000_s1053" style="position:absolute;left:0;text-align:left;margin-left:609.3pt;margin-top:30.2pt;width:68.25pt;height:132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вице-президента – упра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ляющий ПП «Глазов-молоко»</w:t>
                  </w:r>
                </w:p>
                <w:p w:rsidR="008B4B65" w:rsidRPr="00C5735D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2" o:spid="_x0000_s1054" style="position:absolute;left:0;text-align:left;margin-left:688.05pt;margin-top:29.45pt;width:68.25pt;height:13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вице-президента – упра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ляющий ПП «</w:t>
                  </w:r>
                  <w:proofErr w:type="spellStart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Ижмол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</w:t>
                  </w:r>
                  <w:proofErr w:type="spellEnd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  <w:p w:rsidR="008B4B65" w:rsidRPr="00C5735D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7" o:spid="_x0000_s1103" style="position:absolute;left:0;text-align:lef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5.8pt,163.65pt" to="475.8pt,1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86" o:spid="_x0000_s1055" style="position:absolute;left:0;text-align:left;margin-left:446.55pt;margin-top:179.4pt;width:95.25pt;height:43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Производственная площадка «Сар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пул-молоко»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5" o:spid="_x0000_s1102" style="position:absolute;left:0;text-align:lef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3pt,306.9pt" to="328.8pt,30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4" o:spid="_x0000_s1101" style="position:absolute;left:0;text-align:lef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3pt,265.65pt" to="328.8pt,26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3" o:spid="_x0000_s1100" style="position:absolute;left:0;text-align:lef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3pt,209.4pt" to="328.8pt,2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2" o:spid="_x0000_s1099" style="position:absolute;left:0;text-align:lef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5.3pt,174.9pt" to="315.3pt,30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1" o:spid="_x0000_s1098" style="position:absolute;left:0;text-align:lef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3pt,174.9pt" to="347.55pt,1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0" o:spid="_x0000_s1097" style="position:absolute;left:0;text-align:lef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55pt,163.65pt" to="347.55pt,1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79" o:spid="_x0000_s1056" style="position:absolute;left:0;text-align:left;margin-left:328.8pt;margin-top:294.9pt;width:105.75pt;height:32.2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Контрольно-ревизионный отдел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78" o:spid="_x0000_s1057" style="position:absolute;left:0;text-align:left;margin-left:328.8pt;margin-top:244.65pt;width:105.75pt;height:43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главн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 бухгалтера по налоговому учету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77" o:spid="_x0000_s1058" style="position:absolute;left:0;text-align:left;margin-left:328.8pt;margin-top:180.15pt;width:105.75pt;height:57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Заместитель главн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 бухгалтера по бухгалтерскому уч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ту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8" o:spid="_x0000_s1096" style="position:absolute;left:0;text-align:lef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8pt,199.65pt" to="214.8pt,1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76" o:spid="_x0000_s1095" style="position:absolute;left:0;text-align:left;flip:x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4.8pt,163.65pt" to="214.8pt,1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75" o:spid="_x0000_s1094" style="position:absolute;left:0;text-align:lef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0.8pt,378.9pt" to="201.3pt,37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74" o:spid="_x0000_s1093" style="position:absolute;left:0;text-align:lef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0.8pt,338.4pt" to="201.3pt,3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73" o:spid="_x0000_s1092" style="position:absolute;left:0;text-align:lef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0.8pt,299.4pt" to="201.3pt,29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63" o:spid="_x0000_s1091" style="position:absolute;left:0;text-align:lef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90.8pt,199.65pt" to="190.8pt,37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72" o:spid="_x0000_s1090" style="position:absolute;left:0;text-align:lef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0.8pt,265.65pt" to="201.3pt,26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71" o:spid="_x0000_s1059" style="position:absolute;left:0;text-align:left;margin-left:201.3pt;margin-top:360.15pt;width:96pt;height:39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Отдел информ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ционных технол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гий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6" o:spid="_x0000_s1060" style="position:absolute;left:0;text-align:left;margin-left:201.3pt;margin-top:323.4pt;width:96pt;height:30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Отдел проектного менеджмента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5" o:spid="_x0000_s1061" style="position:absolute;left:0;text-align:left;margin-left:201.3pt;margin-top:282.9pt;width:96pt;height:33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Отдел труда и з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работной платы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4" o:spid="_x0000_s1062" style="position:absolute;left:0;text-align:left;margin-left:201.3pt;margin-top:246.15pt;width:96pt;height:29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Финансовый отдел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69" o:spid="_x0000_s1089" style="position:absolute;left:0;text-align:lef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.3pt,275.4pt" to="51.3pt,28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70" o:spid="_x0000_s1088" style="position:absolute;left:0;text-align:lef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05pt,275.4pt" to="151.05pt,28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68" o:spid="_x0000_s1087" style="position:absolute;left:0;text-align:lef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3pt,275.4pt" to="151.05pt,2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67" o:spid="_x0000_s1086" style="position:absolute;left:0;text-align:lef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4.05pt,265.65pt" to="124.05pt,2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2" o:spid="_x0000_s1063" style="position:absolute;left:0;text-align:left;margin-left:113.55pt;margin-top:282.9pt;width:69.75pt;height:35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Плановый отдел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1" o:spid="_x0000_s1064" style="position:absolute;left:0;text-align:left;margin-left:.3pt;margin-top:282.9pt;width:104.25pt;height:33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Отдел аналитики и ценообразования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4" o:spid="_x0000_s1085" style="position:absolute;left:0;text-align:lef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3pt,237.15pt" to="190.8pt,2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6" o:spid="_x0000_s1065" style="position:absolute;left:0;text-align:left;margin-left:85.8pt;margin-top:219.15pt;width:88.5pt;height:46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Планово-экономическое управление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7" o:spid="_x0000_s1084" style="position:absolute;left:0;text-align:lef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.8pt,199.65pt" to="151.05pt,1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8" o:spid="_x0000_s1083" style="position:absolute;left:0;text-align:lef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05pt,163.65pt" to="151.05pt,1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9" o:spid="_x0000_s1066" style="position:absolute;left:0;text-align:left;margin-left:-6.45pt;margin-top:179.4pt;width:125.25pt;height:30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Юридическое управл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ние (Юристы)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21" o:spid="_x0000_s1082" type="#_x0000_t32" style="position:absolute;left:0;text-align:left;margin-left:409.05pt;margin-top:14.4pt;width:0;height:16.5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20" o:spid="_x0000_s1081" type="#_x0000_t32" style="position:absolute;left:0;text-align:left;margin-left:286.05pt;margin-top:14.4pt;width:0;height:17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44" o:spid="_x0000_s1080" type="#_x0000_t32" style="position:absolute;left:0;text-align:left;margin-left:222.3pt;margin-top:14.4pt;width:0;height:17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45" o:spid="_x0000_s1079" type="#_x0000_t32" style="position:absolute;left:0;text-align:left;margin-left:151.05pt;margin-top:14.4pt;width:0;height:17.25pt;flip:x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53" o:spid="_x0000_s1078" type="#_x0000_t32" style="position:absolute;left:0;text-align:left;margin-left:722.55pt;margin-top:14.4pt;width:0;height:17.2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54" o:spid="_x0000_s1077" type="#_x0000_t32" style="position:absolute;left:0;text-align:left;margin-left:347.55pt;margin-top:14.4pt;width:0;height:15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55" o:spid="_x0000_s1076" type="#_x0000_t32" style="position:absolute;left:0;text-align:left;margin-left:92.55pt;margin-top:14.4pt;width:0;height:17.25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56" o:spid="_x0000_s1075" type="#_x0000_t32" style="position:absolute;left:0;text-align:left;margin-left:25.8pt;margin-top:14.4pt;width:0;height:17.2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" strokecolor="black [3040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57" o:spid="_x0000_s1074" style="position:absolute;left:0;text-align:lef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8pt,14.4pt" to="722.55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" strokecolor="black [3040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8" o:spid="_x0000_s1067" style="position:absolute;left:0;text-align:left;margin-left:379.05pt;margin-top:30.2pt;width:55.5pt;height:133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це-през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дента по работе с персон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лом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9" o:spid="_x0000_s1068" style="position:absolute;left:0;text-align:left;margin-left:320.55pt;margin-top:30.2pt;width:51.75pt;height:133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Гла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ный бухга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тер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0" o:spid="_x0000_s1069" style="position:absolute;left:0;text-align:left;margin-left:256.05pt;margin-top:30.2pt;width:59.25pt;height:133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вице-президе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 по р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боте с </w:t>
                  </w:r>
                  <w:proofErr w:type="gramStart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</w:t>
                  </w:r>
                  <w:proofErr w:type="gramEnd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/х предпр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ятиями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7" o:spid="_x0000_s1070" style="position:absolute;left:0;text-align:left;margin-left:190.8pt;margin-top:30.2pt;width:59.25pt;height:133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пр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зидента по экон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мике и финансам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8" o:spid="_x0000_s1071" style="position:absolute;left:0;text-align:left;margin-left:124.05pt;margin-top:30.95pt;width:59.25pt;height:132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вице-президе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 по юридич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ским 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просам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9" o:spid="_x0000_s1072" style="position:absolute;left:0;text-align:left;margin-left:58.8pt;margin-top:31.7pt;width:60pt;height:13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вице-президе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 по комме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ческим вопросам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00" o:spid="_x0000_s1073" style="position:absolute;left:0;text-align:left;margin-left:-6.45pt;margin-top:30.95pt;width:57.75pt;height:132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" fillcolor="white [3201]" strokecolor="black [3200]" strokeweight=".25pt">
            <v:textbox>
              <w:txbxContent>
                <w:p w:rsidR="008B4B65" w:rsidRPr="004E1997" w:rsidRDefault="008B4B65" w:rsidP="008B4B6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Замест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 в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це-през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дента </w:t>
                  </w:r>
                  <w:proofErr w:type="gramStart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 операц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онной</w:t>
                  </w:r>
                  <w:proofErr w:type="gramEnd"/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деятел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ь</w:t>
                  </w:r>
                  <w:r w:rsidRPr="004E199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ности</w:t>
                  </w:r>
                </w:p>
              </w:txbxContent>
            </v:textbox>
          </v:rect>
        </w:pict>
      </w:r>
    </w:p>
    <w:p w:rsidR="00DE0778" w:rsidRDefault="00DE0778" w:rsidP="00B5232E">
      <w:pPr>
        <w:spacing w:after="150" w:line="36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ectPr w:rsidR="00DE0778" w:rsidSect="00853D16">
          <w:pgSz w:w="16838" w:h="11906" w:orient="landscape"/>
          <w:pgMar w:top="567" w:right="1134" w:bottom="1701" w:left="1134" w:header="709" w:footer="709" w:gutter="0"/>
          <w:cols w:space="708"/>
          <w:docGrid w:linePitch="360"/>
        </w:sectPr>
      </w:pPr>
    </w:p>
    <w:p w:rsidR="006F7819" w:rsidRPr="006F7819" w:rsidRDefault="006F7819" w:rsidP="006F7819">
      <w:pPr>
        <w:shd w:val="clear" w:color="auto" w:fill="FFFFFF"/>
        <w:spacing w:after="0" w:line="338" w:lineRule="exac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РЕЦЕНЗИЯ</w:t>
      </w:r>
    </w:p>
    <w:p w:rsidR="006F7819" w:rsidRPr="006F7819" w:rsidRDefault="006F7819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выпускную квалификационную (дипломную) работу студента 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Выпускная квалификационная (дипломная) работа на тему 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</w:t>
      </w:r>
      <w:proofErr w:type="gramEnd"/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объеме ________________страниц.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1. Характеристика работы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2. Положительные стороны работы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_____________________________________________________________________________</w:t>
      </w:r>
      <w:r w:rsidRPr="006F7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</w:t>
      </w: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3. Замечания по работе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numPr>
          <w:ilvl w:val="0"/>
          <w:numId w:val="26"/>
        </w:numPr>
        <w:shd w:val="clear" w:color="auto" w:fill="FFFFFF"/>
        <w:spacing w:after="0" w:line="338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Заключение о работе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Рецензент _________________                                ___________________________________</w:t>
      </w: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6F7819">
        <w:rPr>
          <w:rFonts w:ascii="Times New Roman" w:eastAsia="Times New Roman" w:hAnsi="Times New Roman" w:cs="Times New Roman"/>
          <w:color w:val="000000"/>
          <w:lang w:eastAsia="ru-RU"/>
        </w:rPr>
        <w:t>подпись  фамилия, имя, отчество</w:t>
      </w:r>
    </w:p>
    <w:p w:rsidR="006F7819" w:rsidRPr="006F7819" w:rsidRDefault="006F7819" w:rsidP="006F7819">
      <w:pPr>
        <w:shd w:val="clear" w:color="auto" w:fill="FFFFFF"/>
        <w:spacing w:after="0" w:line="338" w:lineRule="exac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работы и </w:t>
      </w: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занимаемая должность ________________________________________________________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«_____» __________________ 20___г.</w:t>
      </w: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Default="006F7819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0C03" w:rsidRPr="006F7819" w:rsidRDefault="00E50C03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ПРЕДСЕДАТЕЛЮ</w:t>
      </w:r>
    </w:p>
    <w:p w:rsidR="006F7819" w:rsidRPr="006F7819" w:rsidRDefault="006F7819" w:rsidP="006F7819">
      <w:pPr>
        <w:shd w:val="clear" w:color="auto" w:fill="FFFFFF"/>
        <w:spacing w:after="0" w:line="338" w:lineRule="exact"/>
        <w:ind w:left="58" w:firstLine="511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Государственной аттестационной комиссии № _______</w:t>
      </w:r>
    </w:p>
    <w:p w:rsidR="006F7819" w:rsidRPr="006F7819" w:rsidRDefault="006F7819" w:rsidP="006F7819">
      <w:pPr>
        <w:shd w:val="clear" w:color="auto" w:fill="FFFFFF"/>
        <w:spacing w:after="0" w:line="338" w:lineRule="exact"/>
        <w:ind w:left="58" w:firstLine="51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Направляется студент (ка) __________________________________________________</w:t>
      </w:r>
    </w:p>
    <w:p w:rsidR="006F7819" w:rsidRPr="006F7819" w:rsidRDefault="006F7819" w:rsidP="006F7819">
      <w:pPr>
        <w:shd w:val="clear" w:color="auto" w:fill="FFFFFF"/>
        <w:spacing w:after="0" w:line="240" w:lineRule="auto"/>
        <w:ind w:left="108" w:firstLine="51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>Фамилия, инициалы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защиту выпускной квалификационной (дипломной) работы__________________________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Выписка из </w:t>
      </w:r>
      <w:proofErr w:type="spell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зачетно</w:t>
      </w:r>
      <w:proofErr w:type="spell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экзаменационных ведомостей, справка об успеваемости, отзыв руков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дителя выпускной квалификационной (дипломной) работы, заключение кафедры о выпус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ной квалификационной (дипломной) работе и рецензия на выполненную работу студент</w:t>
      </w:r>
      <w:proofErr w:type="gram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а(</w:t>
      </w:r>
      <w:proofErr w:type="spellStart"/>
      <w:proofErr w:type="gram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ки</w:t>
      </w:r>
      <w:proofErr w:type="spell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) прилагаются.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Декан факультета________________________________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СПРАВКА ОБ УСПЕВАЕМОСТИ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______________________________________________________ за время обучения 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>Фамилия, Имя, Отчество студента (</w:t>
      </w:r>
      <w:proofErr w:type="spellStart"/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>ки</w:t>
      </w:r>
      <w:proofErr w:type="spellEnd"/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в ФГОУ ВПО Ижевская ГСХА с 20___ по 20___ гг. полностью выполни</w:t>
      </w:r>
      <w:proofErr w:type="gram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л(</w:t>
      </w:r>
      <w:proofErr w:type="gram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а) учебный план специальности (по направлению подготовки) со следующими оценками: отлично _______%, хорошо__________ %,  удовлетворительно ________ %.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Секретарь факультета</w:t>
      </w:r>
      <w:r w:rsidRPr="006F78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ОТЗЫВ РУКОВОДИТЕЛЯ ВЫПУСКНОЙ </w:t>
      </w:r>
      <w:proofErr w:type="gramStart"/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КВАЛИФИКАЦИОННОЙ</w:t>
      </w:r>
      <w:proofErr w:type="gramEnd"/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(ДИПЛОМНОЙ) РАБОТЫ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Студент (ка)</w:t>
      </w:r>
      <w:r w:rsidRPr="006F7819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__________________ 20 ___ год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ЗАКЛЮЧЕНИЕ КАФЕДРЫ ОВЫПУСКНОЙ КВАЛИФИКАЦИОННОЙ 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(ДИПЛОМНОЙ) РАБОТЕ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Выпускная квалификационная (дипломная) работа  рассмотрена на заседании кафедры и студент (ка)</w:t>
      </w:r>
      <w:r w:rsidRPr="006F7819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F7819">
        <w:rPr>
          <w:rFonts w:ascii="Times New Roman" w:eastAsia="Times New Roman" w:hAnsi="Times New Roman" w:cs="Times New Roman"/>
          <w:sz w:val="20"/>
          <w:szCs w:val="20"/>
          <w:lang w:eastAsia="ru-RU"/>
        </w:rPr>
        <w:t>Фамилия, имя, отчество,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допущен</w:t>
      </w:r>
      <w:proofErr w:type="gramEnd"/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(а) к защите выпускной квалификационной (дипломной) работы в Государственной аттестационной комиссии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Зав. кафедрой 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819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«______» ________________  20 ___г.</w:t>
      </w: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7819" w:rsidRPr="006F7819" w:rsidRDefault="006F7819" w:rsidP="006F7819">
      <w:pPr>
        <w:shd w:val="clear" w:color="auto" w:fill="FFFFFF"/>
        <w:tabs>
          <w:tab w:val="left" w:pos="6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819" w:rsidRPr="006F7819" w:rsidRDefault="006F7819" w:rsidP="006F78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32B23" w:rsidRPr="00732B23" w:rsidRDefault="00732B23" w:rsidP="002D344F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sectPr w:rsidR="00732B23" w:rsidRPr="00732B23" w:rsidSect="00D71B73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1F91" w:rsidRDefault="00F61F91" w:rsidP="007E322F">
      <w:pPr>
        <w:spacing w:after="0" w:line="240" w:lineRule="auto"/>
      </w:pPr>
      <w:r>
        <w:separator/>
      </w:r>
    </w:p>
  </w:endnote>
  <w:endnote w:type="continuationSeparator" w:id="1">
    <w:p w:rsidR="00F61F91" w:rsidRDefault="00F61F91" w:rsidP="007E32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askerville Old Face">
    <w:altName w:val="Times New Roman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1F91" w:rsidRDefault="00F61F91" w:rsidP="007E322F">
      <w:pPr>
        <w:spacing w:after="0" w:line="240" w:lineRule="auto"/>
      </w:pPr>
      <w:r>
        <w:separator/>
      </w:r>
    </w:p>
  </w:footnote>
  <w:footnote w:type="continuationSeparator" w:id="1">
    <w:p w:rsidR="00F61F91" w:rsidRDefault="00F61F91" w:rsidP="007E32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41292634"/>
      <w:docPartObj>
        <w:docPartGallery w:val="Page Numbers (Top of Page)"/>
        <w:docPartUnique/>
      </w:docPartObj>
    </w:sdtPr>
    <w:sdtContent>
      <w:p w:rsidR="003965EE" w:rsidRDefault="00220A7A">
        <w:pPr>
          <w:pStyle w:val="a6"/>
          <w:jc w:val="center"/>
        </w:pPr>
        <w:r>
          <w:fldChar w:fldCharType="begin"/>
        </w:r>
        <w:r w:rsidR="003965EE">
          <w:instrText>PAGE   \* MERGEFORMAT</w:instrText>
        </w:r>
        <w:r>
          <w:fldChar w:fldCharType="separate"/>
        </w:r>
        <w:r w:rsidR="00AC1382">
          <w:rPr>
            <w:noProof/>
          </w:rPr>
          <w:t>5</w:t>
        </w:r>
        <w:r>
          <w:fldChar w:fldCharType="end"/>
        </w:r>
      </w:p>
    </w:sdtContent>
  </w:sdt>
  <w:p w:rsidR="003965EE" w:rsidRDefault="003965EE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842D9"/>
    <w:multiLevelType w:val="hybridMultilevel"/>
    <w:tmpl w:val="940E6B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BF3900"/>
    <w:multiLevelType w:val="hybridMultilevel"/>
    <w:tmpl w:val="51AEF6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D238CC"/>
    <w:multiLevelType w:val="hybridMultilevel"/>
    <w:tmpl w:val="3C2CC85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912CF4"/>
    <w:multiLevelType w:val="hybridMultilevel"/>
    <w:tmpl w:val="8D1AB4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311767"/>
    <w:multiLevelType w:val="hybridMultilevel"/>
    <w:tmpl w:val="088099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E9744A"/>
    <w:multiLevelType w:val="hybridMultilevel"/>
    <w:tmpl w:val="638C63BC"/>
    <w:lvl w:ilvl="0" w:tplc="81B0C5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4A22611"/>
    <w:multiLevelType w:val="hybridMultilevel"/>
    <w:tmpl w:val="45F2C7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BE4E6C"/>
    <w:multiLevelType w:val="hybridMultilevel"/>
    <w:tmpl w:val="B30691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784EC8"/>
    <w:multiLevelType w:val="multilevel"/>
    <w:tmpl w:val="2EE45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A20122A"/>
    <w:multiLevelType w:val="hybridMultilevel"/>
    <w:tmpl w:val="0D2EDC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3B0D9D"/>
    <w:multiLevelType w:val="hybridMultilevel"/>
    <w:tmpl w:val="C9148F9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743F45"/>
    <w:multiLevelType w:val="hybridMultilevel"/>
    <w:tmpl w:val="D32AA86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nsid w:val="4DAE5447"/>
    <w:multiLevelType w:val="singleLevel"/>
    <w:tmpl w:val="C7B024C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13">
    <w:nsid w:val="50BC7047"/>
    <w:multiLevelType w:val="hybridMultilevel"/>
    <w:tmpl w:val="351820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D12228"/>
    <w:multiLevelType w:val="hybridMultilevel"/>
    <w:tmpl w:val="229E5A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5711AE1"/>
    <w:multiLevelType w:val="multilevel"/>
    <w:tmpl w:val="E2FC96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77F76AF"/>
    <w:multiLevelType w:val="multilevel"/>
    <w:tmpl w:val="B094A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8E6488B"/>
    <w:multiLevelType w:val="hybridMultilevel"/>
    <w:tmpl w:val="87D4573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BDD0310"/>
    <w:multiLevelType w:val="hybridMultilevel"/>
    <w:tmpl w:val="4D6444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C3B1592"/>
    <w:multiLevelType w:val="multilevel"/>
    <w:tmpl w:val="B094A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C4806EF"/>
    <w:multiLevelType w:val="hybridMultilevel"/>
    <w:tmpl w:val="6A3CF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F0051B8"/>
    <w:multiLevelType w:val="singleLevel"/>
    <w:tmpl w:val="D28AB364"/>
    <w:lvl w:ilvl="0">
      <w:start w:val="1"/>
      <w:numFmt w:val="decimal"/>
      <w:lvlText w:val="%1."/>
      <w:legacy w:legacy="1" w:legacySpace="0" w:legacyIndent="252"/>
      <w:lvlJc w:val="left"/>
      <w:rPr>
        <w:rFonts w:ascii="Times New Roman" w:hAnsi="Times New Roman" w:cs="Times New Roman" w:hint="default"/>
      </w:rPr>
    </w:lvl>
  </w:abstractNum>
  <w:abstractNum w:abstractNumId="22">
    <w:nsid w:val="65AA7902"/>
    <w:multiLevelType w:val="hybridMultilevel"/>
    <w:tmpl w:val="0B40D83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66620533"/>
    <w:multiLevelType w:val="hybridMultilevel"/>
    <w:tmpl w:val="65A619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BF9720B"/>
    <w:multiLevelType w:val="hybridMultilevel"/>
    <w:tmpl w:val="B168799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2B558C"/>
    <w:multiLevelType w:val="hybridMultilevel"/>
    <w:tmpl w:val="29E498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7"/>
  </w:num>
  <w:num w:numId="4">
    <w:abstractNumId w:val="20"/>
  </w:num>
  <w:num w:numId="5">
    <w:abstractNumId w:val="1"/>
  </w:num>
  <w:num w:numId="6">
    <w:abstractNumId w:val="25"/>
  </w:num>
  <w:num w:numId="7">
    <w:abstractNumId w:val="16"/>
  </w:num>
  <w:num w:numId="8">
    <w:abstractNumId w:val="15"/>
  </w:num>
  <w:num w:numId="9">
    <w:abstractNumId w:val="19"/>
  </w:num>
  <w:num w:numId="10">
    <w:abstractNumId w:val="17"/>
  </w:num>
  <w:num w:numId="11">
    <w:abstractNumId w:val="18"/>
  </w:num>
  <w:num w:numId="12">
    <w:abstractNumId w:val="23"/>
  </w:num>
  <w:num w:numId="13">
    <w:abstractNumId w:val="0"/>
  </w:num>
  <w:num w:numId="14">
    <w:abstractNumId w:val="8"/>
  </w:num>
  <w:num w:numId="15">
    <w:abstractNumId w:val="3"/>
  </w:num>
  <w:num w:numId="16">
    <w:abstractNumId w:val="14"/>
  </w:num>
  <w:num w:numId="17">
    <w:abstractNumId w:val="9"/>
  </w:num>
  <w:num w:numId="18">
    <w:abstractNumId w:val="22"/>
  </w:num>
  <w:num w:numId="19">
    <w:abstractNumId w:val="6"/>
  </w:num>
  <w:num w:numId="20">
    <w:abstractNumId w:val="4"/>
  </w:num>
  <w:num w:numId="21">
    <w:abstractNumId w:val="11"/>
  </w:num>
  <w:num w:numId="22">
    <w:abstractNumId w:val="13"/>
  </w:num>
  <w:num w:numId="23">
    <w:abstractNumId w:val="24"/>
  </w:num>
  <w:num w:numId="24">
    <w:abstractNumId w:val="5"/>
  </w:num>
  <w:num w:numId="25">
    <w:abstractNumId w:val="12"/>
  </w:num>
  <w:num w:numId="26">
    <w:abstractNumId w:val="21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46190"/>
    <w:rsid w:val="00013515"/>
    <w:rsid w:val="00023C6D"/>
    <w:rsid w:val="000270A9"/>
    <w:rsid w:val="000325A6"/>
    <w:rsid w:val="00032688"/>
    <w:rsid w:val="000338E3"/>
    <w:rsid w:val="00035E55"/>
    <w:rsid w:val="00036E38"/>
    <w:rsid w:val="00042839"/>
    <w:rsid w:val="000452EF"/>
    <w:rsid w:val="00047D60"/>
    <w:rsid w:val="000517D4"/>
    <w:rsid w:val="00052A50"/>
    <w:rsid w:val="000530A5"/>
    <w:rsid w:val="00055637"/>
    <w:rsid w:val="00055A04"/>
    <w:rsid w:val="000566A8"/>
    <w:rsid w:val="00056D08"/>
    <w:rsid w:val="000613AA"/>
    <w:rsid w:val="000646B7"/>
    <w:rsid w:val="00064A4C"/>
    <w:rsid w:val="00070C4D"/>
    <w:rsid w:val="00074EFB"/>
    <w:rsid w:val="0008167B"/>
    <w:rsid w:val="00084D02"/>
    <w:rsid w:val="00085277"/>
    <w:rsid w:val="000852EE"/>
    <w:rsid w:val="00086695"/>
    <w:rsid w:val="00090553"/>
    <w:rsid w:val="00092329"/>
    <w:rsid w:val="00092CBB"/>
    <w:rsid w:val="000958E4"/>
    <w:rsid w:val="00096D34"/>
    <w:rsid w:val="000A3337"/>
    <w:rsid w:val="000A4142"/>
    <w:rsid w:val="000C3C71"/>
    <w:rsid w:val="000C46F9"/>
    <w:rsid w:val="000C6404"/>
    <w:rsid w:val="000C654E"/>
    <w:rsid w:val="000C7266"/>
    <w:rsid w:val="000D2DC3"/>
    <w:rsid w:val="000E0068"/>
    <w:rsid w:val="000E1A89"/>
    <w:rsid w:val="000E329D"/>
    <w:rsid w:val="000E5462"/>
    <w:rsid w:val="000E70E4"/>
    <w:rsid w:val="000F3BE3"/>
    <w:rsid w:val="000F6623"/>
    <w:rsid w:val="000F6B45"/>
    <w:rsid w:val="000F7B99"/>
    <w:rsid w:val="001034DF"/>
    <w:rsid w:val="00104234"/>
    <w:rsid w:val="0011724B"/>
    <w:rsid w:val="001257D9"/>
    <w:rsid w:val="001264AC"/>
    <w:rsid w:val="0012733E"/>
    <w:rsid w:val="001352A8"/>
    <w:rsid w:val="001426D7"/>
    <w:rsid w:val="0014434B"/>
    <w:rsid w:val="00145322"/>
    <w:rsid w:val="00145EFA"/>
    <w:rsid w:val="001506A2"/>
    <w:rsid w:val="00152FCB"/>
    <w:rsid w:val="00155C50"/>
    <w:rsid w:val="00155D14"/>
    <w:rsid w:val="00163524"/>
    <w:rsid w:val="001649F8"/>
    <w:rsid w:val="00166665"/>
    <w:rsid w:val="00182779"/>
    <w:rsid w:val="0018278B"/>
    <w:rsid w:val="001838C0"/>
    <w:rsid w:val="00183B87"/>
    <w:rsid w:val="00184A8A"/>
    <w:rsid w:val="001964B5"/>
    <w:rsid w:val="001A1D4C"/>
    <w:rsid w:val="001A3F07"/>
    <w:rsid w:val="001A6F1B"/>
    <w:rsid w:val="001A6F37"/>
    <w:rsid w:val="001A79C5"/>
    <w:rsid w:val="001B3551"/>
    <w:rsid w:val="001B6A3E"/>
    <w:rsid w:val="001C4282"/>
    <w:rsid w:val="001C4289"/>
    <w:rsid w:val="001C6F5D"/>
    <w:rsid w:val="001E53EA"/>
    <w:rsid w:val="001F0972"/>
    <w:rsid w:val="001F4DE2"/>
    <w:rsid w:val="002113F4"/>
    <w:rsid w:val="002148CB"/>
    <w:rsid w:val="00216B4A"/>
    <w:rsid w:val="00220A7A"/>
    <w:rsid w:val="00224ABC"/>
    <w:rsid w:val="00225B0A"/>
    <w:rsid w:val="00226FF5"/>
    <w:rsid w:val="00234345"/>
    <w:rsid w:val="00235C3A"/>
    <w:rsid w:val="002365CC"/>
    <w:rsid w:val="00240957"/>
    <w:rsid w:val="00240C9F"/>
    <w:rsid w:val="00243D19"/>
    <w:rsid w:val="00247DB3"/>
    <w:rsid w:val="00250B88"/>
    <w:rsid w:val="00252637"/>
    <w:rsid w:val="00253669"/>
    <w:rsid w:val="00260479"/>
    <w:rsid w:val="00261525"/>
    <w:rsid w:val="00271A3E"/>
    <w:rsid w:val="002738F9"/>
    <w:rsid w:val="002742FA"/>
    <w:rsid w:val="0027748D"/>
    <w:rsid w:val="00284795"/>
    <w:rsid w:val="0028516E"/>
    <w:rsid w:val="00291867"/>
    <w:rsid w:val="00293C4D"/>
    <w:rsid w:val="002955C6"/>
    <w:rsid w:val="00296C2E"/>
    <w:rsid w:val="0029778B"/>
    <w:rsid w:val="002A3A67"/>
    <w:rsid w:val="002A6853"/>
    <w:rsid w:val="002B1013"/>
    <w:rsid w:val="002B39D6"/>
    <w:rsid w:val="002B478F"/>
    <w:rsid w:val="002C1322"/>
    <w:rsid w:val="002C1ADB"/>
    <w:rsid w:val="002C4C25"/>
    <w:rsid w:val="002D3019"/>
    <w:rsid w:val="002D344F"/>
    <w:rsid w:val="002D46A2"/>
    <w:rsid w:val="002D5E7F"/>
    <w:rsid w:val="002D6594"/>
    <w:rsid w:val="002E023D"/>
    <w:rsid w:val="002E1396"/>
    <w:rsid w:val="002E1F0E"/>
    <w:rsid w:val="002E2BD3"/>
    <w:rsid w:val="002E377D"/>
    <w:rsid w:val="002F3E90"/>
    <w:rsid w:val="002F5BB5"/>
    <w:rsid w:val="002F5E22"/>
    <w:rsid w:val="003040EE"/>
    <w:rsid w:val="003137D7"/>
    <w:rsid w:val="003143F1"/>
    <w:rsid w:val="00315727"/>
    <w:rsid w:val="003223ED"/>
    <w:rsid w:val="00323074"/>
    <w:rsid w:val="00323CDF"/>
    <w:rsid w:val="00326773"/>
    <w:rsid w:val="00327F6D"/>
    <w:rsid w:val="003410AF"/>
    <w:rsid w:val="00345D63"/>
    <w:rsid w:val="00352E71"/>
    <w:rsid w:val="00353CB3"/>
    <w:rsid w:val="00354789"/>
    <w:rsid w:val="00357694"/>
    <w:rsid w:val="003624B7"/>
    <w:rsid w:val="00366DE1"/>
    <w:rsid w:val="003769AF"/>
    <w:rsid w:val="0038325B"/>
    <w:rsid w:val="0038637D"/>
    <w:rsid w:val="00394C0F"/>
    <w:rsid w:val="00395872"/>
    <w:rsid w:val="00395FDD"/>
    <w:rsid w:val="003965EE"/>
    <w:rsid w:val="00397962"/>
    <w:rsid w:val="003A216E"/>
    <w:rsid w:val="003A4830"/>
    <w:rsid w:val="003B0465"/>
    <w:rsid w:val="003B45FF"/>
    <w:rsid w:val="003B6352"/>
    <w:rsid w:val="003B7363"/>
    <w:rsid w:val="003C56F9"/>
    <w:rsid w:val="003D0747"/>
    <w:rsid w:val="003D244E"/>
    <w:rsid w:val="003D3D7F"/>
    <w:rsid w:val="003D3F08"/>
    <w:rsid w:val="003D5A77"/>
    <w:rsid w:val="003E3235"/>
    <w:rsid w:val="003F1FD3"/>
    <w:rsid w:val="003F2795"/>
    <w:rsid w:val="003F5589"/>
    <w:rsid w:val="00402ECA"/>
    <w:rsid w:val="004067C4"/>
    <w:rsid w:val="004132A7"/>
    <w:rsid w:val="00413C77"/>
    <w:rsid w:val="00416873"/>
    <w:rsid w:val="00417878"/>
    <w:rsid w:val="00420EE9"/>
    <w:rsid w:val="00421531"/>
    <w:rsid w:val="00423D28"/>
    <w:rsid w:val="004436E4"/>
    <w:rsid w:val="00453582"/>
    <w:rsid w:val="00460FD1"/>
    <w:rsid w:val="0046638A"/>
    <w:rsid w:val="00466FAA"/>
    <w:rsid w:val="00467CAD"/>
    <w:rsid w:val="00471CBE"/>
    <w:rsid w:val="00474640"/>
    <w:rsid w:val="0047542E"/>
    <w:rsid w:val="004755EC"/>
    <w:rsid w:val="00475DB7"/>
    <w:rsid w:val="0048318D"/>
    <w:rsid w:val="00484425"/>
    <w:rsid w:val="00487BEF"/>
    <w:rsid w:val="00494999"/>
    <w:rsid w:val="00496C36"/>
    <w:rsid w:val="004A0A0E"/>
    <w:rsid w:val="004A6752"/>
    <w:rsid w:val="004B0C51"/>
    <w:rsid w:val="004B23AC"/>
    <w:rsid w:val="004C5290"/>
    <w:rsid w:val="004C55AC"/>
    <w:rsid w:val="004C74C3"/>
    <w:rsid w:val="004C7810"/>
    <w:rsid w:val="004D4DA4"/>
    <w:rsid w:val="004E19F2"/>
    <w:rsid w:val="004E31C3"/>
    <w:rsid w:val="004E67BA"/>
    <w:rsid w:val="004F1D73"/>
    <w:rsid w:val="004F3D85"/>
    <w:rsid w:val="004F4586"/>
    <w:rsid w:val="004F753D"/>
    <w:rsid w:val="0050082D"/>
    <w:rsid w:val="00500B3A"/>
    <w:rsid w:val="00500C60"/>
    <w:rsid w:val="00504172"/>
    <w:rsid w:val="00507411"/>
    <w:rsid w:val="00511396"/>
    <w:rsid w:val="005137BB"/>
    <w:rsid w:val="005174EF"/>
    <w:rsid w:val="00524E44"/>
    <w:rsid w:val="00527538"/>
    <w:rsid w:val="0053484B"/>
    <w:rsid w:val="00534ECF"/>
    <w:rsid w:val="0054357B"/>
    <w:rsid w:val="005456DD"/>
    <w:rsid w:val="00550722"/>
    <w:rsid w:val="005556B0"/>
    <w:rsid w:val="00555E1B"/>
    <w:rsid w:val="0056090E"/>
    <w:rsid w:val="00561104"/>
    <w:rsid w:val="0056409F"/>
    <w:rsid w:val="00564879"/>
    <w:rsid w:val="00567080"/>
    <w:rsid w:val="00571E37"/>
    <w:rsid w:val="00572C43"/>
    <w:rsid w:val="00574536"/>
    <w:rsid w:val="00577C5F"/>
    <w:rsid w:val="00587021"/>
    <w:rsid w:val="00587C43"/>
    <w:rsid w:val="005A2308"/>
    <w:rsid w:val="005A2D7A"/>
    <w:rsid w:val="005A3475"/>
    <w:rsid w:val="005A34C9"/>
    <w:rsid w:val="005A58C4"/>
    <w:rsid w:val="005B41AA"/>
    <w:rsid w:val="005C1E71"/>
    <w:rsid w:val="005C5A6A"/>
    <w:rsid w:val="005D340B"/>
    <w:rsid w:val="005D6B77"/>
    <w:rsid w:val="005E535E"/>
    <w:rsid w:val="005E7245"/>
    <w:rsid w:val="005F2524"/>
    <w:rsid w:val="005F4026"/>
    <w:rsid w:val="005F51E9"/>
    <w:rsid w:val="005F5F20"/>
    <w:rsid w:val="005F74FC"/>
    <w:rsid w:val="00601876"/>
    <w:rsid w:val="00601B17"/>
    <w:rsid w:val="00605EE1"/>
    <w:rsid w:val="00620447"/>
    <w:rsid w:val="006222D9"/>
    <w:rsid w:val="00624AB8"/>
    <w:rsid w:val="006266C7"/>
    <w:rsid w:val="00631447"/>
    <w:rsid w:val="00640C2F"/>
    <w:rsid w:val="00650991"/>
    <w:rsid w:val="00653DD9"/>
    <w:rsid w:val="00654877"/>
    <w:rsid w:val="00654E05"/>
    <w:rsid w:val="00656BCE"/>
    <w:rsid w:val="006608C8"/>
    <w:rsid w:val="00662C9D"/>
    <w:rsid w:val="00662D54"/>
    <w:rsid w:val="00663B97"/>
    <w:rsid w:val="00665929"/>
    <w:rsid w:val="006666E7"/>
    <w:rsid w:val="00671DFF"/>
    <w:rsid w:val="006733C5"/>
    <w:rsid w:val="00682D95"/>
    <w:rsid w:val="00683B17"/>
    <w:rsid w:val="00684A5A"/>
    <w:rsid w:val="00685F3B"/>
    <w:rsid w:val="00687271"/>
    <w:rsid w:val="00691603"/>
    <w:rsid w:val="006932DF"/>
    <w:rsid w:val="0069698B"/>
    <w:rsid w:val="006A330B"/>
    <w:rsid w:val="006A3E7C"/>
    <w:rsid w:val="006A455F"/>
    <w:rsid w:val="006A5911"/>
    <w:rsid w:val="006A5E04"/>
    <w:rsid w:val="006A6A1C"/>
    <w:rsid w:val="006B2940"/>
    <w:rsid w:val="006B3C8E"/>
    <w:rsid w:val="006B48E9"/>
    <w:rsid w:val="006B7D1A"/>
    <w:rsid w:val="006B7F9F"/>
    <w:rsid w:val="006C3AE1"/>
    <w:rsid w:val="006C6B67"/>
    <w:rsid w:val="006C77D2"/>
    <w:rsid w:val="006D12E9"/>
    <w:rsid w:val="006D2508"/>
    <w:rsid w:val="006D276B"/>
    <w:rsid w:val="006D446A"/>
    <w:rsid w:val="006D5521"/>
    <w:rsid w:val="006E2A49"/>
    <w:rsid w:val="006E5180"/>
    <w:rsid w:val="006E7AF8"/>
    <w:rsid w:val="006F76FB"/>
    <w:rsid w:val="006F7819"/>
    <w:rsid w:val="007003E8"/>
    <w:rsid w:val="00704EB8"/>
    <w:rsid w:val="00707268"/>
    <w:rsid w:val="007157F8"/>
    <w:rsid w:val="00720106"/>
    <w:rsid w:val="00721A51"/>
    <w:rsid w:val="00727BC6"/>
    <w:rsid w:val="00732B23"/>
    <w:rsid w:val="00732F67"/>
    <w:rsid w:val="007342EA"/>
    <w:rsid w:val="0073726E"/>
    <w:rsid w:val="007376AC"/>
    <w:rsid w:val="00737EBC"/>
    <w:rsid w:val="0074189F"/>
    <w:rsid w:val="0074350F"/>
    <w:rsid w:val="00743A4D"/>
    <w:rsid w:val="00747A74"/>
    <w:rsid w:val="00751E17"/>
    <w:rsid w:val="00756523"/>
    <w:rsid w:val="007567D5"/>
    <w:rsid w:val="00757828"/>
    <w:rsid w:val="00763C46"/>
    <w:rsid w:val="00766078"/>
    <w:rsid w:val="00767D43"/>
    <w:rsid w:val="00773EA1"/>
    <w:rsid w:val="00774B81"/>
    <w:rsid w:val="007831E5"/>
    <w:rsid w:val="007838B0"/>
    <w:rsid w:val="007844BB"/>
    <w:rsid w:val="00791C44"/>
    <w:rsid w:val="00795AB9"/>
    <w:rsid w:val="00795C21"/>
    <w:rsid w:val="007A0835"/>
    <w:rsid w:val="007A35BC"/>
    <w:rsid w:val="007A5AB4"/>
    <w:rsid w:val="007B1AC0"/>
    <w:rsid w:val="007B438F"/>
    <w:rsid w:val="007B4B73"/>
    <w:rsid w:val="007C27BC"/>
    <w:rsid w:val="007C413A"/>
    <w:rsid w:val="007C5C24"/>
    <w:rsid w:val="007D1DDC"/>
    <w:rsid w:val="007D697B"/>
    <w:rsid w:val="007E21EF"/>
    <w:rsid w:val="007E322F"/>
    <w:rsid w:val="007E42FE"/>
    <w:rsid w:val="007E458F"/>
    <w:rsid w:val="007E6E44"/>
    <w:rsid w:val="007F0A00"/>
    <w:rsid w:val="007F3698"/>
    <w:rsid w:val="007F393F"/>
    <w:rsid w:val="007F6FD9"/>
    <w:rsid w:val="008041F8"/>
    <w:rsid w:val="0080548A"/>
    <w:rsid w:val="00810D68"/>
    <w:rsid w:val="00810FA8"/>
    <w:rsid w:val="00815F92"/>
    <w:rsid w:val="00820584"/>
    <w:rsid w:val="008226A7"/>
    <w:rsid w:val="00823EF0"/>
    <w:rsid w:val="00824058"/>
    <w:rsid w:val="008247E9"/>
    <w:rsid w:val="00826FCA"/>
    <w:rsid w:val="00835D5F"/>
    <w:rsid w:val="0084446A"/>
    <w:rsid w:val="008449CB"/>
    <w:rsid w:val="0084676D"/>
    <w:rsid w:val="00853D16"/>
    <w:rsid w:val="008553D2"/>
    <w:rsid w:val="00855438"/>
    <w:rsid w:val="00855ECC"/>
    <w:rsid w:val="0086774F"/>
    <w:rsid w:val="00870AF2"/>
    <w:rsid w:val="00873173"/>
    <w:rsid w:val="00873F53"/>
    <w:rsid w:val="00875CA0"/>
    <w:rsid w:val="0087782B"/>
    <w:rsid w:val="00877C28"/>
    <w:rsid w:val="00883463"/>
    <w:rsid w:val="00883679"/>
    <w:rsid w:val="00884968"/>
    <w:rsid w:val="00885EAB"/>
    <w:rsid w:val="0088754D"/>
    <w:rsid w:val="00890CD3"/>
    <w:rsid w:val="0089103E"/>
    <w:rsid w:val="00892B49"/>
    <w:rsid w:val="008978D4"/>
    <w:rsid w:val="008978DA"/>
    <w:rsid w:val="008A1567"/>
    <w:rsid w:val="008A5A33"/>
    <w:rsid w:val="008B4B65"/>
    <w:rsid w:val="008B5883"/>
    <w:rsid w:val="008B6BD6"/>
    <w:rsid w:val="008C03E6"/>
    <w:rsid w:val="008C271F"/>
    <w:rsid w:val="008C2F6A"/>
    <w:rsid w:val="008C3D5F"/>
    <w:rsid w:val="008C3EF9"/>
    <w:rsid w:val="008C4020"/>
    <w:rsid w:val="008C562C"/>
    <w:rsid w:val="008D0CE3"/>
    <w:rsid w:val="008D5FE7"/>
    <w:rsid w:val="008E06C7"/>
    <w:rsid w:val="008E5FB1"/>
    <w:rsid w:val="008F0C8D"/>
    <w:rsid w:val="008F1676"/>
    <w:rsid w:val="008F4964"/>
    <w:rsid w:val="00910070"/>
    <w:rsid w:val="00911971"/>
    <w:rsid w:val="009166A3"/>
    <w:rsid w:val="009245C2"/>
    <w:rsid w:val="00925CFD"/>
    <w:rsid w:val="009322DF"/>
    <w:rsid w:val="00936702"/>
    <w:rsid w:val="00946844"/>
    <w:rsid w:val="00946ECC"/>
    <w:rsid w:val="00947FEC"/>
    <w:rsid w:val="00951089"/>
    <w:rsid w:val="009550EA"/>
    <w:rsid w:val="00967918"/>
    <w:rsid w:val="00975616"/>
    <w:rsid w:val="00991DC8"/>
    <w:rsid w:val="00992F34"/>
    <w:rsid w:val="009941E7"/>
    <w:rsid w:val="009A2068"/>
    <w:rsid w:val="009A41E8"/>
    <w:rsid w:val="009A44BB"/>
    <w:rsid w:val="009A5B2B"/>
    <w:rsid w:val="009A600E"/>
    <w:rsid w:val="009B2C86"/>
    <w:rsid w:val="009C33E6"/>
    <w:rsid w:val="009C480E"/>
    <w:rsid w:val="009C66A4"/>
    <w:rsid w:val="009E3821"/>
    <w:rsid w:val="009E5AE1"/>
    <w:rsid w:val="009E782B"/>
    <w:rsid w:val="009F1384"/>
    <w:rsid w:val="009F3F72"/>
    <w:rsid w:val="009F4C9D"/>
    <w:rsid w:val="00A00755"/>
    <w:rsid w:val="00A01790"/>
    <w:rsid w:val="00A12C52"/>
    <w:rsid w:val="00A12FBD"/>
    <w:rsid w:val="00A13D80"/>
    <w:rsid w:val="00A16FE2"/>
    <w:rsid w:val="00A174C9"/>
    <w:rsid w:val="00A21EFE"/>
    <w:rsid w:val="00A245E0"/>
    <w:rsid w:val="00A24680"/>
    <w:rsid w:val="00A319F1"/>
    <w:rsid w:val="00A330BF"/>
    <w:rsid w:val="00A35582"/>
    <w:rsid w:val="00A370F4"/>
    <w:rsid w:val="00A44E4D"/>
    <w:rsid w:val="00A5439B"/>
    <w:rsid w:val="00A57ECD"/>
    <w:rsid w:val="00A61E81"/>
    <w:rsid w:val="00A638B2"/>
    <w:rsid w:val="00A638DC"/>
    <w:rsid w:val="00A640EF"/>
    <w:rsid w:val="00A90404"/>
    <w:rsid w:val="00A91786"/>
    <w:rsid w:val="00A9567D"/>
    <w:rsid w:val="00A97701"/>
    <w:rsid w:val="00AA276C"/>
    <w:rsid w:val="00AA2B6B"/>
    <w:rsid w:val="00AA3301"/>
    <w:rsid w:val="00AA47CF"/>
    <w:rsid w:val="00AA4A2E"/>
    <w:rsid w:val="00AB4789"/>
    <w:rsid w:val="00AB7D7A"/>
    <w:rsid w:val="00AC0C47"/>
    <w:rsid w:val="00AC1382"/>
    <w:rsid w:val="00AC28F2"/>
    <w:rsid w:val="00AC61A4"/>
    <w:rsid w:val="00AD236D"/>
    <w:rsid w:val="00AD6BB7"/>
    <w:rsid w:val="00AD70AE"/>
    <w:rsid w:val="00AF3AF4"/>
    <w:rsid w:val="00AF68F1"/>
    <w:rsid w:val="00B02D56"/>
    <w:rsid w:val="00B063E0"/>
    <w:rsid w:val="00B07572"/>
    <w:rsid w:val="00B10451"/>
    <w:rsid w:val="00B11146"/>
    <w:rsid w:val="00B11802"/>
    <w:rsid w:val="00B15BD6"/>
    <w:rsid w:val="00B167C4"/>
    <w:rsid w:val="00B22341"/>
    <w:rsid w:val="00B24492"/>
    <w:rsid w:val="00B25031"/>
    <w:rsid w:val="00B254AE"/>
    <w:rsid w:val="00B32F2D"/>
    <w:rsid w:val="00B34D73"/>
    <w:rsid w:val="00B43579"/>
    <w:rsid w:val="00B45BB7"/>
    <w:rsid w:val="00B50972"/>
    <w:rsid w:val="00B5232E"/>
    <w:rsid w:val="00B52ED0"/>
    <w:rsid w:val="00B55511"/>
    <w:rsid w:val="00B57BF3"/>
    <w:rsid w:val="00B75D47"/>
    <w:rsid w:val="00B76151"/>
    <w:rsid w:val="00B77C6A"/>
    <w:rsid w:val="00B80D01"/>
    <w:rsid w:val="00B823D6"/>
    <w:rsid w:val="00B87DF8"/>
    <w:rsid w:val="00B93BC6"/>
    <w:rsid w:val="00B9505B"/>
    <w:rsid w:val="00BA79E7"/>
    <w:rsid w:val="00BB09EE"/>
    <w:rsid w:val="00BB5ABA"/>
    <w:rsid w:val="00BB6781"/>
    <w:rsid w:val="00BC5CA1"/>
    <w:rsid w:val="00BD316A"/>
    <w:rsid w:val="00BD4DC2"/>
    <w:rsid w:val="00BD66EA"/>
    <w:rsid w:val="00BD69DB"/>
    <w:rsid w:val="00BE08A8"/>
    <w:rsid w:val="00BE3228"/>
    <w:rsid w:val="00BE4D3C"/>
    <w:rsid w:val="00BE6B24"/>
    <w:rsid w:val="00BF1A19"/>
    <w:rsid w:val="00BF25A0"/>
    <w:rsid w:val="00BF3DBE"/>
    <w:rsid w:val="00C0067C"/>
    <w:rsid w:val="00C02682"/>
    <w:rsid w:val="00C03B42"/>
    <w:rsid w:val="00C1017F"/>
    <w:rsid w:val="00C14183"/>
    <w:rsid w:val="00C22157"/>
    <w:rsid w:val="00C24E29"/>
    <w:rsid w:val="00C2543B"/>
    <w:rsid w:val="00C33869"/>
    <w:rsid w:val="00C33CD5"/>
    <w:rsid w:val="00C40B06"/>
    <w:rsid w:val="00C420C2"/>
    <w:rsid w:val="00C42B0B"/>
    <w:rsid w:val="00C4332F"/>
    <w:rsid w:val="00C46190"/>
    <w:rsid w:val="00C46FF0"/>
    <w:rsid w:val="00C50E5F"/>
    <w:rsid w:val="00C575BE"/>
    <w:rsid w:val="00C60140"/>
    <w:rsid w:val="00C645B0"/>
    <w:rsid w:val="00C65013"/>
    <w:rsid w:val="00C73A75"/>
    <w:rsid w:val="00C746B9"/>
    <w:rsid w:val="00C80404"/>
    <w:rsid w:val="00C83E1E"/>
    <w:rsid w:val="00C849B6"/>
    <w:rsid w:val="00C8545F"/>
    <w:rsid w:val="00C87722"/>
    <w:rsid w:val="00C918E6"/>
    <w:rsid w:val="00C9270B"/>
    <w:rsid w:val="00C94651"/>
    <w:rsid w:val="00C962C1"/>
    <w:rsid w:val="00CB28FF"/>
    <w:rsid w:val="00CB30F8"/>
    <w:rsid w:val="00CB3C49"/>
    <w:rsid w:val="00CB56E9"/>
    <w:rsid w:val="00CC3043"/>
    <w:rsid w:val="00CC49B5"/>
    <w:rsid w:val="00CC56D4"/>
    <w:rsid w:val="00CC5766"/>
    <w:rsid w:val="00CC68A8"/>
    <w:rsid w:val="00CD0475"/>
    <w:rsid w:val="00CD20D2"/>
    <w:rsid w:val="00CE2440"/>
    <w:rsid w:val="00CE73A4"/>
    <w:rsid w:val="00CF156A"/>
    <w:rsid w:val="00CF1F34"/>
    <w:rsid w:val="00CF6EF3"/>
    <w:rsid w:val="00D03CE3"/>
    <w:rsid w:val="00D04630"/>
    <w:rsid w:val="00D200DD"/>
    <w:rsid w:val="00D201E7"/>
    <w:rsid w:val="00D214C1"/>
    <w:rsid w:val="00D25D43"/>
    <w:rsid w:val="00D30E63"/>
    <w:rsid w:val="00D327FF"/>
    <w:rsid w:val="00D44C81"/>
    <w:rsid w:val="00D465D2"/>
    <w:rsid w:val="00D531DA"/>
    <w:rsid w:val="00D57CD5"/>
    <w:rsid w:val="00D60594"/>
    <w:rsid w:val="00D605F2"/>
    <w:rsid w:val="00D60817"/>
    <w:rsid w:val="00D64148"/>
    <w:rsid w:val="00D71B73"/>
    <w:rsid w:val="00D7261F"/>
    <w:rsid w:val="00D7472C"/>
    <w:rsid w:val="00D760A4"/>
    <w:rsid w:val="00D76B97"/>
    <w:rsid w:val="00D834EA"/>
    <w:rsid w:val="00D91454"/>
    <w:rsid w:val="00D92EF8"/>
    <w:rsid w:val="00D93455"/>
    <w:rsid w:val="00D94B5B"/>
    <w:rsid w:val="00D950EC"/>
    <w:rsid w:val="00D9771F"/>
    <w:rsid w:val="00DA310D"/>
    <w:rsid w:val="00DA31FD"/>
    <w:rsid w:val="00DA692D"/>
    <w:rsid w:val="00DA7944"/>
    <w:rsid w:val="00DB05E5"/>
    <w:rsid w:val="00DB1CFC"/>
    <w:rsid w:val="00DB7F3F"/>
    <w:rsid w:val="00DC0CF7"/>
    <w:rsid w:val="00DD0840"/>
    <w:rsid w:val="00DD23AD"/>
    <w:rsid w:val="00DD3913"/>
    <w:rsid w:val="00DD5719"/>
    <w:rsid w:val="00DD7AD1"/>
    <w:rsid w:val="00DE0581"/>
    <w:rsid w:val="00DE0778"/>
    <w:rsid w:val="00DE1AF3"/>
    <w:rsid w:val="00DE6CE3"/>
    <w:rsid w:val="00DF2318"/>
    <w:rsid w:val="00E00B43"/>
    <w:rsid w:val="00E027DC"/>
    <w:rsid w:val="00E04816"/>
    <w:rsid w:val="00E054AF"/>
    <w:rsid w:val="00E05522"/>
    <w:rsid w:val="00E06FB4"/>
    <w:rsid w:val="00E10E49"/>
    <w:rsid w:val="00E112D2"/>
    <w:rsid w:val="00E15C85"/>
    <w:rsid w:val="00E17AEA"/>
    <w:rsid w:val="00E21A75"/>
    <w:rsid w:val="00E21BB2"/>
    <w:rsid w:val="00E3006C"/>
    <w:rsid w:val="00E3479F"/>
    <w:rsid w:val="00E40FA5"/>
    <w:rsid w:val="00E47858"/>
    <w:rsid w:val="00E50C03"/>
    <w:rsid w:val="00E515FD"/>
    <w:rsid w:val="00E51789"/>
    <w:rsid w:val="00E617D0"/>
    <w:rsid w:val="00E61CC4"/>
    <w:rsid w:val="00E62365"/>
    <w:rsid w:val="00E66F4D"/>
    <w:rsid w:val="00E70570"/>
    <w:rsid w:val="00E7121F"/>
    <w:rsid w:val="00E727BF"/>
    <w:rsid w:val="00E72DC5"/>
    <w:rsid w:val="00E75F7C"/>
    <w:rsid w:val="00E774EB"/>
    <w:rsid w:val="00E779B6"/>
    <w:rsid w:val="00E83837"/>
    <w:rsid w:val="00E84C09"/>
    <w:rsid w:val="00E86610"/>
    <w:rsid w:val="00E87775"/>
    <w:rsid w:val="00E8784B"/>
    <w:rsid w:val="00E911D3"/>
    <w:rsid w:val="00E91DF5"/>
    <w:rsid w:val="00E963AD"/>
    <w:rsid w:val="00EA7212"/>
    <w:rsid w:val="00EC0D22"/>
    <w:rsid w:val="00ED0B61"/>
    <w:rsid w:val="00ED2042"/>
    <w:rsid w:val="00ED52EF"/>
    <w:rsid w:val="00ED657D"/>
    <w:rsid w:val="00EE2338"/>
    <w:rsid w:val="00EE5BD5"/>
    <w:rsid w:val="00EF2140"/>
    <w:rsid w:val="00EF7E58"/>
    <w:rsid w:val="00F034D4"/>
    <w:rsid w:val="00F07164"/>
    <w:rsid w:val="00F07732"/>
    <w:rsid w:val="00F16E0D"/>
    <w:rsid w:val="00F2103D"/>
    <w:rsid w:val="00F21300"/>
    <w:rsid w:val="00F251E2"/>
    <w:rsid w:val="00F3559D"/>
    <w:rsid w:val="00F3745E"/>
    <w:rsid w:val="00F42457"/>
    <w:rsid w:val="00F4680A"/>
    <w:rsid w:val="00F50699"/>
    <w:rsid w:val="00F51006"/>
    <w:rsid w:val="00F5334C"/>
    <w:rsid w:val="00F61F91"/>
    <w:rsid w:val="00F63226"/>
    <w:rsid w:val="00F63C8D"/>
    <w:rsid w:val="00F64998"/>
    <w:rsid w:val="00F76827"/>
    <w:rsid w:val="00F76F36"/>
    <w:rsid w:val="00F77DA0"/>
    <w:rsid w:val="00F82B2C"/>
    <w:rsid w:val="00F83123"/>
    <w:rsid w:val="00F83B3E"/>
    <w:rsid w:val="00F85B77"/>
    <w:rsid w:val="00F9085A"/>
    <w:rsid w:val="00F90B06"/>
    <w:rsid w:val="00F90FBC"/>
    <w:rsid w:val="00F91E42"/>
    <w:rsid w:val="00F95238"/>
    <w:rsid w:val="00F95A78"/>
    <w:rsid w:val="00F97D48"/>
    <w:rsid w:val="00FB427C"/>
    <w:rsid w:val="00FC0F27"/>
    <w:rsid w:val="00FC4A5E"/>
    <w:rsid w:val="00FC6251"/>
    <w:rsid w:val="00FD7913"/>
    <w:rsid w:val="00FE4706"/>
    <w:rsid w:val="00FF4736"/>
    <w:rsid w:val="00FF5301"/>
    <w:rsid w:val="00FF7B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38"/>
    <o:shapelayout v:ext="edit">
      <o:idmap v:ext="edit" data="1"/>
      <o:rules v:ext="edit">
        <o:r id="V:Rule1" type="connector" idref="#Прямая со стрелкой 48"/>
        <o:r id="V:Rule2" type="connector" idref="#Прямая со стрелкой 49"/>
        <o:r id="V:Rule3" type="connector" idref="#Прямая со стрелкой 50"/>
        <o:r id="V:Rule4" type="connector" idref="#Прямая со стрелкой 33"/>
        <o:r id="V:Rule5" type="connector" idref="#Прямая со стрелкой 34"/>
        <o:r id="V:Rule6" type="connector" idref="#Прямая со стрелкой 51"/>
        <o:r id="V:Rule7" type="connector" idref="#Прямая со стрелкой 35"/>
        <o:r id="V:Rule8" type="connector" idref="#Прямая со стрелкой 4"/>
        <o:r id="V:Rule9" type="connector" idref="#Прямая со стрелкой 23"/>
        <o:r id="V:Rule10" type="connector" idref="#Прямая со стрелкой 5"/>
        <o:r id="V:Rule11" type="connector" idref="#Прямая со стрелкой 21"/>
        <o:r id="V:Rule12" type="connector" idref="#Прямая со стрелкой 20"/>
        <o:r id="V:Rule13" type="connector" idref="#Прямая со стрелкой 44"/>
        <o:r id="V:Rule14" type="connector" idref="#Прямая со стрелкой 45"/>
        <o:r id="V:Rule15" type="connector" idref="#Прямая со стрелкой 53"/>
        <o:r id="V:Rule16" type="connector" idref="#Прямая со стрелкой 54"/>
        <o:r id="V:Rule17" type="connector" idref="#Прямая со стрелкой 55"/>
        <o:r id="V:Rule18" type="connector" idref="#Прямая со стрелкой 5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FE7"/>
  </w:style>
  <w:style w:type="paragraph" w:styleId="1">
    <w:name w:val="heading 1"/>
    <w:basedOn w:val="a"/>
    <w:next w:val="a"/>
    <w:link w:val="10"/>
    <w:uiPriority w:val="9"/>
    <w:qFormat/>
    <w:rsid w:val="006B48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950E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6A330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8312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4AB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35D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5D5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B48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7E32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322F"/>
  </w:style>
  <w:style w:type="paragraph" w:styleId="a8">
    <w:name w:val="footer"/>
    <w:basedOn w:val="a"/>
    <w:link w:val="a9"/>
    <w:uiPriority w:val="99"/>
    <w:unhideWhenUsed/>
    <w:rsid w:val="007E32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322F"/>
  </w:style>
  <w:style w:type="character" w:customStyle="1" w:styleId="20">
    <w:name w:val="Заголовок 2 Знак"/>
    <w:basedOn w:val="a0"/>
    <w:link w:val="2"/>
    <w:uiPriority w:val="9"/>
    <w:rsid w:val="00D950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Normal (Web)"/>
    <w:basedOn w:val="a"/>
    <w:uiPriority w:val="99"/>
    <w:unhideWhenUsed/>
    <w:rsid w:val="00096D34"/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E62365"/>
  </w:style>
  <w:style w:type="paragraph" w:styleId="ab">
    <w:name w:val="caption"/>
    <w:basedOn w:val="a"/>
    <w:next w:val="a"/>
    <w:uiPriority w:val="35"/>
    <w:unhideWhenUsed/>
    <w:qFormat/>
    <w:rsid w:val="00CB28FF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c">
    <w:name w:val="Table Grid"/>
    <w:basedOn w:val="a1"/>
    <w:rsid w:val="00250B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2F5E22"/>
    <w:rPr>
      <w:color w:val="0000FF" w:themeColor="hyperlink"/>
      <w:u w:val="single"/>
    </w:rPr>
  </w:style>
  <w:style w:type="character" w:customStyle="1" w:styleId="blk">
    <w:name w:val="blk"/>
    <w:basedOn w:val="a0"/>
    <w:rsid w:val="00B254AE"/>
  </w:style>
  <w:style w:type="table" w:customStyle="1" w:styleId="11">
    <w:name w:val="Сетка таблицы1"/>
    <w:basedOn w:val="a1"/>
    <w:next w:val="ac"/>
    <w:uiPriority w:val="59"/>
    <w:rsid w:val="00E877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semiHidden/>
    <w:rsid w:val="00F83123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e">
    <w:name w:val="Body Text"/>
    <w:basedOn w:val="a"/>
    <w:link w:val="af"/>
    <w:unhideWhenUsed/>
    <w:rsid w:val="005C1E71"/>
    <w:pPr>
      <w:spacing w:after="120"/>
    </w:pPr>
    <w:rPr>
      <w:rFonts w:eastAsiaTheme="minorEastAsia"/>
      <w:lang w:eastAsia="ru-RU"/>
    </w:rPr>
  </w:style>
  <w:style w:type="character" w:customStyle="1" w:styleId="af">
    <w:name w:val="Основной текст Знак"/>
    <w:basedOn w:val="a0"/>
    <w:link w:val="ae"/>
    <w:rsid w:val="005C1E71"/>
    <w:rPr>
      <w:rFonts w:eastAsiaTheme="minorEastAsia"/>
      <w:lang w:eastAsia="ru-RU"/>
    </w:rPr>
  </w:style>
  <w:style w:type="character" w:customStyle="1" w:styleId="30">
    <w:name w:val="Заголовок 3 Знак"/>
    <w:basedOn w:val="a0"/>
    <w:link w:val="3"/>
    <w:rsid w:val="006A330B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af0">
    <w:name w:val="Основной текст_"/>
    <w:link w:val="12"/>
    <w:uiPriority w:val="99"/>
    <w:locked/>
    <w:rsid w:val="00ED52EF"/>
    <w:rPr>
      <w:sz w:val="27"/>
      <w:szCs w:val="27"/>
      <w:shd w:val="clear" w:color="auto" w:fill="FFFFFF"/>
    </w:rPr>
  </w:style>
  <w:style w:type="paragraph" w:customStyle="1" w:styleId="12">
    <w:name w:val="Основной текст1"/>
    <w:basedOn w:val="a"/>
    <w:link w:val="af0"/>
    <w:uiPriority w:val="99"/>
    <w:rsid w:val="00ED52EF"/>
    <w:pPr>
      <w:shd w:val="clear" w:color="auto" w:fill="FFFFFF"/>
      <w:spacing w:after="0" w:line="480" w:lineRule="exact"/>
      <w:jc w:val="both"/>
    </w:pPr>
    <w:rPr>
      <w:sz w:val="27"/>
      <w:szCs w:val="27"/>
    </w:rPr>
  </w:style>
  <w:style w:type="paragraph" w:styleId="af1">
    <w:name w:val="Plain Text"/>
    <w:basedOn w:val="a"/>
    <w:link w:val="af2"/>
    <w:uiPriority w:val="99"/>
    <w:unhideWhenUsed/>
    <w:rsid w:val="00F4680A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af2">
    <w:name w:val="Текст Знак"/>
    <w:basedOn w:val="a0"/>
    <w:link w:val="af1"/>
    <w:uiPriority w:val="99"/>
    <w:rsid w:val="00F4680A"/>
    <w:rPr>
      <w:rFonts w:ascii="Consolas" w:hAnsi="Consolas" w:cs="Consolas"/>
      <w:sz w:val="21"/>
      <w:szCs w:val="21"/>
    </w:rPr>
  </w:style>
  <w:style w:type="paragraph" w:customStyle="1" w:styleId="af3">
    <w:name w:val="курсовая"/>
    <w:basedOn w:val="a"/>
    <w:rsid w:val="0018278B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4">
    <w:name w:val="Strong"/>
    <w:basedOn w:val="a0"/>
    <w:uiPriority w:val="22"/>
    <w:qFormat/>
    <w:rsid w:val="0018278B"/>
    <w:rPr>
      <w:b/>
      <w:bCs/>
    </w:rPr>
  </w:style>
  <w:style w:type="paragraph" w:customStyle="1" w:styleId="af5">
    <w:name w:val="для таблиц из договоров"/>
    <w:basedOn w:val="a"/>
    <w:rsid w:val="00BD4DC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FE7"/>
  </w:style>
  <w:style w:type="paragraph" w:styleId="1">
    <w:name w:val="heading 1"/>
    <w:basedOn w:val="a"/>
    <w:next w:val="a"/>
    <w:link w:val="10"/>
    <w:uiPriority w:val="9"/>
    <w:qFormat/>
    <w:rsid w:val="006B48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950E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6A330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8312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4AB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35D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5D5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B48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7E32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322F"/>
  </w:style>
  <w:style w:type="paragraph" w:styleId="a8">
    <w:name w:val="footer"/>
    <w:basedOn w:val="a"/>
    <w:link w:val="a9"/>
    <w:uiPriority w:val="99"/>
    <w:unhideWhenUsed/>
    <w:rsid w:val="007E32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322F"/>
  </w:style>
  <w:style w:type="character" w:customStyle="1" w:styleId="20">
    <w:name w:val="Заголовок 2 Знак"/>
    <w:basedOn w:val="a0"/>
    <w:link w:val="2"/>
    <w:uiPriority w:val="9"/>
    <w:rsid w:val="00D950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Normal (Web)"/>
    <w:basedOn w:val="a"/>
    <w:uiPriority w:val="99"/>
    <w:unhideWhenUsed/>
    <w:rsid w:val="00096D34"/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E62365"/>
  </w:style>
  <w:style w:type="paragraph" w:styleId="ab">
    <w:name w:val="caption"/>
    <w:basedOn w:val="a"/>
    <w:next w:val="a"/>
    <w:uiPriority w:val="35"/>
    <w:unhideWhenUsed/>
    <w:qFormat/>
    <w:rsid w:val="00CB28FF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c">
    <w:name w:val="Table Grid"/>
    <w:basedOn w:val="a1"/>
    <w:rsid w:val="00250B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2F5E22"/>
    <w:rPr>
      <w:color w:val="0000FF" w:themeColor="hyperlink"/>
      <w:u w:val="single"/>
    </w:rPr>
  </w:style>
  <w:style w:type="character" w:customStyle="1" w:styleId="blk">
    <w:name w:val="blk"/>
    <w:basedOn w:val="a0"/>
    <w:rsid w:val="00B254AE"/>
  </w:style>
  <w:style w:type="table" w:customStyle="1" w:styleId="11">
    <w:name w:val="Сетка таблицы1"/>
    <w:basedOn w:val="a1"/>
    <w:next w:val="ac"/>
    <w:uiPriority w:val="59"/>
    <w:rsid w:val="00E877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semiHidden/>
    <w:rsid w:val="00F83123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e">
    <w:name w:val="Body Text"/>
    <w:basedOn w:val="a"/>
    <w:link w:val="af"/>
    <w:unhideWhenUsed/>
    <w:rsid w:val="005C1E71"/>
    <w:pPr>
      <w:spacing w:after="120"/>
    </w:pPr>
    <w:rPr>
      <w:rFonts w:eastAsiaTheme="minorEastAsia"/>
      <w:lang w:eastAsia="ru-RU"/>
    </w:rPr>
  </w:style>
  <w:style w:type="character" w:customStyle="1" w:styleId="af">
    <w:name w:val="Основной текст Знак"/>
    <w:basedOn w:val="a0"/>
    <w:link w:val="ae"/>
    <w:rsid w:val="005C1E71"/>
    <w:rPr>
      <w:rFonts w:eastAsiaTheme="minorEastAsia"/>
      <w:lang w:eastAsia="ru-RU"/>
    </w:rPr>
  </w:style>
  <w:style w:type="character" w:customStyle="1" w:styleId="30">
    <w:name w:val="Заголовок 3 Знак"/>
    <w:basedOn w:val="a0"/>
    <w:link w:val="3"/>
    <w:rsid w:val="006A330B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af0">
    <w:name w:val="Основной текст_"/>
    <w:link w:val="12"/>
    <w:uiPriority w:val="99"/>
    <w:locked/>
    <w:rsid w:val="00ED52EF"/>
    <w:rPr>
      <w:sz w:val="27"/>
      <w:szCs w:val="27"/>
      <w:shd w:val="clear" w:color="auto" w:fill="FFFFFF"/>
    </w:rPr>
  </w:style>
  <w:style w:type="paragraph" w:customStyle="1" w:styleId="12">
    <w:name w:val="Основной текст1"/>
    <w:basedOn w:val="a"/>
    <w:link w:val="af0"/>
    <w:uiPriority w:val="99"/>
    <w:rsid w:val="00ED52EF"/>
    <w:pPr>
      <w:shd w:val="clear" w:color="auto" w:fill="FFFFFF"/>
      <w:spacing w:after="0" w:line="480" w:lineRule="exact"/>
      <w:jc w:val="both"/>
    </w:pPr>
    <w:rPr>
      <w:sz w:val="27"/>
      <w:szCs w:val="27"/>
    </w:rPr>
  </w:style>
  <w:style w:type="paragraph" w:styleId="af1">
    <w:name w:val="Plain Text"/>
    <w:basedOn w:val="a"/>
    <w:link w:val="af2"/>
    <w:uiPriority w:val="99"/>
    <w:unhideWhenUsed/>
    <w:rsid w:val="00F4680A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af2">
    <w:name w:val="Текст Знак"/>
    <w:basedOn w:val="a0"/>
    <w:link w:val="af1"/>
    <w:uiPriority w:val="99"/>
    <w:rsid w:val="00F4680A"/>
    <w:rPr>
      <w:rFonts w:ascii="Consolas" w:hAnsi="Consolas" w:cs="Consolas"/>
      <w:sz w:val="21"/>
      <w:szCs w:val="21"/>
    </w:rPr>
  </w:style>
  <w:style w:type="paragraph" w:customStyle="1" w:styleId="af3">
    <w:name w:val="курсовая"/>
    <w:basedOn w:val="a"/>
    <w:rsid w:val="0018278B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4">
    <w:name w:val="Strong"/>
    <w:basedOn w:val="a0"/>
    <w:uiPriority w:val="22"/>
    <w:qFormat/>
    <w:rsid w:val="0018278B"/>
    <w:rPr>
      <w:b/>
      <w:bCs/>
    </w:rPr>
  </w:style>
  <w:style w:type="paragraph" w:customStyle="1" w:styleId="af5">
    <w:name w:val="для таблиц из договоров"/>
    <w:basedOn w:val="a"/>
    <w:rsid w:val="00BD4DC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8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8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1461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4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9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5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5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0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5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7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6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6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597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blanker.ru/doc/universalnyi-peredatochnyi-dokument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1B3576-6A6A-497E-86F9-B1C3EC31BD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98</Pages>
  <Words>22613</Words>
  <Characters>128895</Characters>
  <Application>Microsoft Office Word</Application>
  <DocSecurity>0</DocSecurity>
  <Lines>1074</Lines>
  <Paragraphs>302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151206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Наш</dc:creator>
  <cp:lastModifiedBy>1</cp:lastModifiedBy>
  <cp:revision>29</cp:revision>
  <cp:lastPrinted>2017-01-30T12:18:00Z</cp:lastPrinted>
  <dcterms:created xsi:type="dcterms:W3CDTF">2017-01-26T16:04:00Z</dcterms:created>
  <dcterms:modified xsi:type="dcterms:W3CDTF">2017-02-14T09:23:00Z</dcterms:modified>
</cp:coreProperties>
</file>