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F1" w:rsidRDefault="00A60DF1" w:rsidP="005B681C">
      <w:pPr>
        <w:pStyle w:val="21"/>
        <w:spacing w:line="360" w:lineRule="auto"/>
        <w:ind w:firstLine="709"/>
        <w:jc w:val="center"/>
        <w:rPr>
          <w:szCs w:val="28"/>
        </w:rPr>
      </w:pPr>
    </w:p>
    <w:p w:rsidR="00A60DF1" w:rsidRPr="00A60DF1" w:rsidRDefault="00A60DF1" w:rsidP="005B681C">
      <w:pPr>
        <w:pStyle w:val="21"/>
        <w:spacing w:line="360" w:lineRule="auto"/>
        <w:ind w:firstLine="709"/>
        <w:jc w:val="center"/>
        <w:rPr>
          <w:b/>
          <w:szCs w:val="28"/>
        </w:rPr>
      </w:pPr>
      <w:r w:rsidRPr="00A60DF1">
        <w:rPr>
          <w:b/>
          <w:szCs w:val="28"/>
        </w:rPr>
        <w:t>Левина Валентина Владимировна</w:t>
      </w:r>
    </w:p>
    <w:p w:rsidR="00A60DF1" w:rsidRDefault="00A60DF1" w:rsidP="00A60DF1">
      <w:pPr>
        <w:pStyle w:val="af5"/>
        <w:jc w:val="center"/>
        <w:rPr>
          <w:b/>
          <w:sz w:val="44"/>
          <w:szCs w:val="44"/>
          <w:lang w:eastAsia="en-US"/>
        </w:rPr>
      </w:pPr>
      <w:r>
        <w:rPr>
          <w:b/>
          <w:sz w:val="44"/>
          <w:szCs w:val="44"/>
        </w:rPr>
        <w:t>Выпускная квалификационная работа</w:t>
      </w:r>
    </w:p>
    <w:p w:rsidR="00A60DF1" w:rsidRDefault="00A60DF1" w:rsidP="005B681C">
      <w:pPr>
        <w:pStyle w:val="21"/>
        <w:spacing w:line="360" w:lineRule="auto"/>
        <w:ind w:firstLine="709"/>
        <w:jc w:val="center"/>
        <w:rPr>
          <w:szCs w:val="28"/>
        </w:rPr>
      </w:pPr>
      <w:r>
        <w:rPr>
          <w:szCs w:val="28"/>
        </w:rPr>
        <w:t xml:space="preserve">Содержание, порядок составления отчета о финансовых результатах в ООО </w:t>
      </w:r>
      <w:r w:rsidRPr="00A60DF1">
        <w:rPr>
          <w:szCs w:val="28"/>
        </w:rPr>
        <w:t>«Кировское инструментальное предприятие</w:t>
      </w:r>
      <w:r>
        <w:rPr>
          <w:szCs w:val="28"/>
        </w:rPr>
        <w:t>» г.Киров</w:t>
      </w: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p>
    <w:p w:rsidR="00A60DF1" w:rsidRDefault="00A60DF1" w:rsidP="005B681C">
      <w:pPr>
        <w:pStyle w:val="21"/>
        <w:spacing w:line="360" w:lineRule="auto"/>
        <w:ind w:firstLine="709"/>
        <w:jc w:val="center"/>
        <w:rPr>
          <w:szCs w:val="28"/>
        </w:rPr>
      </w:pPr>
      <w:bookmarkStart w:id="0" w:name="_GoBack"/>
      <w:bookmarkEnd w:id="0"/>
    </w:p>
    <w:p w:rsidR="00956732" w:rsidRDefault="00F42512" w:rsidP="005B681C">
      <w:pPr>
        <w:pStyle w:val="21"/>
        <w:spacing w:line="360" w:lineRule="auto"/>
        <w:ind w:firstLine="709"/>
        <w:jc w:val="center"/>
        <w:rPr>
          <w:szCs w:val="28"/>
        </w:rPr>
      </w:pPr>
      <w:r w:rsidRPr="00410DEA">
        <w:rPr>
          <w:szCs w:val="28"/>
        </w:rPr>
        <w:lastRenderedPageBreak/>
        <w:t>Содержание</w:t>
      </w:r>
    </w:p>
    <w:p w:rsidR="00555E18" w:rsidRPr="00410DEA" w:rsidRDefault="00555E18" w:rsidP="005B681C">
      <w:pPr>
        <w:pStyle w:val="21"/>
        <w:spacing w:line="360" w:lineRule="auto"/>
        <w:ind w:firstLine="709"/>
        <w:jc w:val="center"/>
        <w:rPr>
          <w:szCs w:val="28"/>
        </w:rPr>
      </w:pPr>
    </w:p>
    <w:p w:rsidR="000C09A5" w:rsidRPr="004847F0" w:rsidRDefault="003431FF" w:rsidP="000C09A5">
      <w:pPr>
        <w:pStyle w:val="11"/>
        <w:rPr>
          <w:rFonts w:ascii="Calibri" w:hAnsi="Calibri"/>
          <w:noProof/>
          <w:szCs w:val="28"/>
        </w:rPr>
      </w:pPr>
      <w:r>
        <w:fldChar w:fldCharType="begin"/>
      </w:r>
      <w:r w:rsidR="00555E18">
        <w:instrText xml:space="preserve"> TOC \o "1-3" \h \z \u </w:instrText>
      </w:r>
      <w:r>
        <w:fldChar w:fldCharType="separate"/>
      </w:r>
      <w:hyperlink w:anchor="_Toc472483395" w:history="1">
        <w:r w:rsidR="000C09A5" w:rsidRPr="000C09A5">
          <w:rPr>
            <w:rStyle w:val="a4"/>
            <w:noProof/>
            <w:szCs w:val="28"/>
          </w:rPr>
          <w:t>Введение</w:t>
        </w:r>
        <w:r w:rsidR="000C09A5" w:rsidRPr="000C09A5">
          <w:rPr>
            <w:noProof/>
            <w:webHidden/>
            <w:szCs w:val="28"/>
          </w:rPr>
          <w:tab/>
        </w:r>
        <w:r w:rsidRPr="000C09A5">
          <w:rPr>
            <w:noProof/>
            <w:webHidden/>
            <w:szCs w:val="28"/>
          </w:rPr>
          <w:fldChar w:fldCharType="begin"/>
        </w:r>
        <w:r w:rsidR="000C09A5" w:rsidRPr="000C09A5">
          <w:rPr>
            <w:noProof/>
            <w:webHidden/>
            <w:szCs w:val="28"/>
          </w:rPr>
          <w:instrText xml:space="preserve"> PAGEREF _Toc472483395 \h </w:instrText>
        </w:r>
        <w:r w:rsidRPr="000C09A5">
          <w:rPr>
            <w:noProof/>
            <w:webHidden/>
            <w:szCs w:val="28"/>
          </w:rPr>
        </w:r>
        <w:r w:rsidRPr="000C09A5">
          <w:rPr>
            <w:noProof/>
            <w:webHidden/>
            <w:szCs w:val="28"/>
          </w:rPr>
          <w:fldChar w:fldCharType="separate"/>
        </w:r>
        <w:r w:rsidR="00864886">
          <w:rPr>
            <w:noProof/>
            <w:webHidden/>
            <w:szCs w:val="28"/>
          </w:rPr>
          <w:t>4</w:t>
        </w:r>
        <w:r w:rsidRPr="000C09A5">
          <w:rPr>
            <w:noProof/>
            <w:webHidden/>
            <w:szCs w:val="28"/>
          </w:rPr>
          <w:fldChar w:fldCharType="end"/>
        </w:r>
      </w:hyperlink>
    </w:p>
    <w:p w:rsidR="000C09A5" w:rsidRPr="004847F0" w:rsidRDefault="00767656" w:rsidP="000C09A5">
      <w:pPr>
        <w:pStyle w:val="11"/>
        <w:rPr>
          <w:rFonts w:ascii="Calibri" w:hAnsi="Calibri"/>
          <w:noProof/>
          <w:szCs w:val="28"/>
        </w:rPr>
      </w:pPr>
      <w:hyperlink w:anchor="_Toc472483396" w:history="1">
        <w:r w:rsidR="000C09A5" w:rsidRPr="000C09A5">
          <w:rPr>
            <w:rStyle w:val="a4"/>
            <w:noProof/>
            <w:szCs w:val="28"/>
          </w:rPr>
          <w:t xml:space="preserve">1 </w:t>
        </w:r>
        <w:r w:rsidR="000C09A5" w:rsidRPr="000C09A5">
          <w:rPr>
            <w:rStyle w:val="a4"/>
            <w:iCs/>
            <w:noProof/>
            <w:szCs w:val="28"/>
          </w:rPr>
          <w:t>Теоретические основы формирования отчета о финансовых результатах</w:t>
        </w:r>
        <w:r w:rsidR="000C09A5" w:rsidRPr="000C09A5">
          <w:rPr>
            <w:noProof/>
            <w:webHidden/>
            <w:szCs w:val="28"/>
          </w:rPr>
          <w:tab/>
        </w:r>
        <w:r w:rsidR="003431FF" w:rsidRPr="000C09A5">
          <w:rPr>
            <w:noProof/>
            <w:webHidden/>
            <w:szCs w:val="28"/>
          </w:rPr>
          <w:fldChar w:fldCharType="begin"/>
        </w:r>
        <w:r w:rsidR="000C09A5" w:rsidRPr="000C09A5">
          <w:rPr>
            <w:noProof/>
            <w:webHidden/>
            <w:szCs w:val="28"/>
          </w:rPr>
          <w:instrText xml:space="preserve"> PAGEREF _Toc472483396 \h </w:instrText>
        </w:r>
        <w:r w:rsidR="003431FF" w:rsidRPr="000C09A5">
          <w:rPr>
            <w:noProof/>
            <w:webHidden/>
            <w:szCs w:val="28"/>
          </w:rPr>
        </w:r>
        <w:r w:rsidR="003431FF" w:rsidRPr="000C09A5">
          <w:rPr>
            <w:noProof/>
            <w:webHidden/>
            <w:szCs w:val="28"/>
          </w:rPr>
          <w:fldChar w:fldCharType="separate"/>
        </w:r>
        <w:r w:rsidR="00864886">
          <w:rPr>
            <w:noProof/>
            <w:webHidden/>
            <w:szCs w:val="28"/>
          </w:rPr>
          <w:t>6</w:t>
        </w:r>
        <w:r w:rsidR="003431FF" w:rsidRPr="000C09A5">
          <w:rPr>
            <w:noProof/>
            <w:webHidden/>
            <w:szCs w:val="28"/>
          </w:rPr>
          <w:fldChar w:fldCharType="end"/>
        </w:r>
      </w:hyperlink>
    </w:p>
    <w:p w:rsidR="000C09A5" w:rsidRPr="004847F0" w:rsidRDefault="00767656" w:rsidP="000C09A5">
      <w:pPr>
        <w:pStyle w:val="27"/>
        <w:tabs>
          <w:tab w:val="right" w:leader="dot" w:pos="9628"/>
        </w:tabs>
        <w:spacing w:after="0" w:line="360" w:lineRule="auto"/>
        <w:rPr>
          <w:rFonts w:eastAsia="Times New Roman"/>
          <w:noProof/>
          <w:sz w:val="28"/>
          <w:szCs w:val="28"/>
          <w:lang w:eastAsia="ru-RU"/>
        </w:rPr>
      </w:pPr>
      <w:hyperlink w:anchor="_Toc472483397" w:history="1">
        <w:r w:rsidR="000C09A5" w:rsidRPr="000C09A5">
          <w:rPr>
            <w:rStyle w:val="a4"/>
            <w:rFonts w:ascii="Times New Roman" w:hAnsi="Times New Roman"/>
            <w:noProof/>
            <w:sz w:val="28"/>
            <w:szCs w:val="28"/>
          </w:rPr>
          <w:t>1.1 Законодательно – нормативная база формирования отчета о финансовых результатах</w:t>
        </w:r>
        <w:r w:rsidR="000C09A5" w:rsidRPr="000C09A5">
          <w:rPr>
            <w:noProof/>
            <w:webHidden/>
            <w:sz w:val="28"/>
            <w:szCs w:val="28"/>
          </w:rPr>
          <w:tab/>
        </w:r>
        <w:r w:rsidR="003431FF" w:rsidRPr="000C09A5">
          <w:rPr>
            <w:noProof/>
            <w:webHidden/>
            <w:sz w:val="28"/>
            <w:szCs w:val="28"/>
          </w:rPr>
          <w:fldChar w:fldCharType="begin"/>
        </w:r>
        <w:r w:rsidR="000C09A5" w:rsidRPr="000C09A5">
          <w:rPr>
            <w:noProof/>
            <w:webHidden/>
            <w:sz w:val="28"/>
            <w:szCs w:val="28"/>
          </w:rPr>
          <w:instrText xml:space="preserve"> PAGEREF _Toc472483397 \h </w:instrText>
        </w:r>
        <w:r w:rsidR="003431FF" w:rsidRPr="000C09A5">
          <w:rPr>
            <w:noProof/>
            <w:webHidden/>
            <w:sz w:val="28"/>
            <w:szCs w:val="28"/>
          </w:rPr>
        </w:r>
        <w:r w:rsidR="003431FF" w:rsidRPr="000C09A5">
          <w:rPr>
            <w:noProof/>
            <w:webHidden/>
            <w:sz w:val="28"/>
            <w:szCs w:val="28"/>
          </w:rPr>
          <w:fldChar w:fldCharType="separate"/>
        </w:r>
        <w:r w:rsidR="00864886">
          <w:rPr>
            <w:noProof/>
            <w:webHidden/>
            <w:sz w:val="28"/>
            <w:szCs w:val="28"/>
          </w:rPr>
          <w:t>6</w:t>
        </w:r>
        <w:r w:rsidR="003431FF" w:rsidRPr="000C09A5">
          <w:rPr>
            <w:noProof/>
            <w:webHidden/>
            <w:sz w:val="28"/>
            <w:szCs w:val="28"/>
          </w:rPr>
          <w:fldChar w:fldCharType="end"/>
        </w:r>
      </w:hyperlink>
    </w:p>
    <w:p w:rsidR="000C09A5" w:rsidRPr="004847F0" w:rsidRDefault="00767656" w:rsidP="000C09A5">
      <w:pPr>
        <w:pStyle w:val="27"/>
        <w:tabs>
          <w:tab w:val="right" w:leader="dot" w:pos="9628"/>
        </w:tabs>
        <w:spacing w:after="0" w:line="360" w:lineRule="auto"/>
        <w:rPr>
          <w:rFonts w:eastAsia="Times New Roman"/>
          <w:noProof/>
          <w:sz w:val="28"/>
          <w:szCs w:val="28"/>
          <w:lang w:eastAsia="ru-RU"/>
        </w:rPr>
      </w:pPr>
      <w:hyperlink w:anchor="_Toc472483398" w:history="1">
        <w:r w:rsidR="000C09A5" w:rsidRPr="000C09A5">
          <w:rPr>
            <w:rStyle w:val="a4"/>
            <w:rFonts w:ascii="Times New Roman" w:hAnsi="Times New Roman"/>
            <w:noProof/>
            <w:sz w:val="28"/>
            <w:szCs w:val="28"/>
          </w:rPr>
          <w:t>1.2 Методические основы формирования отчета о финансовых результатах</w:t>
        </w:r>
        <w:r w:rsidR="000C09A5" w:rsidRPr="000C09A5">
          <w:rPr>
            <w:noProof/>
            <w:webHidden/>
            <w:sz w:val="28"/>
            <w:szCs w:val="28"/>
          </w:rPr>
          <w:tab/>
        </w:r>
        <w:r w:rsidR="003431FF" w:rsidRPr="000C09A5">
          <w:rPr>
            <w:noProof/>
            <w:webHidden/>
            <w:sz w:val="28"/>
            <w:szCs w:val="28"/>
          </w:rPr>
          <w:fldChar w:fldCharType="begin"/>
        </w:r>
        <w:r w:rsidR="000C09A5" w:rsidRPr="000C09A5">
          <w:rPr>
            <w:noProof/>
            <w:webHidden/>
            <w:sz w:val="28"/>
            <w:szCs w:val="28"/>
          </w:rPr>
          <w:instrText xml:space="preserve"> PAGEREF _Toc472483398 \h </w:instrText>
        </w:r>
        <w:r w:rsidR="003431FF" w:rsidRPr="000C09A5">
          <w:rPr>
            <w:noProof/>
            <w:webHidden/>
            <w:sz w:val="28"/>
            <w:szCs w:val="28"/>
          </w:rPr>
        </w:r>
        <w:r w:rsidR="003431FF" w:rsidRPr="000C09A5">
          <w:rPr>
            <w:noProof/>
            <w:webHidden/>
            <w:sz w:val="28"/>
            <w:szCs w:val="28"/>
          </w:rPr>
          <w:fldChar w:fldCharType="separate"/>
        </w:r>
        <w:r w:rsidR="00864886">
          <w:rPr>
            <w:noProof/>
            <w:webHidden/>
            <w:sz w:val="28"/>
            <w:szCs w:val="28"/>
          </w:rPr>
          <w:t>10</w:t>
        </w:r>
        <w:r w:rsidR="003431FF" w:rsidRPr="000C09A5">
          <w:rPr>
            <w:noProof/>
            <w:webHidden/>
            <w:sz w:val="28"/>
            <w:szCs w:val="28"/>
          </w:rPr>
          <w:fldChar w:fldCharType="end"/>
        </w:r>
      </w:hyperlink>
    </w:p>
    <w:p w:rsidR="000C09A5" w:rsidRPr="004847F0" w:rsidRDefault="00767656" w:rsidP="000C09A5">
      <w:pPr>
        <w:pStyle w:val="11"/>
        <w:rPr>
          <w:rFonts w:ascii="Calibri" w:hAnsi="Calibri"/>
          <w:noProof/>
          <w:szCs w:val="28"/>
        </w:rPr>
      </w:pPr>
      <w:hyperlink w:anchor="_Toc472483399" w:history="1">
        <w:r w:rsidR="000C09A5" w:rsidRPr="000C09A5">
          <w:rPr>
            <w:rStyle w:val="a4"/>
            <w:noProof/>
            <w:szCs w:val="28"/>
          </w:rPr>
          <w:t>2 Организационно – экономическая характеристика ООО «Кировское инструментальное предприятие»</w:t>
        </w:r>
        <w:r w:rsidR="000C09A5" w:rsidRPr="000C09A5">
          <w:rPr>
            <w:noProof/>
            <w:webHidden/>
            <w:szCs w:val="28"/>
          </w:rPr>
          <w:tab/>
        </w:r>
        <w:r w:rsidR="003431FF" w:rsidRPr="000C09A5">
          <w:rPr>
            <w:noProof/>
            <w:webHidden/>
            <w:szCs w:val="28"/>
          </w:rPr>
          <w:fldChar w:fldCharType="begin"/>
        </w:r>
        <w:r w:rsidR="000C09A5" w:rsidRPr="000C09A5">
          <w:rPr>
            <w:noProof/>
            <w:webHidden/>
            <w:szCs w:val="28"/>
          </w:rPr>
          <w:instrText xml:space="preserve"> PAGEREF _Toc472483399 \h </w:instrText>
        </w:r>
        <w:r w:rsidR="003431FF" w:rsidRPr="000C09A5">
          <w:rPr>
            <w:noProof/>
            <w:webHidden/>
            <w:szCs w:val="28"/>
          </w:rPr>
        </w:r>
        <w:r w:rsidR="003431FF" w:rsidRPr="000C09A5">
          <w:rPr>
            <w:noProof/>
            <w:webHidden/>
            <w:szCs w:val="28"/>
          </w:rPr>
          <w:fldChar w:fldCharType="separate"/>
        </w:r>
        <w:r w:rsidR="00864886">
          <w:rPr>
            <w:noProof/>
            <w:webHidden/>
            <w:szCs w:val="28"/>
          </w:rPr>
          <w:t>26</w:t>
        </w:r>
        <w:r w:rsidR="003431FF" w:rsidRPr="000C09A5">
          <w:rPr>
            <w:noProof/>
            <w:webHidden/>
            <w:szCs w:val="28"/>
          </w:rPr>
          <w:fldChar w:fldCharType="end"/>
        </w:r>
      </w:hyperlink>
    </w:p>
    <w:p w:rsidR="000C09A5" w:rsidRPr="004847F0" w:rsidRDefault="00767656" w:rsidP="000C09A5">
      <w:pPr>
        <w:pStyle w:val="11"/>
        <w:rPr>
          <w:rFonts w:ascii="Calibri" w:hAnsi="Calibri"/>
          <w:noProof/>
          <w:szCs w:val="28"/>
        </w:rPr>
      </w:pPr>
      <w:hyperlink w:anchor="_Toc472483400" w:history="1">
        <w:r w:rsidR="000C09A5" w:rsidRPr="000C09A5">
          <w:rPr>
            <w:rStyle w:val="a4"/>
            <w:noProof/>
            <w:szCs w:val="28"/>
          </w:rPr>
          <w:t>3. Содержание и техника формирования отчета о финансовых результатах ООО «Кировское инструментальное предприятие»</w:t>
        </w:r>
        <w:r w:rsidR="000C09A5" w:rsidRPr="000C09A5">
          <w:rPr>
            <w:noProof/>
            <w:webHidden/>
            <w:szCs w:val="28"/>
          </w:rPr>
          <w:tab/>
        </w:r>
        <w:r w:rsidR="003431FF" w:rsidRPr="000C09A5">
          <w:rPr>
            <w:noProof/>
            <w:webHidden/>
            <w:szCs w:val="28"/>
          </w:rPr>
          <w:fldChar w:fldCharType="begin"/>
        </w:r>
        <w:r w:rsidR="000C09A5" w:rsidRPr="000C09A5">
          <w:rPr>
            <w:noProof/>
            <w:webHidden/>
            <w:szCs w:val="28"/>
          </w:rPr>
          <w:instrText xml:space="preserve"> PAGEREF _Toc472483400 \h </w:instrText>
        </w:r>
        <w:r w:rsidR="003431FF" w:rsidRPr="000C09A5">
          <w:rPr>
            <w:noProof/>
            <w:webHidden/>
            <w:szCs w:val="28"/>
          </w:rPr>
        </w:r>
        <w:r w:rsidR="003431FF" w:rsidRPr="000C09A5">
          <w:rPr>
            <w:noProof/>
            <w:webHidden/>
            <w:szCs w:val="28"/>
          </w:rPr>
          <w:fldChar w:fldCharType="separate"/>
        </w:r>
        <w:r w:rsidR="00864886">
          <w:rPr>
            <w:noProof/>
            <w:webHidden/>
            <w:szCs w:val="28"/>
          </w:rPr>
          <w:t>39</w:t>
        </w:r>
        <w:r w:rsidR="003431FF" w:rsidRPr="000C09A5">
          <w:rPr>
            <w:noProof/>
            <w:webHidden/>
            <w:szCs w:val="28"/>
          </w:rPr>
          <w:fldChar w:fldCharType="end"/>
        </w:r>
      </w:hyperlink>
    </w:p>
    <w:p w:rsidR="000C09A5" w:rsidRPr="004847F0" w:rsidRDefault="00767656" w:rsidP="000C09A5">
      <w:pPr>
        <w:pStyle w:val="27"/>
        <w:tabs>
          <w:tab w:val="right" w:leader="dot" w:pos="9628"/>
        </w:tabs>
        <w:spacing w:after="0" w:line="360" w:lineRule="auto"/>
        <w:rPr>
          <w:rFonts w:eastAsia="Times New Roman"/>
          <w:noProof/>
          <w:sz w:val="28"/>
          <w:szCs w:val="28"/>
          <w:lang w:eastAsia="ru-RU"/>
        </w:rPr>
      </w:pPr>
      <w:hyperlink w:anchor="_Toc472483401" w:history="1">
        <w:r w:rsidR="000C09A5" w:rsidRPr="000C09A5">
          <w:rPr>
            <w:rStyle w:val="a4"/>
            <w:rFonts w:ascii="Times New Roman" w:hAnsi="Times New Roman"/>
            <w:noProof/>
            <w:sz w:val="28"/>
            <w:szCs w:val="28"/>
          </w:rPr>
          <w:t>3.1 Организация бухгалтерского учета</w:t>
        </w:r>
        <w:r w:rsidR="000C09A5" w:rsidRPr="000C09A5">
          <w:rPr>
            <w:noProof/>
            <w:webHidden/>
            <w:sz w:val="28"/>
            <w:szCs w:val="28"/>
          </w:rPr>
          <w:tab/>
        </w:r>
        <w:r w:rsidR="003431FF" w:rsidRPr="000C09A5">
          <w:rPr>
            <w:noProof/>
            <w:webHidden/>
            <w:sz w:val="28"/>
            <w:szCs w:val="28"/>
          </w:rPr>
          <w:fldChar w:fldCharType="begin"/>
        </w:r>
        <w:r w:rsidR="000C09A5" w:rsidRPr="000C09A5">
          <w:rPr>
            <w:noProof/>
            <w:webHidden/>
            <w:sz w:val="28"/>
            <w:szCs w:val="28"/>
          </w:rPr>
          <w:instrText xml:space="preserve"> PAGEREF _Toc472483401 \h </w:instrText>
        </w:r>
        <w:r w:rsidR="003431FF" w:rsidRPr="000C09A5">
          <w:rPr>
            <w:noProof/>
            <w:webHidden/>
            <w:sz w:val="28"/>
            <w:szCs w:val="28"/>
          </w:rPr>
        </w:r>
        <w:r w:rsidR="003431FF" w:rsidRPr="000C09A5">
          <w:rPr>
            <w:noProof/>
            <w:webHidden/>
            <w:sz w:val="28"/>
            <w:szCs w:val="28"/>
          </w:rPr>
          <w:fldChar w:fldCharType="separate"/>
        </w:r>
        <w:r w:rsidR="00864886">
          <w:rPr>
            <w:noProof/>
            <w:webHidden/>
            <w:sz w:val="28"/>
            <w:szCs w:val="28"/>
          </w:rPr>
          <w:t>39</w:t>
        </w:r>
        <w:r w:rsidR="003431FF" w:rsidRPr="000C09A5">
          <w:rPr>
            <w:noProof/>
            <w:webHidden/>
            <w:sz w:val="28"/>
            <w:szCs w:val="28"/>
          </w:rPr>
          <w:fldChar w:fldCharType="end"/>
        </w:r>
      </w:hyperlink>
    </w:p>
    <w:p w:rsidR="000C09A5" w:rsidRPr="004847F0" w:rsidRDefault="00767656" w:rsidP="000C09A5">
      <w:pPr>
        <w:pStyle w:val="27"/>
        <w:tabs>
          <w:tab w:val="right" w:leader="dot" w:pos="9628"/>
        </w:tabs>
        <w:spacing w:after="0" w:line="360" w:lineRule="auto"/>
        <w:rPr>
          <w:rFonts w:eastAsia="Times New Roman"/>
          <w:noProof/>
          <w:sz w:val="28"/>
          <w:szCs w:val="28"/>
          <w:lang w:eastAsia="ru-RU"/>
        </w:rPr>
      </w:pPr>
      <w:hyperlink w:anchor="_Toc472483402" w:history="1">
        <w:r w:rsidR="000C09A5" w:rsidRPr="000C09A5">
          <w:rPr>
            <w:rStyle w:val="a4"/>
            <w:rFonts w:ascii="Times New Roman" w:hAnsi="Times New Roman"/>
            <w:noProof/>
            <w:sz w:val="28"/>
            <w:szCs w:val="28"/>
          </w:rPr>
          <w:t>3.2 Предварительные работы перед составлением отчета о финансовых результатах</w:t>
        </w:r>
        <w:r w:rsidR="000C09A5" w:rsidRPr="000C09A5">
          <w:rPr>
            <w:noProof/>
            <w:webHidden/>
            <w:sz w:val="28"/>
            <w:szCs w:val="28"/>
          </w:rPr>
          <w:tab/>
        </w:r>
        <w:r w:rsidR="003431FF" w:rsidRPr="000C09A5">
          <w:rPr>
            <w:noProof/>
            <w:webHidden/>
            <w:sz w:val="28"/>
            <w:szCs w:val="28"/>
          </w:rPr>
          <w:fldChar w:fldCharType="begin"/>
        </w:r>
        <w:r w:rsidR="000C09A5" w:rsidRPr="000C09A5">
          <w:rPr>
            <w:noProof/>
            <w:webHidden/>
            <w:sz w:val="28"/>
            <w:szCs w:val="28"/>
          </w:rPr>
          <w:instrText xml:space="preserve"> PAGEREF _Toc472483402 \h </w:instrText>
        </w:r>
        <w:r w:rsidR="003431FF" w:rsidRPr="000C09A5">
          <w:rPr>
            <w:noProof/>
            <w:webHidden/>
            <w:sz w:val="28"/>
            <w:szCs w:val="28"/>
          </w:rPr>
        </w:r>
        <w:r w:rsidR="003431FF" w:rsidRPr="000C09A5">
          <w:rPr>
            <w:noProof/>
            <w:webHidden/>
            <w:sz w:val="28"/>
            <w:szCs w:val="28"/>
          </w:rPr>
          <w:fldChar w:fldCharType="separate"/>
        </w:r>
        <w:r w:rsidR="00864886">
          <w:rPr>
            <w:noProof/>
            <w:webHidden/>
            <w:sz w:val="28"/>
            <w:szCs w:val="28"/>
          </w:rPr>
          <w:t>42</w:t>
        </w:r>
        <w:r w:rsidR="003431FF" w:rsidRPr="000C09A5">
          <w:rPr>
            <w:noProof/>
            <w:webHidden/>
            <w:sz w:val="28"/>
            <w:szCs w:val="28"/>
          </w:rPr>
          <w:fldChar w:fldCharType="end"/>
        </w:r>
      </w:hyperlink>
    </w:p>
    <w:p w:rsidR="000C09A5" w:rsidRPr="004847F0" w:rsidRDefault="00767656" w:rsidP="000C09A5">
      <w:pPr>
        <w:pStyle w:val="27"/>
        <w:tabs>
          <w:tab w:val="right" w:leader="dot" w:pos="9628"/>
        </w:tabs>
        <w:spacing w:after="0" w:line="360" w:lineRule="auto"/>
        <w:rPr>
          <w:rFonts w:eastAsia="Times New Roman"/>
          <w:noProof/>
          <w:sz w:val="28"/>
          <w:szCs w:val="28"/>
          <w:lang w:eastAsia="ru-RU"/>
        </w:rPr>
      </w:pPr>
      <w:hyperlink w:anchor="_Toc472483403" w:history="1">
        <w:r w:rsidR="000C09A5" w:rsidRPr="000C09A5">
          <w:rPr>
            <w:rStyle w:val="a4"/>
            <w:rFonts w:ascii="Times New Roman" w:hAnsi="Times New Roman"/>
            <w:noProof/>
            <w:sz w:val="28"/>
            <w:szCs w:val="28"/>
          </w:rPr>
          <w:t>3.3 Формирование показателей отчета о финансовых результатах</w:t>
        </w:r>
        <w:r w:rsidR="000C09A5" w:rsidRPr="000C09A5">
          <w:rPr>
            <w:noProof/>
            <w:webHidden/>
            <w:sz w:val="28"/>
            <w:szCs w:val="28"/>
          </w:rPr>
          <w:tab/>
        </w:r>
        <w:r w:rsidR="003431FF" w:rsidRPr="000C09A5">
          <w:rPr>
            <w:noProof/>
            <w:webHidden/>
            <w:sz w:val="28"/>
            <w:szCs w:val="28"/>
          </w:rPr>
          <w:fldChar w:fldCharType="begin"/>
        </w:r>
        <w:r w:rsidR="000C09A5" w:rsidRPr="000C09A5">
          <w:rPr>
            <w:noProof/>
            <w:webHidden/>
            <w:sz w:val="28"/>
            <w:szCs w:val="28"/>
          </w:rPr>
          <w:instrText xml:space="preserve"> PAGEREF _Toc472483403 \h </w:instrText>
        </w:r>
        <w:r w:rsidR="003431FF" w:rsidRPr="000C09A5">
          <w:rPr>
            <w:noProof/>
            <w:webHidden/>
            <w:sz w:val="28"/>
            <w:szCs w:val="28"/>
          </w:rPr>
        </w:r>
        <w:r w:rsidR="003431FF" w:rsidRPr="000C09A5">
          <w:rPr>
            <w:noProof/>
            <w:webHidden/>
            <w:sz w:val="28"/>
            <w:szCs w:val="28"/>
          </w:rPr>
          <w:fldChar w:fldCharType="separate"/>
        </w:r>
        <w:r w:rsidR="00864886">
          <w:rPr>
            <w:noProof/>
            <w:webHidden/>
            <w:sz w:val="28"/>
            <w:szCs w:val="28"/>
          </w:rPr>
          <w:t>53</w:t>
        </w:r>
        <w:r w:rsidR="003431FF" w:rsidRPr="000C09A5">
          <w:rPr>
            <w:noProof/>
            <w:webHidden/>
            <w:sz w:val="28"/>
            <w:szCs w:val="28"/>
          </w:rPr>
          <w:fldChar w:fldCharType="end"/>
        </w:r>
      </w:hyperlink>
    </w:p>
    <w:p w:rsidR="000C09A5" w:rsidRPr="004847F0" w:rsidRDefault="00767656" w:rsidP="000C09A5">
      <w:pPr>
        <w:pStyle w:val="27"/>
        <w:tabs>
          <w:tab w:val="right" w:leader="dot" w:pos="9628"/>
        </w:tabs>
        <w:spacing w:after="0" w:line="360" w:lineRule="auto"/>
        <w:rPr>
          <w:rFonts w:eastAsia="Times New Roman"/>
          <w:noProof/>
          <w:sz w:val="28"/>
          <w:szCs w:val="28"/>
          <w:lang w:eastAsia="ru-RU"/>
        </w:rPr>
      </w:pPr>
      <w:hyperlink w:anchor="_Toc472483404" w:history="1">
        <w:r w:rsidR="000C09A5" w:rsidRPr="000C09A5">
          <w:rPr>
            <w:rStyle w:val="a4"/>
            <w:rFonts w:ascii="Times New Roman" w:hAnsi="Times New Roman"/>
            <w:noProof/>
            <w:sz w:val="28"/>
            <w:szCs w:val="28"/>
          </w:rPr>
          <w:t>3.4 Управленческие решения по результатам анализа отчета о финансовых результатах</w:t>
        </w:r>
        <w:r w:rsidR="000C09A5" w:rsidRPr="000C09A5">
          <w:rPr>
            <w:noProof/>
            <w:webHidden/>
            <w:sz w:val="28"/>
            <w:szCs w:val="28"/>
          </w:rPr>
          <w:tab/>
        </w:r>
        <w:r w:rsidR="003431FF" w:rsidRPr="000C09A5">
          <w:rPr>
            <w:noProof/>
            <w:webHidden/>
            <w:sz w:val="28"/>
            <w:szCs w:val="28"/>
          </w:rPr>
          <w:fldChar w:fldCharType="begin"/>
        </w:r>
        <w:r w:rsidR="000C09A5" w:rsidRPr="000C09A5">
          <w:rPr>
            <w:noProof/>
            <w:webHidden/>
            <w:sz w:val="28"/>
            <w:szCs w:val="28"/>
          </w:rPr>
          <w:instrText xml:space="preserve"> PAGEREF _Toc472483404 \h </w:instrText>
        </w:r>
        <w:r w:rsidR="003431FF" w:rsidRPr="000C09A5">
          <w:rPr>
            <w:noProof/>
            <w:webHidden/>
            <w:sz w:val="28"/>
            <w:szCs w:val="28"/>
          </w:rPr>
        </w:r>
        <w:r w:rsidR="003431FF" w:rsidRPr="000C09A5">
          <w:rPr>
            <w:noProof/>
            <w:webHidden/>
            <w:sz w:val="28"/>
            <w:szCs w:val="28"/>
          </w:rPr>
          <w:fldChar w:fldCharType="separate"/>
        </w:r>
        <w:r w:rsidR="00864886">
          <w:rPr>
            <w:noProof/>
            <w:webHidden/>
            <w:sz w:val="28"/>
            <w:szCs w:val="28"/>
          </w:rPr>
          <w:t>61</w:t>
        </w:r>
        <w:r w:rsidR="003431FF" w:rsidRPr="000C09A5">
          <w:rPr>
            <w:noProof/>
            <w:webHidden/>
            <w:sz w:val="28"/>
            <w:szCs w:val="28"/>
          </w:rPr>
          <w:fldChar w:fldCharType="end"/>
        </w:r>
      </w:hyperlink>
    </w:p>
    <w:p w:rsidR="000C09A5" w:rsidRPr="004847F0" w:rsidRDefault="00767656" w:rsidP="000C09A5">
      <w:pPr>
        <w:pStyle w:val="11"/>
        <w:rPr>
          <w:rFonts w:ascii="Calibri" w:hAnsi="Calibri"/>
          <w:noProof/>
          <w:szCs w:val="28"/>
        </w:rPr>
      </w:pPr>
      <w:hyperlink w:anchor="_Toc472483405" w:history="1">
        <w:r w:rsidR="000C09A5" w:rsidRPr="000C09A5">
          <w:rPr>
            <w:rStyle w:val="a4"/>
            <w:noProof/>
            <w:szCs w:val="28"/>
          </w:rPr>
          <w:t>Заключение</w:t>
        </w:r>
        <w:r w:rsidR="000C09A5" w:rsidRPr="000C09A5">
          <w:rPr>
            <w:noProof/>
            <w:webHidden/>
            <w:szCs w:val="28"/>
          </w:rPr>
          <w:tab/>
        </w:r>
        <w:r w:rsidR="003431FF" w:rsidRPr="000C09A5">
          <w:rPr>
            <w:noProof/>
            <w:webHidden/>
            <w:szCs w:val="28"/>
          </w:rPr>
          <w:fldChar w:fldCharType="begin"/>
        </w:r>
        <w:r w:rsidR="000C09A5" w:rsidRPr="000C09A5">
          <w:rPr>
            <w:noProof/>
            <w:webHidden/>
            <w:szCs w:val="28"/>
          </w:rPr>
          <w:instrText xml:space="preserve"> PAGEREF _Toc472483405 \h </w:instrText>
        </w:r>
        <w:r w:rsidR="003431FF" w:rsidRPr="000C09A5">
          <w:rPr>
            <w:noProof/>
            <w:webHidden/>
            <w:szCs w:val="28"/>
          </w:rPr>
        </w:r>
        <w:r w:rsidR="003431FF" w:rsidRPr="000C09A5">
          <w:rPr>
            <w:noProof/>
            <w:webHidden/>
            <w:szCs w:val="28"/>
          </w:rPr>
          <w:fldChar w:fldCharType="separate"/>
        </w:r>
        <w:r w:rsidR="00864886">
          <w:rPr>
            <w:noProof/>
            <w:webHidden/>
            <w:szCs w:val="28"/>
          </w:rPr>
          <w:t>73</w:t>
        </w:r>
        <w:r w:rsidR="003431FF" w:rsidRPr="000C09A5">
          <w:rPr>
            <w:noProof/>
            <w:webHidden/>
            <w:szCs w:val="28"/>
          </w:rPr>
          <w:fldChar w:fldCharType="end"/>
        </w:r>
      </w:hyperlink>
    </w:p>
    <w:p w:rsidR="000C09A5" w:rsidRPr="004847F0" w:rsidRDefault="00767656" w:rsidP="000C09A5">
      <w:pPr>
        <w:pStyle w:val="11"/>
        <w:rPr>
          <w:rFonts w:ascii="Calibri" w:hAnsi="Calibri"/>
          <w:noProof/>
          <w:szCs w:val="28"/>
        </w:rPr>
      </w:pPr>
      <w:hyperlink w:anchor="_Toc472483406" w:history="1">
        <w:r w:rsidR="000C09A5" w:rsidRPr="000C09A5">
          <w:rPr>
            <w:rStyle w:val="a4"/>
            <w:noProof/>
            <w:szCs w:val="28"/>
          </w:rPr>
          <w:t>Список литературы</w:t>
        </w:r>
        <w:r w:rsidR="000C09A5" w:rsidRPr="000C09A5">
          <w:rPr>
            <w:noProof/>
            <w:webHidden/>
            <w:szCs w:val="28"/>
          </w:rPr>
          <w:tab/>
        </w:r>
        <w:r w:rsidR="003431FF" w:rsidRPr="000C09A5">
          <w:rPr>
            <w:noProof/>
            <w:webHidden/>
            <w:szCs w:val="28"/>
          </w:rPr>
          <w:fldChar w:fldCharType="begin"/>
        </w:r>
        <w:r w:rsidR="000C09A5" w:rsidRPr="000C09A5">
          <w:rPr>
            <w:noProof/>
            <w:webHidden/>
            <w:szCs w:val="28"/>
          </w:rPr>
          <w:instrText xml:space="preserve"> PAGEREF _Toc472483406 \h </w:instrText>
        </w:r>
        <w:r w:rsidR="003431FF" w:rsidRPr="000C09A5">
          <w:rPr>
            <w:noProof/>
            <w:webHidden/>
            <w:szCs w:val="28"/>
          </w:rPr>
        </w:r>
        <w:r w:rsidR="003431FF" w:rsidRPr="000C09A5">
          <w:rPr>
            <w:noProof/>
            <w:webHidden/>
            <w:szCs w:val="28"/>
          </w:rPr>
          <w:fldChar w:fldCharType="separate"/>
        </w:r>
        <w:r w:rsidR="00864886">
          <w:rPr>
            <w:noProof/>
            <w:webHidden/>
            <w:szCs w:val="28"/>
          </w:rPr>
          <w:t>77</w:t>
        </w:r>
        <w:r w:rsidR="003431FF" w:rsidRPr="000C09A5">
          <w:rPr>
            <w:noProof/>
            <w:webHidden/>
            <w:szCs w:val="28"/>
          </w:rPr>
          <w:fldChar w:fldCharType="end"/>
        </w:r>
      </w:hyperlink>
    </w:p>
    <w:p w:rsidR="000C09A5" w:rsidRPr="004847F0" w:rsidRDefault="00767656" w:rsidP="000C09A5">
      <w:pPr>
        <w:pStyle w:val="11"/>
        <w:rPr>
          <w:rFonts w:ascii="Calibri" w:hAnsi="Calibri"/>
          <w:noProof/>
          <w:sz w:val="22"/>
          <w:szCs w:val="22"/>
        </w:rPr>
      </w:pPr>
      <w:hyperlink w:anchor="_Toc472483407" w:history="1">
        <w:r w:rsidR="000C09A5" w:rsidRPr="000C09A5">
          <w:rPr>
            <w:rStyle w:val="a4"/>
            <w:noProof/>
            <w:szCs w:val="28"/>
          </w:rPr>
          <w:t>Приложения</w:t>
        </w:r>
        <w:r w:rsidR="000C09A5" w:rsidRPr="000C09A5">
          <w:rPr>
            <w:noProof/>
            <w:webHidden/>
            <w:szCs w:val="28"/>
          </w:rPr>
          <w:tab/>
        </w:r>
        <w:r w:rsidR="003431FF" w:rsidRPr="000C09A5">
          <w:rPr>
            <w:noProof/>
            <w:webHidden/>
            <w:szCs w:val="28"/>
          </w:rPr>
          <w:fldChar w:fldCharType="begin"/>
        </w:r>
        <w:r w:rsidR="000C09A5" w:rsidRPr="000C09A5">
          <w:rPr>
            <w:noProof/>
            <w:webHidden/>
            <w:szCs w:val="28"/>
          </w:rPr>
          <w:instrText xml:space="preserve"> PAGEREF _Toc472483407 \h </w:instrText>
        </w:r>
        <w:r w:rsidR="003431FF" w:rsidRPr="000C09A5">
          <w:rPr>
            <w:noProof/>
            <w:webHidden/>
            <w:szCs w:val="28"/>
          </w:rPr>
        </w:r>
        <w:r w:rsidR="003431FF" w:rsidRPr="000C09A5">
          <w:rPr>
            <w:noProof/>
            <w:webHidden/>
            <w:szCs w:val="28"/>
          </w:rPr>
          <w:fldChar w:fldCharType="separate"/>
        </w:r>
        <w:r w:rsidR="00864886">
          <w:rPr>
            <w:noProof/>
            <w:webHidden/>
            <w:szCs w:val="28"/>
          </w:rPr>
          <w:t>82</w:t>
        </w:r>
        <w:r w:rsidR="003431FF" w:rsidRPr="000C09A5">
          <w:rPr>
            <w:noProof/>
            <w:webHidden/>
            <w:szCs w:val="28"/>
          </w:rPr>
          <w:fldChar w:fldCharType="end"/>
        </w:r>
      </w:hyperlink>
    </w:p>
    <w:p w:rsidR="00C26D9A" w:rsidRPr="00AF1844" w:rsidRDefault="003431FF" w:rsidP="003E385B">
      <w:pPr>
        <w:widowControl w:val="0"/>
        <w:tabs>
          <w:tab w:val="left" w:pos="360"/>
        </w:tabs>
        <w:autoSpaceDE w:val="0"/>
        <w:autoSpaceDN w:val="0"/>
        <w:adjustRightInd w:val="0"/>
        <w:spacing w:after="0" w:line="360" w:lineRule="auto"/>
        <w:ind w:firstLine="540"/>
        <w:jc w:val="center"/>
        <w:outlineLvl w:val="0"/>
        <w:rPr>
          <w:rFonts w:ascii="Times New Roman" w:eastAsia="Times New Roman" w:hAnsi="Times New Roman"/>
          <w:sz w:val="28"/>
          <w:szCs w:val="28"/>
          <w:lang w:eastAsia="ru-RU"/>
        </w:rPr>
      </w:pPr>
      <w:r>
        <w:fldChar w:fldCharType="end"/>
      </w:r>
      <w:r w:rsidR="00956732">
        <w:br w:type="page"/>
      </w:r>
      <w:bookmarkStart w:id="1" w:name="_Toc442560038"/>
      <w:bookmarkStart w:id="2" w:name="_Toc472483395"/>
      <w:r w:rsidR="00C26D9A" w:rsidRPr="00AF1844">
        <w:rPr>
          <w:rFonts w:ascii="Times New Roman" w:eastAsia="Times New Roman" w:hAnsi="Times New Roman"/>
          <w:sz w:val="28"/>
          <w:szCs w:val="28"/>
          <w:lang w:eastAsia="ru-RU"/>
        </w:rPr>
        <w:lastRenderedPageBreak/>
        <w:t>Введение</w:t>
      </w:r>
      <w:bookmarkEnd w:id="1"/>
      <w:bookmarkEnd w:id="2"/>
    </w:p>
    <w:p w:rsidR="005E48EA" w:rsidRDefault="005E48EA" w:rsidP="00B1673C">
      <w:pPr>
        <w:widowControl w:val="0"/>
        <w:tabs>
          <w:tab w:val="left" w:pos="360"/>
        </w:tabs>
        <w:autoSpaceDE w:val="0"/>
        <w:autoSpaceDN w:val="0"/>
        <w:adjustRightInd w:val="0"/>
        <w:spacing w:after="0" w:line="360" w:lineRule="auto"/>
        <w:ind w:firstLine="540"/>
        <w:jc w:val="both"/>
        <w:rPr>
          <w:rFonts w:ascii="Times New Roman" w:eastAsia="Times New Roman" w:hAnsi="Times New Roman"/>
          <w:sz w:val="28"/>
          <w:szCs w:val="28"/>
          <w:lang w:eastAsia="ru-RU"/>
        </w:rPr>
      </w:pPr>
    </w:p>
    <w:p w:rsidR="00C04236" w:rsidRPr="00DC7A5B" w:rsidRDefault="00375880" w:rsidP="00FB6DAE">
      <w:pPr>
        <w:pStyle w:val="af"/>
        <w:widowControl w:val="0"/>
        <w:spacing w:line="360" w:lineRule="auto"/>
        <w:ind w:firstLine="709"/>
        <w:jc w:val="both"/>
        <w:rPr>
          <w:b w:val="0"/>
          <w:sz w:val="28"/>
          <w:szCs w:val="28"/>
        </w:rPr>
      </w:pPr>
      <w:r w:rsidRPr="00CC40FC">
        <w:rPr>
          <w:b w:val="0"/>
          <w:sz w:val="28"/>
          <w:szCs w:val="28"/>
        </w:rPr>
        <w:t xml:space="preserve">В </w:t>
      </w:r>
      <w:r w:rsidR="00795C26">
        <w:rPr>
          <w:b w:val="0"/>
          <w:sz w:val="28"/>
          <w:szCs w:val="28"/>
        </w:rPr>
        <w:t xml:space="preserve">существующей </w:t>
      </w:r>
      <w:r w:rsidRPr="00CC40FC">
        <w:rPr>
          <w:b w:val="0"/>
          <w:sz w:val="28"/>
          <w:szCs w:val="28"/>
        </w:rPr>
        <w:t xml:space="preserve">системе нормативного регулирования учета бухгалтерская отчетность </w:t>
      </w:r>
      <w:r w:rsidR="00795C26">
        <w:rPr>
          <w:b w:val="0"/>
          <w:sz w:val="28"/>
          <w:szCs w:val="28"/>
        </w:rPr>
        <w:t xml:space="preserve">расценивается </w:t>
      </w:r>
      <w:r w:rsidRPr="00CC40FC">
        <w:rPr>
          <w:b w:val="0"/>
          <w:sz w:val="28"/>
          <w:szCs w:val="28"/>
        </w:rPr>
        <w:t xml:space="preserve">как система показателей, </w:t>
      </w:r>
      <w:r w:rsidR="00795C26">
        <w:rPr>
          <w:b w:val="0"/>
          <w:sz w:val="28"/>
          <w:szCs w:val="28"/>
        </w:rPr>
        <w:t xml:space="preserve">которые </w:t>
      </w:r>
      <w:r w:rsidRPr="00CC40FC">
        <w:rPr>
          <w:b w:val="0"/>
          <w:sz w:val="28"/>
          <w:szCs w:val="28"/>
        </w:rPr>
        <w:t>отражаю</w:t>
      </w:r>
      <w:r w:rsidR="00795C26">
        <w:rPr>
          <w:b w:val="0"/>
          <w:sz w:val="28"/>
          <w:szCs w:val="28"/>
        </w:rPr>
        <w:t>т</w:t>
      </w:r>
      <w:r w:rsidRPr="00CC40FC">
        <w:rPr>
          <w:b w:val="0"/>
          <w:sz w:val="28"/>
          <w:szCs w:val="28"/>
        </w:rPr>
        <w:t xml:space="preserve"> имущественное и финансовое положение организации на отчетную дату, а также финансовые результаты ее деятельности за отчетный период. </w:t>
      </w:r>
      <w:r w:rsidR="00C04236" w:rsidRPr="00C04236">
        <w:rPr>
          <w:rFonts w:eastAsia="Calibri"/>
          <w:b w:val="0"/>
          <w:color w:val="000000"/>
          <w:sz w:val="28"/>
          <w:szCs w:val="28"/>
          <w:lang w:eastAsia="ru-RU"/>
        </w:rPr>
        <w:t>В бухгалтерскую отчетность включа</w:t>
      </w:r>
      <w:r w:rsidR="00795C26">
        <w:rPr>
          <w:rFonts w:eastAsia="Calibri"/>
          <w:b w:val="0"/>
          <w:color w:val="000000"/>
          <w:sz w:val="28"/>
          <w:szCs w:val="28"/>
          <w:lang w:eastAsia="ru-RU"/>
        </w:rPr>
        <w:t>ются</w:t>
      </w:r>
      <w:r w:rsidR="00C04236" w:rsidRPr="00C04236">
        <w:rPr>
          <w:rFonts w:eastAsia="Calibri"/>
          <w:b w:val="0"/>
          <w:color w:val="000000"/>
          <w:sz w:val="28"/>
          <w:szCs w:val="28"/>
          <w:lang w:eastAsia="ru-RU"/>
        </w:rPr>
        <w:t xml:space="preserve"> данные, необходимые для </w:t>
      </w:r>
      <w:r w:rsidR="00C04236" w:rsidRPr="00DC7A5B">
        <w:rPr>
          <w:rFonts w:eastAsia="Calibri"/>
          <w:b w:val="0"/>
          <w:color w:val="000000"/>
          <w:sz w:val="28"/>
          <w:szCs w:val="28"/>
          <w:lang w:eastAsia="ru-RU"/>
        </w:rPr>
        <w:t>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p>
    <w:p w:rsidR="00C04236" w:rsidRDefault="00C04236" w:rsidP="00DC7A5B">
      <w:pPr>
        <w:pStyle w:val="af6"/>
        <w:widowControl w:val="0"/>
        <w:spacing w:after="0" w:line="360" w:lineRule="auto"/>
        <w:ind w:firstLine="709"/>
        <w:jc w:val="both"/>
        <w:rPr>
          <w:sz w:val="28"/>
          <w:szCs w:val="28"/>
        </w:rPr>
      </w:pPr>
      <w:r w:rsidRPr="00DC7A5B">
        <w:rPr>
          <w:bCs/>
          <w:sz w:val="28"/>
          <w:szCs w:val="28"/>
        </w:rPr>
        <w:t>Отчет о финансовых результатах</w:t>
      </w:r>
      <w:r w:rsidRPr="00DC7A5B">
        <w:rPr>
          <w:sz w:val="28"/>
          <w:szCs w:val="28"/>
        </w:rPr>
        <w:t> </w:t>
      </w:r>
      <w:r w:rsidR="00036608">
        <w:rPr>
          <w:sz w:val="28"/>
          <w:szCs w:val="28"/>
        </w:rPr>
        <w:t xml:space="preserve">- </w:t>
      </w:r>
      <w:r w:rsidRPr="00DC7A5B">
        <w:rPr>
          <w:sz w:val="28"/>
          <w:szCs w:val="28"/>
        </w:rPr>
        <w:t xml:space="preserve">одна из форм </w:t>
      </w:r>
      <w:hyperlink r:id="rId8" w:tooltip="Бухгалтерская отчетность" w:history="1">
        <w:r w:rsidRPr="00DC7A5B">
          <w:rPr>
            <w:sz w:val="28"/>
            <w:szCs w:val="28"/>
          </w:rPr>
          <w:t>бухгалтерской отчетности</w:t>
        </w:r>
      </w:hyperlink>
      <w:r w:rsidRPr="00DC7A5B">
        <w:rPr>
          <w:sz w:val="28"/>
          <w:szCs w:val="28"/>
        </w:rPr>
        <w:t xml:space="preserve">, которая характеризует финансовые результаты деятельности организации за </w:t>
      </w:r>
      <w:hyperlink r:id="rId9" w:tooltip="Отчетный период" w:history="1">
        <w:r w:rsidRPr="00DC7A5B">
          <w:rPr>
            <w:sz w:val="28"/>
            <w:szCs w:val="28"/>
          </w:rPr>
          <w:t>отчетный период</w:t>
        </w:r>
      </w:hyperlink>
      <w:r w:rsidRPr="00DC7A5B">
        <w:rPr>
          <w:sz w:val="28"/>
          <w:szCs w:val="28"/>
        </w:rPr>
        <w:t xml:space="preserve"> и содержит данные о доходах, расходах и финансовых результатах в сумме нарастающим итогом с начала года до отчетной даты.</w:t>
      </w:r>
    </w:p>
    <w:p w:rsidR="00DC7A5B" w:rsidRDefault="00DC7A5B" w:rsidP="00DC7A5B">
      <w:pPr>
        <w:pStyle w:val="af6"/>
        <w:widowControl w:val="0"/>
        <w:spacing w:after="0" w:line="360" w:lineRule="auto"/>
        <w:ind w:firstLine="709"/>
        <w:jc w:val="both"/>
        <w:rPr>
          <w:sz w:val="28"/>
          <w:szCs w:val="28"/>
        </w:rPr>
      </w:pPr>
      <w:r>
        <w:rPr>
          <w:sz w:val="28"/>
          <w:szCs w:val="28"/>
        </w:rPr>
        <w:t>Основная цель формирования отчета о финансовых результатах состоит в обеспечении информацией лиц, заинтересованных в деятельности организации. Так, информация, содержащаяся в отчете о финансовых результатах, позволяет:</w:t>
      </w:r>
    </w:p>
    <w:p w:rsidR="00DC7A5B" w:rsidRDefault="00DC7A5B" w:rsidP="00DC7A5B">
      <w:pPr>
        <w:pStyle w:val="af6"/>
        <w:widowControl w:val="0"/>
        <w:spacing w:after="0" w:line="360" w:lineRule="auto"/>
        <w:ind w:firstLine="709"/>
        <w:jc w:val="both"/>
        <w:rPr>
          <w:sz w:val="28"/>
          <w:szCs w:val="28"/>
        </w:rPr>
      </w:pPr>
      <w:r>
        <w:rPr>
          <w:sz w:val="28"/>
          <w:szCs w:val="28"/>
        </w:rPr>
        <w:t>- дать оценку изменения доходов и расходов организации в отчетном периоде по сравнению с предыдущим;</w:t>
      </w:r>
    </w:p>
    <w:p w:rsidR="00DC7A5B" w:rsidRDefault="00DC7A5B" w:rsidP="00DC7A5B">
      <w:pPr>
        <w:pStyle w:val="af6"/>
        <w:widowControl w:val="0"/>
        <w:spacing w:after="0" w:line="360" w:lineRule="auto"/>
        <w:ind w:firstLine="709"/>
        <w:jc w:val="both"/>
        <w:rPr>
          <w:sz w:val="28"/>
          <w:szCs w:val="28"/>
        </w:rPr>
      </w:pPr>
      <w:r>
        <w:rPr>
          <w:sz w:val="28"/>
          <w:szCs w:val="28"/>
        </w:rPr>
        <w:t>- проанализировать состав, структуру и динамику валовой прибыли, прибыли от продаж, чистой прибыли;</w:t>
      </w:r>
    </w:p>
    <w:p w:rsidR="00DC7A5B" w:rsidRDefault="00DC7A5B" w:rsidP="00DC7A5B">
      <w:pPr>
        <w:pStyle w:val="af6"/>
        <w:widowControl w:val="0"/>
        <w:spacing w:after="0" w:line="360" w:lineRule="auto"/>
        <w:ind w:firstLine="709"/>
        <w:jc w:val="both"/>
        <w:rPr>
          <w:sz w:val="28"/>
          <w:szCs w:val="28"/>
        </w:rPr>
      </w:pPr>
      <w:r>
        <w:rPr>
          <w:sz w:val="28"/>
          <w:szCs w:val="28"/>
        </w:rPr>
        <w:t>- выявить факторы формирования конечного финансового результата и динамику рентабельности продаж;</w:t>
      </w:r>
    </w:p>
    <w:p w:rsidR="00DC7A5B" w:rsidRDefault="00DC7A5B" w:rsidP="00DC7A5B">
      <w:pPr>
        <w:pStyle w:val="af6"/>
        <w:widowControl w:val="0"/>
        <w:spacing w:after="0" w:line="360" w:lineRule="auto"/>
        <w:ind w:firstLine="709"/>
        <w:jc w:val="both"/>
        <w:rPr>
          <w:sz w:val="28"/>
          <w:szCs w:val="28"/>
        </w:rPr>
      </w:pPr>
      <w:r>
        <w:rPr>
          <w:sz w:val="28"/>
          <w:szCs w:val="28"/>
        </w:rPr>
        <w:t>- обосновать управленческие решения по результатам анализа.</w:t>
      </w:r>
    </w:p>
    <w:p w:rsidR="00DC7A5B" w:rsidRPr="00DC7A5B" w:rsidRDefault="00C04236" w:rsidP="00DC7A5B">
      <w:pPr>
        <w:pStyle w:val="af6"/>
        <w:widowControl w:val="0"/>
        <w:spacing w:after="0" w:line="360" w:lineRule="auto"/>
        <w:ind w:firstLine="709"/>
        <w:jc w:val="both"/>
        <w:rPr>
          <w:sz w:val="28"/>
          <w:szCs w:val="28"/>
        </w:rPr>
      </w:pPr>
      <w:r w:rsidRPr="00DC7A5B">
        <w:rPr>
          <w:sz w:val="28"/>
          <w:szCs w:val="28"/>
        </w:rPr>
        <w:t>Актуальность темы</w:t>
      </w:r>
      <w:r w:rsidR="00375880" w:rsidRPr="00DC7A5B">
        <w:rPr>
          <w:sz w:val="28"/>
          <w:szCs w:val="28"/>
        </w:rPr>
        <w:t xml:space="preserve"> </w:t>
      </w:r>
      <w:r w:rsidR="00CC619D" w:rsidRPr="00DC7A5B">
        <w:rPr>
          <w:sz w:val="28"/>
          <w:szCs w:val="28"/>
        </w:rPr>
        <w:t>выпускной квалификационной</w:t>
      </w:r>
      <w:r w:rsidR="00375880" w:rsidRPr="00DC7A5B">
        <w:rPr>
          <w:sz w:val="28"/>
          <w:szCs w:val="28"/>
        </w:rPr>
        <w:t xml:space="preserve"> работы «</w:t>
      </w:r>
      <w:r w:rsidR="00AC529A" w:rsidRPr="00DC7A5B">
        <w:rPr>
          <w:sz w:val="28"/>
          <w:szCs w:val="28"/>
        </w:rPr>
        <w:t>Содержание</w:t>
      </w:r>
      <w:r w:rsidR="00CC619D" w:rsidRPr="00DC7A5B">
        <w:rPr>
          <w:sz w:val="28"/>
          <w:szCs w:val="28"/>
        </w:rPr>
        <w:t>, порядок составления отчета о финансовых результатах»</w:t>
      </w:r>
      <w:r w:rsidR="00375880" w:rsidRPr="00DC7A5B">
        <w:rPr>
          <w:sz w:val="28"/>
          <w:szCs w:val="28"/>
        </w:rPr>
        <w:t xml:space="preserve"> </w:t>
      </w:r>
      <w:r w:rsidR="00DC7A5B" w:rsidRPr="00DC7A5B">
        <w:rPr>
          <w:sz w:val="28"/>
          <w:szCs w:val="28"/>
        </w:rPr>
        <w:t>обусловлена тем, что правильное составление данной формы отчетности имеет важное значение для верного понимания деятельности хозяйствующего субъекта для различных групп пользователей.</w:t>
      </w:r>
    </w:p>
    <w:p w:rsidR="00DC7A5B" w:rsidRDefault="00375880" w:rsidP="00DC7A5B">
      <w:pPr>
        <w:widowControl w:val="0"/>
        <w:spacing w:after="0" w:line="360" w:lineRule="auto"/>
        <w:ind w:firstLine="709"/>
        <w:jc w:val="both"/>
        <w:rPr>
          <w:rFonts w:ascii="Times New Roman" w:hAnsi="Times New Roman"/>
          <w:sz w:val="28"/>
          <w:szCs w:val="28"/>
        </w:rPr>
      </w:pPr>
      <w:r w:rsidRPr="00DC7A5B">
        <w:rPr>
          <w:rFonts w:ascii="Times New Roman" w:hAnsi="Times New Roman"/>
          <w:sz w:val="28"/>
          <w:szCs w:val="28"/>
        </w:rPr>
        <w:lastRenderedPageBreak/>
        <w:t xml:space="preserve">Целью </w:t>
      </w:r>
      <w:r w:rsidR="00DC7A5B">
        <w:rPr>
          <w:rFonts w:ascii="Times New Roman" w:hAnsi="Times New Roman"/>
          <w:sz w:val="28"/>
          <w:szCs w:val="28"/>
        </w:rPr>
        <w:t>выпускной квалификационной</w:t>
      </w:r>
      <w:r w:rsidRPr="00DC7A5B">
        <w:rPr>
          <w:rFonts w:ascii="Times New Roman" w:hAnsi="Times New Roman"/>
          <w:sz w:val="28"/>
          <w:szCs w:val="28"/>
        </w:rPr>
        <w:t xml:space="preserve"> работы является изучение содержания, порядка </w:t>
      </w:r>
      <w:r w:rsidR="0043634D" w:rsidRPr="00DC7A5B">
        <w:rPr>
          <w:rFonts w:ascii="Times New Roman" w:hAnsi="Times New Roman"/>
          <w:sz w:val="28"/>
          <w:szCs w:val="28"/>
        </w:rPr>
        <w:t>формировани</w:t>
      </w:r>
      <w:r w:rsidR="0043634D">
        <w:rPr>
          <w:rFonts w:ascii="Times New Roman" w:hAnsi="Times New Roman"/>
          <w:sz w:val="28"/>
          <w:szCs w:val="28"/>
        </w:rPr>
        <w:t xml:space="preserve">я </w:t>
      </w:r>
      <w:r w:rsidR="00DC7A5B">
        <w:rPr>
          <w:rFonts w:ascii="Times New Roman" w:hAnsi="Times New Roman"/>
          <w:sz w:val="28"/>
          <w:szCs w:val="28"/>
        </w:rPr>
        <w:t>отчета о финансовых результатах.</w:t>
      </w:r>
    </w:p>
    <w:p w:rsidR="00375880" w:rsidRPr="00375880" w:rsidRDefault="00375880" w:rsidP="00036608">
      <w:pPr>
        <w:widowControl w:val="0"/>
        <w:spacing w:after="0" w:line="360" w:lineRule="auto"/>
        <w:ind w:firstLine="709"/>
        <w:jc w:val="both"/>
        <w:rPr>
          <w:rFonts w:ascii="Times New Roman" w:hAnsi="Times New Roman"/>
          <w:sz w:val="28"/>
          <w:szCs w:val="28"/>
        </w:rPr>
      </w:pPr>
      <w:r w:rsidRPr="00375880">
        <w:rPr>
          <w:rFonts w:ascii="Times New Roman" w:hAnsi="Times New Roman"/>
          <w:sz w:val="28"/>
          <w:szCs w:val="28"/>
        </w:rPr>
        <w:t>В соответствии с поставленной целью задачи работы следующие:</w:t>
      </w:r>
    </w:p>
    <w:p w:rsidR="00F64AC1" w:rsidRPr="00F64AC1" w:rsidRDefault="00F64AC1" w:rsidP="00036608">
      <w:pPr>
        <w:spacing w:after="0" w:line="360" w:lineRule="auto"/>
        <w:ind w:firstLine="851"/>
        <w:jc w:val="both"/>
        <w:rPr>
          <w:rFonts w:ascii="Times New Roman" w:hAnsi="Times New Roman"/>
          <w:sz w:val="28"/>
          <w:szCs w:val="28"/>
        </w:rPr>
      </w:pPr>
      <w:r w:rsidRPr="00F64AC1">
        <w:rPr>
          <w:rFonts w:ascii="Times New Roman" w:hAnsi="Times New Roman"/>
          <w:sz w:val="28"/>
          <w:szCs w:val="28"/>
        </w:rPr>
        <w:t>- рассмотреть теоретические и методические основы формирования отчета о финансовых результатах;</w:t>
      </w:r>
    </w:p>
    <w:p w:rsidR="00F64AC1" w:rsidRPr="00F64AC1" w:rsidRDefault="00F64AC1" w:rsidP="00036608">
      <w:pPr>
        <w:spacing w:after="0" w:line="360" w:lineRule="auto"/>
        <w:ind w:firstLine="851"/>
        <w:jc w:val="both"/>
        <w:rPr>
          <w:rFonts w:ascii="Times New Roman" w:hAnsi="Times New Roman"/>
          <w:sz w:val="28"/>
          <w:szCs w:val="28"/>
        </w:rPr>
      </w:pPr>
      <w:r w:rsidRPr="00F64AC1">
        <w:rPr>
          <w:rFonts w:ascii="Times New Roman" w:hAnsi="Times New Roman"/>
          <w:sz w:val="28"/>
          <w:szCs w:val="28"/>
        </w:rPr>
        <w:t xml:space="preserve">- представить организационно-экономическую характеристику предприятия </w:t>
      </w:r>
      <w:r w:rsidR="00036608">
        <w:rPr>
          <w:rFonts w:ascii="Times New Roman" w:hAnsi="Times New Roman"/>
          <w:sz w:val="28"/>
          <w:szCs w:val="28"/>
        </w:rPr>
        <w:t>-</w:t>
      </w:r>
      <w:r w:rsidRPr="00F64AC1">
        <w:rPr>
          <w:rFonts w:ascii="Times New Roman" w:hAnsi="Times New Roman"/>
          <w:sz w:val="28"/>
          <w:szCs w:val="28"/>
        </w:rPr>
        <w:t xml:space="preserve"> объекта исследования;</w:t>
      </w:r>
    </w:p>
    <w:p w:rsidR="00F64AC1" w:rsidRPr="00F64AC1" w:rsidRDefault="00F64AC1" w:rsidP="00036608">
      <w:pPr>
        <w:pStyle w:val="af6"/>
        <w:widowControl w:val="0"/>
        <w:spacing w:after="0" w:line="360" w:lineRule="auto"/>
        <w:ind w:firstLine="851"/>
        <w:jc w:val="both"/>
        <w:rPr>
          <w:sz w:val="28"/>
          <w:szCs w:val="28"/>
        </w:rPr>
      </w:pPr>
      <w:r w:rsidRPr="00F64AC1">
        <w:rPr>
          <w:sz w:val="28"/>
          <w:szCs w:val="28"/>
        </w:rPr>
        <w:t>- рассмотреть предварительные работы, проводимые перед составлением отчета о финансовых результатах;</w:t>
      </w:r>
    </w:p>
    <w:p w:rsidR="00F64AC1" w:rsidRPr="00F64AC1" w:rsidRDefault="00F64AC1" w:rsidP="00036608">
      <w:pPr>
        <w:pStyle w:val="af6"/>
        <w:widowControl w:val="0"/>
        <w:spacing w:after="0" w:line="360" w:lineRule="auto"/>
        <w:ind w:firstLine="851"/>
        <w:jc w:val="both"/>
        <w:rPr>
          <w:sz w:val="28"/>
          <w:szCs w:val="28"/>
        </w:rPr>
      </w:pPr>
      <w:r w:rsidRPr="00F64AC1">
        <w:rPr>
          <w:sz w:val="28"/>
          <w:szCs w:val="28"/>
        </w:rPr>
        <w:t>- изучить содержание и технику формирования отчета о финансовых результатах;</w:t>
      </w:r>
    </w:p>
    <w:p w:rsidR="00F64AC1" w:rsidRPr="00F64AC1" w:rsidRDefault="00F64AC1" w:rsidP="00036608">
      <w:pPr>
        <w:pStyle w:val="af6"/>
        <w:widowControl w:val="0"/>
        <w:spacing w:after="0" w:line="360" w:lineRule="auto"/>
        <w:ind w:firstLine="851"/>
        <w:jc w:val="both"/>
        <w:rPr>
          <w:sz w:val="28"/>
          <w:szCs w:val="28"/>
        </w:rPr>
      </w:pPr>
      <w:r w:rsidRPr="00F64AC1">
        <w:rPr>
          <w:sz w:val="28"/>
          <w:szCs w:val="28"/>
        </w:rPr>
        <w:t>- разработать управленческие решения по результатам анализа отчета о финансовых результатах.</w:t>
      </w:r>
    </w:p>
    <w:p w:rsidR="00414A0D" w:rsidRDefault="00375880" w:rsidP="00414A0D">
      <w:pPr>
        <w:spacing w:after="0" w:line="360" w:lineRule="auto"/>
        <w:ind w:firstLine="709"/>
        <w:jc w:val="both"/>
        <w:rPr>
          <w:rFonts w:ascii="Times New Roman" w:hAnsi="Times New Roman"/>
          <w:sz w:val="28"/>
          <w:szCs w:val="28"/>
        </w:rPr>
      </w:pPr>
      <w:r w:rsidRPr="00375880">
        <w:rPr>
          <w:rFonts w:ascii="Times New Roman" w:hAnsi="Times New Roman"/>
          <w:sz w:val="28"/>
          <w:szCs w:val="28"/>
        </w:rPr>
        <w:t>Объектом исследования явилось общество с ограниченной ответственностью «</w:t>
      </w:r>
      <w:r w:rsidR="00414A0D">
        <w:rPr>
          <w:rFonts w:ascii="Times New Roman" w:hAnsi="Times New Roman"/>
          <w:sz w:val="28"/>
          <w:szCs w:val="28"/>
        </w:rPr>
        <w:t>Кировское инструментальное предприятие</w:t>
      </w:r>
      <w:r w:rsidRPr="00375880">
        <w:rPr>
          <w:rFonts w:ascii="Times New Roman" w:hAnsi="Times New Roman"/>
          <w:sz w:val="28"/>
          <w:szCs w:val="28"/>
        </w:rPr>
        <w:t>»</w:t>
      </w:r>
      <w:r w:rsidR="00414A0D">
        <w:rPr>
          <w:rFonts w:ascii="Times New Roman" w:hAnsi="Times New Roman"/>
          <w:sz w:val="28"/>
          <w:szCs w:val="28"/>
        </w:rPr>
        <w:t>.</w:t>
      </w:r>
    </w:p>
    <w:p w:rsidR="00FB6DAE" w:rsidRPr="00375880" w:rsidRDefault="00FB6DAE" w:rsidP="00FB6DAE">
      <w:pPr>
        <w:spacing w:after="0" w:line="360" w:lineRule="auto"/>
        <w:ind w:firstLine="709"/>
        <w:jc w:val="both"/>
        <w:rPr>
          <w:rFonts w:ascii="Times New Roman" w:hAnsi="Times New Roman"/>
          <w:sz w:val="28"/>
          <w:szCs w:val="28"/>
        </w:rPr>
      </w:pPr>
      <w:r>
        <w:rPr>
          <w:rFonts w:ascii="Times New Roman" w:hAnsi="Times New Roman"/>
          <w:sz w:val="28"/>
          <w:szCs w:val="28"/>
        </w:rPr>
        <w:t>Период исследования для рассмотрения характеристики организации</w:t>
      </w:r>
      <w:r w:rsidRPr="00375880">
        <w:rPr>
          <w:rFonts w:ascii="Times New Roman" w:hAnsi="Times New Roman"/>
          <w:sz w:val="28"/>
          <w:szCs w:val="28"/>
        </w:rPr>
        <w:t xml:space="preserve"> 2013 </w:t>
      </w:r>
      <w:r>
        <w:rPr>
          <w:rFonts w:ascii="Times New Roman" w:hAnsi="Times New Roman"/>
          <w:sz w:val="28"/>
          <w:szCs w:val="28"/>
        </w:rPr>
        <w:t>-</w:t>
      </w:r>
      <w:r w:rsidRPr="00375880">
        <w:rPr>
          <w:rFonts w:ascii="Times New Roman" w:hAnsi="Times New Roman"/>
          <w:sz w:val="28"/>
          <w:szCs w:val="28"/>
        </w:rPr>
        <w:t xml:space="preserve"> 2015 г.г.</w:t>
      </w:r>
      <w:r>
        <w:rPr>
          <w:rFonts w:ascii="Times New Roman" w:hAnsi="Times New Roman"/>
          <w:sz w:val="28"/>
          <w:szCs w:val="28"/>
        </w:rPr>
        <w:t>, для изучения содержания, порядка формирования отчета о финансовых результатах - 2015 г.</w:t>
      </w:r>
    </w:p>
    <w:p w:rsidR="00375880" w:rsidRPr="00375880" w:rsidRDefault="00375880" w:rsidP="00375880">
      <w:pPr>
        <w:pStyle w:val="af6"/>
        <w:widowControl w:val="0"/>
        <w:spacing w:after="0" w:line="360" w:lineRule="auto"/>
        <w:ind w:firstLine="709"/>
        <w:jc w:val="both"/>
        <w:rPr>
          <w:sz w:val="28"/>
          <w:szCs w:val="28"/>
        </w:rPr>
      </w:pPr>
      <w:r w:rsidRPr="00375880">
        <w:rPr>
          <w:sz w:val="28"/>
          <w:szCs w:val="28"/>
        </w:rPr>
        <w:t xml:space="preserve">Теоретической и методологической основой при написании </w:t>
      </w:r>
      <w:r w:rsidR="00C70415">
        <w:rPr>
          <w:sz w:val="28"/>
          <w:szCs w:val="28"/>
        </w:rPr>
        <w:t>выпускной квалификационной</w:t>
      </w:r>
      <w:r w:rsidRPr="00375880">
        <w:rPr>
          <w:sz w:val="28"/>
          <w:szCs w:val="28"/>
        </w:rPr>
        <w:t xml:space="preserve"> работы послужили: Ф</w:t>
      </w:r>
      <w:r w:rsidR="00FB6DAE">
        <w:rPr>
          <w:sz w:val="28"/>
          <w:szCs w:val="28"/>
        </w:rPr>
        <w:t>З</w:t>
      </w:r>
      <w:r w:rsidRPr="00375880">
        <w:rPr>
          <w:sz w:val="28"/>
          <w:szCs w:val="28"/>
        </w:rPr>
        <w:t xml:space="preserve"> «О бухгалтерском учете», Положение по ведению бухгалтерского учета и бухгалтерской отчетности, ПБУ 4/99 «Бухгалтерская отчетность организации», учебно-методическая  и периодическая литература, материалы системы «Консультант</w:t>
      </w:r>
      <w:r w:rsidR="006D2DF7">
        <w:rPr>
          <w:sz w:val="28"/>
          <w:szCs w:val="28"/>
        </w:rPr>
        <w:t xml:space="preserve"> </w:t>
      </w:r>
      <w:r w:rsidRPr="00375880">
        <w:rPr>
          <w:sz w:val="28"/>
          <w:szCs w:val="28"/>
        </w:rPr>
        <w:t>Плюс».</w:t>
      </w:r>
    </w:p>
    <w:p w:rsidR="00375880" w:rsidRPr="00375880" w:rsidRDefault="00375880" w:rsidP="00375880">
      <w:pPr>
        <w:pStyle w:val="af6"/>
        <w:widowControl w:val="0"/>
        <w:spacing w:after="0" w:line="360" w:lineRule="auto"/>
        <w:ind w:firstLine="709"/>
        <w:jc w:val="both"/>
        <w:rPr>
          <w:sz w:val="28"/>
          <w:szCs w:val="28"/>
        </w:rPr>
      </w:pPr>
      <w:r w:rsidRPr="00375880">
        <w:rPr>
          <w:sz w:val="28"/>
          <w:szCs w:val="28"/>
        </w:rPr>
        <w:t>Источник</w:t>
      </w:r>
      <w:r w:rsidR="00F64AC1">
        <w:rPr>
          <w:sz w:val="28"/>
          <w:szCs w:val="28"/>
        </w:rPr>
        <w:t>и</w:t>
      </w:r>
      <w:r w:rsidRPr="00375880">
        <w:rPr>
          <w:sz w:val="28"/>
          <w:szCs w:val="28"/>
        </w:rPr>
        <w:t xml:space="preserve"> информации: устав предприятия; учетная политика предприятия; регистры аналитического и синтетического учета; формы бухгалтерской отчет</w:t>
      </w:r>
      <w:r w:rsidR="00FB6DAE">
        <w:rPr>
          <w:sz w:val="28"/>
          <w:szCs w:val="28"/>
        </w:rPr>
        <w:t>ности ООО «Кировское инструментальное предприятие».</w:t>
      </w:r>
    </w:p>
    <w:p w:rsidR="00375880" w:rsidRPr="00375880" w:rsidRDefault="00F64AC1" w:rsidP="00FB6DAE">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t>М</w:t>
      </w:r>
      <w:r w:rsidR="00375880" w:rsidRPr="00375880">
        <w:rPr>
          <w:rFonts w:ascii="Times New Roman" w:hAnsi="Times New Roman"/>
          <w:sz w:val="28"/>
          <w:szCs w:val="28"/>
        </w:rPr>
        <w:t>етоды исследования:</w:t>
      </w:r>
      <w:r w:rsidR="0012207D">
        <w:rPr>
          <w:rFonts w:ascii="Times New Roman" w:hAnsi="Times New Roman"/>
          <w:sz w:val="28"/>
          <w:szCs w:val="28"/>
        </w:rPr>
        <w:t xml:space="preserve"> метод сравнения</w:t>
      </w:r>
      <w:r w:rsidR="00375880" w:rsidRPr="00375880">
        <w:rPr>
          <w:rFonts w:ascii="Times New Roman" w:hAnsi="Times New Roman"/>
          <w:sz w:val="28"/>
          <w:szCs w:val="28"/>
        </w:rPr>
        <w:t>, монографический мет</w:t>
      </w:r>
      <w:r w:rsidR="0012207D">
        <w:rPr>
          <w:rFonts w:ascii="Times New Roman" w:hAnsi="Times New Roman"/>
          <w:sz w:val="28"/>
          <w:szCs w:val="28"/>
        </w:rPr>
        <w:t>од</w:t>
      </w:r>
      <w:r w:rsidR="00375880" w:rsidRPr="00375880">
        <w:rPr>
          <w:rFonts w:ascii="Times New Roman" w:hAnsi="Times New Roman"/>
          <w:sz w:val="28"/>
          <w:szCs w:val="28"/>
        </w:rPr>
        <w:t>, ист</w:t>
      </w:r>
      <w:r w:rsidR="0012207D">
        <w:rPr>
          <w:rFonts w:ascii="Times New Roman" w:hAnsi="Times New Roman"/>
          <w:sz w:val="28"/>
          <w:szCs w:val="28"/>
        </w:rPr>
        <w:t>орический метод</w:t>
      </w:r>
      <w:r w:rsidR="00375880" w:rsidRPr="00375880">
        <w:rPr>
          <w:rFonts w:ascii="Times New Roman" w:hAnsi="Times New Roman"/>
          <w:sz w:val="28"/>
          <w:szCs w:val="28"/>
        </w:rPr>
        <w:t xml:space="preserve">, построение аналитических таблиц и прием детализации, элементы метода бухгалтерского учета. </w:t>
      </w:r>
    </w:p>
    <w:bookmarkStart w:id="3" w:name="_Toc472483396"/>
    <w:p w:rsidR="004847F0" w:rsidRDefault="003431FF" w:rsidP="004847F0">
      <w:pPr>
        <w:pStyle w:val="1"/>
        <w:spacing w:line="360" w:lineRule="auto"/>
        <w:ind w:firstLine="709"/>
        <w:jc w:val="both"/>
        <w:rPr>
          <w:rFonts w:ascii="Times New Roman" w:hAnsi="Times New Roman" w:cs="Times New Roman"/>
          <w:b w:val="0"/>
          <w:iCs/>
          <w:sz w:val="28"/>
          <w:szCs w:val="28"/>
        </w:rPr>
      </w:pPr>
      <w:r w:rsidRPr="003A2BF7">
        <w:rPr>
          <w:rFonts w:ascii="Times New Roman" w:eastAsia="Times New Roman" w:hAnsi="Times New Roman" w:cs="Times New Roman"/>
          <w:b w:val="0"/>
          <w:noProof/>
          <w:sz w:val="28"/>
          <w:szCs w:val="28"/>
          <w:highlight w:val="white"/>
          <w:lang w:eastAsia="ru-RU"/>
        </w:rPr>
        <w:lastRenderedPageBreak/>
        <w:fldChar w:fldCharType="begin"/>
      </w:r>
      <w:r w:rsidR="004847F0" w:rsidRPr="003A2BF7">
        <w:rPr>
          <w:rFonts w:ascii="Times New Roman" w:eastAsia="Times New Roman" w:hAnsi="Times New Roman" w:cs="Times New Roman"/>
          <w:b w:val="0"/>
          <w:noProof/>
          <w:sz w:val="28"/>
          <w:szCs w:val="28"/>
          <w:highlight w:val="white"/>
          <w:lang w:eastAsia="ru-RU"/>
        </w:rPr>
        <w:instrText>eq 1</w:instrText>
      </w:r>
      <w:r w:rsidRPr="003A2BF7">
        <w:rPr>
          <w:rFonts w:ascii="Times New Roman" w:eastAsia="Times New Roman" w:hAnsi="Times New Roman" w:cs="Times New Roman"/>
          <w:b w:val="0"/>
          <w:noProof/>
          <w:sz w:val="28"/>
          <w:szCs w:val="28"/>
          <w:highlight w:val="white"/>
          <w:lang w:eastAsia="ru-RU"/>
        </w:rPr>
        <w:fldChar w:fldCharType="end"/>
      </w:r>
      <w:r w:rsidR="004847F0">
        <w:rPr>
          <w:rFonts w:ascii="Times New Roman" w:eastAsia="Times New Roman" w:hAnsi="Times New Roman" w:cs="Times New Roman"/>
          <w:b w:val="0"/>
          <w:sz w:val="28"/>
          <w:szCs w:val="28"/>
          <w:lang w:eastAsia="ru-RU"/>
        </w:rPr>
        <w:t xml:space="preserve"> </w:t>
      </w:r>
      <w:r w:rsidR="004847F0" w:rsidRPr="000827FE">
        <w:rPr>
          <w:rFonts w:ascii="Times New Roman" w:hAnsi="Times New Roman" w:cs="Times New Roman"/>
          <w:b w:val="0"/>
          <w:iCs/>
          <w:sz w:val="28"/>
          <w:szCs w:val="28"/>
        </w:rPr>
        <w:t xml:space="preserve">Теоретические основы </w:t>
      </w:r>
      <w:r w:rsidR="004847F0">
        <w:rPr>
          <w:rFonts w:ascii="Times New Roman" w:hAnsi="Times New Roman" w:cs="Times New Roman"/>
          <w:b w:val="0"/>
          <w:iCs/>
          <w:sz w:val="28"/>
          <w:szCs w:val="28"/>
        </w:rPr>
        <w:t xml:space="preserve">формирования </w:t>
      </w:r>
      <w:r w:rsidRPr="003A2BF7">
        <w:rPr>
          <w:rFonts w:ascii="Times New Roman" w:hAnsi="Times New Roman" w:cs="Times New Roman"/>
          <w:b w:val="0"/>
          <w:iCs/>
          <w:noProof/>
          <w:sz w:val="28"/>
          <w:szCs w:val="28"/>
          <w:highlight w:val="white"/>
        </w:rPr>
        <w:fldChar w:fldCharType="begin"/>
      </w:r>
      <w:r w:rsidR="004847F0" w:rsidRPr="003A2BF7">
        <w:rPr>
          <w:rFonts w:ascii="Times New Roman" w:hAnsi="Times New Roman" w:cs="Times New Roman"/>
          <w:b w:val="0"/>
          <w:iCs/>
          <w:noProof/>
          <w:sz w:val="28"/>
          <w:szCs w:val="28"/>
          <w:highlight w:val="white"/>
        </w:rPr>
        <w:instrText>eq отчета</w:instrText>
      </w:r>
      <w:r w:rsidRPr="003A2BF7">
        <w:rPr>
          <w:rFonts w:ascii="Times New Roman" w:hAnsi="Times New Roman" w:cs="Times New Roman"/>
          <w:b w:val="0"/>
          <w:iCs/>
          <w:noProof/>
          <w:sz w:val="28"/>
          <w:szCs w:val="28"/>
          <w:highlight w:val="white"/>
        </w:rPr>
        <w:fldChar w:fldCharType="end"/>
      </w:r>
      <w:r w:rsidR="004847F0">
        <w:rPr>
          <w:rFonts w:ascii="Times New Roman" w:hAnsi="Times New Roman" w:cs="Times New Roman"/>
          <w:b w:val="0"/>
          <w:iCs/>
          <w:sz w:val="28"/>
          <w:szCs w:val="28"/>
        </w:rPr>
        <w:t xml:space="preserve"> о финансовых </w:t>
      </w:r>
      <w:bookmarkEnd w:id="3"/>
      <w:r w:rsidRPr="003A2BF7">
        <w:rPr>
          <w:rFonts w:ascii="Times New Roman" w:hAnsi="Times New Roman" w:cs="Times New Roman"/>
          <w:b w:val="0"/>
          <w:iCs/>
          <w:noProof/>
          <w:sz w:val="28"/>
          <w:szCs w:val="28"/>
          <w:highlight w:val="white"/>
        </w:rPr>
        <w:fldChar w:fldCharType="begin"/>
      </w:r>
      <w:r w:rsidR="004847F0" w:rsidRPr="003A2BF7">
        <w:rPr>
          <w:rFonts w:ascii="Times New Roman" w:hAnsi="Times New Roman" w:cs="Times New Roman"/>
          <w:b w:val="0"/>
          <w:iCs/>
          <w:noProof/>
          <w:sz w:val="28"/>
          <w:szCs w:val="28"/>
          <w:highlight w:val="white"/>
        </w:rPr>
        <w:instrText>eq результатах</w:instrText>
      </w:r>
      <w:r w:rsidRPr="003A2BF7">
        <w:rPr>
          <w:rFonts w:ascii="Times New Roman" w:hAnsi="Times New Roman" w:cs="Times New Roman"/>
          <w:b w:val="0"/>
          <w:iCs/>
          <w:noProof/>
          <w:sz w:val="28"/>
          <w:szCs w:val="28"/>
          <w:highlight w:val="white"/>
        </w:rPr>
        <w:fldChar w:fldCharType="end"/>
      </w:r>
    </w:p>
    <w:p w:rsidR="004847F0" w:rsidRDefault="004847F0" w:rsidP="004847F0"/>
    <w:p w:rsidR="004847F0" w:rsidRPr="00555E18" w:rsidRDefault="004847F0" w:rsidP="004847F0">
      <w:pPr>
        <w:pStyle w:val="2"/>
        <w:spacing w:before="0" w:after="0" w:afterAutospacing="0" w:line="360" w:lineRule="auto"/>
        <w:ind w:firstLine="709"/>
        <w:jc w:val="both"/>
        <w:rPr>
          <w:rFonts w:ascii="Times New Roman" w:hAnsi="Times New Roman"/>
          <w:b w:val="0"/>
          <w:color w:val="auto"/>
          <w:sz w:val="28"/>
          <w:szCs w:val="28"/>
        </w:rPr>
      </w:pPr>
      <w:bookmarkStart w:id="4" w:name="_Toc472483397"/>
      <w:r w:rsidRPr="00555E18">
        <w:rPr>
          <w:rFonts w:ascii="Times New Roman" w:hAnsi="Times New Roman"/>
          <w:b w:val="0"/>
          <w:color w:val="auto"/>
          <w:sz w:val="28"/>
          <w:szCs w:val="28"/>
        </w:rPr>
        <w:t xml:space="preserve">1.1 Законодательно </w:t>
      </w:r>
      <w:r>
        <w:rPr>
          <w:rFonts w:ascii="Times New Roman" w:hAnsi="Times New Roman"/>
          <w:b w:val="0"/>
          <w:color w:val="auto"/>
          <w:sz w:val="28"/>
          <w:szCs w:val="28"/>
        </w:rPr>
        <w:t>-</w:t>
      </w:r>
      <w:r w:rsidRPr="00555E18">
        <w:rPr>
          <w:rFonts w:ascii="Times New Roman" w:hAnsi="Times New Roman"/>
          <w:b w:val="0"/>
          <w:color w:val="auto"/>
          <w:sz w:val="28"/>
          <w:szCs w:val="28"/>
        </w:rPr>
        <w:t xml:space="preserve"> </w:t>
      </w:r>
      <w:r w:rsidR="003431FF" w:rsidRPr="003A2BF7">
        <w:rPr>
          <w:rFonts w:ascii="Times New Roman" w:hAnsi="Times New Roman"/>
          <w:b w:val="0"/>
          <w:noProof/>
          <w:color w:val="auto"/>
          <w:sz w:val="28"/>
          <w:szCs w:val="28"/>
          <w:highlight w:val="white"/>
        </w:rPr>
        <w:fldChar w:fldCharType="begin"/>
      </w:r>
      <w:r w:rsidRPr="003A2BF7">
        <w:rPr>
          <w:rFonts w:ascii="Times New Roman" w:hAnsi="Times New Roman"/>
          <w:b w:val="0"/>
          <w:noProof/>
          <w:color w:val="auto"/>
          <w:sz w:val="28"/>
          <w:szCs w:val="28"/>
          <w:highlight w:val="white"/>
        </w:rPr>
        <w:instrText>eq нормативная</w:instrText>
      </w:r>
      <w:r w:rsidR="003431FF" w:rsidRPr="003A2BF7">
        <w:rPr>
          <w:rFonts w:ascii="Times New Roman" w:hAnsi="Times New Roman"/>
          <w:b w:val="0"/>
          <w:noProof/>
          <w:color w:val="auto"/>
          <w:sz w:val="28"/>
          <w:szCs w:val="28"/>
          <w:highlight w:val="white"/>
        </w:rPr>
        <w:fldChar w:fldCharType="end"/>
      </w:r>
      <w:r w:rsidRPr="00555E18">
        <w:rPr>
          <w:rFonts w:ascii="Times New Roman" w:hAnsi="Times New Roman"/>
          <w:b w:val="0"/>
          <w:color w:val="auto"/>
          <w:sz w:val="28"/>
          <w:szCs w:val="28"/>
        </w:rPr>
        <w:t xml:space="preserve"> база формирования </w:t>
      </w:r>
      <w:r w:rsidR="003431FF" w:rsidRPr="003A2BF7">
        <w:rPr>
          <w:rFonts w:ascii="Times New Roman" w:hAnsi="Times New Roman"/>
          <w:b w:val="0"/>
          <w:noProof/>
          <w:color w:val="auto"/>
          <w:sz w:val="28"/>
          <w:szCs w:val="28"/>
          <w:highlight w:val="white"/>
        </w:rPr>
        <w:fldChar w:fldCharType="begin"/>
      </w:r>
      <w:r w:rsidRPr="003A2BF7">
        <w:rPr>
          <w:rFonts w:ascii="Times New Roman" w:hAnsi="Times New Roman"/>
          <w:b w:val="0"/>
          <w:noProof/>
          <w:color w:val="auto"/>
          <w:sz w:val="28"/>
          <w:szCs w:val="28"/>
          <w:highlight w:val="white"/>
        </w:rPr>
        <w:instrText>eq отчета</w:instrText>
      </w:r>
      <w:r w:rsidR="003431FF" w:rsidRPr="003A2BF7">
        <w:rPr>
          <w:rFonts w:ascii="Times New Roman" w:hAnsi="Times New Roman"/>
          <w:b w:val="0"/>
          <w:noProof/>
          <w:color w:val="auto"/>
          <w:sz w:val="28"/>
          <w:szCs w:val="28"/>
          <w:highlight w:val="white"/>
        </w:rPr>
        <w:fldChar w:fldCharType="end"/>
      </w:r>
      <w:r w:rsidRPr="00555E18">
        <w:rPr>
          <w:rFonts w:ascii="Times New Roman" w:hAnsi="Times New Roman"/>
          <w:b w:val="0"/>
          <w:color w:val="auto"/>
          <w:sz w:val="28"/>
          <w:szCs w:val="28"/>
        </w:rPr>
        <w:t xml:space="preserve"> о финансовых </w:t>
      </w:r>
      <w:bookmarkEnd w:id="4"/>
      <w:r w:rsidR="003431FF" w:rsidRPr="003A2BF7">
        <w:rPr>
          <w:rFonts w:ascii="Times New Roman" w:hAnsi="Times New Roman"/>
          <w:b w:val="0"/>
          <w:noProof/>
          <w:color w:val="auto"/>
          <w:sz w:val="28"/>
          <w:szCs w:val="28"/>
          <w:highlight w:val="white"/>
        </w:rPr>
        <w:fldChar w:fldCharType="begin"/>
      </w:r>
      <w:r w:rsidRPr="003A2BF7">
        <w:rPr>
          <w:rFonts w:ascii="Times New Roman" w:hAnsi="Times New Roman"/>
          <w:b w:val="0"/>
          <w:noProof/>
          <w:color w:val="auto"/>
          <w:sz w:val="28"/>
          <w:szCs w:val="28"/>
          <w:highlight w:val="white"/>
        </w:rPr>
        <w:instrText>eq результатах</w:instrText>
      </w:r>
      <w:r w:rsidR="003431FF" w:rsidRPr="003A2BF7">
        <w:rPr>
          <w:rFonts w:ascii="Times New Roman" w:hAnsi="Times New Roman"/>
          <w:b w:val="0"/>
          <w:noProof/>
          <w:color w:val="auto"/>
          <w:sz w:val="28"/>
          <w:szCs w:val="28"/>
          <w:highlight w:val="white"/>
        </w:rPr>
        <w:fldChar w:fldCharType="end"/>
      </w:r>
    </w:p>
    <w:p w:rsidR="004847F0" w:rsidRPr="00501A6A" w:rsidRDefault="004847F0" w:rsidP="004847F0">
      <w:pPr>
        <w:rPr>
          <w:lang w:eastAsia="ru-RU"/>
        </w:rPr>
      </w:pP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Нормативно-правовая база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составления</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бухгалтерской финансовой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отчетности</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в РФ включает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в</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себя следующие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нормативно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-правовые акты</w:t>
      </w:r>
      <w:r>
        <w:rPr>
          <w:rFonts w:ascii="Times New Roman" w:hAnsi="Times New Roman"/>
          <w:snapToGrid w:val="0"/>
          <w:sz w:val="28"/>
          <w:szCs w:val="28"/>
        </w:rPr>
        <w:t>.</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Федеральный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закон</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от 06.</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12</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.2011г. </w:t>
      </w:r>
      <w:r>
        <w:rPr>
          <w:rFonts w:ascii="Times New Roman" w:hAnsi="Times New Roman"/>
          <w:snapToGrid w:val="0"/>
          <w:sz w:val="28"/>
          <w:szCs w:val="28"/>
        </w:rPr>
        <w:t xml:space="preserve">№ 402-ФЗ </w:t>
      </w:r>
      <w:r w:rsidRPr="00390360">
        <w:rPr>
          <w:rFonts w:ascii="Times New Roman" w:hAnsi="Times New Roman"/>
          <w:snapToGrid w:val="0"/>
          <w:sz w:val="28"/>
          <w:szCs w:val="28"/>
        </w:rPr>
        <w:t xml:space="preserve">«О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бухгалтерском</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учете» [3]. Цель</w:t>
      </w:r>
      <w:r>
        <w:rPr>
          <w:rFonts w:ascii="Times New Roman" w:hAnsi="Times New Roman"/>
          <w:snapToGrid w:val="0"/>
          <w:sz w:val="28"/>
          <w:szCs w:val="28"/>
        </w:rPr>
        <w:t>ю</w:t>
      </w:r>
      <w:r w:rsidRPr="00390360">
        <w:rPr>
          <w:rFonts w:ascii="Times New Roman" w:hAnsi="Times New Roman"/>
          <w:snapToGrid w:val="0"/>
          <w:sz w:val="28"/>
          <w:szCs w:val="28"/>
        </w:rPr>
        <w:t xml:space="preserve">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данного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закона </w:t>
      </w:r>
      <w:r>
        <w:rPr>
          <w:rFonts w:ascii="Times New Roman" w:hAnsi="Times New Roman"/>
          <w:snapToGrid w:val="0"/>
          <w:sz w:val="28"/>
          <w:szCs w:val="28"/>
        </w:rPr>
        <w:t>является</w:t>
      </w:r>
      <w:r w:rsidRPr="00390360">
        <w:rPr>
          <w:rFonts w:ascii="Times New Roman" w:hAnsi="Times New Roman"/>
          <w:snapToGrid w:val="0"/>
          <w:sz w:val="28"/>
          <w:szCs w:val="28"/>
        </w:rPr>
        <w:t xml:space="preserve">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установление</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единых требований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к</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бухгалтерскому учету,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в</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том числе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бухгалтерской</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(финансовой) отчетности,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а</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также создание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правового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механизма регулирования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бухгалтерского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учета. </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Общие требования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к</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бухгалтерской (финансовой)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отчетности</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изложены в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ст</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.13 Закона [3]: «Бухгалтерская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финансовая</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отчетность должна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давать</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достоверное представление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финансовом положении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экономического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субъекта на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отчетную</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дату, финансовом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результате</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его деятельности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и</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движении денежных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средств</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за отчетный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период</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необходимое пользователям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этой</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отчетности для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принятия</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экономических решений».</w:t>
      </w:r>
    </w:p>
    <w:p w:rsidR="004847F0" w:rsidRPr="00390360" w:rsidRDefault="004847F0" w:rsidP="004847F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eastAsia="Times New Roman" w:hAnsi="Times New Roman"/>
          <w:color w:val="000000"/>
          <w:sz w:val="28"/>
          <w:szCs w:val="28"/>
          <w:lang w:eastAsia="ru-RU"/>
        </w:rPr>
        <w:t xml:space="preserve">Статьей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14</w:instrText>
      </w:r>
      <w:r w:rsidR="003431FF" w:rsidRPr="003A2BF7">
        <w:rPr>
          <w:rFonts w:ascii="Times New Roman" w:eastAsia="Times New Roman" w:hAnsi="Times New Roman"/>
          <w:noProof/>
          <w:color w:val="000000"/>
          <w:sz w:val="28"/>
          <w:szCs w:val="28"/>
          <w:highlight w:val="white"/>
          <w:lang w:eastAsia="ru-RU"/>
        </w:rPr>
        <w:fldChar w:fldCharType="end"/>
      </w:r>
      <w:r>
        <w:rPr>
          <w:rFonts w:ascii="Times New Roman" w:eastAsia="Times New Roman" w:hAnsi="Times New Roman"/>
          <w:color w:val="000000"/>
          <w:sz w:val="28"/>
          <w:szCs w:val="28"/>
          <w:lang w:eastAsia="ru-RU"/>
        </w:rPr>
        <w:t xml:space="preserve"> Закона </w:t>
      </w:r>
      <w:r w:rsidRPr="00390360">
        <w:rPr>
          <w:rFonts w:ascii="Times New Roman" w:hAnsi="Times New Roman"/>
          <w:snapToGrid w:val="0"/>
          <w:sz w:val="28"/>
          <w:szCs w:val="28"/>
        </w:rPr>
        <w:t xml:space="preserve">[3] </w:t>
      </w:r>
      <w:r>
        <w:rPr>
          <w:rFonts w:ascii="Times New Roman" w:hAnsi="Times New Roman"/>
          <w:snapToGrid w:val="0"/>
          <w:sz w:val="28"/>
          <w:szCs w:val="28"/>
        </w:rPr>
        <w:t xml:space="preserve">определен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состав</w:instrText>
      </w:r>
      <w:r w:rsidR="003431FF" w:rsidRPr="003A2BF7">
        <w:rPr>
          <w:rFonts w:ascii="Times New Roman" w:hAnsi="Times New Roman"/>
          <w:noProof/>
          <w:snapToGrid w:val="0"/>
          <w:sz w:val="28"/>
          <w:szCs w:val="28"/>
          <w:highlight w:val="white"/>
        </w:rPr>
        <w:fldChar w:fldCharType="end"/>
      </w:r>
      <w:r>
        <w:rPr>
          <w:rFonts w:ascii="Times New Roman" w:hAnsi="Times New Roman"/>
          <w:snapToGrid w:val="0"/>
          <w:sz w:val="28"/>
          <w:szCs w:val="28"/>
        </w:rPr>
        <w:t xml:space="preserve"> </w:t>
      </w:r>
      <w:r w:rsidRPr="00390360">
        <w:rPr>
          <w:rFonts w:ascii="Times New Roman" w:eastAsia="Times New Roman" w:hAnsi="Times New Roman"/>
          <w:color w:val="000000"/>
          <w:sz w:val="28"/>
          <w:szCs w:val="28"/>
          <w:lang w:eastAsia="ru-RU"/>
        </w:rPr>
        <w:t>годов</w:t>
      </w:r>
      <w:r>
        <w:rPr>
          <w:rFonts w:ascii="Times New Roman" w:eastAsia="Times New Roman" w:hAnsi="Times New Roman"/>
          <w:color w:val="000000"/>
          <w:sz w:val="28"/>
          <w:szCs w:val="28"/>
          <w:lang w:eastAsia="ru-RU"/>
        </w:rPr>
        <w:t>ой</w:t>
      </w:r>
      <w:r w:rsidRPr="00390360">
        <w:rPr>
          <w:rFonts w:ascii="Times New Roman" w:eastAsia="Times New Roman" w:hAnsi="Times New Roman"/>
          <w:color w:val="000000"/>
          <w:sz w:val="28"/>
          <w:szCs w:val="28"/>
          <w:lang w:eastAsia="ru-RU"/>
        </w:rPr>
        <w:t xml:space="preserve"> бух</w:t>
      </w:r>
      <w:r w:rsidRPr="00390360">
        <w:rPr>
          <w:rFonts w:ascii="Times New Roman" w:eastAsia="Times New Roman" w:hAnsi="Times New Roman"/>
          <w:color w:val="000000"/>
          <w:sz w:val="28"/>
          <w:szCs w:val="28"/>
          <w:lang w:eastAsia="ru-RU"/>
        </w:rPr>
        <w:softHyphen/>
        <w:t>галтерск</w:t>
      </w:r>
      <w:r>
        <w:rPr>
          <w:rFonts w:ascii="Times New Roman" w:eastAsia="Times New Roman" w:hAnsi="Times New Roman"/>
          <w:color w:val="000000"/>
          <w:sz w:val="28"/>
          <w:szCs w:val="28"/>
          <w:lang w:eastAsia="ru-RU"/>
        </w:rPr>
        <w:t>ой</w:t>
      </w:r>
      <w:r w:rsidRPr="00390360">
        <w:rPr>
          <w:rFonts w:ascii="Times New Roman" w:eastAsia="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финансовой</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отчетност</w:t>
      </w:r>
      <w:r>
        <w:rPr>
          <w:rFonts w:ascii="Times New Roman" w:eastAsia="Times New Roman" w:hAnsi="Times New Roman"/>
          <w:color w:val="000000"/>
          <w:sz w:val="28"/>
          <w:szCs w:val="28"/>
          <w:lang w:eastAsia="ru-RU"/>
        </w:rPr>
        <w:t>и</w:t>
      </w:r>
      <w:r w:rsidRPr="00390360">
        <w:rPr>
          <w:rFonts w:ascii="Times New Roman" w:eastAsia="Times New Roman" w:hAnsi="Times New Roman"/>
          <w:color w:val="000000"/>
          <w:sz w:val="28"/>
          <w:szCs w:val="28"/>
          <w:lang w:eastAsia="ru-RU"/>
        </w:rPr>
        <w:t>:</w:t>
      </w:r>
    </w:p>
    <w:p w:rsidR="004847F0" w:rsidRPr="00390360" w:rsidRDefault="004847F0" w:rsidP="004847F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90360">
        <w:rPr>
          <w:rFonts w:ascii="Times New Roman" w:hAnsi="Times New Roman"/>
          <w:color w:val="000000"/>
          <w:sz w:val="28"/>
          <w:szCs w:val="28"/>
          <w:lang w:eastAsia="ru-RU"/>
        </w:rPr>
        <w:t xml:space="preserve">- </w:t>
      </w:r>
      <w:r w:rsidRPr="00390360">
        <w:rPr>
          <w:rFonts w:ascii="Times New Roman" w:eastAsia="Times New Roman" w:hAnsi="Times New Roman"/>
          <w:color w:val="000000"/>
          <w:sz w:val="28"/>
          <w:szCs w:val="28"/>
          <w:lang w:eastAsia="ru-RU"/>
        </w:rPr>
        <w:t>бухгалтерск</w:t>
      </w:r>
      <w:r>
        <w:rPr>
          <w:rFonts w:ascii="Times New Roman" w:eastAsia="Times New Roman" w:hAnsi="Times New Roman"/>
          <w:color w:val="000000"/>
          <w:sz w:val="28"/>
          <w:szCs w:val="28"/>
          <w:lang w:eastAsia="ru-RU"/>
        </w:rPr>
        <w:t xml:space="preserve">ий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баланс</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w:t>
      </w:r>
    </w:p>
    <w:p w:rsidR="004847F0" w:rsidRPr="00390360" w:rsidRDefault="004847F0" w:rsidP="004847F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90360">
        <w:rPr>
          <w:rFonts w:ascii="Times New Roman" w:hAnsi="Times New Roman"/>
          <w:color w:val="000000"/>
          <w:sz w:val="28"/>
          <w:szCs w:val="28"/>
          <w:lang w:eastAsia="ru-RU"/>
        </w:rPr>
        <w:t xml:space="preserve">- </w:t>
      </w:r>
      <w:r w:rsidRPr="00390360">
        <w:rPr>
          <w:rFonts w:ascii="Times New Roman" w:eastAsia="Times New Roman" w:hAnsi="Times New Roman"/>
          <w:color w:val="000000"/>
          <w:sz w:val="28"/>
          <w:szCs w:val="28"/>
          <w:lang w:eastAsia="ru-RU"/>
        </w:rPr>
        <w:t xml:space="preserve">отчет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результатах:</w:t>
      </w:r>
    </w:p>
    <w:p w:rsidR="004847F0" w:rsidRDefault="004847F0" w:rsidP="004847F0">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390360">
        <w:rPr>
          <w:rFonts w:ascii="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приложения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к</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ним.</w:t>
      </w:r>
    </w:p>
    <w:p w:rsidR="004847F0" w:rsidRPr="00390360" w:rsidRDefault="004847F0" w:rsidP="004847F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90360">
        <w:rPr>
          <w:rFonts w:ascii="Times New Roman" w:eastAsia="Times New Roman" w:hAnsi="Times New Roman"/>
          <w:color w:val="000000"/>
          <w:sz w:val="28"/>
          <w:szCs w:val="28"/>
          <w:lang w:eastAsia="ru-RU"/>
        </w:rPr>
        <w:t xml:space="preserve">Баланс отражает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информацию</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в динамике</w:t>
      </w:r>
      <w:r w:rsidRPr="00390360">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трех</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последовательных лет: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на</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отчетную дату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отчетного</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периода, на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конец</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предыдущего года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на  конец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года</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предшествующего предыдущему. Правилами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составления</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бухгалтерской отчетности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диктуются</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требования об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отражении</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по каждому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числовому</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показателю бухгалтерской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отчетности</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данных как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минимум</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за два</w:t>
      </w:r>
      <w:r w:rsidRPr="00390360">
        <w:rPr>
          <w:rFonts w:ascii="Times New Roman" w:hAnsi="Times New Roman"/>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года</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 отчетный 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предшествующий</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отчетному </w:t>
      </w:r>
      <w:r w:rsidRPr="00390360">
        <w:rPr>
          <w:rFonts w:ascii="Times New Roman" w:hAnsi="Times New Roman"/>
          <w:color w:val="000000"/>
          <w:sz w:val="28"/>
          <w:szCs w:val="28"/>
          <w:lang w:eastAsia="ru-RU"/>
        </w:rPr>
        <w:t>(</w:t>
      </w:r>
      <w:r w:rsidRPr="00390360">
        <w:rPr>
          <w:rFonts w:ascii="Times New Roman" w:eastAsia="Times New Roman" w:hAnsi="Times New Roman"/>
          <w:color w:val="000000"/>
          <w:sz w:val="28"/>
          <w:szCs w:val="28"/>
          <w:lang w:eastAsia="ru-RU"/>
        </w:rPr>
        <w:t xml:space="preserve">п.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10</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ПБУ 4/99)</w:t>
      </w:r>
      <w:r w:rsidRPr="00390360">
        <w:rPr>
          <w:rFonts w:ascii="Times New Roman" w:hAnsi="Times New Roman"/>
          <w:snapToGrid w:val="0"/>
          <w:sz w:val="28"/>
          <w:szCs w:val="28"/>
        </w:rPr>
        <w:t xml:space="preserve">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7</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w:t>
      </w:r>
      <w:r w:rsidRPr="00390360">
        <w:rPr>
          <w:rFonts w:ascii="Times New Roman" w:eastAsia="Times New Roman" w:hAnsi="Times New Roman"/>
          <w:color w:val="000000"/>
          <w:sz w:val="28"/>
          <w:szCs w:val="28"/>
          <w:lang w:eastAsia="ru-RU"/>
        </w:rPr>
        <w:t xml:space="preserve">. </w:t>
      </w:r>
    </w:p>
    <w:p w:rsidR="004847F0" w:rsidRPr="00390360" w:rsidRDefault="004847F0" w:rsidP="004847F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390360">
        <w:rPr>
          <w:rFonts w:ascii="Times New Roman" w:eastAsia="Times New Roman" w:hAnsi="Times New Roman"/>
          <w:color w:val="000000"/>
          <w:sz w:val="28"/>
          <w:szCs w:val="28"/>
          <w:lang w:eastAsia="ru-RU"/>
        </w:rPr>
        <w:t xml:space="preserve">Более подробно состав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бухгалтерской</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отчет</w:t>
      </w:r>
      <w:r w:rsidRPr="00390360">
        <w:rPr>
          <w:rFonts w:ascii="Times New Roman" w:eastAsia="Times New Roman" w:hAnsi="Times New Roman"/>
          <w:color w:val="000000"/>
          <w:sz w:val="28"/>
          <w:szCs w:val="28"/>
          <w:lang w:eastAsia="ru-RU"/>
        </w:rPr>
        <w:softHyphen/>
        <w:t xml:space="preserve">ности определяется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следующими</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нормативны</w:t>
      </w:r>
      <w:r w:rsidRPr="00390360">
        <w:rPr>
          <w:rFonts w:ascii="Times New Roman" w:eastAsia="Times New Roman" w:hAnsi="Times New Roman"/>
          <w:color w:val="000000"/>
          <w:sz w:val="28"/>
          <w:szCs w:val="28"/>
          <w:lang w:eastAsia="ru-RU"/>
        </w:rPr>
        <w:softHyphen/>
        <w:t xml:space="preserve">ми документами: Положение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по</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бухгалтерскому </w:t>
      </w:r>
      <w:r w:rsidRPr="00390360">
        <w:rPr>
          <w:rFonts w:ascii="Times New Roman" w:eastAsia="Times New Roman" w:hAnsi="Times New Roman"/>
          <w:color w:val="000000"/>
          <w:sz w:val="28"/>
          <w:szCs w:val="28"/>
          <w:lang w:eastAsia="ru-RU"/>
        </w:rPr>
        <w:lastRenderedPageBreak/>
        <w:t xml:space="preserve">учету «Бухгалтерская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отчетность</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организации </w:t>
      </w:r>
      <w:r w:rsidRPr="00390360">
        <w:rPr>
          <w:rFonts w:ascii="Times New Roman" w:hAnsi="Times New Roman"/>
          <w:color w:val="000000"/>
          <w:sz w:val="28"/>
          <w:szCs w:val="28"/>
          <w:lang w:eastAsia="ru-RU"/>
        </w:rPr>
        <w:t>(</w:t>
      </w:r>
      <w:r w:rsidRPr="00390360">
        <w:rPr>
          <w:rFonts w:ascii="Times New Roman" w:eastAsia="Times New Roman" w:hAnsi="Times New Roman"/>
          <w:color w:val="000000"/>
          <w:sz w:val="28"/>
          <w:szCs w:val="28"/>
          <w:lang w:eastAsia="ru-RU"/>
        </w:rPr>
        <w:t>ПБУ 4/</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99</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w:t>
      </w:r>
      <w:r w:rsidRPr="00390360">
        <w:rPr>
          <w:rFonts w:ascii="Times New Roman" w:hAnsi="Times New Roman"/>
          <w:snapToGrid w:val="0"/>
          <w:sz w:val="28"/>
          <w:szCs w:val="28"/>
        </w:rPr>
        <w:t>[7]</w:t>
      </w:r>
      <w:r w:rsidRPr="00390360">
        <w:rPr>
          <w:rFonts w:ascii="Times New Roman" w:eastAsia="Times New Roman" w:hAnsi="Times New Roman"/>
          <w:color w:val="000000"/>
          <w:sz w:val="28"/>
          <w:szCs w:val="28"/>
          <w:lang w:eastAsia="ru-RU"/>
        </w:rPr>
        <w:t xml:space="preserve">, Положение по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ведению</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бухгалтерскому учету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бухгалтерской  отчетности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Российской Федерации [4], Приказ Минфина РФ от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02</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.07.2010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г</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№66н</w:t>
      </w:r>
      <w:r w:rsidRPr="00390360">
        <w:rPr>
          <w:rFonts w:ascii="Times New Roman" w:eastAsia="Times New Roman" w:hAnsi="Times New Roman"/>
          <w:color w:val="000000"/>
          <w:sz w:val="28"/>
          <w:szCs w:val="28"/>
          <w:lang w:eastAsia="ru-RU"/>
        </w:rPr>
        <w:t xml:space="preserve"> «О формах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бухгалтерской</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отчетности организации»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12</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w:t>
      </w:r>
    </w:p>
    <w:p w:rsidR="004847F0" w:rsidRPr="00390360" w:rsidRDefault="004847F0" w:rsidP="004847F0">
      <w:pPr>
        <w:shd w:val="clear" w:color="auto" w:fill="FFFFFF"/>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390360">
        <w:rPr>
          <w:rFonts w:ascii="Times New Roman" w:eastAsia="Times New Roman" w:hAnsi="Times New Roman"/>
          <w:color w:val="000000"/>
          <w:sz w:val="28"/>
          <w:szCs w:val="28"/>
          <w:lang w:eastAsia="ru-RU"/>
        </w:rPr>
        <w:t xml:space="preserve">Все три документа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применяются</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в части,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не</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противоречащей закону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бухгалтерском</w:instrText>
      </w:r>
      <w:r w:rsidR="003431FF" w:rsidRPr="003A2BF7">
        <w:rPr>
          <w:rFonts w:ascii="Times New Roman" w:eastAsia="Times New Roman" w:hAnsi="Times New Roman"/>
          <w:noProof/>
          <w:color w:val="000000"/>
          <w:sz w:val="28"/>
          <w:szCs w:val="28"/>
          <w:highlight w:val="white"/>
          <w:lang w:eastAsia="ru-RU"/>
        </w:rPr>
        <w:fldChar w:fldCharType="end"/>
      </w:r>
      <w:r w:rsidRPr="00390360">
        <w:rPr>
          <w:rFonts w:ascii="Times New Roman" w:eastAsia="Times New Roman" w:hAnsi="Times New Roman"/>
          <w:color w:val="000000"/>
          <w:sz w:val="28"/>
          <w:szCs w:val="28"/>
          <w:lang w:eastAsia="ru-RU"/>
        </w:rPr>
        <w:t xml:space="preserve"> учете» [3]. </w:t>
      </w:r>
    </w:p>
    <w:p w:rsidR="004847F0" w:rsidRPr="00390360" w:rsidRDefault="004847F0" w:rsidP="004847F0">
      <w:pPr>
        <w:widowControl w:val="0"/>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Положение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бухгалтерскому учету «Бухгалтерская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отчетность</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организации» ПБУ 4/</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утверждено Приказом Минфина РФ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06</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.07.1999г.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43н</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w:t>
      </w:r>
      <w:r w:rsidRPr="00390360">
        <w:rPr>
          <w:rFonts w:ascii="Times New Roman" w:hAnsi="Times New Roman"/>
          <w:snapToGrid w:val="0"/>
          <w:sz w:val="28"/>
          <w:szCs w:val="28"/>
        </w:rPr>
        <w:t>[7]</w:t>
      </w:r>
      <w:r w:rsidRPr="00390360">
        <w:rPr>
          <w:rFonts w:ascii="Times New Roman" w:hAnsi="Times New Roman"/>
          <w:sz w:val="28"/>
          <w:szCs w:val="28"/>
        </w:rPr>
        <w:t xml:space="preserve">. </w:t>
      </w:r>
      <w:r>
        <w:rPr>
          <w:rFonts w:ascii="Times New Roman" w:hAnsi="Times New Roman"/>
          <w:sz w:val="28"/>
          <w:szCs w:val="28"/>
        </w:rPr>
        <w:t>ПБУ 4/</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устанавливает состав,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содержание</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и основы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формирования</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бухгалтерской отчетности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организаций</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w:t>
      </w:r>
      <w:r>
        <w:rPr>
          <w:rFonts w:ascii="Times New Roman" w:hAnsi="Times New Roman"/>
          <w:sz w:val="28"/>
          <w:szCs w:val="28"/>
        </w:rPr>
        <w:t xml:space="preserve">которые </w:t>
      </w:r>
      <w:r w:rsidRPr="00390360">
        <w:rPr>
          <w:rFonts w:ascii="Times New Roman" w:hAnsi="Times New Roman"/>
          <w:sz w:val="28"/>
          <w:szCs w:val="28"/>
        </w:rPr>
        <w:t>являю</w:t>
      </w:r>
      <w:r>
        <w:rPr>
          <w:rFonts w:ascii="Times New Roman" w:hAnsi="Times New Roman"/>
          <w:sz w:val="28"/>
          <w:szCs w:val="28"/>
        </w:rPr>
        <w:t>тся</w:t>
      </w:r>
      <w:r w:rsidRPr="00390360">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юридическими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лицами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законодательству</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Р</w:t>
      </w:r>
      <w:r>
        <w:rPr>
          <w:rFonts w:ascii="Times New Roman" w:hAnsi="Times New Roman"/>
          <w:sz w:val="28"/>
          <w:szCs w:val="28"/>
        </w:rPr>
        <w:t>Ф</w:t>
      </w:r>
      <w:r w:rsidRPr="00390360">
        <w:rPr>
          <w:rFonts w:ascii="Times New Roman" w:hAnsi="Times New Roman"/>
          <w:sz w:val="28"/>
          <w:szCs w:val="28"/>
        </w:rPr>
        <w:t>.</w:t>
      </w:r>
    </w:p>
    <w:p w:rsidR="004847F0" w:rsidRPr="00390360" w:rsidRDefault="004847F0" w:rsidP="004847F0">
      <w:pPr>
        <w:widowControl w:val="0"/>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Раздел </w:t>
      </w:r>
      <w:r w:rsidRPr="00390360">
        <w:rPr>
          <w:rFonts w:ascii="Times New Roman" w:hAnsi="Times New Roman"/>
          <w:sz w:val="28"/>
          <w:szCs w:val="28"/>
          <w:lang w:val="en-US"/>
        </w:rPr>
        <w:t>III</w:t>
      </w:r>
      <w:r w:rsidRPr="00390360">
        <w:rPr>
          <w:rFonts w:ascii="Times New Roman" w:hAnsi="Times New Roman"/>
          <w:sz w:val="28"/>
          <w:szCs w:val="28"/>
        </w:rPr>
        <w:t xml:space="preserve"> ПБУ 4/99 </w:t>
      </w:r>
      <w:r w:rsidRPr="00390360">
        <w:rPr>
          <w:rFonts w:ascii="Times New Roman" w:hAnsi="Times New Roman"/>
          <w:snapToGrid w:val="0"/>
          <w:sz w:val="28"/>
          <w:szCs w:val="28"/>
        </w:rPr>
        <w:t>[</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7</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w:t>
      </w:r>
      <w:r w:rsidRPr="00390360">
        <w:rPr>
          <w:rFonts w:ascii="Times New Roman" w:hAnsi="Times New Roman"/>
          <w:sz w:val="28"/>
          <w:szCs w:val="28"/>
        </w:rPr>
        <w:t xml:space="preserve"> устанавливает состав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общие требования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бухгалтерской отчетности. Бухгалтерская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отчетность</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состоит из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бухгалтерского</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баланса, отчета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приложений</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к ним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пояснительной записки,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также аудиторского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заключения</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подтверждающего достоверность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бухгалтерской</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отчетности организации,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если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она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соответствии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с федеральными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законами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подлежит обязательному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аудиту</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w:t>
      </w:r>
    </w:p>
    <w:p w:rsidR="004847F0" w:rsidRPr="00390360" w:rsidRDefault="004847F0" w:rsidP="004847F0">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Бухгалтерская отчетность должна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давать</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достоверное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полное</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представление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финансовом</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положении организации,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результатах ее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и изменениях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ее финансовом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положении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Достоверной и полной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считается</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бухгалтерская отчетность,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сформированная</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исходя из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правил</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установленных нормативными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актами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 бухгалтерскому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учету</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w:t>
      </w:r>
      <w:r w:rsidRPr="00390360">
        <w:rPr>
          <w:rFonts w:ascii="Times New Roman" w:hAnsi="Times New Roman"/>
          <w:snapToGrid w:val="0"/>
          <w:sz w:val="28"/>
          <w:szCs w:val="28"/>
        </w:rPr>
        <w:t>[18]</w:t>
      </w:r>
      <w:r w:rsidRPr="00390360">
        <w:rPr>
          <w:rFonts w:ascii="Times New Roman" w:hAnsi="Times New Roman"/>
          <w:sz w:val="28"/>
          <w:szCs w:val="28"/>
        </w:rPr>
        <w:t>.</w:t>
      </w:r>
    </w:p>
    <w:p w:rsidR="004847F0" w:rsidRPr="00390360" w:rsidRDefault="004847F0" w:rsidP="004847F0">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 При формировании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бухгалтерской</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отчетности организацией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должна</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быть обеспечена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нейтральность</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информации, содержащейся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ней, т.</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е</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исключено одностороннее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удовлетворение</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интересов одних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групп</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пользователей бухгалтерской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перед другими.</w:t>
      </w:r>
    </w:p>
    <w:p w:rsidR="004847F0" w:rsidRPr="00390360" w:rsidRDefault="004847F0" w:rsidP="004847F0">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Бухгалтерская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отчетность</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организации должна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включать</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показатели деятельности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всех</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филиалов, представительств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иных подразделений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включая</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выделенные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отдельные</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балансы).</w:t>
      </w:r>
    </w:p>
    <w:p w:rsidR="004847F0" w:rsidRPr="00390360" w:rsidRDefault="004847F0" w:rsidP="004847F0">
      <w:pPr>
        <w:spacing w:after="0" w:line="360" w:lineRule="auto"/>
        <w:ind w:firstLine="709"/>
        <w:jc w:val="both"/>
        <w:rPr>
          <w:rFonts w:ascii="Times New Roman" w:hAnsi="Times New Roman"/>
          <w:sz w:val="28"/>
          <w:szCs w:val="28"/>
        </w:rPr>
      </w:pPr>
      <w:r w:rsidRPr="00390360">
        <w:rPr>
          <w:rFonts w:ascii="Times New Roman" w:hAnsi="Times New Roman"/>
          <w:sz w:val="28"/>
          <w:szCs w:val="28"/>
        </w:rPr>
        <w:lastRenderedPageBreak/>
        <w:t xml:space="preserve"> Организация должна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составлении бухгалтерского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баланса</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отчета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результатах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пояснений</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к ним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придерживаться</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принятых ею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их</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содержания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формы</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последовательно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одного</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отчетного периода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другому.</w:t>
      </w:r>
    </w:p>
    <w:p w:rsidR="004847F0" w:rsidRPr="00390360" w:rsidRDefault="004847F0" w:rsidP="004847F0">
      <w:pPr>
        <w:spacing w:after="0" w:line="360" w:lineRule="auto"/>
        <w:ind w:firstLine="709"/>
        <w:jc w:val="both"/>
        <w:rPr>
          <w:rFonts w:ascii="Times New Roman" w:hAnsi="Times New Roman"/>
          <w:sz w:val="28"/>
          <w:szCs w:val="28"/>
        </w:rPr>
      </w:pPr>
      <w:r w:rsidRPr="00390360">
        <w:rPr>
          <w:rFonts w:ascii="Times New Roman" w:hAnsi="Times New Roman"/>
          <w:sz w:val="28"/>
          <w:szCs w:val="28"/>
        </w:rPr>
        <w:t xml:space="preserve"> По каждому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числовому</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показателю бухгалтерской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отчетности</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кроме отчета,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составляемого</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за первый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отчетный</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период, должны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быть</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приведены данные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минимум</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за два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года</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 отчетный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предшествующий</w:instrText>
      </w:r>
      <w:r w:rsidR="003431FF" w:rsidRPr="003A2BF7">
        <w:rPr>
          <w:rFonts w:ascii="Times New Roman" w:hAnsi="Times New Roman"/>
          <w:noProof/>
          <w:sz w:val="28"/>
          <w:szCs w:val="28"/>
          <w:highlight w:val="white"/>
        </w:rPr>
        <w:fldChar w:fldCharType="end"/>
      </w:r>
      <w:r w:rsidRPr="00390360">
        <w:rPr>
          <w:rFonts w:ascii="Times New Roman" w:hAnsi="Times New Roman"/>
          <w:sz w:val="28"/>
          <w:szCs w:val="28"/>
        </w:rPr>
        <w:t xml:space="preserve"> отчетному </w:t>
      </w:r>
      <w:r w:rsidRPr="00390360">
        <w:rPr>
          <w:rFonts w:ascii="Times New Roman" w:hAnsi="Times New Roman"/>
          <w:snapToGrid w:val="0"/>
          <w:sz w:val="28"/>
          <w:szCs w:val="28"/>
        </w:rPr>
        <w:t>[7]</w:t>
      </w:r>
      <w:r w:rsidRPr="00390360">
        <w:rPr>
          <w:rFonts w:ascii="Times New Roman" w:hAnsi="Times New Roman"/>
          <w:sz w:val="28"/>
          <w:szCs w:val="28"/>
        </w:rPr>
        <w:t>.</w:t>
      </w:r>
    </w:p>
    <w:p w:rsidR="004847F0" w:rsidRDefault="004847F0" w:rsidP="004847F0">
      <w:pPr>
        <w:pStyle w:val="ConsNormal"/>
        <w:spacing w:line="360" w:lineRule="auto"/>
        <w:ind w:firstLine="709"/>
        <w:rPr>
          <w:rFonts w:ascii="Times New Roman" w:hAnsi="Times New Roman" w:cs="Times New Roman"/>
          <w:sz w:val="28"/>
          <w:szCs w:val="28"/>
        </w:rPr>
      </w:pPr>
      <w:r w:rsidRPr="00390360">
        <w:rPr>
          <w:rFonts w:ascii="Times New Roman" w:hAnsi="Times New Roman" w:cs="Times New Roman"/>
          <w:sz w:val="28"/>
          <w:szCs w:val="28"/>
        </w:rPr>
        <w:t xml:space="preserve">Правила </w:t>
      </w:r>
      <w:r w:rsidR="003431FF" w:rsidRPr="003A2BF7">
        <w:rPr>
          <w:rFonts w:ascii="Times New Roman" w:hAnsi="Times New Roman" w:cs="Times New Roman"/>
          <w:noProof/>
          <w:sz w:val="28"/>
          <w:szCs w:val="28"/>
          <w:highlight w:val="white"/>
        </w:rPr>
        <w:fldChar w:fldCharType="begin"/>
      </w:r>
      <w:r w:rsidRPr="003A2BF7">
        <w:rPr>
          <w:rFonts w:ascii="Times New Roman" w:hAnsi="Times New Roman" w:cs="Times New Roman"/>
          <w:noProof/>
          <w:sz w:val="28"/>
          <w:szCs w:val="28"/>
          <w:highlight w:val="white"/>
        </w:rPr>
        <w:instrText>eq оценки</w:instrText>
      </w:r>
      <w:r w:rsidR="003431FF" w:rsidRPr="003A2BF7">
        <w:rPr>
          <w:rFonts w:ascii="Times New Roman" w:hAnsi="Times New Roman" w:cs="Times New Roman"/>
          <w:noProof/>
          <w:sz w:val="28"/>
          <w:szCs w:val="28"/>
          <w:highlight w:val="white"/>
        </w:rPr>
        <w:fldChar w:fldCharType="end"/>
      </w:r>
      <w:r w:rsidRPr="00390360">
        <w:rPr>
          <w:rFonts w:ascii="Times New Roman" w:hAnsi="Times New Roman" w:cs="Times New Roman"/>
          <w:sz w:val="28"/>
          <w:szCs w:val="28"/>
        </w:rPr>
        <w:t xml:space="preserve"> статей бухгалтерской </w:t>
      </w:r>
      <w:r w:rsidR="003431FF" w:rsidRPr="003A2BF7">
        <w:rPr>
          <w:rFonts w:ascii="Times New Roman" w:hAnsi="Times New Roman" w:cs="Times New Roman"/>
          <w:noProof/>
          <w:sz w:val="28"/>
          <w:szCs w:val="28"/>
          <w:highlight w:val="white"/>
        </w:rPr>
        <w:fldChar w:fldCharType="begin"/>
      </w:r>
      <w:r w:rsidRPr="003A2BF7">
        <w:rPr>
          <w:rFonts w:ascii="Times New Roman" w:hAnsi="Times New Roman" w:cs="Times New Roman"/>
          <w:noProof/>
          <w:sz w:val="28"/>
          <w:szCs w:val="28"/>
          <w:highlight w:val="white"/>
        </w:rPr>
        <w:instrText>eq отчетности</w:instrText>
      </w:r>
      <w:r w:rsidR="003431FF" w:rsidRPr="003A2BF7">
        <w:rPr>
          <w:rFonts w:ascii="Times New Roman" w:hAnsi="Times New Roman" w:cs="Times New Roman"/>
          <w:noProof/>
          <w:sz w:val="28"/>
          <w:szCs w:val="28"/>
          <w:highlight w:val="white"/>
        </w:rPr>
        <w:fldChar w:fldCharType="end"/>
      </w:r>
      <w:r w:rsidRPr="00390360">
        <w:rPr>
          <w:rFonts w:ascii="Times New Roman" w:hAnsi="Times New Roman" w:cs="Times New Roman"/>
          <w:sz w:val="28"/>
          <w:szCs w:val="28"/>
        </w:rPr>
        <w:t xml:space="preserve"> установлены главой </w:t>
      </w:r>
      <w:r w:rsidRPr="00390360">
        <w:rPr>
          <w:rFonts w:ascii="Times New Roman" w:hAnsi="Times New Roman" w:cs="Times New Roman"/>
          <w:sz w:val="28"/>
          <w:szCs w:val="28"/>
          <w:lang w:val="en-US"/>
        </w:rPr>
        <w:t>VII</w:t>
      </w:r>
      <w:r w:rsidRPr="00390360">
        <w:rPr>
          <w:rFonts w:ascii="Times New Roman" w:hAnsi="Times New Roman" w:cs="Times New Roman"/>
          <w:sz w:val="28"/>
          <w:szCs w:val="28"/>
        </w:rPr>
        <w:t xml:space="preserve"> ПБУ </w:t>
      </w:r>
      <w:r w:rsidR="003431FF" w:rsidRPr="003A2BF7">
        <w:rPr>
          <w:rFonts w:ascii="Times New Roman" w:hAnsi="Times New Roman" w:cs="Times New Roman"/>
          <w:noProof/>
          <w:sz w:val="28"/>
          <w:szCs w:val="28"/>
          <w:highlight w:val="white"/>
        </w:rPr>
        <w:fldChar w:fldCharType="begin"/>
      </w:r>
      <w:r w:rsidRPr="003A2BF7">
        <w:rPr>
          <w:rFonts w:ascii="Times New Roman" w:hAnsi="Times New Roman" w:cs="Times New Roman"/>
          <w:noProof/>
          <w:sz w:val="28"/>
          <w:szCs w:val="28"/>
          <w:highlight w:val="white"/>
        </w:rPr>
        <w:instrText>eq 4</w:instrText>
      </w:r>
      <w:r w:rsidR="003431FF" w:rsidRPr="003A2BF7">
        <w:rPr>
          <w:rFonts w:ascii="Times New Roman" w:hAnsi="Times New Roman" w:cs="Times New Roman"/>
          <w:noProof/>
          <w:sz w:val="28"/>
          <w:szCs w:val="28"/>
          <w:highlight w:val="white"/>
        </w:rPr>
        <w:fldChar w:fldCharType="end"/>
      </w:r>
      <w:r w:rsidRPr="00390360">
        <w:rPr>
          <w:rFonts w:ascii="Times New Roman" w:hAnsi="Times New Roman" w:cs="Times New Roman"/>
          <w:sz w:val="28"/>
          <w:szCs w:val="28"/>
        </w:rPr>
        <w:t xml:space="preserve">/99 «Бухгалтерская отчетность </w:t>
      </w:r>
      <w:r w:rsidR="003431FF" w:rsidRPr="003A2BF7">
        <w:rPr>
          <w:rFonts w:ascii="Times New Roman" w:hAnsi="Times New Roman" w:cs="Times New Roman"/>
          <w:noProof/>
          <w:sz w:val="28"/>
          <w:szCs w:val="28"/>
          <w:highlight w:val="white"/>
        </w:rPr>
        <w:fldChar w:fldCharType="begin"/>
      </w:r>
      <w:r w:rsidRPr="003A2BF7">
        <w:rPr>
          <w:rFonts w:ascii="Times New Roman" w:hAnsi="Times New Roman" w:cs="Times New Roman"/>
          <w:noProof/>
          <w:sz w:val="28"/>
          <w:szCs w:val="28"/>
          <w:highlight w:val="white"/>
        </w:rPr>
        <w:instrText>eq организации</w:instrText>
      </w:r>
      <w:r w:rsidR="003431FF" w:rsidRPr="003A2BF7">
        <w:rPr>
          <w:rFonts w:ascii="Times New Roman" w:hAnsi="Times New Roman" w:cs="Times New Roman"/>
          <w:noProof/>
          <w:sz w:val="28"/>
          <w:szCs w:val="28"/>
          <w:highlight w:val="white"/>
        </w:rPr>
        <w:fldChar w:fldCharType="end"/>
      </w:r>
      <w:r w:rsidRPr="00390360">
        <w:rPr>
          <w:rFonts w:ascii="Times New Roman" w:hAnsi="Times New Roman" w:cs="Times New Roman"/>
          <w:sz w:val="28"/>
          <w:szCs w:val="28"/>
        </w:rPr>
        <w:t>» [</w:t>
      </w:r>
      <w:r>
        <w:rPr>
          <w:rFonts w:ascii="Times New Roman" w:hAnsi="Times New Roman" w:cs="Times New Roman"/>
          <w:sz w:val="28"/>
          <w:szCs w:val="28"/>
        </w:rPr>
        <w:t>7</w:t>
      </w:r>
      <w:r w:rsidRPr="00390360">
        <w:rPr>
          <w:rFonts w:ascii="Times New Roman" w:hAnsi="Times New Roman" w:cs="Times New Roman"/>
          <w:sz w:val="28"/>
          <w:szCs w:val="28"/>
        </w:rPr>
        <w:t>].</w:t>
      </w:r>
    </w:p>
    <w:p w:rsidR="004847F0" w:rsidRPr="00F64AC1" w:rsidRDefault="004847F0" w:rsidP="004847F0">
      <w:pPr>
        <w:spacing w:after="0" w:line="360" w:lineRule="auto"/>
        <w:ind w:firstLine="709"/>
        <w:jc w:val="both"/>
        <w:rPr>
          <w:rFonts w:ascii="Times New Roman" w:hAnsi="Times New Roman"/>
          <w:sz w:val="28"/>
          <w:szCs w:val="28"/>
        </w:rPr>
      </w:pPr>
      <w:r w:rsidRPr="00F64AC1">
        <w:rPr>
          <w:rFonts w:ascii="Times New Roman" w:hAnsi="Times New Roman"/>
          <w:sz w:val="28"/>
          <w:szCs w:val="28"/>
        </w:rPr>
        <w:t xml:space="preserve">Раздел V устанавливает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содержание</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отчета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результатах. Отчет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результатах должен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характеризовать</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финансовые результаты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организации за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отчетный</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период. 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доходы</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и расходы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должны</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показываться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подразделением</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на обычные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прочие. Отчет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результатах должен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содержать</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следующие числовые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показатели</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 xml:space="preserve">Выручка </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Себестоимость прода</w:t>
      </w:r>
      <w:r>
        <w:rPr>
          <w:rFonts w:ascii="Times New Roman" w:hAnsi="Times New Roman"/>
          <w:sz w:val="28"/>
          <w:szCs w:val="28"/>
        </w:rPr>
        <w:t>ж</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Валовая прибыль</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 xml:space="preserve">Коммерческие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Управленческие расходы</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Прибыль</w:t>
      </w:r>
      <w:r>
        <w:rPr>
          <w:rFonts w:ascii="Times New Roman" w:hAnsi="Times New Roman"/>
          <w:sz w:val="28"/>
          <w:szCs w:val="28"/>
        </w:rPr>
        <w:t xml:space="preserve"> (</w:t>
      </w:r>
      <w:r w:rsidRPr="00F64AC1">
        <w:rPr>
          <w:rFonts w:ascii="Times New Roman" w:hAnsi="Times New Roman"/>
          <w:sz w:val="28"/>
          <w:szCs w:val="28"/>
        </w:rPr>
        <w:t>убыток</w:t>
      </w:r>
      <w:r>
        <w:rPr>
          <w:rFonts w:ascii="Times New Roman" w:hAnsi="Times New Roman"/>
          <w:sz w:val="28"/>
          <w:szCs w:val="28"/>
        </w:rPr>
        <w:t>)</w:t>
      </w:r>
      <w:r w:rsidRPr="00F64AC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продаж</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 xml:space="preserve">Проценты 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получению</w:instrText>
      </w:r>
      <w:r w:rsidR="003431FF" w:rsidRPr="003A2BF7">
        <w:rPr>
          <w:rFonts w:ascii="Times New Roman" w:hAnsi="Times New Roman"/>
          <w:noProof/>
          <w:sz w:val="28"/>
          <w:szCs w:val="28"/>
          <w:highlight w:val="white"/>
        </w:rPr>
        <w:fldChar w:fldCharType="end"/>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Проценты к уплате</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 xml:space="preserve">Доходы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участия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других</w:instrText>
      </w:r>
      <w:r w:rsidR="003431FF" w:rsidRPr="003A2BF7">
        <w:rPr>
          <w:rFonts w:ascii="Times New Roman" w:hAnsi="Times New Roman"/>
          <w:noProof/>
          <w:sz w:val="28"/>
          <w:szCs w:val="28"/>
          <w:highlight w:val="white"/>
        </w:rPr>
        <w:fldChar w:fldCharType="end"/>
      </w:r>
      <w:r w:rsidRPr="00F64AC1">
        <w:rPr>
          <w:rFonts w:ascii="Times New Roman" w:hAnsi="Times New Roman"/>
          <w:sz w:val="28"/>
          <w:szCs w:val="28"/>
        </w:rPr>
        <w:t xml:space="preserve"> организациях</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Прочие доходы</w:t>
      </w:r>
    </w:p>
    <w:p w:rsidR="004847F0" w:rsidRDefault="004847F0" w:rsidP="004847F0">
      <w:pPr>
        <w:spacing w:after="0" w:line="360" w:lineRule="auto"/>
        <w:ind w:firstLine="709"/>
        <w:rPr>
          <w:rFonts w:ascii="Times New Roman" w:hAnsi="Times New Roman"/>
          <w:sz w:val="28"/>
          <w:szCs w:val="28"/>
        </w:rPr>
      </w:pPr>
      <w:r w:rsidRPr="00F64AC1">
        <w:rPr>
          <w:rFonts w:ascii="Times New Roman" w:hAnsi="Times New Roman"/>
          <w:sz w:val="28"/>
          <w:szCs w:val="28"/>
        </w:rPr>
        <w:t xml:space="preserve">Прочие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p>
    <w:p w:rsidR="004847F0" w:rsidRDefault="004847F0" w:rsidP="004847F0">
      <w:pPr>
        <w:spacing w:after="0" w:line="360" w:lineRule="auto"/>
        <w:ind w:firstLine="709"/>
        <w:rPr>
          <w:rFonts w:ascii="Times New Roman" w:hAnsi="Times New Roman"/>
          <w:sz w:val="28"/>
          <w:szCs w:val="28"/>
        </w:rPr>
      </w:pPr>
      <w:r>
        <w:rPr>
          <w:rFonts w:ascii="Times New Roman" w:hAnsi="Times New Roman"/>
          <w:sz w:val="28"/>
          <w:szCs w:val="28"/>
        </w:rPr>
        <w:t>Прибыль (</w:t>
      </w:r>
      <w:r w:rsidRPr="00F64AC1">
        <w:rPr>
          <w:rFonts w:ascii="Times New Roman" w:hAnsi="Times New Roman"/>
          <w:sz w:val="28"/>
          <w:szCs w:val="28"/>
        </w:rPr>
        <w:t>убыток</w:t>
      </w:r>
      <w:r>
        <w:rPr>
          <w:rFonts w:ascii="Times New Roman" w:hAnsi="Times New Roman"/>
          <w:sz w:val="28"/>
          <w:szCs w:val="28"/>
        </w:rPr>
        <w:t>)</w:t>
      </w:r>
      <w:r w:rsidRPr="00F64AC1">
        <w:rPr>
          <w:rFonts w:ascii="Times New Roman" w:hAnsi="Times New Roman"/>
          <w:sz w:val="28"/>
          <w:szCs w:val="28"/>
        </w:rPr>
        <w:t xml:space="preserve"> до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налогообложения</w:instrText>
      </w:r>
      <w:r w:rsidR="003431FF" w:rsidRPr="003A2BF7">
        <w:rPr>
          <w:rFonts w:ascii="Times New Roman" w:hAnsi="Times New Roman"/>
          <w:noProof/>
          <w:sz w:val="28"/>
          <w:szCs w:val="28"/>
          <w:highlight w:val="white"/>
        </w:rPr>
        <w:fldChar w:fldCharType="end"/>
      </w:r>
    </w:p>
    <w:p w:rsidR="004847F0" w:rsidRDefault="004847F0" w:rsidP="004847F0">
      <w:pPr>
        <w:spacing w:after="0" w:line="360" w:lineRule="auto"/>
        <w:ind w:firstLine="709"/>
        <w:rPr>
          <w:rFonts w:ascii="Times New Roman" w:hAnsi="Times New Roman"/>
          <w:sz w:val="28"/>
          <w:szCs w:val="28"/>
        </w:rPr>
      </w:pPr>
      <w:r>
        <w:rPr>
          <w:rFonts w:ascii="Times New Roman" w:hAnsi="Times New Roman"/>
          <w:sz w:val="28"/>
          <w:szCs w:val="28"/>
        </w:rPr>
        <w:t xml:space="preserve">Текущий налог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прибыль</w:instrText>
      </w:r>
      <w:r w:rsidR="003431FF" w:rsidRPr="003A2BF7">
        <w:rPr>
          <w:rFonts w:ascii="Times New Roman" w:hAnsi="Times New Roman"/>
          <w:noProof/>
          <w:sz w:val="28"/>
          <w:szCs w:val="28"/>
          <w:highlight w:val="white"/>
        </w:rPr>
        <w:fldChar w:fldCharType="end"/>
      </w:r>
    </w:p>
    <w:p w:rsidR="004847F0" w:rsidRDefault="004847F0" w:rsidP="004847F0">
      <w:pPr>
        <w:spacing w:after="0" w:line="360" w:lineRule="auto"/>
        <w:ind w:firstLine="709"/>
        <w:rPr>
          <w:rFonts w:ascii="Times New Roman" w:hAnsi="Times New Roman"/>
          <w:sz w:val="28"/>
          <w:szCs w:val="28"/>
        </w:rPr>
      </w:pPr>
      <w:r>
        <w:rPr>
          <w:rFonts w:ascii="Times New Roman" w:hAnsi="Times New Roman"/>
          <w:sz w:val="28"/>
          <w:szCs w:val="28"/>
        </w:rPr>
        <w:t xml:space="preserve">   в том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числе</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постоянные налоговые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обязательства</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(активы)</w:t>
      </w:r>
    </w:p>
    <w:p w:rsidR="004847F0" w:rsidRDefault="004847F0" w:rsidP="004847F0">
      <w:pPr>
        <w:spacing w:after="0" w:line="360" w:lineRule="auto"/>
        <w:ind w:firstLine="709"/>
        <w:rPr>
          <w:rFonts w:ascii="Times New Roman" w:hAnsi="Times New Roman"/>
          <w:sz w:val="28"/>
          <w:szCs w:val="28"/>
        </w:rPr>
      </w:pPr>
      <w:r>
        <w:rPr>
          <w:rFonts w:ascii="Times New Roman" w:hAnsi="Times New Roman"/>
          <w:sz w:val="28"/>
          <w:szCs w:val="28"/>
        </w:rPr>
        <w:t xml:space="preserve">Изменение отложенных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налоговых</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обязательств</w:t>
      </w:r>
    </w:p>
    <w:p w:rsidR="004847F0" w:rsidRDefault="004847F0" w:rsidP="004847F0">
      <w:pPr>
        <w:spacing w:after="0" w:line="360" w:lineRule="auto"/>
        <w:ind w:firstLine="709"/>
        <w:rPr>
          <w:rFonts w:ascii="Times New Roman" w:hAnsi="Times New Roman"/>
          <w:sz w:val="28"/>
          <w:szCs w:val="28"/>
        </w:rPr>
      </w:pPr>
      <w:r>
        <w:rPr>
          <w:rFonts w:ascii="Times New Roman" w:hAnsi="Times New Roman"/>
          <w:sz w:val="28"/>
          <w:szCs w:val="28"/>
        </w:rPr>
        <w:t xml:space="preserve">Изменение отложенных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налоговых</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активов</w:t>
      </w:r>
    </w:p>
    <w:p w:rsidR="004847F0" w:rsidRDefault="004847F0" w:rsidP="004847F0">
      <w:pPr>
        <w:spacing w:after="0" w:line="360" w:lineRule="auto"/>
        <w:ind w:firstLine="709"/>
        <w:rPr>
          <w:rFonts w:ascii="Times New Roman" w:hAnsi="Times New Roman"/>
          <w:sz w:val="28"/>
          <w:szCs w:val="28"/>
        </w:rPr>
      </w:pPr>
      <w:r>
        <w:rPr>
          <w:rFonts w:ascii="Times New Roman" w:hAnsi="Times New Roman"/>
          <w:sz w:val="28"/>
          <w:szCs w:val="28"/>
        </w:rPr>
        <w:lastRenderedPageBreak/>
        <w:t>Прочее</w:t>
      </w:r>
    </w:p>
    <w:p w:rsidR="004847F0" w:rsidRDefault="004847F0" w:rsidP="004847F0">
      <w:pPr>
        <w:spacing w:after="0" w:line="360" w:lineRule="auto"/>
        <w:ind w:firstLine="709"/>
        <w:rPr>
          <w:rFonts w:ascii="Times New Roman" w:hAnsi="Times New Roman"/>
          <w:sz w:val="28"/>
          <w:szCs w:val="28"/>
        </w:rPr>
      </w:pPr>
      <w:r>
        <w:rPr>
          <w:rFonts w:ascii="Times New Roman" w:hAnsi="Times New Roman"/>
          <w:sz w:val="28"/>
          <w:szCs w:val="28"/>
        </w:rPr>
        <w:t>Чистая прибыль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F64AC1">
        <w:rPr>
          <w:rFonts w:ascii="Times New Roman" w:hAnsi="Times New Roman"/>
          <w:snapToGrid w:val="0"/>
          <w:sz w:val="28"/>
          <w:szCs w:val="28"/>
        </w:rPr>
        <w:t>[7]</w:t>
      </w:r>
      <w:r w:rsidRPr="00F64AC1">
        <w:rPr>
          <w:rFonts w:ascii="Times New Roman" w:hAnsi="Times New Roman"/>
          <w:sz w:val="28"/>
          <w:szCs w:val="28"/>
        </w:rPr>
        <w:t>.</w:t>
      </w:r>
    </w:p>
    <w:p w:rsidR="004847F0" w:rsidRDefault="004847F0" w:rsidP="004847F0">
      <w:pPr>
        <w:spacing w:after="0" w:line="360" w:lineRule="auto"/>
        <w:ind w:firstLine="709"/>
        <w:jc w:val="both"/>
        <w:rPr>
          <w:rFonts w:ascii="Times New Roman" w:hAnsi="Times New Roman"/>
          <w:sz w:val="28"/>
          <w:szCs w:val="28"/>
        </w:rPr>
      </w:pPr>
      <w:r w:rsidRPr="00DE3621">
        <w:rPr>
          <w:rFonts w:ascii="Times New Roman" w:hAnsi="Times New Roman"/>
          <w:sz w:val="28"/>
          <w:szCs w:val="28"/>
        </w:rPr>
        <w:t xml:space="preserve">Положение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бухгалтерскому</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учету «Учет расчетов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налогу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прибыль</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(ПБУ 18/02)»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утверждено</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Приказом Минфина</w:t>
      </w:r>
      <w:r w:rsidRPr="00DE3621">
        <w:rPr>
          <w:rFonts w:ascii="Times New Roman" w:hAnsi="Times New Roman"/>
          <w:color w:val="000000"/>
          <w:sz w:val="28"/>
          <w:szCs w:val="28"/>
        </w:rPr>
        <w:t xml:space="preserve"> РФ от 19.</w:t>
      </w:r>
      <w:r w:rsidR="003431FF" w:rsidRPr="003A2BF7">
        <w:rPr>
          <w:rFonts w:ascii="Times New Roman" w:hAnsi="Times New Roman"/>
          <w:noProof/>
          <w:color w:val="000000"/>
          <w:sz w:val="28"/>
          <w:szCs w:val="28"/>
          <w:highlight w:val="white"/>
        </w:rPr>
        <w:fldChar w:fldCharType="begin"/>
      </w:r>
      <w:r w:rsidRPr="003A2BF7">
        <w:rPr>
          <w:rFonts w:ascii="Times New Roman" w:hAnsi="Times New Roman"/>
          <w:noProof/>
          <w:color w:val="000000"/>
          <w:sz w:val="28"/>
          <w:szCs w:val="28"/>
          <w:highlight w:val="white"/>
        </w:rPr>
        <w:instrText>eq 22</w:instrText>
      </w:r>
      <w:r w:rsidR="003431FF" w:rsidRPr="003A2BF7">
        <w:rPr>
          <w:rFonts w:ascii="Times New Roman" w:hAnsi="Times New Roman"/>
          <w:noProof/>
          <w:color w:val="000000"/>
          <w:sz w:val="28"/>
          <w:szCs w:val="28"/>
          <w:highlight w:val="white"/>
        </w:rPr>
        <w:fldChar w:fldCharType="end"/>
      </w:r>
      <w:r w:rsidRPr="00DE3621">
        <w:rPr>
          <w:rFonts w:ascii="Times New Roman" w:hAnsi="Times New Roman"/>
          <w:color w:val="000000"/>
          <w:sz w:val="28"/>
          <w:szCs w:val="28"/>
        </w:rPr>
        <w:t xml:space="preserve">.2002г. №114н </w:t>
      </w:r>
      <w:r w:rsidRPr="00DE3621">
        <w:rPr>
          <w:rFonts w:ascii="Times New Roman" w:hAnsi="Times New Roman"/>
          <w:snapToGrid w:val="0"/>
          <w:sz w:val="28"/>
          <w:szCs w:val="28"/>
        </w:rPr>
        <w:t>[</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11</w:instrText>
      </w:r>
      <w:r w:rsidR="003431FF" w:rsidRPr="003A2BF7">
        <w:rPr>
          <w:rFonts w:ascii="Times New Roman" w:hAnsi="Times New Roman"/>
          <w:noProof/>
          <w:snapToGrid w:val="0"/>
          <w:sz w:val="28"/>
          <w:szCs w:val="28"/>
          <w:highlight w:val="white"/>
        </w:rPr>
        <w:fldChar w:fldCharType="end"/>
      </w:r>
      <w:r w:rsidRPr="00DE3621">
        <w:rPr>
          <w:rFonts w:ascii="Times New Roman" w:hAnsi="Times New Roman"/>
          <w:snapToGrid w:val="0"/>
          <w:sz w:val="28"/>
          <w:szCs w:val="28"/>
        </w:rPr>
        <w:t xml:space="preserve">] </w:t>
      </w:r>
      <w:r w:rsidRPr="00DE3621">
        <w:rPr>
          <w:rFonts w:ascii="Times New Roman" w:hAnsi="Times New Roman"/>
          <w:sz w:val="28"/>
          <w:szCs w:val="28"/>
        </w:rPr>
        <w:t xml:space="preserve">устанавливает правила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формирования</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в </w:t>
      </w:r>
      <w:hyperlink r:id="rId10" w:history="1">
        <w:r w:rsidRPr="00DE3621">
          <w:rPr>
            <w:rStyle w:val="a4"/>
            <w:rFonts w:ascii="Times New Roman" w:hAnsi="Times New Roman"/>
            <w:color w:val="000000"/>
            <w:sz w:val="28"/>
            <w:szCs w:val="28"/>
            <w:u w:val="none"/>
          </w:rPr>
          <w:t xml:space="preserve">бухгалтерском </w:t>
        </w:r>
        <w:r w:rsidR="003431FF" w:rsidRPr="003A2BF7">
          <w:rPr>
            <w:rStyle w:val="a4"/>
            <w:noProof/>
            <w:color w:val="000000"/>
            <w:sz w:val="28"/>
            <w:szCs w:val="28"/>
          </w:rPr>
          <w:fldChar w:fldCharType="begin"/>
        </w:r>
        <w:r w:rsidRPr="003A2BF7">
          <w:rPr>
            <w:rStyle w:val="a4"/>
            <w:noProof/>
            <w:color w:val="000000"/>
            <w:sz w:val="28"/>
            <w:szCs w:val="28"/>
          </w:rPr>
          <w:instrText>eq учете</w:instrText>
        </w:r>
        <w:r w:rsidR="003431FF" w:rsidRPr="003A2BF7">
          <w:rPr>
            <w:rStyle w:val="a4"/>
            <w:noProof/>
            <w:color w:val="000000"/>
            <w:sz w:val="28"/>
            <w:szCs w:val="28"/>
          </w:rPr>
          <w:fldChar w:fldCharType="end"/>
        </w:r>
      </w:hyperlink>
      <w:r w:rsidRPr="00DE3621">
        <w:rPr>
          <w:rFonts w:ascii="Times New Roman" w:hAnsi="Times New Roman"/>
          <w:sz w:val="28"/>
          <w:szCs w:val="28"/>
        </w:rPr>
        <w:t xml:space="preserve"> и порядок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раскрытия</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в бухгалтерской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отчетности</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информации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расчетах</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по налогу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DE3621">
        <w:rPr>
          <w:rFonts w:ascii="Times New Roman" w:hAnsi="Times New Roman"/>
          <w:sz w:val="28"/>
          <w:szCs w:val="28"/>
        </w:rPr>
        <w:t xml:space="preserve"> прибыль организаций,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а</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также определяет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взаимосвязь</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показателя, отражающего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прибыль</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(убыток), исчисленного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в</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порядке, установленном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нормативными</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правовыми актами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по</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бухгалтерскому учету Р</w:t>
      </w:r>
      <w:r>
        <w:rPr>
          <w:rFonts w:ascii="Times New Roman" w:eastAsia="Times New Roman" w:hAnsi="Times New Roman"/>
          <w:sz w:val="28"/>
          <w:szCs w:val="28"/>
          <w:lang w:eastAsia="ru-RU"/>
        </w:rPr>
        <w:t>Ф</w:t>
      </w:r>
      <w:r w:rsidRPr="00DE3621">
        <w:rPr>
          <w:rFonts w:ascii="Times New Roman" w:eastAsia="Times New Roman" w:hAnsi="Times New Roman"/>
          <w:sz w:val="28"/>
          <w:szCs w:val="28"/>
          <w:lang w:eastAsia="ru-RU"/>
        </w:rPr>
        <w:t xml:space="preserve">,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и</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налоговой базы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по</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налогу на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прибыль</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за отчетный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период</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рассчитанной в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порядке</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установленном законодательством Р</w:t>
      </w:r>
      <w:r>
        <w:rPr>
          <w:rFonts w:ascii="Times New Roman" w:eastAsia="Times New Roman" w:hAnsi="Times New Roman"/>
          <w:sz w:val="28"/>
          <w:szCs w:val="28"/>
          <w:lang w:eastAsia="ru-RU"/>
        </w:rPr>
        <w:t>Ф</w:t>
      </w:r>
      <w:r w:rsidRPr="00DE3621">
        <w:rPr>
          <w:rFonts w:ascii="Times New Roman" w:eastAsia="Times New Roman" w:hAnsi="Times New Roman"/>
          <w:sz w:val="28"/>
          <w:szCs w:val="28"/>
          <w:lang w:eastAsia="ru-RU"/>
        </w:rPr>
        <w:t xml:space="preserve">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о</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налогах 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сборах</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Применение Положения позволяет отражать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в</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бухгалтерском учете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и</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бухгалтерской отчетности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различие</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налога на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бухгалтерскую</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прибыль (убыток),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признанного</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в бухгалтерском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учете</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от налога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на</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налогооблагаемую прибыль,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сформированного</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в бухгалтерском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учете</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и отраженного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в</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налоговой декларации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по</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 xml:space="preserve"> налогу на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прибыль</w:instrText>
      </w:r>
      <w:r w:rsidR="003431FF" w:rsidRPr="003A2BF7">
        <w:rPr>
          <w:rFonts w:ascii="Times New Roman" w:eastAsia="Times New Roman" w:hAnsi="Times New Roman"/>
          <w:noProof/>
          <w:sz w:val="28"/>
          <w:szCs w:val="28"/>
          <w:highlight w:val="white"/>
          <w:lang w:eastAsia="ru-RU"/>
        </w:rPr>
        <w:fldChar w:fldCharType="end"/>
      </w:r>
      <w:r w:rsidRPr="00DE3621">
        <w:rPr>
          <w:rFonts w:ascii="Times New Roman" w:eastAsia="Times New Roman" w:hAnsi="Times New Roman"/>
          <w:sz w:val="28"/>
          <w:szCs w:val="28"/>
          <w:lang w:eastAsia="ru-RU"/>
        </w:rPr>
        <w:t>.</w:t>
      </w:r>
    </w:p>
    <w:p w:rsidR="004847F0" w:rsidRDefault="004847F0" w:rsidP="004847F0">
      <w:pPr>
        <w:spacing w:after="0" w:line="360" w:lineRule="auto"/>
        <w:ind w:firstLine="709"/>
        <w:jc w:val="both"/>
        <w:rPr>
          <w:rFonts w:ascii="Times New Roman" w:hAnsi="Times New Roman"/>
          <w:sz w:val="28"/>
          <w:szCs w:val="28"/>
        </w:rPr>
      </w:pPr>
      <w:r w:rsidRPr="001B5041">
        <w:rPr>
          <w:rFonts w:ascii="Times New Roman" w:hAnsi="Times New Roman"/>
          <w:sz w:val="28"/>
          <w:szCs w:val="28"/>
        </w:rPr>
        <w:t xml:space="preserve">Положение по бухгалтерскому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учету</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w:t>
      </w:r>
      <w:r w:rsidRPr="001B5041">
        <w:rPr>
          <w:rFonts w:ascii="Times New Roman" w:hAnsi="Times New Roman"/>
          <w:color w:val="000000"/>
          <w:sz w:val="28"/>
          <w:szCs w:val="28"/>
        </w:rPr>
        <w:t>«Доходы организации (ПБУ 9/</w:t>
      </w:r>
      <w:r w:rsidR="003431FF" w:rsidRPr="003A2BF7">
        <w:rPr>
          <w:rFonts w:ascii="Times New Roman" w:hAnsi="Times New Roman"/>
          <w:noProof/>
          <w:color w:val="000000"/>
          <w:sz w:val="28"/>
          <w:szCs w:val="28"/>
          <w:highlight w:val="white"/>
        </w:rPr>
        <w:fldChar w:fldCharType="begin"/>
      </w:r>
      <w:r w:rsidRPr="003A2BF7">
        <w:rPr>
          <w:rFonts w:ascii="Times New Roman" w:hAnsi="Times New Roman"/>
          <w:noProof/>
          <w:color w:val="000000"/>
          <w:sz w:val="28"/>
          <w:szCs w:val="28"/>
          <w:highlight w:val="white"/>
        </w:rPr>
        <w:instrText>eq 99</w:instrText>
      </w:r>
      <w:r w:rsidR="003431FF" w:rsidRPr="003A2BF7">
        <w:rPr>
          <w:rFonts w:ascii="Times New Roman" w:hAnsi="Times New Roman"/>
          <w:noProof/>
          <w:color w:val="000000"/>
          <w:sz w:val="28"/>
          <w:szCs w:val="28"/>
          <w:highlight w:val="white"/>
        </w:rPr>
        <w:fldChar w:fldCharType="end"/>
      </w:r>
      <w:r w:rsidRPr="001B5041">
        <w:rPr>
          <w:rFonts w:ascii="Times New Roman" w:hAnsi="Times New Roman"/>
          <w:color w:val="000000"/>
          <w:sz w:val="28"/>
          <w:szCs w:val="28"/>
        </w:rPr>
        <w:t xml:space="preserve">)» утверждено Приказом Минфина РФ от </w:t>
      </w:r>
      <w:r w:rsidR="003431FF" w:rsidRPr="003A2BF7">
        <w:rPr>
          <w:rFonts w:ascii="Times New Roman" w:hAnsi="Times New Roman"/>
          <w:noProof/>
          <w:color w:val="000000"/>
          <w:sz w:val="28"/>
          <w:szCs w:val="28"/>
          <w:highlight w:val="white"/>
        </w:rPr>
        <w:fldChar w:fldCharType="begin"/>
      </w:r>
      <w:r w:rsidRPr="003A2BF7">
        <w:rPr>
          <w:rFonts w:ascii="Times New Roman" w:hAnsi="Times New Roman"/>
          <w:noProof/>
          <w:color w:val="000000"/>
          <w:sz w:val="28"/>
          <w:szCs w:val="28"/>
          <w:highlight w:val="white"/>
        </w:rPr>
        <w:instrText>eq 06</w:instrText>
      </w:r>
      <w:r w:rsidR="003431FF" w:rsidRPr="003A2BF7">
        <w:rPr>
          <w:rFonts w:ascii="Times New Roman" w:hAnsi="Times New Roman"/>
          <w:noProof/>
          <w:color w:val="000000"/>
          <w:sz w:val="28"/>
          <w:szCs w:val="28"/>
          <w:highlight w:val="white"/>
        </w:rPr>
        <w:fldChar w:fldCharType="end"/>
      </w:r>
      <w:r w:rsidRPr="001B5041">
        <w:rPr>
          <w:rFonts w:ascii="Times New Roman" w:hAnsi="Times New Roman"/>
          <w:color w:val="000000"/>
          <w:sz w:val="28"/>
          <w:szCs w:val="28"/>
        </w:rPr>
        <w:t>.05.1999г. №</w:t>
      </w:r>
      <w:r w:rsidR="003431FF" w:rsidRPr="003A2BF7">
        <w:rPr>
          <w:rFonts w:ascii="Times New Roman" w:hAnsi="Times New Roman"/>
          <w:noProof/>
          <w:color w:val="000000"/>
          <w:sz w:val="28"/>
          <w:szCs w:val="28"/>
          <w:highlight w:val="white"/>
        </w:rPr>
        <w:fldChar w:fldCharType="begin"/>
      </w:r>
      <w:r w:rsidRPr="003A2BF7">
        <w:rPr>
          <w:rFonts w:ascii="Times New Roman" w:hAnsi="Times New Roman"/>
          <w:noProof/>
          <w:color w:val="000000"/>
          <w:sz w:val="28"/>
          <w:szCs w:val="28"/>
          <w:highlight w:val="white"/>
        </w:rPr>
        <w:instrText>eq 32н</w:instrText>
      </w:r>
      <w:r w:rsidR="003431FF" w:rsidRPr="003A2BF7">
        <w:rPr>
          <w:rFonts w:ascii="Times New Roman" w:hAnsi="Times New Roman"/>
          <w:noProof/>
          <w:color w:val="000000"/>
          <w:sz w:val="28"/>
          <w:szCs w:val="28"/>
          <w:highlight w:val="white"/>
        </w:rPr>
        <w:fldChar w:fldCharType="end"/>
      </w:r>
      <w:r w:rsidRPr="001B5041">
        <w:rPr>
          <w:rFonts w:ascii="Times New Roman" w:hAnsi="Times New Roman"/>
          <w:color w:val="000000"/>
          <w:sz w:val="28"/>
          <w:szCs w:val="28"/>
        </w:rPr>
        <w:t xml:space="preserve"> </w:t>
      </w:r>
      <w:r w:rsidRPr="001B5041">
        <w:rPr>
          <w:rFonts w:ascii="Times New Roman" w:hAnsi="Times New Roman"/>
          <w:snapToGrid w:val="0"/>
          <w:sz w:val="28"/>
          <w:szCs w:val="28"/>
        </w:rPr>
        <w:t xml:space="preserve">[8] </w:t>
      </w:r>
      <w:r w:rsidRPr="001B5041">
        <w:rPr>
          <w:rFonts w:ascii="Times New Roman" w:hAnsi="Times New Roman"/>
          <w:sz w:val="28"/>
          <w:szCs w:val="28"/>
        </w:rPr>
        <w:t xml:space="preserve">устанавливает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правила</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формирования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бухгалтерском</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учете  информации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доходах организации.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соответствии</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с данным Положением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доходы</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организации в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зависимости</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от их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характера</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условия получения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и</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направлений деятельности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организации</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подразделяются на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доходы</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от обычных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видов</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деятельности 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прочие</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доходы.</w:t>
      </w:r>
    </w:p>
    <w:p w:rsidR="004847F0" w:rsidRPr="001B5041" w:rsidRDefault="004847F0" w:rsidP="004847F0">
      <w:pPr>
        <w:widowControl w:val="0"/>
        <w:spacing w:after="0" w:line="360" w:lineRule="auto"/>
        <w:ind w:firstLine="709"/>
        <w:jc w:val="both"/>
        <w:rPr>
          <w:rFonts w:ascii="Times New Roman" w:hAnsi="Times New Roman"/>
          <w:sz w:val="28"/>
          <w:szCs w:val="28"/>
        </w:rPr>
      </w:pPr>
      <w:r w:rsidRPr="001B5041">
        <w:rPr>
          <w:rFonts w:ascii="Times New Roman" w:hAnsi="Times New Roman"/>
          <w:sz w:val="28"/>
          <w:szCs w:val="28"/>
        </w:rPr>
        <w:t xml:space="preserve">Положение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бухгалтерскому</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учету </w:t>
      </w:r>
      <w:r w:rsidRPr="001B5041">
        <w:rPr>
          <w:rFonts w:ascii="Times New Roman" w:hAnsi="Times New Roman"/>
          <w:color w:val="000000"/>
          <w:sz w:val="28"/>
          <w:szCs w:val="28"/>
        </w:rPr>
        <w:t xml:space="preserve">«Расходы организации (ПБУ </w:t>
      </w:r>
      <w:r w:rsidR="003431FF" w:rsidRPr="003A2BF7">
        <w:rPr>
          <w:rFonts w:ascii="Times New Roman" w:hAnsi="Times New Roman"/>
          <w:noProof/>
          <w:color w:val="000000"/>
          <w:sz w:val="28"/>
          <w:szCs w:val="28"/>
          <w:highlight w:val="white"/>
        </w:rPr>
        <w:fldChar w:fldCharType="begin"/>
      </w:r>
      <w:r w:rsidRPr="003A2BF7">
        <w:rPr>
          <w:rFonts w:ascii="Times New Roman" w:hAnsi="Times New Roman"/>
          <w:noProof/>
          <w:color w:val="000000"/>
          <w:sz w:val="28"/>
          <w:szCs w:val="28"/>
          <w:highlight w:val="white"/>
        </w:rPr>
        <w:instrText>eq 10</w:instrText>
      </w:r>
      <w:r w:rsidR="003431FF" w:rsidRPr="003A2BF7">
        <w:rPr>
          <w:rFonts w:ascii="Times New Roman" w:hAnsi="Times New Roman"/>
          <w:noProof/>
          <w:color w:val="000000"/>
          <w:sz w:val="28"/>
          <w:szCs w:val="28"/>
          <w:highlight w:val="white"/>
        </w:rPr>
        <w:fldChar w:fldCharType="end"/>
      </w:r>
      <w:r w:rsidRPr="001B5041">
        <w:rPr>
          <w:rFonts w:ascii="Times New Roman" w:hAnsi="Times New Roman"/>
          <w:color w:val="000000"/>
          <w:sz w:val="28"/>
          <w:szCs w:val="28"/>
        </w:rPr>
        <w:t xml:space="preserve">/99)» утверждено Приказом Минфина РФ </w:t>
      </w:r>
      <w:r w:rsidR="003431FF" w:rsidRPr="003A2BF7">
        <w:rPr>
          <w:rFonts w:ascii="Times New Roman" w:hAnsi="Times New Roman"/>
          <w:noProof/>
          <w:color w:val="000000"/>
          <w:sz w:val="28"/>
          <w:szCs w:val="28"/>
          <w:highlight w:val="white"/>
        </w:rPr>
        <w:fldChar w:fldCharType="begin"/>
      </w:r>
      <w:r w:rsidRPr="003A2BF7">
        <w:rPr>
          <w:rFonts w:ascii="Times New Roman" w:hAnsi="Times New Roman"/>
          <w:noProof/>
          <w:color w:val="000000"/>
          <w:sz w:val="28"/>
          <w:szCs w:val="28"/>
          <w:highlight w:val="white"/>
        </w:rPr>
        <w:instrText>eq от</w:instrText>
      </w:r>
      <w:r w:rsidR="003431FF" w:rsidRPr="003A2BF7">
        <w:rPr>
          <w:rFonts w:ascii="Times New Roman" w:hAnsi="Times New Roman"/>
          <w:noProof/>
          <w:color w:val="000000"/>
          <w:sz w:val="28"/>
          <w:szCs w:val="28"/>
          <w:highlight w:val="white"/>
        </w:rPr>
        <w:fldChar w:fldCharType="end"/>
      </w:r>
      <w:r w:rsidRPr="001B5041">
        <w:rPr>
          <w:rFonts w:ascii="Times New Roman" w:hAnsi="Times New Roman"/>
          <w:color w:val="000000"/>
          <w:sz w:val="28"/>
          <w:szCs w:val="28"/>
        </w:rPr>
        <w:t xml:space="preserve"> 06.05.</w:t>
      </w:r>
      <w:r w:rsidR="003431FF" w:rsidRPr="003A2BF7">
        <w:rPr>
          <w:rFonts w:ascii="Times New Roman" w:hAnsi="Times New Roman"/>
          <w:noProof/>
          <w:color w:val="000000"/>
          <w:sz w:val="28"/>
          <w:szCs w:val="28"/>
          <w:highlight w:val="white"/>
        </w:rPr>
        <w:fldChar w:fldCharType="begin"/>
      </w:r>
      <w:r w:rsidRPr="003A2BF7">
        <w:rPr>
          <w:rFonts w:ascii="Times New Roman" w:hAnsi="Times New Roman"/>
          <w:noProof/>
          <w:color w:val="000000"/>
          <w:sz w:val="28"/>
          <w:szCs w:val="28"/>
          <w:highlight w:val="white"/>
        </w:rPr>
        <w:instrText>eq 1999г</w:instrText>
      </w:r>
      <w:r w:rsidR="003431FF" w:rsidRPr="003A2BF7">
        <w:rPr>
          <w:rFonts w:ascii="Times New Roman" w:hAnsi="Times New Roman"/>
          <w:noProof/>
          <w:color w:val="000000"/>
          <w:sz w:val="28"/>
          <w:szCs w:val="28"/>
          <w:highlight w:val="white"/>
        </w:rPr>
        <w:fldChar w:fldCharType="end"/>
      </w:r>
      <w:r w:rsidRPr="001B5041">
        <w:rPr>
          <w:rFonts w:ascii="Times New Roman" w:hAnsi="Times New Roman"/>
          <w:color w:val="000000"/>
          <w:sz w:val="28"/>
          <w:szCs w:val="28"/>
        </w:rPr>
        <w:t xml:space="preserve">. №33н </w:t>
      </w:r>
      <w:r w:rsidRPr="001B5041">
        <w:rPr>
          <w:rFonts w:ascii="Times New Roman" w:hAnsi="Times New Roman"/>
          <w:snapToGrid w:val="0"/>
          <w:sz w:val="28"/>
          <w:szCs w:val="28"/>
        </w:rPr>
        <w:t xml:space="preserve">[9]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устанавливает</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правила формирования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бухгалтерском учете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информации</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о расходах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w:t>
      </w:r>
      <w:r w:rsidRPr="001B5041">
        <w:rPr>
          <w:rFonts w:ascii="Times New Roman" w:eastAsia="Times New Roman" w:hAnsi="Times New Roman"/>
          <w:sz w:val="28"/>
          <w:szCs w:val="28"/>
          <w:lang w:eastAsia="ru-RU"/>
        </w:rPr>
        <w:t xml:space="preserve">Расходы организации в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зависимости</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от их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характера</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условий осуществления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и</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направлений деятельности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организации</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подразделяются на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расходы</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от обычных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видов</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деятельности и </w:t>
      </w:r>
      <w:r w:rsidR="003431FF" w:rsidRPr="003A2BF7">
        <w:rPr>
          <w:rFonts w:ascii="Times New Roman" w:eastAsia="Times New Roman" w:hAnsi="Times New Roman"/>
          <w:noProof/>
          <w:sz w:val="28"/>
          <w:szCs w:val="28"/>
          <w:highlight w:val="white"/>
          <w:lang w:eastAsia="ru-RU"/>
        </w:rPr>
        <w:fldChar w:fldCharType="begin"/>
      </w:r>
      <w:r w:rsidRPr="003A2BF7">
        <w:rPr>
          <w:rFonts w:ascii="Times New Roman" w:eastAsia="Times New Roman" w:hAnsi="Times New Roman"/>
          <w:noProof/>
          <w:sz w:val="28"/>
          <w:szCs w:val="28"/>
          <w:highlight w:val="white"/>
          <w:lang w:eastAsia="ru-RU"/>
        </w:rPr>
        <w:instrText>eq прочие</w:instrText>
      </w:r>
      <w:r w:rsidR="003431FF" w:rsidRPr="003A2BF7">
        <w:rPr>
          <w:rFonts w:ascii="Times New Roman" w:eastAsia="Times New Roman" w:hAnsi="Times New Roman"/>
          <w:noProof/>
          <w:sz w:val="28"/>
          <w:szCs w:val="28"/>
          <w:highlight w:val="white"/>
          <w:lang w:eastAsia="ru-RU"/>
        </w:rPr>
        <w:fldChar w:fldCharType="end"/>
      </w:r>
      <w:r w:rsidRPr="001B5041">
        <w:rPr>
          <w:rFonts w:ascii="Times New Roman" w:eastAsia="Times New Roman" w:hAnsi="Times New Roman"/>
          <w:sz w:val="28"/>
          <w:szCs w:val="28"/>
          <w:lang w:eastAsia="ru-RU"/>
        </w:rPr>
        <w:t xml:space="preserve"> расходы.</w:t>
      </w:r>
    </w:p>
    <w:p w:rsidR="004847F0" w:rsidRPr="003654FC" w:rsidRDefault="004847F0" w:rsidP="004847F0">
      <w:pPr>
        <w:pStyle w:val="21"/>
        <w:widowControl w:val="0"/>
        <w:spacing w:line="360" w:lineRule="auto"/>
        <w:ind w:firstLine="709"/>
        <w:rPr>
          <w:bCs/>
          <w:szCs w:val="28"/>
        </w:rPr>
      </w:pPr>
      <w:r>
        <w:rPr>
          <w:szCs w:val="28"/>
        </w:rPr>
        <w:t xml:space="preserve">Приказ Минфина РФ </w:t>
      </w:r>
      <w:r w:rsidRPr="00480D48">
        <w:rPr>
          <w:szCs w:val="28"/>
        </w:rPr>
        <w:t xml:space="preserve">от </w:t>
      </w:r>
      <w:r w:rsidR="003431FF" w:rsidRPr="003A2BF7">
        <w:rPr>
          <w:noProof/>
          <w:szCs w:val="28"/>
          <w:highlight w:val="white"/>
        </w:rPr>
        <w:fldChar w:fldCharType="begin"/>
      </w:r>
      <w:r w:rsidRPr="003A2BF7">
        <w:rPr>
          <w:noProof/>
          <w:szCs w:val="28"/>
          <w:highlight w:val="white"/>
        </w:rPr>
        <w:instrText>eq 31</w:instrText>
      </w:r>
      <w:r w:rsidR="003431FF" w:rsidRPr="003A2BF7">
        <w:rPr>
          <w:noProof/>
          <w:szCs w:val="28"/>
          <w:highlight w:val="white"/>
        </w:rPr>
        <w:fldChar w:fldCharType="end"/>
      </w:r>
      <w:r w:rsidRPr="00480D48">
        <w:rPr>
          <w:szCs w:val="28"/>
        </w:rPr>
        <w:t>.10.2000</w:t>
      </w:r>
      <w:r>
        <w:rPr>
          <w:szCs w:val="28"/>
        </w:rPr>
        <w:t xml:space="preserve"> №</w:t>
      </w:r>
      <w:r w:rsidR="003431FF" w:rsidRPr="003A2BF7">
        <w:rPr>
          <w:noProof/>
          <w:szCs w:val="28"/>
          <w:highlight w:val="white"/>
        </w:rPr>
        <w:fldChar w:fldCharType="begin"/>
      </w:r>
      <w:r w:rsidRPr="003A2BF7">
        <w:rPr>
          <w:noProof/>
          <w:szCs w:val="28"/>
          <w:highlight w:val="white"/>
        </w:rPr>
        <w:instrText>eq 94н</w:instrText>
      </w:r>
      <w:r w:rsidR="003431FF" w:rsidRPr="003A2BF7">
        <w:rPr>
          <w:noProof/>
          <w:szCs w:val="28"/>
          <w:highlight w:val="white"/>
        </w:rPr>
        <w:fldChar w:fldCharType="end"/>
      </w:r>
      <w:r>
        <w:rPr>
          <w:szCs w:val="28"/>
        </w:rPr>
        <w:t xml:space="preserve"> «</w:t>
      </w:r>
      <w:r w:rsidRPr="00480D48">
        <w:rPr>
          <w:szCs w:val="28"/>
        </w:rPr>
        <w:t xml:space="preserve">Об утверждении плана </w:t>
      </w:r>
      <w:r w:rsidR="003431FF" w:rsidRPr="003A2BF7">
        <w:rPr>
          <w:noProof/>
          <w:szCs w:val="28"/>
          <w:highlight w:val="white"/>
        </w:rPr>
        <w:fldChar w:fldCharType="begin"/>
      </w:r>
      <w:r w:rsidRPr="003A2BF7">
        <w:rPr>
          <w:noProof/>
          <w:szCs w:val="28"/>
          <w:highlight w:val="white"/>
        </w:rPr>
        <w:instrText>eq счетов</w:instrText>
      </w:r>
      <w:r w:rsidR="003431FF" w:rsidRPr="003A2BF7">
        <w:rPr>
          <w:noProof/>
          <w:szCs w:val="28"/>
          <w:highlight w:val="white"/>
        </w:rPr>
        <w:fldChar w:fldCharType="end"/>
      </w:r>
      <w:r w:rsidRPr="00480D48">
        <w:rPr>
          <w:szCs w:val="28"/>
        </w:rPr>
        <w:t xml:space="preserve"> </w:t>
      </w:r>
      <w:r w:rsidRPr="00480D48">
        <w:rPr>
          <w:szCs w:val="28"/>
        </w:rPr>
        <w:lastRenderedPageBreak/>
        <w:t xml:space="preserve">бухгалтерского учета </w:t>
      </w:r>
      <w:r w:rsidR="003431FF" w:rsidRPr="003A2BF7">
        <w:rPr>
          <w:noProof/>
          <w:szCs w:val="28"/>
          <w:highlight w:val="white"/>
        </w:rPr>
        <w:fldChar w:fldCharType="begin"/>
      </w:r>
      <w:r w:rsidRPr="003A2BF7">
        <w:rPr>
          <w:noProof/>
          <w:szCs w:val="28"/>
          <w:highlight w:val="white"/>
        </w:rPr>
        <w:instrText>eq финансово</w:instrText>
      </w:r>
      <w:r w:rsidR="003431FF" w:rsidRPr="003A2BF7">
        <w:rPr>
          <w:noProof/>
          <w:szCs w:val="28"/>
          <w:highlight w:val="white"/>
        </w:rPr>
        <w:fldChar w:fldCharType="end"/>
      </w:r>
      <w:r w:rsidRPr="00480D48">
        <w:rPr>
          <w:szCs w:val="28"/>
        </w:rPr>
        <w:t xml:space="preserve">-хозяйственной деятельности </w:t>
      </w:r>
      <w:r w:rsidR="003431FF" w:rsidRPr="003A2BF7">
        <w:rPr>
          <w:noProof/>
          <w:szCs w:val="28"/>
          <w:highlight w:val="white"/>
        </w:rPr>
        <w:fldChar w:fldCharType="begin"/>
      </w:r>
      <w:r w:rsidRPr="003A2BF7">
        <w:rPr>
          <w:noProof/>
          <w:szCs w:val="28"/>
          <w:highlight w:val="white"/>
        </w:rPr>
        <w:instrText>eq организаций</w:instrText>
      </w:r>
      <w:r w:rsidR="003431FF" w:rsidRPr="003A2BF7">
        <w:rPr>
          <w:noProof/>
          <w:szCs w:val="28"/>
          <w:highlight w:val="white"/>
        </w:rPr>
        <w:fldChar w:fldCharType="end"/>
      </w:r>
      <w:r w:rsidRPr="00480D48">
        <w:rPr>
          <w:szCs w:val="28"/>
        </w:rPr>
        <w:t xml:space="preserve"> и инструкции </w:t>
      </w:r>
      <w:r w:rsidR="003431FF" w:rsidRPr="003A2BF7">
        <w:rPr>
          <w:noProof/>
          <w:szCs w:val="28"/>
          <w:highlight w:val="white"/>
        </w:rPr>
        <w:fldChar w:fldCharType="begin"/>
      </w:r>
      <w:r w:rsidRPr="003A2BF7">
        <w:rPr>
          <w:noProof/>
          <w:szCs w:val="28"/>
          <w:highlight w:val="white"/>
        </w:rPr>
        <w:instrText>eq по</w:instrText>
      </w:r>
      <w:r w:rsidR="003431FF" w:rsidRPr="003A2BF7">
        <w:rPr>
          <w:noProof/>
          <w:szCs w:val="28"/>
          <w:highlight w:val="white"/>
        </w:rPr>
        <w:fldChar w:fldCharType="end"/>
      </w:r>
      <w:r w:rsidRPr="00480D48">
        <w:rPr>
          <w:szCs w:val="28"/>
        </w:rPr>
        <w:t xml:space="preserve"> его применению</w:t>
      </w:r>
      <w:r>
        <w:rPr>
          <w:szCs w:val="28"/>
        </w:rPr>
        <w:t xml:space="preserve">» </w:t>
      </w:r>
      <w:r w:rsidR="003431FF" w:rsidRPr="003A2BF7">
        <w:rPr>
          <w:noProof/>
          <w:szCs w:val="28"/>
          <w:highlight w:val="white"/>
        </w:rPr>
        <w:fldChar w:fldCharType="begin"/>
      </w:r>
      <w:r w:rsidRPr="003A2BF7">
        <w:rPr>
          <w:noProof/>
          <w:szCs w:val="28"/>
          <w:highlight w:val="white"/>
        </w:rPr>
        <w:instrText>eq содержит</w:instrText>
      </w:r>
      <w:r w:rsidR="003431FF" w:rsidRPr="003A2BF7">
        <w:rPr>
          <w:noProof/>
          <w:szCs w:val="28"/>
          <w:highlight w:val="white"/>
        </w:rPr>
        <w:fldChar w:fldCharType="end"/>
      </w:r>
      <w:r>
        <w:rPr>
          <w:szCs w:val="28"/>
        </w:rPr>
        <w:t xml:space="preserve"> </w:t>
      </w:r>
      <w:r w:rsidRPr="003654FC">
        <w:rPr>
          <w:bCs/>
          <w:szCs w:val="28"/>
        </w:rPr>
        <w:t xml:space="preserve">перечень синтетических </w:t>
      </w:r>
      <w:r w:rsidR="003431FF" w:rsidRPr="003A2BF7">
        <w:rPr>
          <w:bCs/>
          <w:noProof/>
          <w:szCs w:val="28"/>
          <w:highlight w:val="white"/>
        </w:rPr>
        <w:fldChar w:fldCharType="begin"/>
      </w:r>
      <w:r w:rsidRPr="003A2BF7">
        <w:rPr>
          <w:bCs/>
          <w:noProof/>
          <w:szCs w:val="28"/>
          <w:highlight w:val="white"/>
        </w:rPr>
        <w:instrText>eq счетов</w:instrText>
      </w:r>
      <w:r w:rsidR="003431FF" w:rsidRPr="003A2BF7">
        <w:rPr>
          <w:bCs/>
          <w:noProof/>
          <w:szCs w:val="28"/>
          <w:highlight w:val="white"/>
        </w:rPr>
        <w:fldChar w:fldCharType="end"/>
      </w:r>
      <w:r w:rsidRPr="003654FC">
        <w:rPr>
          <w:bCs/>
          <w:szCs w:val="28"/>
        </w:rPr>
        <w:t xml:space="preserve">, используемых организациями </w:t>
      </w:r>
      <w:r w:rsidR="003431FF" w:rsidRPr="003A2BF7">
        <w:rPr>
          <w:bCs/>
          <w:noProof/>
          <w:szCs w:val="28"/>
          <w:highlight w:val="white"/>
        </w:rPr>
        <w:fldChar w:fldCharType="begin"/>
      </w:r>
      <w:r w:rsidRPr="003A2BF7">
        <w:rPr>
          <w:bCs/>
          <w:noProof/>
          <w:szCs w:val="28"/>
          <w:highlight w:val="white"/>
        </w:rPr>
        <w:instrText>eq для</w:instrText>
      </w:r>
      <w:r w:rsidR="003431FF" w:rsidRPr="003A2BF7">
        <w:rPr>
          <w:bCs/>
          <w:noProof/>
          <w:szCs w:val="28"/>
          <w:highlight w:val="white"/>
        </w:rPr>
        <w:fldChar w:fldCharType="end"/>
      </w:r>
      <w:r w:rsidRPr="003654FC">
        <w:rPr>
          <w:bCs/>
          <w:szCs w:val="28"/>
        </w:rPr>
        <w:t xml:space="preserve"> ведения бухгалтерского </w:t>
      </w:r>
      <w:r w:rsidR="003431FF" w:rsidRPr="003A2BF7">
        <w:rPr>
          <w:bCs/>
          <w:noProof/>
          <w:szCs w:val="28"/>
          <w:highlight w:val="white"/>
        </w:rPr>
        <w:fldChar w:fldCharType="begin"/>
      </w:r>
      <w:r w:rsidRPr="003A2BF7">
        <w:rPr>
          <w:bCs/>
          <w:noProof/>
          <w:szCs w:val="28"/>
          <w:highlight w:val="white"/>
        </w:rPr>
        <w:instrText>eq учета</w:instrText>
      </w:r>
      <w:r w:rsidR="003431FF" w:rsidRPr="003A2BF7">
        <w:rPr>
          <w:bCs/>
          <w:noProof/>
          <w:szCs w:val="28"/>
          <w:highlight w:val="white"/>
        </w:rPr>
        <w:fldChar w:fldCharType="end"/>
      </w:r>
      <w:r>
        <w:rPr>
          <w:bCs/>
          <w:szCs w:val="28"/>
        </w:rPr>
        <w:t xml:space="preserve">, </w:t>
      </w:r>
      <w:r w:rsidRPr="003654FC">
        <w:rPr>
          <w:bCs/>
          <w:szCs w:val="28"/>
        </w:rPr>
        <w:t xml:space="preserve">дано краткое </w:t>
      </w:r>
      <w:r w:rsidR="003431FF" w:rsidRPr="003A2BF7">
        <w:rPr>
          <w:bCs/>
          <w:noProof/>
          <w:szCs w:val="28"/>
          <w:highlight w:val="white"/>
        </w:rPr>
        <w:fldChar w:fldCharType="begin"/>
      </w:r>
      <w:r w:rsidRPr="003A2BF7">
        <w:rPr>
          <w:bCs/>
          <w:noProof/>
          <w:szCs w:val="28"/>
          <w:highlight w:val="white"/>
        </w:rPr>
        <w:instrText>eq пояснение</w:instrText>
      </w:r>
      <w:r w:rsidR="003431FF" w:rsidRPr="003A2BF7">
        <w:rPr>
          <w:bCs/>
          <w:noProof/>
          <w:szCs w:val="28"/>
          <w:highlight w:val="white"/>
        </w:rPr>
        <w:fldChar w:fldCharType="end"/>
      </w:r>
      <w:r w:rsidRPr="003654FC">
        <w:rPr>
          <w:bCs/>
          <w:szCs w:val="28"/>
        </w:rPr>
        <w:t xml:space="preserve"> по их </w:t>
      </w:r>
      <w:r w:rsidR="003431FF" w:rsidRPr="003A2BF7">
        <w:rPr>
          <w:bCs/>
          <w:noProof/>
          <w:szCs w:val="28"/>
          <w:highlight w:val="white"/>
        </w:rPr>
        <w:fldChar w:fldCharType="begin"/>
      </w:r>
      <w:r w:rsidRPr="003A2BF7">
        <w:rPr>
          <w:bCs/>
          <w:noProof/>
          <w:szCs w:val="28"/>
          <w:highlight w:val="white"/>
        </w:rPr>
        <w:instrText>eq применению</w:instrText>
      </w:r>
      <w:r w:rsidR="003431FF" w:rsidRPr="003A2BF7">
        <w:rPr>
          <w:bCs/>
          <w:noProof/>
          <w:szCs w:val="28"/>
          <w:highlight w:val="white"/>
        </w:rPr>
        <w:fldChar w:fldCharType="end"/>
      </w:r>
      <w:r w:rsidRPr="003654FC">
        <w:rPr>
          <w:bCs/>
          <w:szCs w:val="28"/>
        </w:rPr>
        <w:t>.</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Приказом Минфина РФ от 02.</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07</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.2010г. №66н «О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формах</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бухгалтерской отчетности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организаций</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[12] утверждены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основные</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формы бухгалтерской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отчетности</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организаций: бухгалтерский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баланс</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и отчет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финансовых результатах.</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В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соответствии</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с Приказом Минфина России «О формах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бухгалтерской</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отчетности организаций»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12</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в состав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приложений</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к бухгалтерской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финансовой</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отчетности включаются:</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отчет</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об изменениях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капитала</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 отчет о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движении</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денежных средств;</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отчет</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о целевом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использовании</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средств;</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пояснения.</w:t>
      </w:r>
    </w:p>
    <w:p w:rsidR="004847F0" w:rsidRPr="00390360" w:rsidRDefault="004847F0" w:rsidP="004847F0">
      <w:pPr>
        <w:widowControl w:val="0"/>
        <w:spacing w:after="0" w:line="360" w:lineRule="auto"/>
        <w:ind w:firstLine="709"/>
        <w:jc w:val="both"/>
        <w:rPr>
          <w:rFonts w:ascii="Times New Roman" w:hAnsi="Times New Roman"/>
          <w:snapToGrid w:val="0"/>
          <w:sz w:val="28"/>
          <w:szCs w:val="28"/>
        </w:rPr>
      </w:pPr>
      <w:r w:rsidRPr="00390360">
        <w:rPr>
          <w:rFonts w:ascii="Times New Roman" w:hAnsi="Times New Roman"/>
          <w:snapToGrid w:val="0"/>
          <w:sz w:val="28"/>
          <w:szCs w:val="28"/>
        </w:rPr>
        <w:t xml:space="preserve">Таким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образом</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можно отметить,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что</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в Российской Федерации сформирована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нормативная</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база составления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бухгалтерской</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(финансовой) отчетности,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российские</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стандарты бухгалтерского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учета</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постепенно приближаются </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к</w:instrText>
      </w:r>
      <w:r w:rsidR="003431FF" w:rsidRPr="003A2BF7">
        <w:rPr>
          <w:rFonts w:ascii="Times New Roman" w:hAnsi="Times New Roman"/>
          <w:noProof/>
          <w:snapToGrid w:val="0"/>
          <w:sz w:val="28"/>
          <w:szCs w:val="28"/>
          <w:highlight w:val="white"/>
        </w:rPr>
        <w:fldChar w:fldCharType="end"/>
      </w:r>
      <w:r w:rsidRPr="00390360">
        <w:rPr>
          <w:rFonts w:ascii="Times New Roman" w:hAnsi="Times New Roman"/>
          <w:snapToGrid w:val="0"/>
          <w:sz w:val="28"/>
          <w:szCs w:val="28"/>
        </w:rPr>
        <w:t xml:space="preserve"> МСФО.</w:t>
      </w:r>
    </w:p>
    <w:p w:rsidR="004847F0" w:rsidRDefault="004847F0" w:rsidP="004847F0">
      <w:pPr>
        <w:widowControl w:val="0"/>
        <w:spacing w:after="0" w:line="360" w:lineRule="auto"/>
        <w:ind w:firstLine="709"/>
        <w:jc w:val="both"/>
        <w:rPr>
          <w:rFonts w:ascii="Times New Roman" w:hAnsi="Times New Roman"/>
          <w:sz w:val="28"/>
          <w:szCs w:val="28"/>
        </w:rPr>
      </w:pPr>
    </w:p>
    <w:p w:rsidR="004847F0" w:rsidRPr="00555E18" w:rsidRDefault="004847F0" w:rsidP="004847F0">
      <w:pPr>
        <w:pStyle w:val="2"/>
        <w:spacing w:before="0" w:after="0" w:afterAutospacing="0" w:line="360" w:lineRule="auto"/>
        <w:ind w:firstLine="709"/>
        <w:jc w:val="both"/>
        <w:rPr>
          <w:rFonts w:ascii="Times New Roman" w:hAnsi="Times New Roman" w:cs="Times New Roman"/>
          <w:b w:val="0"/>
          <w:color w:val="auto"/>
          <w:sz w:val="28"/>
          <w:szCs w:val="28"/>
        </w:rPr>
      </w:pPr>
      <w:bookmarkStart w:id="5" w:name="_Toc430346444"/>
      <w:bookmarkStart w:id="6" w:name="_Toc472483398"/>
      <w:r w:rsidRPr="00555E18">
        <w:rPr>
          <w:rFonts w:ascii="Times New Roman" w:hAnsi="Times New Roman" w:cs="Times New Roman"/>
          <w:b w:val="0"/>
          <w:color w:val="auto"/>
          <w:sz w:val="28"/>
          <w:szCs w:val="28"/>
        </w:rPr>
        <w:t xml:space="preserve">1.2 Методические </w:t>
      </w:r>
      <w:r w:rsidR="003431FF" w:rsidRPr="003A2BF7">
        <w:rPr>
          <w:rFonts w:ascii="Times New Roman" w:hAnsi="Times New Roman" w:cs="Times New Roman"/>
          <w:b w:val="0"/>
          <w:noProof/>
          <w:color w:val="auto"/>
          <w:sz w:val="28"/>
          <w:szCs w:val="28"/>
          <w:highlight w:val="white"/>
        </w:rPr>
        <w:fldChar w:fldCharType="begin"/>
      </w:r>
      <w:r w:rsidRPr="003A2BF7">
        <w:rPr>
          <w:rFonts w:ascii="Times New Roman" w:hAnsi="Times New Roman" w:cs="Times New Roman"/>
          <w:b w:val="0"/>
          <w:noProof/>
          <w:color w:val="auto"/>
          <w:sz w:val="28"/>
          <w:szCs w:val="28"/>
          <w:highlight w:val="white"/>
        </w:rPr>
        <w:instrText>eq основы</w:instrText>
      </w:r>
      <w:r w:rsidR="003431FF" w:rsidRPr="003A2BF7">
        <w:rPr>
          <w:rFonts w:ascii="Times New Roman" w:hAnsi="Times New Roman" w:cs="Times New Roman"/>
          <w:b w:val="0"/>
          <w:noProof/>
          <w:color w:val="auto"/>
          <w:sz w:val="28"/>
          <w:szCs w:val="28"/>
          <w:highlight w:val="white"/>
        </w:rPr>
        <w:fldChar w:fldCharType="end"/>
      </w:r>
      <w:r w:rsidRPr="00555E18">
        <w:rPr>
          <w:rFonts w:ascii="Times New Roman" w:hAnsi="Times New Roman" w:cs="Times New Roman"/>
          <w:b w:val="0"/>
          <w:color w:val="auto"/>
          <w:sz w:val="28"/>
          <w:szCs w:val="28"/>
        </w:rPr>
        <w:t xml:space="preserve"> формирования отчета </w:t>
      </w:r>
      <w:r w:rsidR="003431FF" w:rsidRPr="003A2BF7">
        <w:rPr>
          <w:rFonts w:ascii="Times New Roman" w:hAnsi="Times New Roman" w:cs="Times New Roman"/>
          <w:b w:val="0"/>
          <w:noProof/>
          <w:color w:val="auto"/>
          <w:sz w:val="28"/>
          <w:szCs w:val="28"/>
          <w:highlight w:val="white"/>
        </w:rPr>
        <w:fldChar w:fldCharType="begin"/>
      </w:r>
      <w:r w:rsidRPr="003A2BF7">
        <w:rPr>
          <w:rFonts w:ascii="Times New Roman" w:hAnsi="Times New Roman" w:cs="Times New Roman"/>
          <w:b w:val="0"/>
          <w:noProof/>
          <w:color w:val="auto"/>
          <w:sz w:val="28"/>
          <w:szCs w:val="28"/>
          <w:highlight w:val="white"/>
        </w:rPr>
        <w:instrText>eq о</w:instrText>
      </w:r>
      <w:r w:rsidR="003431FF" w:rsidRPr="003A2BF7">
        <w:rPr>
          <w:rFonts w:ascii="Times New Roman" w:hAnsi="Times New Roman" w:cs="Times New Roman"/>
          <w:b w:val="0"/>
          <w:noProof/>
          <w:color w:val="auto"/>
          <w:sz w:val="28"/>
          <w:szCs w:val="28"/>
          <w:highlight w:val="white"/>
        </w:rPr>
        <w:fldChar w:fldCharType="end"/>
      </w:r>
      <w:r w:rsidRPr="00555E18">
        <w:rPr>
          <w:rFonts w:ascii="Times New Roman" w:hAnsi="Times New Roman" w:cs="Times New Roman"/>
          <w:b w:val="0"/>
          <w:color w:val="auto"/>
          <w:sz w:val="28"/>
          <w:szCs w:val="28"/>
        </w:rPr>
        <w:t xml:space="preserve"> финансовых результатах</w:t>
      </w:r>
      <w:bookmarkEnd w:id="5"/>
      <w:bookmarkEnd w:id="6"/>
    </w:p>
    <w:p w:rsidR="004847F0" w:rsidRDefault="004847F0" w:rsidP="004847F0">
      <w:pPr>
        <w:widowControl w:val="0"/>
        <w:spacing w:after="0" w:line="360" w:lineRule="auto"/>
        <w:ind w:firstLine="709"/>
        <w:jc w:val="both"/>
        <w:rPr>
          <w:rFonts w:ascii="Times New Roman" w:hAnsi="Times New Roman"/>
          <w:sz w:val="28"/>
          <w:szCs w:val="28"/>
        </w:rPr>
      </w:pPr>
    </w:p>
    <w:p w:rsidR="004847F0" w:rsidRPr="001B5041" w:rsidRDefault="004847F0" w:rsidP="004847F0">
      <w:pPr>
        <w:widowControl w:val="0"/>
        <w:spacing w:after="0" w:line="360" w:lineRule="auto"/>
        <w:ind w:firstLine="709"/>
        <w:jc w:val="both"/>
        <w:rPr>
          <w:rFonts w:ascii="Times New Roman" w:hAnsi="Times New Roman"/>
          <w:sz w:val="28"/>
          <w:szCs w:val="28"/>
        </w:rPr>
      </w:pPr>
      <w:r w:rsidRPr="001B5041">
        <w:rPr>
          <w:rFonts w:ascii="Times New Roman" w:hAnsi="Times New Roman"/>
          <w:sz w:val="28"/>
          <w:szCs w:val="28"/>
          <w:shd w:val="clear" w:color="auto" w:fill="FFFFFF"/>
        </w:rPr>
        <w:t xml:space="preserve">Значение </w:t>
      </w:r>
      <w:r w:rsidR="003431FF" w:rsidRPr="003A2BF7">
        <w:rPr>
          <w:rFonts w:ascii="Times New Roman" w:hAnsi="Times New Roman"/>
          <w:noProof/>
          <w:sz w:val="28"/>
          <w:szCs w:val="28"/>
          <w:highlight w:val="white"/>
          <w:shd w:val="clear" w:color="auto" w:fill="FFFFFF"/>
        </w:rPr>
        <w:fldChar w:fldCharType="begin"/>
      </w:r>
      <w:r w:rsidRPr="003A2BF7">
        <w:rPr>
          <w:rFonts w:ascii="Times New Roman" w:hAnsi="Times New Roman"/>
          <w:noProof/>
          <w:sz w:val="28"/>
          <w:szCs w:val="28"/>
          <w:highlight w:val="white"/>
          <w:shd w:val="clear" w:color="auto" w:fill="FFFFFF"/>
        </w:rPr>
        <w:instrText>eq отчета</w:instrText>
      </w:r>
      <w:r w:rsidR="003431FF" w:rsidRPr="003A2BF7">
        <w:rPr>
          <w:rFonts w:ascii="Times New Roman" w:hAnsi="Times New Roman"/>
          <w:noProof/>
          <w:sz w:val="28"/>
          <w:szCs w:val="28"/>
          <w:highlight w:val="white"/>
          <w:shd w:val="clear" w:color="auto" w:fill="FFFFFF"/>
        </w:rPr>
        <w:fldChar w:fldCharType="end"/>
      </w:r>
      <w:r w:rsidRPr="001B5041">
        <w:rPr>
          <w:rFonts w:ascii="Times New Roman" w:hAnsi="Times New Roman"/>
          <w:sz w:val="28"/>
          <w:szCs w:val="28"/>
          <w:shd w:val="clear" w:color="auto" w:fill="FFFFFF"/>
        </w:rPr>
        <w:t xml:space="preserve"> о финансовых </w:t>
      </w:r>
      <w:r w:rsidR="003431FF" w:rsidRPr="003A2BF7">
        <w:rPr>
          <w:rFonts w:ascii="Times New Roman" w:hAnsi="Times New Roman"/>
          <w:noProof/>
          <w:sz w:val="28"/>
          <w:szCs w:val="28"/>
          <w:highlight w:val="white"/>
          <w:shd w:val="clear" w:color="auto" w:fill="FFFFFF"/>
        </w:rPr>
        <w:fldChar w:fldCharType="begin"/>
      </w:r>
      <w:r w:rsidRPr="003A2BF7">
        <w:rPr>
          <w:rFonts w:ascii="Times New Roman" w:hAnsi="Times New Roman"/>
          <w:noProof/>
          <w:sz w:val="28"/>
          <w:szCs w:val="28"/>
          <w:highlight w:val="white"/>
          <w:shd w:val="clear" w:color="auto" w:fill="FFFFFF"/>
        </w:rPr>
        <w:instrText>eq результатах</w:instrText>
      </w:r>
      <w:r w:rsidR="003431FF" w:rsidRPr="003A2BF7">
        <w:rPr>
          <w:rFonts w:ascii="Times New Roman" w:hAnsi="Times New Roman"/>
          <w:noProof/>
          <w:sz w:val="28"/>
          <w:szCs w:val="28"/>
          <w:highlight w:val="white"/>
          <w:shd w:val="clear" w:color="auto" w:fill="FFFFFF"/>
        </w:rPr>
        <w:fldChar w:fldCharType="end"/>
      </w:r>
      <w:r w:rsidRPr="001B5041">
        <w:rPr>
          <w:rFonts w:ascii="Times New Roman" w:hAnsi="Times New Roman"/>
          <w:sz w:val="28"/>
          <w:szCs w:val="28"/>
          <w:shd w:val="clear" w:color="auto" w:fill="FFFFFF"/>
        </w:rPr>
        <w:t xml:space="preserve"> определяется ролью </w:t>
      </w:r>
      <w:r w:rsidR="003431FF" w:rsidRPr="003A2BF7">
        <w:rPr>
          <w:rFonts w:ascii="Times New Roman" w:hAnsi="Times New Roman"/>
          <w:noProof/>
          <w:sz w:val="28"/>
          <w:szCs w:val="28"/>
          <w:highlight w:val="white"/>
          <w:shd w:val="clear" w:color="auto" w:fill="FFFFFF"/>
        </w:rPr>
        <w:fldChar w:fldCharType="begin"/>
      </w:r>
      <w:r w:rsidRPr="003A2BF7">
        <w:rPr>
          <w:rFonts w:ascii="Times New Roman" w:hAnsi="Times New Roman"/>
          <w:noProof/>
          <w:sz w:val="28"/>
          <w:szCs w:val="28"/>
          <w:highlight w:val="white"/>
          <w:shd w:val="clear" w:color="auto" w:fill="FFFFFF"/>
        </w:rPr>
        <w:instrText>eq прибыли</w:instrText>
      </w:r>
      <w:r w:rsidR="003431FF" w:rsidRPr="003A2BF7">
        <w:rPr>
          <w:rFonts w:ascii="Times New Roman" w:hAnsi="Times New Roman"/>
          <w:noProof/>
          <w:sz w:val="28"/>
          <w:szCs w:val="28"/>
          <w:highlight w:val="white"/>
          <w:shd w:val="clear" w:color="auto" w:fill="FFFFFF"/>
        </w:rPr>
        <w:fldChar w:fldCharType="end"/>
      </w:r>
      <w:r w:rsidRPr="001B5041">
        <w:rPr>
          <w:rFonts w:ascii="Times New Roman" w:hAnsi="Times New Roman"/>
          <w:sz w:val="28"/>
          <w:szCs w:val="28"/>
          <w:shd w:val="clear" w:color="auto" w:fill="FFFFFF"/>
        </w:rPr>
        <w:t xml:space="preserve"> в системе </w:t>
      </w:r>
      <w:r w:rsidR="003431FF" w:rsidRPr="003A2BF7">
        <w:rPr>
          <w:rFonts w:ascii="Times New Roman" w:hAnsi="Times New Roman"/>
          <w:noProof/>
          <w:sz w:val="28"/>
          <w:szCs w:val="28"/>
          <w:highlight w:val="white"/>
          <w:shd w:val="clear" w:color="auto" w:fill="FFFFFF"/>
        </w:rPr>
        <w:fldChar w:fldCharType="begin"/>
      </w:r>
      <w:r w:rsidRPr="003A2BF7">
        <w:rPr>
          <w:rFonts w:ascii="Times New Roman" w:hAnsi="Times New Roman"/>
          <w:noProof/>
          <w:sz w:val="28"/>
          <w:szCs w:val="28"/>
          <w:highlight w:val="white"/>
          <w:shd w:val="clear" w:color="auto" w:fill="FFFFFF"/>
        </w:rPr>
        <w:instrText>eq оценки</w:instrText>
      </w:r>
      <w:r w:rsidR="003431FF" w:rsidRPr="003A2BF7">
        <w:rPr>
          <w:rFonts w:ascii="Times New Roman" w:hAnsi="Times New Roman"/>
          <w:noProof/>
          <w:sz w:val="28"/>
          <w:szCs w:val="28"/>
          <w:highlight w:val="white"/>
          <w:shd w:val="clear" w:color="auto" w:fill="FFFFFF"/>
        </w:rPr>
        <w:fldChar w:fldCharType="end"/>
      </w:r>
      <w:r w:rsidRPr="001B5041">
        <w:rPr>
          <w:rFonts w:ascii="Times New Roman" w:hAnsi="Times New Roman"/>
          <w:sz w:val="28"/>
          <w:szCs w:val="28"/>
          <w:shd w:val="clear" w:color="auto" w:fill="FFFFFF"/>
        </w:rPr>
        <w:t xml:space="preserve"> показателей эффективности </w:t>
      </w:r>
      <w:r w:rsidR="003431FF" w:rsidRPr="003A2BF7">
        <w:rPr>
          <w:rFonts w:ascii="Times New Roman" w:hAnsi="Times New Roman"/>
          <w:noProof/>
          <w:sz w:val="28"/>
          <w:szCs w:val="28"/>
          <w:highlight w:val="white"/>
          <w:shd w:val="clear" w:color="auto" w:fill="FFFFFF"/>
        </w:rPr>
        <w:fldChar w:fldCharType="begin"/>
      </w:r>
      <w:r w:rsidRPr="003A2BF7">
        <w:rPr>
          <w:rFonts w:ascii="Times New Roman" w:hAnsi="Times New Roman"/>
          <w:noProof/>
          <w:sz w:val="28"/>
          <w:szCs w:val="28"/>
          <w:highlight w:val="white"/>
          <w:shd w:val="clear" w:color="auto" w:fill="FFFFFF"/>
        </w:rPr>
        <w:instrText>eq хозяйственной</w:instrText>
      </w:r>
      <w:r w:rsidR="003431FF" w:rsidRPr="003A2BF7">
        <w:rPr>
          <w:rFonts w:ascii="Times New Roman" w:hAnsi="Times New Roman"/>
          <w:noProof/>
          <w:sz w:val="28"/>
          <w:szCs w:val="28"/>
          <w:highlight w:val="white"/>
          <w:shd w:val="clear" w:color="auto" w:fill="FFFFFF"/>
        </w:rPr>
        <w:fldChar w:fldCharType="end"/>
      </w:r>
      <w:r w:rsidRPr="001B5041">
        <w:rPr>
          <w:rFonts w:ascii="Times New Roman" w:hAnsi="Times New Roman"/>
          <w:sz w:val="28"/>
          <w:szCs w:val="28"/>
          <w:shd w:val="clear" w:color="auto" w:fill="FFFFFF"/>
        </w:rPr>
        <w:t xml:space="preserve"> деятельности</w:t>
      </w:r>
      <w:r w:rsidRPr="001B5041">
        <w:rPr>
          <w:rFonts w:ascii="Times New Roman" w:eastAsia="Times New Roman" w:hAnsi="Times New Roman"/>
          <w:sz w:val="28"/>
          <w:szCs w:val="28"/>
          <w:lang w:eastAsia="ru-RU"/>
        </w:rPr>
        <w:t xml:space="preserve"> </w:t>
      </w:r>
      <w:r w:rsidRPr="001B5041">
        <w:rPr>
          <w:rFonts w:ascii="Times New Roman" w:hAnsi="Times New Roman"/>
          <w:sz w:val="28"/>
          <w:szCs w:val="28"/>
        </w:rPr>
        <w:t>[17]</w:t>
      </w:r>
      <w:r w:rsidRPr="001B5041">
        <w:rPr>
          <w:rFonts w:ascii="Times New Roman" w:eastAsia="Times New Roman" w:hAnsi="Times New Roman"/>
          <w:sz w:val="28"/>
          <w:szCs w:val="28"/>
          <w:lang w:eastAsia="ru-RU"/>
        </w:rPr>
        <w:t>.</w:t>
      </w:r>
    </w:p>
    <w:p w:rsidR="004847F0" w:rsidRPr="001B5041" w:rsidRDefault="004847F0" w:rsidP="004847F0">
      <w:pPr>
        <w:widowControl w:val="0"/>
        <w:spacing w:after="0" w:line="360" w:lineRule="auto"/>
        <w:ind w:firstLine="709"/>
        <w:jc w:val="both"/>
        <w:rPr>
          <w:rFonts w:ascii="Times New Roman" w:hAnsi="Times New Roman"/>
          <w:sz w:val="28"/>
          <w:szCs w:val="28"/>
        </w:rPr>
      </w:pPr>
      <w:r w:rsidRPr="001B5041">
        <w:rPr>
          <w:rFonts w:ascii="Times New Roman" w:hAnsi="Times New Roman"/>
          <w:sz w:val="28"/>
          <w:szCs w:val="28"/>
        </w:rPr>
        <w:t xml:space="preserve">Основные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этапы</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процесса подготовки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формированию годового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отчета</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w:t>
      </w:r>
    </w:p>
    <w:p w:rsidR="004847F0" w:rsidRPr="001B5041" w:rsidRDefault="004847F0" w:rsidP="004847F0">
      <w:pPr>
        <w:widowControl w:val="0"/>
        <w:spacing w:after="0" w:line="360" w:lineRule="auto"/>
        <w:ind w:firstLine="709"/>
        <w:jc w:val="both"/>
        <w:rPr>
          <w:rFonts w:ascii="Times New Roman" w:hAnsi="Times New Roman"/>
          <w:sz w:val="28"/>
          <w:szCs w:val="28"/>
        </w:rPr>
      </w:pPr>
      <w:r w:rsidRPr="001B5041">
        <w:rPr>
          <w:rFonts w:ascii="Times New Roman" w:hAnsi="Times New Roman"/>
          <w:sz w:val="28"/>
          <w:szCs w:val="28"/>
        </w:rPr>
        <w:t xml:space="preserve">1) определение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состава</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бухгалтерской финансовой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отчетности</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w:t>
      </w:r>
    </w:p>
    <w:p w:rsidR="004847F0" w:rsidRPr="009919B3" w:rsidRDefault="004847F0" w:rsidP="004847F0">
      <w:pPr>
        <w:widowControl w:val="0"/>
        <w:spacing w:after="0" w:line="360" w:lineRule="auto"/>
        <w:ind w:firstLine="709"/>
        <w:jc w:val="both"/>
        <w:rPr>
          <w:rFonts w:ascii="Times New Roman" w:hAnsi="Times New Roman"/>
          <w:sz w:val="28"/>
          <w:szCs w:val="28"/>
        </w:rPr>
      </w:pPr>
      <w:r w:rsidRPr="001B5041">
        <w:rPr>
          <w:rFonts w:ascii="Times New Roman" w:hAnsi="Times New Roman"/>
          <w:sz w:val="28"/>
          <w:szCs w:val="28"/>
        </w:rPr>
        <w:t xml:space="preserve">2) установление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сроков</w:instrText>
      </w:r>
      <w:r w:rsidR="003431FF" w:rsidRPr="003A2BF7">
        <w:rPr>
          <w:rFonts w:ascii="Times New Roman" w:hAnsi="Times New Roman"/>
          <w:noProof/>
          <w:sz w:val="28"/>
          <w:szCs w:val="28"/>
          <w:highlight w:val="white"/>
        </w:rPr>
        <w:fldChar w:fldCharType="end"/>
      </w:r>
      <w:r w:rsidRPr="001B5041">
        <w:rPr>
          <w:rFonts w:ascii="Times New Roman" w:hAnsi="Times New Roman"/>
          <w:sz w:val="28"/>
          <w:szCs w:val="28"/>
        </w:rPr>
        <w:t xml:space="preserve"> со</w:t>
      </w:r>
      <w:r w:rsidRPr="009919B3">
        <w:rPr>
          <w:rFonts w:ascii="Times New Roman" w:hAnsi="Times New Roman"/>
          <w:sz w:val="28"/>
          <w:szCs w:val="28"/>
        </w:rPr>
        <w:t xml:space="preserve">ставления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утверждения</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отчетности; </w:t>
      </w:r>
    </w:p>
    <w:p w:rsidR="004847F0" w:rsidRPr="009919B3" w:rsidRDefault="004847F0" w:rsidP="004847F0">
      <w:pPr>
        <w:widowControl w:val="0"/>
        <w:spacing w:after="0" w:line="360" w:lineRule="auto"/>
        <w:ind w:firstLine="709"/>
        <w:jc w:val="both"/>
        <w:rPr>
          <w:rFonts w:ascii="Times New Roman" w:hAnsi="Times New Roman"/>
          <w:sz w:val="28"/>
          <w:szCs w:val="28"/>
        </w:rPr>
      </w:pPr>
      <w:r w:rsidRPr="009919B3">
        <w:rPr>
          <w:rFonts w:ascii="Times New Roman" w:hAnsi="Times New Roman"/>
          <w:sz w:val="28"/>
          <w:szCs w:val="28"/>
        </w:rPr>
        <w:t xml:space="preserve">3)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планирование</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и проведение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предварительных</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мероприятий, обеспечивающих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достоверность</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показателей отчетности; </w:t>
      </w:r>
    </w:p>
    <w:p w:rsidR="004847F0" w:rsidRPr="009919B3" w:rsidRDefault="003431FF" w:rsidP="004847F0">
      <w:pPr>
        <w:widowControl w:val="0"/>
        <w:spacing w:after="0" w:line="360" w:lineRule="auto"/>
        <w:ind w:firstLine="709"/>
        <w:jc w:val="both"/>
        <w:rPr>
          <w:rFonts w:ascii="Times New Roman" w:hAnsi="Times New Roman"/>
          <w:sz w:val="28"/>
          <w:szCs w:val="28"/>
        </w:rPr>
      </w:pPr>
      <w:r w:rsidRPr="003A2BF7">
        <w:rPr>
          <w:rFonts w:ascii="Times New Roman" w:hAnsi="Times New Roman"/>
          <w:noProof/>
          <w:sz w:val="28"/>
          <w:szCs w:val="28"/>
          <w:highlight w:val="white"/>
        </w:rPr>
        <w:lastRenderedPageBreak/>
        <w:fldChar w:fldCharType="begin"/>
      </w:r>
      <w:r w:rsidR="004847F0" w:rsidRPr="003A2BF7">
        <w:rPr>
          <w:rFonts w:ascii="Times New Roman" w:hAnsi="Times New Roman"/>
          <w:noProof/>
          <w:sz w:val="28"/>
          <w:szCs w:val="28"/>
          <w:highlight w:val="white"/>
        </w:rPr>
        <w:instrText>eq 4</w:instrText>
      </w:r>
      <w:r w:rsidRPr="003A2BF7">
        <w:rPr>
          <w:rFonts w:ascii="Times New Roman" w:hAnsi="Times New Roman"/>
          <w:noProof/>
          <w:sz w:val="28"/>
          <w:szCs w:val="28"/>
          <w:highlight w:val="white"/>
        </w:rPr>
        <w:fldChar w:fldCharType="end"/>
      </w:r>
      <w:r w:rsidR="004847F0" w:rsidRPr="009919B3">
        <w:rPr>
          <w:rFonts w:ascii="Times New Roman" w:hAnsi="Times New Roman"/>
          <w:sz w:val="28"/>
          <w:szCs w:val="28"/>
        </w:rPr>
        <w:t xml:space="preserve">) подготовка налоговой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отчетности</w:instrText>
      </w:r>
      <w:r w:rsidRPr="003A2BF7">
        <w:rPr>
          <w:rFonts w:ascii="Times New Roman" w:hAnsi="Times New Roman"/>
          <w:noProof/>
          <w:sz w:val="28"/>
          <w:szCs w:val="28"/>
          <w:highlight w:val="white"/>
        </w:rPr>
        <w:fldChar w:fldCharType="end"/>
      </w:r>
      <w:r w:rsidR="004847F0" w:rsidRPr="009919B3">
        <w:rPr>
          <w:rFonts w:ascii="Times New Roman" w:hAnsi="Times New Roman"/>
          <w:sz w:val="28"/>
          <w:szCs w:val="28"/>
        </w:rPr>
        <w:t xml:space="preserve">; </w:t>
      </w:r>
    </w:p>
    <w:p w:rsidR="004847F0" w:rsidRPr="009919B3" w:rsidRDefault="004847F0" w:rsidP="004847F0">
      <w:pPr>
        <w:widowControl w:val="0"/>
        <w:spacing w:after="0" w:line="360" w:lineRule="auto"/>
        <w:ind w:firstLine="709"/>
        <w:jc w:val="both"/>
        <w:rPr>
          <w:rFonts w:ascii="Times New Roman" w:hAnsi="Times New Roman"/>
          <w:sz w:val="28"/>
          <w:szCs w:val="28"/>
        </w:rPr>
      </w:pPr>
      <w:r w:rsidRPr="009919B3">
        <w:rPr>
          <w:rFonts w:ascii="Times New Roman" w:hAnsi="Times New Roman"/>
          <w:sz w:val="28"/>
          <w:szCs w:val="28"/>
        </w:rPr>
        <w:t xml:space="preserve">5) реформация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баланса</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w:t>
      </w:r>
    </w:p>
    <w:p w:rsidR="004847F0" w:rsidRPr="009919B3" w:rsidRDefault="004847F0" w:rsidP="004847F0">
      <w:pPr>
        <w:widowControl w:val="0"/>
        <w:spacing w:after="0" w:line="360" w:lineRule="auto"/>
        <w:ind w:firstLine="709"/>
        <w:jc w:val="both"/>
        <w:rPr>
          <w:rFonts w:ascii="Times New Roman" w:hAnsi="Times New Roman"/>
          <w:sz w:val="28"/>
          <w:szCs w:val="28"/>
        </w:rPr>
      </w:pPr>
      <w:r w:rsidRPr="009919B3">
        <w:rPr>
          <w:rFonts w:ascii="Times New Roman" w:hAnsi="Times New Roman"/>
          <w:sz w:val="28"/>
          <w:szCs w:val="28"/>
        </w:rPr>
        <w:t xml:space="preserve">6) формирование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показателей</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форм бухгалтерской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финансовой</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отчетности</w:t>
      </w:r>
      <w:r>
        <w:rPr>
          <w:rFonts w:ascii="Times New Roman" w:hAnsi="Times New Roman"/>
          <w:sz w:val="28"/>
          <w:szCs w:val="28"/>
        </w:rPr>
        <w:t xml:space="preserve"> [21]</w:t>
      </w:r>
      <w:r w:rsidRPr="009919B3">
        <w:rPr>
          <w:rFonts w:ascii="Times New Roman" w:hAnsi="Times New Roman"/>
          <w:sz w:val="28"/>
          <w:szCs w:val="28"/>
        </w:rPr>
        <w:t>.</w:t>
      </w:r>
    </w:p>
    <w:p w:rsidR="004847F0" w:rsidRPr="009919B3" w:rsidRDefault="004847F0" w:rsidP="004847F0">
      <w:pPr>
        <w:widowControl w:val="0"/>
        <w:spacing w:after="0" w:line="360" w:lineRule="auto"/>
        <w:ind w:firstLine="709"/>
        <w:jc w:val="both"/>
        <w:rPr>
          <w:rFonts w:ascii="Times New Roman" w:hAnsi="Times New Roman"/>
          <w:sz w:val="28"/>
          <w:szCs w:val="28"/>
        </w:rPr>
      </w:pPr>
      <w:r w:rsidRPr="009919B3">
        <w:rPr>
          <w:rFonts w:ascii="Times New Roman" w:hAnsi="Times New Roman"/>
          <w:sz w:val="28"/>
          <w:szCs w:val="28"/>
        </w:rPr>
        <w:t xml:space="preserve">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мероприятиям</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обеспечивающим достоверность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показателей</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отчетности относятся:</w:t>
      </w:r>
    </w:p>
    <w:p w:rsidR="004847F0" w:rsidRPr="009919B3" w:rsidRDefault="004847F0" w:rsidP="004847F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9919B3">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инвентаризация</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имущества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обязательств</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w:t>
      </w:r>
    </w:p>
    <w:p w:rsidR="004847F0" w:rsidRDefault="004847F0" w:rsidP="004847F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Pr="009919B3">
        <w:rPr>
          <w:rFonts w:ascii="Times New Roman" w:hAnsi="Times New Roman"/>
          <w:sz w:val="28"/>
          <w:szCs w:val="28"/>
        </w:rPr>
        <w:t xml:space="preserve"> проверка наличия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качества первичных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учетных</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документов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регистров</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 xml:space="preserve"> учета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др</w:instrText>
      </w:r>
      <w:r w:rsidR="003431FF" w:rsidRPr="003A2BF7">
        <w:rPr>
          <w:rFonts w:ascii="Times New Roman" w:hAnsi="Times New Roman"/>
          <w:noProof/>
          <w:sz w:val="28"/>
          <w:szCs w:val="28"/>
          <w:highlight w:val="white"/>
        </w:rPr>
        <w:fldChar w:fldCharType="end"/>
      </w:r>
      <w:r w:rsidRPr="009919B3">
        <w:rPr>
          <w:rFonts w:ascii="Times New Roman" w:hAnsi="Times New Roman"/>
          <w:sz w:val="28"/>
          <w:szCs w:val="28"/>
        </w:rPr>
        <w:t>.</w:t>
      </w:r>
      <w:r>
        <w:rPr>
          <w:rFonts w:ascii="Times New Roman" w:hAnsi="Times New Roman"/>
          <w:sz w:val="28"/>
          <w:szCs w:val="28"/>
        </w:rPr>
        <w:t xml:space="preserve"> [22]</w:t>
      </w:r>
    </w:p>
    <w:p w:rsidR="004847F0" w:rsidRPr="00F5439B" w:rsidRDefault="004847F0" w:rsidP="004847F0">
      <w:pPr>
        <w:widowControl w:val="0"/>
        <w:spacing w:after="0" w:line="360" w:lineRule="auto"/>
        <w:ind w:firstLine="709"/>
        <w:jc w:val="both"/>
        <w:rPr>
          <w:rFonts w:ascii="Times New Roman" w:hAnsi="Times New Roman"/>
          <w:sz w:val="28"/>
          <w:szCs w:val="28"/>
        </w:rPr>
      </w:pPr>
      <w:r w:rsidRPr="00F5439B">
        <w:rPr>
          <w:rFonts w:ascii="Times New Roman" w:hAnsi="Times New Roman"/>
          <w:color w:val="000000"/>
          <w:sz w:val="28"/>
          <w:szCs w:val="28"/>
          <w:shd w:val="clear" w:color="auto" w:fill="FFFFFF"/>
        </w:rPr>
        <w:t xml:space="preserve">Реформация баланса —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это</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процедура закрытия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бухгалтерских</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счетов, на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которых</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учитываются финансовые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результаты</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Это счета 90 «Продажи»,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91</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«Прочие доходы 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расходы</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и 99 «Прибыли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и</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убытки». При закрытии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этих</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счетов бухгалтер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выявляет</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конечный финансовый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результат</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хозяйственной деятельности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организации</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 xml:space="preserve"> за отчетный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год</w:instrText>
      </w:r>
      <w:r w:rsidR="003431FF" w:rsidRPr="003A2BF7">
        <w:rPr>
          <w:rFonts w:ascii="Times New Roman" w:hAnsi="Times New Roman"/>
          <w:noProof/>
          <w:color w:val="000000"/>
          <w:sz w:val="28"/>
          <w:szCs w:val="28"/>
          <w:highlight w:val="white"/>
          <w:shd w:val="clear" w:color="auto" w:fill="FFFFFF"/>
        </w:rPr>
        <w:fldChar w:fldCharType="end"/>
      </w:r>
      <w:r w:rsidRPr="00F5439B">
        <w:rPr>
          <w:rFonts w:ascii="Times New Roman" w:hAnsi="Times New Roman"/>
          <w:color w:val="000000"/>
          <w:sz w:val="28"/>
          <w:szCs w:val="28"/>
          <w:shd w:val="clear" w:color="auto" w:fill="FFFFFF"/>
        </w:rPr>
        <w:t>.</w:t>
      </w:r>
      <w:r w:rsidRPr="00F5439B">
        <w:rPr>
          <w:rStyle w:val="apple-converted-space"/>
          <w:rFonts w:ascii="Times New Roman" w:hAnsi="Times New Roman"/>
          <w:color w:val="000000"/>
          <w:sz w:val="28"/>
          <w:szCs w:val="28"/>
          <w:shd w:val="clear" w:color="auto" w:fill="FFFFFF"/>
        </w:rPr>
        <w:t> </w:t>
      </w:r>
    </w:p>
    <w:p w:rsidR="004847F0" w:rsidRPr="00F5439B" w:rsidRDefault="004847F0" w:rsidP="004847F0">
      <w:pPr>
        <w:widowControl w:val="0"/>
        <w:spacing w:after="0" w:line="360" w:lineRule="auto"/>
        <w:ind w:firstLine="709"/>
        <w:jc w:val="both"/>
        <w:rPr>
          <w:rFonts w:ascii="Times New Roman" w:hAnsi="Times New Roman"/>
          <w:sz w:val="28"/>
          <w:szCs w:val="28"/>
        </w:rPr>
      </w:pPr>
      <w:r w:rsidRPr="00F5439B">
        <w:rPr>
          <w:rFonts w:ascii="Times New Roman" w:hAnsi="Times New Roman"/>
          <w:color w:val="030303"/>
          <w:sz w:val="28"/>
          <w:szCs w:val="28"/>
        </w:rPr>
        <w:t xml:space="preserve">Реформация проводится на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31</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декабря отчетного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года</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и заключается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в</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обнулении сальдо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по</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счетам учета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финансовых</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результатов. Необходимо закрыть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счета</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90 «Продажи», 91 «Прочие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доходы</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и расходы»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и</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 xml:space="preserve"> 99 «Прибыли и </w:t>
      </w:r>
      <w:r w:rsidR="003431FF" w:rsidRPr="003A2BF7">
        <w:rPr>
          <w:rFonts w:ascii="Times New Roman" w:hAnsi="Times New Roman"/>
          <w:noProof/>
          <w:color w:val="030303"/>
          <w:sz w:val="28"/>
          <w:szCs w:val="28"/>
          <w:highlight w:val="white"/>
        </w:rPr>
        <w:fldChar w:fldCharType="begin"/>
      </w:r>
      <w:r w:rsidRPr="003A2BF7">
        <w:rPr>
          <w:rFonts w:ascii="Times New Roman" w:hAnsi="Times New Roman"/>
          <w:noProof/>
          <w:color w:val="030303"/>
          <w:sz w:val="28"/>
          <w:szCs w:val="28"/>
          <w:highlight w:val="white"/>
        </w:rPr>
        <w:instrText>eq убытки</w:instrText>
      </w:r>
      <w:r w:rsidR="003431FF" w:rsidRPr="003A2BF7">
        <w:rPr>
          <w:rFonts w:ascii="Times New Roman" w:hAnsi="Times New Roman"/>
          <w:noProof/>
          <w:color w:val="030303"/>
          <w:sz w:val="28"/>
          <w:szCs w:val="28"/>
          <w:highlight w:val="white"/>
        </w:rPr>
        <w:fldChar w:fldCharType="end"/>
      </w:r>
      <w:r w:rsidRPr="00F5439B">
        <w:rPr>
          <w:rFonts w:ascii="Times New Roman" w:hAnsi="Times New Roman"/>
          <w:color w:val="030303"/>
          <w:sz w:val="28"/>
          <w:szCs w:val="28"/>
        </w:rPr>
        <w:t>»</w:t>
      </w:r>
      <w:r>
        <w:rPr>
          <w:rFonts w:ascii="Times New Roman" w:hAnsi="Times New Roman"/>
          <w:color w:val="030303"/>
          <w:sz w:val="28"/>
          <w:szCs w:val="28"/>
        </w:rPr>
        <w:t xml:space="preserve"> </w:t>
      </w:r>
      <w:r>
        <w:rPr>
          <w:rFonts w:ascii="Times New Roman" w:hAnsi="Times New Roman"/>
          <w:sz w:val="28"/>
          <w:szCs w:val="28"/>
        </w:rPr>
        <w:t>[26]</w:t>
      </w:r>
      <w:r w:rsidRPr="00F5439B">
        <w:rPr>
          <w:rFonts w:ascii="Times New Roman" w:hAnsi="Times New Roman"/>
          <w:color w:val="030303"/>
          <w:sz w:val="28"/>
          <w:szCs w:val="28"/>
        </w:rPr>
        <w:t>.</w:t>
      </w:r>
    </w:p>
    <w:p w:rsidR="004847F0" w:rsidRPr="00F5439B" w:rsidRDefault="004847F0" w:rsidP="004847F0">
      <w:pPr>
        <w:pStyle w:val="a5"/>
        <w:spacing w:before="0" w:beforeAutospacing="0" w:after="0" w:afterAutospacing="0" w:line="360" w:lineRule="auto"/>
        <w:ind w:firstLine="709"/>
        <w:jc w:val="both"/>
        <w:rPr>
          <w:color w:val="030303"/>
          <w:sz w:val="28"/>
          <w:szCs w:val="28"/>
        </w:rPr>
      </w:pPr>
      <w:r w:rsidRPr="00F5439B">
        <w:rPr>
          <w:color w:val="030303"/>
          <w:sz w:val="28"/>
          <w:szCs w:val="28"/>
        </w:rPr>
        <w:t xml:space="preserve">В течение </w:t>
      </w:r>
      <w:r w:rsidR="003431FF" w:rsidRPr="003A2BF7">
        <w:rPr>
          <w:noProof/>
          <w:color w:val="030303"/>
          <w:sz w:val="28"/>
          <w:szCs w:val="28"/>
          <w:highlight w:val="white"/>
        </w:rPr>
        <w:fldChar w:fldCharType="begin"/>
      </w:r>
      <w:r w:rsidRPr="003A2BF7">
        <w:rPr>
          <w:noProof/>
          <w:color w:val="030303"/>
          <w:sz w:val="28"/>
          <w:szCs w:val="28"/>
          <w:highlight w:val="white"/>
        </w:rPr>
        <w:instrText>eq года</w:instrText>
      </w:r>
      <w:r w:rsidR="003431FF" w:rsidRPr="003A2BF7">
        <w:rPr>
          <w:noProof/>
          <w:color w:val="030303"/>
          <w:sz w:val="28"/>
          <w:szCs w:val="28"/>
          <w:highlight w:val="white"/>
        </w:rPr>
        <w:fldChar w:fldCharType="end"/>
      </w:r>
      <w:r w:rsidRPr="00F5439B">
        <w:rPr>
          <w:color w:val="030303"/>
          <w:sz w:val="28"/>
          <w:szCs w:val="28"/>
        </w:rPr>
        <w:t xml:space="preserve"> доходы и </w:t>
      </w:r>
      <w:r w:rsidR="003431FF" w:rsidRPr="003A2BF7">
        <w:rPr>
          <w:noProof/>
          <w:color w:val="030303"/>
          <w:sz w:val="28"/>
          <w:szCs w:val="28"/>
          <w:highlight w:val="white"/>
        </w:rPr>
        <w:fldChar w:fldCharType="begin"/>
      </w:r>
      <w:r w:rsidRPr="003A2BF7">
        <w:rPr>
          <w:noProof/>
          <w:color w:val="030303"/>
          <w:sz w:val="28"/>
          <w:szCs w:val="28"/>
          <w:highlight w:val="white"/>
        </w:rPr>
        <w:instrText>eq расходы</w:instrText>
      </w:r>
      <w:r w:rsidR="003431FF" w:rsidRPr="003A2BF7">
        <w:rPr>
          <w:noProof/>
          <w:color w:val="030303"/>
          <w:sz w:val="28"/>
          <w:szCs w:val="28"/>
          <w:highlight w:val="white"/>
        </w:rPr>
        <w:fldChar w:fldCharType="end"/>
      </w:r>
      <w:r w:rsidRPr="00F5439B">
        <w:rPr>
          <w:color w:val="030303"/>
          <w:sz w:val="28"/>
          <w:szCs w:val="28"/>
        </w:rPr>
        <w:t xml:space="preserve"> предприятия учитываются </w:t>
      </w:r>
      <w:r w:rsidR="003431FF" w:rsidRPr="003A2BF7">
        <w:rPr>
          <w:noProof/>
          <w:color w:val="030303"/>
          <w:sz w:val="28"/>
          <w:szCs w:val="28"/>
          <w:highlight w:val="white"/>
        </w:rPr>
        <w:fldChar w:fldCharType="begin"/>
      </w:r>
      <w:r w:rsidRPr="003A2BF7">
        <w:rPr>
          <w:noProof/>
          <w:color w:val="030303"/>
          <w:sz w:val="28"/>
          <w:szCs w:val="28"/>
          <w:highlight w:val="white"/>
        </w:rPr>
        <w:instrText>eq на</w:instrText>
      </w:r>
      <w:r w:rsidR="003431FF" w:rsidRPr="003A2BF7">
        <w:rPr>
          <w:noProof/>
          <w:color w:val="030303"/>
          <w:sz w:val="28"/>
          <w:szCs w:val="28"/>
          <w:highlight w:val="white"/>
        </w:rPr>
        <w:fldChar w:fldCharType="end"/>
      </w:r>
      <w:r w:rsidRPr="00F5439B">
        <w:rPr>
          <w:color w:val="030303"/>
          <w:sz w:val="28"/>
          <w:szCs w:val="28"/>
        </w:rPr>
        <w:t xml:space="preserve"> счетах 90 </w:t>
      </w:r>
      <w:r w:rsidR="003431FF" w:rsidRPr="003A2BF7">
        <w:rPr>
          <w:noProof/>
          <w:color w:val="030303"/>
          <w:sz w:val="28"/>
          <w:szCs w:val="28"/>
          <w:highlight w:val="white"/>
        </w:rPr>
        <w:fldChar w:fldCharType="begin"/>
      </w:r>
      <w:r w:rsidRPr="003A2BF7">
        <w:rPr>
          <w:noProof/>
          <w:color w:val="030303"/>
          <w:sz w:val="28"/>
          <w:szCs w:val="28"/>
          <w:highlight w:val="white"/>
        </w:rPr>
        <w:instrText>eq и</w:instrText>
      </w:r>
      <w:r w:rsidR="003431FF" w:rsidRPr="003A2BF7">
        <w:rPr>
          <w:noProof/>
          <w:color w:val="030303"/>
          <w:sz w:val="28"/>
          <w:szCs w:val="28"/>
          <w:highlight w:val="white"/>
        </w:rPr>
        <w:fldChar w:fldCharType="end"/>
      </w:r>
      <w:r w:rsidRPr="00F5439B">
        <w:rPr>
          <w:color w:val="030303"/>
          <w:sz w:val="28"/>
          <w:szCs w:val="28"/>
        </w:rPr>
        <w:t xml:space="preserve"> 91. Ежемесячно сопоставляются </w:t>
      </w:r>
      <w:r w:rsidR="003431FF" w:rsidRPr="003A2BF7">
        <w:rPr>
          <w:noProof/>
          <w:color w:val="030303"/>
          <w:sz w:val="28"/>
          <w:szCs w:val="28"/>
          <w:highlight w:val="white"/>
        </w:rPr>
        <w:fldChar w:fldCharType="begin"/>
      </w:r>
      <w:r w:rsidRPr="003A2BF7">
        <w:rPr>
          <w:noProof/>
          <w:color w:val="030303"/>
          <w:sz w:val="28"/>
          <w:szCs w:val="28"/>
          <w:highlight w:val="white"/>
        </w:rPr>
        <w:instrText>eq кредитовые</w:instrText>
      </w:r>
      <w:r w:rsidR="003431FF" w:rsidRPr="003A2BF7">
        <w:rPr>
          <w:noProof/>
          <w:color w:val="030303"/>
          <w:sz w:val="28"/>
          <w:szCs w:val="28"/>
          <w:highlight w:val="white"/>
        </w:rPr>
        <w:fldChar w:fldCharType="end"/>
      </w:r>
      <w:r w:rsidRPr="00F5439B">
        <w:rPr>
          <w:color w:val="030303"/>
          <w:sz w:val="28"/>
          <w:szCs w:val="28"/>
        </w:rPr>
        <w:t xml:space="preserve"> и дебетовые </w:t>
      </w:r>
      <w:r w:rsidR="003431FF" w:rsidRPr="003A2BF7">
        <w:rPr>
          <w:noProof/>
          <w:color w:val="030303"/>
          <w:sz w:val="28"/>
          <w:szCs w:val="28"/>
          <w:highlight w:val="white"/>
        </w:rPr>
        <w:fldChar w:fldCharType="begin"/>
      </w:r>
      <w:r w:rsidRPr="003A2BF7">
        <w:rPr>
          <w:noProof/>
          <w:color w:val="030303"/>
          <w:sz w:val="28"/>
          <w:szCs w:val="28"/>
          <w:highlight w:val="white"/>
        </w:rPr>
        <w:instrText>eq обороты</w:instrText>
      </w:r>
      <w:r w:rsidR="003431FF" w:rsidRPr="003A2BF7">
        <w:rPr>
          <w:noProof/>
          <w:color w:val="030303"/>
          <w:sz w:val="28"/>
          <w:szCs w:val="28"/>
          <w:highlight w:val="white"/>
        </w:rPr>
        <w:fldChar w:fldCharType="end"/>
      </w:r>
      <w:r w:rsidRPr="00F5439B">
        <w:rPr>
          <w:color w:val="030303"/>
          <w:sz w:val="28"/>
          <w:szCs w:val="28"/>
        </w:rPr>
        <w:t xml:space="preserve"> по этим </w:t>
      </w:r>
      <w:r w:rsidR="003431FF" w:rsidRPr="003A2BF7">
        <w:rPr>
          <w:noProof/>
          <w:color w:val="030303"/>
          <w:sz w:val="28"/>
          <w:szCs w:val="28"/>
          <w:highlight w:val="white"/>
        </w:rPr>
        <w:fldChar w:fldCharType="begin"/>
      </w:r>
      <w:r w:rsidRPr="003A2BF7">
        <w:rPr>
          <w:noProof/>
          <w:color w:val="030303"/>
          <w:sz w:val="28"/>
          <w:szCs w:val="28"/>
          <w:highlight w:val="white"/>
        </w:rPr>
        <w:instrText>eq счетам</w:instrText>
      </w:r>
      <w:r w:rsidR="003431FF" w:rsidRPr="003A2BF7">
        <w:rPr>
          <w:noProof/>
          <w:color w:val="030303"/>
          <w:sz w:val="28"/>
          <w:szCs w:val="28"/>
          <w:highlight w:val="white"/>
        </w:rPr>
        <w:fldChar w:fldCharType="end"/>
      </w:r>
      <w:r w:rsidRPr="00F5439B">
        <w:rPr>
          <w:color w:val="030303"/>
          <w:sz w:val="28"/>
          <w:szCs w:val="28"/>
        </w:rPr>
        <w:t xml:space="preserve"> и выявляется </w:t>
      </w:r>
      <w:r w:rsidR="003431FF" w:rsidRPr="003A2BF7">
        <w:rPr>
          <w:noProof/>
          <w:color w:val="030303"/>
          <w:sz w:val="28"/>
          <w:szCs w:val="28"/>
          <w:highlight w:val="white"/>
        </w:rPr>
        <w:fldChar w:fldCharType="begin"/>
      </w:r>
      <w:r w:rsidRPr="003A2BF7">
        <w:rPr>
          <w:noProof/>
          <w:color w:val="030303"/>
          <w:sz w:val="28"/>
          <w:szCs w:val="28"/>
          <w:highlight w:val="white"/>
        </w:rPr>
        <w:instrText>eq финансовый</w:instrText>
      </w:r>
      <w:r w:rsidR="003431FF" w:rsidRPr="003A2BF7">
        <w:rPr>
          <w:noProof/>
          <w:color w:val="030303"/>
          <w:sz w:val="28"/>
          <w:szCs w:val="28"/>
          <w:highlight w:val="white"/>
        </w:rPr>
        <w:fldChar w:fldCharType="end"/>
      </w:r>
      <w:r w:rsidRPr="00F5439B">
        <w:rPr>
          <w:color w:val="030303"/>
          <w:sz w:val="28"/>
          <w:szCs w:val="28"/>
        </w:rPr>
        <w:t xml:space="preserve"> результат. Подсчитанные суммы </w:t>
      </w:r>
      <w:r w:rsidR="003431FF" w:rsidRPr="003A2BF7">
        <w:rPr>
          <w:noProof/>
          <w:color w:val="030303"/>
          <w:sz w:val="28"/>
          <w:szCs w:val="28"/>
          <w:highlight w:val="white"/>
        </w:rPr>
        <w:fldChar w:fldCharType="begin"/>
      </w:r>
      <w:r w:rsidRPr="003A2BF7">
        <w:rPr>
          <w:noProof/>
          <w:color w:val="030303"/>
          <w:sz w:val="28"/>
          <w:szCs w:val="28"/>
          <w:highlight w:val="white"/>
        </w:rPr>
        <w:instrText>eq списываются</w:instrText>
      </w:r>
      <w:r w:rsidR="003431FF" w:rsidRPr="003A2BF7">
        <w:rPr>
          <w:noProof/>
          <w:color w:val="030303"/>
          <w:sz w:val="28"/>
          <w:szCs w:val="28"/>
          <w:highlight w:val="white"/>
        </w:rPr>
        <w:fldChar w:fldCharType="end"/>
      </w:r>
      <w:r w:rsidRPr="00F5439B">
        <w:rPr>
          <w:color w:val="030303"/>
          <w:sz w:val="28"/>
          <w:szCs w:val="28"/>
        </w:rPr>
        <w:t xml:space="preserve"> с субсчета </w:t>
      </w:r>
      <w:r w:rsidR="003431FF" w:rsidRPr="003A2BF7">
        <w:rPr>
          <w:noProof/>
          <w:color w:val="030303"/>
          <w:sz w:val="28"/>
          <w:szCs w:val="28"/>
          <w:highlight w:val="white"/>
        </w:rPr>
        <w:fldChar w:fldCharType="begin"/>
      </w:r>
      <w:r w:rsidRPr="003A2BF7">
        <w:rPr>
          <w:noProof/>
          <w:color w:val="030303"/>
          <w:sz w:val="28"/>
          <w:szCs w:val="28"/>
          <w:highlight w:val="white"/>
        </w:rPr>
        <w:instrText>eq 90</w:instrText>
      </w:r>
      <w:r w:rsidR="003431FF" w:rsidRPr="003A2BF7">
        <w:rPr>
          <w:noProof/>
          <w:color w:val="030303"/>
          <w:sz w:val="28"/>
          <w:szCs w:val="28"/>
          <w:highlight w:val="white"/>
        </w:rPr>
        <w:fldChar w:fldCharType="end"/>
      </w:r>
      <w:r w:rsidRPr="00F5439B">
        <w:rPr>
          <w:color w:val="030303"/>
          <w:sz w:val="28"/>
          <w:szCs w:val="28"/>
        </w:rPr>
        <w:t xml:space="preserve">-9 и </w:t>
      </w:r>
      <w:r w:rsidR="003431FF" w:rsidRPr="003A2BF7">
        <w:rPr>
          <w:noProof/>
          <w:color w:val="030303"/>
          <w:sz w:val="28"/>
          <w:szCs w:val="28"/>
          <w:highlight w:val="white"/>
        </w:rPr>
        <w:fldChar w:fldCharType="begin"/>
      </w:r>
      <w:r w:rsidRPr="003A2BF7">
        <w:rPr>
          <w:noProof/>
          <w:color w:val="030303"/>
          <w:sz w:val="28"/>
          <w:szCs w:val="28"/>
          <w:highlight w:val="white"/>
        </w:rPr>
        <w:instrText>eq субсчета</w:instrText>
      </w:r>
      <w:r w:rsidR="003431FF" w:rsidRPr="003A2BF7">
        <w:rPr>
          <w:noProof/>
          <w:color w:val="030303"/>
          <w:sz w:val="28"/>
          <w:szCs w:val="28"/>
          <w:highlight w:val="white"/>
        </w:rPr>
        <w:fldChar w:fldCharType="end"/>
      </w:r>
      <w:r w:rsidRPr="00F5439B">
        <w:rPr>
          <w:color w:val="030303"/>
          <w:sz w:val="28"/>
          <w:szCs w:val="28"/>
        </w:rPr>
        <w:t xml:space="preserve"> 91-9 </w:t>
      </w:r>
      <w:r w:rsidR="003431FF" w:rsidRPr="003A2BF7">
        <w:rPr>
          <w:noProof/>
          <w:color w:val="030303"/>
          <w:sz w:val="28"/>
          <w:szCs w:val="28"/>
          <w:highlight w:val="white"/>
        </w:rPr>
        <w:fldChar w:fldCharType="begin"/>
      </w:r>
      <w:r w:rsidRPr="003A2BF7">
        <w:rPr>
          <w:noProof/>
          <w:color w:val="030303"/>
          <w:sz w:val="28"/>
          <w:szCs w:val="28"/>
          <w:highlight w:val="white"/>
        </w:rPr>
        <w:instrText>eq на</w:instrText>
      </w:r>
      <w:r w:rsidR="003431FF" w:rsidRPr="003A2BF7">
        <w:rPr>
          <w:noProof/>
          <w:color w:val="030303"/>
          <w:sz w:val="28"/>
          <w:szCs w:val="28"/>
          <w:highlight w:val="white"/>
        </w:rPr>
        <w:fldChar w:fldCharType="end"/>
      </w:r>
      <w:r w:rsidRPr="00F5439B">
        <w:rPr>
          <w:color w:val="030303"/>
          <w:sz w:val="28"/>
          <w:szCs w:val="28"/>
        </w:rPr>
        <w:t xml:space="preserve"> счет 99.</w:t>
      </w:r>
    </w:p>
    <w:p w:rsidR="004847F0" w:rsidRPr="00F5439B" w:rsidRDefault="004847F0" w:rsidP="004847F0">
      <w:pPr>
        <w:pStyle w:val="a5"/>
        <w:spacing w:before="0" w:beforeAutospacing="0" w:after="0" w:afterAutospacing="0" w:line="360" w:lineRule="auto"/>
        <w:ind w:firstLine="709"/>
        <w:jc w:val="both"/>
        <w:rPr>
          <w:color w:val="030303"/>
          <w:sz w:val="28"/>
          <w:szCs w:val="28"/>
        </w:rPr>
      </w:pPr>
      <w:r w:rsidRPr="00F5439B">
        <w:rPr>
          <w:color w:val="030303"/>
          <w:sz w:val="28"/>
          <w:szCs w:val="28"/>
        </w:rPr>
        <w:t xml:space="preserve">Следовательно, </w:t>
      </w:r>
      <w:r w:rsidR="003431FF" w:rsidRPr="003A2BF7">
        <w:rPr>
          <w:noProof/>
          <w:color w:val="030303"/>
          <w:sz w:val="28"/>
          <w:szCs w:val="28"/>
          <w:highlight w:val="white"/>
        </w:rPr>
        <w:fldChar w:fldCharType="begin"/>
      </w:r>
      <w:r w:rsidRPr="003A2BF7">
        <w:rPr>
          <w:noProof/>
          <w:color w:val="030303"/>
          <w:sz w:val="28"/>
          <w:szCs w:val="28"/>
          <w:highlight w:val="white"/>
        </w:rPr>
        <w:instrText>eq по</w:instrText>
      </w:r>
      <w:r w:rsidR="003431FF" w:rsidRPr="003A2BF7">
        <w:rPr>
          <w:noProof/>
          <w:color w:val="030303"/>
          <w:sz w:val="28"/>
          <w:szCs w:val="28"/>
          <w:highlight w:val="white"/>
        </w:rPr>
        <w:fldChar w:fldCharType="end"/>
      </w:r>
      <w:r w:rsidRPr="00F5439B">
        <w:rPr>
          <w:color w:val="030303"/>
          <w:sz w:val="28"/>
          <w:szCs w:val="28"/>
        </w:rPr>
        <w:t xml:space="preserve"> завершении каждого </w:t>
      </w:r>
      <w:r w:rsidR="003431FF" w:rsidRPr="003A2BF7">
        <w:rPr>
          <w:noProof/>
          <w:color w:val="030303"/>
          <w:sz w:val="28"/>
          <w:szCs w:val="28"/>
          <w:highlight w:val="white"/>
        </w:rPr>
        <w:fldChar w:fldCharType="begin"/>
      </w:r>
      <w:r w:rsidRPr="003A2BF7">
        <w:rPr>
          <w:noProof/>
          <w:color w:val="030303"/>
          <w:sz w:val="28"/>
          <w:szCs w:val="28"/>
          <w:highlight w:val="white"/>
        </w:rPr>
        <w:instrText>eq отчетного</w:instrText>
      </w:r>
      <w:r w:rsidR="003431FF" w:rsidRPr="003A2BF7">
        <w:rPr>
          <w:noProof/>
          <w:color w:val="030303"/>
          <w:sz w:val="28"/>
          <w:szCs w:val="28"/>
          <w:highlight w:val="white"/>
        </w:rPr>
        <w:fldChar w:fldCharType="end"/>
      </w:r>
      <w:r w:rsidRPr="00F5439B">
        <w:rPr>
          <w:color w:val="030303"/>
          <w:sz w:val="28"/>
          <w:szCs w:val="28"/>
        </w:rPr>
        <w:t xml:space="preserve"> месяца счета </w:t>
      </w:r>
      <w:r w:rsidR="003431FF" w:rsidRPr="003A2BF7">
        <w:rPr>
          <w:noProof/>
          <w:color w:val="030303"/>
          <w:sz w:val="28"/>
          <w:szCs w:val="28"/>
          <w:highlight w:val="white"/>
        </w:rPr>
        <w:fldChar w:fldCharType="begin"/>
      </w:r>
      <w:r w:rsidRPr="003A2BF7">
        <w:rPr>
          <w:noProof/>
          <w:color w:val="030303"/>
          <w:sz w:val="28"/>
          <w:szCs w:val="28"/>
          <w:highlight w:val="white"/>
        </w:rPr>
        <w:instrText>eq 90</w:instrText>
      </w:r>
      <w:r w:rsidR="003431FF" w:rsidRPr="003A2BF7">
        <w:rPr>
          <w:noProof/>
          <w:color w:val="030303"/>
          <w:sz w:val="28"/>
          <w:szCs w:val="28"/>
          <w:highlight w:val="white"/>
        </w:rPr>
        <w:fldChar w:fldCharType="end"/>
      </w:r>
      <w:r w:rsidRPr="00F5439B">
        <w:rPr>
          <w:color w:val="030303"/>
          <w:sz w:val="28"/>
          <w:szCs w:val="28"/>
        </w:rPr>
        <w:t xml:space="preserve"> и 91 </w:t>
      </w:r>
      <w:r w:rsidR="003431FF" w:rsidRPr="003A2BF7">
        <w:rPr>
          <w:noProof/>
          <w:color w:val="030303"/>
          <w:sz w:val="28"/>
          <w:szCs w:val="28"/>
          <w:highlight w:val="white"/>
        </w:rPr>
        <w:fldChar w:fldCharType="begin"/>
      </w:r>
      <w:r w:rsidRPr="003A2BF7">
        <w:rPr>
          <w:noProof/>
          <w:color w:val="030303"/>
          <w:sz w:val="28"/>
          <w:szCs w:val="28"/>
          <w:highlight w:val="white"/>
        </w:rPr>
        <w:instrText>eq имеют</w:instrText>
      </w:r>
      <w:r w:rsidR="003431FF" w:rsidRPr="003A2BF7">
        <w:rPr>
          <w:noProof/>
          <w:color w:val="030303"/>
          <w:sz w:val="28"/>
          <w:szCs w:val="28"/>
          <w:highlight w:val="white"/>
        </w:rPr>
        <w:fldChar w:fldCharType="end"/>
      </w:r>
      <w:r w:rsidRPr="00F5439B">
        <w:rPr>
          <w:color w:val="030303"/>
          <w:sz w:val="28"/>
          <w:szCs w:val="28"/>
        </w:rPr>
        <w:t xml:space="preserve"> нулевое сальдо. Однако </w:t>
      </w:r>
      <w:r w:rsidR="003431FF" w:rsidRPr="003A2BF7">
        <w:rPr>
          <w:noProof/>
          <w:color w:val="030303"/>
          <w:sz w:val="28"/>
          <w:szCs w:val="28"/>
          <w:highlight w:val="white"/>
        </w:rPr>
        <w:fldChar w:fldCharType="begin"/>
      </w:r>
      <w:r w:rsidRPr="003A2BF7">
        <w:rPr>
          <w:noProof/>
          <w:color w:val="030303"/>
          <w:sz w:val="28"/>
          <w:szCs w:val="28"/>
          <w:highlight w:val="white"/>
        </w:rPr>
        <w:instrText>eq субсчета</w:instrText>
      </w:r>
      <w:r w:rsidR="003431FF" w:rsidRPr="003A2BF7">
        <w:rPr>
          <w:noProof/>
          <w:color w:val="030303"/>
          <w:sz w:val="28"/>
          <w:szCs w:val="28"/>
          <w:highlight w:val="white"/>
        </w:rPr>
        <w:fldChar w:fldCharType="end"/>
      </w:r>
      <w:r w:rsidRPr="00F5439B">
        <w:rPr>
          <w:color w:val="030303"/>
          <w:sz w:val="28"/>
          <w:szCs w:val="28"/>
        </w:rPr>
        <w:t xml:space="preserve"> к данным </w:t>
      </w:r>
      <w:r w:rsidR="003431FF" w:rsidRPr="003A2BF7">
        <w:rPr>
          <w:noProof/>
          <w:color w:val="030303"/>
          <w:sz w:val="28"/>
          <w:szCs w:val="28"/>
          <w:highlight w:val="white"/>
        </w:rPr>
        <w:fldChar w:fldCharType="begin"/>
      </w:r>
      <w:r w:rsidRPr="003A2BF7">
        <w:rPr>
          <w:noProof/>
          <w:color w:val="030303"/>
          <w:sz w:val="28"/>
          <w:szCs w:val="28"/>
          <w:highlight w:val="white"/>
        </w:rPr>
        <w:instrText>eq счетам</w:instrText>
      </w:r>
      <w:r w:rsidR="003431FF" w:rsidRPr="003A2BF7">
        <w:rPr>
          <w:noProof/>
          <w:color w:val="030303"/>
          <w:sz w:val="28"/>
          <w:szCs w:val="28"/>
          <w:highlight w:val="white"/>
        </w:rPr>
        <w:fldChar w:fldCharType="end"/>
      </w:r>
      <w:r w:rsidRPr="00F5439B">
        <w:rPr>
          <w:color w:val="030303"/>
          <w:sz w:val="28"/>
          <w:szCs w:val="28"/>
        </w:rPr>
        <w:t xml:space="preserve"> имеют остатки, </w:t>
      </w:r>
      <w:r w:rsidR="003431FF" w:rsidRPr="003A2BF7">
        <w:rPr>
          <w:noProof/>
          <w:color w:val="030303"/>
          <w:sz w:val="28"/>
          <w:szCs w:val="28"/>
          <w:highlight w:val="white"/>
        </w:rPr>
        <w:fldChar w:fldCharType="begin"/>
      </w:r>
      <w:r w:rsidRPr="003A2BF7">
        <w:rPr>
          <w:noProof/>
          <w:color w:val="030303"/>
          <w:sz w:val="28"/>
          <w:szCs w:val="28"/>
          <w:highlight w:val="white"/>
        </w:rPr>
        <w:instrText>eq величина</w:instrText>
      </w:r>
      <w:r w:rsidR="003431FF" w:rsidRPr="003A2BF7">
        <w:rPr>
          <w:noProof/>
          <w:color w:val="030303"/>
          <w:sz w:val="28"/>
          <w:szCs w:val="28"/>
          <w:highlight w:val="white"/>
        </w:rPr>
        <w:fldChar w:fldCharType="end"/>
      </w:r>
      <w:r w:rsidRPr="00F5439B">
        <w:rPr>
          <w:color w:val="030303"/>
          <w:sz w:val="28"/>
          <w:szCs w:val="28"/>
        </w:rPr>
        <w:t xml:space="preserve"> которых накапливается </w:t>
      </w:r>
      <w:r w:rsidR="003431FF" w:rsidRPr="003A2BF7">
        <w:rPr>
          <w:noProof/>
          <w:color w:val="030303"/>
          <w:sz w:val="28"/>
          <w:szCs w:val="28"/>
          <w:highlight w:val="white"/>
        </w:rPr>
        <w:fldChar w:fldCharType="begin"/>
      </w:r>
      <w:r w:rsidRPr="003A2BF7">
        <w:rPr>
          <w:noProof/>
          <w:color w:val="030303"/>
          <w:sz w:val="28"/>
          <w:szCs w:val="28"/>
          <w:highlight w:val="white"/>
        </w:rPr>
        <w:instrText>eq в</w:instrText>
      </w:r>
      <w:r w:rsidR="003431FF" w:rsidRPr="003A2BF7">
        <w:rPr>
          <w:noProof/>
          <w:color w:val="030303"/>
          <w:sz w:val="28"/>
          <w:szCs w:val="28"/>
          <w:highlight w:val="white"/>
        </w:rPr>
        <w:fldChar w:fldCharType="end"/>
      </w:r>
      <w:r w:rsidRPr="00F5439B">
        <w:rPr>
          <w:color w:val="030303"/>
          <w:sz w:val="28"/>
          <w:szCs w:val="28"/>
        </w:rPr>
        <w:t xml:space="preserve"> течение всего </w:t>
      </w:r>
      <w:r w:rsidR="003431FF" w:rsidRPr="003A2BF7">
        <w:rPr>
          <w:noProof/>
          <w:color w:val="030303"/>
          <w:sz w:val="28"/>
          <w:szCs w:val="28"/>
          <w:highlight w:val="white"/>
        </w:rPr>
        <w:fldChar w:fldCharType="begin"/>
      </w:r>
      <w:r w:rsidRPr="003A2BF7">
        <w:rPr>
          <w:noProof/>
          <w:color w:val="030303"/>
          <w:sz w:val="28"/>
          <w:szCs w:val="28"/>
          <w:highlight w:val="white"/>
        </w:rPr>
        <w:instrText>eq года</w:instrText>
      </w:r>
      <w:r w:rsidR="003431FF" w:rsidRPr="003A2BF7">
        <w:rPr>
          <w:noProof/>
          <w:color w:val="030303"/>
          <w:sz w:val="28"/>
          <w:szCs w:val="28"/>
          <w:highlight w:val="white"/>
        </w:rPr>
        <w:fldChar w:fldCharType="end"/>
      </w:r>
      <w:r w:rsidRPr="00F5439B">
        <w:rPr>
          <w:color w:val="030303"/>
          <w:sz w:val="28"/>
          <w:szCs w:val="28"/>
        </w:rPr>
        <w:t xml:space="preserve">. Эти остатки должны </w:t>
      </w:r>
      <w:r w:rsidR="003431FF" w:rsidRPr="003A2BF7">
        <w:rPr>
          <w:noProof/>
          <w:color w:val="030303"/>
          <w:sz w:val="28"/>
          <w:szCs w:val="28"/>
          <w:highlight w:val="white"/>
        </w:rPr>
        <w:fldChar w:fldCharType="begin"/>
      </w:r>
      <w:r w:rsidRPr="003A2BF7">
        <w:rPr>
          <w:noProof/>
          <w:color w:val="030303"/>
          <w:sz w:val="28"/>
          <w:szCs w:val="28"/>
          <w:highlight w:val="white"/>
        </w:rPr>
        <w:instrText>eq быть</w:instrText>
      </w:r>
      <w:r w:rsidR="003431FF" w:rsidRPr="003A2BF7">
        <w:rPr>
          <w:noProof/>
          <w:color w:val="030303"/>
          <w:sz w:val="28"/>
          <w:szCs w:val="28"/>
          <w:highlight w:val="white"/>
        </w:rPr>
        <w:fldChar w:fldCharType="end"/>
      </w:r>
      <w:r w:rsidRPr="00F5439B">
        <w:rPr>
          <w:color w:val="030303"/>
          <w:sz w:val="28"/>
          <w:szCs w:val="28"/>
        </w:rPr>
        <w:t xml:space="preserve"> обнулены на </w:t>
      </w:r>
      <w:r w:rsidR="003431FF" w:rsidRPr="003A2BF7">
        <w:rPr>
          <w:noProof/>
          <w:color w:val="030303"/>
          <w:sz w:val="28"/>
          <w:szCs w:val="28"/>
          <w:highlight w:val="white"/>
        </w:rPr>
        <w:fldChar w:fldCharType="begin"/>
      </w:r>
      <w:r w:rsidRPr="003A2BF7">
        <w:rPr>
          <w:noProof/>
          <w:color w:val="030303"/>
          <w:sz w:val="28"/>
          <w:szCs w:val="28"/>
          <w:highlight w:val="white"/>
        </w:rPr>
        <w:instrText>eq 31</w:instrText>
      </w:r>
      <w:r w:rsidR="003431FF" w:rsidRPr="003A2BF7">
        <w:rPr>
          <w:noProof/>
          <w:color w:val="030303"/>
          <w:sz w:val="28"/>
          <w:szCs w:val="28"/>
          <w:highlight w:val="white"/>
        </w:rPr>
        <w:fldChar w:fldCharType="end"/>
      </w:r>
      <w:r w:rsidRPr="00F5439B">
        <w:rPr>
          <w:color w:val="030303"/>
          <w:sz w:val="28"/>
          <w:szCs w:val="28"/>
        </w:rPr>
        <w:t xml:space="preserve"> декабря отчетного </w:t>
      </w:r>
      <w:r w:rsidR="003431FF" w:rsidRPr="003A2BF7">
        <w:rPr>
          <w:noProof/>
          <w:color w:val="030303"/>
          <w:sz w:val="28"/>
          <w:szCs w:val="28"/>
          <w:highlight w:val="white"/>
        </w:rPr>
        <w:fldChar w:fldCharType="begin"/>
      </w:r>
      <w:r w:rsidRPr="003A2BF7">
        <w:rPr>
          <w:noProof/>
          <w:color w:val="030303"/>
          <w:sz w:val="28"/>
          <w:szCs w:val="28"/>
          <w:highlight w:val="white"/>
        </w:rPr>
        <w:instrText>eq года</w:instrText>
      </w:r>
      <w:r w:rsidR="003431FF" w:rsidRPr="003A2BF7">
        <w:rPr>
          <w:noProof/>
          <w:color w:val="030303"/>
          <w:sz w:val="28"/>
          <w:szCs w:val="28"/>
          <w:highlight w:val="white"/>
        </w:rPr>
        <w:fldChar w:fldCharType="end"/>
      </w:r>
      <w:r w:rsidRPr="00F5439B">
        <w:rPr>
          <w:color w:val="030303"/>
          <w:sz w:val="28"/>
          <w:szCs w:val="28"/>
        </w:rPr>
        <w:t xml:space="preserve">. Для этого все </w:t>
      </w:r>
      <w:r w:rsidR="003431FF" w:rsidRPr="003A2BF7">
        <w:rPr>
          <w:noProof/>
          <w:color w:val="030303"/>
          <w:sz w:val="28"/>
          <w:szCs w:val="28"/>
          <w:highlight w:val="white"/>
        </w:rPr>
        <w:fldChar w:fldCharType="begin"/>
      </w:r>
      <w:r w:rsidRPr="003A2BF7">
        <w:rPr>
          <w:noProof/>
          <w:color w:val="030303"/>
          <w:sz w:val="28"/>
          <w:szCs w:val="28"/>
          <w:highlight w:val="white"/>
        </w:rPr>
        <w:instrText>eq их</w:instrText>
      </w:r>
      <w:r w:rsidR="003431FF" w:rsidRPr="003A2BF7">
        <w:rPr>
          <w:noProof/>
          <w:color w:val="030303"/>
          <w:sz w:val="28"/>
          <w:szCs w:val="28"/>
          <w:highlight w:val="white"/>
        </w:rPr>
        <w:fldChar w:fldCharType="end"/>
      </w:r>
      <w:r w:rsidRPr="00F5439B">
        <w:rPr>
          <w:color w:val="030303"/>
          <w:sz w:val="28"/>
          <w:szCs w:val="28"/>
        </w:rPr>
        <w:t xml:space="preserve"> нужно перенести </w:t>
      </w:r>
      <w:r w:rsidR="003431FF" w:rsidRPr="003A2BF7">
        <w:rPr>
          <w:noProof/>
          <w:color w:val="030303"/>
          <w:sz w:val="28"/>
          <w:szCs w:val="28"/>
          <w:highlight w:val="white"/>
        </w:rPr>
        <w:fldChar w:fldCharType="begin"/>
      </w:r>
      <w:r w:rsidRPr="003A2BF7">
        <w:rPr>
          <w:noProof/>
          <w:color w:val="030303"/>
          <w:sz w:val="28"/>
          <w:szCs w:val="28"/>
          <w:highlight w:val="white"/>
        </w:rPr>
        <w:instrText>eq на</w:instrText>
      </w:r>
      <w:r w:rsidR="003431FF" w:rsidRPr="003A2BF7">
        <w:rPr>
          <w:noProof/>
          <w:color w:val="030303"/>
          <w:sz w:val="28"/>
          <w:szCs w:val="28"/>
          <w:highlight w:val="white"/>
        </w:rPr>
        <w:fldChar w:fldCharType="end"/>
      </w:r>
      <w:r w:rsidRPr="00F5439B">
        <w:rPr>
          <w:color w:val="030303"/>
          <w:sz w:val="28"/>
          <w:szCs w:val="28"/>
        </w:rPr>
        <w:t xml:space="preserve"> субсчета 90-</w:t>
      </w:r>
      <w:r w:rsidR="003431FF" w:rsidRPr="003A2BF7">
        <w:rPr>
          <w:noProof/>
          <w:color w:val="030303"/>
          <w:sz w:val="28"/>
          <w:szCs w:val="28"/>
          <w:highlight w:val="white"/>
        </w:rPr>
        <w:fldChar w:fldCharType="begin"/>
      </w:r>
      <w:r w:rsidRPr="003A2BF7">
        <w:rPr>
          <w:noProof/>
          <w:color w:val="030303"/>
          <w:sz w:val="28"/>
          <w:szCs w:val="28"/>
          <w:highlight w:val="white"/>
        </w:rPr>
        <w:instrText>eq 9</w:instrText>
      </w:r>
      <w:r w:rsidR="003431FF" w:rsidRPr="003A2BF7">
        <w:rPr>
          <w:noProof/>
          <w:color w:val="030303"/>
          <w:sz w:val="28"/>
          <w:szCs w:val="28"/>
          <w:highlight w:val="white"/>
        </w:rPr>
        <w:fldChar w:fldCharType="end"/>
      </w:r>
      <w:r w:rsidRPr="00F5439B">
        <w:rPr>
          <w:color w:val="030303"/>
          <w:sz w:val="28"/>
          <w:szCs w:val="28"/>
        </w:rPr>
        <w:t xml:space="preserve"> и 91-</w:t>
      </w:r>
      <w:r w:rsidR="003431FF" w:rsidRPr="003A2BF7">
        <w:rPr>
          <w:noProof/>
          <w:color w:val="030303"/>
          <w:sz w:val="28"/>
          <w:szCs w:val="28"/>
          <w:highlight w:val="white"/>
        </w:rPr>
        <w:fldChar w:fldCharType="begin"/>
      </w:r>
      <w:r w:rsidRPr="003A2BF7">
        <w:rPr>
          <w:noProof/>
          <w:color w:val="030303"/>
          <w:sz w:val="28"/>
          <w:szCs w:val="28"/>
          <w:highlight w:val="white"/>
        </w:rPr>
        <w:instrText>eq 9</w:instrText>
      </w:r>
      <w:r w:rsidR="003431FF" w:rsidRPr="003A2BF7">
        <w:rPr>
          <w:noProof/>
          <w:color w:val="030303"/>
          <w:sz w:val="28"/>
          <w:szCs w:val="28"/>
          <w:highlight w:val="white"/>
        </w:rPr>
        <w:fldChar w:fldCharType="end"/>
      </w:r>
      <w:r w:rsidRPr="00F5439B">
        <w:rPr>
          <w:color w:val="030303"/>
          <w:sz w:val="28"/>
          <w:szCs w:val="28"/>
        </w:rPr>
        <w:t xml:space="preserve"> соответственно.</w:t>
      </w:r>
    </w:p>
    <w:p w:rsidR="004847F0" w:rsidRPr="00F5439B" w:rsidRDefault="004847F0" w:rsidP="004847F0">
      <w:pPr>
        <w:pStyle w:val="a5"/>
        <w:spacing w:before="0" w:beforeAutospacing="0" w:after="0" w:afterAutospacing="0" w:line="360" w:lineRule="auto"/>
        <w:ind w:firstLine="709"/>
        <w:jc w:val="both"/>
        <w:rPr>
          <w:color w:val="030303"/>
          <w:sz w:val="28"/>
          <w:szCs w:val="28"/>
        </w:rPr>
      </w:pPr>
      <w:r w:rsidRPr="00F5439B">
        <w:rPr>
          <w:color w:val="030303"/>
          <w:sz w:val="28"/>
          <w:szCs w:val="28"/>
        </w:rPr>
        <w:t xml:space="preserve">Далее производится </w:t>
      </w:r>
      <w:r w:rsidR="003431FF" w:rsidRPr="003A2BF7">
        <w:rPr>
          <w:noProof/>
          <w:color w:val="030303"/>
          <w:sz w:val="28"/>
          <w:szCs w:val="28"/>
          <w:highlight w:val="white"/>
        </w:rPr>
        <w:fldChar w:fldCharType="begin"/>
      </w:r>
      <w:r w:rsidRPr="003A2BF7">
        <w:rPr>
          <w:noProof/>
          <w:color w:val="030303"/>
          <w:sz w:val="28"/>
          <w:szCs w:val="28"/>
          <w:highlight w:val="white"/>
        </w:rPr>
        <w:instrText>eq закрытие</w:instrText>
      </w:r>
      <w:r w:rsidR="003431FF" w:rsidRPr="003A2BF7">
        <w:rPr>
          <w:noProof/>
          <w:color w:val="030303"/>
          <w:sz w:val="28"/>
          <w:szCs w:val="28"/>
          <w:highlight w:val="white"/>
        </w:rPr>
        <w:fldChar w:fldCharType="end"/>
      </w:r>
      <w:r w:rsidRPr="00F5439B">
        <w:rPr>
          <w:color w:val="030303"/>
          <w:sz w:val="28"/>
          <w:szCs w:val="28"/>
        </w:rPr>
        <w:t xml:space="preserve"> счета 99 </w:t>
      </w:r>
      <w:r w:rsidR="003431FF" w:rsidRPr="003A2BF7">
        <w:rPr>
          <w:noProof/>
          <w:color w:val="030303"/>
          <w:sz w:val="28"/>
          <w:szCs w:val="28"/>
          <w:highlight w:val="white"/>
        </w:rPr>
        <w:fldChar w:fldCharType="begin"/>
      </w:r>
      <w:r w:rsidRPr="003A2BF7">
        <w:rPr>
          <w:noProof/>
          <w:color w:val="030303"/>
          <w:sz w:val="28"/>
          <w:szCs w:val="28"/>
          <w:highlight w:val="white"/>
        </w:rPr>
        <w:instrText>eq и</w:instrText>
      </w:r>
      <w:r w:rsidR="003431FF" w:rsidRPr="003A2BF7">
        <w:rPr>
          <w:noProof/>
          <w:color w:val="030303"/>
          <w:sz w:val="28"/>
          <w:szCs w:val="28"/>
          <w:highlight w:val="white"/>
        </w:rPr>
        <w:fldChar w:fldCharType="end"/>
      </w:r>
      <w:r w:rsidRPr="00F5439B">
        <w:rPr>
          <w:color w:val="030303"/>
          <w:sz w:val="28"/>
          <w:szCs w:val="28"/>
        </w:rPr>
        <w:t xml:space="preserve"> определяется итоговый </w:t>
      </w:r>
      <w:r w:rsidR="003431FF" w:rsidRPr="003A2BF7">
        <w:rPr>
          <w:noProof/>
          <w:color w:val="030303"/>
          <w:sz w:val="28"/>
          <w:szCs w:val="28"/>
          <w:highlight w:val="white"/>
        </w:rPr>
        <w:fldChar w:fldCharType="begin"/>
      </w:r>
      <w:r w:rsidRPr="003A2BF7">
        <w:rPr>
          <w:noProof/>
          <w:color w:val="030303"/>
          <w:sz w:val="28"/>
          <w:szCs w:val="28"/>
          <w:highlight w:val="white"/>
        </w:rPr>
        <w:instrText>eq финансовый</w:instrText>
      </w:r>
      <w:r w:rsidR="003431FF" w:rsidRPr="003A2BF7">
        <w:rPr>
          <w:noProof/>
          <w:color w:val="030303"/>
          <w:sz w:val="28"/>
          <w:szCs w:val="28"/>
          <w:highlight w:val="white"/>
        </w:rPr>
        <w:fldChar w:fldCharType="end"/>
      </w:r>
      <w:r w:rsidRPr="00F5439B">
        <w:rPr>
          <w:color w:val="030303"/>
          <w:sz w:val="28"/>
          <w:szCs w:val="28"/>
        </w:rPr>
        <w:t xml:space="preserve"> результат. Его переносят </w:t>
      </w:r>
      <w:r w:rsidR="003431FF" w:rsidRPr="003A2BF7">
        <w:rPr>
          <w:noProof/>
          <w:color w:val="030303"/>
          <w:sz w:val="28"/>
          <w:szCs w:val="28"/>
          <w:highlight w:val="white"/>
        </w:rPr>
        <w:fldChar w:fldCharType="begin"/>
      </w:r>
      <w:r w:rsidRPr="003A2BF7">
        <w:rPr>
          <w:noProof/>
          <w:color w:val="030303"/>
          <w:sz w:val="28"/>
          <w:szCs w:val="28"/>
          <w:highlight w:val="white"/>
        </w:rPr>
        <w:instrText>eq на</w:instrText>
      </w:r>
      <w:r w:rsidR="003431FF" w:rsidRPr="003A2BF7">
        <w:rPr>
          <w:noProof/>
          <w:color w:val="030303"/>
          <w:sz w:val="28"/>
          <w:szCs w:val="28"/>
          <w:highlight w:val="white"/>
        </w:rPr>
        <w:fldChar w:fldCharType="end"/>
      </w:r>
      <w:r w:rsidRPr="00F5439B">
        <w:rPr>
          <w:color w:val="030303"/>
          <w:sz w:val="28"/>
          <w:szCs w:val="28"/>
        </w:rPr>
        <w:t xml:space="preserve"> счет 84 «Нераспределенная </w:t>
      </w:r>
      <w:r w:rsidR="003431FF" w:rsidRPr="003A2BF7">
        <w:rPr>
          <w:noProof/>
          <w:color w:val="030303"/>
          <w:sz w:val="28"/>
          <w:szCs w:val="28"/>
          <w:highlight w:val="white"/>
        </w:rPr>
        <w:fldChar w:fldCharType="begin"/>
      </w:r>
      <w:r w:rsidRPr="003A2BF7">
        <w:rPr>
          <w:noProof/>
          <w:color w:val="030303"/>
          <w:sz w:val="28"/>
          <w:szCs w:val="28"/>
          <w:highlight w:val="white"/>
        </w:rPr>
        <w:instrText>eq прибыль</w:instrText>
      </w:r>
      <w:r w:rsidR="003431FF" w:rsidRPr="003A2BF7">
        <w:rPr>
          <w:noProof/>
          <w:color w:val="030303"/>
          <w:sz w:val="28"/>
          <w:szCs w:val="28"/>
          <w:highlight w:val="white"/>
        </w:rPr>
        <w:fldChar w:fldCharType="end"/>
      </w:r>
      <w:r w:rsidRPr="00F5439B">
        <w:rPr>
          <w:color w:val="030303"/>
          <w:sz w:val="28"/>
          <w:szCs w:val="28"/>
        </w:rPr>
        <w:t xml:space="preserve"> (непокрытый убыток)». Если </w:t>
      </w:r>
      <w:r w:rsidR="003431FF" w:rsidRPr="003A2BF7">
        <w:rPr>
          <w:noProof/>
          <w:color w:val="030303"/>
          <w:sz w:val="28"/>
          <w:szCs w:val="28"/>
          <w:highlight w:val="white"/>
        </w:rPr>
        <w:fldChar w:fldCharType="begin"/>
      </w:r>
      <w:r w:rsidRPr="003A2BF7">
        <w:rPr>
          <w:noProof/>
          <w:color w:val="030303"/>
          <w:sz w:val="28"/>
          <w:szCs w:val="28"/>
          <w:highlight w:val="white"/>
        </w:rPr>
        <w:instrText>eq это</w:instrText>
      </w:r>
      <w:r w:rsidR="003431FF" w:rsidRPr="003A2BF7">
        <w:rPr>
          <w:noProof/>
          <w:color w:val="030303"/>
          <w:sz w:val="28"/>
          <w:szCs w:val="28"/>
          <w:highlight w:val="white"/>
        </w:rPr>
        <w:fldChar w:fldCharType="end"/>
      </w:r>
      <w:r w:rsidRPr="00F5439B">
        <w:rPr>
          <w:color w:val="030303"/>
          <w:sz w:val="28"/>
          <w:szCs w:val="28"/>
        </w:rPr>
        <w:t xml:space="preserve"> прибыль, то </w:t>
      </w:r>
      <w:r w:rsidR="003431FF" w:rsidRPr="003A2BF7">
        <w:rPr>
          <w:noProof/>
          <w:color w:val="030303"/>
          <w:sz w:val="28"/>
          <w:szCs w:val="28"/>
          <w:highlight w:val="white"/>
        </w:rPr>
        <w:fldChar w:fldCharType="begin"/>
      </w:r>
      <w:r w:rsidRPr="003A2BF7">
        <w:rPr>
          <w:noProof/>
          <w:color w:val="030303"/>
          <w:sz w:val="28"/>
          <w:szCs w:val="28"/>
          <w:highlight w:val="white"/>
        </w:rPr>
        <w:instrText>eq делается</w:instrText>
      </w:r>
      <w:r w:rsidR="003431FF" w:rsidRPr="003A2BF7">
        <w:rPr>
          <w:noProof/>
          <w:color w:val="030303"/>
          <w:sz w:val="28"/>
          <w:szCs w:val="28"/>
          <w:highlight w:val="white"/>
        </w:rPr>
        <w:fldChar w:fldCharType="end"/>
      </w:r>
      <w:r w:rsidRPr="00F5439B">
        <w:rPr>
          <w:color w:val="030303"/>
          <w:sz w:val="28"/>
          <w:szCs w:val="28"/>
        </w:rPr>
        <w:t xml:space="preserve"> следующая проводка:</w:t>
      </w:r>
    </w:p>
    <w:p w:rsidR="004847F0" w:rsidRPr="00F5439B" w:rsidRDefault="004847F0" w:rsidP="004847F0">
      <w:pPr>
        <w:pStyle w:val="a5"/>
        <w:spacing w:before="0" w:beforeAutospacing="0" w:after="0" w:afterAutospacing="0" w:line="360" w:lineRule="auto"/>
        <w:ind w:firstLine="709"/>
        <w:jc w:val="both"/>
        <w:rPr>
          <w:color w:val="030303"/>
          <w:sz w:val="28"/>
          <w:szCs w:val="28"/>
        </w:rPr>
      </w:pPr>
      <w:r w:rsidRPr="00F5439B">
        <w:rPr>
          <w:rStyle w:val="af4"/>
          <w:b w:val="0"/>
          <w:color w:val="030303"/>
          <w:sz w:val="28"/>
          <w:szCs w:val="28"/>
        </w:rPr>
        <w:lastRenderedPageBreak/>
        <w:t xml:space="preserve">Дт </w:t>
      </w:r>
      <w:r w:rsidR="003431FF" w:rsidRPr="003A2BF7">
        <w:rPr>
          <w:rStyle w:val="af4"/>
          <w:noProof/>
          <w:color w:val="030303"/>
          <w:sz w:val="28"/>
          <w:szCs w:val="28"/>
        </w:rPr>
        <w:fldChar w:fldCharType="begin"/>
      </w:r>
      <w:r w:rsidRPr="003A2BF7">
        <w:rPr>
          <w:rStyle w:val="af4"/>
          <w:noProof/>
          <w:color w:val="030303"/>
          <w:sz w:val="28"/>
          <w:szCs w:val="28"/>
        </w:rPr>
        <w:instrText>eq 99</w:instrText>
      </w:r>
      <w:r w:rsidR="003431FF" w:rsidRPr="003A2BF7">
        <w:rPr>
          <w:rStyle w:val="af4"/>
          <w:noProof/>
          <w:color w:val="030303"/>
          <w:sz w:val="28"/>
          <w:szCs w:val="28"/>
        </w:rPr>
        <w:fldChar w:fldCharType="end"/>
      </w:r>
      <w:r w:rsidRPr="00F5439B">
        <w:rPr>
          <w:rStyle w:val="af4"/>
          <w:b w:val="0"/>
          <w:color w:val="030303"/>
          <w:sz w:val="28"/>
          <w:szCs w:val="28"/>
        </w:rPr>
        <w:t xml:space="preserve"> Кт 84</w:t>
      </w:r>
      <w:r w:rsidRPr="00F5439B">
        <w:rPr>
          <w:rStyle w:val="af4"/>
          <w:color w:val="030303"/>
          <w:sz w:val="28"/>
          <w:szCs w:val="28"/>
        </w:rPr>
        <w:t> </w:t>
      </w:r>
      <w:r>
        <w:rPr>
          <w:rStyle w:val="af4"/>
          <w:color w:val="030303"/>
          <w:sz w:val="28"/>
          <w:szCs w:val="28"/>
        </w:rPr>
        <w:t>-</w:t>
      </w:r>
      <w:r w:rsidRPr="00F5439B">
        <w:rPr>
          <w:rStyle w:val="apple-converted-space"/>
          <w:b/>
          <w:bCs/>
          <w:color w:val="030303"/>
          <w:sz w:val="28"/>
          <w:szCs w:val="28"/>
        </w:rPr>
        <w:t> </w:t>
      </w:r>
      <w:r w:rsidRPr="00F5439B">
        <w:rPr>
          <w:color w:val="030303"/>
          <w:sz w:val="28"/>
          <w:szCs w:val="28"/>
        </w:rPr>
        <w:t xml:space="preserve">выявлена </w:t>
      </w:r>
      <w:r w:rsidR="003431FF" w:rsidRPr="003A2BF7">
        <w:rPr>
          <w:noProof/>
          <w:color w:val="030303"/>
          <w:sz w:val="28"/>
          <w:szCs w:val="28"/>
          <w:highlight w:val="white"/>
        </w:rPr>
        <w:fldChar w:fldCharType="begin"/>
      </w:r>
      <w:r w:rsidRPr="003A2BF7">
        <w:rPr>
          <w:noProof/>
          <w:color w:val="030303"/>
          <w:sz w:val="28"/>
          <w:szCs w:val="28"/>
          <w:highlight w:val="white"/>
        </w:rPr>
        <w:instrText>eq чистая</w:instrText>
      </w:r>
      <w:r w:rsidR="003431FF" w:rsidRPr="003A2BF7">
        <w:rPr>
          <w:noProof/>
          <w:color w:val="030303"/>
          <w:sz w:val="28"/>
          <w:szCs w:val="28"/>
          <w:highlight w:val="white"/>
        </w:rPr>
        <w:fldChar w:fldCharType="end"/>
      </w:r>
      <w:r w:rsidRPr="00F5439B">
        <w:rPr>
          <w:color w:val="030303"/>
          <w:sz w:val="28"/>
          <w:szCs w:val="28"/>
        </w:rPr>
        <w:t xml:space="preserve"> прибыль организации </w:t>
      </w:r>
      <w:r w:rsidR="003431FF" w:rsidRPr="003A2BF7">
        <w:rPr>
          <w:noProof/>
          <w:color w:val="030303"/>
          <w:sz w:val="28"/>
          <w:szCs w:val="28"/>
          <w:highlight w:val="white"/>
        </w:rPr>
        <w:fldChar w:fldCharType="begin"/>
      </w:r>
      <w:r w:rsidRPr="003A2BF7">
        <w:rPr>
          <w:noProof/>
          <w:color w:val="030303"/>
          <w:sz w:val="28"/>
          <w:szCs w:val="28"/>
          <w:highlight w:val="white"/>
        </w:rPr>
        <w:instrText>eq по</w:instrText>
      </w:r>
      <w:r w:rsidR="003431FF" w:rsidRPr="003A2BF7">
        <w:rPr>
          <w:noProof/>
          <w:color w:val="030303"/>
          <w:sz w:val="28"/>
          <w:szCs w:val="28"/>
          <w:highlight w:val="white"/>
        </w:rPr>
        <w:fldChar w:fldCharType="end"/>
      </w:r>
      <w:r w:rsidRPr="00F5439B">
        <w:rPr>
          <w:color w:val="030303"/>
          <w:sz w:val="28"/>
          <w:szCs w:val="28"/>
        </w:rPr>
        <w:t xml:space="preserve"> итогам отчетного </w:t>
      </w:r>
      <w:r w:rsidR="003431FF" w:rsidRPr="003A2BF7">
        <w:rPr>
          <w:noProof/>
          <w:color w:val="030303"/>
          <w:sz w:val="28"/>
          <w:szCs w:val="28"/>
          <w:highlight w:val="white"/>
        </w:rPr>
        <w:fldChar w:fldCharType="begin"/>
      </w:r>
      <w:r w:rsidRPr="003A2BF7">
        <w:rPr>
          <w:noProof/>
          <w:color w:val="030303"/>
          <w:sz w:val="28"/>
          <w:szCs w:val="28"/>
          <w:highlight w:val="white"/>
        </w:rPr>
        <w:instrText>eq года</w:instrText>
      </w:r>
      <w:r w:rsidR="003431FF" w:rsidRPr="003A2BF7">
        <w:rPr>
          <w:noProof/>
          <w:color w:val="030303"/>
          <w:sz w:val="28"/>
          <w:szCs w:val="28"/>
          <w:highlight w:val="white"/>
        </w:rPr>
        <w:fldChar w:fldCharType="end"/>
      </w:r>
      <w:r w:rsidRPr="00F5439B">
        <w:rPr>
          <w:color w:val="030303"/>
          <w:sz w:val="28"/>
          <w:szCs w:val="28"/>
        </w:rPr>
        <w:t>.</w:t>
      </w:r>
    </w:p>
    <w:p w:rsidR="004847F0" w:rsidRPr="00F5439B" w:rsidRDefault="004847F0" w:rsidP="004847F0">
      <w:pPr>
        <w:pStyle w:val="a5"/>
        <w:spacing w:before="0" w:beforeAutospacing="0" w:after="0" w:afterAutospacing="0" w:line="360" w:lineRule="auto"/>
        <w:ind w:firstLine="709"/>
        <w:jc w:val="both"/>
        <w:rPr>
          <w:color w:val="030303"/>
          <w:sz w:val="28"/>
          <w:szCs w:val="28"/>
        </w:rPr>
      </w:pPr>
      <w:r w:rsidRPr="00F5439B">
        <w:rPr>
          <w:color w:val="030303"/>
          <w:sz w:val="28"/>
          <w:szCs w:val="28"/>
        </w:rPr>
        <w:t xml:space="preserve">Если же это </w:t>
      </w:r>
      <w:r w:rsidR="003431FF" w:rsidRPr="003A2BF7">
        <w:rPr>
          <w:noProof/>
          <w:color w:val="030303"/>
          <w:sz w:val="28"/>
          <w:szCs w:val="28"/>
          <w:highlight w:val="white"/>
        </w:rPr>
        <w:fldChar w:fldCharType="begin"/>
      </w:r>
      <w:r w:rsidRPr="003A2BF7">
        <w:rPr>
          <w:noProof/>
          <w:color w:val="030303"/>
          <w:sz w:val="28"/>
          <w:szCs w:val="28"/>
          <w:highlight w:val="white"/>
        </w:rPr>
        <w:instrText>eq убыток</w:instrText>
      </w:r>
      <w:r w:rsidR="003431FF" w:rsidRPr="003A2BF7">
        <w:rPr>
          <w:noProof/>
          <w:color w:val="030303"/>
          <w:sz w:val="28"/>
          <w:szCs w:val="28"/>
          <w:highlight w:val="white"/>
        </w:rPr>
        <w:fldChar w:fldCharType="end"/>
      </w:r>
      <w:r w:rsidRPr="00F5439B">
        <w:rPr>
          <w:color w:val="030303"/>
          <w:sz w:val="28"/>
          <w:szCs w:val="28"/>
        </w:rPr>
        <w:t xml:space="preserve">, то делается </w:t>
      </w:r>
      <w:r w:rsidR="003431FF" w:rsidRPr="003A2BF7">
        <w:rPr>
          <w:noProof/>
          <w:color w:val="030303"/>
          <w:sz w:val="28"/>
          <w:szCs w:val="28"/>
          <w:highlight w:val="white"/>
        </w:rPr>
        <w:fldChar w:fldCharType="begin"/>
      </w:r>
      <w:r w:rsidRPr="003A2BF7">
        <w:rPr>
          <w:noProof/>
          <w:color w:val="030303"/>
          <w:sz w:val="28"/>
          <w:szCs w:val="28"/>
          <w:highlight w:val="white"/>
        </w:rPr>
        <w:instrText>eq обратная</w:instrText>
      </w:r>
      <w:r w:rsidR="003431FF" w:rsidRPr="003A2BF7">
        <w:rPr>
          <w:noProof/>
          <w:color w:val="030303"/>
          <w:sz w:val="28"/>
          <w:szCs w:val="28"/>
          <w:highlight w:val="white"/>
        </w:rPr>
        <w:fldChar w:fldCharType="end"/>
      </w:r>
      <w:r w:rsidRPr="00F5439B">
        <w:rPr>
          <w:color w:val="030303"/>
          <w:sz w:val="28"/>
          <w:szCs w:val="28"/>
        </w:rPr>
        <w:t xml:space="preserve"> запись:</w:t>
      </w:r>
    </w:p>
    <w:p w:rsidR="004847F0" w:rsidRPr="00F5439B" w:rsidRDefault="004847F0" w:rsidP="004847F0">
      <w:pPr>
        <w:pStyle w:val="a5"/>
        <w:spacing w:before="0" w:beforeAutospacing="0" w:after="0" w:afterAutospacing="0" w:line="360" w:lineRule="auto"/>
        <w:ind w:firstLine="709"/>
        <w:jc w:val="both"/>
        <w:rPr>
          <w:color w:val="030303"/>
          <w:sz w:val="28"/>
          <w:szCs w:val="28"/>
        </w:rPr>
      </w:pPr>
      <w:r w:rsidRPr="00F5439B">
        <w:rPr>
          <w:rStyle w:val="af4"/>
          <w:b w:val="0"/>
          <w:color w:val="030303"/>
          <w:sz w:val="28"/>
          <w:szCs w:val="28"/>
        </w:rPr>
        <w:t xml:space="preserve">Дт 84 Кт </w:t>
      </w:r>
      <w:r w:rsidR="003431FF" w:rsidRPr="003A2BF7">
        <w:rPr>
          <w:rStyle w:val="af4"/>
          <w:noProof/>
          <w:color w:val="030303"/>
          <w:sz w:val="28"/>
          <w:szCs w:val="28"/>
        </w:rPr>
        <w:fldChar w:fldCharType="begin"/>
      </w:r>
      <w:r w:rsidRPr="003A2BF7">
        <w:rPr>
          <w:rStyle w:val="af4"/>
          <w:noProof/>
          <w:color w:val="030303"/>
          <w:sz w:val="28"/>
          <w:szCs w:val="28"/>
        </w:rPr>
        <w:instrText>eq 99</w:instrText>
      </w:r>
      <w:r w:rsidR="003431FF" w:rsidRPr="003A2BF7">
        <w:rPr>
          <w:rStyle w:val="af4"/>
          <w:noProof/>
          <w:color w:val="030303"/>
          <w:sz w:val="28"/>
          <w:szCs w:val="28"/>
        </w:rPr>
        <w:fldChar w:fldCharType="end"/>
      </w:r>
      <w:r w:rsidRPr="00F5439B">
        <w:rPr>
          <w:rStyle w:val="af4"/>
          <w:color w:val="030303"/>
          <w:sz w:val="28"/>
          <w:szCs w:val="28"/>
        </w:rPr>
        <w:t> </w:t>
      </w:r>
      <w:r>
        <w:rPr>
          <w:rStyle w:val="af4"/>
          <w:color w:val="030303"/>
          <w:sz w:val="28"/>
          <w:szCs w:val="28"/>
        </w:rPr>
        <w:t>-</w:t>
      </w:r>
      <w:r w:rsidRPr="00F5439B">
        <w:rPr>
          <w:rStyle w:val="apple-converted-space"/>
          <w:b/>
          <w:bCs/>
          <w:color w:val="030303"/>
          <w:sz w:val="28"/>
          <w:szCs w:val="28"/>
        </w:rPr>
        <w:t> </w:t>
      </w:r>
      <w:r w:rsidRPr="00F5439B">
        <w:rPr>
          <w:color w:val="030303"/>
          <w:sz w:val="28"/>
          <w:szCs w:val="28"/>
        </w:rPr>
        <w:t xml:space="preserve">списан непокрытый </w:t>
      </w:r>
      <w:r w:rsidR="003431FF" w:rsidRPr="003A2BF7">
        <w:rPr>
          <w:noProof/>
          <w:color w:val="030303"/>
          <w:sz w:val="28"/>
          <w:szCs w:val="28"/>
          <w:highlight w:val="white"/>
        </w:rPr>
        <w:fldChar w:fldCharType="begin"/>
      </w:r>
      <w:r w:rsidRPr="003A2BF7">
        <w:rPr>
          <w:noProof/>
          <w:color w:val="030303"/>
          <w:sz w:val="28"/>
          <w:szCs w:val="28"/>
          <w:highlight w:val="white"/>
        </w:rPr>
        <w:instrText>eq убыток</w:instrText>
      </w:r>
      <w:r w:rsidR="003431FF" w:rsidRPr="003A2BF7">
        <w:rPr>
          <w:noProof/>
          <w:color w:val="030303"/>
          <w:sz w:val="28"/>
          <w:szCs w:val="28"/>
          <w:highlight w:val="white"/>
        </w:rPr>
        <w:fldChar w:fldCharType="end"/>
      </w:r>
      <w:r w:rsidRPr="00F5439B">
        <w:rPr>
          <w:color w:val="030303"/>
          <w:sz w:val="28"/>
          <w:szCs w:val="28"/>
        </w:rPr>
        <w:t xml:space="preserve"> организации отчетного </w:t>
      </w:r>
      <w:r w:rsidR="003431FF" w:rsidRPr="003A2BF7">
        <w:rPr>
          <w:noProof/>
          <w:color w:val="030303"/>
          <w:sz w:val="28"/>
          <w:szCs w:val="28"/>
          <w:highlight w:val="white"/>
        </w:rPr>
        <w:fldChar w:fldCharType="begin"/>
      </w:r>
      <w:r w:rsidRPr="003A2BF7">
        <w:rPr>
          <w:noProof/>
          <w:color w:val="030303"/>
          <w:sz w:val="28"/>
          <w:szCs w:val="28"/>
          <w:highlight w:val="white"/>
        </w:rPr>
        <w:instrText>eq года</w:instrText>
      </w:r>
      <w:r w:rsidR="003431FF" w:rsidRPr="003A2BF7">
        <w:rPr>
          <w:noProof/>
          <w:color w:val="030303"/>
          <w:sz w:val="28"/>
          <w:szCs w:val="28"/>
          <w:highlight w:val="white"/>
        </w:rPr>
        <w:fldChar w:fldCharType="end"/>
      </w:r>
      <w:r w:rsidRPr="00F5439B">
        <w:rPr>
          <w:color w:val="030303"/>
          <w:sz w:val="28"/>
          <w:szCs w:val="28"/>
        </w:rPr>
        <w:t>.</w:t>
      </w:r>
    </w:p>
    <w:p w:rsidR="004847F0" w:rsidRDefault="004847F0" w:rsidP="004847F0">
      <w:pPr>
        <w:widowControl w:val="0"/>
        <w:spacing w:after="0" w:line="360" w:lineRule="auto"/>
        <w:ind w:firstLine="709"/>
        <w:jc w:val="both"/>
        <w:rPr>
          <w:rFonts w:ascii="Times New Roman" w:eastAsia="Times New Roman" w:hAnsi="Times New Roman"/>
          <w:color w:val="000000"/>
          <w:sz w:val="28"/>
          <w:szCs w:val="28"/>
          <w:lang w:eastAsia="ru-RU"/>
        </w:rPr>
      </w:pPr>
      <w:r w:rsidRPr="002E5827">
        <w:rPr>
          <w:rFonts w:ascii="Times New Roman" w:hAnsi="Times New Roman"/>
          <w:sz w:val="28"/>
          <w:szCs w:val="28"/>
        </w:rPr>
        <w:t>Бабалыкова И.А. [</w:t>
      </w:r>
      <w:r>
        <w:rPr>
          <w:rFonts w:ascii="Times New Roman" w:hAnsi="Times New Roman"/>
          <w:sz w:val="28"/>
          <w:szCs w:val="28"/>
        </w:rPr>
        <w:t>17</w:t>
      </w:r>
      <w:r w:rsidRPr="002E5827">
        <w:rPr>
          <w:rFonts w:ascii="Times New Roman" w:hAnsi="Times New Roman"/>
          <w:sz w:val="28"/>
          <w:szCs w:val="28"/>
        </w:rPr>
        <w:t xml:space="preserve">] отмечает,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что</w:instrText>
      </w:r>
      <w:r w:rsidR="003431FF" w:rsidRPr="003A2BF7">
        <w:rPr>
          <w:rFonts w:ascii="Times New Roman" w:hAnsi="Times New Roman"/>
          <w:noProof/>
          <w:sz w:val="28"/>
          <w:szCs w:val="28"/>
          <w:highlight w:val="white"/>
        </w:rPr>
        <w:fldChar w:fldCharType="end"/>
      </w:r>
      <w:r w:rsidRPr="002E5827">
        <w:rPr>
          <w:rFonts w:ascii="Times New Roman" w:hAnsi="Times New Roman"/>
          <w:sz w:val="28"/>
          <w:szCs w:val="28"/>
        </w:rPr>
        <w:t xml:space="preserve"> основная цель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формирования</w:instrText>
      </w:r>
      <w:r w:rsidR="003431FF" w:rsidRPr="003A2BF7">
        <w:rPr>
          <w:rFonts w:ascii="Times New Roman" w:hAnsi="Times New Roman"/>
          <w:noProof/>
          <w:sz w:val="28"/>
          <w:szCs w:val="28"/>
          <w:highlight w:val="white"/>
        </w:rPr>
        <w:fldChar w:fldCharType="end"/>
      </w:r>
      <w:r w:rsidRPr="002E5827">
        <w:rPr>
          <w:rFonts w:ascii="Times New Roman" w:hAnsi="Times New Roman"/>
          <w:sz w:val="28"/>
          <w:szCs w:val="28"/>
        </w:rPr>
        <w:t xml:space="preserve">  </w:t>
      </w:r>
      <w:r w:rsidRPr="002E5827">
        <w:rPr>
          <w:rFonts w:ascii="Times New Roman" w:eastAsia="Times New Roman" w:hAnsi="Times New Roman"/>
          <w:color w:val="000000"/>
          <w:sz w:val="28"/>
          <w:szCs w:val="28"/>
          <w:lang w:eastAsia="ru-RU"/>
        </w:rPr>
        <w:t xml:space="preserve">отчета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результатах состоит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обеспечении информацией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лиц</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заинтересованных 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результатах</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деятельности организации. </w:t>
      </w:r>
    </w:p>
    <w:p w:rsidR="004847F0" w:rsidRDefault="004847F0" w:rsidP="004847F0">
      <w:pPr>
        <w:widowControl w:val="0"/>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Pr="002E5827">
        <w:rPr>
          <w:rFonts w:ascii="Times New Roman" w:eastAsia="Times New Roman" w:hAnsi="Times New Roman"/>
          <w:color w:val="000000"/>
          <w:sz w:val="28"/>
          <w:szCs w:val="28"/>
          <w:lang w:eastAsia="ru-RU"/>
        </w:rPr>
        <w:t xml:space="preserve">нформация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отчета</w:instrText>
      </w:r>
      <w:r w:rsidR="003431FF" w:rsidRPr="003A2BF7">
        <w:rPr>
          <w:rFonts w:ascii="Times New Roman" w:eastAsia="Times New Roman" w:hAnsi="Times New Roman"/>
          <w:noProof/>
          <w:color w:val="000000"/>
          <w:sz w:val="28"/>
          <w:szCs w:val="28"/>
          <w:highlight w:val="white"/>
          <w:lang w:eastAsia="ru-RU"/>
        </w:rPr>
        <w:fldChar w:fldCharType="end"/>
      </w:r>
      <w:r>
        <w:rPr>
          <w:rFonts w:ascii="Times New Roman" w:eastAsia="Times New Roman" w:hAnsi="Times New Roman"/>
          <w:color w:val="000000"/>
          <w:sz w:val="28"/>
          <w:szCs w:val="28"/>
          <w:lang w:eastAsia="ru-RU"/>
        </w:rPr>
        <w:t xml:space="preserve"> о финансовых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результатах</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может быть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использована</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для:</w:t>
      </w:r>
    </w:p>
    <w:p w:rsidR="004847F0" w:rsidRPr="002E5827" w:rsidRDefault="004847F0" w:rsidP="004847F0">
      <w:pPr>
        <w:widowControl w:val="0"/>
        <w:spacing w:after="0" w:line="36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t xml:space="preserve">- анализа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Pr>
          <w:rFonts w:ascii="Times New Roman" w:eastAsia="Times New Roman" w:hAnsi="Times New Roman"/>
          <w:color w:val="000000"/>
          <w:sz w:val="28"/>
          <w:szCs w:val="28"/>
          <w:lang w:eastAsia="ru-RU"/>
        </w:rPr>
        <w:t xml:space="preserve"> результатов организации:</w:t>
      </w:r>
    </w:p>
    <w:p w:rsidR="004847F0" w:rsidRPr="002E5827" w:rsidRDefault="004847F0" w:rsidP="004847F0">
      <w:pPr>
        <w:widowControl w:val="0"/>
        <w:spacing w:after="0" w:line="360" w:lineRule="auto"/>
        <w:ind w:firstLine="709"/>
        <w:jc w:val="both"/>
        <w:rPr>
          <w:rFonts w:ascii="Times New Roman" w:hAnsi="Times New Roman"/>
          <w:sz w:val="28"/>
          <w:szCs w:val="28"/>
        </w:rPr>
      </w:pPr>
      <w:r w:rsidRPr="002E5827">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оценки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эффективности аппарата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управления</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w:t>
      </w:r>
    </w:p>
    <w:p w:rsidR="004847F0" w:rsidRPr="002E5827" w:rsidRDefault="004847F0" w:rsidP="004847F0">
      <w:pPr>
        <w:widowControl w:val="0"/>
        <w:spacing w:after="0" w:line="360" w:lineRule="auto"/>
        <w:ind w:firstLine="709"/>
        <w:jc w:val="both"/>
        <w:rPr>
          <w:rFonts w:ascii="Times New Roman" w:hAnsi="Times New Roman"/>
          <w:sz w:val="28"/>
          <w:szCs w:val="28"/>
        </w:rPr>
      </w:pPr>
      <w:r w:rsidRPr="002E5827">
        <w:rPr>
          <w:rFonts w:ascii="Times New Roman" w:hAnsi="Times New Roman"/>
          <w:color w:val="000000"/>
          <w:sz w:val="28"/>
          <w:szCs w:val="28"/>
          <w:lang w:eastAsia="ru-RU"/>
        </w:rPr>
        <w:t xml:space="preserve">-  </w:t>
      </w:r>
      <w:r w:rsidRPr="002E5827">
        <w:rPr>
          <w:rFonts w:ascii="Times New Roman" w:eastAsia="Times New Roman" w:hAnsi="Times New Roman"/>
          <w:color w:val="000000"/>
          <w:sz w:val="28"/>
          <w:szCs w:val="28"/>
          <w:lang w:eastAsia="ru-RU"/>
        </w:rPr>
        <w:t xml:space="preserve">прогнозирования деятельности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организации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w:t>
      </w:r>
    </w:p>
    <w:p w:rsidR="004847F0" w:rsidRPr="002E5827" w:rsidRDefault="004847F0" w:rsidP="004847F0">
      <w:pPr>
        <w:widowControl w:val="0"/>
        <w:spacing w:after="0" w:line="360" w:lineRule="auto"/>
        <w:ind w:firstLine="709"/>
        <w:jc w:val="both"/>
        <w:rPr>
          <w:rFonts w:ascii="Times New Roman" w:hAnsi="Times New Roman"/>
          <w:sz w:val="28"/>
          <w:szCs w:val="28"/>
        </w:rPr>
      </w:pPr>
      <w:r w:rsidRPr="002E5827">
        <w:rPr>
          <w:rFonts w:ascii="Times New Roman" w:hAnsi="Times New Roman"/>
          <w:color w:val="000000"/>
          <w:sz w:val="28"/>
          <w:szCs w:val="28"/>
          <w:lang w:eastAsia="ru-RU"/>
        </w:rPr>
        <w:t xml:space="preserve">-     </w:t>
      </w:r>
      <w:r w:rsidRPr="002E5827">
        <w:rPr>
          <w:rFonts w:ascii="Times New Roman" w:eastAsia="Times New Roman" w:hAnsi="Times New Roman"/>
          <w:color w:val="000000"/>
          <w:sz w:val="28"/>
          <w:szCs w:val="28"/>
          <w:lang w:eastAsia="ru-RU"/>
        </w:rPr>
        <w:t>распределения доходов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дивидендов</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между учредителями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акционерами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w:t>
      </w:r>
    </w:p>
    <w:p w:rsidR="004847F0" w:rsidRPr="002E5827" w:rsidRDefault="004847F0" w:rsidP="004847F0">
      <w:pPr>
        <w:widowControl w:val="0"/>
        <w:spacing w:after="0" w:line="360" w:lineRule="auto"/>
        <w:ind w:firstLine="709"/>
        <w:jc w:val="both"/>
        <w:rPr>
          <w:rFonts w:ascii="Times New Roman" w:hAnsi="Times New Roman"/>
          <w:sz w:val="28"/>
          <w:szCs w:val="28"/>
        </w:rPr>
      </w:pPr>
      <w:r w:rsidRPr="002E5827">
        <w:rPr>
          <w:rFonts w:ascii="Times New Roman" w:hAnsi="Times New Roman"/>
          <w:color w:val="000000"/>
          <w:sz w:val="28"/>
          <w:szCs w:val="28"/>
          <w:lang w:eastAsia="ru-RU"/>
        </w:rPr>
        <w:t xml:space="preserve">-  </w:t>
      </w:r>
      <w:r w:rsidRPr="002E5827">
        <w:rPr>
          <w:rFonts w:ascii="Times New Roman" w:eastAsia="Times New Roman" w:hAnsi="Times New Roman"/>
          <w:color w:val="000000"/>
          <w:sz w:val="28"/>
          <w:szCs w:val="28"/>
          <w:lang w:eastAsia="ru-RU"/>
        </w:rPr>
        <w:t xml:space="preserve">анализа результатов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деятельности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и обоснования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управленческих</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решений </w:t>
      </w:r>
      <w:r>
        <w:rPr>
          <w:rFonts w:ascii="Times New Roman" w:hAnsi="Times New Roman"/>
          <w:sz w:val="28"/>
          <w:szCs w:val="28"/>
        </w:rPr>
        <w:t>[17</w:t>
      </w:r>
      <w:r w:rsidRPr="002E5827">
        <w:rPr>
          <w:rFonts w:ascii="Times New Roman" w:hAnsi="Times New Roman"/>
          <w:sz w:val="28"/>
          <w:szCs w:val="28"/>
        </w:rPr>
        <w:t>]</w:t>
      </w:r>
      <w:r w:rsidRPr="002E5827">
        <w:rPr>
          <w:rFonts w:ascii="Times New Roman" w:eastAsia="Times New Roman" w:hAnsi="Times New Roman"/>
          <w:color w:val="000000"/>
          <w:sz w:val="28"/>
          <w:szCs w:val="28"/>
          <w:lang w:eastAsia="ru-RU"/>
        </w:rPr>
        <w:t>.</w:t>
      </w:r>
    </w:p>
    <w:p w:rsidR="004847F0" w:rsidRPr="002E5827" w:rsidRDefault="004847F0" w:rsidP="000C5AD1">
      <w:pPr>
        <w:widowControl w:val="0"/>
        <w:spacing w:after="0" w:line="360" w:lineRule="auto"/>
        <w:ind w:firstLine="709"/>
        <w:jc w:val="both"/>
        <w:rPr>
          <w:rFonts w:ascii="Times New Roman" w:hAnsi="Times New Roman"/>
          <w:sz w:val="28"/>
          <w:szCs w:val="28"/>
        </w:rPr>
      </w:pPr>
      <w:r w:rsidRPr="002E5827">
        <w:rPr>
          <w:rFonts w:ascii="Times New Roman" w:eastAsia="Times New Roman" w:hAnsi="Times New Roman"/>
          <w:color w:val="000000"/>
          <w:sz w:val="28"/>
          <w:szCs w:val="28"/>
          <w:lang w:eastAsia="ru-RU"/>
        </w:rPr>
        <w:t xml:space="preserve">Сопоставляя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различные</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показатели финансовых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результатов</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с инвестированными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средствами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можно определить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различные</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показатели доходности,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разложить</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w:t>
      </w:r>
      <w:r w:rsidR="000C5AD1">
        <w:rPr>
          <w:rFonts w:ascii="Times New Roman" w:eastAsia="Times New Roman" w:hAnsi="Times New Roman"/>
          <w:color w:val="000000"/>
          <w:sz w:val="28"/>
          <w:szCs w:val="28"/>
          <w:lang w:eastAsia="ru-RU"/>
        </w:rPr>
        <w:t xml:space="preserve">их </w:t>
      </w:r>
      <w:r w:rsidRPr="002E5827">
        <w:rPr>
          <w:rFonts w:ascii="Times New Roman" w:eastAsia="Times New Roman" w:hAnsi="Times New Roman"/>
          <w:color w:val="000000"/>
          <w:sz w:val="28"/>
          <w:szCs w:val="28"/>
          <w:lang w:eastAsia="ru-RU"/>
        </w:rPr>
        <w:t xml:space="preserve">по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факторам</w:instrText>
      </w:r>
      <w:r w:rsidR="003431FF" w:rsidRPr="003A2BF7">
        <w:rPr>
          <w:rFonts w:ascii="Times New Roman" w:eastAsia="Times New Roman" w:hAnsi="Times New Roman"/>
          <w:noProof/>
          <w:color w:val="000000"/>
          <w:sz w:val="28"/>
          <w:szCs w:val="28"/>
          <w:highlight w:val="white"/>
          <w:lang w:eastAsia="ru-RU"/>
        </w:rPr>
        <w:fldChar w:fldCharType="end"/>
      </w:r>
      <w:r w:rsidR="000C5AD1">
        <w:rPr>
          <w:rFonts w:ascii="Times New Roman" w:eastAsia="Times New Roman" w:hAnsi="Times New Roman"/>
          <w:color w:val="000000"/>
          <w:sz w:val="28"/>
          <w:szCs w:val="28"/>
          <w:lang w:eastAsia="ru-RU"/>
        </w:rPr>
        <w:t>, а с</w:t>
      </w:r>
      <w:r w:rsidRPr="002E5827">
        <w:rPr>
          <w:rFonts w:ascii="Times New Roman" w:eastAsia="Times New Roman" w:hAnsi="Times New Roman"/>
          <w:color w:val="000000"/>
          <w:sz w:val="28"/>
          <w:szCs w:val="28"/>
          <w:lang w:eastAsia="ru-RU"/>
        </w:rPr>
        <w:t xml:space="preserve">опоставление активов организации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прибылью позволяет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установить</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фактическую доходность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вложени</w:t>
      </w:r>
      <w:r w:rsidR="000C5AD1">
        <w:rPr>
          <w:rFonts w:ascii="Times New Roman" w:eastAsia="Times New Roman" w:hAnsi="Times New Roman"/>
          <w:color w:val="000000"/>
          <w:sz w:val="28"/>
          <w:szCs w:val="28"/>
          <w:lang w:eastAsia="ru-RU"/>
        </w:rPr>
        <w:t>й в целом.</w:t>
      </w:r>
    </w:p>
    <w:p w:rsidR="004847F0" w:rsidRPr="002E5827" w:rsidRDefault="004847F0" w:rsidP="004847F0">
      <w:pPr>
        <w:widowControl w:val="0"/>
        <w:spacing w:after="0" w:line="360" w:lineRule="auto"/>
        <w:ind w:firstLine="709"/>
        <w:jc w:val="both"/>
        <w:rPr>
          <w:rFonts w:ascii="Times New Roman" w:hAnsi="Times New Roman"/>
          <w:sz w:val="28"/>
          <w:szCs w:val="28"/>
        </w:rPr>
      </w:pPr>
      <w:r w:rsidRPr="002E5827">
        <w:rPr>
          <w:rFonts w:ascii="Times New Roman" w:eastAsia="Times New Roman" w:hAnsi="Times New Roman"/>
          <w:color w:val="000000"/>
          <w:sz w:val="28"/>
          <w:szCs w:val="28"/>
          <w:lang w:eastAsia="ru-RU"/>
        </w:rPr>
        <w:t xml:space="preserve">Отчет о финансовых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результатах</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 это документ,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который</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характеризует успешность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деятельности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компании за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определенный</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период. В деловых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инвестиционных кругах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этот</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отчет используется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для</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определения            рентабельнос</w:t>
      </w:r>
      <w:r w:rsidR="000C5AD1">
        <w:rPr>
          <w:rFonts w:ascii="Times New Roman" w:eastAsia="Times New Roman" w:hAnsi="Times New Roman"/>
          <w:color w:val="000000"/>
          <w:sz w:val="28"/>
          <w:szCs w:val="28"/>
          <w:lang w:eastAsia="ru-RU"/>
        </w:rPr>
        <w:t>ти, инвестиционной ценности</w:t>
      </w:r>
      <w:r w:rsidRPr="002E5827">
        <w:rPr>
          <w:rFonts w:ascii="Times New Roman" w:eastAsia="Times New Roman" w:hAnsi="Times New Roman"/>
          <w:color w:val="000000"/>
          <w:sz w:val="28"/>
          <w:szCs w:val="28"/>
          <w:lang w:eastAsia="ru-RU"/>
        </w:rPr>
        <w:t>,</w:t>
      </w:r>
      <w:r w:rsidRPr="002E5827">
        <w:rPr>
          <w:rFonts w:ascii="Times New Roman" w:hAnsi="Times New Roman"/>
          <w:sz w:val="28"/>
          <w:szCs w:val="28"/>
        </w:rPr>
        <w:t xml:space="preserve"> </w:t>
      </w:r>
      <w:r w:rsidRPr="002E5827">
        <w:rPr>
          <w:rFonts w:ascii="Times New Roman" w:eastAsia="Times New Roman" w:hAnsi="Times New Roman"/>
          <w:color w:val="000000"/>
          <w:sz w:val="28"/>
          <w:szCs w:val="28"/>
          <w:lang w:eastAsia="ru-RU"/>
        </w:rPr>
        <w:t xml:space="preserve">кредитоспособности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компании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Он предоставляет инвесторам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кредиторам информацию,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помощью которой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они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могут прогнозировать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объемы</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будущих денежных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потоков</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w:t>
      </w:r>
      <w:r>
        <w:rPr>
          <w:rFonts w:ascii="Times New Roman" w:hAnsi="Times New Roman"/>
          <w:sz w:val="28"/>
          <w:szCs w:val="28"/>
        </w:rPr>
        <w:t>[23</w:t>
      </w:r>
      <w:r w:rsidRPr="002E5827">
        <w:rPr>
          <w:rFonts w:ascii="Times New Roman" w:hAnsi="Times New Roman"/>
          <w:sz w:val="28"/>
          <w:szCs w:val="28"/>
        </w:rPr>
        <w:t>]</w:t>
      </w:r>
      <w:r w:rsidRPr="002E5827">
        <w:rPr>
          <w:rFonts w:ascii="Times New Roman" w:eastAsia="Times New Roman" w:hAnsi="Times New Roman"/>
          <w:color w:val="000000"/>
          <w:sz w:val="28"/>
          <w:szCs w:val="28"/>
          <w:lang w:eastAsia="ru-RU"/>
        </w:rPr>
        <w:t>.</w:t>
      </w:r>
    </w:p>
    <w:p w:rsidR="004847F0" w:rsidRPr="002E5827" w:rsidRDefault="004847F0" w:rsidP="004847F0">
      <w:pPr>
        <w:widowControl w:val="0"/>
        <w:spacing w:after="0" w:line="360" w:lineRule="auto"/>
        <w:ind w:firstLine="709"/>
        <w:jc w:val="both"/>
        <w:rPr>
          <w:rFonts w:ascii="Times New Roman" w:hAnsi="Times New Roman"/>
          <w:sz w:val="28"/>
          <w:szCs w:val="28"/>
        </w:rPr>
      </w:pPr>
      <w:r w:rsidRPr="002E5827">
        <w:rPr>
          <w:rFonts w:ascii="Times New Roman" w:eastAsia="Times New Roman" w:hAnsi="Times New Roman"/>
          <w:color w:val="000000"/>
          <w:sz w:val="28"/>
          <w:szCs w:val="28"/>
          <w:lang w:eastAsia="ru-RU"/>
        </w:rPr>
        <w:t xml:space="preserve">По мнению Уваровой Ю.О. </w:t>
      </w:r>
      <w:r>
        <w:rPr>
          <w:rFonts w:ascii="Times New Roman" w:hAnsi="Times New Roman"/>
          <w:sz w:val="28"/>
          <w:szCs w:val="28"/>
        </w:rPr>
        <w:t>[</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32</w:instrText>
      </w:r>
      <w:r w:rsidR="003431FF" w:rsidRPr="003A2BF7">
        <w:rPr>
          <w:rFonts w:ascii="Times New Roman" w:hAnsi="Times New Roman"/>
          <w:noProof/>
          <w:sz w:val="28"/>
          <w:szCs w:val="28"/>
          <w:highlight w:val="white"/>
        </w:rPr>
        <w:fldChar w:fldCharType="end"/>
      </w:r>
      <w:r w:rsidRPr="002E5827">
        <w:rPr>
          <w:rFonts w:ascii="Times New Roman" w:hAnsi="Times New Roman"/>
          <w:sz w:val="28"/>
          <w:szCs w:val="28"/>
        </w:rPr>
        <w:t xml:space="preserve">] </w:t>
      </w:r>
      <w:r w:rsidRPr="002E5827">
        <w:rPr>
          <w:rFonts w:ascii="Times New Roman" w:eastAsia="Times New Roman" w:hAnsi="Times New Roman"/>
          <w:color w:val="000000"/>
          <w:sz w:val="28"/>
          <w:szCs w:val="28"/>
          <w:lang w:eastAsia="ru-RU"/>
        </w:rPr>
        <w:t xml:space="preserve">для того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чтобы</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отчет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результатах 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вытекающие</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из него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сведения</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в пояснительной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записке</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смогли отобразить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фактическую</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доходность организации,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были</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разработаны принципы </w:t>
      </w:r>
      <w:r w:rsidR="003431FF" w:rsidRPr="003A2BF7">
        <w:rPr>
          <w:rFonts w:ascii="Times New Roman" w:eastAsia="Times New Roman" w:hAnsi="Times New Roman"/>
          <w:noProof/>
          <w:color w:val="000000"/>
          <w:sz w:val="28"/>
          <w:szCs w:val="28"/>
          <w:highlight w:val="white"/>
          <w:lang w:eastAsia="ru-RU"/>
        </w:rPr>
        <w:lastRenderedPageBreak/>
        <w:fldChar w:fldCharType="begin"/>
      </w:r>
      <w:r w:rsidRPr="003A2BF7">
        <w:rPr>
          <w:rFonts w:ascii="Times New Roman" w:eastAsia="Times New Roman" w:hAnsi="Times New Roman"/>
          <w:noProof/>
          <w:color w:val="000000"/>
          <w:sz w:val="28"/>
          <w:szCs w:val="28"/>
          <w:highlight w:val="white"/>
          <w:lang w:eastAsia="ru-RU"/>
        </w:rPr>
        <w:instrText>eq построения</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отчета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результата. Существует пять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принципов</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построения отчета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финансовых результатах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таблица</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1).</w:t>
      </w:r>
    </w:p>
    <w:p w:rsidR="004847F0" w:rsidRDefault="004847F0" w:rsidP="004847F0">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eastAsia="ru-RU"/>
        </w:rPr>
      </w:pPr>
    </w:p>
    <w:p w:rsidR="004847F0" w:rsidRPr="002E5827" w:rsidRDefault="004847F0" w:rsidP="004847F0">
      <w:pPr>
        <w:shd w:val="clear" w:color="auto" w:fill="FFFFFF"/>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2E5827">
        <w:rPr>
          <w:rFonts w:ascii="Times New Roman" w:eastAsia="Times New Roman" w:hAnsi="Times New Roman"/>
          <w:color w:val="000000"/>
          <w:sz w:val="28"/>
          <w:szCs w:val="28"/>
          <w:lang w:eastAsia="ru-RU"/>
        </w:rPr>
        <w:t xml:space="preserve">Таблица 1 – Основные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принципы</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построения отчета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w:instrText>
      </w:r>
      <w:r w:rsidR="003431FF" w:rsidRPr="003A2BF7">
        <w:rPr>
          <w:rFonts w:ascii="Times New Roman" w:eastAsia="Times New Roman" w:hAnsi="Times New Roman"/>
          <w:noProof/>
          <w:color w:val="000000"/>
          <w:sz w:val="28"/>
          <w:szCs w:val="28"/>
          <w:highlight w:val="white"/>
          <w:lang w:eastAsia="ru-RU"/>
        </w:rPr>
        <w:fldChar w:fldCharType="end"/>
      </w:r>
      <w:r w:rsidRPr="002E5827">
        <w:rPr>
          <w:rFonts w:ascii="Times New Roman" w:eastAsia="Times New Roman" w:hAnsi="Times New Roman"/>
          <w:color w:val="000000"/>
          <w:sz w:val="28"/>
          <w:szCs w:val="28"/>
          <w:lang w:eastAsia="ru-RU"/>
        </w:rPr>
        <w:t xml:space="preserve"> финансовых результатах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847F0" w:rsidTr="000C5AD1">
        <w:tc>
          <w:tcPr>
            <w:tcW w:w="4927" w:type="dxa"/>
            <w:shd w:val="clear" w:color="auto" w:fill="auto"/>
          </w:tcPr>
          <w:p w:rsidR="004847F0" w:rsidRPr="004847F0" w:rsidRDefault="004847F0" w:rsidP="004847F0">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Наименование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принципа</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4847F0">
            <w:pPr>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Экономическое значение</w:t>
            </w:r>
          </w:p>
        </w:tc>
      </w:tr>
      <w:tr w:rsidR="004847F0" w:rsidTr="000C5AD1">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Принцип расчета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финансового</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результата методом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брутто</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Недопущение взаимозачета статей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расходов</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и доходов</w:t>
            </w:r>
          </w:p>
        </w:tc>
      </w:tr>
      <w:tr w:rsidR="004847F0" w:rsidTr="000C5AD1">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Принцип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разделения</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Подразделение первичных доходов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по</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видам</w:t>
            </w:r>
          </w:p>
        </w:tc>
      </w:tr>
      <w:tr w:rsidR="004847F0" w:rsidTr="000C5AD1">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Принцип построения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отчета</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 финансовых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результатах</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по области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возникновения</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Отражение возникновения затрат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в</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областях производства,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управления</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и сбыта</w:t>
            </w:r>
          </w:p>
        </w:tc>
      </w:tr>
      <w:tr w:rsidR="004847F0" w:rsidTr="000C5AD1">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Принцип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периодизации</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Отражение возникших в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отчетном</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периоде расходов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и</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доходов в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зависимости</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от отношения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к</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отчетному периоду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их</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причин</w:t>
            </w:r>
          </w:p>
        </w:tc>
      </w:tr>
      <w:tr w:rsidR="004847F0" w:rsidTr="000C5AD1">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Принцип разделения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результата</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0C5AD1">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Разделение финансового результата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от</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основной и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прочей</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деятельности</w:t>
            </w:r>
          </w:p>
        </w:tc>
      </w:tr>
    </w:tbl>
    <w:p w:rsidR="004847F0" w:rsidRPr="002D1F8C" w:rsidRDefault="004847F0" w:rsidP="004847F0">
      <w:pPr>
        <w:shd w:val="clear" w:color="auto" w:fill="FFFFFF"/>
        <w:autoSpaceDE w:val="0"/>
        <w:autoSpaceDN w:val="0"/>
        <w:adjustRightInd w:val="0"/>
        <w:spacing w:after="0"/>
        <w:rPr>
          <w:rFonts w:eastAsia="Times New Roman"/>
          <w:color w:val="000000"/>
          <w:lang w:eastAsia="ru-RU"/>
        </w:rPr>
      </w:pP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Схема формирования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результатов деятельности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представлена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приложении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 </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pacing w:val="-2"/>
          <w:sz w:val="28"/>
          <w:szCs w:val="28"/>
        </w:rPr>
        <w:t xml:space="preserve">Виды прибыли, содержание </w:t>
      </w:r>
      <w:r w:rsidR="003431FF" w:rsidRPr="003A2BF7">
        <w:rPr>
          <w:rFonts w:ascii="Times New Roman" w:hAnsi="Times New Roman"/>
          <w:noProof/>
          <w:spacing w:val="-2"/>
          <w:sz w:val="28"/>
          <w:szCs w:val="28"/>
          <w:highlight w:val="white"/>
        </w:rPr>
        <w:fldChar w:fldCharType="begin"/>
      </w:r>
      <w:r w:rsidRPr="003A2BF7">
        <w:rPr>
          <w:rFonts w:ascii="Times New Roman" w:hAnsi="Times New Roman"/>
          <w:noProof/>
          <w:spacing w:val="-2"/>
          <w:sz w:val="28"/>
          <w:szCs w:val="28"/>
          <w:highlight w:val="white"/>
        </w:rPr>
        <w:instrText>eq и</w:instrText>
      </w:r>
      <w:r w:rsidR="003431FF" w:rsidRPr="003A2BF7">
        <w:rPr>
          <w:rFonts w:ascii="Times New Roman" w:hAnsi="Times New Roman"/>
          <w:noProof/>
          <w:spacing w:val="-2"/>
          <w:sz w:val="28"/>
          <w:szCs w:val="28"/>
          <w:highlight w:val="white"/>
        </w:rPr>
        <w:fldChar w:fldCharType="end"/>
      </w:r>
      <w:r w:rsidRPr="00B86C51">
        <w:rPr>
          <w:rFonts w:ascii="Times New Roman" w:hAnsi="Times New Roman"/>
          <w:spacing w:val="-2"/>
          <w:sz w:val="28"/>
          <w:szCs w:val="28"/>
        </w:rPr>
        <w:t xml:space="preserve"> порядок расчета </w:t>
      </w:r>
      <w:r w:rsidR="003431FF" w:rsidRPr="003A2BF7">
        <w:rPr>
          <w:rFonts w:ascii="Times New Roman" w:hAnsi="Times New Roman"/>
          <w:noProof/>
          <w:spacing w:val="-2"/>
          <w:sz w:val="28"/>
          <w:szCs w:val="28"/>
          <w:highlight w:val="white"/>
        </w:rPr>
        <w:fldChar w:fldCharType="begin"/>
      </w:r>
      <w:r w:rsidRPr="003A2BF7">
        <w:rPr>
          <w:rFonts w:ascii="Times New Roman" w:hAnsi="Times New Roman"/>
          <w:noProof/>
          <w:spacing w:val="-2"/>
          <w:sz w:val="28"/>
          <w:szCs w:val="28"/>
          <w:highlight w:val="white"/>
        </w:rPr>
        <w:instrText>eq представлены</w:instrText>
      </w:r>
      <w:r w:rsidR="003431FF" w:rsidRPr="003A2BF7">
        <w:rPr>
          <w:rFonts w:ascii="Times New Roman" w:hAnsi="Times New Roman"/>
          <w:noProof/>
          <w:spacing w:val="-2"/>
          <w:sz w:val="28"/>
          <w:szCs w:val="28"/>
          <w:highlight w:val="white"/>
        </w:rPr>
        <w:fldChar w:fldCharType="end"/>
      </w:r>
      <w:r w:rsidRPr="00B86C51">
        <w:rPr>
          <w:rFonts w:ascii="Times New Roman" w:hAnsi="Times New Roman"/>
          <w:spacing w:val="-2"/>
          <w:sz w:val="28"/>
          <w:szCs w:val="28"/>
        </w:rPr>
        <w:t xml:space="preserve"> в приложении Б.</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се</w:t>
      </w:r>
      <w:r w:rsidRPr="00B86C51">
        <w:rPr>
          <w:rFonts w:ascii="Times New Roman" w:eastAsia="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преобразования</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отчета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результатах, с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которыми</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сталкивается российский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бухгалтер</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в настоящее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время</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вызваны переходом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российского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бухгалтерского учета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отчетности на МСФО. Как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следствие</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содержание отчета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финансовых результатах,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применяемого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в России, существенно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приближено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к требованиям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международных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учетных стандартов.</w:t>
      </w:r>
    </w:p>
    <w:p w:rsidR="004847F0" w:rsidRPr="00B86C51" w:rsidRDefault="004847F0" w:rsidP="004847F0">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B86C51">
        <w:rPr>
          <w:rFonts w:ascii="Times New Roman" w:eastAsia="Times New Roman" w:hAnsi="Times New Roman"/>
          <w:color w:val="000000"/>
          <w:sz w:val="28"/>
          <w:szCs w:val="28"/>
          <w:lang w:eastAsia="ru-RU"/>
        </w:rPr>
        <w:t xml:space="preserve">Цель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финансовой</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отчетности  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соответствии</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  МСФО состоит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представление широкому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кругу</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пользователей информации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финансовом положении,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результатах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деятельности, изменении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финансового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положения компании.</w:t>
      </w:r>
    </w:p>
    <w:p w:rsidR="004847F0" w:rsidRPr="00B86C51" w:rsidRDefault="004847F0" w:rsidP="004847F0">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B86C51">
        <w:rPr>
          <w:rFonts w:ascii="Times New Roman" w:eastAsia="Times New Roman" w:hAnsi="Times New Roman"/>
          <w:color w:val="000000"/>
          <w:sz w:val="28"/>
          <w:szCs w:val="28"/>
          <w:lang w:eastAsia="ru-RU"/>
        </w:rPr>
        <w:t xml:space="preserve">Согласно МСФО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1</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«Представление финансовых отчетов»,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отчет</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 финансовых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результатах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должен, как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минимум</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содержать следующие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линейные</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статьи:</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Pr="00B86C51">
        <w:rPr>
          <w:rFonts w:ascii="Times New Roman" w:eastAsia="Times New Roman" w:hAnsi="Times New Roman"/>
          <w:color w:val="000000"/>
          <w:sz w:val="28"/>
          <w:szCs w:val="28"/>
          <w:lang w:eastAsia="ru-RU"/>
        </w:rPr>
        <w:t>выручка;</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результаты</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операционной деятельности;</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затраты</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по финансированию;</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lastRenderedPageBreak/>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доля</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прибыли 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убытков</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ассоциированных компаний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совместной деятельности,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исчисляемая</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методом участия;</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расходы</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по налогу;</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прибыль</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или убыток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обычной деятельности;</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результаты</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чрезвычайных обстоятельств;</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долю</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меньшинства;</w:t>
      </w:r>
    </w:p>
    <w:p w:rsidR="004847F0" w:rsidRPr="00B86C51" w:rsidRDefault="004847F0" w:rsidP="004847F0">
      <w:pPr>
        <w:shd w:val="clear" w:color="auto" w:fill="FFFFFF"/>
        <w:autoSpaceDE w:val="0"/>
        <w:autoSpaceDN w:val="0"/>
        <w:adjustRightInd w:val="0"/>
        <w:spacing w:after="0" w:line="360" w:lineRule="auto"/>
        <w:ind w:firstLine="709"/>
        <w:rPr>
          <w:rFonts w:ascii="Times New Roman" w:hAnsi="Times New Roman"/>
          <w:sz w:val="28"/>
          <w:szCs w:val="28"/>
          <w:lang w:eastAsia="ru-RU"/>
        </w:rPr>
      </w:pPr>
      <w:r w:rsidRPr="00B86C51">
        <w:rPr>
          <w:rFonts w:ascii="Times New Roman" w:hAnsi="Times New Roman"/>
          <w:color w:val="000000"/>
          <w:sz w:val="28"/>
          <w:szCs w:val="28"/>
          <w:lang w:eastAsia="ru-RU"/>
        </w:rPr>
        <w:t xml:space="preserve">- </w:t>
      </w:r>
      <w:r w:rsidRPr="00B86C51">
        <w:rPr>
          <w:rFonts w:ascii="Times New Roman" w:eastAsia="Times New Roman" w:hAnsi="Times New Roman"/>
          <w:color w:val="000000"/>
          <w:sz w:val="28"/>
          <w:szCs w:val="28"/>
          <w:lang w:eastAsia="ru-RU"/>
        </w:rPr>
        <w:t xml:space="preserve">чистую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прибыль</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иди убыток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за</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период </w:t>
      </w:r>
      <w:r w:rsidRPr="00B86C51">
        <w:rPr>
          <w:rFonts w:ascii="Times New Roman" w:hAnsi="Times New Roman"/>
          <w:sz w:val="28"/>
          <w:szCs w:val="28"/>
        </w:rPr>
        <w:t>[3</w:t>
      </w:r>
      <w:r>
        <w:rPr>
          <w:rFonts w:ascii="Times New Roman" w:hAnsi="Times New Roman"/>
          <w:sz w:val="28"/>
          <w:szCs w:val="28"/>
        </w:rPr>
        <w:t>2</w:t>
      </w:r>
      <w:r w:rsidRPr="00B86C51">
        <w:rPr>
          <w:rFonts w:ascii="Times New Roman" w:hAnsi="Times New Roman"/>
          <w:sz w:val="28"/>
          <w:szCs w:val="28"/>
        </w:rPr>
        <w:t>]</w:t>
      </w:r>
      <w:r w:rsidRPr="00B86C51">
        <w:rPr>
          <w:rFonts w:ascii="Times New Roman" w:eastAsia="Times New Roman" w:hAnsi="Times New Roman"/>
          <w:color w:val="000000"/>
          <w:sz w:val="28"/>
          <w:szCs w:val="28"/>
          <w:lang w:eastAsia="ru-RU"/>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eastAsia="Times New Roman" w:hAnsi="Times New Roman"/>
          <w:color w:val="000000"/>
          <w:sz w:val="28"/>
          <w:szCs w:val="28"/>
          <w:lang w:eastAsia="ru-RU"/>
        </w:rPr>
        <w:t xml:space="preserve">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таблице</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2 приведены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сравнительные</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характеристики статей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отечественной</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формы отчета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финансовых результатах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линейных статей,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регламентируемых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МСФО 1.</w:t>
      </w:r>
    </w:p>
    <w:p w:rsidR="004847F0" w:rsidRDefault="004847F0" w:rsidP="004847F0">
      <w:pPr>
        <w:widowControl w:val="0"/>
        <w:autoSpaceDE w:val="0"/>
        <w:autoSpaceDN w:val="0"/>
        <w:adjustRightInd w:val="0"/>
        <w:spacing w:after="0" w:line="360" w:lineRule="auto"/>
        <w:rPr>
          <w:rFonts w:ascii="Times New Roman" w:eastAsia="Times New Roman" w:hAnsi="Times New Roman"/>
          <w:color w:val="000000"/>
          <w:sz w:val="28"/>
          <w:szCs w:val="28"/>
          <w:lang w:eastAsia="ru-RU"/>
        </w:rPr>
      </w:pPr>
    </w:p>
    <w:p w:rsidR="004847F0" w:rsidRPr="00B86C51" w:rsidRDefault="004847F0" w:rsidP="004847F0">
      <w:pPr>
        <w:widowControl w:val="0"/>
        <w:autoSpaceDE w:val="0"/>
        <w:autoSpaceDN w:val="0"/>
        <w:adjustRightInd w:val="0"/>
        <w:spacing w:after="0" w:line="360" w:lineRule="auto"/>
        <w:rPr>
          <w:rFonts w:ascii="Times New Roman" w:eastAsia="Times New Roman" w:hAnsi="Times New Roman"/>
          <w:color w:val="000000"/>
          <w:sz w:val="28"/>
          <w:szCs w:val="28"/>
          <w:lang w:eastAsia="ru-RU"/>
        </w:rPr>
      </w:pPr>
      <w:r w:rsidRPr="00B86C51">
        <w:rPr>
          <w:rFonts w:ascii="Times New Roman" w:eastAsia="Times New Roman" w:hAnsi="Times New Roman"/>
          <w:color w:val="000000"/>
          <w:sz w:val="28"/>
          <w:szCs w:val="28"/>
          <w:lang w:eastAsia="ru-RU"/>
        </w:rPr>
        <w:t xml:space="preserve">Таблица 2 – Сравнительная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характеристика</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статей отечественной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формы</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отчета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результатах 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линейных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статей, регламентируемых МСФО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1</w:instrText>
      </w:r>
      <w:r w:rsidR="003431FF" w:rsidRPr="003A2BF7">
        <w:rPr>
          <w:rFonts w:ascii="Times New Roman" w:eastAsia="Times New Roman" w:hAnsi="Times New Roman"/>
          <w:noProof/>
          <w:color w:val="000000"/>
          <w:sz w:val="28"/>
          <w:szCs w:val="28"/>
          <w:highlight w:val="white"/>
          <w:lang w:eastAsia="ru-RU"/>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МСФО 1</w:t>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Отчет о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финансовых</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результатах</w:t>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Выручка</w:t>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Выручка</w:t>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Результаты операционной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деятельности</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Прибыль (убыток) от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продаж</w:instrText>
            </w:r>
            <w:r w:rsidR="003431FF" w:rsidRPr="004847F0">
              <w:rPr>
                <w:rFonts w:ascii="Times New Roman" w:eastAsia="Times New Roman" w:hAnsi="Times New Roman"/>
                <w:noProof/>
                <w:color w:val="000000"/>
                <w:sz w:val="24"/>
                <w:szCs w:val="24"/>
                <w:highlight w:val="white"/>
              </w:rPr>
              <w:fldChar w:fldCharType="end"/>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Затраты по финансированию</w:t>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Себестоимость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продаж</w:instrText>
            </w:r>
            <w:r w:rsidR="003431FF" w:rsidRPr="004847F0">
              <w:rPr>
                <w:rFonts w:ascii="Times New Roman" w:eastAsia="Times New Roman" w:hAnsi="Times New Roman"/>
                <w:noProof/>
                <w:color w:val="000000"/>
                <w:sz w:val="24"/>
                <w:szCs w:val="24"/>
                <w:highlight w:val="white"/>
              </w:rPr>
              <w:fldChar w:fldCharType="end"/>
            </w:r>
          </w:p>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Коммерческие расходы</w:t>
            </w:r>
          </w:p>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Управленческие расходы</w:t>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Доля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прибылей</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и убытков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ассоциированных</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компанией и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совместной</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деятельности, учитываемых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по</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методу участия</w:t>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Доходы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от</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участия в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других</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организациях</w:t>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Расходы по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налогу</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Текущий налог на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прибыль</w:instrText>
            </w:r>
            <w:r w:rsidR="003431FF" w:rsidRPr="004847F0">
              <w:rPr>
                <w:rFonts w:ascii="Times New Roman" w:eastAsia="Times New Roman" w:hAnsi="Times New Roman"/>
                <w:noProof/>
                <w:color w:val="000000"/>
                <w:sz w:val="24"/>
                <w:szCs w:val="24"/>
                <w:highlight w:val="white"/>
              </w:rPr>
              <w:fldChar w:fldCharType="end"/>
            </w:r>
          </w:p>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Отложенные налоговые активы</w:t>
            </w:r>
          </w:p>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Отложенные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налоговые</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обязательства</w:t>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Прибыль и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убыток</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от обычной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деятельности</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Прибыль (убыток) от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продаж</w:instrText>
            </w:r>
            <w:r w:rsidR="003431FF" w:rsidRPr="004847F0">
              <w:rPr>
                <w:rFonts w:ascii="Times New Roman" w:eastAsia="Times New Roman" w:hAnsi="Times New Roman"/>
                <w:noProof/>
                <w:color w:val="000000"/>
                <w:sz w:val="24"/>
                <w:szCs w:val="24"/>
                <w:highlight w:val="white"/>
              </w:rPr>
              <w:fldChar w:fldCharType="end"/>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Доля меньшинства</w:t>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w:t>
            </w:r>
          </w:p>
        </w:tc>
      </w:tr>
      <w:tr w:rsidR="004847F0" w:rsidTr="004847F0">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 xml:space="preserve">Чистая прибыль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или</w:instrText>
            </w:r>
            <w:r w:rsidR="003431FF" w:rsidRPr="004847F0">
              <w:rPr>
                <w:rFonts w:ascii="Times New Roman" w:eastAsia="Times New Roman" w:hAnsi="Times New Roman"/>
                <w:noProof/>
                <w:color w:val="000000"/>
                <w:sz w:val="24"/>
                <w:szCs w:val="24"/>
                <w:highlight w:val="white"/>
              </w:rPr>
              <w:fldChar w:fldCharType="end"/>
            </w:r>
            <w:r w:rsidRPr="004847F0">
              <w:rPr>
                <w:rFonts w:ascii="Times New Roman" w:eastAsia="Times New Roman" w:hAnsi="Times New Roman"/>
                <w:color w:val="000000"/>
                <w:sz w:val="24"/>
                <w:szCs w:val="24"/>
                <w:lang w:eastAsia="ru-RU"/>
              </w:rPr>
              <w:t xml:space="preserve"> убыток за </w:t>
            </w:r>
            <w:r w:rsidR="003431FF" w:rsidRPr="004847F0">
              <w:rPr>
                <w:rFonts w:ascii="Times New Roman" w:eastAsia="Times New Roman" w:hAnsi="Times New Roman"/>
                <w:noProof/>
                <w:color w:val="000000"/>
                <w:sz w:val="24"/>
                <w:szCs w:val="24"/>
                <w:highlight w:val="white"/>
              </w:rPr>
              <w:fldChar w:fldCharType="begin"/>
            </w:r>
            <w:r w:rsidRPr="004847F0">
              <w:rPr>
                <w:rFonts w:ascii="Times New Roman" w:eastAsia="Times New Roman" w:hAnsi="Times New Roman"/>
                <w:noProof/>
                <w:color w:val="000000"/>
                <w:sz w:val="24"/>
                <w:szCs w:val="24"/>
                <w:highlight w:val="white"/>
              </w:rPr>
              <w:instrText>eq период</w:instrText>
            </w:r>
            <w:r w:rsidR="003431FF" w:rsidRPr="004847F0">
              <w:rPr>
                <w:rFonts w:ascii="Times New Roman" w:eastAsia="Times New Roman" w:hAnsi="Times New Roman"/>
                <w:noProof/>
                <w:color w:val="000000"/>
                <w:sz w:val="24"/>
                <w:szCs w:val="24"/>
                <w:highlight w:val="white"/>
              </w:rPr>
              <w:fldChar w:fldCharType="end"/>
            </w:r>
          </w:p>
        </w:tc>
        <w:tc>
          <w:tcPr>
            <w:tcW w:w="4927" w:type="dxa"/>
            <w:shd w:val="clear" w:color="auto" w:fill="auto"/>
          </w:tcPr>
          <w:p w:rsidR="004847F0" w:rsidRPr="004847F0" w:rsidRDefault="004847F0" w:rsidP="004847F0">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4847F0">
              <w:rPr>
                <w:rFonts w:ascii="Times New Roman" w:eastAsia="Times New Roman" w:hAnsi="Times New Roman"/>
                <w:color w:val="000000"/>
                <w:sz w:val="24"/>
                <w:szCs w:val="24"/>
                <w:lang w:eastAsia="ru-RU"/>
              </w:rPr>
              <w:t>Чистая прибыль (убыток)</w:t>
            </w:r>
          </w:p>
        </w:tc>
      </w:tr>
    </w:tbl>
    <w:p w:rsidR="004847F0" w:rsidRDefault="004847F0" w:rsidP="004847F0">
      <w:pPr>
        <w:widowControl w:val="0"/>
        <w:autoSpaceDE w:val="0"/>
        <w:autoSpaceDN w:val="0"/>
        <w:adjustRightInd w:val="0"/>
        <w:spacing w:after="0" w:line="360" w:lineRule="auto"/>
        <w:ind w:firstLine="709"/>
        <w:rPr>
          <w:rFonts w:eastAsia="Times New Roman"/>
          <w:color w:val="000000"/>
          <w:lang w:eastAsia="ru-RU"/>
        </w:rPr>
      </w:pPr>
    </w:p>
    <w:p w:rsidR="004847F0" w:rsidRPr="00B86C51" w:rsidRDefault="004847F0" w:rsidP="004847F0">
      <w:pPr>
        <w:widowControl w:val="0"/>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B86C51">
        <w:rPr>
          <w:rFonts w:ascii="Times New Roman" w:eastAsia="Times New Roman" w:hAnsi="Times New Roman"/>
          <w:color w:val="000000"/>
          <w:sz w:val="28"/>
          <w:szCs w:val="28"/>
          <w:lang w:eastAsia="ru-RU"/>
        </w:rPr>
        <w:t xml:space="preserve">Из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данных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таблицы 2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видно</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что названия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некоторых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статей, рекомендуемых МСФО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1</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отличаются от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названий</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статей российского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отчета</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 финансовых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результатах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но большинство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показателей</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совпадают. Это не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относится</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лишь к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статье</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«Доля меньшинства», которой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названном отчете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нет</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Таким образом, можно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сделать</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вывод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том</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что рекомендации МСФО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1</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в определенной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мере</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реализуются 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отечественном</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отчете о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финансовых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результатах </w:t>
      </w:r>
      <w:r w:rsidRPr="00B86C51">
        <w:rPr>
          <w:rFonts w:ascii="Times New Roman" w:hAnsi="Times New Roman"/>
          <w:sz w:val="28"/>
          <w:szCs w:val="28"/>
        </w:rPr>
        <w:t>[</w:t>
      </w:r>
      <w:r>
        <w:rPr>
          <w:rFonts w:ascii="Times New Roman" w:hAnsi="Times New Roman"/>
          <w:sz w:val="28"/>
          <w:szCs w:val="28"/>
        </w:rPr>
        <w:t>32</w:t>
      </w:r>
      <w:r w:rsidRPr="00B86C51">
        <w:rPr>
          <w:rFonts w:ascii="Times New Roman" w:hAnsi="Times New Roman"/>
          <w:sz w:val="28"/>
          <w:szCs w:val="28"/>
        </w:rPr>
        <w:t>]</w:t>
      </w:r>
      <w:r w:rsidRPr="00B86C51">
        <w:rPr>
          <w:rFonts w:ascii="Times New Roman" w:eastAsia="Times New Roman" w:hAnsi="Times New Roman"/>
          <w:color w:val="000000"/>
          <w:sz w:val="28"/>
          <w:szCs w:val="28"/>
          <w:lang w:eastAsia="ru-RU"/>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eastAsia="Times New Roman" w:hAnsi="Times New Roman"/>
          <w:color w:val="000000"/>
          <w:sz w:val="28"/>
          <w:szCs w:val="28"/>
          <w:lang w:eastAsia="ru-RU"/>
        </w:rPr>
        <w:lastRenderedPageBreak/>
        <w:t xml:space="preserve">Структура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отчета</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о финансовых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результатах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включает в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себя</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данные об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общих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доходах предприятия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за</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период, затратах,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связанных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 получением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этих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доходов 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всех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периодических доходах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и</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расходах, не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связанных</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с конкретными </w:t>
      </w:r>
      <w:r w:rsidR="003431FF" w:rsidRPr="003A2BF7">
        <w:rPr>
          <w:rFonts w:ascii="Times New Roman" w:eastAsia="Times New Roman" w:hAnsi="Times New Roman"/>
          <w:noProof/>
          <w:color w:val="000000"/>
          <w:sz w:val="28"/>
          <w:szCs w:val="28"/>
          <w:highlight w:val="white"/>
          <w:lang w:eastAsia="ru-RU"/>
        </w:rPr>
        <w:fldChar w:fldCharType="begin"/>
      </w:r>
      <w:r w:rsidRPr="003A2BF7">
        <w:rPr>
          <w:rFonts w:ascii="Times New Roman" w:eastAsia="Times New Roman" w:hAnsi="Times New Roman"/>
          <w:noProof/>
          <w:color w:val="000000"/>
          <w:sz w:val="28"/>
          <w:szCs w:val="28"/>
          <w:highlight w:val="white"/>
          <w:lang w:eastAsia="ru-RU"/>
        </w:rPr>
        <w:instrText>eq видами</w:instrText>
      </w:r>
      <w:r w:rsidR="003431FF" w:rsidRPr="003A2BF7">
        <w:rPr>
          <w:rFonts w:ascii="Times New Roman" w:eastAsia="Times New Roman" w:hAnsi="Times New Roman"/>
          <w:noProof/>
          <w:color w:val="000000"/>
          <w:sz w:val="28"/>
          <w:szCs w:val="28"/>
          <w:highlight w:val="white"/>
          <w:lang w:eastAsia="ru-RU"/>
        </w:rPr>
        <w:fldChar w:fldCharType="end"/>
      </w:r>
      <w:r w:rsidRPr="00B86C51">
        <w:rPr>
          <w:rFonts w:ascii="Times New Roman" w:eastAsia="Times New Roman" w:hAnsi="Times New Roman"/>
          <w:color w:val="000000"/>
          <w:sz w:val="28"/>
          <w:szCs w:val="28"/>
          <w:lang w:eastAsia="ru-RU"/>
        </w:rPr>
        <w:t xml:space="preserve"> продукции </w:t>
      </w:r>
      <w:r w:rsidRPr="00B86C51">
        <w:rPr>
          <w:rFonts w:ascii="Times New Roman" w:hAnsi="Times New Roman"/>
          <w:sz w:val="28"/>
          <w:szCs w:val="28"/>
        </w:rPr>
        <w:t>[28]</w:t>
      </w:r>
      <w:r w:rsidRPr="00B86C51">
        <w:rPr>
          <w:rFonts w:ascii="Times New Roman" w:eastAsia="Times New Roman" w:hAnsi="Times New Roman"/>
          <w:color w:val="000000"/>
          <w:sz w:val="28"/>
          <w:szCs w:val="28"/>
          <w:lang w:eastAsia="ru-RU"/>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отражается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информация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расходах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 также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ее прибылях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убытках за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период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аналогичный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период предыдущего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года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21</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22, 23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4</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/99). Статьи Отчета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результатах, 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которым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даются пояснения,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должны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иметь указа</w:t>
      </w:r>
      <w:r>
        <w:rPr>
          <w:rFonts w:ascii="Times New Roman" w:hAnsi="Times New Roman"/>
          <w:sz w:val="28"/>
          <w:szCs w:val="28"/>
        </w:rPr>
        <w:t xml:space="preserve">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такое раскрытие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графе «</w:t>
      </w:r>
      <w:r w:rsidRPr="00B86C51">
        <w:rPr>
          <w:rFonts w:ascii="Times New Roman" w:hAnsi="Times New Roman"/>
          <w:sz w:val="28"/>
          <w:szCs w:val="28"/>
        </w:rPr>
        <w:t>Пояснения</w:t>
      </w:r>
      <w:r>
        <w:rPr>
          <w:rFonts w:ascii="Times New Roman" w:hAnsi="Times New Roman"/>
          <w:sz w:val="28"/>
          <w:szCs w:val="28"/>
        </w:rPr>
        <w:t>»</w:t>
      </w:r>
      <w:r w:rsidRPr="00B86C51">
        <w:rPr>
          <w:rFonts w:ascii="Times New Roman" w:hAnsi="Times New Roman"/>
          <w:sz w:val="28"/>
          <w:szCs w:val="28"/>
        </w:rPr>
        <w:t xml:space="preserve">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28</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4/99).</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Рассмотрим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порядок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заполнения строк Отчета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Отчет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заполняется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аналитических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данных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90 «Продажи», 91 «Прочие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расходы»,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«Прибыли и убытки»,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84</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«Нераспределенная прибыль (непокрытый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Строка 2110 «Выручка».</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выручке (доходах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обычным видам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полученной организацией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18 ПБУ 9/</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27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/2008).</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7" w:name="Par4869"/>
      <w:bookmarkEnd w:id="7"/>
      <w:r w:rsidRPr="00B86C51">
        <w:rPr>
          <w:rFonts w:ascii="Times New Roman" w:hAnsi="Times New Roman"/>
          <w:sz w:val="28"/>
          <w:szCs w:val="28"/>
        </w:rPr>
        <w:t xml:space="preserve">Сумма выручки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указывается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без учета НДС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акцизов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3</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9/99).</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8" w:name="Par4888"/>
      <w:bookmarkStart w:id="9" w:name="Par4904"/>
      <w:bookmarkStart w:id="10" w:name="Par4985"/>
      <w:bookmarkEnd w:id="8"/>
      <w:bookmarkEnd w:id="9"/>
      <w:bookmarkEnd w:id="10"/>
      <w:r w:rsidRPr="00B86C51">
        <w:rPr>
          <w:rFonts w:ascii="Times New Roman" w:hAnsi="Times New Roman"/>
          <w:sz w:val="28"/>
          <w:szCs w:val="28"/>
        </w:rPr>
        <w:t>З</w:t>
      </w:r>
      <w:r>
        <w:rPr>
          <w:rFonts w:ascii="Times New Roman" w:hAnsi="Times New Roman"/>
          <w:sz w:val="28"/>
          <w:szCs w:val="28"/>
        </w:rPr>
        <w:t xml:space="preserve">начение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показателя</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строки 2110 «</w:t>
      </w:r>
      <w:r w:rsidRPr="00B86C51">
        <w:rPr>
          <w:rFonts w:ascii="Times New Roman" w:hAnsi="Times New Roman"/>
          <w:sz w:val="28"/>
          <w:szCs w:val="28"/>
        </w:rPr>
        <w:t>Выручка</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суммарном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кредитовом</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обороте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субсчету</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90-1 «Выручка»</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уменьшенном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суммарный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этот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дебетовый оборот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субсче</w:t>
      </w:r>
      <w:r>
        <w:rPr>
          <w:rFonts w:ascii="Times New Roman" w:hAnsi="Times New Roman"/>
          <w:sz w:val="28"/>
          <w:szCs w:val="28"/>
        </w:rPr>
        <w:t>там 90-</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3</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 xml:space="preserve">Налог на добавленную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стоимость</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90-4 «</w:t>
      </w:r>
      <w:r w:rsidRPr="00B86C51">
        <w:rPr>
          <w:rFonts w:ascii="Times New Roman" w:hAnsi="Times New Roman"/>
          <w:sz w:val="28"/>
          <w:szCs w:val="28"/>
        </w:rPr>
        <w:t>Акцизы</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90 [31].</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2120</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«Себестоимость продаж».</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расходах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обычным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видам деятельности,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которые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сформировали себестоимость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товаров, продукции,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выполненных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работ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оказанных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услуг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 21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/99).</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 себестоимость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товаров, работ,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услуг</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включаются следующие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обычным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видам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деятельности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4, 5,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10/99,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11,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22</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абз. 3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23 ПБУ 2/</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2008</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lastRenderedPageBreak/>
        <w:t xml:space="preserve">- расходы, связанные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изготовлением продукции;</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связанные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приобретением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товаров;</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расходы,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связанные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 выполнением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работ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6D5317" w:rsidRDefault="004847F0" w:rsidP="006D5317">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расходы, связанные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оказанием услуг;</w:t>
      </w:r>
    </w:p>
    <w:p w:rsidR="004847F0" w:rsidRPr="00B86C51" w:rsidRDefault="006D5317" w:rsidP="006D5317">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расходы</w:t>
      </w:r>
      <w:r w:rsidR="004847F0" w:rsidRPr="00B86C51">
        <w:rPr>
          <w:rFonts w:ascii="Times New Roman" w:hAnsi="Times New Roman"/>
          <w:sz w:val="28"/>
          <w:szCs w:val="28"/>
        </w:rPr>
        <w:t xml:space="preserve">, связанные с </w:t>
      </w:r>
      <w:r w:rsidR="003431FF"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предоставлением</w:instrText>
      </w:r>
      <w:r w:rsidR="003431FF"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имущества в </w:t>
      </w:r>
      <w:r w:rsidR="003431FF"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аренду</w:instrText>
      </w:r>
      <w:r w:rsidR="003431FF"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(в организациях, </w:t>
      </w:r>
      <w:r w:rsidR="003431FF"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предметом</w:instrText>
      </w:r>
      <w:r w:rsidR="003431FF"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деятельности которых </w:t>
      </w:r>
      <w:r w:rsidR="003431FF"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является</w:instrText>
      </w:r>
      <w:r w:rsidR="003431FF"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предоставление своих </w:t>
      </w:r>
      <w:r w:rsidR="003431FF"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активов</w:instrText>
      </w:r>
      <w:r w:rsidR="003431FF"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в аренду);</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связанные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предоставлением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прав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использование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результатов интеллектуальной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организациях,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предметом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деятельности которых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является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предоставление таких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прав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 плату);</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связанные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участием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уставных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капиталах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других организаций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организациях, предметом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которых является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участие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уставных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капиталах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других организаций);</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суммы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отклонений, претензий,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поощрительных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платежей, признанных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составе выручки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договорам строительного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подряда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предыдущие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периоды,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отношении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поступления которых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возникли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сомнения (ожидаемые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убытки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иные расходы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зависимости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характера, условий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осуществления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направлений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организации </w:t>
      </w:r>
      <w:r w:rsidRPr="00B86C51">
        <w:rPr>
          <w:rFonts w:ascii="Times New Roman" w:hAnsi="Times New Roman"/>
          <w:snapToGrid w:val="0"/>
          <w:sz w:val="28"/>
          <w:szCs w:val="28"/>
        </w:rPr>
        <w:t>[19]</w:t>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Себестоимость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товаров, продукции,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работ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w:t>
      </w:r>
      <w:r>
        <w:rPr>
          <w:rFonts w:ascii="Times New Roman" w:hAnsi="Times New Roman"/>
          <w:sz w:val="28"/>
          <w:szCs w:val="28"/>
        </w:rPr>
        <w:t xml:space="preserve">услуг списывается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счетов 20 «</w:t>
      </w:r>
      <w:r w:rsidRPr="00B86C51">
        <w:rPr>
          <w:rFonts w:ascii="Times New Roman" w:hAnsi="Times New Roman"/>
          <w:sz w:val="28"/>
          <w:szCs w:val="28"/>
        </w:rPr>
        <w:t xml:space="preserve">Основное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производство</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23 </w:t>
      </w:r>
      <w:r>
        <w:rPr>
          <w:rFonts w:ascii="Times New Roman" w:hAnsi="Times New Roman"/>
          <w:sz w:val="28"/>
          <w:szCs w:val="28"/>
        </w:rPr>
        <w:t>«</w:t>
      </w:r>
      <w:r w:rsidRPr="00B86C51">
        <w:rPr>
          <w:rFonts w:ascii="Times New Roman" w:hAnsi="Times New Roman"/>
          <w:sz w:val="28"/>
          <w:szCs w:val="28"/>
        </w:rPr>
        <w:t>Вспомогательные производства</w:t>
      </w:r>
      <w:r>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29</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 xml:space="preserve">Обслуживающие производства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хозяйства</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41 «</w:t>
      </w:r>
      <w:r w:rsidRPr="00B86C51">
        <w:rPr>
          <w:rFonts w:ascii="Times New Roman" w:hAnsi="Times New Roman"/>
          <w:sz w:val="28"/>
          <w:szCs w:val="28"/>
        </w:rPr>
        <w:t>Товары</w:t>
      </w:r>
      <w:r>
        <w:rPr>
          <w:rFonts w:ascii="Times New Roman" w:hAnsi="Times New Roman"/>
          <w:sz w:val="28"/>
          <w:szCs w:val="28"/>
        </w:rPr>
        <w:t>», 43 «</w:t>
      </w:r>
      <w:r w:rsidRPr="00B86C51">
        <w:rPr>
          <w:rFonts w:ascii="Times New Roman" w:hAnsi="Times New Roman"/>
          <w:sz w:val="28"/>
          <w:szCs w:val="28"/>
        </w:rPr>
        <w:t xml:space="preserve">Готовая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продукция</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40 «</w:t>
      </w:r>
      <w:r w:rsidRPr="00B86C51">
        <w:rPr>
          <w:rFonts w:ascii="Times New Roman" w:hAnsi="Times New Roman"/>
          <w:sz w:val="28"/>
          <w:szCs w:val="28"/>
        </w:rPr>
        <w:t xml:space="preserve">Выпуск продукции,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работ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услуг</w:t>
      </w:r>
      <w:r>
        <w:rPr>
          <w:rFonts w:ascii="Times New Roman" w:hAnsi="Times New Roman"/>
          <w:sz w:val="28"/>
          <w:szCs w:val="28"/>
        </w:rPr>
        <w:t>»</w:t>
      </w:r>
      <w:r w:rsidRPr="00B86C51">
        <w:rPr>
          <w:rFonts w:ascii="Times New Roman" w:hAnsi="Times New Roman"/>
          <w:sz w:val="28"/>
          <w:szCs w:val="28"/>
        </w:rPr>
        <w:t xml:space="preserve">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других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дебет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90 </w:t>
      </w:r>
      <w:r>
        <w:rPr>
          <w:rFonts w:ascii="Times New Roman" w:hAnsi="Times New Roman"/>
          <w:sz w:val="28"/>
          <w:szCs w:val="28"/>
        </w:rPr>
        <w:t>«</w:t>
      </w:r>
      <w:r w:rsidRPr="00B86C51">
        <w:rPr>
          <w:rFonts w:ascii="Times New Roman" w:hAnsi="Times New Roman"/>
          <w:sz w:val="28"/>
          <w:szCs w:val="28"/>
        </w:rPr>
        <w:t>Продажи</w:t>
      </w:r>
      <w:r>
        <w:rPr>
          <w:rFonts w:ascii="Times New Roman" w:hAnsi="Times New Roman"/>
          <w:sz w:val="28"/>
          <w:szCs w:val="28"/>
        </w:rPr>
        <w:t xml:space="preserve">», субсчет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-2 «</w:t>
      </w:r>
      <w:r w:rsidRPr="00B86C51">
        <w:rPr>
          <w:rFonts w:ascii="Times New Roman" w:hAnsi="Times New Roman"/>
          <w:sz w:val="28"/>
          <w:szCs w:val="28"/>
        </w:rPr>
        <w:t>Себестоимость продаж</w:t>
      </w:r>
      <w:r>
        <w:rPr>
          <w:rFonts w:ascii="Times New Roman" w:hAnsi="Times New Roman"/>
          <w:sz w:val="28"/>
          <w:szCs w:val="28"/>
        </w:rPr>
        <w:t>»</w:t>
      </w:r>
      <w:r w:rsidRPr="00B86C51">
        <w:rPr>
          <w:rFonts w:ascii="Times New Roman" w:hAnsi="Times New Roman"/>
          <w:sz w:val="28"/>
          <w:szCs w:val="28"/>
        </w:rPr>
        <w:t xml:space="preserve"> (Инструкция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применению Плана счетов).</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Управленческие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учитываемые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счете</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26 «</w:t>
      </w:r>
      <w:r w:rsidRPr="00B86C51">
        <w:rPr>
          <w:rFonts w:ascii="Times New Roman" w:hAnsi="Times New Roman"/>
          <w:sz w:val="28"/>
          <w:szCs w:val="28"/>
        </w:rPr>
        <w:t>Общехозяйственные расходы</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соответствии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политикой организации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9,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10/99, Инструкция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применению Плана счетов):</w:t>
      </w:r>
    </w:p>
    <w:p w:rsidR="004847F0" w:rsidRPr="00B86C51" w:rsidRDefault="003431FF" w:rsidP="004847F0">
      <w:pPr>
        <w:widowControl w:val="0"/>
        <w:autoSpaceDE w:val="0"/>
        <w:autoSpaceDN w:val="0"/>
        <w:adjustRightInd w:val="0"/>
        <w:spacing w:after="0" w:line="360" w:lineRule="auto"/>
        <w:ind w:firstLine="709"/>
        <w:jc w:val="both"/>
        <w:rPr>
          <w:rFonts w:ascii="Times New Roman" w:hAnsi="Times New Roman"/>
          <w:sz w:val="28"/>
          <w:szCs w:val="28"/>
        </w:rPr>
      </w:pP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1</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могут включаться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в</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себестоимость продукции,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работ</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услуг (списываться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со</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счета 26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в</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дебет счетов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20</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23, 29);</w:t>
      </w:r>
    </w:p>
    <w:p w:rsidR="004847F0" w:rsidRPr="00B86C51" w:rsidRDefault="003431FF" w:rsidP="004847F0">
      <w:pPr>
        <w:widowControl w:val="0"/>
        <w:autoSpaceDE w:val="0"/>
        <w:autoSpaceDN w:val="0"/>
        <w:adjustRightInd w:val="0"/>
        <w:spacing w:after="0" w:line="360" w:lineRule="auto"/>
        <w:ind w:firstLine="709"/>
        <w:jc w:val="both"/>
        <w:rPr>
          <w:rFonts w:ascii="Times New Roman" w:hAnsi="Times New Roman"/>
          <w:sz w:val="28"/>
          <w:szCs w:val="28"/>
        </w:rPr>
      </w:pPr>
      <w:r w:rsidRPr="003A2BF7">
        <w:rPr>
          <w:rFonts w:ascii="Times New Roman" w:hAnsi="Times New Roman"/>
          <w:noProof/>
          <w:sz w:val="28"/>
          <w:szCs w:val="28"/>
          <w:highlight w:val="white"/>
        </w:rPr>
        <w:lastRenderedPageBreak/>
        <w:fldChar w:fldCharType="begin"/>
      </w:r>
      <w:r w:rsidR="004847F0" w:rsidRPr="003A2BF7">
        <w:rPr>
          <w:rFonts w:ascii="Times New Roman" w:hAnsi="Times New Roman"/>
          <w:noProof/>
          <w:sz w:val="28"/>
          <w:szCs w:val="28"/>
          <w:highlight w:val="white"/>
        </w:rPr>
        <w:instrText>eq 2</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в качестве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условно</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-постоянных могут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относиться</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напрямую в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себестоимость</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продаж того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отчетного</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периода, в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котором</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возникли (списываться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со</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счета 26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в</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xml:space="preserve"> дебет счета </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90</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 субсчет 90-</w:t>
      </w:r>
      <w:r w:rsidRPr="003A2BF7">
        <w:rPr>
          <w:rFonts w:ascii="Times New Roman" w:hAnsi="Times New Roman"/>
          <w:noProof/>
          <w:sz w:val="28"/>
          <w:szCs w:val="28"/>
          <w:highlight w:val="white"/>
        </w:rPr>
        <w:fldChar w:fldCharType="begin"/>
      </w:r>
      <w:r w:rsidR="004847F0" w:rsidRPr="003A2BF7">
        <w:rPr>
          <w:rFonts w:ascii="Times New Roman" w:hAnsi="Times New Roman"/>
          <w:noProof/>
          <w:sz w:val="28"/>
          <w:szCs w:val="28"/>
          <w:highlight w:val="white"/>
        </w:rPr>
        <w:instrText>eq 2</w:instrText>
      </w:r>
      <w:r w:rsidRPr="003A2BF7">
        <w:rPr>
          <w:rFonts w:ascii="Times New Roman" w:hAnsi="Times New Roman"/>
          <w:noProof/>
          <w:sz w:val="28"/>
          <w:szCs w:val="28"/>
          <w:highlight w:val="white"/>
        </w:rPr>
        <w:fldChar w:fldCharType="end"/>
      </w:r>
      <w:r w:rsidR="004847F0"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 первом случае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эти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расходы форми</w:t>
      </w:r>
      <w:r>
        <w:rPr>
          <w:rFonts w:ascii="Times New Roman" w:hAnsi="Times New Roman"/>
          <w:sz w:val="28"/>
          <w:szCs w:val="28"/>
        </w:rPr>
        <w:t xml:space="preserve">руют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показатель</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по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2120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Себестоимость продаж</w:t>
      </w:r>
      <w:r>
        <w:rPr>
          <w:rFonts w:ascii="Times New Roman" w:hAnsi="Times New Roman"/>
          <w:sz w:val="28"/>
          <w:szCs w:val="28"/>
        </w:rPr>
        <w:t>»</w:t>
      </w:r>
      <w:r w:rsidRPr="00B86C51">
        <w:rPr>
          <w:rFonts w:ascii="Times New Roman" w:hAnsi="Times New Roman"/>
          <w:sz w:val="28"/>
          <w:szCs w:val="28"/>
        </w:rPr>
        <w:t xml:space="preserve">, 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втором</w:t>
      </w:r>
      <w:r>
        <w:rPr>
          <w:rFonts w:ascii="Times New Roman" w:hAnsi="Times New Roman"/>
          <w:sz w:val="28"/>
          <w:szCs w:val="28"/>
        </w:rPr>
        <w:t xml:space="preserve"> - показываются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строке 2220 «</w:t>
      </w:r>
      <w:r w:rsidRPr="00B86C51">
        <w:rPr>
          <w:rFonts w:ascii="Times New Roman" w:hAnsi="Times New Roman"/>
          <w:sz w:val="28"/>
          <w:szCs w:val="28"/>
        </w:rPr>
        <w:t xml:space="preserve">Управленческие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Отчета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w:t>
      </w:r>
      <w:r w:rsidRPr="00B86C51">
        <w:rPr>
          <w:rFonts w:ascii="Times New Roman" w:hAnsi="Times New Roman"/>
          <w:snapToGrid w:val="0"/>
          <w:sz w:val="28"/>
          <w:szCs w:val="28"/>
        </w:rPr>
        <w:t>[19]</w:t>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Правила признания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Отчете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результатах определены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18</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19 ПБУ 10/</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16, 23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/2008. В частности:</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признаются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их связи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поступлениями (например,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себестоимость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выполнения работ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признается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одновременно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признанием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составе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выручки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реализации);</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если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обусловливают получение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течение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нескольких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отчетных периодов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связь между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доходами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расходами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может быть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определена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четко или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косвенным путем,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они признаются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Отчете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путем 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обоснованного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распределения между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периодами;</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если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организацией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 субъектом малого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предпринимательства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 исключением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эмитентов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публично размещаемых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ценных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бумаг, выручка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продажи продукции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товаров признается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мере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передачи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прав владения,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пользования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распоряжения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поставленную продукцию,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отпущенный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товар, 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после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поступления оплаты,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расходы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признаются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после погашения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задолженности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[2</w:t>
      </w:r>
      <w:r>
        <w:rPr>
          <w:rFonts w:ascii="Times New Roman" w:hAnsi="Times New Roman"/>
          <w:sz w:val="28"/>
          <w:szCs w:val="28"/>
        </w:rPr>
        <w:t>5</w:t>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Значение показателя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строки</w:instrText>
      </w:r>
      <w:r w:rsidR="003431FF" w:rsidRPr="003A2BF7">
        <w:rPr>
          <w:rFonts w:ascii="Times New Roman" w:hAnsi="Times New Roman"/>
          <w:noProof/>
          <w:sz w:val="28"/>
          <w:szCs w:val="28"/>
          <w:highlight w:val="white"/>
        </w:rPr>
        <w:fldChar w:fldCharType="end"/>
      </w:r>
      <w:r w:rsidR="009B595E">
        <w:rPr>
          <w:rFonts w:ascii="Times New Roman" w:hAnsi="Times New Roman"/>
          <w:sz w:val="28"/>
          <w:szCs w:val="28"/>
        </w:rPr>
        <w:t xml:space="preserve"> 2120 «</w:t>
      </w:r>
      <w:r w:rsidRPr="00B86C51">
        <w:rPr>
          <w:rFonts w:ascii="Times New Roman" w:hAnsi="Times New Roman"/>
          <w:sz w:val="28"/>
          <w:szCs w:val="28"/>
        </w:rPr>
        <w:t>Себестоимость</w:t>
      </w:r>
      <w:r w:rsidR="009B595E">
        <w:rPr>
          <w:rFonts w:ascii="Times New Roman" w:hAnsi="Times New Roman"/>
          <w:sz w:val="28"/>
          <w:szCs w:val="28"/>
        </w:rPr>
        <w:t xml:space="preserve"> продаж»</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суммарном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дебетовом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обороте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90, субсчет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-2,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корреспонденции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 счетами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23, 29,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41</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43, 40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др. При этом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оборот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дебету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90, субсчет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-2,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корреспонденции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 кредитом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44, 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также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корреспонденции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кредитом счета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26</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 его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наличии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не учитываются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23 ПБУ 4/</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Полученное значение показателя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себестоимости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проданных товаров,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продукции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работ, услуг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указывается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2120</w:instrText>
      </w:r>
      <w:r w:rsidR="003431FF" w:rsidRPr="003A2BF7">
        <w:rPr>
          <w:rFonts w:ascii="Times New Roman" w:hAnsi="Times New Roman"/>
          <w:noProof/>
          <w:sz w:val="28"/>
          <w:szCs w:val="28"/>
          <w:highlight w:val="white"/>
        </w:rPr>
        <w:fldChar w:fldCharType="end"/>
      </w:r>
      <w:r w:rsidR="009B595E">
        <w:rPr>
          <w:rFonts w:ascii="Times New Roman" w:hAnsi="Times New Roman"/>
          <w:sz w:val="28"/>
          <w:szCs w:val="28"/>
        </w:rPr>
        <w:t xml:space="preserve"> «Себестоимость продаж»</w:t>
      </w:r>
      <w:r w:rsidRPr="00B86C51">
        <w:rPr>
          <w:rFonts w:ascii="Times New Roman" w:hAnsi="Times New Roman"/>
          <w:sz w:val="28"/>
          <w:szCs w:val="28"/>
        </w:rPr>
        <w:t xml:space="preserve">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круглых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скобках.</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lastRenderedPageBreak/>
        <w:t xml:space="preserve">Строка 2100 «Валовая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прибыль</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(убыток)»</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валовой 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прибыли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обычных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видов деятельности,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рассчитанной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без учета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коммерческих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управленческих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(если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соответствии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 учетной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политикой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организации управленческие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признаются условно-</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постоянными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показываются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009B595E">
        <w:rPr>
          <w:rFonts w:ascii="Times New Roman" w:hAnsi="Times New Roman"/>
          <w:sz w:val="28"/>
          <w:szCs w:val="28"/>
        </w:rPr>
        <w:t xml:space="preserve"> строке 2220 «</w:t>
      </w:r>
      <w:r w:rsidRPr="00B86C51">
        <w:rPr>
          <w:rFonts w:ascii="Times New Roman" w:hAnsi="Times New Roman"/>
          <w:sz w:val="28"/>
          <w:szCs w:val="28"/>
        </w:rPr>
        <w:t xml:space="preserve">Управленческие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sidR="009B595E">
        <w:rPr>
          <w:rFonts w:ascii="Times New Roman" w:hAnsi="Times New Roman"/>
          <w:sz w:val="28"/>
          <w:szCs w:val="28"/>
        </w:rPr>
        <w:t>»</w:t>
      </w:r>
      <w:r w:rsidRPr="00B86C51">
        <w:rPr>
          <w:rFonts w:ascii="Times New Roman" w:hAnsi="Times New Roman"/>
          <w:sz w:val="28"/>
          <w:szCs w:val="28"/>
        </w:rPr>
        <w:t xml:space="preserve"> Отчета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23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4</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/99)).</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Значение строки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2100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«В</w:t>
      </w:r>
      <w:r w:rsidRPr="00B86C51">
        <w:rPr>
          <w:rFonts w:ascii="Times New Roman" w:hAnsi="Times New Roman"/>
          <w:sz w:val="28"/>
          <w:szCs w:val="28"/>
        </w:rPr>
        <w:t>а</w:t>
      </w:r>
      <w:r>
        <w:rPr>
          <w:rFonts w:ascii="Times New Roman" w:hAnsi="Times New Roman"/>
          <w:sz w:val="28"/>
          <w:szCs w:val="28"/>
        </w:rPr>
        <w:t>ловая прибыль (убыток)»</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как разница</w:t>
      </w:r>
      <w:r>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между</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показателями строк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2110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Выручка</w:t>
      </w:r>
      <w:r>
        <w:rPr>
          <w:rFonts w:ascii="Times New Roman" w:hAnsi="Times New Roman"/>
          <w:sz w:val="28"/>
          <w:szCs w:val="28"/>
        </w:rPr>
        <w:t>» и 2120 «</w:t>
      </w:r>
      <w:r w:rsidRPr="00B86C51">
        <w:rPr>
          <w:rFonts w:ascii="Times New Roman" w:hAnsi="Times New Roman"/>
          <w:sz w:val="28"/>
          <w:szCs w:val="28"/>
        </w:rPr>
        <w:t xml:space="preserve">Себестоимость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продаж</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Если в результате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вычитания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этих показателей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организацией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получена отрицательная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величина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(убыток), то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показывается 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круглых скобках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25</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Строка 2210 «Коммерческие расходы».</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отражается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расходах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обычным видам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связанных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продажей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продукции, товаров,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работ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услуг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коммерческих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расходах организации)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5,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7</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21 ПБУ 10/</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11" w:name="Par5175"/>
      <w:bookmarkEnd w:id="11"/>
      <w:r w:rsidRPr="00B86C51">
        <w:rPr>
          <w:rFonts w:ascii="Times New Roman" w:hAnsi="Times New Roman"/>
          <w:sz w:val="28"/>
          <w:szCs w:val="28"/>
        </w:rPr>
        <w:t>З</w:t>
      </w:r>
      <w:r>
        <w:rPr>
          <w:rFonts w:ascii="Times New Roman" w:hAnsi="Times New Roman"/>
          <w:sz w:val="28"/>
          <w:szCs w:val="28"/>
        </w:rPr>
        <w:t xml:space="preserve">начение показателя строки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2210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Коммерческие расходы</w:t>
      </w:r>
      <w:r>
        <w:rPr>
          <w:rFonts w:ascii="Times New Roman" w:hAnsi="Times New Roman"/>
          <w:sz w:val="28"/>
          <w:szCs w:val="28"/>
        </w:rPr>
        <w:t>»</w:t>
      </w:r>
      <w:r w:rsidRPr="00B86C51">
        <w:rPr>
          <w:rFonts w:ascii="Times New Roman" w:hAnsi="Times New Roman"/>
          <w:sz w:val="28"/>
          <w:szCs w:val="28"/>
        </w:rPr>
        <w:t xml:space="preserve"> (за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период) определяется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основании данных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суммарном за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период дебетовом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обороте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счету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субсчет 90-</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корреспонденции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счетом 44. Величина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коммерческих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расходов указывается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круглых скобках.</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Показатель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2210 «Коммерческие расходы»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аналогичный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предыдущего года)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переносится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из Отчета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результатах за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такой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же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предыдущего года.</w:t>
      </w:r>
      <w:bookmarkStart w:id="12" w:name="Par5217"/>
      <w:bookmarkStart w:id="13" w:name="Par5260"/>
      <w:bookmarkEnd w:id="12"/>
      <w:bookmarkEnd w:id="13"/>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2220</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«Управленческие расходы».</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расходах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обычным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видам деятельности,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связанных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 управлением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организацией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5</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7, 21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/99).</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14" w:name="Par5264"/>
      <w:bookmarkEnd w:id="14"/>
      <w:r w:rsidRPr="00B86C51">
        <w:rPr>
          <w:rFonts w:ascii="Times New Roman" w:hAnsi="Times New Roman"/>
          <w:sz w:val="28"/>
          <w:szCs w:val="28"/>
        </w:rPr>
        <w:t>З</w:t>
      </w:r>
      <w:r>
        <w:rPr>
          <w:rFonts w:ascii="Times New Roman" w:hAnsi="Times New Roman"/>
          <w:sz w:val="28"/>
          <w:szCs w:val="28"/>
        </w:rPr>
        <w:t xml:space="preserve">начение показателя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строки</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2220 «</w:t>
      </w:r>
      <w:r w:rsidRPr="00B86C51">
        <w:rPr>
          <w:rFonts w:ascii="Times New Roman" w:hAnsi="Times New Roman"/>
          <w:sz w:val="28"/>
          <w:szCs w:val="28"/>
        </w:rPr>
        <w:t>Управленческие расходы</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суммарном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дебетовом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обороте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90, субсчет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-2,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корреспонденции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 счетом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26</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(если такой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порядок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списания управленческих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w:t>
      </w:r>
      <w:r w:rsidRPr="00B86C51">
        <w:rPr>
          <w:rFonts w:ascii="Times New Roman" w:hAnsi="Times New Roman"/>
          <w:sz w:val="28"/>
          <w:szCs w:val="28"/>
        </w:rPr>
        <w:lastRenderedPageBreak/>
        <w:t xml:space="preserve">предусмотрен учетной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политикой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организации). Полученная величина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управленческих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расходов указывается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Отчете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круглых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скобках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Вариант 1. Учетной политикой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предусмотрено включение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управленческих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расходов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себестоимость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продаж полностью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отчетном периоде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признания расходами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обычным видам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деятельности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Вариант 2. Учетной политикой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предусмотрено включение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управленческих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расходов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себестоимость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продукции, работ,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услуг</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Показатель строки 2220 «</w:t>
      </w:r>
      <w:r w:rsidRPr="00B86C51">
        <w:rPr>
          <w:rFonts w:ascii="Times New Roman" w:hAnsi="Times New Roman"/>
          <w:sz w:val="28"/>
          <w:szCs w:val="28"/>
        </w:rPr>
        <w:t xml:space="preserve">Управленческие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(за аналогичный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период предыдущего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года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переносится из Отчета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этот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предыдущего года </w:t>
      </w:r>
      <w:r w:rsidRPr="00B86C51">
        <w:rPr>
          <w:rFonts w:ascii="Times New Roman" w:hAnsi="Times New Roman"/>
          <w:snapToGrid w:val="0"/>
          <w:sz w:val="28"/>
          <w:szCs w:val="28"/>
        </w:rPr>
        <w:t>[</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20</w:instrText>
      </w:r>
      <w:r w:rsidR="003431FF" w:rsidRPr="003A2BF7">
        <w:rPr>
          <w:rFonts w:ascii="Times New Roman" w:hAnsi="Times New Roman"/>
          <w:noProof/>
          <w:snapToGrid w:val="0"/>
          <w:sz w:val="28"/>
          <w:szCs w:val="28"/>
          <w:highlight w:val="white"/>
        </w:rPr>
        <w:fldChar w:fldCharType="end"/>
      </w:r>
      <w:r w:rsidRPr="00B86C51">
        <w:rPr>
          <w:rFonts w:ascii="Times New Roman" w:hAnsi="Times New Roman"/>
          <w:snapToGrid w:val="0"/>
          <w:sz w:val="28"/>
          <w:szCs w:val="28"/>
        </w:rPr>
        <w:t>]</w:t>
      </w:r>
      <w:r w:rsidRPr="00B86C51">
        <w:rPr>
          <w:rFonts w:ascii="Times New Roman" w:hAnsi="Times New Roman"/>
          <w:sz w:val="28"/>
          <w:szCs w:val="28"/>
        </w:rPr>
        <w:t>.</w:t>
      </w:r>
      <w:bookmarkStart w:id="15" w:name="Par5306"/>
      <w:bookmarkStart w:id="16" w:name="Par5349"/>
      <w:bookmarkEnd w:id="15"/>
      <w:bookmarkEnd w:id="16"/>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 xml:space="preserve">Строка 2200 «Прибыль (убыток)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от</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продаж»</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прибыли (убытке)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 обычных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видов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деятельности.</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Значение строки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2200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 xml:space="preserve">Прибыль (убыток)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продаж</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определяется путем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вычитания</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из показателя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строки</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2100 «</w:t>
      </w:r>
      <w:r w:rsidRPr="00B86C51">
        <w:rPr>
          <w:rFonts w:ascii="Times New Roman" w:hAnsi="Times New Roman"/>
          <w:sz w:val="28"/>
          <w:szCs w:val="28"/>
        </w:rPr>
        <w:t>Валовая прибыль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r>
        <w:rPr>
          <w:rFonts w:ascii="Times New Roman" w:hAnsi="Times New Roman"/>
          <w:sz w:val="28"/>
          <w:szCs w:val="28"/>
        </w:rPr>
        <w:t xml:space="preserve">» показателей строк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2210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Коммерческие расходы</w:t>
      </w:r>
      <w:r>
        <w:rPr>
          <w:rFonts w:ascii="Times New Roman" w:hAnsi="Times New Roman"/>
          <w:sz w:val="28"/>
          <w:szCs w:val="28"/>
        </w:rPr>
        <w:t xml:space="preserve">»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2220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Управленческие расходы</w:t>
      </w:r>
      <w:r>
        <w:rPr>
          <w:rFonts w:ascii="Times New Roman" w:hAnsi="Times New Roman"/>
          <w:sz w:val="28"/>
          <w:szCs w:val="28"/>
        </w:rPr>
        <w:t>»</w:t>
      </w:r>
      <w:r w:rsidRPr="00B86C51">
        <w:rPr>
          <w:rFonts w:ascii="Times New Roman" w:hAnsi="Times New Roman"/>
          <w:sz w:val="28"/>
          <w:szCs w:val="28"/>
        </w:rPr>
        <w:t xml:space="preserve">. Если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вычитания этих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показателей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организацией получена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отрицательная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величина (убыток),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она показывается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Отчете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круглых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скобках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Значение строки 2200 «</w:t>
      </w:r>
      <w:r w:rsidRPr="00B86C51">
        <w:rPr>
          <w:rFonts w:ascii="Times New Roman" w:hAnsi="Times New Roman"/>
          <w:sz w:val="28"/>
          <w:szCs w:val="28"/>
        </w:rPr>
        <w:t>Прибыль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от продаж</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должно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быть равно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разнице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между суммарными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оборотами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 отче</w:t>
      </w:r>
      <w:r>
        <w:rPr>
          <w:rFonts w:ascii="Times New Roman" w:hAnsi="Times New Roman"/>
          <w:sz w:val="28"/>
          <w:szCs w:val="28"/>
        </w:rPr>
        <w:t xml:space="preserve">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по дебету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90 «</w:t>
      </w:r>
      <w:r w:rsidRPr="00B86C51">
        <w:rPr>
          <w:rFonts w:ascii="Times New Roman" w:hAnsi="Times New Roman"/>
          <w:sz w:val="28"/>
          <w:szCs w:val="28"/>
        </w:rPr>
        <w:t>Продажи</w:t>
      </w:r>
      <w:r>
        <w:rPr>
          <w:rFonts w:ascii="Times New Roman" w:hAnsi="Times New Roman"/>
          <w:sz w:val="28"/>
          <w:szCs w:val="28"/>
        </w:rPr>
        <w:t>»</w:t>
      </w:r>
      <w:r w:rsidRPr="00B86C51">
        <w:rPr>
          <w:rFonts w:ascii="Times New Roman" w:hAnsi="Times New Roman"/>
          <w:sz w:val="28"/>
          <w:szCs w:val="28"/>
        </w:rPr>
        <w:t xml:space="preserve">, субсчет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-9 </w:t>
      </w:r>
      <w:r>
        <w:rPr>
          <w:rFonts w:ascii="Times New Roman" w:hAnsi="Times New Roman"/>
          <w:sz w:val="28"/>
          <w:szCs w:val="28"/>
        </w:rPr>
        <w:t>«</w:t>
      </w:r>
      <w:r w:rsidRPr="00B86C51">
        <w:rPr>
          <w:rFonts w:ascii="Times New Roman" w:hAnsi="Times New Roman"/>
          <w:sz w:val="28"/>
          <w:szCs w:val="28"/>
        </w:rPr>
        <w:t xml:space="preserve">Прибыль/убыток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продаж</w:t>
      </w:r>
      <w:r>
        <w:rPr>
          <w:rFonts w:ascii="Times New Roman" w:hAnsi="Times New Roman"/>
          <w:sz w:val="28"/>
          <w:szCs w:val="28"/>
        </w:rPr>
        <w:t xml:space="preserve">»,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кредиту</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счета 99 «</w:t>
      </w:r>
      <w:r w:rsidRPr="00B86C51">
        <w:rPr>
          <w:rFonts w:ascii="Times New Roman" w:hAnsi="Times New Roman"/>
          <w:sz w:val="28"/>
          <w:szCs w:val="28"/>
        </w:rPr>
        <w:t xml:space="preserve">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убытки</w:t>
      </w:r>
      <w:r>
        <w:rPr>
          <w:rFonts w:ascii="Times New Roman" w:hAnsi="Times New Roman"/>
          <w:sz w:val="28"/>
          <w:szCs w:val="28"/>
        </w:rPr>
        <w:t>»</w:t>
      </w:r>
      <w:r w:rsidRPr="00B86C51">
        <w:rPr>
          <w:rFonts w:ascii="Times New Roman" w:hAnsi="Times New Roman"/>
          <w:sz w:val="28"/>
          <w:szCs w:val="28"/>
        </w:rPr>
        <w:t xml:space="preserve">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суммарными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оборотами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кредиту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счета 90,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субсчет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90-9,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дебету счета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(сальдо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99, аналитический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учета 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убытка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 продаж) (Инструкция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применению Плана счетов). При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этом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кредитовое сальдо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означает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что организацией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получена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прибыль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обычным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видам деятельности,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дебетовое говорит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получении убытка (Инструкция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применению Плана счетов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пояснения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 счетам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Дебетовый остаток (полученный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показывается 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w:t>
      </w:r>
      <w:r w:rsidRPr="00B86C51">
        <w:rPr>
          <w:rFonts w:ascii="Times New Roman" w:hAnsi="Times New Roman"/>
          <w:sz w:val="28"/>
          <w:szCs w:val="28"/>
        </w:rPr>
        <w:lastRenderedPageBreak/>
        <w:t>круглых скобках.</w:t>
      </w:r>
    </w:p>
    <w:p w:rsidR="004847F0" w:rsidRPr="00F5439B" w:rsidRDefault="004847F0" w:rsidP="004847F0">
      <w:pPr>
        <w:spacing w:after="0" w:line="360" w:lineRule="auto"/>
        <w:ind w:firstLine="709"/>
        <w:jc w:val="both"/>
        <w:rPr>
          <w:rFonts w:ascii="Times New Roman" w:hAnsi="Times New Roman"/>
          <w:sz w:val="28"/>
          <w:szCs w:val="28"/>
        </w:rPr>
      </w:pPr>
      <w:bookmarkStart w:id="17" w:name="Par5434"/>
      <w:bookmarkEnd w:id="17"/>
      <w:r w:rsidRPr="00F5439B">
        <w:rPr>
          <w:rFonts w:ascii="Times New Roman" w:hAnsi="Times New Roman"/>
          <w:bCs/>
          <w:sz w:val="28"/>
          <w:szCs w:val="28"/>
        </w:rPr>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2310</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«Доходы от участия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в</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других организациях»</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отражается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доходах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полученных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участия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уставных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складочных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капиталах других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являющихся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для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нее прочими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18 ПБУ 9/</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18" w:name="Par5438"/>
      <w:bookmarkEnd w:id="18"/>
      <w:r w:rsidRPr="00B86C51">
        <w:rPr>
          <w:rFonts w:ascii="Times New Roman" w:hAnsi="Times New Roman"/>
          <w:sz w:val="28"/>
          <w:szCs w:val="28"/>
        </w:rPr>
        <w:t>З</w:t>
      </w:r>
      <w:r>
        <w:rPr>
          <w:rFonts w:ascii="Times New Roman" w:hAnsi="Times New Roman"/>
          <w:sz w:val="28"/>
          <w:szCs w:val="28"/>
        </w:rPr>
        <w:t xml:space="preserve">начение показателя строки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2310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 xml:space="preserve">Доходы от участия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других организациях</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суммарном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кредитовом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обороте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субсчету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91-1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91, аналитический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учета доходов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участия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уставных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капиталах других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 xml:space="preserve">Строка 2320 «Проценты к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получению</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отражается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информация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организации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виде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причитающихся ей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процентов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являющихся для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прочими доходами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18 ПБУ 9/</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19" w:name="Par5515"/>
      <w:bookmarkEnd w:id="19"/>
      <w:r w:rsidRPr="00B86C51">
        <w:rPr>
          <w:rFonts w:ascii="Times New Roman" w:hAnsi="Times New Roman"/>
          <w:sz w:val="28"/>
          <w:szCs w:val="28"/>
        </w:rPr>
        <w:t>З</w:t>
      </w:r>
      <w:r>
        <w:rPr>
          <w:rFonts w:ascii="Times New Roman" w:hAnsi="Times New Roman"/>
          <w:sz w:val="28"/>
          <w:szCs w:val="28"/>
        </w:rPr>
        <w:t xml:space="preserve">начение показателя строки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2320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Проценты к получению</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суммарном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кредитовом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обороте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субсчету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91-1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91, аналитический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учета процентов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получению.</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Строка 2330 «</w:t>
      </w:r>
      <w:r w:rsidRPr="00F5439B">
        <w:rPr>
          <w:rFonts w:ascii="Times New Roman" w:hAnsi="Times New Roman"/>
          <w:bCs/>
          <w:sz w:val="28"/>
          <w:szCs w:val="28"/>
        </w:rPr>
        <w:t xml:space="preserve">Проценты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к</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w:t>
      </w:r>
      <w:r>
        <w:rPr>
          <w:rFonts w:ascii="Times New Roman" w:hAnsi="Times New Roman"/>
          <w:bCs/>
          <w:sz w:val="28"/>
          <w:szCs w:val="28"/>
        </w:rPr>
        <w:t>уплате».</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прочих расходах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виде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начисленных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 уплате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процентов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21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/99,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17</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15/2008).</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20" w:name="Par5589"/>
      <w:bookmarkEnd w:id="20"/>
      <w:r w:rsidRPr="00B86C51">
        <w:rPr>
          <w:rFonts w:ascii="Times New Roman" w:hAnsi="Times New Roman"/>
          <w:sz w:val="28"/>
          <w:szCs w:val="28"/>
        </w:rPr>
        <w:t xml:space="preserve">Значение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этой строки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суммарном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дебетовом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обороте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субсчету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91-2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91, аналитический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учета процентов,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подлежащих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уплате организацией. Данный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указывается 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круглых скобках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17</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F5439B" w:rsidRDefault="004847F0" w:rsidP="004847F0">
      <w:pPr>
        <w:spacing w:after="0" w:line="360" w:lineRule="auto"/>
        <w:ind w:firstLine="709"/>
        <w:jc w:val="both"/>
        <w:rPr>
          <w:rFonts w:ascii="Times New Roman" w:hAnsi="Times New Roman"/>
          <w:sz w:val="28"/>
          <w:szCs w:val="28"/>
        </w:rPr>
      </w:pPr>
      <w:bookmarkStart w:id="21" w:name="Par5616"/>
      <w:bookmarkStart w:id="22" w:name="Par5658"/>
      <w:bookmarkEnd w:id="21"/>
      <w:bookmarkEnd w:id="22"/>
      <w:r w:rsidRPr="00F5439B">
        <w:rPr>
          <w:rFonts w:ascii="Times New Roman" w:hAnsi="Times New Roman"/>
          <w:bCs/>
          <w:sz w:val="28"/>
          <w:szCs w:val="28"/>
        </w:rPr>
        <w:t>Строка 2340 «Прочие доходы»</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отражается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прочих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организации, не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упомянутых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выше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18</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9/99).</w:t>
      </w:r>
    </w:p>
    <w:p w:rsidR="004847F0" w:rsidRPr="00F5439B" w:rsidRDefault="004847F0" w:rsidP="004847F0">
      <w:pPr>
        <w:spacing w:after="0" w:line="360" w:lineRule="auto"/>
        <w:ind w:firstLine="709"/>
        <w:jc w:val="both"/>
        <w:rPr>
          <w:rFonts w:ascii="Times New Roman" w:hAnsi="Times New Roman"/>
          <w:sz w:val="28"/>
          <w:szCs w:val="28"/>
        </w:rPr>
      </w:pPr>
      <w:bookmarkStart w:id="23" w:name="Par5662"/>
      <w:bookmarkStart w:id="24" w:name="Par5868"/>
      <w:bookmarkEnd w:id="23"/>
      <w:bookmarkEnd w:id="24"/>
      <w:r w:rsidRPr="00F5439B">
        <w:rPr>
          <w:rFonts w:ascii="Times New Roman" w:hAnsi="Times New Roman"/>
          <w:bCs/>
          <w:sz w:val="28"/>
          <w:szCs w:val="28"/>
        </w:rPr>
        <w:lastRenderedPageBreak/>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2350</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«Прочие расходы».</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прочих расходах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не упомянутых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выше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21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/99).</w:t>
      </w:r>
    </w:p>
    <w:p w:rsidR="004847F0" w:rsidRPr="00F5439B" w:rsidRDefault="004847F0" w:rsidP="004847F0">
      <w:pPr>
        <w:spacing w:after="0" w:line="360" w:lineRule="auto"/>
        <w:ind w:firstLine="709"/>
        <w:jc w:val="both"/>
        <w:rPr>
          <w:rFonts w:ascii="Times New Roman" w:hAnsi="Times New Roman"/>
          <w:sz w:val="28"/>
          <w:szCs w:val="28"/>
        </w:rPr>
      </w:pPr>
      <w:bookmarkStart w:id="25" w:name="Par6088"/>
      <w:bookmarkEnd w:id="25"/>
      <w:r w:rsidRPr="00F5439B">
        <w:rPr>
          <w:rFonts w:ascii="Times New Roman" w:hAnsi="Times New Roman"/>
          <w:bCs/>
          <w:sz w:val="28"/>
          <w:szCs w:val="28"/>
        </w:rPr>
        <w:t>Строка 2300 «Прибыль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убыток</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до налогообложения»</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отражается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до налогообложения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прибыли (убытке)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79 Положения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ведению бухгалтерского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бухгалтерской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Значение этой строки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определяется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путем с</w:t>
      </w:r>
      <w:r>
        <w:rPr>
          <w:rFonts w:ascii="Times New Roman" w:hAnsi="Times New Roman"/>
          <w:sz w:val="28"/>
          <w:szCs w:val="28"/>
        </w:rPr>
        <w:t xml:space="preserve">ложения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показателей</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строк 2200 «</w:t>
      </w:r>
      <w:r w:rsidRPr="00B86C51">
        <w:rPr>
          <w:rFonts w:ascii="Times New Roman" w:hAnsi="Times New Roman"/>
          <w:sz w:val="28"/>
          <w:szCs w:val="28"/>
        </w:rPr>
        <w:t>Прибыль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от продаж</w:t>
      </w:r>
      <w:r>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2310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Доходы о</w:t>
      </w:r>
      <w:r>
        <w:rPr>
          <w:rFonts w:ascii="Times New Roman" w:hAnsi="Times New Roman"/>
          <w:sz w:val="28"/>
          <w:szCs w:val="28"/>
        </w:rPr>
        <w:t xml:space="preserve">т участия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других организациях»,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2320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Проценты к получению</w:t>
      </w:r>
      <w:r>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2340 «</w:t>
      </w:r>
      <w:r w:rsidRPr="00B86C51">
        <w:rPr>
          <w:rFonts w:ascii="Times New Roman" w:hAnsi="Times New Roman"/>
          <w:sz w:val="28"/>
          <w:szCs w:val="28"/>
        </w:rPr>
        <w:t>Прочие доходы</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вычитания из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полученной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суммы показателей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2330 </w:t>
      </w:r>
      <w:r>
        <w:rPr>
          <w:rFonts w:ascii="Times New Roman" w:hAnsi="Times New Roman"/>
          <w:sz w:val="28"/>
          <w:szCs w:val="28"/>
        </w:rPr>
        <w:t>«</w:t>
      </w:r>
      <w:r w:rsidRPr="00B86C51">
        <w:rPr>
          <w:rFonts w:ascii="Times New Roman" w:hAnsi="Times New Roman"/>
          <w:sz w:val="28"/>
          <w:szCs w:val="28"/>
        </w:rPr>
        <w:t xml:space="preserve">Проценты к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уплате</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и 2350 </w:t>
      </w:r>
      <w:r>
        <w:rPr>
          <w:rFonts w:ascii="Times New Roman" w:hAnsi="Times New Roman"/>
          <w:sz w:val="28"/>
          <w:szCs w:val="28"/>
        </w:rPr>
        <w:t>«</w:t>
      </w:r>
      <w:r w:rsidRPr="00B86C51">
        <w:rPr>
          <w:rFonts w:ascii="Times New Roman" w:hAnsi="Times New Roman"/>
          <w:sz w:val="28"/>
          <w:szCs w:val="28"/>
        </w:rPr>
        <w:t xml:space="preserve">Прочие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расходы</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Если в результате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организацией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получена отрицательная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величина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(убыток), то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показывается 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круглых скобках </w:t>
      </w:r>
      <w:r w:rsidRPr="00B86C51">
        <w:rPr>
          <w:rFonts w:ascii="Times New Roman" w:hAnsi="Times New Roman"/>
          <w:snapToGrid w:val="0"/>
          <w:sz w:val="28"/>
          <w:szCs w:val="28"/>
        </w:rPr>
        <w:t>[</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17</w:instrText>
      </w:r>
      <w:r w:rsidR="003431FF" w:rsidRPr="003A2BF7">
        <w:rPr>
          <w:rFonts w:ascii="Times New Roman" w:hAnsi="Times New Roman"/>
          <w:noProof/>
          <w:snapToGrid w:val="0"/>
          <w:sz w:val="28"/>
          <w:szCs w:val="28"/>
          <w:highlight w:val="white"/>
        </w:rPr>
        <w:fldChar w:fldCharType="end"/>
      </w:r>
      <w:r w:rsidRPr="00B86C51">
        <w:rPr>
          <w:rFonts w:ascii="Times New Roman" w:hAnsi="Times New Roman"/>
          <w:snapToGrid w:val="0"/>
          <w:sz w:val="28"/>
          <w:szCs w:val="28"/>
        </w:rPr>
        <w:t>]</w:t>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Значение строки 2300 «</w:t>
      </w:r>
      <w:r w:rsidRPr="00B86C51">
        <w:rPr>
          <w:rFonts w:ascii="Times New Roman" w:hAnsi="Times New Roman"/>
          <w:sz w:val="28"/>
          <w:szCs w:val="28"/>
        </w:rPr>
        <w:t>Прибыль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до налогообложения</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должно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быть равно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разнице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суммарного дебетового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w:t>
      </w:r>
      <w:r>
        <w:rPr>
          <w:rFonts w:ascii="Times New Roman" w:hAnsi="Times New Roman"/>
          <w:sz w:val="28"/>
          <w:szCs w:val="28"/>
        </w:rPr>
        <w:t xml:space="preserve">едитового оборотов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счету 99 «</w:t>
      </w:r>
      <w:r w:rsidRPr="00B86C51">
        <w:rPr>
          <w:rFonts w:ascii="Times New Roman" w:hAnsi="Times New Roman"/>
          <w:sz w:val="28"/>
          <w:szCs w:val="28"/>
        </w:rPr>
        <w:t xml:space="preserve">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убытки</w:t>
      </w:r>
      <w:r>
        <w:rPr>
          <w:rFonts w:ascii="Times New Roman" w:hAnsi="Times New Roman"/>
          <w:sz w:val="28"/>
          <w:szCs w:val="28"/>
        </w:rPr>
        <w:t>»</w:t>
      </w:r>
      <w:r w:rsidRPr="00B86C51">
        <w:rPr>
          <w:rFonts w:ascii="Times New Roman" w:hAnsi="Times New Roman"/>
          <w:sz w:val="28"/>
          <w:szCs w:val="28"/>
        </w:rPr>
        <w:t xml:space="preserve">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корреспонденции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 счетами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90</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w:t>
      </w:r>
      <w:r>
        <w:rPr>
          <w:rFonts w:ascii="Times New Roman" w:hAnsi="Times New Roman"/>
          <w:sz w:val="28"/>
          <w:szCs w:val="28"/>
        </w:rPr>
        <w:t>«</w:t>
      </w:r>
      <w:r w:rsidRPr="00B86C51">
        <w:rPr>
          <w:rFonts w:ascii="Times New Roman" w:hAnsi="Times New Roman"/>
          <w:sz w:val="28"/>
          <w:szCs w:val="28"/>
        </w:rPr>
        <w:t>Продажи</w:t>
      </w:r>
      <w:r>
        <w:rPr>
          <w:rFonts w:ascii="Times New Roman" w:hAnsi="Times New Roman"/>
          <w:sz w:val="28"/>
          <w:szCs w:val="28"/>
        </w:rPr>
        <w:t>», субсчет 90-</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 xml:space="preserve">Прибыль/убыток 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продаж</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и 91 «</w:t>
      </w:r>
      <w:r w:rsidRPr="00B86C51">
        <w:rPr>
          <w:rFonts w:ascii="Times New Roman" w:hAnsi="Times New Roman"/>
          <w:sz w:val="28"/>
          <w:szCs w:val="28"/>
        </w:rPr>
        <w:t xml:space="preserve">Прочие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доходы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расходы</w:t>
      </w:r>
      <w:r>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субсчет</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91-9 «</w:t>
      </w:r>
      <w:r w:rsidRPr="00B86C51">
        <w:rPr>
          <w:rFonts w:ascii="Times New Roman" w:hAnsi="Times New Roman"/>
          <w:sz w:val="28"/>
          <w:szCs w:val="28"/>
        </w:rPr>
        <w:t xml:space="preserve">Сальдо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прочих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доходов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расходов</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w:t>
      </w:r>
      <w:r w:rsidRPr="00B86C51">
        <w:rPr>
          <w:rFonts w:ascii="Times New Roman" w:hAnsi="Times New Roman"/>
          <w:sz w:val="28"/>
          <w:szCs w:val="28"/>
        </w:rPr>
        <w:t xml:space="preserve">. Кредитовый остаток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99, аналитический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счет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учета бухгалтерской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(убытка), означает,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что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организацией получена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 дебетовый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говорит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получении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убытка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Этот остаток складывается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из</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прибылей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убытков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 обычных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видов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деятельности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прочих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доходов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Дебетовый остаток (полученный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показывается 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круглых скобках.</w:t>
      </w:r>
    </w:p>
    <w:p w:rsidR="004847F0" w:rsidRPr="00F5439B" w:rsidRDefault="004847F0" w:rsidP="004847F0">
      <w:pPr>
        <w:spacing w:after="0" w:line="360" w:lineRule="auto"/>
        <w:ind w:firstLine="709"/>
        <w:jc w:val="both"/>
        <w:rPr>
          <w:rFonts w:ascii="Times New Roman" w:hAnsi="Times New Roman"/>
          <w:sz w:val="28"/>
          <w:szCs w:val="28"/>
        </w:rPr>
      </w:pPr>
      <w:bookmarkStart w:id="26" w:name="Par6185"/>
      <w:bookmarkEnd w:id="26"/>
      <w:r w:rsidRPr="00F5439B">
        <w:rPr>
          <w:rFonts w:ascii="Times New Roman" w:hAnsi="Times New Roman"/>
          <w:bCs/>
          <w:sz w:val="28"/>
          <w:szCs w:val="28"/>
        </w:rPr>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2410</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«Текущий налог на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прибыль</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отражается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информация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текущем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налоге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сумме налога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прибыль, начисленной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уплате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бюджет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отраженной в Налоговой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декларации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налогу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прибыль организаций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24 ПБУ 18/</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02</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27" w:name="Par6189"/>
      <w:bookmarkEnd w:id="27"/>
      <w:r>
        <w:rPr>
          <w:rFonts w:ascii="Times New Roman" w:hAnsi="Times New Roman"/>
          <w:sz w:val="28"/>
          <w:szCs w:val="28"/>
        </w:rPr>
        <w:t>Показатель строки 2410 «</w:t>
      </w:r>
      <w:r w:rsidRPr="00B86C51">
        <w:rPr>
          <w:rFonts w:ascii="Times New Roman" w:hAnsi="Times New Roman"/>
          <w:sz w:val="28"/>
          <w:szCs w:val="28"/>
        </w:rPr>
        <w:t xml:space="preserve">Текущий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налог</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прибыль</w:t>
      </w:r>
      <w:r>
        <w:rPr>
          <w:rFonts w:ascii="Times New Roman" w:hAnsi="Times New Roman"/>
          <w:sz w:val="28"/>
          <w:szCs w:val="28"/>
        </w:rPr>
        <w:t>»</w: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рассчитывается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приведенной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ниже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схеме </w:t>
      </w:r>
      <w:r w:rsidRPr="00B86C51">
        <w:rPr>
          <w:rFonts w:ascii="Times New Roman" w:hAnsi="Times New Roman"/>
          <w:snapToGrid w:val="0"/>
          <w:sz w:val="28"/>
          <w:szCs w:val="28"/>
        </w:rPr>
        <w:t>[2</w:t>
      </w:r>
      <w:r>
        <w:rPr>
          <w:rFonts w:ascii="Times New Roman" w:hAnsi="Times New Roman"/>
          <w:snapToGrid w:val="0"/>
          <w:sz w:val="28"/>
          <w:szCs w:val="28"/>
        </w:rPr>
        <w:t>0</w:t>
      </w:r>
      <w:r w:rsidRPr="00B86C51">
        <w:rPr>
          <w:rFonts w:ascii="Times New Roman" w:hAnsi="Times New Roman"/>
          <w:snapToGrid w:val="0"/>
          <w:sz w:val="28"/>
          <w:szCs w:val="28"/>
        </w:rPr>
        <w:t>]</w:t>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p>
    <w:p w:rsidR="004847F0" w:rsidRPr="00B86C51" w:rsidRDefault="004847F0" w:rsidP="00467440">
      <w:pPr>
        <w:widowControl w:val="0"/>
        <w:autoSpaceDE w:val="0"/>
        <w:autoSpaceDN w:val="0"/>
        <w:adjustRightInd w:val="0"/>
        <w:spacing w:after="0" w:line="360" w:lineRule="auto"/>
        <w:jc w:val="both"/>
        <w:rPr>
          <w:rFonts w:ascii="Times New Roman" w:hAnsi="Times New Roman"/>
          <w:sz w:val="28"/>
          <w:szCs w:val="28"/>
        </w:rPr>
      </w:pPr>
      <w:r w:rsidRPr="00B86C51">
        <w:rPr>
          <w:rFonts w:ascii="Times New Roman" w:hAnsi="Times New Roman"/>
          <w:sz w:val="28"/>
          <w:szCs w:val="28"/>
        </w:rPr>
        <w:t xml:space="preserve">  </w:t>
      </w:r>
      <w:r w:rsidRPr="00B86C51">
        <w:rPr>
          <w:rFonts w:ascii="Times New Roman" w:hAnsi="Times New Roman"/>
          <w:position w:val="-46"/>
          <w:sz w:val="28"/>
          <w:szCs w:val="28"/>
        </w:rPr>
        <w:object w:dxaOrig="862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1.75pt" o:ole="">
            <v:imagedata r:id="rId11" o:title=""/>
          </v:shape>
          <o:OLEObject Type="Embed" ProgID="Equation.3" ShapeID="_x0000_i1025" DrawAspect="Content" ObjectID="_1583860779" r:id="rId12"/>
        </w:objec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Полученный показатель текущего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налога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прибыль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указывается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круглых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скобках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F5439B" w:rsidRDefault="004847F0" w:rsidP="004847F0">
      <w:pPr>
        <w:spacing w:after="0" w:line="360" w:lineRule="auto"/>
        <w:ind w:firstLine="709"/>
        <w:jc w:val="both"/>
        <w:rPr>
          <w:rFonts w:ascii="Times New Roman" w:hAnsi="Times New Roman"/>
          <w:sz w:val="28"/>
          <w:szCs w:val="28"/>
        </w:rPr>
      </w:pPr>
      <w:bookmarkStart w:id="28" w:name="Par6351"/>
      <w:bookmarkEnd w:id="28"/>
      <w:r w:rsidRPr="00F5439B">
        <w:rPr>
          <w:rFonts w:ascii="Times New Roman" w:hAnsi="Times New Roman"/>
          <w:bCs/>
          <w:sz w:val="28"/>
          <w:szCs w:val="28"/>
        </w:rPr>
        <w:t xml:space="preserve">Строка 2421 «в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т</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.ч. постоянные</w:t>
      </w:r>
      <w:r w:rsidRPr="00F5439B">
        <w:rPr>
          <w:rFonts w:ascii="Times New Roman" w:hAnsi="Times New Roman"/>
          <w:sz w:val="28"/>
          <w:szCs w:val="28"/>
        </w:rPr>
        <w:t xml:space="preserve">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налоговые</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обязательства (активы)»</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приводится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сальдо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постоянных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налоговых обязательств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активов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24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18</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/02).</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Строка 2430 «Изменение</w:t>
      </w:r>
      <w:r w:rsidRPr="00F5439B">
        <w:rPr>
          <w:rFonts w:ascii="Times New Roman" w:hAnsi="Times New Roman"/>
          <w:sz w:val="28"/>
          <w:szCs w:val="28"/>
        </w:rPr>
        <w:t xml:space="preserve">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отложенных</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налоговых обязательств»</w:t>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отражается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 изменении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величины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отложенных налоговых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обязательств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признанных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бухгалтерском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учете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соответствии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 требованиями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18</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/02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24</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18/02).</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2450</w:instrText>
      </w:r>
      <w:r w:rsidR="003431FF" w:rsidRPr="003A2BF7">
        <w:rPr>
          <w:rFonts w:ascii="Times New Roman" w:hAnsi="Times New Roman"/>
          <w:bCs/>
          <w:noProof/>
          <w:sz w:val="28"/>
          <w:szCs w:val="28"/>
          <w:highlight w:val="white"/>
        </w:rPr>
        <w:fldChar w:fldCharType="end"/>
      </w:r>
      <w:r>
        <w:rPr>
          <w:rFonts w:ascii="Times New Roman" w:hAnsi="Times New Roman"/>
          <w:bCs/>
          <w:sz w:val="28"/>
          <w:szCs w:val="28"/>
        </w:rPr>
        <w:t xml:space="preserve"> «</w:t>
      </w:r>
      <w:r w:rsidRPr="00F5439B">
        <w:rPr>
          <w:rFonts w:ascii="Times New Roman" w:hAnsi="Times New Roman"/>
          <w:bCs/>
          <w:sz w:val="28"/>
          <w:szCs w:val="28"/>
        </w:rPr>
        <w:t>Изменение отлож</w:t>
      </w:r>
      <w:r>
        <w:rPr>
          <w:rFonts w:ascii="Times New Roman" w:hAnsi="Times New Roman"/>
          <w:bCs/>
          <w:sz w:val="28"/>
          <w:szCs w:val="28"/>
        </w:rPr>
        <w:t xml:space="preserve">енных налоговых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активов</w:instrText>
      </w:r>
      <w:r w:rsidR="003431FF" w:rsidRPr="003A2BF7">
        <w:rPr>
          <w:rFonts w:ascii="Times New Roman" w:hAnsi="Times New Roman"/>
          <w:bCs/>
          <w:noProof/>
          <w:sz w:val="28"/>
          <w:szCs w:val="28"/>
          <w:highlight w:val="white"/>
        </w:rPr>
        <w:fldChar w:fldCharType="end"/>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отражается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информация об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изменении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величины отложенных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налоговых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активов, признанных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бухгалтерском учете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соответствии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требованиями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18/02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24 ПБУ 18/</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02</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Строка 2460 «Прочее».</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отражается информация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иных, не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упомянутых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выше, показателях,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оказывающих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влияние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величину</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чистой 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23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4</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/99). При необходимости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может ввести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несколько дополнительных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самостоятельно назвав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закодировав их.</w:t>
      </w:r>
      <w:bookmarkStart w:id="29" w:name="Par6594"/>
      <w:bookmarkEnd w:id="29"/>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Знач</w:t>
      </w:r>
      <w:r>
        <w:rPr>
          <w:rFonts w:ascii="Times New Roman" w:hAnsi="Times New Roman"/>
          <w:sz w:val="28"/>
          <w:szCs w:val="28"/>
        </w:rPr>
        <w:t xml:space="preserve">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показателя</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по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2460</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w:t>
      </w:r>
      <w:r w:rsidRPr="00B86C51">
        <w:rPr>
          <w:rFonts w:ascii="Times New Roman" w:hAnsi="Times New Roman"/>
          <w:sz w:val="28"/>
          <w:szCs w:val="28"/>
        </w:rPr>
        <w:t>Прочее</w:t>
      </w:r>
      <w:r>
        <w:rPr>
          <w:rFonts w:ascii="Times New Roman" w:hAnsi="Times New Roman"/>
          <w:sz w:val="28"/>
          <w:szCs w:val="28"/>
        </w:rPr>
        <w:t>»</w:t>
      </w:r>
      <w:r w:rsidRPr="00B86C51">
        <w:rPr>
          <w:rFonts w:ascii="Times New Roman" w:hAnsi="Times New Roman"/>
          <w:sz w:val="28"/>
          <w:szCs w:val="28"/>
        </w:rPr>
        <w:t xml:space="preserve"> (за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определяется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основе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данных аналитического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счету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части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перечисленных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выше платежей,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корректировок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налогу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прибыль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списанных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отложенных налоговых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активов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обязательств.</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Если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части перечисленных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выше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операций дебетовый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оборот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счету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превышает кредитовый,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показатель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2460 приводится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круглых </w:t>
      </w:r>
      <w:r w:rsidRPr="00B86C51">
        <w:rPr>
          <w:rFonts w:ascii="Times New Roman" w:hAnsi="Times New Roman"/>
          <w:sz w:val="28"/>
          <w:szCs w:val="28"/>
        </w:rPr>
        <w:lastRenderedPageBreak/>
        <w:t>скобках.</w:t>
      </w:r>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2400</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«Чистая прибыль (убыток)».</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отражается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информация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 чистой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(убытке) организации,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полученной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аналогичный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предыдущего года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23 ПБУ 4/</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Величина чистой 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данным бухгалтерского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учета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должна совпадать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величиной чистой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определенной расчетным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путем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основании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показателей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Отчета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схеме:</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w:t>
      </w:r>
      <w:r w:rsidRPr="00B86C51">
        <w:rPr>
          <w:rFonts w:ascii="Times New Roman" w:hAnsi="Times New Roman"/>
          <w:position w:val="-10"/>
          <w:sz w:val="28"/>
          <w:szCs w:val="28"/>
        </w:rPr>
        <w:object w:dxaOrig="7460" w:dyaOrig="320">
          <v:shape id="_x0000_i1026" type="#_x0000_t75" style="width:368.25pt;height:15.75pt" o:ole="">
            <v:imagedata r:id="rId13" o:title=""/>
          </v:shape>
          <o:OLEObject Type="Embed" ProgID="Equation.3" ShapeID="_x0000_i1026" DrawAspect="Content" ObjectID="_1583860780" r:id="rId14"/>
        </w:object>
      </w: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2</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bookmarkStart w:id="30" w:name="Par6764"/>
      <w:bookmarkStart w:id="31" w:name="Par6829"/>
      <w:bookmarkEnd w:id="30"/>
      <w:bookmarkEnd w:id="31"/>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Строка 2510 «</w:t>
      </w:r>
      <w:r w:rsidRPr="00F5439B">
        <w:rPr>
          <w:rFonts w:ascii="Times New Roman" w:hAnsi="Times New Roman"/>
          <w:bCs/>
          <w:sz w:val="28"/>
          <w:szCs w:val="28"/>
        </w:rPr>
        <w:t xml:space="preserve">Результат от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переоценки</w:instrText>
      </w:r>
      <w:r w:rsidR="003431FF" w:rsidRPr="003A2BF7">
        <w:rPr>
          <w:rFonts w:ascii="Times New Roman" w:hAnsi="Times New Roman"/>
          <w:bCs/>
          <w:noProof/>
          <w:sz w:val="28"/>
          <w:szCs w:val="28"/>
          <w:highlight w:val="white"/>
        </w:rPr>
        <w:fldChar w:fldCharType="end"/>
      </w:r>
      <w:r w:rsidRPr="00F5439B">
        <w:rPr>
          <w:rFonts w:ascii="Times New Roman" w:hAnsi="Times New Roman"/>
          <w:sz w:val="28"/>
          <w:szCs w:val="28"/>
        </w:rPr>
        <w:t xml:space="preserve"> </w:t>
      </w:r>
      <w:r w:rsidRPr="00F5439B">
        <w:rPr>
          <w:rFonts w:ascii="Times New Roman" w:hAnsi="Times New Roman"/>
          <w:bCs/>
          <w:sz w:val="28"/>
          <w:szCs w:val="28"/>
        </w:rPr>
        <w:t>внеоборотных активов,</w:t>
      </w:r>
      <w:r w:rsidRPr="00F5439B">
        <w:rPr>
          <w:rFonts w:ascii="Times New Roman" w:hAnsi="Times New Roman"/>
          <w:sz w:val="28"/>
          <w:szCs w:val="28"/>
        </w:rPr>
        <w:t xml:space="preserve">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не</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включаемый в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чистую</w:instrText>
      </w:r>
      <w:r w:rsidR="003431FF" w:rsidRPr="003A2BF7">
        <w:rPr>
          <w:rFonts w:ascii="Times New Roman" w:hAnsi="Times New Roman"/>
          <w:bCs/>
          <w:noProof/>
          <w:sz w:val="28"/>
          <w:szCs w:val="28"/>
          <w:highlight w:val="white"/>
        </w:rPr>
        <w:fldChar w:fldCharType="end"/>
      </w:r>
      <w:r>
        <w:rPr>
          <w:rFonts w:ascii="Times New Roman" w:hAnsi="Times New Roman"/>
          <w:bCs/>
          <w:sz w:val="28"/>
          <w:szCs w:val="28"/>
        </w:rPr>
        <w:t xml:space="preserve"> прибыль (убыток)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периода</w:instrText>
      </w:r>
      <w:r w:rsidR="003431FF" w:rsidRPr="003A2BF7">
        <w:rPr>
          <w:rFonts w:ascii="Times New Roman" w:hAnsi="Times New Roman"/>
          <w:bCs/>
          <w:noProof/>
          <w:sz w:val="28"/>
          <w:szCs w:val="28"/>
          <w:highlight w:val="white"/>
        </w:rPr>
        <w:fldChar w:fldCharType="end"/>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справочного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раздела Отчета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результатах могут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отражаться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результаты проведенной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отчетном периоде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переоценки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внеоборотных активов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соответствии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абз</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5, 6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15 ПБУ 6/</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01</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 21 ПБУ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14</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/2007, п.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16</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ПБУ 24/2011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результате переоценки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объектов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ОС, НМА, а также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поисковых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активов изменяется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собственный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капитал организации. При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этом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зависимости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 предыдущих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переоценок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конкретного внеоборотного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актива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организация признает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прочий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доход (прочий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расход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сумме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дооценки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(уценки), что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конечном итоге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приводит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 увеличению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уменьшению</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нераспределенной прибыли/</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непокрытого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убытка, или</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увеличивается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(уменьшается) добавочный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капитал</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организации [28].</w:t>
      </w:r>
      <w:bookmarkStart w:id="32" w:name="Par6976"/>
      <w:bookmarkEnd w:id="32"/>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F5439B">
        <w:rPr>
          <w:rFonts w:ascii="Times New Roman" w:hAnsi="Times New Roman"/>
          <w:bCs/>
          <w:sz w:val="28"/>
          <w:szCs w:val="28"/>
        </w:rPr>
        <w:t xml:space="preserve">Строка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2500</w:instrText>
      </w:r>
      <w:r w:rsidR="003431FF" w:rsidRPr="003A2BF7">
        <w:rPr>
          <w:rFonts w:ascii="Times New Roman" w:hAnsi="Times New Roman"/>
          <w:bCs/>
          <w:noProof/>
          <w:sz w:val="28"/>
          <w:szCs w:val="28"/>
          <w:highlight w:val="white"/>
        </w:rPr>
        <w:fldChar w:fldCharType="end"/>
      </w:r>
      <w:r w:rsidRPr="00F5439B">
        <w:rPr>
          <w:rFonts w:ascii="Times New Roman" w:hAnsi="Times New Roman"/>
          <w:sz w:val="28"/>
          <w:szCs w:val="28"/>
        </w:rPr>
        <w:t xml:space="preserve"> </w:t>
      </w:r>
      <w:r>
        <w:rPr>
          <w:rFonts w:ascii="Times New Roman" w:hAnsi="Times New Roman"/>
          <w:bCs/>
          <w:sz w:val="28"/>
          <w:szCs w:val="28"/>
        </w:rPr>
        <w:t>«</w:t>
      </w:r>
      <w:r w:rsidRPr="00F5439B">
        <w:rPr>
          <w:rFonts w:ascii="Times New Roman" w:hAnsi="Times New Roman"/>
          <w:bCs/>
          <w:sz w:val="28"/>
          <w:szCs w:val="28"/>
        </w:rPr>
        <w:t>Совокупн</w:t>
      </w:r>
      <w:r>
        <w:rPr>
          <w:rFonts w:ascii="Times New Roman" w:hAnsi="Times New Roman"/>
          <w:bCs/>
          <w:sz w:val="28"/>
          <w:szCs w:val="28"/>
        </w:rPr>
        <w:t xml:space="preserve">ый финансовый результат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периода</w:instrText>
      </w:r>
      <w:r w:rsidR="003431FF" w:rsidRPr="003A2BF7">
        <w:rPr>
          <w:rFonts w:ascii="Times New Roman" w:hAnsi="Times New Roman"/>
          <w:bCs/>
          <w:noProof/>
          <w:sz w:val="28"/>
          <w:szCs w:val="28"/>
          <w:highlight w:val="white"/>
        </w:rPr>
        <w:fldChar w:fldCharType="end"/>
      </w:r>
      <w:r>
        <w:rPr>
          <w:rFonts w:ascii="Times New Roman" w:hAnsi="Times New Roman"/>
          <w:bCs/>
          <w:sz w:val="28"/>
          <w:szCs w:val="28"/>
        </w:rPr>
        <w:t>».</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данной строке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справочно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указывается показатель,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представляющий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собой чистую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прибыль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(убыток) организации,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скорректированную</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результаты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переоценки внеоборотных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активов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прочих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операций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не включаемые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чистую прибыль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убыток</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отчетного периода.</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Если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совокупным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финансовым результатом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является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убыток, то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он</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w:t>
      </w:r>
      <w:r w:rsidRPr="00B86C51">
        <w:rPr>
          <w:rFonts w:ascii="Times New Roman" w:hAnsi="Times New Roman"/>
          <w:sz w:val="28"/>
          <w:szCs w:val="28"/>
        </w:rPr>
        <w:lastRenderedPageBreak/>
        <w:t xml:space="preserve">показывается в Отчете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круглых скобках.</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общем</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случае показатель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строки</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2500 «</w:t>
      </w:r>
      <w:r w:rsidRPr="00B86C51">
        <w:rPr>
          <w:rFonts w:ascii="Times New Roman" w:hAnsi="Times New Roman"/>
          <w:sz w:val="28"/>
          <w:szCs w:val="28"/>
        </w:rPr>
        <w:t>Совокупн</w:t>
      </w:r>
      <w:r>
        <w:rPr>
          <w:rFonts w:ascii="Times New Roman" w:hAnsi="Times New Roman"/>
          <w:sz w:val="28"/>
          <w:szCs w:val="28"/>
        </w:rPr>
        <w:t xml:space="preserve">ый финансовый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периода»</w:t>
      </w:r>
      <w:r w:rsidRPr="00B86C51">
        <w:rPr>
          <w:rFonts w:ascii="Times New Roman" w:hAnsi="Times New Roman"/>
          <w:sz w:val="28"/>
          <w:szCs w:val="28"/>
        </w:rPr>
        <w:t xml:space="preserve"> (за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аналогичный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отчетный период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предыдущего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года) переносится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из</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Отчета о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результатах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за этот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отчетный</w:instrText>
      </w:r>
      <w:r w:rsidR="003431FF" w:rsidRPr="003A2BF7">
        <w:rPr>
          <w:rFonts w:ascii="Times New Roman" w:hAnsi="Times New Roman"/>
          <w:noProof/>
          <w:sz w:val="28"/>
          <w:szCs w:val="28"/>
          <w:highlight w:val="white"/>
        </w:rPr>
        <w:fldChar w:fldCharType="end"/>
      </w:r>
      <w:r>
        <w:rPr>
          <w:rFonts w:ascii="Times New Roman" w:hAnsi="Times New Roman"/>
          <w:sz w:val="28"/>
          <w:szCs w:val="28"/>
        </w:rPr>
        <w:t xml:space="preserve"> период предыдущего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года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bookmarkStart w:id="33" w:name="Par7005"/>
      <w:bookmarkStart w:id="34" w:name="Par7047"/>
      <w:bookmarkEnd w:id="33"/>
      <w:bookmarkEnd w:id="34"/>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Строка 2900 «</w:t>
      </w:r>
      <w:r w:rsidRPr="00F5439B">
        <w:rPr>
          <w:rFonts w:ascii="Times New Roman" w:hAnsi="Times New Roman"/>
          <w:bCs/>
          <w:sz w:val="28"/>
          <w:szCs w:val="28"/>
        </w:rPr>
        <w:t>Ба</w:t>
      </w:r>
      <w:r>
        <w:rPr>
          <w:rFonts w:ascii="Times New Roman" w:hAnsi="Times New Roman"/>
          <w:bCs/>
          <w:sz w:val="28"/>
          <w:szCs w:val="28"/>
        </w:rPr>
        <w:t>зовая прибыль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убыток</w:instrText>
      </w:r>
      <w:r w:rsidR="003431FF" w:rsidRPr="003A2BF7">
        <w:rPr>
          <w:rFonts w:ascii="Times New Roman" w:hAnsi="Times New Roman"/>
          <w:bCs/>
          <w:noProof/>
          <w:sz w:val="28"/>
          <w:szCs w:val="28"/>
          <w:highlight w:val="white"/>
        </w:rPr>
        <w:fldChar w:fldCharType="end"/>
      </w:r>
      <w:r>
        <w:rPr>
          <w:rFonts w:ascii="Times New Roman" w:hAnsi="Times New Roman"/>
          <w:bCs/>
          <w:sz w:val="28"/>
          <w:szCs w:val="28"/>
        </w:rPr>
        <w:t>) на акцию».</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справочно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указывается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информация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базовой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прибыли (убытке)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акцию, которая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отражает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часть 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убытка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отчетного периода,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причитающейся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акционерам - владельцам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обыкновенных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акций. Эта строка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заполняется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только акционерными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обществами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w:t>
      </w:r>
      <w:bookmarkStart w:id="35" w:name="Par7051"/>
      <w:bookmarkStart w:id="36" w:name="Par7167"/>
      <w:bookmarkEnd w:id="35"/>
      <w:bookmarkEnd w:id="36"/>
    </w:p>
    <w:p w:rsidR="004847F0" w:rsidRPr="00F5439B"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Cs/>
          <w:sz w:val="28"/>
          <w:szCs w:val="28"/>
        </w:rPr>
        <w:t>Строка 2910 «</w:t>
      </w:r>
      <w:r w:rsidRPr="00F5439B">
        <w:rPr>
          <w:rFonts w:ascii="Times New Roman" w:hAnsi="Times New Roman"/>
          <w:bCs/>
          <w:sz w:val="28"/>
          <w:szCs w:val="28"/>
        </w:rPr>
        <w:t>Разводненная прибыль (</w:t>
      </w:r>
      <w:r w:rsidR="003431FF" w:rsidRPr="003A2BF7">
        <w:rPr>
          <w:rFonts w:ascii="Times New Roman" w:hAnsi="Times New Roman"/>
          <w:bCs/>
          <w:noProof/>
          <w:sz w:val="28"/>
          <w:szCs w:val="28"/>
          <w:highlight w:val="white"/>
        </w:rPr>
        <w:fldChar w:fldCharType="begin"/>
      </w:r>
      <w:r w:rsidRPr="003A2BF7">
        <w:rPr>
          <w:rFonts w:ascii="Times New Roman" w:hAnsi="Times New Roman"/>
          <w:bCs/>
          <w:noProof/>
          <w:sz w:val="28"/>
          <w:szCs w:val="28"/>
          <w:highlight w:val="white"/>
        </w:rPr>
        <w:instrText>eq убыток</w:instrText>
      </w:r>
      <w:r w:rsidR="003431FF" w:rsidRPr="003A2BF7">
        <w:rPr>
          <w:rFonts w:ascii="Times New Roman" w:hAnsi="Times New Roman"/>
          <w:bCs/>
          <w:noProof/>
          <w:sz w:val="28"/>
          <w:szCs w:val="28"/>
          <w:highlight w:val="white"/>
        </w:rPr>
        <w:fldChar w:fldCharType="end"/>
      </w:r>
      <w:r w:rsidRPr="00F5439B">
        <w:rPr>
          <w:rFonts w:ascii="Times New Roman" w:hAnsi="Times New Roman"/>
          <w:bCs/>
          <w:sz w:val="28"/>
          <w:szCs w:val="28"/>
        </w:rPr>
        <w:t xml:space="preserve">) на </w:t>
      </w:r>
      <w:r>
        <w:rPr>
          <w:rFonts w:ascii="Times New Roman" w:hAnsi="Times New Roman"/>
          <w:bCs/>
          <w:sz w:val="28"/>
          <w:szCs w:val="28"/>
        </w:rPr>
        <w:t>акцию».</w:t>
      </w:r>
    </w:p>
    <w:p w:rsidR="004847F0" w:rsidRPr="00B86C51" w:rsidRDefault="004847F0" w:rsidP="004847F0">
      <w:pPr>
        <w:widowControl w:val="0"/>
        <w:autoSpaceDE w:val="0"/>
        <w:autoSpaceDN w:val="0"/>
        <w:adjustRightInd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строке справочно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указывается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информация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разводненной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прибыли (убытке)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акцию, которая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отражает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возможное снижение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уровня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базовой прибыли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увеличение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убытка) на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акцию</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 последующем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отчетном</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году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случае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конвертации всех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конвертируемых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ценных бумаг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акционерного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общества в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обыкновенные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акции либо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исполнении всех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договоров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купли-продажи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обыкновенных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акций у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эмитента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 цене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ниже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их рыночной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стоимости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w:t>
      </w:r>
    </w:p>
    <w:p w:rsidR="004847F0" w:rsidRPr="00B86C51" w:rsidRDefault="004847F0" w:rsidP="004847F0">
      <w:pPr>
        <w:widowControl w:val="0"/>
        <w:spacing w:after="0" w:line="360" w:lineRule="auto"/>
        <w:ind w:firstLine="709"/>
        <w:jc w:val="both"/>
        <w:rPr>
          <w:rFonts w:ascii="Times New Roman" w:hAnsi="Times New Roman"/>
          <w:sz w:val="28"/>
          <w:szCs w:val="28"/>
        </w:rPr>
      </w:pPr>
      <w:r w:rsidRPr="00B86C51">
        <w:rPr>
          <w:rFonts w:ascii="Times New Roman" w:hAnsi="Times New Roman"/>
          <w:sz w:val="28"/>
          <w:szCs w:val="28"/>
        </w:rPr>
        <w:t xml:space="preserve">Все вышеуказанные показатели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за</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аналогичный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предыдущего года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переносятся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из Отчета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результатах за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такой</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же отчетный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период</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предыдущего года </w:t>
      </w:r>
      <w:r w:rsidRPr="00B86C51">
        <w:rPr>
          <w:rFonts w:ascii="Times New Roman" w:hAnsi="Times New Roman"/>
          <w:snapToGrid w:val="0"/>
          <w:sz w:val="28"/>
          <w:szCs w:val="28"/>
        </w:rPr>
        <w:t>[</w:t>
      </w:r>
      <w:r w:rsidR="003431FF" w:rsidRPr="003A2BF7">
        <w:rPr>
          <w:rFonts w:ascii="Times New Roman" w:hAnsi="Times New Roman"/>
          <w:noProof/>
          <w:snapToGrid w:val="0"/>
          <w:sz w:val="28"/>
          <w:szCs w:val="28"/>
          <w:highlight w:val="white"/>
        </w:rPr>
        <w:fldChar w:fldCharType="begin"/>
      </w:r>
      <w:r w:rsidRPr="003A2BF7">
        <w:rPr>
          <w:rFonts w:ascii="Times New Roman" w:hAnsi="Times New Roman"/>
          <w:noProof/>
          <w:snapToGrid w:val="0"/>
          <w:sz w:val="28"/>
          <w:szCs w:val="28"/>
          <w:highlight w:val="white"/>
        </w:rPr>
        <w:instrText>eq 20</w:instrText>
      </w:r>
      <w:r w:rsidR="003431FF" w:rsidRPr="003A2BF7">
        <w:rPr>
          <w:rFonts w:ascii="Times New Roman" w:hAnsi="Times New Roman"/>
          <w:noProof/>
          <w:snapToGrid w:val="0"/>
          <w:sz w:val="28"/>
          <w:szCs w:val="28"/>
          <w:highlight w:val="white"/>
        </w:rPr>
        <w:fldChar w:fldCharType="end"/>
      </w:r>
      <w:r w:rsidRPr="00B86C51">
        <w:rPr>
          <w:rFonts w:ascii="Times New Roman" w:hAnsi="Times New Roman"/>
          <w:snapToGrid w:val="0"/>
          <w:sz w:val="28"/>
          <w:szCs w:val="28"/>
        </w:rPr>
        <w:t>]</w:t>
      </w:r>
      <w:r w:rsidRPr="00B86C51">
        <w:rPr>
          <w:rFonts w:ascii="Times New Roman" w:hAnsi="Times New Roman"/>
          <w:sz w:val="28"/>
          <w:szCs w:val="28"/>
        </w:rPr>
        <w:t>.</w:t>
      </w:r>
    </w:p>
    <w:p w:rsidR="004847F0" w:rsidRPr="00EE7CD8" w:rsidRDefault="004847F0" w:rsidP="004847F0">
      <w:pPr>
        <w:spacing w:after="0" w:line="360" w:lineRule="auto"/>
        <w:ind w:firstLine="709"/>
        <w:jc w:val="both"/>
        <w:rPr>
          <w:rFonts w:ascii="Times New Roman" w:hAnsi="Times New Roman"/>
          <w:color w:val="000000"/>
          <w:sz w:val="28"/>
          <w:szCs w:val="28"/>
          <w:shd w:val="clear" w:color="auto" w:fill="FFFFFF"/>
        </w:rPr>
      </w:pPr>
      <w:r w:rsidRPr="00EE7CD8">
        <w:rPr>
          <w:rFonts w:ascii="Times New Roman" w:hAnsi="Times New Roman"/>
          <w:sz w:val="28"/>
          <w:szCs w:val="28"/>
        </w:rPr>
        <w:t xml:space="preserve">В соответствии с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.24 ПБУ 4/</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99</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[7] </w:t>
      </w:r>
      <w:r w:rsidRPr="00EE7CD8">
        <w:rPr>
          <w:rFonts w:ascii="Times New Roman" w:hAnsi="Times New Roman"/>
          <w:color w:val="000000"/>
          <w:sz w:val="28"/>
          <w:szCs w:val="28"/>
          <w:shd w:val="clear" w:color="auto" w:fill="FFFFFF"/>
        </w:rPr>
        <w:t xml:space="preserve">Пояснения к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бухгалтерскому</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балансу 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отчету</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 </w:t>
      </w:r>
      <w:r>
        <w:rPr>
          <w:rFonts w:ascii="Times New Roman" w:hAnsi="Times New Roman"/>
          <w:color w:val="000000"/>
          <w:sz w:val="28"/>
          <w:szCs w:val="28"/>
          <w:shd w:val="clear" w:color="auto" w:fill="FFFFFF"/>
        </w:rPr>
        <w:t xml:space="preserve">финансовых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результатах</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должны раскрывать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сведения</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относящиеся к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учетной</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политике организации,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обеспечивать пользователей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дополнительными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данными, которые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нецелесообразно</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включать в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бухгалтерский</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баланс 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отчет</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 </w:t>
      </w:r>
      <w:r>
        <w:rPr>
          <w:rFonts w:ascii="Times New Roman" w:hAnsi="Times New Roman"/>
          <w:color w:val="000000"/>
          <w:sz w:val="28"/>
          <w:szCs w:val="28"/>
          <w:shd w:val="clear" w:color="auto" w:fill="FFFFFF"/>
        </w:rPr>
        <w:t xml:space="preserve">финансовых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результатах</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но которые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необходимы</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пользователям бухгалтерской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отчетности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для реальной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оценки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финансового положения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организации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финансовых результатов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ее</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деятельности 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изменений</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в ее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финансовом</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положении.</w:t>
      </w:r>
    </w:p>
    <w:p w:rsidR="004847F0" w:rsidRPr="00EE7CD8" w:rsidRDefault="004847F0" w:rsidP="004847F0">
      <w:pPr>
        <w:spacing w:after="0" w:line="360" w:lineRule="auto"/>
        <w:ind w:firstLine="709"/>
        <w:jc w:val="both"/>
        <w:rPr>
          <w:rFonts w:ascii="Times New Roman" w:hAnsi="Times New Roman"/>
          <w:color w:val="000000"/>
          <w:sz w:val="28"/>
          <w:szCs w:val="28"/>
          <w:shd w:val="clear" w:color="auto" w:fill="FFFFFF"/>
        </w:rPr>
      </w:pPr>
      <w:r w:rsidRPr="00EE7CD8">
        <w:rPr>
          <w:rFonts w:ascii="Times New Roman" w:hAnsi="Times New Roman"/>
          <w:color w:val="000000"/>
          <w:sz w:val="28"/>
          <w:szCs w:val="28"/>
          <w:shd w:val="clear" w:color="auto" w:fill="FFFFFF"/>
        </w:rPr>
        <w:lastRenderedPageBreak/>
        <w:t xml:space="preserve">В пояснениях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к</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бухгалтерскому балансу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отчету о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финансовых</w:instrText>
      </w:r>
      <w:r w:rsidR="003431FF" w:rsidRPr="003A2BF7">
        <w:rPr>
          <w:rFonts w:ascii="Times New Roman" w:hAnsi="Times New Roman"/>
          <w:noProof/>
          <w:color w:val="000000"/>
          <w:sz w:val="28"/>
          <w:szCs w:val="28"/>
          <w:highlight w:val="white"/>
          <w:shd w:val="clear" w:color="auto" w:fill="FFFFFF"/>
        </w:rPr>
        <w:fldChar w:fldCharType="end"/>
      </w:r>
      <w:r>
        <w:rPr>
          <w:rFonts w:ascii="Times New Roman" w:hAnsi="Times New Roman"/>
          <w:color w:val="000000"/>
          <w:sz w:val="28"/>
          <w:szCs w:val="28"/>
          <w:shd w:val="clear" w:color="auto" w:fill="FFFFFF"/>
        </w:rPr>
        <w:t xml:space="preserve"> результатах</w:t>
      </w:r>
      <w:r w:rsidRPr="00EE7CD8">
        <w:rPr>
          <w:rFonts w:ascii="Times New Roman" w:hAnsi="Times New Roman"/>
          <w:color w:val="000000"/>
          <w:sz w:val="28"/>
          <w:szCs w:val="28"/>
          <w:shd w:val="clear" w:color="auto" w:fill="FFFFFF"/>
        </w:rPr>
        <w:t xml:space="preserve"> должно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быть</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указано, что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бухгалтерская</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отчетность сформирована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организацией</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исходя из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действующих</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в Российской Федерации правил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бухгалтерского</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учета и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отчетности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кроме случаев,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когда</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организация допустила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при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формировании бухгалтерской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отчетности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отступления от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этих</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правил в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соответствии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с</w:t>
      </w:r>
      <w:r w:rsidRPr="00EE7CD8">
        <w:rPr>
          <w:rStyle w:val="apple-converted-space"/>
          <w:rFonts w:ascii="Times New Roman" w:hAnsi="Times New Roman"/>
          <w:color w:val="000000"/>
          <w:sz w:val="28"/>
          <w:szCs w:val="28"/>
          <w:shd w:val="clear" w:color="auto" w:fill="FFFFFF"/>
        </w:rPr>
        <w:t> </w:t>
      </w:r>
      <w:r>
        <w:rPr>
          <w:rStyle w:val="apple-converted-space"/>
          <w:rFonts w:ascii="Times New Roman" w:hAnsi="Times New Roman"/>
          <w:color w:val="000000"/>
          <w:sz w:val="28"/>
          <w:szCs w:val="28"/>
          <w:shd w:val="clear" w:color="auto" w:fill="FFFFFF"/>
        </w:rPr>
        <w:t>п.</w:t>
      </w:r>
      <w:r w:rsidR="003431FF" w:rsidRPr="003A2BF7">
        <w:rPr>
          <w:rStyle w:val="apple-converted-space"/>
          <w:rFonts w:ascii="Times New Roman" w:hAnsi="Times New Roman"/>
          <w:noProof/>
          <w:color w:val="000000"/>
          <w:sz w:val="28"/>
          <w:szCs w:val="28"/>
          <w:shd w:val="clear" w:color="auto" w:fill="FFFFFF"/>
        </w:rPr>
        <w:fldChar w:fldCharType="begin"/>
      </w:r>
      <w:r w:rsidRPr="003A2BF7">
        <w:rPr>
          <w:rStyle w:val="apple-converted-space"/>
          <w:rFonts w:ascii="Times New Roman" w:hAnsi="Times New Roman"/>
          <w:noProof/>
          <w:color w:val="000000"/>
          <w:sz w:val="28"/>
          <w:szCs w:val="28"/>
          <w:shd w:val="clear" w:color="auto" w:fill="FFFFFF"/>
        </w:rPr>
        <w:instrText>eq 6</w:instrText>
      </w:r>
      <w:r w:rsidR="003431FF" w:rsidRPr="003A2BF7">
        <w:rPr>
          <w:rStyle w:val="apple-converted-space"/>
          <w:rFonts w:ascii="Times New Roman" w:hAnsi="Times New Roman"/>
          <w:noProof/>
          <w:color w:val="000000"/>
          <w:sz w:val="28"/>
          <w:szCs w:val="28"/>
          <w:shd w:val="clear" w:color="auto" w:fill="FFFFFF"/>
        </w:rPr>
        <w:fldChar w:fldCharType="end"/>
      </w:r>
      <w:r>
        <w:rPr>
          <w:rStyle w:val="apple-converted-space"/>
          <w:rFonts w:ascii="Times New Roman" w:hAnsi="Times New Roman"/>
          <w:color w:val="000000"/>
          <w:sz w:val="28"/>
          <w:szCs w:val="28"/>
          <w:shd w:val="clear" w:color="auto" w:fill="FFFFFF"/>
        </w:rPr>
        <w:t xml:space="preserve"> </w:t>
      </w:r>
      <w:r w:rsidRPr="00EE7CD8">
        <w:rPr>
          <w:rFonts w:ascii="Times New Roman" w:hAnsi="Times New Roman"/>
          <w:sz w:val="28"/>
          <w:szCs w:val="28"/>
        </w:rPr>
        <w:t>ПБУ 4/99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7</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w:t>
      </w:r>
      <w:r>
        <w:rPr>
          <w:rFonts w:ascii="Times New Roman" w:hAnsi="Times New Roman"/>
          <w:sz w:val="28"/>
          <w:szCs w:val="28"/>
        </w:rPr>
        <w:t>.</w:t>
      </w:r>
    </w:p>
    <w:p w:rsidR="004847F0" w:rsidRPr="00EE7CD8" w:rsidRDefault="004847F0" w:rsidP="004847F0">
      <w:pPr>
        <w:spacing w:after="0" w:line="360" w:lineRule="auto"/>
        <w:ind w:firstLine="709"/>
        <w:jc w:val="both"/>
        <w:rPr>
          <w:rFonts w:ascii="Times New Roman" w:hAnsi="Times New Roman"/>
          <w:color w:val="000000"/>
          <w:sz w:val="28"/>
          <w:szCs w:val="28"/>
          <w:shd w:val="clear" w:color="auto" w:fill="FFFFFF"/>
        </w:rPr>
      </w:pPr>
      <w:r w:rsidRPr="00EE7CD8">
        <w:rPr>
          <w:rFonts w:ascii="Times New Roman" w:hAnsi="Times New Roman"/>
          <w:color w:val="000000"/>
          <w:sz w:val="28"/>
          <w:szCs w:val="28"/>
          <w:shd w:val="clear" w:color="auto" w:fill="FFFFFF"/>
        </w:rPr>
        <w:t xml:space="preserve">Пояснения к бухгалтерскому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балансу</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и отчету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финансовых результатах</w:t>
      </w:r>
      <w:r w:rsidRPr="00EE7CD8">
        <w:rPr>
          <w:rFonts w:ascii="Times New Roman" w:hAnsi="Times New Roman"/>
          <w:color w:val="000000"/>
          <w:sz w:val="28"/>
          <w:szCs w:val="28"/>
          <w:shd w:val="clear" w:color="auto" w:fill="FFFFFF"/>
        </w:rPr>
        <w:t xml:space="preserve">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раскрывают</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информацию в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виде</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отдельных отчетных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форм</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(отчет о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движении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денежных средств,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отчет</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об изменениях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капитала</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и др.)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и</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в виде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пояснительной</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записки.</w:t>
      </w:r>
    </w:p>
    <w:p w:rsidR="004847F0" w:rsidRPr="00EE7CD8" w:rsidRDefault="004847F0" w:rsidP="004847F0">
      <w:pPr>
        <w:spacing w:after="0" w:line="360" w:lineRule="auto"/>
        <w:ind w:firstLine="709"/>
        <w:jc w:val="both"/>
        <w:rPr>
          <w:rFonts w:ascii="Times New Roman" w:hAnsi="Times New Roman"/>
          <w:sz w:val="28"/>
          <w:szCs w:val="28"/>
        </w:rPr>
      </w:pPr>
      <w:r w:rsidRPr="00EE7CD8">
        <w:rPr>
          <w:rFonts w:ascii="Times New Roman" w:hAnsi="Times New Roman"/>
          <w:color w:val="000000"/>
          <w:sz w:val="28"/>
          <w:szCs w:val="28"/>
          <w:shd w:val="clear" w:color="auto" w:fill="FFFFFF"/>
        </w:rPr>
        <w:t xml:space="preserve">Статья бухгалтерского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баланса</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и отчета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о</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финансовых результатах</w:t>
      </w:r>
      <w:r w:rsidRPr="00EE7CD8">
        <w:rPr>
          <w:rFonts w:ascii="Times New Roman" w:hAnsi="Times New Roman"/>
          <w:color w:val="000000"/>
          <w:sz w:val="28"/>
          <w:szCs w:val="28"/>
          <w:shd w:val="clear" w:color="auto" w:fill="FFFFFF"/>
        </w:rPr>
        <w:t xml:space="preserve">,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к</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которой даются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пояснения</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должна иметь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указание</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 xml:space="preserve"> на такое </w:t>
      </w:r>
      <w:r w:rsidR="003431FF" w:rsidRPr="003A2BF7">
        <w:rPr>
          <w:rFonts w:ascii="Times New Roman" w:hAnsi="Times New Roman"/>
          <w:noProof/>
          <w:color w:val="000000"/>
          <w:sz w:val="28"/>
          <w:szCs w:val="28"/>
          <w:highlight w:val="white"/>
          <w:shd w:val="clear" w:color="auto" w:fill="FFFFFF"/>
        </w:rPr>
        <w:fldChar w:fldCharType="begin"/>
      </w:r>
      <w:r w:rsidRPr="003A2BF7">
        <w:rPr>
          <w:rFonts w:ascii="Times New Roman" w:hAnsi="Times New Roman"/>
          <w:noProof/>
          <w:color w:val="000000"/>
          <w:sz w:val="28"/>
          <w:szCs w:val="28"/>
          <w:highlight w:val="white"/>
          <w:shd w:val="clear" w:color="auto" w:fill="FFFFFF"/>
        </w:rPr>
        <w:instrText>eq раскрытие</w:instrText>
      </w:r>
      <w:r w:rsidR="003431FF" w:rsidRPr="003A2BF7">
        <w:rPr>
          <w:rFonts w:ascii="Times New Roman" w:hAnsi="Times New Roman"/>
          <w:noProof/>
          <w:color w:val="000000"/>
          <w:sz w:val="28"/>
          <w:szCs w:val="28"/>
          <w:highlight w:val="white"/>
          <w:shd w:val="clear" w:color="auto" w:fill="FFFFFF"/>
        </w:rPr>
        <w:fldChar w:fldCharType="end"/>
      </w:r>
      <w:r w:rsidRPr="00EE7CD8">
        <w:rPr>
          <w:rFonts w:ascii="Times New Roman" w:hAnsi="Times New Roman"/>
          <w:color w:val="000000"/>
          <w:sz w:val="28"/>
          <w:szCs w:val="28"/>
          <w:shd w:val="clear" w:color="auto" w:fill="FFFFFF"/>
        </w:rPr>
        <w:t>.</w:t>
      </w:r>
    </w:p>
    <w:p w:rsidR="004847F0" w:rsidRPr="00B86C51" w:rsidRDefault="004847F0" w:rsidP="004847F0">
      <w:pPr>
        <w:spacing w:after="0" w:line="360" w:lineRule="auto"/>
        <w:ind w:firstLine="709"/>
        <w:jc w:val="both"/>
        <w:rPr>
          <w:rFonts w:ascii="Times New Roman" w:hAnsi="Times New Roman"/>
          <w:sz w:val="28"/>
          <w:szCs w:val="28"/>
        </w:rPr>
      </w:pPr>
      <w:r w:rsidRPr="00EE7CD8">
        <w:rPr>
          <w:rFonts w:ascii="Times New Roman" w:hAnsi="Times New Roman"/>
          <w:sz w:val="28"/>
          <w:szCs w:val="28"/>
        </w:rPr>
        <w:t xml:space="preserve">Таким образом, сведения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финансовых результатах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являются</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значимой по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своей</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информационной сущности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частью</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бухгалтерской отчетности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организаций</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дополняющей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развивающей</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данные, представленные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бухгалтерском балансе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EE7CD8">
        <w:rPr>
          <w:rFonts w:ascii="Times New Roman" w:hAnsi="Times New Roman"/>
          <w:sz w:val="28"/>
          <w:szCs w:val="28"/>
        </w:rPr>
        <w:t xml:space="preserve"> виде</w:t>
      </w:r>
      <w:r w:rsidRPr="00B86C51">
        <w:rPr>
          <w:rFonts w:ascii="Times New Roman" w:hAnsi="Times New Roman"/>
          <w:sz w:val="28"/>
          <w:szCs w:val="28"/>
        </w:rPr>
        <w:t xml:space="preserve"> окончательно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оформленного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 Информация, содержащаяся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отчете 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результатах, дает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возможность</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провести анализ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финансовых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результатов 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обобщающих</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показателей эффективности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работы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предприятия, что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даст</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возможность определить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причины</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факторы,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повлиявшие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на состояние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изменение финансовых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результатов</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хозяйственной деятельности,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качество</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управления финансовыми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ресурсами</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и разработать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конкретные</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рекомендации для </w:t>
      </w:r>
      <w:r w:rsidR="003431FF" w:rsidRPr="003A2BF7">
        <w:rPr>
          <w:rFonts w:ascii="Times New Roman" w:hAnsi="Times New Roman"/>
          <w:noProof/>
          <w:sz w:val="28"/>
          <w:szCs w:val="28"/>
          <w:highlight w:val="white"/>
        </w:rPr>
        <w:fldChar w:fldCharType="begin"/>
      </w:r>
      <w:r w:rsidRPr="003A2BF7">
        <w:rPr>
          <w:rFonts w:ascii="Times New Roman" w:hAnsi="Times New Roman"/>
          <w:noProof/>
          <w:sz w:val="28"/>
          <w:szCs w:val="28"/>
          <w:highlight w:val="white"/>
        </w:rPr>
        <w:instrText>eq принятия</w:instrText>
      </w:r>
      <w:r w:rsidR="003431FF" w:rsidRPr="003A2BF7">
        <w:rPr>
          <w:rFonts w:ascii="Times New Roman" w:hAnsi="Times New Roman"/>
          <w:noProof/>
          <w:sz w:val="28"/>
          <w:szCs w:val="28"/>
          <w:highlight w:val="white"/>
        </w:rPr>
        <w:fldChar w:fldCharType="end"/>
      </w:r>
      <w:r w:rsidRPr="00B86C51">
        <w:rPr>
          <w:rFonts w:ascii="Times New Roman" w:hAnsi="Times New Roman"/>
          <w:sz w:val="28"/>
          <w:szCs w:val="28"/>
        </w:rPr>
        <w:t xml:space="preserve"> управленческих решений.</w:t>
      </w:r>
    </w:p>
    <w:p w:rsidR="002E5827" w:rsidRDefault="002E5827" w:rsidP="00D01A4C">
      <w:pPr>
        <w:spacing w:after="0" w:line="360" w:lineRule="auto"/>
        <w:ind w:firstLine="567"/>
      </w:pPr>
    </w:p>
    <w:p w:rsidR="00FB6DAE" w:rsidRDefault="00FB6DAE">
      <w:pPr>
        <w:spacing w:after="0" w:line="240" w:lineRule="auto"/>
        <w:rPr>
          <w:rFonts w:ascii="Times New Roman" w:hAnsi="Times New Roman"/>
          <w:bCs/>
          <w:kern w:val="32"/>
          <w:sz w:val="28"/>
          <w:szCs w:val="28"/>
        </w:rPr>
      </w:pPr>
      <w:bookmarkStart w:id="37" w:name="_Toc430346445"/>
      <w:bookmarkStart w:id="38" w:name="_Toc472483399"/>
      <w:r>
        <w:rPr>
          <w:rFonts w:ascii="Times New Roman" w:hAnsi="Times New Roman"/>
          <w:b/>
          <w:sz w:val="28"/>
          <w:szCs w:val="28"/>
        </w:rPr>
        <w:br w:type="page"/>
      </w:r>
    </w:p>
    <w:p w:rsidR="00B86C51" w:rsidRPr="00B86C51" w:rsidRDefault="0082078A" w:rsidP="00B86C51">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2</w:t>
      </w:r>
      <w:r w:rsidR="00B86C51" w:rsidRPr="00B86C51">
        <w:rPr>
          <w:rFonts w:ascii="Times New Roman" w:hAnsi="Times New Roman" w:cs="Times New Roman"/>
          <w:b w:val="0"/>
          <w:sz w:val="28"/>
          <w:szCs w:val="28"/>
        </w:rPr>
        <w:t xml:space="preserve"> Организационно – экономическая характеристика ООО «Кировское инструментальное предприятие»</w:t>
      </w:r>
      <w:bookmarkEnd w:id="37"/>
      <w:bookmarkEnd w:id="38"/>
    </w:p>
    <w:p w:rsidR="009A147F" w:rsidRPr="00B902C5" w:rsidRDefault="009A147F" w:rsidP="00501A6A">
      <w:pPr>
        <w:pStyle w:val="21"/>
        <w:spacing w:line="360" w:lineRule="auto"/>
        <w:ind w:firstLine="709"/>
        <w:outlineLvl w:val="0"/>
        <w:rPr>
          <w:szCs w:val="28"/>
        </w:rPr>
      </w:pPr>
    </w:p>
    <w:p w:rsidR="00CE213E" w:rsidRDefault="00CE213E" w:rsidP="00F5439B">
      <w:pPr>
        <w:spacing w:after="0" w:line="360" w:lineRule="auto"/>
        <w:ind w:firstLine="709"/>
        <w:jc w:val="both"/>
        <w:rPr>
          <w:rFonts w:ascii="Times New Roman" w:hAnsi="Times New Roman"/>
          <w:sz w:val="28"/>
          <w:szCs w:val="28"/>
        </w:rPr>
      </w:pPr>
      <w:r w:rsidRPr="004933A4">
        <w:rPr>
          <w:rFonts w:ascii="Times New Roman" w:hAnsi="Times New Roman"/>
          <w:sz w:val="28"/>
          <w:szCs w:val="28"/>
        </w:rPr>
        <w:t>Об</w:t>
      </w:r>
      <w:r>
        <w:rPr>
          <w:rFonts w:ascii="Times New Roman" w:hAnsi="Times New Roman"/>
          <w:sz w:val="28"/>
          <w:szCs w:val="28"/>
        </w:rPr>
        <w:t xml:space="preserve">ъект исследования </w:t>
      </w:r>
      <w:r w:rsidR="009F6114">
        <w:rPr>
          <w:rFonts w:ascii="Times New Roman" w:hAnsi="Times New Roman"/>
          <w:sz w:val="28"/>
          <w:szCs w:val="28"/>
        </w:rPr>
        <w:t>-</w:t>
      </w:r>
      <w:r>
        <w:rPr>
          <w:rFonts w:ascii="Times New Roman" w:hAnsi="Times New Roman"/>
          <w:sz w:val="28"/>
          <w:szCs w:val="28"/>
        </w:rPr>
        <w:t xml:space="preserve"> Общество с ограниченной ответственностью «Кировское инструментальное предприятие».</w:t>
      </w:r>
    </w:p>
    <w:p w:rsidR="00CE213E" w:rsidRDefault="00CE213E" w:rsidP="00F5439B">
      <w:pPr>
        <w:spacing w:after="0" w:line="360" w:lineRule="auto"/>
        <w:ind w:firstLine="709"/>
        <w:jc w:val="both"/>
        <w:rPr>
          <w:rFonts w:ascii="Times New Roman" w:hAnsi="Times New Roman"/>
          <w:sz w:val="28"/>
          <w:szCs w:val="28"/>
        </w:rPr>
      </w:pPr>
      <w:r w:rsidRPr="00882486">
        <w:rPr>
          <w:rFonts w:ascii="Times New Roman" w:hAnsi="Times New Roman"/>
          <w:sz w:val="28"/>
          <w:szCs w:val="28"/>
        </w:rPr>
        <w:t>Юридический адрес</w:t>
      </w:r>
      <w:r>
        <w:rPr>
          <w:rFonts w:ascii="Times New Roman" w:hAnsi="Times New Roman"/>
          <w:sz w:val="28"/>
          <w:szCs w:val="28"/>
        </w:rPr>
        <w:t xml:space="preserve">: </w:t>
      </w:r>
      <w:r w:rsidRPr="00882486">
        <w:rPr>
          <w:rFonts w:ascii="Times New Roman" w:hAnsi="Times New Roman"/>
          <w:sz w:val="28"/>
          <w:szCs w:val="28"/>
        </w:rPr>
        <w:t xml:space="preserve"> </w:t>
      </w:r>
      <w:r w:rsidRPr="00425A5A">
        <w:rPr>
          <w:rFonts w:ascii="Times New Roman" w:hAnsi="Times New Roman"/>
          <w:sz w:val="28"/>
          <w:szCs w:val="28"/>
        </w:rPr>
        <w:t xml:space="preserve">610008, г. </w:t>
      </w:r>
      <w:r>
        <w:rPr>
          <w:rFonts w:ascii="Times New Roman" w:hAnsi="Times New Roman"/>
          <w:sz w:val="28"/>
          <w:szCs w:val="28"/>
        </w:rPr>
        <w:t>Киров, ул.Советская. д.</w:t>
      </w:r>
      <w:r w:rsidRPr="00425A5A">
        <w:rPr>
          <w:rFonts w:ascii="Times New Roman" w:hAnsi="Times New Roman"/>
          <w:sz w:val="28"/>
          <w:szCs w:val="28"/>
        </w:rPr>
        <w:t xml:space="preserve"> 51, стр. 2.</w:t>
      </w:r>
    </w:p>
    <w:p w:rsidR="0036340E" w:rsidRDefault="00CE213E" w:rsidP="00F5439B">
      <w:pPr>
        <w:pStyle w:val="af6"/>
        <w:spacing w:after="0" w:line="360" w:lineRule="auto"/>
        <w:ind w:firstLine="709"/>
        <w:jc w:val="both"/>
        <w:rPr>
          <w:sz w:val="28"/>
          <w:szCs w:val="28"/>
        </w:rPr>
      </w:pPr>
      <w:r w:rsidRPr="00EE0A0D">
        <w:rPr>
          <w:sz w:val="28"/>
          <w:szCs w:val="28"/>
        </w:rPr>
        <w:t xml:space="preserve">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 </w:t>
      </w:r>
    </w:p>
    <w:p w:rsidR="0036340E" w:rsidRDefault="00CE213E" w:rsidP="00F5439B">
      <w:pPr>
        <w:pStyle w:val="af6"/>
        <w:spacing w:after="0" w:line="360" w:lineRule="auto"/>
        <w:ind w:firstLine="709"/>
        <w:jc w:val="both"/>
        <w:rPr>
          <w:sz w:val="28"/>
          <w:szCs w:val="28"/>
        </w:rPr>
      </w:pPr>
      <w:r w:rsidRPr="00EE0A0D">
        <w:rPr>
          <w:sz w:val="28"/>
          <w:szCs w:val="28"/>
        </w:rPr>
        <w:t xml:space="preserve">Формирование уставного капитала </w:t>
      </w:r>
      <w:r>
        <w:rPr>
          <w:sz w:val="28"/>
          <w:szCs w:val="28"/>
        </w:rPr>
        <w:t>ООО «КИП»</w:t>
      </w:r>
      <w:r w:rsidRPr="00EE0A0D">
        <w:rPr>
          <w:sz w:val="28"/>
          <w:szCs w:val="28"/>
        </w:rPr>
        <w:t xml:space="preserve"> осуществляется в соответствии с требованиями Федерального закона от 08.02.1998 № 14-ФЗ «Об обществах с ограниченной ответственностью». </w:t>
      </w:r>
    </w:p>
    <w:p w:rsidR="00CE213E" w:rsidRPr="00EE0A0D" w:rsidRDefault="00CE213E" w:rsidP="00F5439B">
      <w:pPr>
        <w:pStyle w:val="af6"/>
        <w:spacing w:after="0" w:line="360" w:lineRule="auto"/>
        <w:ind w:firstLine="709"/>
        <w:jc w:val="both"/>
        <w:rPr>
          <w:sz w:val="28"/>
          <w:szCs w:val="28"/>
        </w:rPr>
      </w:pPr>
      <w:r w:rsidRPr="00EE0A0D">
        <w:rPr>
          <w:sz w:val="28"/>
          <w:szCs w:val="28"/>
        </w:rPr>
        <w:t>Размер уставно</w:t>
      </w:r>
      <w:r>
        <w:rPr>
          <w:sz w:val="28"/>
          <w:szCs w:val="28"/>
        </w:rPr>
        <w:t>го капитала определен в сумме 10</w:t>
      </w:r>
      <w:r w:rsidRPr="00EE0A0D">
        <w:rPr>
          <w:sz w:val="28"/>
          <w:szCs w:val="28"/>
        </w:rPr>
        <w:t xml:space="preserve">000 рублей. </w:t>
      </w:r>
    </w:p>
    <w:p w:rsidR="00CE213E" w:rsidRPr="00EE0A0D" w:rsidRDefault="00CE213E" w:rsidP="00F5439B">
      <w:pPr>
        <w:pStyle w:val="af6"/>
        <w:spacing w:after="0" w:line="360" w:lineRule="auto"/>
        <w:ind w:firstLine="709"/>
        <w:jc w:val="both"/>
        <w:rPr>
          <w:sz w:val="28"/>
          <w:szCs w:val="28"/>
        </w:rPr>
      </w:pPr>
      <w:r w:rsidRPr="00EE0A0D">
        <w:rPr>
          <w:sz w:val="28"/>
          <w:szCs w:val="28"/>
        </w:rPr>
        <w:t>Учредителями Общества являются два физических лица, учредительными документ</w:t>
      </w:r>
      <w:r>
        <w:rPr>
          <w:sz w:val="28"/>
          <w:szCs w:val="28"/>
        </w:rPr>
        <w:t>ами являются у</w:t>
      </w:r>
      <w:r w:rsidRPr="00EE0A0D">
        <w:rPr>
          <w:sz w:val="28"/>
          <w:szCs w:val="28"/>
        </w:rPr>
        <w:t>став и учредительный договор.</w:t>
      </w:r>
    </w:p>
    <w:p w:rsidR="00CE213E" w:rsidRPr="00EE0A0D" w:rsidRDefault="00CE213E" w:rsidP="00F5439B">
      <w:pPr>
        <w:pStyle w:val="af6"/>
        <w:spacing w:after="0" w:line="360" w:lineRule="auto"/>
        <w:ind w:firstLine="709"/>
        <w:jc w:val="both"/>
        <w:rPr>
          <w:sz w:val="28"/>
          <w:szCs w:val="28"/>
        </w:rPr>
      </w:pPr>
      <w:r w:rsidRPr="00EE0A0D">
        <w:rPr>
          <w:sz w:val="28"/>
          <w:szCs w:val="28"/>
        </w:rPr>
        <w:t>Общество имеет круглую печать, содержащую его полное фирменное наименование и указание на место его нахождения, штампы и бланки со своим наименованием.</w:t>
      </w:r>
    </w:p>
    <w:p w:rsidR="0036340E" w:rsidRDefault="00CE213E" w:rsidP="00F5439B">
      <w:pPr>
        <w:pStyle w:val="af6"/>
        <w:spacing w:after="0" w:line="360" w:lineRule="auto"/>
        <w:ind w:firstLine="709"/>
        <w:jc w:val="both"/>
        <w:rPr>
          <w:sz w:val="28"/>
          <w:szCs w:val="28"/>
        </w:rPr>
      </w:pPr>
      <w:r w:rsidRPr="00EE0A0D">
        <w:rPr>
          <w:sz w:val="28"/>
          <w:szCs w:val="28"/>
        </w:rPr>
        <w:t xml:space="preserve">Общество является юридическим лицом с момента его государственной регистрации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CE213E" w:rsidRPr="00EE0A0D" w:rsidRDefault="00CE213E" w:rsidP="00F5439B">
      <w:pPr>
        <w:pStyle w:val="af6"/>
        <w:spacing w:after="0" w:line="360" w:lineRule="auto"/>
        <w:ind w:firstLine="709"/>
        <w:jc w:val="both"/>
        <w:rPr>
          <w:sz w:val="28"/>
          <w:szCs w:val="28"/>
        </w:rPr>
      </w:pPr>
      <w:r w:rsidRPr="00EE0A0D">
        <w:rPr>
          <w:sz w:val="28"/>
          <w:szCs w:val="28"/>
        </w:rPr>
        <w:t xml:space="preserve">Общество создается без ограничения срока. Общество имеет гражданские права и несет обязанности, необходимые для осуществления любых видов деятельности, не запрещенных федеральными законами. Общество вправе в </w:t>
      </w:r>
      <w:r w:rsidRPr="00EE0A0D">
        <w:rPr>
          <w:sz w:val="28"/>
          <w:szCs w:val="28"/>
        </w:rPr>
        <w:lastRenderedPageBreak/>
        <w:t xml:space="preserve">установленном порядке открывать банковские счета на территории РФ и за ее пределами. </w:t>
      </w:r>
    </w:p>
    <w:p w:rsidR="00F5439B" w:rsidRDefault="00CE213E" w:rsidP="00F5439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С</w:t>
      </w:r>
      <w:r w:rsidRPr="004933A4">
        <w:rPr>
          <w:rFonts w:ascii="Times New Roman" w:hAnsi="Times New Roman"/>
          <w:color w:val="000000"/>
          <w:sz w:val="28"/>
          <w:szCs w:val="28"/>
        </w:rPr>
        <w:t>труктура</w:t>
      </w:r>
      <w:r>
        <w:rPr>
          <w:rFonts w:ascii="Times New Roman" w:hAnsi="Times New Roman"/>
          <w:color w:val="000000"/>
          <w:sz w:val="28"/>
          <w:szCs w:val="28"/>
        </w:rPr>
        <w:t xml:space="preserve"> управления</w:t>
      </w:r>
      <w:r w:rsidRPr="004933A4">
        <w:rPr>
          <w:rFonts w:ascii="Times New Roman" w:hAnsi="Times New Roman"/>
          <w:color w:val="000000"/>
          <w:sz w:val="28"/>
          <w:szCs w:val="28"/>
        </w:rPr>
        <w:t xml:space="preserve"> </w:t>
      </w:r>
      <w:r w:rsidRPr="004933A4">
        <w:rPr>
          <w:rFonts w:ascii="Times New Roman" w:hAnsi="Times New Roman"/>
          <w:sz w:val="28"/>
          <w:szCs w:val="28"/>
        </w:rPr>
        <w:t>ООО «</w:t>
      </w:r>
      <w:r>
        <w:rPr>
          <w:rFonts w:ascii="Times New Roman" w:hAnsi="Times New Roman"/>
          <w:sz w:val="28"/>
          <w:szCs w:val="28"/>
        </w:rPr>
        <w:t>КИП</w:t>
      </w:r>
      <w:r w:rsidRPr="004933A4">
        <w:rPr>
          <w:rFonts w:ascii="Times New Roman" w:hAnsi="Times New Roman"/>
          <w:sz w:val="28"/>
          <w:szCs w:val="28"/>
        </w:rPr>
        <w:t xml:space="preserve">» </w:t>
      </w:r>
      <w:r w:rsidRPr="004933A4">
        <w:rPr>
          <w:rFonts w:ascii="Times New Roman" w:hAnsi="Times New Roman"/>
          <w:color w:val="000000"/>
          <w:sz w:val="28"/>
          <w:szCs w:val="28"/>
        </w:rPr>
        <w:t xml:space="preserve"> представлена в приложении </w:t>
      </w:r>
      <w:r w:rsidR="001E3D83">
        <w:rPr>
          <w:rFonts w:ascii="Times New Roman" w:hAnsi="Times New Roman"/>
          <w:color w:val="000000"/>
          <w:sz w:val="28"/>
          <w:szCs w:val="28"/>
        </w:rPr>
        <w:t>В</w:t>
      </w:r>
      <w:r w:rsidRPr="004933A4">
        <w:rPr>
          <w:rFonts w:ascii="Times New Roman" w:hAnsi="Times New Roman"/>
          <w:color w:val="000000"/>
          <w:sz w:val="28"/>
          <w:szCs w:val="28"/>
        </w:rPr>
        <w:t>.</w:t>
      </w:r>
    </w:p>
    <w:p w:rsidR="00CE213E" w:rsidRPr="00F5439B" w:rsidRDefault="00CE213E" w:rsidP="00F5439B">
      <w:pPr>
        <w:spacing w:after="0" w:line="360" w:lineRule="auto"/>
        <w:ind w:firstLine="709"/>
        <w:jc w:val="both"/>
        <w:rPr>
          <w:rStyle w:val="af4"/>
          <w:rFonts w:ascii="Times New Roman" w:hAnsi="Times New Roman"/>
          <w:b w:val="0"/>
          <w:bCs w:val="0"/>
          <w:color w:val="000000"/>
          <w:sz w:val="28"/>
          <w:szCs w:val="28"/>
        </w:rPr>
      </w:pPr>
      <w:r w:rsidRPr="00F5439B">
        <w:rPr>
          <w:rStyle w:val="af4"/>
          <w:rFonts w:ascii="Times New Roman" w:hAnsi="Times New Roman"/>
          <w:b w:val="0"/>
          <w:sz w:val="28"/>
          <w:szCs w:val="28"/>
        </w:rPr>
        <w:t>В целом можно сделать вывод, что действующая структура управления и распределение должностных обязанностей в ООО «КИП» оптимальны, что позволяет предприятию успешно функционировать и конкурировать на рынке.</w:t>
      </w:r>
    </w:p>
    <w:p w:rsidR="00CE213E" w:rsidRPr="00274353" w:rsidRDefault="00CE213E" w:rsidP="00CE213E">
      <w:pPr>
        <w:spacing w:after="0" w:line="360" w:lineRule="auto"/>
        <w:ind w:firstLine="851"/>
        <w:jc w:val="both"/>
        <w:rPr>
          <w:rFonts w:ascii="Times New Roman" w:hAnsi="Times New Roman"/>
          <w:sz w:val="28"/>
          <w:szCs w:val="28"/>
        </w:rPr>
      </w:pPr>
      <w:r w:rsidRPr="00274353">
        <w:rPr>
          <w:rFonts w:ascii="Times New Roman" w:hAnsi="Times New Roman"/>
          <w:sz w:val="28"/>
          <w:szCs w:val="28"/>
        </w:rPr>
        <w:t>Основной вид деятельности ООО «КИП» - производство инструментов.</w:t>
      </w:r>
    </w:p>
    <w:p w:rsidR="00CE213E" w:rsidRPr="007F68C4" w:rsidRDefault="00CE213E" w:rsidP="00CE213E">
      <w:pPr>
        <w:spacing w:after="0" w:line="360" w:lineRule="auto"/>
        <w:ind w:firstLine="851"/>
        <w:jc w:val="both"/>
        <w:rPr>
          <w:rFonts w:ascii="Times New Roman" w:hAnsi="Times New Roman"/>
          <w:sz w:val="28"/>
          <w:szCs w:val="28"/>
        </w:rPr>
      </w:pPr>
      <w:r w:rsidRPr="007F68C4">
        <w:rPr>
          <w:rFonts w:ascii="Times New Roman" w:hAnsi="Times New Roman"/>
          <w:sz w:val="28"/>
          <w:szCs w:val="28"/>
        </w:rPr>
        <w:t>Бухгалтерская финансовая отчетность представлена в приложениях</w:t>
      </w:r>
      <w:r w:rsidR="0036340E">
        <w:rPr>
          <w:rFonts w:ascii="Times New Roman" w:hAnsi="Times New Roman"/>
          <w:sz w:val="28"/>
          <w:szCs w:val="28"/>
        </w:rPr>
        <w:t xml:space="preserve"> </w:t>
      </w:r>
      <w:r w:rsidRPr="007F68C4">
        <w:rPr>
          <w:rFonts w:ascii="Times New Roman" w:hAnsi="Times New Roman"/>
          <w:sz w:val="28"/>
          <w:szCs w:val="28"/>
        </w:rPr>
        <w:t xml:space="preserve"> </w:t>
      </w:r>
      <w:r w:rsidR="001E3D83">
        <w:rPr>
          <w:rFonts w:ascii="Times New Roman" w:hAnsi="Times New Roman"/>
          <w:sz w:val="28"/>
          <w:szCs w:val="28"/>
        </w:rPr>
        <w:t>Г,</w:t>
      </w:r>
      <w:r w:rsidR="0036340E">
        <w:rPr>
          <w:rFonts w:ascii="Times New Roman" w:hAnsi="Times New Roman"/>
          <w:sz w:val="28"/>
          <w:szCs w:val="28"/>
        </w:rPr>
        <w:t xml:space="preserve"> </w:t>
      </w:r>
      <w:r w:rsidR="001E3D83">
        <w:rPr>
          <w:rFonts w:ascii="Times New Roman" w:hAnsi="Times New Roman"/>
          <w:sz w:val="28"/>
          <w:szCs w:val="28"/>
        </w:rPr>
        <w:t>Д,</w:t>
      </w:r>
      <w:r w:rsidR="0036340E">
        <w:rPr>
          <w:rFonts w:ascii="Times New Roman" w:hAnsi="Times New Roman"/>
          <w:sz w:val="28"/>
          <w:szCs w:val="28"/>
        </w:rPr>
        <w:t xml:space="preserve"> </w:t>
      </w:r>
      <w:r w:rsidR="001E3D83">
        <w:rPr>
          <w:rFonts w:ascii="Times New Roman" w:hAnsi="Times New Roman"/>
          <w:sz w:val="28"/>
          <w:szCs w:val="28"/>
        </w:rPr>
        <w:t>Е,</w:t>
      </w:r>
      <w:r w:rsidR="0036340E">
        <w:rPr>
          <w:rFonts w:ascii="Times New Roman" w:hAnsi="Times New Roman"/>
          <w:sz w:val="28"/>
          <w:szCs w:val="28"/>
        </w:rPr>
        <w:t xml:space="preserve"> </w:t>
      </w:r>
      <w:r w:rsidR="001E3D83">
        <w:rPr>
          <w:rFonts w:ascii="Times New Roman" w:hAnsi="Times New Roman"/>
          <w:sz w:val="28"/>
          <w:szCs w:val="28"/>
        </w:rPr>
        <w:t>Ж</w:t>
      </w:r>
      <w:r>
        <w:rPr>
          <w:rFonts w:ascii="Times New Roman" w:hAnsi="Times New Roman"/>
          <w:sz w:val="28"/>
          <w:szCs w:val="28"/>
        </w:rPr>
        <w:t>.</w:t>
      </w:r>
    </w:p>
    <w:p w:rsidR="00CE213E" w:rsidRPr="007F68C4" w:rsidRDefault="00CE213E" w:rsidP="00CE213E">
      <w:pPr>
        <w:spacing w:after="0" w:line="360" w:lineRule="auto"/>
        <w:ind w:firstLine="851"/>
        <w:jc w:val="both"/>
        <w:rPr>
          <w:rFonts w:ascii="Times New Roman" w:hAnsi="Times New Roman"/>
          <w:sz w:val="28"/>
          <w:szCs w:val="28"/>
        </w:rPr>
      </w:pPr>
      <w:r w:rsidRPr="007F68C4">
        <w:rPr>
          <w:rFonts w:ascii="Times New Roman" w:hAnsi="Times New Roman"/>
          <w:sz w:val="28"/>
          <w:szCs w:val="28"/>
        </w:rPr>
        <w:t xml:space="preserve">Показатели размера </w:t>
      </w:r>
      <w:r w:rsidRPr="00F5439B">
        <w:rPr>
          <w:rStyle w:val="af4"/>
          <w:rFonts w:ascii="Times New Roman" w:hAnsi="Times New Roman"/>
          <w:b w:val="0"/>
          <w:sz w:val="28"/>
          <w:szCs w:val="28"/>
        </w:rPr>
        <w:t>ООО «КИП»</w:t>
      </w:r>
      <w:r w:rsidRPr="007F68C4">
        <w:rPr>
          <w:rStyle w:val="af4"/>
          <w:sz w:val="28"/>
          <w:szCs w:val="28"/>
        </w:rPr>
        <w:t xml:space="preserve"> </w:t>
      </w:r>
      <w:r w:rsidR="00555E18">
        <w:rPr>
          <w:rFonts w:ascii="Times New Roman" w:hAnsi="Times New Roman"/>
          <w:sz w:val="28"/>
          <w:szCs w:val="28"/>
        </w:rPr>
        <w:t xml:space="preserve"> представлены в таблице 3</w:t>
      </w:r>
      <w:r w:rsidRPr="007F68C4">
        <w:rPr>
          <w:rFonts w:ascii="Times New Roman" w:hAnsi="Times New Roman"/>
          <w:sz w:val="28"/>
          <w:szCs w:val="28"/>
        </w:rPr>
        <w:t>.</w:t>
      </w:r>
    </w:p>
    <w:p w:rsidR="00CE213E" w:rsidRPr="007F68C4" w:rsidRDefault="00CE213E" w:rsidP="00CE213E">
      <w:pPr>
        <w:shd w:val="clear" w:color="auto" w:fill="FFFFFF"/>
        <w:spacing w:after="0" w:line="360" w:lineRule="auto"/>
        <w:ind w:firstLine="709"/>
        <w:jc w:val="both"/>
        <w:rPr>
          <w:rFonts w:ascii="Times New Roman" w:hAnsi="Times New Roman"/>
          <w:sz w:val="28"/>
          <w:szCs w:val="28"/>
        </w:rPr>
      </w:pPr>
    </w:p>
    <w:p w:rsidR="00CE213E" w:rsidRPr="00F5439B" w:rsidRDefault="00555E18" w:rsidP="00CE213E">
      <w:pPr>
        <w:shd w:val="clear" w:color="auto" w:fill="FFFFFF"/>
        <w:spacing w:after="0" w:line="360" w:lineRule="auto"/>
        <w:jc w:val="both"/>
        <w:rPr>
          <w:rFonts w:ascii="Times New Roman" w:hAnsi="Times New Roman"/>
          <w:b/>
          <w:sz w:val="28"/>
          <w:szCs w:val="28"/>
        </w:rPr>
      </w:pPr>
      <w:r>
        <w:rPr>
          <w:rFonts w:ascii="Times New Roman" w:hAnsi="Times New Roman"/>
          <w:sz w:val="28"/>
          <w:szCs w:val="28"/>
        </w:rPr>
        <w:t>Таблица 3</w:t>
      </w:r>
      <w:r w:rsidR="00CE213E" w:rsidRPr="007F68C4">
        <w:rPr>
          <w:rFonts w:ascii="Times New Roman" w:hAnsi="Times New Roman"/>
          <w:sz w:val="28"/>
          <w:szCs w:val="28"/>
        </w:rPr>
        <w:t xml:space="preserve"> - Показатели размера </w:t>
      </w:r>
      <w:r w:rsidR="00CE213E" w:rsidRPr="00F5439B">
        <w:rPr>
          <w:rStyle w:val="af4"/>
          <w:rFonts w:ascii="Times New Roman" w:hAnsi="Times New Roman"/>
          <w:b w:val="0"/>
          <w:sz w:val="28"/>
          <w:szCs w:val="28"/>
        </w:rPr>
        <w:t>ООО «КИП»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315"/>
        <w:gridCol w:w="1313"/>
        <w:gridCol w:w="1315"/>
        <w:gridCol w:w="1423"/>
      </w:tblGrid>
      <w:tr w:rsidR="00CE213E" w:rsidRPr="004875C3" w:rsidTr="00844B54">
        <w:tc>
          <w:tcPr>
            <w:tcW w:w="2277" w:type="pct"/>
            <w:vAlign w:val="center"/>
          </w:tcPr>
          <w:p w:rsidR="00CE213E" w:rsidRPr="007B038D" w:rsidRDefault="00CE213E" w:rsidP="00844B54">
            <w:pPr>
              <w:spacing w:after="0" w:line="240" w:lineRule="auto"/>
              <w:jc w:val="center"/>
              <w:rPr>
                <w:rFonts w:ascii="Times New Roman" w:hAnsi="Times New Roman"/>
                <w:sz w:val="24"/>
                <w:szCs w:val="24"/>
              </w:rPr>
            </w:pPr>
            <w:r w:rsidRPr="007B038D">
              <w:rPr>
                <w:rFonts w:ascii="Times New Roman" w:hAnsi="Times New Roman"/>
                <w:sz w:val="24"/>
                <w:szCs w:val="24"/>
              </w:rPr>
              <w:t>Показатель</w:t>
            </w:r>
          </w:p>
        </w:tc>
        <w:tc>
          <w:tcPr>
            <w:tcW w:w="667" w:type="pct"/>
            <w:vAlign w:val="center"/>
          </w:tcPr>
          <w:p w:rsidR="00CE213E" w:rsidRPr="007B038D" w:rsidRDefault="00F5439B" w:rsidP="00844B54">
            <w:pPr>
              <w:spacing w:after="0" w:line="240" w:lineRule="auto"/>
              <w:jc w:val="center"/>
              <w:rPr>
                <w:rFonts w:ascii="Times New Roman" w:hAnsi="Times New Roman"/>
                <w:sz w:val="24"/>
                <w:szCs w:val="24"/>
              </w:rPr>
            </w:pPr>
            <w:r w:rsidRPr="007B038D">
              <w:rPr>
                <w:rFonts w:ascii="Times New Roman" w:hAnsi="Times New Roman"/>
                <w:sz w:val="24"/>
                <w:szCs w:val="24"/>
              </w:rPr>
              <w:t>2013</w:t>
            </w:r>
            <w:r w:rsidR="00CE213E" w:rsidRPr="007B038D">
              <w:rPr>
                <w:rFonts w:ascii="Times New Roman" w:hAnsi="Times New Roman"/>
                <w:sz w:val="24"/>
                <w:szCs w:val="24"/>
              </w:rPr>
              <w:t xml:space="preserve"> г.</w:t>
            </w:r>
          </w:p>
        </w:tc>
        <w:tc>
          <w:tcPr>
            <w:tcW w:w="666" w:type="pct"/>
            <w:vAlign w:val="center"/>
          </w:tcPr>
          <w:p w:rsidR="00CE213E" w:rsidRPr="007B038D" w:rsidRDefault="00CE213E"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4</w:t>
            </w:r>
            <w:r w:rsidRPr="007B038D">
              <w:rPr>
                <w:rFonts w:ascii="Times New Roman" w:hAnsi="Times New Roman"/>
                <w:sz w:val="24"/>
                <w:szCs w:val="24"/>
              </w:rPr>
              <w:t xml:space="preserve"> г.</w:t>
            </w:r>
          </w:p>
        </w:tc>
        <w:tc>
          <w:tcPr>
            <w:tcW w:w="667" w:type="pct"/>
            <w:vAlign w:val="center"/>
          </w:tcPr>
          <w:p w:rsidR="00CE213E" w:rsidRPr="007B038D" w:rsidRDefault="00CE213E"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5</w:t>
            </w:r>
            <w:r w:rsidRPr="007B038D">
              <w:rPr>
                <w:rFonts w:ascii="Times New Roman" w:hAnsi="Times New Roman"/>
                <w:sz w:val="24"/>
                <w:szCs w:val="24"/>
              </w:rPr>
              <w:t xml:space="preserve"> г.</w:t>
            </w:r>
          </w:p>
        </w:tc>
        <w:tc>
          <w:tcPr>
            <w:tcW w:w="722" w:type="pct"/>
            <w:vAlign w:val="center"/>
          </w:tcPr>
          <w:p w:rsidR="00CE213E" w:rsidRPr="007B038D" w:rsidRDefault="00CE213E" w:rsidP="00F5439B">
            <w:pPr>
              <w:spacing w:after="0" w:line="240" w:lineRule="auto"/>
              <w:jc w:val="center"/>
              <w:rPr>
                <w:rFonts w:ascii="Times New Roman" w:hAnsi="Times New Roman"/>
                <w:sz w:val="24"/>
                <w:szCs w:val="24"/>
              </w:rPr>
            </w:pPr>
            <w:r w:rsidRPr="007B038D">
              <w:rPr>
                <w:rFonts w:ascii="Times New Roman" w:hAnsi="Times New Roman"/>
                <w:sz w:val="24"/>
                <w:szCs w:val="24"/>
              </w:rPr>
              <w:t>201</w:t>
            </w:r>
            <w:r w:rsidR="00F5439B" w:rsidRPr="007B038D">
              <w:rPr>
                <w:rFonts w:ascii="Times New Roman" w:hAnsi="Times New Roman"/>
                <w:sz w:val="24"/>
                <w:szCs w:val="24"/>
              </w:rPr>
              <w:t>5</w:t>
            </w:r>
            <w:r w:rsidRPr="007B038D">
              <w:rPr>
                <w:rFonts w:ascii="Times New Roman" w:hAnsi="Times New Roman"/>
                <w:sz w:val="24"/>
                <w:szCs w:val="24"/>
              </w:rPr>
              <w:t>г. к 201</w:t>
            </w:r>
            <w:r w:rsidR="00F5439B" w:rsidRPr="007B038D">
              <w:rPr>
                <w:rFonts w:ascii="Times New Roman" w:hAnsi="Times New Roman"/>
                <w:sz w:val="24"/>
                <w:szCs w:val="24"/>
              </w:rPr>
              <w:t>3</w:t>
            </w:r>
            <w:r w:rsidRPr="007B038D">
              <w:rPr>
                <w:rFonts w:ascii="Times New Roman" w:hAnsi="Times New Roman"/>
                <w:sz w:val="24"/>
                <w:szCs w:val="24"/>
              </w:rPr>
              <w:t>г, %</w:t>
            </w:r>
          </w:p>
        </w:tc>
      </w:tr>
      <w:tr w:rsidR="0093528B" w:rsidRPr="004875C3" w:rsidTr="00AF5105">
        <w:trPr>
          <w:trHeight w:val="254"/>
        </w:trPr>
        <w:tc>
          <w:tcPr>
            <w:tcW w:w="2277" w:type="pct"/>
          </w:tcPr>
          <w:p w:rsidR="0093528B" w:rsidRPr="007B038D" w:rsidRDefault="0093528B" w:rsidP="00844B54">
            <w:pPr>
              <w:spacing w:after="0" w:line="240" w:lineRule="auto"/>
              <w:ind w:right="-110"/>
              <w:rPr>
                <w:rFonts w:ascii="Times New Roman" w:hAnsi="Times New Roman"/>
                <w:sz w:val="24"/>
                <w:szCs w:val="24"/>
              </w:rPr>
            </w:pPr>
            <w:r w:rsidRPr="007B038D">
              <w:rPr>
                <w:rFonts w:ascii="Times New Roman" w:hAnsi="Times New Roman"/>
                <w:sz w:val="24"/>
                <w:szCs w:val="24"/>
              </w:rPr>
              <w:t>Выручка, тыс. руб.</w:t>
            </w:r>
          </w:p>
        </w:tc>
        <w:tc>
          <w:tcPr>
            <w:tcW w:w="667"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14164</w:t>
            </w:r>
          </w:p>
        </w:tc>
        <w:tc>
          <w:tcPr>
            <w:tcW w:w="666"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15049</w:t>
            </w:r>
          </w:p>
        </w:tc>
        <w:tc>
          <w:tcPr>
            <w:tcW w:w="667"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15968</w:t>
            </w:r>
          </w:p>
        </w:tc>
        <w:tc>
          <w:tcPr>
            <w:tcW w:w="722"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112,74</w:t>
            </w:r>
          </w:p>
        </w:tc>
      </w:tr>
      <w:tr w:rsidR="0093528B" w:rsidRPr="004875C3" w:rsidTr="00AF5105">
        <w:trPr>
          <w:trHeight w:val="591"/>
        </w:trPr>
        <w:tc>
          <w:tcPr>
            <w:tcW w:w="2277" w:type="pct"/>
          </w:tcPr>
          <w:p w:rsidR="0093528B" w:rsidRPr="007B038D" w:rsidRDefault="0093528B" w:rsidP="00F5439B">
            <w:pPr>
              <w:spacing w:after="0" w:line="240" w:lineRule="auto"/>
              <w:ind w:right="-110"/>
              <w:rPr>
                <w:rFonts w:ascii="Times New Roman" w:hAnsi="Times New Roman"/>
                <w:sz w:val="24"/>
                <w:szCs w:val="24"/>
              </w:rPr>
            </w:pPr>
            <w:r w:rsidRPr="007B038D">
              <w:rPr>
                <w:rFonts w:ascii="Times New Roman" w:hAnsi="Times New Roman"/>
                <w:sz w:val="24"/>
                <w:szCs w:val="24"/>
              </w:rPr>
              <w:t>Выручка (в сопоставимой оценке к уров</w:t>
            </w:r>
            <w:r w:rsidRPr="007B038D">
              <w:rPr>
                <w:rFonts w:ascii="Times New Roman" w:hAnsi="Times New Roman"/>
                <w:sz w:val="24"/>
                <w:szCs w:val="24"/>
              </w:rPr>
              <w:softHyphen/>
              <w:t>ню 2015 г.)</w:t>
            </w:r>
            <w:r w:rsidRPr="007B038D">
              <w:rPr>
                <w:rStyle w:val="110"/>
              </w:rPr>
              <w:t xml:space="preserve">, </w:t>
            </w:r>
            <w:r w:rsidRPr="007B038D">
              <w:rPr>
                <w:rStyle w:val="110"/>
                <w:i w:val="0"/>
              </w:rPr>
              <w:t>тыс.</w:t>
            </w:r>
            <w:r w:rsidRPr="007B038D">
              <w:rPr>
                <w:rFonts w:ascii="Times New Roman" w:hAnsi="Times New Roman"/>
                <w:sz w:val="24"/>
                <w:szCs w:val="24"/>
              </w:rPr>
              <w:t>руб.</w:t>
            </w:r>
          </w:p>
        </w:tc>
        <w:tc>
          <w:tcPr>
            <w:tcW w:w="667"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17814</w:t>
            </w:r>
          </w:p>
        </w:tc>
        <w:tc>
          <w:tcPr>
            <w:tcW w:w="666"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16990</w:t>
            </w:r>
          </w:p>
        </w:tc>
        <w:tc>
          <w:tcPr>
            <w:tcW w:w="667"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15968</w:t>
            </w:r>
          </w:p>
        </w:tc>
        <w:tc>
          <w:tcPr>
            <w:tcW w:w="722"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89,64</w:t>
            </w:r>
          </w:p>
        </w:tc>
      </w:tr>
      <w:tr w:rsidR="00CE213E" w:rsidRPr="004875C3" w:rsidTr="00AF5105">
        <w:trPr>
          <w:trHeight w:val="551"/>
        </w:trPr>
        <w:tc>
          <w:tcPr>
            <w:tcW w:w="2277" w:type="pct"/>
          </w:tcPr>
          <w:p w:rsidR="00CE213E" w:rsidRPr="007B038D" w:rsidRDefault="00CE213E" w:rsidP="00844B54">
            <w:pPr>
              <w:spacing w:after="0" w:line="240" w:lineRule="auto"/>
              <w:ind w:right="-110"/>
              <w:rPr>
                <w:rFonts w:ascii="Times New Roman" w:hAnsi="Times New Roman"/>
                <w:sz w:val="24"/>
                <w:szCs w:val="24"/>
              </w:rPr>
            </w:pPr>
            <w:r w:rsidRPr="007B038D">
              <w:rPr>
                <w:rFonts w:ascii="Times New Roman" w:hAnsi="Times New Roman"/>
                <w:sz w:val="24"/>
                <w:szCs w:val="24"/>
              </w:rPr>
              <w:t>Среднесписочная численность работников, чел.</w:t>
            </w:r>
          </w:p>
        </w:tc>
        <w:tc>
          <w:tcPr>
            <w:tcW w:w="667" w:type="pct"/>
            <w:vAlign w:val="center"/>
          </w:tcPr>
          <w:p w:rsidR="00CE213E" w:rsidRPr="007B038D" w:rsidRDefault="00CE213E"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33</w:t>
            </w:r>
          </w:p>
        </w:tc>
        <w:tc>
          <w:tcPr>
            <w:tcW w:w="666" w:type="pct"/>
            <w:vAlign w:val="center"/>
          </w:tcPr>
          <w:p w:rsidR="00CE213E" w:rsidRPr="007B038D" w:rsidRDefault="00CE213E"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33</w:t>
            </w:r>
          </w:p>
        </w:tc>
        <w:tc>
          <w:tcPr>
            <w:tcW w:w="667" w:type="pct"/>
            <w:vAlign w:val="center"/>
          </w:tcPr>
          <w:p w:rsidR="00CE213E" w:rsidRPr="007B038D" w:rsidRDefault="00CE213E"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30</w:t>
            </w:r>
          </w:p>
        </w:tc>
        <w:tc>
          <w:tcPr>
            <w:tcW w:w="722" w:type="pct"/>
            <w:vAlign w:val="center"/>
          </w:tcPr>
          <w:p w:rsidR="00CE213E" w:rsidRPr="007B038D" w:rsidRDefault="00CE213E"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90,91</w:t>
            </w:r>
          </w:p>
        </w:tc>
      </w:tr>
      <w:tr w:rsidR="00AF5105" w:rsidRPr="004875C3" w:rsidTr="00AF5105">
        <w:trPr>
          <w:trHeight w:val="551"/>
        </w:trPr>
        <w:tc>
          <w:tcPr>
            <w:tcW w:w="2277" w:type="pct"/>
          </w:tcPr>
          <w:p w:rsidR="00AF5105" w:rsidRPr="007B038D" w:rsidRDefault="00AF5105" w:rsidP="00844B54">
            <w:pPr>
              <w:spacing w:after="0" w:line="240" w:lineRule="auto"/>
              <w:rPr>
                <w:rFonts w:ascii="Times New Roman" w:hAnsi="Times New Roman"/>
                <w:sz w:val="24"/>
                <w:szCs w:val="24"/>
              </w:rPr>
            </w:pPr>
            <w:r w:rsidRPr="007B038D">
              <w:rPr>
                <w:rFonts w:ascii="Times New Roman" w:hAnsi="Times New Roman"/>
                <w:sz w:val="24"/>
                <w:szCs w:val="24"/>
              </w:rPr>
              <w:t>Среднегодовая стоимость основных средств, тыс. руб.</w:t>
            </w:r>
          </w:p>
        </w:tc>
        <w:tc>
          <w:tcPr>
            <w:tcW w:w="667" w:type="pct"/>
            <w:vAlign w:val="center"/>
          </w:tcPr>
          <w:p w:rsidR="00AF5105" w:rsidRPr="007B038D" w:rsidRDefault="00AF5105"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2234</w:t>
            </w:r>
          </w:p>
        </w:tc>
        <w:tc>
          <w:tcPr>
            <w:tcW w:w="666" w:type="pct"/>
            <w:vAlign w:val="center"/>
          </w:tcPr>
          <w:p w:rsidR="00AF5105" w:rsidRPr="007B038D" w:rsidRDefault="00AF5105"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2011</w:t>
            </w:r>
          </w:p>
        </w:tc>
        <w:tc>
          <w:tcPr>
            <w:tcW w:w="667" w:type="pct"/>
            <w:vAlign w:val="center"/>
          </w:tcPr>
          <w:p w:rsidR="00AF5105" w:rsidRPr="007B038D" w:rsidRDefault="00AF5105"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1919,5</w:t>
            </w:r>
          </w:p>
        </w:tc>
        <w:tc>
          <w:tcPr>
            <w:tcW w:w="722" w:type="pct"/>
            <w:vAlign w:val="center"/>
          </w:tcPr>
          <w:p w:rsidR="00AF5105" w:rsidRPr="007B038D" w:rsidRDefault="00AF5105"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85,92</w:t>
            </w:r>
          </w:p>
        </w:tc>
      </w:tr>
      <w:tr w:rsidR="0093528B" w:rsidRPr="004875C3" w:rsidTr="00AF5105">
        <w:trPr>
          <w:trHeight w:val="551"/>
        </w:trPr>
        <w:tc>
          <w:tcPr>
            <w:tcW w:w="2277" w:type="pct"/>
          </w:tcPr>
          <w:p w:rsidR="0093528B" w:rsidRPr="007B038D" w:rsidRDefault="0093528B" w:rsidP="00844B54">
            <w:pPr>
              <w:spacing w:after="0" w:line="240" w:lineRule="auto"/>
              <w:rPr>
                <w:rFonts w:ascii="Times New Roman" w:hAnsi="Times New Roman"/>
                <w:sz w:val="24"/>
                <w:szCs w:val="24"/>
              </w:rPr>
            </w:pPr>
            <w:r w:rsidRPr="007B038D">
              <w:rPr>
                <w:rFonts w:ascii="Times New Roman" w:hAnsi="Times New Roman"/>
                <w:sz w:val="24"/>
                <w:szCs w:val="24"/>
              </w:rPr>
              <w:t>Среднегодовая стоимость оборотных средств, тыс. руб.</w:t>
            </w:r>
          </w:p>
        </w:tc>
        <w:tc>
          <w:tcPr>
            <w:tcW w:w="667"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2830</w:t>
            </w:r>
          </w:p>
        </w:tc>
        <w:tc>
          <w:tcPr>
            <w:tcW w:w="666"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3986,5</w:t>
            </w:r>
          </w:p>
        </w:tc>
        <w:tc>
          <w:tcPr>
            <w:tcW w:w="667"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4315</w:t>
            </w:r>
          </w:p>
        </w:tc>
        <w:tc>
          <w:tcPr>
            <w:tcW w:w="722" w:type="pct"/>
            <w:vAlign w:val="center"/>
          </w:tcPr>
          <w:p w:rsidR="0093528B" w:rsidRPr="007B038D" w:rsidRDefault="0093528B" w:rsidP="007B038D">
            <w:pPr>
              <w:spacing w:after="0" w:line="240" w:lineRule="auto"/>
              <w:jc w:val="center"/>
              <w:rPr>
                <w:rFonts w:ascii="Times New Roman" w:hAnsi="Times New Roman"/>
                <w:color w:val="000000"/>
                <w:sz w:val="24"/>
                <w:szCs w:val="24"/>
              </w:rPr>
            </w:pPr>
            <w:r w:rsidRPr="007B038D">
              <w:rPr>
                <w:rFonts w:ascii="Times New Roman" w:hAnsi="Times New Roman"/>
                <w:color w:val="000000"/>
                <w:sz w:val="24"/>
                <w:szCs w:val="24"/>
              </w:rPr>
              <w:t>152,47</w:t>
            </w:r>
          </w:p>
        </w:tc>
      </w:tr>
    </w:tbl>
    <w:p w:rsidR="00CE213E" w:rsidRDefault="00CE213E" w:rsidP="00CE213E">
      <w:pPr>
        <w:shd w:val="clear" w:color="auto" w:fill="FFFFFF"/>
        <w:spacing w:line="360" w:lineRule="auto"/>
        <w:ind w:firstLine="709"/>
        <w:jc w:val="both"/>
        <w:rPr>
          <w:sz w:val="28"/>
          <w:szCs w:val="28"/>
        </w:rPr>
      </w:pPr>
    </w:p>
    <w:p w:rsidR="00CE213E" w:rsidRPr="0093528B" w:rsidRDefault="00CE213E" w:rsidP="00CE213E">
      <w:pPr>
        <w:spacing w:after="0" w:line="360" w:lineRule="auto"/>
        <w:ind w:firstLine="851"/>
        <w:jc w:val="both"/>
        <w:rPr>
          <w:rStyle w:val="af4"/>
          <w:rFonts w:ascii="Times New Roman" w:hAnsi="Times New Roman"/>
          <w:b w:val="0"/>
          <w:sz w:val="28"/>
          <w:szCs w:val="28"/>
        </w:rPr>
      </w:pPr>
      <w:r w:rsidRPr="0093528B">
        <w:rPr>
          <w:rStyle w:val="af4"/>
          <w:rFonts w:ascii="Times New Roman" w:hAnsi="Times New Roman"/>
          <w:b w:val="0"/>
          <w:sz w:val="28"/>
          <w:szCs w:val="28"/>
        </w:rPr>
        <w:t>Выручка от продаж в 201</w:t>
      </w:r>
      <w:r w:rsidR="00742F8B">
        <w:rPr>
          <w:rStyle w:val="af4"/>
          <w:rFonts w:ascii="Times New Roman" w:hAnsi="Times New Roman"/>
          <w:b w:val="0"/>
          <w:sz w:val="28"/>
          <w:szCs w:val="28"/>
        </w:rPr>
        <w:t>5</w:t>
      </w:r>
      <w:r w:rsidRPr="0093528B">
        <w:rPr>
          <w:rStyle w:val="af4"/>
          <w:rFonts w:ascii="Times New Roman" w:hAnsi="Times New Roman"/>
          <w:b w:val="0"/>
          <w:sz w:val="28"/>
          <w:szCs w:val="28"/>
        </w:rPr>
        <w:t>г. по сравнению с 201</w:t>
      </w:r>
      <w:r w:rsidR="00742F8B">
        <w:rPr>
          <w:rStyle w:val="af4"/>
          <w:rFonts w:ascii="Times New Roman" w:hAnsi="Times New Roman"/>
          <w:b w:val="0"/>
          <w:sz w:val="28"/>
          <w:szCs w:val="28"/>
        </w:rPr>
        <w:t>3</w:t>
      </w:r>
      <w:r w:rsidRPr="0093528B">
        <w:rPr>
          <w:rStyle w:val="af4"/>
          <w:rFonts w:ascii="Times New Roman" w:hAnsi="Times New Roman"/>
          <w:b w:val="0"/>
          <w:sz w:val="28"/>
          <w:szCs w:val="28"/>
        </w:rPr>
        <w:t xml:space="preserve">г. в текущей </w:t>
      </w:r>
      <w:r w:rsidR="00742F8B">
        <w:rPr>
          <w:rStyle w:val="af4"/>
          <w:rFonts w:ascii="Times New Roman" w:hAnsi="Times New Roman"/>
          <w:b w:val="0"/>
          <w:sz w:val="28"/>
          <w:szCs w:val="28"/>
        </w:rPr>
        <w:t xml:space="preserve">оценке увеличилась на 12,74%, в </w:t>
      </w:r>
      <w:r w:rsidRPr="0093528B">
        <w:rPr>
          <w:rStyle w:val="af4"/>
          <w:rFonts w:ascii="Times New Roman" w:hAnsi="Times New Roman"/>
          <w:b w:val="0"/>
          <w:sz w:val="28"/>
          <w:szCs w:val="28"/>
        </w:rPr>
        <w:t>сопоставимой оценке снизилась</w:t>
      </w:r>
      <w:r w:rsidR="00742F8B">
        <w:rPr>
          <w:rStyle w:val="af4"/>
          <w:rFonts w:ascii="Times New Roman" w:hAnsi="Times New Roman"/>
          <w:b w:val="0"/>
          <w:sz w:val="28"/>
          <w:szCs w:val="28"/>
        </w:rPr>
        <w:t xml:space="preserve"> на 10,36%, то есть рост выручки обусловлен инфляционным фактором</w:t>
      </w:r>
      <w:r w:rsidRPr="0093528B">
        <w:rPr>
          <w:rStyle w:val="af4"/>
          <w:rFonts w:ascii="Times New Roman" w:hAnsi="Times New Roman"/>
          <w:b w:val="0"/>
          <w:sz w:val="28"/>
          <w:szCs w:val="28"/>
        </w:rPr>
        <w:t>.</w:t>
      </w:r>
    </w:p>
    <w:p w:rsidR="00CE213E" w:rsidRPr="007864D7" w:rsidRDefault="00CE213E" w:rsidP="00CE213E">
      <w:pPr>
        <w:spacing w:after="0" w:line="360" w:lineRule="auto"/>
        <w:ind w:firstLine="851"/>
        <w:jc w:val="both"/>
        <w:rPr>
          <w:rFonts w:ascii="Times New Roman" w:hAnsi="Times New Roman"/>
          <w:sz w:val="28"/>
          <w:szCs w:val="28"/>
        </w:rPr>
      </w:pPr>
      <w:r w:rsidRPr="0093528B">
        <w:rPr>
          <w:rStyle w:val="af4"/>
          <w:rFonts w:ascii="Times New Roman" w:hAnsi="Times New Roman"/>
          <w:b w:val="0"/>
          <w:sz w:val="28"/>
          <w:szCs w:val="28"/>
        </w:rPr>
        <w:t>Такие показатели как</w:t>
      </w:r>
      <w:r w:rsidRPr="007864D7">
        <w:rPr>
          <w:rStyle w:val="af4"/>
          <w:sz w:val="28"/>
          <w:szCs w:val="28"/>
        </w:rPr>
        <w:t xml:space="preserve"> </w:t>
      </w:r>
      <w:r w:rsidRPr="007864D7">
        <w:rPr>
          <w:rFonts w:ascii="Times New Roman" w:hAnsi="Times New Roman"/>
          <w:sz w:val="28"/>
          <w:szCs w:val="28"/>
        </w:rPr>
        <w:t>стоимость основных производственных фондов, оборотных активов, численность персонала увеличились.</w:t>
      </w:r>
    </w:p>
    <w:p w:rsidR="00CE213E" w:rsidRPr="007864D7" w:rsidRDefault="00CE213E" w:rsidP="00CE213E">
      <w:pPr>
        <w:spacing w:after="0" w:line="360" w:lineRule="auto"/>
        <w:ind w:firstLine="851"/>
        <w:jc w:val="both"/>
        <w:rPr>
          <w:rFonts w:ascii="Times New Roman" w:hAnsi="Times New Roman"/>
          <w:sz w:val="28"/>
          <w:szCs w:val="28"/>
        </w:rPr>
      </w:pPr>
      <w:r w:rsidRPr="007864D7">
        <w:rPr>
          <w:rFonts w:ascii="Times New Roman" w:hAnsi="Times New Roman"/>
          <w:sz w:val="28"/>
          <w:szCs w:val="28"/>
        </w:rPr>
        <w:t>В целом можно сделать вывод, что размер</w:t>
      </w:r>
      <w:r w:rsidR="00304286">
        <w:rPr>
          <w:rFonts w:ascii="Times New Roman" w:hAnsi="Times New Roman"/>
          <w:sz w:val="28"/>
          <w:szCs w:val="28"/>
        </w:rPr>
        <w:t>ы</w:t>
      </w:r>
      <w:r w:rsidRPr="007864D7">
        <w:rPr>
          <w:rFonts w:ascii="Times New Roman" w:hAnsi="Times New Roman"/>
          <w:sz w:val="28"/>
          <w:szCs w:val="28"/>
        </w:rPr>
        <w:t xml:space="preserve"> де</w:t>
      </w:r>
      <w:r w:rsidR="00304286">
        <w:rPr>
          <w:rFonts w:ascii="Times New Roman" w:hAnsi="Times New Roman"/>
          <w:sz w:val="28"/>
          <w:szCs w:val="28"/>
        </w:rPr>
        <w:t>ятельности ООО «КИП» за период  2013-2015 г.г. увеличились</w:t>
      </w:r>
      <w:r w:rsidRPr="007864D7">
        <w:rPr>
          <w:rFonts w:ascii="Times New Roman" w:hAnsi="Times New Roman"/>
          <w:sz w:val="28"/>
          <w:szCs w:val="28"/>
        </w:rPr>
        <w:t>.</w:t>
      </w:r>
    </w:p>
    <w:p w:rsidR="00CE213E" w:rsidRPr="0093528B" w:rsidRDefault="00555E18" w:rsidP="00CE213E">
      <w:pPr>
        <w:shd w:val="clear" w:color="auto" w:fill="FFFFFF"/>
        <w:spacing w:after="0" w:line="360" w:lineRule="auto"/>
        <w:ind w:firstLine="709"/>
        <w:jc w:val="both"/>
        <w:rPr>
          <w:rFonts w:ascii="Times New Roman" w:hAnsi="Times New Roman"/>
          <w:b/>
          <w:sz w:val="28"/>
          <w:szCs w:val="28"/>
        </w:rPr>
      </w:pPr>
      <w:r>
        <w:rPr>
          <w:rFonts w:ascii="Times New Roman" w:hAnsi="Times New Roman"/>
          <w:sz w:val="28"/>
          <w:szCs w:val="28"/>
        </w:rPr>
        <w:t>В таблице 4</w:t>
      </w:r>
      <w:r w:rsidR="00CE213E" w:rsidRPr="007864D7">
        <w:rPr>
          <w:rFonts w:ascii="Times New Roman" w:hAnsi="Times New Roman"/>
          <w:sz w:val="28"/>
          <w:szCs w:val="28"/>
        </w:rPr>
        <w:t xml:space="preserve"> приведены данные о структуре выручки от оказания услуг </w:t>
      </w:r>
      <w:r w:rsidR="00CE213E" w:rsidRPr="0093528B">
        <w:rPr>
          <w:rStyle w:val="af4"/>
          <w:rFonts w:ascii="Times New Roman" w:hAnsi="Times New Roman"/>
          <w:b w:val="0"/>
          <w:sz w:val="28"/>
          <w:szCs w:val="28"/>
        </w:rPr>
        <w:t>ООО «КИП</w:t>
      </w:r>
      <w:r w:rsidR="00A7474A">
        <w:rPr>
          <w:rStyle w:val="af4"/>
          <w:rFonts w:ascii="Times New Roman" w:hAnsi="Times New Roman"/>
          <w:b w:val="0"/>
          <w:sz w:val="28"/>
          <w:szCs w:val="28"/>
        </w:rPr>
        <w:t>».</w:t>
      </w:r>
    </w:p>
    <w:p w:rsidR="00CE213E" w:rsidRDefault="00CE213E" w:rsidP="00CE213E">
      <w:pPr>
        <w:shd w:val="clear" w:color="auto" w:fill="FFFFFF"/>
        <w:spacing w:line="360" w:lineRule="auto"/>
        <w:jc w:val="both"/>
        <w:rPr>
          <w:spacing w:val="-2"/>
          <w:sz w:val="28"/>
          <w:szCs w:val="28"/>
        </w:rPr>
      </w:pPr>
    </w:p>
    <w:p w:rsidR="00CE213E" w:rsidRPr="007864D7" w:rsidRDefault="00555E18" w:rsidP="00CE213E">
      <w:pPr>
        <w:shd w:val="clear" w:color="auto" w:fill="FFFFFF"/>
        <w:spacing w:after="0" w:line="360" w:lineRule="auto"/>
        <w:jc w:val="both"/>
        <w:rPr>
          <w:rFonts w:ascii="Times New Roman" w:hAnsi="Times New Roman"/>
          <w:sz w:val="28"/>
          <w:szCs w:val="28"/>
        </w:rPr>
      </w:pPr>
      <w:r>
        <w:rPr>
          <w:rFonts w:ascii="Times New Roman" w:hAnsi="Times New Roman"/>
          <w:spacing w:val="-2"/>
          <w:sz w:val="28"/>
          <w:szCs w:val="28"/>
        </w:rPr>
        <w:lastRenderedPageBreak/>
        <w:t>Таблица 4</w:t>
      </w:r>
      <w:r w:rsidR="00CE213E" w:rsidRPr="007864D7">
        <w:rPr>
          <w:rFonts w:ascii="Times New Roman" w:hAnsi="Times New Roman"/>
          <w:spacing w:val="-2"/>
          <w:sz w:val="28"/>
          <w:szCs w:val="28"/>
        </w:rPr>
        <w:t xml:space="preserve"> - Структура выручки </w:t>
      </w:r>
      <w:r w:rsidR="00CE213E" w:rsidRPr="00F5439B">
        <w:rPr>
          <w:rStyle w:val="af4"/>
          <w:rFonts w:ascii="Times New Roman" w:hAnsi="Times New Roman"/>
          <w:b w:val="0"/>
          <w:sz w:val="28"/>
          <w:szCs w:val="28"/>
        </w:rPr>
        <w:t>ООО «КИП»</w:t>
      </w:r>
      <w:r w:rsidR="00CE213E" w:rsidRPr="00F5439B">
        <w:rPr>
          <w:rFonts w:ascii="Times New Roman" w:hAnsi="Times New Roman"/>
          <w:sz w:val="28"/>
          <w:szCs w:val="28"/>
        </w:rPr>
        <w:t xml:space="preserve">, </w:t>
      </w:r>
      <w:r w:rsidR="00CE213E" w:rsidRPr="007864D7">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9"/>
        <w:gridCol w:w="1285"/>
        <w:gridCol w:w="1198"/>
        <w:gridCol w:w="1169"/>
        <w:gridCol w:w="1713"/>
      </w:tblGrid>
      <w:tr w:rsidR="00F5439B" w:rsidRPr="004875C3" w:rsidTr="00844B54">
        <w:tc>
          <w:tcPr>
            <w:tcW w:w="2278" w:type="pct"/>
          </w:tcPr>
          <w:p w:rsidR="00F5439B" w:rsidRPr="007864D7" w:rsidRDefault="00F5439B" w:rsidP="00844B54">
            <w:pPr>
              <w:spacing w:after="0" w:line="240" w:lineRule="auto"/>
              <w:jc w:val="center"/>
              <w:rPr>
                <w:rFonts w:ascii="Times New Roman" w:hAnsi="Times New Roman"/>
                <w:sz w:val="24"/>
                <w:szCs w:val="24"/>
              </w:rPr>
            </w:pPr>
          </w:p>
          <w:p w:rsidR="00F5439B" w:rsidRPr="007864D7" w:rsidRDefault="00F5439B" w:rsidP="00844B54">
            <w:pPr>
              <w:spacing w:after="0" w:line="240" w:lineRule="auto"/>
              <w:jc w:val="center"/>
              <w:rPr>
                <w:rFonts w:ascii="Times New Roman" w:hAnsi="Times New Roman"/>
                <w:sz w:val="24"/>
                <w:szCs w:val="24"/>
              </w:rPr>
            </w:pPr>
            <w:r w:rsidRPr="007864D7">
              <w:rPr>
                <w:rFonts w:ascii="Times New Roman" w:hAnsi="Times New Roman"/>
                <w:sz w:val="24"/>
                <w:szCs w:val="24"/>
              </w:rPr>
              <w:t>Показатель</w:t>
            </w:r>
          </w:p>
        </w:tc>
        <w:tc>
          <w:tcPr>
            <w:tcW w:w="652" w:type="pct"/>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608" w:type="pct"/>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593" w:type="pct"/>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869" w:type="pct"/>
          </w:tcPr>
          <w:p w:rsidR="00F5439B" w:rsidRPr="007864D7" w:rsidRDefault="00F5439B" w:rsidP="00844B54">
            <w:pPr>
              <w:spacing w:after="0" w:line="240" w:lineRule="auto"/>
              <w:ind w:right="-85"/>
              <w:jc w:val="center"/>
              <w:rPr>
                <w:rFonts w:ascii="Times New Roman" w:hAnsi="Times New Roman"/>
                <w:sz w:val="24"/>
                <w:szCs w:val="24"/>
              </w:rPr>
            </w:pPr>
            <w:r w:rsidRPr="007864D7">
              <w:rPr>
                <w:rFonts w:ascii="Times New Roman" w:hAnsi="Times New Roman"/>
                <w:sz w:val="24"/>
                <w:szCs w:val="24"/>
              </w:rPr>
              <w:t>Изменение за период (+,-), п.п.</w:t>
            </w:r>
          </w:p>
        </w:tc>
      </w:tr>
      <w:tr w:rsidR="00CE213E" w:rsidRPr="004875C3" w:rsidTr="00844B54">
        <w:tc>
          <w:tcPr>
            <w:tcW w:w="2278" w:type="pct"/>
            <w:vAlign w:val="bottom"/>
          </w:tcPr>
          <w:p w:rsidR="00CE213E" w:rsidRPr="005A62A7" w:rsidRDefault="00CE213E" w:rsidP="00844B54">
            <w:pPr>
              <w:spacing w:after="0" w:line="240" w:lineRule="auto"/>
              <w:rPr>
                <w:rFonts w:ascii="Times New Roman" w:hAnsi="Times New Roman"/>
                <w:color w:val="000000"/>
                <w:sz w:val="24"/>
                <w:szCs w:val="24"/>
              </w:rPr>
            </w:pPr>
            <w:r w:rsidRPr="005A62A7">
              <w:rPr>
                <w:rFonts w:ascii="Times New Roman" w:hAnsi="Times New Roman"/>
                <w:color w:val="000000"/>
                <w:sz w:val="24"/>
                <w:szCs w:val="24"/>
              </w:rPr>
              <w:t>Шкафы управления ГРАНТОР</w:t>
            </w:r>
          </w:p>
        </w:tc>
        <w:tc>
          <w:tcPr>
            <w:tcW w:w="652"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64,99</w:t>
            </w:r>
          </w:p>
        </w:tc>
        <w:tc>
          <w:tcPr>
            <w:tcW w:w="608"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71,35</w:t>
            </w:r>
          </w:p>
        </w:tc>
        <w:tc>
          <w:tcPr>
            <w:tcW w:w="593"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74,87</w:t>
            </w:r>
          </w:p>
        </w:tc>
        <w:tc>
          <w:tcPr>
            <w:tcW w:w="869" w:type="pct"/>
            <w:vAlign w:val="bottom"/>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9,88</w:t>
            </w:r>
          </w:p>
        </w:tc>
      </w:tr>
      <w:tr w:rsidR="000B4D60" w:rsidRPr="004875C3" w:rsidTr="00844B54">
        <w:tc>
          <w:tcPr>
            <w:tcW w:w="2278" w:type="pct"/>
            <w:vAlign w:val="bottom"/>
          </w:tcPr>
          <w:p w:rsidR="000B4D60" w:rsidRPr="005A62A7" w:rsidRDefault="000B4D60" w:rsidP="00D65748">
            <w:pPr>
              <w:spacing w:after="0" w:line="240" w:lineRule="auto"/>
              <w:rPr>
                <w:rFonts w:ascii="Times New Roman" w:hAnsi="Times New Roman"/>
                <w:color w:val="000000"/>
                <w:sz w:val="24"/>
                <w:szCs w:val="24"/>
              </w:rPr>
            </w:pPr>
            <w:r w:rsidRPr="005A62A7">
              <w:rPr>
                <w:rFonts w:ascii="Times New Roman" w:hAnsi="Times New Roman"/>
                <w:color w:val="000000"/>
                <w:sz w:val="24"/>
                <w:szCs w:val="24"/>
              </w:rPr>
              <w:t>Датчики давления</w:t>
            </w:r>
          </w:p>
        </w:tc>
        <w:tc>
          <w:tcPr>
            <w:tcW w:w="652" w:type="pct"/>
            <w:vAlign w:val="center"/>
          </w:tcPr>
          <w:p w:rsidR="000B4D60" w:rsidRPr="005A62A7" w:rsidRDefault="000B4D60" w:rsidP="00D65748">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14,26</w:t>
            </w:r>
          </w:p>
        </w:tc>
        <w:tc>
          <w:tcPr>
            <w:tcW w:w="608" w:type="pct"/>
            <w:vAlign w:val="center"/>
          </w:tcPr>
          <w:p w:rsidR="000B4D60" w:rsidRPr="005A62A7" w:rsidRDefault="000B4D60" w:rsidP="00D65748">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14,11</w:t>
            </w:r>
          </w:p>
        </w:tc>
        <w:tc>
          <w:tcPr>
            <w:tcW w:w="593" w:type="pct"/>
            <w:vAlign w:val="center"/>
          </w:tcPr>
          <w:p w:rsidR="000B4D60" w:rsidRPr="005A62A7" w:rsidRDefault="000B4D60" w:rsidP="00D65748">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11,24</w:t>
            </w:r>
          </w:p>
        </w:tc>
        <w:tc>
          <w:tcPr>
            <w:tcW w:w="869" w:type="pct"/>
            <w:vAlign w:val="bottom"/>
          </w:tcPr>
          <w:p w:rsidR="000B4D60" w:rsidRPr="005A62A7" w:rsidRDefault="000B4D60" w:rsidP="00D65748">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-3,02</w:t>
            </w:r>
          </w:p>
        </w:tc>
      </w:tr>
      <w:tr w:rsidR="00CE213E" w:rsidRPr="004875C3" w:rsidTr="00844B54">
        <w:tc>
          <w:tcPr>
            <w:tcW w:w="2278" w:type="pct"/>
            <w:vAlign w:val="bottom"/>
          </w:tcPr>
          <w:p w:rsidR="00CE213E" w:rsidRPr="005A62A7" w:rsidRDefault="00CE213E" w:rsidP="00844B54">
            <w:pPr>
              <w:spacing w:after="0" w:line="240" w:lineRule="auto"/>
              <w:rPr>
                <w:rFonts w:ascii="Times New Roman" w:hAnsi="Times New Roman"/>
                <w:color w:val="000000"/>
                <w:sz w:val="24"/>
                <w:szCs w:val="24"/>
              </w:rPr>
            </w:pPr>
            <w:r w:rsidRPr="005A62A7">
              <w:rPr>
                <w:rFonts w:ascii="Times New Roman" w:hAnsi="Times New Roman"/>
                <w:color w:val="000000"/>
                <w:sz w:val="24"/>
                <w:szCs w:val="24"/>
              </w:rPr>
              <w:t>Преобразователь частоты, напряжения</w:t>
            </w:r>
          </w:p>
        </w:tc>
        <w:tc>
          <w:tcPr>
            <w:tcW w:w="652"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11,73</w:t>
            </w:r>
          </w:p>
        </w:tc>
        <w:tc>
          <w:tcPr>
            <w:tcW w:w="608"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8,46</w:t>
            </w:r>
          </w:p>
        </w:tc>
        <w:tc>
          <w:tcPr>
            <w:tcW w:w="593"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7,82</w:t>
            </w:r>
          </w:p>
        </w:tc>
        <w:tc>
          <w:tcPr>
            <w:tcW w:w="869" w:type="pct"/>
            <w:vAlign w:val="bottom"/>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-3,91</w:t>
            </w:r>
          </w:p>
        </w:tc>
      </w:tr>
      <w:tr w:rsidR="00CE213E" w:rsidRPr="004875C3" w:rsidTr="00844B54">
        <w:tc>
          <w:tcPr>
            <w:tcW w:w="2278" w:type="pct"/>
            <w:vAlign w:val="bottom"/>
          </w:tcPr>
          <w:p w:rsidR="00CE213E" w:rsidRPr="005A62A7" w:rsidRDefault="00CE213E" w:rsidP="00844B54">
            <w:pPr>
              <w:spacing w:after="0" w:line="240" w:lineRule="auto"/>
              <w:rPr>
                <w:rFonts w:ascii="Times New Roman" w:hAnsi="Times New Roman"/>
                <w:color w:val="000000"/>
                <w:sz w:val="24"/>
                <w:szCs w:val="24"/>
              </w:rPr>
            </w:pPr>
            <w:r w:rsidRPr="005A62A7">
              <w:rPr>
                <w:rFonts w:ascii="Times New Roman" w:hAnsi="Times New Roman"/>
                <w:color w:val="000000"/>
                <w:sz w:val="24"/>
                <w:szCs w:val="24"/>
              </w:rPr>
              <w:t>Циркуляционный насос</w:t>
            </w:r>
          </w:p>
        </w:tc>
        <w:tc>
          <w:tcPr>
            <w:tcW w:w="652"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8,74</w:t>
            </w:r>
          </w:p>
        </w:tc>
        <w:tc>
          <w:tcPr>
            <w:tcW w:w="608"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5,67</w:t>
            </w:r>
          </w:p>
        </w:tc>
        <w:tc>
          <w:tcPr>
            <w:tcW w:w="593"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5,66</w:t>
            </w:r>
          </w:p>
        </w:tc>
        <w:tc>
          <w:tcPr>
            <w:tcW w:w="869" w:type="pct"/>
            <w:vAlign w:val="bottom"/>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-3,08</w:t>
            </w:r>
          </w:p>
        </w:tc>
      </w:tr>
      <w:tr w:rsidR="00CE213E" w:rsidRPr="004875C3" w:rsidTr="00844B54">
        <w:tc>
          <w:tcPr>
            <w:tcW w:w="2278" w:type="pct"/>
            <w:vAlign w:val="bottom"/>
          </w:tcPr>
          <w:p w:rsidR="00CE213E" w:rsidRPr="005A62A7" w:rsidRDefault="00CE213E" w:rsidP="00844B54">
            <w:pPr>
              <w:spacing w:after="0" w:line="240" w:lineRule="auto"/>
              <w:rPr>
                <w:rFonts w:ascii="Times New Roman" w:hAnsi="Times New Roman"/>
                <w:color w:val="000000"/>
                <w:sz w:val="24"/>
                <w:szCs w:val="24"/>
              </w:rPr>
            </w:pPr>
            <w:r w:rsidRPr="005A62A7">
              <w:rPr>
                <w:rFonts w:ascii="Times New Roman" w:hAnsi="Times New Roman"/>
                <w:color w:val="000000"/>
                <w:sz w:val="24"/>
                <w:szCs w:val="24"/>
              </w:rPr>
              <w:t>Манометры</w:t>
            </w:r>
          </w:p>
        </w:tc>
        <w:tc>
          <w:tcPr>
            <w:tcW w:w="652"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0,28</w:t>
            </w:r>
          </w:p>
        </w:tc>
        <w:tc>
          <w:tcPr>
            <w:tcW w:w="608"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0,4</w:t>
            </w:r>
          </w:p>
        </w:tc>
        <w:tc>
          <w:tcPr>
            <w:tcW w:w="593"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0,42</w:t>
            </w:r>
          </w:p>
        </w:tc>
        <w:tc>
          <w:tcPr>
            <w:tcW w:w="869" w:type="pct"/>
            <w:vAlign w:val="bottom"/>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0,14</w:t>
            </w:r>
          </w:p>
        </w:tc>
      </w:tr>
      <w:tr w:rsidR="00CE213E" w:rsidRPr="004875C3" w:rsidTr="00844B54">
        <w:tc>
          <w:tcPr>
            <w:tcW w:w="2278" w:type="pct"/>
            <w:vAlign w:val="bottom"/>
          </w:tcPr>
          <w:p w:rsidR="00CE213E" w:rsidRPr="005A62A7" w:rsidRDefault="00CE213E" w:rsidP="00844B54">
            <w:pPr>
              <w:spacing w:after="0" w:line="240" w:lineRule="auto"/>
              <w:rPr>
                <w:rFonts w:ascii="Times New Roman" w:hAnsi="Times New Roman"/>
                <w:color w:val="000000"/>
                <w:sz w:val="24"/>
                <w:szCs w:val="24"/>
              </w:rPr>
            </w:pPr>
            <w:r w:rsidRPr="005A62A7">
              <w:rPr>
                <w:rFonts w:ascii="Times New Roman" w:hAnsi="Times New Roman"/>
                <w:color w:val="000000"/>
                <w:sz w:val="24"/>
                <w:szCs w:val="24"/>
              </w:rPr>
              <w:t>Итого</w:t>
            </w:r>
          </w:p>
        </w:tc>
        <w:tc>
          <w:tcPr>
            <w:tcW w:w="652"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100</w:t>
            </w:r>
          </w:p>
        </w:tc>
        <w:tc>
          <w:tcPr>
            <w:tcW w:w="608"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100</w:t>
            </w:r>
          </w:p>
        </w:tc>
        <w:tc>
          <w:tcPr>
            <w:tcW w:w="593" w:type="pct"/>
            <w:vAlign w:val="center"/>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100</w:t>
            </w:r>
          </w:p>
        </w:tc>
        <w:tc>
          <w:tcPr>
            <w:tcW w:w="869" w:type="pct"/>
            <w:vAlign w:val="bottom"/>
          </w:tcPr>
          <w:p w:rsidR="00CE213E" w:rsidRPr="005A62A7" w:rsidRDefault="00CE213E" w:rsidP="00844B54">
            <w:pPr>
              <w:spacing w:after="0" w:line="240" w:lineRule="auto"/>
              <w:jc w:val="center"/>
              <w:rPr>
                <w:rFonts w:ascii="Times New Roman" w:hAnsi="Times New Roman"/>
                <w:color w:val="000000"/>
                <w:sz w:val="24"/>
                <w:szCs w:val="24"/>
              </w:rPr>
            </w:pPr>
            <w:r w:rsidRPr="005A62A7">
              <w:rPr>
                <w:rFonts w:ascii="Times New Roman" w:hAnsi="Times New Roman"/>
                <w:color w:val="000000"/>
                <w:sz w:val="24"/>
                <w:szCs w:val="24"/>
              </w:rPr>
              <w:t>х</w:t>
            </w:r>
          </w:p>
        </w:tc>
      </w:tr>
    </w:tbl>
    <w:p w:rsidR="00CE213E" w:rsidRDefault="00CE213E" w:rsidP="00CE213E">
      <w:pPr>
        <w:shd w:val="clear" w:color="auto" w:fill="FFFFFF"/>
        <w:spacing w:line="360" w:lineRule="auto"/>
        <w:jc w:val="both"/>
        <w:rPr>
          <w:sz w:val="28"/>
          <w:szCs w:val="28"/>
        </w:rPr>
      </w:pPr>
    </w:p>
    <w:p w:rsidR="00CE213E" w:rsidRPr="00933F19" w:rsidRDefault="00CE213E" w:rsidP="00CE213E">
      <w:pPr>
        <w:spacing w:after="0" w:line="360" w:lineRule="auto"/>
        <w:ind w:firstLine="851"/>
        <w:jc w:val="both"/>
        <w:rPr>
          <w:rFonts w:ascii="Times New Roman" w:hAnsi="Times New Roman"/>
          <w:bCs/>
          <w:sz w:val="28"/>
          <w:szCs w:val="28"/>
        </w:rPr>
      </w:pPr>
      <w:r w:rsidRPr="00933F19">
        <w:rPr>
          <w:rFonts w:ascii="Times New Roman" w:hAnsi="Times New Roman"/>
          <w:sz w:val="28"/>
          <w:szCs w:val="28"/>
        </w:rPr>
        <w:t xml:space="preserve">На протяжении исследуемого периода наибольший удельный вес в структуре выручки от продаж занимает выручка от реализации </w:t>
      </w:r>
      <w:r>
        <w:rPr>
          <w:rFonts w:ascii="Times New Roman" w:hAnsi="Times New Roman"/>
          <w:sz w:val="28"/>
          <w:szCs w:val="28"/>
        </w:rPr>
        <w:t>шкафов управления ГРАНТОР</w:t>
      </w:r>
      <w:r w:rsidR="006E7C88">
        <w:rPr>
          <w:rFonts w:ascii="Times New Roman" w:hAnsi="Times New Roman"/>
          <w:sz w:val="28"/>
          <w:szCs w:val="28"/>
        </w:rPr>
        <w:t xml:space="preserve"> (74,87% в 2015 г.)</w:t>
      </w:r>
      <w:r>
        <w:rPr>
          <w:rFonts w:ascii="Times New Roman" w:hAnsi="Times New Roman"/>
          <w:sz w:val="28"/>
          <w:szCs w:val="28"/>
        </w:rPr>
        <w:t>.</w:t>
      </w:r>
      <w:r w:rsidRPr="00933F19">
        <w:rPr>
          <w:rFonts w:ascii="Times New Roman" w:hAnsi="Times New Roman"/>
          <w:sz w:val="28"/>
          <w:szCs w:val="28"/>
        </w:rPr>
        <w:t xml:space="preserve"> Этот вид деятельности является основным для </w:t>
      </w:r>
      <w:r w:rsidRPr="00933F19">
        <w:rPr>
          <w:rFonts w:ascii="Times New Roman" w:hAnsi="Times New Roman"/>
          <w:bCs/>
          <w:sz w:val="28"/>
          <w:szCs w:val="28"/>
        </w:rPr>
        <w:t>ООО «КИП».</w:t>
      </w:r>
      <w:r w:rsidR="006E7C88">
        <w:rPr>
          <w:rFonts w:ascii="Times New Roman" w:hAnsi="Times New Roman"/>
          <w:bCs/>
          <w:sz w:val="28"/>
          <w:szCs w:val="28"/>
        </w:rPr>
        <w:t xml:space="preserve"> Структурные изменения произошли в сторону роста выручки от реализации шкафов управления и манометров и снижения удельного веса выручки от реализации прочей продукции.</w:t>
      </w:r>
    </w:p>
    <w:p w:rsidR="00CE213E" w:rsidRPr="00933F19" w:rsidRDefault="00CE213E" w:rsidP="00CE213E">
      <w:pPr>
        <w:shd w:val="clear" w:color="auto" w:fill="FFFFFF"/>
        <w:spacing w:after="0" w:line="360" w:lineRule="auto"/>
        <w:ind w:firstLine="709"/>
        <w:jc w:val="both"/>
        <w:rPr>
          <w:rFonts w:ascii="Times New Roman" w:hAnsi="Times New Roman"/>
        </w:rPr>
      </w:pPr>
      <w:r w:rsidRPr="00933F19">
        <w:rPr>
          <w:rFonts w:ascii="Times New Roman" w:hAnsi="Times New Roman"/>
          <w:iCs/>
          <w:sz w:val="28"/>
          <w:szCs w:val="28"/>
        </w:rPr>
        <w:t>Далее проведем анализ эффективности использования ресурсного потенциала.</w:t>
      </w:r>
    </w:p>
    <w:p w:rsidR="00CE213E" w:rsidRPr="00933F19" w:rsidRDefault="00CE213E" w:rsidP="00CE213E">
      <w:pPr>
        <w:shd w:val="clear" w:color="auto" w:fill="FFFFFF"/>
        <w:spacing w:after="0" w:line="360" w:lineRule="auto"/>
        <w:ind w:firstLine="709"/>
        <w:jc w:val="both"/>
        <w:rPr>
          <w:rFonts w:ascii="Times New Roman" w:hAnsi="Times New Roman"/>
          <w:sz w:val="28"/>
          <w:szCs w:val="28"/>
        </w:rPr>
      </w:pPr>
      <w:r w:rsidRPr="00933F19">
        <w:rPr>
          <w:rFonts w:ascii="Times New Roman" w:hAnsi="Times New Roman"/>
          <w:sz w:val="28"/>
          <w:szCs w:val="28"/>
        </w:rPr>
        <w:t>Состав и структура основных фондов ООО  «КИП</w:t>
      </w:r>
      <w:r w:rsidR="00555E18">
        <w:rPr>
          <w:rFonts w:ascii="Times New Roman" w:hAnsi="Times New Roman"/>
          <w:sz w:val="28"/>
          <w:szCs w:val="28"/>
        </w:rPr>
        <w:t>» представлены в таблице 5</w:t>
      </w:r>
      <w:r w:rsidRPr="00933F19">
        <w:rPr>
          <w:rFonts w:ascii="Times New Roman" w:hAnsi="Times New Roman"/>
          <w:sz w:val="28"/>
          <w:szCs w:val="28"/>
        </w:rPr>
        <w:t>.</w:t>
      </w:r>
    </w:p>
    <w:p w:rsidR="00CE213E" w:rsidRPr="00D45930" w:rsidRDefault="00555E18" w:rsidP="00CE213E">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t>Таблица  5</w:t>
      </w:r>
      <w:r w:rsidR="00CE213E" w:rsidRPr="00D45930">
        <w:rPr>
          <w:rFonts w:ascii="Times New Roman" w:hAnsi="Times New Roman"/>
          <w:spacing w:val="-2"/>
          <w:sz w:val="28"/>
          <w:szCs w:val="28"/>
        </w:rPr>
        <w:t xml:space="preserve">  - Динамика и структура основных средств </w:t>
      </w:r>
      <w:r w:rsidR="00CE213E" w:rsidRPr="00D45930">
        <w:rPr>
          <w:rFonts w:ascii="Times New Roman" w:hAnsi="Times New Roman"/>
          <w:sz w:val="28"/>
          <w:szCs w:val="28"/>
        </w:rPr>
        <w:t>ООО «КИП</w:t>
      </w:r>
      <w:r w:rsidR="00CE213E">
        <w:rPr>
          <w:rFonts w:ascii="Times New Roman" w:hAnsi="Times New Roman"/>
          <w:sz w:val="28"/>
          <w:szCs w:val="28"/>
        </w:rPr>
        <w:t>»</w:t>
      </w:r>
      <w:r w:rsidR="00CE213E" w:rsidRPr="00D45930">
        <w:rPr>
          <w:rFonts w:ascii="Times New Roman" w:hAnsi="Times New Roman"/>
          <w:spacing w:val="-2"/>
          <w:sz w:val="28"/>
          <w:szCs w:val="28"/>
        </w:rPr>
        <w:t xml:space="preserve"> по первоначальной стоимости </w:t>
      </w:r>
      <w:r w:rsidR="00CE213E" w:rsidRPr="00D45930">
        <w:rPr>
          <w:rFonts w:ascii="Times New Roman" w:hAnsi="Times New Roman"/>
          <w:sz w:val="28"/>
          <w:szCs w:val="28"/>
        </w:rPr>
        <w:t>(на конец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997"/>
        <w:gridCol w:w="1098"/>
        <w:gridCol w:w="1013"/>
        <w:gridCol w:w="1098"/>
        <w:gridCol w:w="1013"/>
        <w:gridCol w:w="1046"/>
        <w:gridCol w:w="1080"/>
      </w:tblGrid>
      <w:tr w:rsidR="00CE213E" w:rsidRPr="00D45930" w:rsidTr="00844B54">
        <w:trPr>
          <w:jc w:val="center"/>
        </w:trPr>
        <w:tc>
          <w:tcPr>
            <w:tcW w:w="1273" w:type="pct"/>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Виды основных средств</w:t>
            </w:r>
          </w:p>
        </w:tc>
        <w:tc>
          <w:tcPr>
            <w:tcW w:w="1063"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F5439B" w:rsidP="00844B54">
            <w:pPr>
              <w:spacing w:after="0" w:line="240" w:lineRule="auto"/>
              <w:jc w:val="center"/>
              <w:rPr>
                <w:rFonts w:ascii="Times New Roman" w:hAnsi="Times New Roman"/>
              </w:rPr>
            </w:pPr>
            <w:r>
              <w:rPr>
                <w:rFonts w:ascii="Times New Roman" w:hAnsi="Times New Roman"/>
              </w:rPr>
              <w:t>2013</w:t>
            </w:r>
            <w:r w:rsidR="00CE213E" w:rsidRPr="00D45930">
              <w:rPr>
                <w:rFonts w:ascii="Times New Roman" w:hAnsi="Times New Roman"/>
              </w:rPr>
              <w:t xml:space="preserve"> г.</w:t>
            </w:r>
          </w:p>
        </w:tc>
        <w:tc>
          <w:tcPr>
            <w:tcW w:w="1071"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F5439B" w:rsidP="00844B54">
            <w:pPr>
              <w:spacing w:after="0" w:line="240" w:lineRule="auto"/>
              <w:jc w:val="center"/>
              <w:rPr>
                <w:rFonts w:ascii="Times New Roman" w:hAnsi="Times New Roman"/>
              </w:rPr>
            </w:pPr>
            <w:r>
              <w:rPr>
                <w:rFonts w:ascii="Times New Roman" w:hAnsi="Times New Roman"/>
              </w:rPr>
              <w:t>2014</w:t>
            </w:r>
            <w:r w:rsidR="00CE213E" w:rsidRPr="00D45930">
              <w:rPr>
                <w:rFonts w:ascii="Times New Roman" w:hAnsi="Times New Roman"/>
              </w:rPr>
              <w:t xml:space="preserve"> г.</w:t>
            </w:r>
          </w:p>
        </w:tc>
        <w:tc>
          <w:tcPr>
            <w:tcW w:w="1045" w:type="pct"/>
            <w:gridSpan w:val="2"/>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F5439B" w:rsidP="00844B54">
            <w:pPr>
              <w:spacing w:after="0" w:line="240" w:lineRule="auto"/>
              <w:jc w:val="center"/>
              <w:rPr>
                <w:rFonts w:ascii="Times New Roman" w:hAnsi="Times New Roman"/>
              </w:rPr>
            </w:pPr>
            <w:r>
              <w:rPr>
                <w:rFonts w:ascii="Times New Roman" w:hAnsi="Times New Roman"/>
              </w:rPr>
              <w:t>2015</w:t>
            </w:r>
            <w:r w:rsidR="00CE213E" w:rsidRPr="00D45930">
              <w:rPr>
                <w:rFonts w:ascii="Times New Roman" w:hAnsi="Times New Roman"/>
              </w:rPr>
              <w:t xml:space="preserve"> г.</w:t>
            </w:r>
          </w:p>
        </w:tc>
        <w:tc>
          <w:tcPr>
            <w:tcW w:w="548" w:type="pct"/>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F5439B" w:rsidP="00844B54">
            <w:pPr>
              <w:spacing w:after="0" w:line="240" w:lineRule="auto"/>
              <w:jc w:val="center"/>
              <w:rPr>
                <w:rFonts w:ascii="Times New Roman" w:hAnsi="Times New Roman"/>
              </w:rPr>
            </w:pPr>
            <w:r>
              <w:rPr>
                <w:rFonts w:ascii="Times New Roman" w:hAnsi="Times New Roman"/>
              </w:rPr>
              <w:t>2015г. к 2013</w:t>
            </w:r>
            <w:r w:rsidR="00CE213E">
              <w:rPr>
                <w:rFonts w:ascii="Times New Roman" w:hAnsi="Times New Roman"/>
              </w:rPr>
              <w:t>г., %</w:t>
            </w:r>
          </w:p>
        </w:tc>
      </w:tr>
      <w:tr w:rsidR="00CE213E" w:rsidRPr="00D45930" w:rsidTr="00844B54">
        <w:trPr>
          <w:trHeight w:val="885"/>
          <w:jc w:val="center"/>
        </w:trPr>
        <w:tc>
          <w:tcPr>
            <w:tcW w:w="1273" w:type="pct"/>
            <w:vMerge/>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rPr>
                <w:rFonts w:ascii="Times New Roman" w:hAnsi="Times New Roman"/>
              </w:rPr>
            </w:pP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уд.вес,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уд.вес, %</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тыс.</w:t>
            </w:r>
          </w:p>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руб.</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jc w:val="center"/>
              <w:rPr>
                <w:rFonts w:ascii="Times New Roman" w:hAnsi="Times New Roman"/>
              </w:rPr>
            </w:pPr>
            <w:r w:rsidRPr="00D45930">
              <w:rPr>
                <w:rFonts w:ascii="Times New Roman" w:hAnsi="Times New Roman"/>
              </w:rPr>
              <w:t>уд.вес, %</w:t>
            </w:r>
          </w:p>
        </w:tc>
        <w:tc>
          <w:tcPr>
            <w:tcW w:w="548" w:type="pct"/>
            <w:vMerge/>
            <w:tcBorders>
              <w:top w:val="single" w:sz="4" w:space="0" w:color="000000"/>
              <w:left w:val="single" w:sz="4" w:space="0" w:color="000000"/>
              <w:bottom w:val="single" w:sz="4" w:space="0" w:color="000000"/>
              <w:right w:val="single" w:sz="4" w:space="0" w:color="000000"/>
            </w:tcBorders>
            <w:vAlign w:val="center"/>
            <w:hideMark/>
          </w:tcPr>
          <w:p w:rsidR="00CE213E" w:rsidRPr="00D45930" w:rsidRDefault="00CE213E" w:rsidP="00844B54">
            <w:pPr>
              <w:spacing w:after="0" w:line="240" w:lineRule="auto"/>
              <w:rPr>
                <w:rFonts w:ascii="Times New Roman" w:hAnsi="Times New Roman"/>
              </w:rPr>
            </w:pPr>
          </w:p>
        </w:tc>
      </w:tr>
      <w:tr w:rsidR="0093528B" w:rsidRPr="00D45930" w:rsidTr="000B4D60">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93528B" w:rsidRPr="00D45930" w:rsidRDefault="0093528B" w:rsidP="00844B54">
            <w:pPr>
              <w:spacing w:after="0" w:line="240" w:lineRule="auto"/>
              <w:rPr>
                <w:rFonts w:ascii="Times New Roman" w:hAnsi="Times New Roman"/>
              </w:rPr>
            </w:pPr>
            <w:r w:rsidRPr="00D45930">
              <w:rPr>
                <w:rFonts w:ascii="Times New Roman" w:hAnsi="Times New Roman"/>
              </w:rPr>
              <w:t>Машины и оборудование</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1495</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73,28</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1497</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75,53</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1325</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71,35</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88,63</w:t>
            </w:r>
          </w:p>
        </w:tc>
      </w:tr>
      <w:tr w:rsidR="0093528B" w:rsidRPr="00D45930" w:rsidTr="000B4D60">
        <w:trPr>
          <w:trHeight w:val="220"/>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93528B" w:rsidRPr="00D45930" w:rsidRDefault="0093528B" w:rsidP="00844B54">
            <w:pPr>
              <w:spacing w:after="0" w:line="240" w:lineRule="auto"/>
              <w:rPr>
                <w:rFonts w:ascii="Times New Roman" w:hAnsi="Times New Roman"/>
              </w:rPr>
            </w:pPr>
            <w:r w:rsidRPr="00D45930">
              <w:rPr>
                <w:rFonts w:ascii="Times New Roman" w:hAnsi="Times New Roman"/>
              </w:rPr>
              <w:t>Средства транспортные</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156</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7,65</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156</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7,87</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156</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8,4</w:t>
            </w:r>
            <w:r w:rsidR="00A7474A">
              <w:rPr>
                <w:rFonts w:ascii="Times New Roman" w:hAnsi="Times New Roman"/>
                <w:sz w:val="24"/>
                <w:szCs w:val="24"/>
              </w:rPr>
              <w:t>0</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100</w:t>
            </w:r>
            <w:r w:rsidR="000B4D60">
              <w:rPr>
                <w:rFonts w:ascii="Times New Roman" w:hAnsi="Times New Roman"/>
                <w:sz w:val="24"/>
                <w:szCs w:val="24"/>
              </w:rPr>
              <w:t>,00</w:t>
            </w:r>
          </w:p>
        </w:tc>
      </w:tr>
      <w:tr w:rsidR="0093528B" w:rsidRPr="00D45930" w:rsidTr="000B4D60">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93528B" w:rsidRPr="00D45930" w:rsidRDefault="0093528B" w:rsidP="00844B54">
            <w:pPr>
              <w:spacing w:after="0" w:line="240" w:lineRule="auto"/>
              <w:rPr>
                <w:rFonts w:ascii="Times New Roman" w:hAnsi="Times New Roman"/>
              </w:rPr>
            </w:pPr>
            <w:r>
              <w:rPr>
                <w:rFonts w:ascii="Times New Roman" w:hAnsi="Times New Roman"/>
              </w:rPr>
              <w:t>Производственный и хозяйственный инвентарь</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389</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19,07</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329</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16,6</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376</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20,25</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96,66</w:t>
            </w:r>
          </w:p>
        </w:tc>
      </w:tr>
      <w:tr w:rsidR="0093528B" w:rsidRPr="00D45930" w:rsidTr="000B4D60">
        <w:trPr>
          <w:jc w:val="center"/>
        </w:trPr>
        <w:tc>
          <w:tcPr>
            <w:tcW w:w="1273" w:type="pct"/>
            <w:tcBorders>
              <w:top w:val="single" w:sz="4" w:space="0" w:color="000000"/>
              <w:left w:val="single" w:sz="4" w:space="0" w:color="000000"/>
              <w:bottom w:val="single" w:sz="4" w:space="0" w:color="000000"/>
              <w:right w:val="single" w:sz="4" w:space="0" w:color="000000"/>
            </w:tcBorders>
            <w:vAlign w:val="bottom"/>
            <w:hideMark/>
          </w:tcPr>
          <w:p w:rsidR="0093528B" w:rsidRPr="00D45930" w:rsidRDefault="0093528B" w:rsidP="00844B54">
            <w:pPr>
              <w:spacing w:after="0" w:line="240" w:lineRule="auto"/>
              <w:rPr>
                <w:rFonts w:ascii="Times New Roman" w:hAnsi="Times New Roman"/>
              </w:rPr>
            </w:pPr>
            <w:r w:rsidRPr="00D45930">
              <w:rPr>
                <w:rFonts w:ascii="Times New Roman" w:hAnsi="Times New Roman"/>
              </w:rPr>
              <w:t>Итого основных средств</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2040</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1982</w:t>
            </w:r>
          </w:p>
        </w:tc>
        <w:tc>
          <w:tcPr>
            <w:tcW w:w="557"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100</w:t>
            </w:r>
          </w:p>
        </w:tc>
        <w:tc>
          <w:tcPr>
            <w:tcW w:w="514"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1857</w:t>
            </w:r>
          </w:p>
        </w:tc>
        <w:tc>
          <w:tcPr>
            <w:tcW w:w="531"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100</w:t>
            </w:r>
          </w:p>
        </w:tc>
        <w:tc>
          <w:tcPr>
            <w:tcW w:w="548" w:type="pct"/>
            <w:tcBorders>
              <w:top w:val="single" w:sz="4" w:space="0" w:color="000000"/>
              <w:left w:val="single" w:sz="4" w:space="0" w:color="000000"/>
              <w:bottom w:val="single" w:sz="4" w:space="0" w:color="000000"/>
              <w:right w:val="single" w:sz="4" w:space="0" w:color="000000"/>
            </w:tcBorders>
            <w:vAlign w:val="center"/>
            <w:hideMark/>
          </w:tcPr>
          <w:p w:rsidR="0093528B" w:rsidRPr="000B4D60" w:rsidRDefault="0093528B" w:rsidP="000B4D60">
            <w:pPr>
              <w:spacing w:after="0" w:line="240" w:lineRule="auto"/>
              <w:jc w:val="center"/>
              <w:rPr>
                <w:rFonts w:ascii="Times New Roman" w:hAnsi="Times New Roman"/>
                <w:sz w:val="24"/>
                <w:szCs w:val="24"/>
              </w:rPr>
            </w:pPr>
            <w:r w:rsidRPr="000B4D60">
              <w:rPr>
                <w:rFonts w:ascii="Times New Roman" w:hAnsi="Times New Roman"/>
                <w:sz w:val="24"/>
                <w:szCs w:val="24"/>
              </w:rPr>
              <w:t>91,03</w:t>
            </w:r>
          </w:p>
        </w:tc>
      </w:tr>
    </w:tbl>
    <w:p w:rsidR="00CE213E" w:rsidRDefault="00CE213E" w:rsidP="00A7474A">
      <w:pPr>
        <w:shd w:val="clear" w:color="auto" w:fill="FFFFFF"/>
        <w:spacing w:line="360" w:lineRule="auto"/>
        <w:rPr>
          <w:sz w:val="28"/>
          <w:szCs w:val="28"/>
        </w:rPr>
      </w:pPr>
    </w:p>
    <w:p w:rsidR="00A7474A" w:rsidRDefault="00A7474A" w:rsidP="00A43D68">
      <w:pPr>
        <w:shd w:val="clear" w:color="auto" w:fill="FFFFFF"/>
        <w:spacing w:after="0" w:line="360" w:lineRule="auto"/>
        <w:ind w:firstLine="709"/>
        <w:jc w:val="both"/>
        <w:rPr>
          <w:rFonts w:ascii="Times New Roman" w:hAnsi="Times New Roman"/>
          <w:sz w:val="28"/>
          <w:szCs w:val="28"/>
        </w:rPr>
      </w:pPr>
      <w:r w:rsidRPr="00A7474A">
        <w:rPr>
          <w:rFonts w:ascii="Times New Roman" w:hAnsi="Times New Roman"/>
          <w:sz w:val="28"/>
          <w:szCs w:val="28"/>
        </w:rPr>
        <w:lastRenderedPageBreak/>
        <w:t>Наибольшая часть фондов приходится на активную часть – машины и производственное оборудование.</w:t>
      </w:r>
      <w:r>
        <w:rPr>
          <w:rFonts w:ascii="Times New Roman" w:hAnsi="Times New Roman"/>
          <w:sz w:val="28"/>
          <w:szCs w:val="28"/>
        </w:rPr>
        <w:t xml:space="preserve"> На долю машин и оборудования в 2015 г. приходится 71,35% фондов.</w:t>
      </w:r>
    </w:p>
    <w:p w:rsidR="00CA5727" w:rsidRDefault="00CE213E" w:rsidP="00A43D68">
      <w:pPr>
        <w:shd w:val="clear" w:color="auto" w:fill="FFFFFF"/>
        <w:spacing w:after="0" w:line="360" w:lineRule="auto"/>
        <w:ind w:firstLine="709"/>
        <w:jc w:val="both"/>
        <w:rPr>
          <w:rFonts w:ascii="Times New Roman" w:hAnsi="Times New Roman"/>
          <w:sz w:val="28"/>
          <w:szCs w:val="28"/>
        </w:rPr>
      </w:pPr>
      <w:r w:rsidRPr="00D45930">
        <w:rPr>
          <w:rFonts w:ascii="Times New Roman" w:hAnsi="Times New Roman"/>
          <w:sz w:val="28"/>
          <w:szCs w:val="28"/>
        </w:rPr>
        <w:t>За рассматриваемый период произошл</w:t>
      </w:r>
      <w:r w:rsidR="00A7474A">
        <w:rPr>
          <w:rFonts w:ascii="Times New Roman" w:hAnsi="Times New Roman"/>
          <w:sz w:val="28"/>
          <w:szCs w:val="28"/>
        </w:rPr>
        <w:t>и структурные сдвиги в сторону увеличения</w:t>
      </w:r>
      <w:r w:rsidRPr="00D45930">
        <w:rPr>
          <w:rFonts w:ascii="Times New Roman" w:hAnsi="Times New Roman"/>
          <w:sz w:val="28"/>
          <w:szCs w:val="28"/>
        </w:rPr>
        <w:t xml:space="preserve"> доли транспортных средств и </w:t>
      </w:r>
      <w:r w:rsidR="00A7474A">
        <w:rPr>
          <w:rFonts w:ascii="Times New Roman" w:hAnsi="Times New Roman"/>
          <w:sz w:val="28"/>
          <w:szCs w:val="28"/>
        </w:rPr>
        <w:t>производственного и хозяйственного инвентаря</w:t>
      </w:r>
      <w:r w:rsidRPr="00D45930">
        <w:rPr>
          <w:rFonts w:ascii="Times New Roman" w:hAnsi="Times New Roman"/>
          <w:sz w:val="28"/>
          <w:szCs w:val="28"/>
        </w:rPr>
        <w:t xml:space="preserve"> и </w:t>
      </w:r>
      <w:r w:rsidR="00A7474A">
        <w:rPr>
          <w:rFonts w:ascii="Times New Roman" w:hAnsi="Times New Roman"/>
          <w:sz w:val="28"/>
          <w:szCs w:val="28"/>
        </w:rPr>
        <w:t>снижения</w:t>
      </w:r>
      <w:r w:rsidRPr="00D45930">
        <w:rPr>
          <w:rFonts w:ascii="Times New Roman" w:hAnsi="Times New Roman"/>
          <w:sz w:val="28"/>
          <w:szCs w:val="28"/>
        </w:rPr>
        <w:t xml:space="preserve"> доли машин и оборудования в общей структуре</w:t>
      </w:r>
      <w:r w:rsidR="00A7474A">
        <w:rPr>
          <w:rFonts w:ascii="Times New Roman" w:hAnsi="Times New Roman"/>
          <w:sz w:val="28"/>
          <w:szCs w:val="28"/>
        </w:rPr>
        <w:t xml:space="preserve"> фондов</w:t>
      </w:r>
      <w:r w:rsidRPr="00D45930">
        <w:rPr>
          <w:rFonts w:ascii="Times New Roman" w:hAnsi="Times New Roman"/>
          <w:sz w:val="28"/>
          <w:szCs w:val="28"/>
        </w:rPr>
        <w:t xml:space="preserve">. </w:t>
      </w:r>
    </w:p>
    <w:p w:rsidR="00CA5727" w:rsidRDefault="00CA5727" w:rsidP="00A7474A">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В целом за трехлетний период стоимость фондов уменьшилась на 8,97%, что связано с ликвидацией и списанием с баланса предприятия неиспользуемых фондов.</w:t>
      </w:r>
    </w:p>
    <w:p w:rsidR="00A47B2A" w:rsidRDefault="00A47B2A" w:rsidP="00A7474A">
      <w:pPr>
        <w:shd w:val="clear" w:color="auto" w:fill="FFFFFF"/>
        <w:spacing w:after="0" w:line="360" w:lineRule="auto"/>
        <w:ind w:firstLine="709"/>
        <w:rPr>
          <w:rFonts w:ascii="Times New Roman" w:hAnsi="Times New Roman"/>
          <w:sz w:val="28"/>
          <w:szCs w:val="28"/>
        </w:rPr>
      </w:pPr>
      <w:r>
        <w:rPr>
          <w:rFonts w:ascii="Times New Roman" w:hAnsi="Times New Roman"/>
          <w:sz w:val="28"/>
          <w:szCs w:val="28"/>
        </w:rPr>
        <w:t>ООО «КИП» для ведения своей деятельности использует также основные фонды по договору аренды.</w:t>
      </w:r>
    </w:p>
    <w:p w:rsidR="00CE213E" w:rsidRPr="00933F19" w:rsidRDefault="00CE213E" w:rsidP="00CE213E">
      <w:pPr>
        <w:shd w:val="clear" w:color="auto" w:fill="FFFFFF"/>
        <w:spacing w:line="360" w:lineRule="auto"/>
        <w:ind w:firstLine="709"/>
        <w:jc w:val="both"/>
        <w:rPr>
          <w:rFonts w:ascii="Times New Roman" w:hAnsi="Times New Roman"/>
          <w:sz w:val="28"/>
          <w:szCs w:val="28"/>
        </w:rPr>
      </w:pPr>
      <w:r w:rsidRPr="00933F19">
        <w:rPr>
          <w:rFonts w:ascii="Times New Roman" w:hAnsi="Times New Roman"/>
          <w:sz w:val="28"/>
          <w:szCs w:val="28"/>
        </w:rPr>
        <w:t>Показатели обеспеченности и эффективности использования основных средств ООО «КИП»</w:t>
      </w:r>
      <w:r w:rsidR="00555E18">
        <w:rPr>
          <w:rFonts w:ascii="Times New Roman" w:hAnsi="Times New Roman"/>
          <w:sz w:val="28"/>
          <w:szCs w:val="28"/>
        </w:rPr>
        <w:t xml:space="preserve">  представлены в таблице 6</w:t>
      </w:r>
      <w:r w:rsidRPr="00933F19">
        <w:rPr>
          <w:rFonts w:ascii="Times New Roman" w:hAnsi="Times New Roman"/>
          <w:sz w:val="28"/>
          <w:szCs w:val="28"/>
        </w:rPr>
        <w:t>.</w:t>
      </w:r>
    </w:p>
    <w:p w:rsidR="00CE213E" w:rsidRPr="001F7D54" w:rsidRDefault="00555E18" w:rsidP="00CE213E">
      <w:pPr>
        <w:spacing w:after="0" w:line="360" w:lineRule="auto"/>
        <w:jc w:val="both"/>
        <w:rPr>
          <w:rFonts w:ascii="Times New Roman" w:hAnsi="Times New Roman"/>
          <w:sz w:val="28"/>
          <w:szCs w:val="28"/>
        </w:rPr>
      </w:pPr>
      <w:r>
        <w:rPr>
          <w:rFonts w:ascii="Times New Roman" w:hAnsi="Times New Roman"/>
          <w:sz w:val="28"/>
          <w:szCs w:val="28"/>
        </w:rPr>
        <w:t>Таблица 6</w:t>
      </w:r>
      <w:r w:rsidR="00CE213E" w:rsidRPr="001F7D54">
        <w:rPr>
          <w:rFonts w:ascii="Times New Roman" w:hAnsi="Times New Roman"/>
          <w:sz w:val="28"/>
          <w:szCs w:val="28"/>
        </w:rPr>
        <w:t xml:space="preserve"> - Обобщающие показатели </w:t>
      </w:r>
      <w:r w:rsidR="002D68DB">
        <w:rPr>
          <w:rFonts w:ascii="Times New Roman" w:hAnsi="Times New Roman"/>
          <w:sz w:val="28"/>
          <w:szCs w:val="28"/>
        </w:rPr>
        <w:t xml:space="preserve">обеспеченности и </w:t>
      </w:r>
      <w:r w:rsidR="00CE213E" w:rsidRPr="001F7D54">
        <w:rPr>
          <w:rFonts w:ascii="Times New Roman" w:hAnsi="Times New Roman"/>
          <w:sz w:val="28"/>
          <w:szCs w:val="28"/>
        </w:rPr>
        <w:t>эффективности использования основных средств ООО «КИП»</w:t>
      </w:r>
    </w:p>
    <w:tbl>
      <w:tblPr>
        <w:tblW w:w="9644" w:type="dxa"/>
        <w:tblInd w:w="103" w:type="dxa"/>
        <w:tblLayout w:type="fixed"/>
        <w:tblLook w:val="04A0" w:firstRow="1" w:lastRow="0" w:firstColumn="1" w:lastColumn="0" w:noHBand="0" w:noVBand="1"/>
      </w:tblPr>
      <w:tblGrid>
        <w:gridCol w:w="4258"/>
        <w:gridCol w:w="1134"/>
        <w:gridCol w:w="1134"/>
        <w:gridCol w:w="1276"/>
        <w:gridCol w:w="1842"/>
      </w:tblGrid>
      <w:tr w:rsidR="00F5439B" w:rsidTr="00C46FA1">
        <w:trPr>
          <w:trHeight w:val="4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F5439B" w:rsidRPr="009D5AEF" w:rsidRDefault="00F5439B" w:rsidP="00844B54">
            <w:pPr>
              <w:spacing w:after="0" w:line="240" w:lineRule="auto"/>
              <w:jc w:val="center"/>
              <w:rPr>
                <w:rFonts w:ascii="Times New Roman" w:hAnsi="Times New Roman"/>
                <w:sz w:val="24"/>
                <w:szCs w:val="24"/>
              </w:rPr>
            </w:pPr>
            <w:r w:rsidRPr="009D5AEF">
              <w:rPr>
                <w:rFonts w:ascii="Times New Roman" w:hAnsi="Times New Roman"/>
                <w:sz w:val="24"/>
                <w:szCs w:val="24"/>
              </w:rPr>
              <w:t>Показатель</w:t>
            </w:r>
          </w:p>
        </w:tc>
        <w:tc>
          <w:tcPr>
            <w:tcW w:w="1134"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1276"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2015г. к 2013г, %</w:t>
            </w:r>
          </w:p>
        </w:tc>
      </w:tr>
      <w:tr w:rsidR="00DC1138" w:rsidTr="00C46FA1">
        <w:trPr>
          <w:trHeight w:val="1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DC1138" w:rsidRPr="009D5AEF" w:rsidRDefault="00DC1138" w:rsidP="00844B54">
            <w:pPr>
              <w:spacing w:after="0" w:line="240" w:lineRule="auto"/>
              <w:rPr>
                <w:rFonts w:ascii="Times New Roman" w:hAnsi="Times New Roman"/>
                <w:sz w:val="24"/>
                <w:szCs w:val="24"/>
              </w:rPr>
            </w:pPr>
            <w:r w:rsidRPr="009D5AEF">
              <w:rPr>
                <w:rFonts w:ascii="Times New Roman" w:hAnsi="Times New Roman"/>
                <w:sz w:val="24"/>
                <w:szCs w:val="24"/>
              </w:rPr>
              <w:t>Выручка, тыс.руб.</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14164</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15049</w:t>
            </w:r>
          </w:p>
        </w:tc>
        <w:tc>
          <w:tcPr>
            <w:tcW w:w="1276"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15968</w:t>
            </w:r>
          </w:p>
        </w:tc>
        <w:tc>
          <w:tcPr>
            <w:tcW w:w="1842" w:type="dxa"/>
            <w:tcBorders>
              <w:top w:val="single" w:sz="4" w:space="0" w:color="auto"/>
              <w:left w:val="single" w:sz="4" w:space="0" w:color="auto"/>
              <w:bottom w:val="single" w:sz="4" w:space="0" w:color="auto"/>
              <w:right w:val="single" w:sz="4" w:space="0" w:color="auto"/>
            </w:tcBorders>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112,74</w:t>
            </w:r>
          </w:p>
        </w:tc>
      </w:tr>
      <w:tr w:rsidR="00DC1138" w:rsidTr="00C46FA1">
        <w:trPr>
          <w:trHeight w:val="162"/>
        </w:trPr>
        <w:tc>
          <w:tcPr>
            <w:tcW w:w="4258" w:type="dxa"/>
            <w:tcBorders>
              <w:top w:val="single" w:sz="4" w:space="0" w:color="auto"/>
              <w:left w:val="single" w:sz="4" w:space="0" w:color="auto"/>
              <w:bottom w:val="single" w:sz="4" w:space="0" w:color="auto"/>
              <w:right w:val="single" w:sz="4" w:space="0" w:color="auto"/>
            </w:tcBorders>
            <w:noWrap/>
            <w:hideMark/>
          </w:tcPr>
          <w:p w:rsidR="00DC1138" w:rsidRPr="009D5AEF" w:rsidRDefault="00DC1138" w:rsidP="00A47B2A">
            <w:pPr>
              <w:spacing w:after="0" w:line="240" w:lineRule="auto"/>
              <w:ind w:right="-110"/>
              <w:rPr>
                <w:rFonts w:ascii="Times New Roman" w:hAnsi="Times New Roman"/>
                <w:sz w:val="24"/>
                <w:szCs w:val="24"/>
              </w:rPr>
            </w:pPr>
            <w:r w:rsidRPr="009D5AEF">
              <w:rPr>
                <w:rFonts w:ascii="Times New Roman" w:hAnsi="Times New Roman"/>
                <w:sz w:val="24"/>
                <w:szCs w:val="24"/>
              </w:rPr>
              <w:t>Выручка (в сопоставимой оценке к уров</w:t>
            </w:r>
            <w:r w:rsidRPr="009D5AEF">
              <w:rPr>
                <w:rFonts w:ascii="Times New Roman" w:hAnsi="Times New Roman"/>
                <w:sz w:val="24"/>
                <w:szCs w:val="24"/>
              </w:rPr>
              <w:softHyphen/>
              <w:t>ню</w:t>
            </w:r>
            <w:r>
              <w:rPr>
                <w:rFonts w:ascii="Times New Roman" w:hAnsi="Times New Roman"/>
                <w:sz w:val="24"/>
                <w:szCs w:val="24"/>
              </w:rPr>
              <w:t xml:space="preserve"> 2015 г</w:t>
            </w:r>
            <w:r w:rsidRPr="00A47B2A">
              <w:rPr>
                <w:rFonts w:ascii="Times New Roman" w:hAnsi="Times New Roman"/>
                <w:i/>
                <w:sz w:val="24"/>
                <w:szCs w:val="24"/>
              </w:rPr>
              <w:t>.</w:t>
            </w:r>
            <w:r w:rsidRPr="00A47B2A">
              <w:rPr>
                <w:rStyle w:val="110"/>
                <w:i w:val="0"/>
              </w:rPr>
              <w:t>), тыс</w:t>
            </w:r>
            <w:r w:rsidRPr="009D7962">
              <w:rPr>
                <w:rStyle w:val="110"/>
              </w:rPr>
              <w:t>.</w:t>
            </w:r>
            <w:r w:rsidRPr="009D5AEF">
              <w:rPr>
                <w:rFonts w:ascii="Times New Roman" w:hAnsi="Times New Roman"/>
                <w:sz w:val="24"/>
                <w:szCs w:val="24"/>
              </w:rPr>
              <w:t>руб.</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17814</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16990</w:t>
            </w:r>
          </w:p>
        </w:tc>
        <w:tc>
          <w:tcPr>
            <w:tcW w:w="1276"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15968</w:t>
            </w:r>
          </w:p>
        </w:tc>
        <w:tc>
          <w:tcPr>
            <w:tcW w:w="1842" w:type="dxa"/>
            <w:tcBorders>
              <w:top w:val="single" w:sz="4" w:space="0" w:color="auto"/>
              <w:left w:val="single" w:sz="4" w:space="0" w:color="auto"/>
              <w:bottom w:val="single" w:sz="4" w:space="0" w:color="auto"/>
              <w:right w:val="single" w:sz="4" w:space="0" w:color="auto"/>
            </w:tcBorders>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89,64</w:t>
            </w:r>
          </w:p>
        </w:tc>
      </w:tr>
      <w:tr w:rsidR="00DC1138" w:rsidTr="00C46FA1">
        <w:trPr>
          <w:trHeight w:val="1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DC1138" w:rsidRPr="009D5AEF" w:rsidRDefault="00DC1138" w:rsidP="00844B54">
            <w:pPr>
              <w:spacing w:after="0" w:line="240" w:lineRule="auto"/>
              <w:rPr>
                <w:rFonts w:ascii="Times New Roman" w:hAnsi="Times New Roman"/>
                <w:sz w:val="24"/>
                <w:szCs w:val="24"/>
              </w:rPr>
            </w:pPr>
            <w:r w:rsidRPr="009D5AEF">
              <w:rPr>
                <w:rFonts w:ascii="Times New Roman" w:hAnsi="Times New Roman"/>
                <w:sz w:val="24"/>
                <w:szCs w:val="24"/>
              </w:rPr>
              <w:t>Прибыль от продаж, тыс.руб.</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1043</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1465</w:t>
            </w:r>
          </w:p>
        </w:tc>
        <w:tc>
          <w:tcPr>
            <w:tcW w:w="1276"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1005</w:t>
            </w:r>
          </w:p>
        </w:tc>
        <w:tc>
          <w:tcPr>
            <w:tcW w:w="1842" w:type="dxa"/>
            <w:tcBorders>
              <w:top w:val="single" w:sz="4" w:space="0" w:color="auto"/>
              <w:left w:val="single" w:sz="4" w:space="0" w:color="auto"/>
              <w:bottom w:val="single" w:sz="4" w:space="0" w:color="auto"/>
              <w:right w:val="single" w:sz="4" w:space="0" w:color="auto"/>
            </w:tcBorders>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96,36</w:t>
            </w:r>
          </w:p>
        </w:tc>
      </w:tr>
      <w:tr w:rsidR="00DC1138" w:rsidTr="00C46FA1">
        <w:trPr>
          <w:trHeight w:val="4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DC1138" w:rsidRPr="009D5AEF" w:rsidRDefault="00DC1138" w:rsidP="00844B54">
            <w:pPr>
              <w:spacing w:after="0" w:line="240" w:lineRule="auto"/>
              <w:rPr>
                <w:rFonts w:ascii="Times New Roman" w:hAnsi="Times New Roman"/>
                <w:sz w:val="24"/>
                <w:szCs w:val="24"/>
              </w:rPr>
            </w:pPr>
            <w:r w:rsidRPr="009D5AEF">
              <w:rPr>
                <w:rFonts w:ascii="Times New Roman" w:hAnsi="Times New Roman"/>
                <w:sz w:val="24"/>
                <w:szCs w:val="24"/>
              </w:rPr>
              <w:t>Среднегодовая стоимость основных производственных фондов, тыс.руб.</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2234</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2011</w:t>
            </w:r>
          </w:p>
        </w:tc>
        <w:tc>
          <w:tcPr>
            <w:tcW w:w="1276"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1919,5</w:t>
            </w:r>
          </w:p>
        </w:tc>
        <w:tc>
          <w:tcPr>
            <w:tcW w:w="1842" w:type="dxa"/>
            <w:tcBorders>
              <w:top w:val="single" w:sz="4" w:space="0" w:color="auto"/>
              <w:left w:val="single" w:sz="4" w:space="0" w:color="auto"/>
              <w:bottom w:val="single" w:sz="4" w:space="0" w:color="auto"/>
              <w:right w:val="single" w:sz="4" w:space="0" w:color="auto"/>
            </w:tcBorders>
            <w:vAlign w:val="center"/>
            <w:hideMark/>
          </w:tcPr>
          <w:p w:rsidR="00DC1138" w:rsidRPr="00DC1138" w:rsidRDefault="00DC1138"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85,92</w:t>
            </w:r>
          </w:p>
        </w:tc>
      </w:tr>
      <w:tr w:rsidR="00CE213E" w:rsidTr="00C46FA1">
        <w:trPr>
          <w:trHeight w:val="462"/>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CE213E" w:rsidRPr="009D5AEF" w:rsidRDefault="00CE213E" w:rsidP="00844B54">
            <w:pPr>
              <w:spacing w:after="0" w:line="240" w:lineRule="auto"/>
              <w:rPr>
                <w:rFonts w:ascii="Times New Roman" w:hAnsi="Times New Roman"/>
                <w:sz w:val="24"/>
                <w:szCs w:val="24"/>
              </w:rPr>
            </w:pPr>
            <w:r w:rsidRPr="009D5AEF">
              <w:rPr>
                <w:rFonts w:ascii="Times New Roman" w:hAnsi="Times New Roman"/>
                <w:sz w:val="24"/>
                <w:szCs w:val="24"/>
              </w:rPr>
              <w:t>Среднесписочная численность персонала, чел.</w:t>
            </w:r>
          </w:p>
        </w:tc>
        <w:tc>
          <w:tcPr>
            <w:tcW w:w="1134" w:type="dxa"/>
            <w:tcBorders>
              <w:top w:val="single" w:sz="4" w:space="0" w:color="auto"/>
              <w:left w:val="nil"/>
              <w:bottom w:val="single" w:sz="4" w:space="0" w:color="auto"/>
              <w:right w:val="single" w:sz="4" w:space="0" w:color="auto"/>
            </w:tcBorders>
            <w:noWrap/>
            <w:vAlign w:val="center"/>
            <w:hideMark/>
          </w:tcPr>
          <w:p w:rsidR="00CE213E" w:rsidRPr="00DC1138" w:rsidRDefault="00CE213E"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33</w:t>
            </w:r>
          </w:p>
        </w:tc>
        <w:tc>
          <w:tcPr>
            <w:tcW w:w="1134" w:type="dxa"/>
            <w:tcBorders>
              <w:top w:val="single" w:sz="4" w:space="0" w:color="auto"/>
              <w:left w:val="nil"/>
              <w:bottom w:val="single" w:sz="4" w:space="0" w:color="auto"/>
              <w:right w:val="single" w:sz="4" w:space="0" w:color="auto"/>
            </w:tcBorders>
            <w:noWrap/>
            <w:vAlign w:val="center"/>
            <w:hideMark/>
          </w:tcPr>
          <w:p w:rsidR="00CE213E" w:rsidRPr="00DC1138" w:rsidRDefault="00CE213E"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33</w:t>
            </w:r>
          </w:p>
        </w:tc>
        <w:tc>
          <w:tcPr>
            <w:tcW w:w="1276" w:type="dxa"/>
            <w:tcBorders>
              <w:top w:val="single" w:sz="4" w:space="0" w:color="auto"/>
              <w:left w:val="nil"/>
              <w:bottom w:val="single" w:sz="4" w:space="0" w:color="auto"/>
              <w:right w:val="single" w:sz="4" w:space="0" w:color="auto"/>
            </w:tcBorders>
            <w:noWrap/>
            <w:vAlign w:val="center"/>
            <w:hideMark/>
          </w:tcPr>
          <w:p w:rsidR="00CE213E" w:rsidRPr="00DC1138" w:rsidRDefault="00CE213E"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CE213E" w:rsidRPr="00DC1138" w:rsidRDefault="00CE213E" w:rsidP="00DC1138">
            <w:pPr>
              <w:spacing w:after="0" w:line="240" w:lineRule="auto"/>
              <w:jc w:val="center"/>
              <w:rPr>
                <w:rFonts w:ascii="Times New Roman" w:hAnsi="Times New Roman"/>
                <w:color w:val="000000"/>
                <w:sz w:val="24"/>
                <w:szCs w:val="24"/>
              </w:rPr>
            </w:pPr>
            <w:r w:rsidRPr="00DC1138">
              <w:rPr>
                <w:rFonts w:ascii="Times New Roman" w:hAnsi="Times New Roman"/>
                <w:color w:val="000000"/>
                <w:sz w:val="24"/>
                <w:szCs w:val="24"/>
              </w:rPr>
              <w:t>90,91</w:t>
            </w:r>
          </w:p>
        </w:tc>
      </w:tr>
      <w:tr w:rsidR="00DC1138" w:rsidTr="00C46FA1">
        <w:trPr>
          <w:trHeight w:val="124"/>
        </w:trPr>
        <w:tc>
          <w:tcPr>
            <w:tcW w:w="4258" w:type="dxa"/>
            <w:tcBorders>
              <w:top w:val="single" w:sz="4" w:space="0" w:color="auto"/>
              <w:left w:val="single" w:sz="4" w:space="0" w:color="auto"/>
              <w:bottom w:val="single" w:sz="4" w:space="0" w:color="auto"/>
              <w:right w:val="single" w:sz="4" w:space="0" w:color="auto"/>
            </w:tcBorders>
            <w:noWrap/>
            <w:vAlign w:val="center"/>
            <w:hideMark/>
          </w:tcPr>
          <w:p w:rsidR="00DC1138" w:rsidRPr="009D5AEF" w:rsidRDefault="00DC1138" w:rsidP="00844B54">
            <w:pPr>
              <w:spacing w:after="0" w:line="240" w:lineRule="auto"/>
              <w:rPr>
                <w:rFonts w:ascii="Times New Roman" w:hAnsi="Times New Roman"/>
                <w:sz w:val="24"/>
                <w:szCs w:val="24"/>
              </w:rPr>
            </w:pPr>
            <w:r w:rsidRPr="009D5AEF">
              <w:rPr>
                <w:rFonts w:ascii="Times New Roman" w:hAnsi="Times New Roman"/>
                <w:sz w:val="24"/>
                <w:szCs w:val="24"/>
              </w:rPr>
              <w:t>Фондовооруженность, тыс.руб</w:t>
            </w:r>
            <w:r w:rsidR="002D68DB">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67,7</w:t>
            </w:r>
          </w:p>
        </w:tc>
        <w:tc>
          <w:tcPr>
            <w:tcW w:w="1134"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60,94</w:t>
            </w:r>
          </w:p>
        </w:tc>
        <w:tc>
          <w:tcPr>
            <w:tcW w:w="1276" w:type="dxa"/>
            <w:tcBorders>
              <w:top w:val="single" w:sz="4" w:space="0" w:color="auto"/>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63,98</w:t>
            </w:r>
          </w:p>
        </w:tc>
        <w:tc>
          <w:tcPr>
            <w:tcW w:w="1842" w:type="dxa"/>
            <w:tcBorders>
              <w:top w:val="single" w:sz="4" w:space="0" w:color="auto"/>
              <w:left w:val="single" w:sz="4" w:space="0" w:color="auto"/>
              <w:bottom w:val="single" w:sz="4" w:space="0" w:color="auto"/>
              <w:right w:val="single" w:sz="4" w:space="0" w:color="auto"/>
            </w:tcBorders>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94,51</w:t>
            </w:r>
          </w:p>
        </w:tc>
      </w:tr>
      <w:tr w:rsidR="00DC1138" w:rsidTr="00C46FA1">
        <w:trPr>
          <w:trHeight w:val="315"/>
        </w:trPr>
        <w:tc>
          <w:tcPr>
            <w:tcW w:w="4258" w:type="dxa"/>
            <w:tcBorders>
              <w:top w:val="nil"/>
              <w:left w:val="single" w:sz="4" w:space="0" w:color="auto"/>
              <w:bottom w:val="single" w:sz="4" w:space="0" w:color="auto"/>
              <w:right w:val="single" w:sz="4" w:space="0" w:color="auto"/>
            </w:tcBorders>
            <w:vAlign w:val="bottom"/>
            <w:hideMark/>
          </w:tcPr>
          <w:p w:rsidR="00DC1138" w:rsidRPr="009D5AEF" w:rsidRDefault="00DC1138" w:rsidP="00A47B2A">
            <w:pPr>
              <w:spacing w:after="0" w:line="240" w:lineRule="auto"/>
              <w:rPr>
                <w:rFonts w:ascii="Times New Roman" w:hAnsi="Times New Roman"/>
                <w:sz w:val="24"/>
                <w:szCs w:val="24"/>
              </w:rPr>
            </w:pPr>
            <w:r w:rsidRPr="009D5AEF">
              <w:rPr>
                <w:rFonts w:ascii="Times New Roman" w:hAnsi="Times New Roman"/>
                <w:sz w:val="24"/>
                <w:szCs w:val="24"/>
              </w:rPr>
              <w:t>Фондоотдача (в сопоставимой оценке к уровню</w:t>
            </w:r>
            <w:r>
              <w:rPr>
                <w:rFonts w:ascii="Times New Roman" w:hAnsi="Times New Roman"/>
                <w:sz w:val="24"/>
                <w:szCs w:val="24"/>
              </w:rPr>
              <w:t xml:space="preserve"> 2015 г.), руб.</w:t>
            </w:r>
          </w:p>
        </w:tc>
        <w:tc>
          <w:tcPr>
            <w:tcW w:w="1134"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7,97</w:t>
            </w:r>
          </w:p>
        </w:tc>
        <w:tc>
          <w:tcPr>
            <w:tcW w:w="1134"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8,45</w:t>
            </w:r>
          </w:p>
        </w:tc>
        <w:tc>
          <w:tcPr>
            <w:tcW w:w="1276"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8,32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104,39</w:t>
            </w:r>
          </w:p>
        </w:tc>
      </w:tr>
      <w:tr w:rsidR="00DC1138" w:rsidTr="00C46FA1">
        <w:trPr>
          <w:trHeight w:val="315"/>
        </w:trPr>
        <w:tc>
          <w:tcPr>
            <w:tcW w:w="4258" w:type="dxa"/>
            <w:tcBorders>
              <w:top w:val="nil"/>
              <w:left w:val="single" w:sz="4" w:space="0" w:color="auto"/>
              <w:bottom w:val="single" w:sz="4" w:space="0" w:color="auto"/>
              <w:right w:val="single" w:sz="4" w:space="0" w:color="auto"/>
            </w:tcBorders>
            <w:vAlign w:val="bottom"/>
            <w:hideMark/>
          </w:tcPr>
          <w:p w:rsidR="00DC1138" w:rsidRPr="009D5AEF" w:rsidRDefault="00DC1138" w:rsidP="00A47B2A">
            <w:pPr>
              <w:spacing w:after="0" w:line="240" w:lineRule="auto"/>
              <w:rPr>
                <w:rFonts w:ascii="Times New Roman" w:hAnsi="Times New Roman"/>
                <w:sz w:val="24"/>
                <w:szCs w:val="24"/>
              </w:rPr>
            </w:pPr>
            <w:r w:rsidRPr="009D5AEF">
              <w:rPr>
                <w:rFonts w:ascii="Times New Roman" w:hAnsi="Times New Roman"/>
                <w:sz w:val="24"/>
                <w:szCs w:val="24"/>
              </w:rPr>
              <w:t>Фондоемкость (в сопоставимой оценке к уровню</w:t>
            </w:r>
            <w:r>
              <w:rPr>
                <w:rFonts w:ascii="Times New Roman" w:hAnsi="Times New Roman"/>
                <w:sz w:val="24"/>
                <w:szCs w:val="24"/>
              </w:rPr>
              <w:t xml:space="preserve"> 2015 г.), </w:t>
            </w:r>
            <w:r w:rsidRPr="009D5AEF">
              <w:rPr>
                <w:rFonts w:ascii="Times New Roman" w:hAnsi="Times New Roman"/>
                <w:sz w:val="24"/>
                <w:szCs w:val="24"/>
              </w:rPr>
              <w:t>руб.</w:t>
            </w:r>
          </w:p>
        </w:tc>
        <w:tc>
          <w:tcPr>
            <w:tcW w:w="1134"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0,13</w:t>
            </w:r>
          </w:p>
        </w:tc>
        <w:tc>
          <w:tcPr>
            <w:tcW w:w="1134"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0,12</w:t>
            </w:r>
          </w:p>
        </w:tc>
        <w:tc>
          <w:tcPr>
            <w:tcW w:w="1276"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0,12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92,31</w:t>
            </w:r>
          </w:p>
        </w:tc>
      </w:tr>
      <w:tr w:rsidR="00DC1138" w:rsidTr="00C46FA1">
        <w:trPr>
          <w:trHeight w:val="143"/>
        </w:trPr>
        <w:tc>
          <w:tcPr>
            <w:tcW w:w="4258" w:type="dxa"/>
            <w:tcBorders>
              <w:top w:val="nil"/>
              <w:left w:val="single" w:sz="4" w:space="0" w:color="auto"/>
              <w:bottom w:val="single" w:sz="4" w:space="0" w:color="auto"/>
              <w:right w:val="single" w:sz="4" w:space="0" w:color="auto"/>
            </w:tcBorders>
            <w:noWrap/>
            <w:vAlign w:val="bottom"/>
            <w:hideMark/>
          </w:tcPr>
          <w:p w:rsidR="00DC1138" w:rsidRPr="009D5AEF" w:rsidRDefault="00DC1138" w:rsidP="00DC1138">
            <w:pPr>
              <w:spacing w:after="0" w:line="240" w:lineRule="auto"/>
              <w:rPr>
                <w:rFonts w:ascii="Times New Roman" w:hAnsi="Times New Roman"/>
                <w:sz w:val="24"/>
                <w:szCs w:val="24"/>
              </w:rPr>
            </w:pPr>
            <w:r w:rsidRPr="009D5AEF">
              <w:rPr>
                <w:rFonts w:ascii="Times New Roman" w:hAnsi="Times New Roman"/>
                <w:sz w:val="24"/>
                <w:szCs w:val="24"/>
              </w:rPr>
              <w:t>Рентабельность основных средств, %</w:t>
            </w:r>
          </w:p>
        </w:tc>
        <w:tc>
          <w:tcPr>
            <w:tcW w:w="1134"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46,69</w:t>
            </w:r>
          </w:p>
        </w:tc>
        <w:tc>
          <w:tcPr>
            <w:tcW w:w="1134"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72,85</w:t>
            </w:r>
          </w:p>
        </w:tc>
        <w:tc>
          <w:tcPr>
            <w:tcW w:w="1276" w:type="dxa"/>
            <w:tcBorders>
              <w:top w:val="nil"/>
              <w:left w:val="nil"/>
              <w:bottom w:val="single" w:sz="4" w:space="0" w:color="auto"/>
              <w:right w:val="single" w:sz="4" w:space="0" w:color="auto"/>
            </w:tcBorders>
            <w:noWrap/>
            <w:vAlign w:val="center"/>
            <w:hideMark/>
          </w:tcPr>
          <w:p w:rsidR="00DC1138" w:rsidRPr="00DC1138" w:rsidRDefault="00DC1138" w:rsidP="00DC1138">
            <w:pPr>
              <w:spacing w:after="0" w:line="240" w:lineRule="auto"/>
              <w:jc w:val="center"/>
              <w:rPr>
                <w:rFonts w:ascii="Times New Roman" w:hAnsi="Times New Roman"/>
                <w:sz w:val="24"/>
                <w:szCs w:val="24"/>
              </w:rPr>
            </w:pPr>
            <w:r w:rsidRPr="00DC1138">
              <w:rPr>
                <w:rFonts w:ascii="Times New Roman" w:hAnsi="Times New Roman"/>
                <w:sz w:val="24"/>
                <w:szCs w:val="24"/>
              </w:rPr>
              <w:t>52,36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DC1138" w:rsidRPr="00DC1138" w:rsidRDefault="002D68DB" w:rsidP="00DC1138">
            <w:pPr>
              <w:spacing w:after="0" w:line="240" w:lineRule="auto"/>
              <w:jc w:val="center"/>
              <w:rPr>
                <w:rFonts w:ascii="Times New Roman" w:hAnsi="Times New Roman"/>
                <w:sz w:val="24"/>
                <w:szCs w:val="24"/>
              </w:rPr>
            </w:pPr>
            <w:r>
              <w:rPr>
                <w:rFonts w:ascii="Times New Roman" w:hAnsi="Times New Roman"/>
                <w:sz w:val="24"/>
                <w:szCs w:val="24"/>
              </w:rPr>
              <w:t>х</w:t>
            </w:r>
          </w:p>
        </w:tc>
      </w:tr>
    </w:tbl>
    <w:p w:rsidR="00CE213E" w:rsidRDefault="00CE213E" w:rsidP="00CE213E">
      <w:pPr>
        <w:shd w:val="clear" w:color="auto" w:fill="FFFFFF"/>
        <w:spacing w:after="0" w:line="360" w:lineRule="auto"/>
        <w:ind w:firstLine="709"/>
        <w:jc w:val="both"/>
        <w:rPr>
          <w:rFonts w:ascii="Times New Roman" w:hAnsi="Times New Roman"/>
          <w:sz w:val="28"/>
          <w:szCs w:val="28"/>
        </w:rPr>
      </w:pPr>
    </w:p>
    <w:p w:rsidR="00CB6341" w:rsidRDefault="00555E18" w:rsidP="002D68DB">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Из таблицы 6</w:t>
      </w:r>
      <w:r w:rsidR="00CE213E" w:rsidRPr="0062419F">
        <w:rPr>
          <w:rFonts w:ascii="Times New Roman" w:hAnsi="Times New Roman"/>
          <w:sz w:val="28"/>
          <w:szCs w:val="28"/>
        </w:rPr>
        <w:t xml:space="preserve"> видно, что произошли изменения общих показателей эффективности использования основных производственных фондов </w:t>
      </w:r>
      <w:r w:rsidR="002D68DB">
        <w:rPr>
          <w:rFonts w:ascii="Times New Roman" w:hAnsi="Times New Roman"/>
          <w:sz w:val="28"/>
          <w:szCs w:val="28"/>
        </w:rPr>
        <w:t>организации</w:t>
      </w:r>
      <w:r w:rsidR="00CE213E" w:rsidRPr="0062419F">
        <w:rPr>
          <w:rFonts w:ascii="Times New Roman" w:hAnsi="Times New Roman"/>
          <w:sz w:val="28"/>
          <w:szCs w:val="28"/>
        </w:rPr>
        <w:t xml:space="preserve">. </w:t>
      </w:r>
      <w:r w:rsidR="00CB6341">
        <w:rPr>
          <w:rFonts w:ascii="Times New Roman" w:hAnsi="Times New Roman"/>
          <w:sz w:val="28"/>
          <w:szCs w:val="28"/>
        </w:rPr>
        <w:t>Показатель</w:t>
      </w:r>
      <w:r w:rsidR="00CE213E" w:rsidRPr="0062419F">
        <w:rPr>
          <w:rFonts w:ascii="Times New Roman" w:hAnsi="Times New Roman"/>
          <w:sz w:val="28"/>
          <w:szCs w:val="28"/>
        </w:rPr>
        <w:t xml:space="preserve"> фондоотдач</w:t>
      </w:r>
      <w:r w:rsidR="00CB6341">
        <w:rPr>
          <w:rFonts w:ascii="Times New Roman" w:hAnsi="Times New Roman"/>
          <w:sz w:val="28"/>
          <w:szCs w:val="28"/>
        </w:rPr>
        <w:t>и</w:t>
      </w:r>
      <w:r w:rsidR="00CE213E" w:rsidRPr="0062419F">
        <w:rPr>
          <w:rFonts w:ascii="Times New Roman" w:hAnsi="Times New Roman"/>
          <w:sz w:val="28"/>
          <w:szCs w:val="28"/>
        </w:rPr>
        <w:t xml:space="preserve"> </w:t>
      </w:r>
      <w:r w:rsidR="00CB6341">
        <w:rPr>
          <w:rFonts w:ascii="Times New Roman" w:hAnsi="Times New Roman"/>
          <w:sz w:val="28"/>
          <w:szCs w:val="28"/>
        </w:rPr>
        <w:t xml:space="preserve">увеличился на 4,39%. Решение о </w:t>
      </w:r>
      <w:r w:rsidR="00CB6341">
        <w:rPr>
          <w:rFonts w:ascii="Times New Roman" w:hAnsi="Times New Roman"/>
          <w:sz w:val="28"/>
          <w:szCs w:val="28"/>
        </w:rPr>
        <w:lastRenderedPageBreak/>
        <w:t>ликвидации фондов было принято верно, на снижение объемов продаж это не повлияло.</w:t>
      </w:r>
    </w:p>
    <w:p w:rsidR="00CE213E" w:rsidRPr="0062419F" w:rsidRDefault="00CB6341" w:rsidP="00CE213E">
      <w:pPr>
        <w:tabs>
          <w:tab w:val="left" w:pos="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Рост </w:t>
      </w:r>
      <w:r w:rsidR="00CE213E" w:rsidRPr="0062419F">
        <w:rPr>
          <w:rFonts w:ascii="Times New Roman" w:hAnsi="Times New Roman"/>
          <w:sz w:val="28"/>
          <w:szCs w:val="28"/>
        </w:rPr>
        <w:t xml:space="preserve">фондоотдачи </w:t>
      </w:r>
      <w:r>
        <w:rPr>
          <w:rFonts w:ascii="Times New Roman" w:hAnsi="Times New Roman"/>
          <w:sz w:val="28"/>
          <w:szCs w:val="28"/>
        </w:rPr>
        <w:t xml:space="preserve">привел к возникновению относительной экономии средств, </w:t>
      </w:r>
      <w:r w:rsidR="00CE213E" w:rsidRPr="0062419F">
        <w:rPr>
          <w:rFonts w:ascii="Times New Roman" w:hAnsi="Times New Roman"/>
          <w:sz w:val="28"/>
          <w:szCs w:val="28"/>
        </w:rPr>
        <w:t xml:space="preserve">вложенных в основные производственные фонды и свидетельствует о </w:t>
      </w:r>
      <w:r>
        <w:rPr>
          <w:rFonts w:ascii="Times New Roman" w:hAnsi="Times New Roman"/>
          <w:sz w:val="28"/>
          <w:szCs w:val="28"/>
        </w:rPr>
        <w:t xml:space="preserve">повышении </w:t>
      </w:r>
      <w:r w:rsidR="00CE213E" w:rsidRPr="0062419F">
        <w:rPr>
          <w:rFonts w:ascii="Times New Roman" w:hAnsi="Times New Roman"/>
          <w:sz w:val="28"/>
          <w:szCs w:val="28"/>
        </w:rPr>
        <w:t>эффективности их использовании.</w:t>
      </w:r>
    </w:p>
    <w:p w:rsidR="00CE213E" w:rsidRPr="0062419F" w:rsidRDefault="00CE213E" w:rsidP="00CE213E">
      <w:pPr>
        <w:widowControl w:val="0"/>
        <w:tabs>
          <w:tab w:val="left" w:pos="34"/>
        </w:tabs>
        <w:spacing w:after="0" w:line="360" w:lineRule="auto"/>
        <w:ind w:firstLine="709"/>
        <w:jc w:val="both"/>
        <w:rPr>
          <w:rFonts w:ascii="Times New Roman" w:hAnsi="Times New Roman"/>
          <w:sz w:val="28"/>
          <w:szCs w:val="28"/>
        </w:rPr>
      </w:pPr>
      <w:r w:rsidRPr="0062419F">
        <w:rPr>
          <w:rFonts w:ascii="Times New Roman" w:hAnsi="Times New Roman"/>
          <w:sz w:val="28"/>
          <w:szCs w:val="28"/>
        </w:rPr>
        <w:t xml:space="preserve">Соответственно </w:t>
      </w:r>
      <w:r w:rsidR="00CB6341">
        <w:rPr>
          <w:rFonts w:ascii="Times New Roman" w:hAnsi="Times New Roman"/>
          <w:sz w:val="28"/>
          <w:szCs w:val="28"/>
        </w:rPr>
        <w:t>на 7,69% снизился</w:t>
      </w:r>
      <w:r w:rsidRPr="0062419F">
        <w:rPr>
          <w:rFonts w:ascii="Times New Roman" w:hAnsi="Times New Roman"/>
          <w:sz w:val="28"/>
          <w:szCs w:val="28"/>
        </w:rPr>
        <w:t xml:space="preserve"> показатель фондоемкости, что </w:t>
      </w:r>
      <w:r w:rsidR="00CB6341">
        <w:rPr>
          <w:rFonts w:ascii="Times New Roman" w:hAnsi="Times New Roman"/>
          <w:sz w:val="28"/>
          <w:szCs w:val="28"/>
        </w:rPr>
        <w:t xml:space="preserve">указывает на рост </w:t>
      </w:r>
      <w:r w:rsidRPr="0062419F">
        <w:rPr>
          <w:rFonts w:ascii="Times New Roman" w:hAnsi="Times New Roman"/>
          <w:sz w:val="28"/>
          <w:szCs w:val="28"/>
        </w:rPr>
        <w:t xml:space="preserve"> загрузки фондов.</w:t>
      </w:r>
    </w:p>
    <w:p w:rsidR="00CE213E" w:rsidRPr="0062419F" w:rsidRDefault="00CE213E" w:rsidP="00CE213E">
      <w:pPr>
        <w:widowControl w:val="0"/>
        <w:tabs>
          <w:tab w:val="left" w:pos="34"/>
        </w:tabs>
        <w:spacing w:after="0" w:line="360" w:lineRule="auto"/>
        <w:ind w:firstLine="709"/>
        <w:jc w:val="both"/>
        <w:rPr>
          <w:rFonts w:ascii="Times New Roman" w:hAnsi="Times New Roman"/>
          <w:sz w:val="28"/>
          <w:szCs w:val="28"/>
        </w:rPr>
      </w:pPr>
      <w:r w:rsidRPr="0062419F">
        <w:rPr>
          <w:rFonts w:ascii="Times New Roman" w:hAnsi="Times New Roman"/>
          <w:sz w:val="28"/>
          <w:szCs w:val="28"/>
        </w:rPr>
        <w:t xml:space="preserve">Фондовооруженность </w:t>
      </w:r>
      <w:r w:rsidR="00CB6341">
        <w:rPr>
          <w:rFonts w:ascii="Times New Roman" w:hAnsi="Times New Roman"/>
          <w:sz w:val="28"/>
          <w:szCs w:val="28"/>
        </w:rPr>
        <w:t>снизилась</w:t>
      </w:r>
      <w:r w:rsidRPr="0062419F">
        <w:rPr>
          <w:rFonts w:ascii="Times New Roman" w:hAnsi="Times New Roman"/>
          <w:sz w:val="28"/>
          <w:szCs w:val="28"/>
        </w:rPr>
        <w:t xml:space="preserve"> в </w:t>
      </w:r>
      <w:r w:rsidR="00CB6341">
        <w:rPr>
          <w:rFonts w:ascii="Times New Roman" w:hAnsi="Times New Roman"/>
          <w:sz w:val="28"/>
          <w:szCs w:val="28"/>
        </w:rPr>
        <w:t>2015</w:t>
      </w:r>
      <w:r w:rsidRPr="0062419F">
        <w:rPr>
          <w:rFonts w:ascii="Times New Roman" w:hAnsi="Times New Roman"/>
          <w:sz w:val="28"/>
          <w:szCs w:val="28"/>
        </w:rPr>
        <w:t xml:space="preserve">г. по сравнению с </w:t>
      </w:r>
      <w:r w:rsidR="00CB6341">
        <w:rPr>
          <w:rFonts w:ascii="Times New Roman" w:hAnsi="Times New Roman"/>
          <w:sz w:val="28"/>
          <w:szCs w:val="28"/>
        </w:rPr>
        <w:t>2013</w:t>
      </w:r>
      <w:r w:rsidRPr="0062419F">
        <w:rPr>
          <w:rFonts w:ascii="Times New Roman" w:hAnsi="Times New Roman"/>
          <w:sz w:val="28"/>
          <w:szCs w:val="28"/>
        </w:rPr>
        <w:t xml:space="preserve">г. на </w:t>
      </w:r>
      <w:r w:rsidR="00CB6341">
        <w:rPr>
          <w:rFonts w:ascii="Times New Roman" w:hAnsi="Times New Roman"/>
          <w:sz w:val="28"/>
          <w:szCs w:val="28"/>
        </w:rPr>
        <w:t>5,49</w:t>
      </w:r>
      <w:r w:rsidRPr="0062419F">
        <w:rPr>
          <w:rFonts w:ascii="Times New Roman" w:hAnsi="Times New Roman"/>
          <w:sz w:val="28"/>
          <w:szCs w:val="28"/>
        </w:rPr>
        <w:t>%.</w:t>
      </w:r>
    </w:p>
    <w:p w:rsidR="00CE213E" w:rsidRPr="0062419F" w:rsidRDefault="00CE213E" w:rsidP="00CE213E">
      <w:pPr>
        <w:widowControl w:val="0"/>
        <w:tabs>
          <w:tab w:val="left" w:pos="34"/>
        </w:tabs>
        <w:spacing w:after="0" w:line="360" w:lineRule="auto"/>
        <w:ind w:firstLine="709"/>
        <w:jc w:val="both"/>
        <w:rPr>
          <w:rFonts w:ascii="Times New Roman" w:hAnsi="Times New Roman"/>
          <w:sz w:val="28"/>
          <w:szCs w:val="28"/>
        </w:rPr>
      </w:pPr>
      <w:r w:rsidRPr="0062419F">
        <w:rPr>
          <w:rFonts w:ascii="Times New Roman" w:hAnsi="Times New Roman"/>
          <w:sz w:val="28"/>
          <w:szCs w:val="28"/>
        </w:rPr>
        <w:t xml:space="preserve">Использование основных средств в </w:t>
      </w:r>
      <w:r w:rsidR="00CB6341">
        <w:rPr>
          <w:rFonts w:ascii="Times New Roman" w:hAnsi="Times New Roman"/>
          <w:sz w:val="28"/>
          <w:szCs w:val="28"/>
        </w:rPr>
        <w:t>2013</w:t>
      </w:r>
      <w:r w:rsidRPr="0062419F">
        <w:rPr>
          <w:rFonts w:ascii="Times New Roman" w:hAnsi="Times New Roman"/>
          <w:sz w:val="28"/>
          <w:szCs w:val="28"/>
        </w:rPr>
        <w:t>-</w:t>
      </w:r>
      <w:r w:rsidR="00CB6341">
        <w:rPr>
          <w:rFonts w:ascii="Times New Roman" w:hAnsi="Times New Roman"/>
          <w:sz w:val="28"/>
          <w:szCs w:val="28"/>
        </w:rPr>
        <w:t>2015</w:t>
      </w:r>
      <w:r w:rsidRPr="0062419F">
        <w:rPr>
          <w:rFonts w:ascii="Times New Roman" w:hAnsi="Times New Roman"/>
          <w:sz w:val="28"/>
          <w:szCs w:val="28"/>
        </w:rPr>
        <w:t xml:space="preserve"> г.г. </w:t>
      </w:r>
      <w:r w:rsidR="00CB6341">
        <w:rPr>
          <w:rFonts w:ascii="Times New Roman" w:hAnsi="Times New Roman"/>
          <w:sz w:val="28"/>
          <w:szCs w:val="28"/>
        </w:rPr>
        <w:t>прибыльно, причем прибыль от продаж, приходящаяся на каждый рубль фондов в 2015 г. больше, чем в 2013 г</w:t>
      </w:r>
      <w:r w:rsidRPr="0062419F">
        <w:rPr>
          <w:rFonts w:ascii="Times New Roman" w:hAnsi="Times New Roman"/>
          <w:sz w:val="28"/>
          <w:szCs w:val="28"/>
        </w:rPr>
        <w:t xml:space="preserve">. </w:t>
      </w:r>
    </w:p>
    <w:p w:rsidR="00CE213E" w:rsidRPr="0062419F" w:rsidRDefault="00CE213E" w:rsidP="00CE213E">
      <w:pPr>
        <w:widowControl w:val="0"/>
        <w:tabs>
          <w:tab w:val="left" w:pos="34"/>
        </w:tabs>
        <w:spacing w:after="0" w:line="360" w:lineRule="auto"/>
        <w:ind w:firstLine="709"/>
        <w:jc w:val="both"/>
        <w:rPr>
          <w:rFonts w:ascii="Times New Roman" w:hAnsi="Times New Roman"/>
          <w:sz w:val="28"/>
          <w:szCs w:val="28"/>
        </w:rPr>
      </w:pPr>
      <w:r w:rsidRPr="0062419F">
        <w:rPr>
          <w:rFonts w:ascii="Times New Roman" w:hAnsi="Times New Roman"/>
          <w:sz w:val="28"/>
          <w:szCs w:val="28"/>
        </w:rPr>
        <w:t xml:space="preserve">В целом можно отметить, что эффективность использования основных производственных фондов </w:t>
      </w:r>
      <w:r w:rsidR="00CB6341">
        <w:rPr>
          <w:rFonts w:ascii="Times New Roman" w:hAnsi="Times New Roman"/>
          <w:sz w:val="28"/>
          <w:szCs w:val="28"/>
        </w:rPr>
        <w:t>увеличилась</w:t>
      </w:r>
      <w:r w:rsidRPr="0062419F">
        <w:rPr>
          <w:rFonts w:ascii="Times New Roman" w:hAnsi="Times New Roman"/>
          <w:sz w:val="28"/>
          <w:szCs w:val="28"/>
        </w:rPr>
        <w:t>.</w:t>
      </w:r>
    </w:p>
    <w:p w:rsidR="00CE213E" w:rsidRPr="0062419F" w:rsidRDefault="00CE213E" w:rsidP="00CE213E">
      <w:pPr>
        <w:shd w:val="clear" w:color="auto" w:fill="FFFFFF"/>
        <w:spacing w:after="0" w:line="360" w:lineRule="auto"/>
        <w:ind w:firstLine="709"/>
        <w:jc w:val="both"/>
        <w:rPr>
          <w:rFonts w:ascii="Times New Roman" w:hAnsi="Times New Roman"/>
          <w:sz w:val="28"/>
          <w:szCs w:val="28"/>
        </w:rPr>
      </w:pPr>
      <w:r w:rsidRPr="0062419F">
        <w:rPr>
          <w:rFonts w:ascii="Times New Roman" w:hAnsi="Times New Roman"/>
          <w:sz w:val="28"/>
          <w:szCs w:val="28"/>
        </w:rPr>
        <w:t>Состав и структура оборотных активов ООО «КИП» на кон</w:t>
      </w:r>
      <w:r w:rsidR="00555E18">
        <w:rPr>
          <w:rFonts w:ascii="Times New Roman" w:hAnsi="Times New Roman"/>
          <w:sz w:val="28"/>
          <w:szCs w:val="28"/>
        </w:rPr>
        <w:t>ец года представлены в таблице 7</w:t>
      </w:r>
      <w:r w:rsidRPr="0062419F">
        <w:rPr>
          <w:rFonts w:ascii="Times New Roman" w:hAnsi="Times New Roman"/>
          <w:sz w:val="28"/>
          <w:szCs w:val="28"/>
        </w:rPr>
        <w:t>.</w:t>
      </w:r>
    </w:p>
    <w:p w:rsidR="00CB6341" w:rsidRDefault="00CB6341" w:rsidP="00CE213E">
      <w:pPr>
        <w:shd w:val="clear" w:color="auto" w:fill="FFFFFF"/>
        <w:spacing w:after="0" w:line="360" w:lineRule="auto"/>
        <w:jc w:val="both"/>
        <w:rPr>
          <w:rFonts w:ascii="Times New Roman" w:hAnsi="Times New Roman"/>
          <w:spacing w:val="-2"/>
          <w:sz w:val="28"/>
          <w:szCs w:val="28"/>
        </w:rPr>
      </w:pPr>
    </w:p>
    <w:p w:rsidR="00CE213E" w:rsidRPr="0062419F" w:rsidRDefault="00555E18" w:rsidP="00CE213E">
      <w:pPr>
        <w:shd w:val="clear" w:color="auto" w:fill="FFFFFF"/>
        <w:spacing w:after="0" w:line="360" w:lineRule="auto"/>
        <w:jc w:val="both"/>
        <w:rPr>
          <w:rFonts w:ascii="Times New Roman" w:hAnsi="Times New Roman"/>
          <w:spacing w:val="-2"/>
          <w:sz w:val="28"/>
          <w:szCs w:val="28"/>
        </w:rPr>
      </w:pPr>
      <w:r>
        <w:rPr>
          <w:rFonts w:ascii="Times New Roman" w:hAnsi="Times New Roman"/>
          <w:spacing w:val="-2"/>
          <w:sz w:val="28"/>
          <w:szCs w:val="28"/>
        </w:rPr>
        <w:t>Таблица  7</w:t>
      </w:r>
      <w:r w:rsidR="00CE213E" w:rsidRPr="0062419F">
        <w:rPr>
          <w:rFonts w:ascii="Times New Roman" w:hAnsi="Times New Roman"/>
          <w:spacing w:val="-2"/>
          <w:sz w:val="28"/>
          <w:szCs w:val="28"/>
        </w:rPr>
        <w:t xml:space="preserve"> - Динамика и структура оборотных средств </w:t>
      </w:r>
      <w:r w:rsidR="00CE213E" w:rsidRPr="0062419F">
        <w:rPr>
          <w:rFonts w:ascii="Times New Roman" w:hAnsi="Times New Roman"/>
          <w:sz w:val="28"/>
          <w:szCs w:val="28"/>
        </w:rPr>
        <w:t xml:space="preserve">ООО </w:t>
      </w:r>
      <w:r w:rsidR="00CE213E">
        <w:rPr>
          <w:rFonts w:ascii="Times New Roman" w:hAnsi="Times New Roman"/>
          <w:sz w:val="28"/>
          <w:szCs w:val="28"/>
        </w:rPr>
        <w:t>«КИП»</w:t>
      </w:r>
      <w:r w:rsidR="00CE213E" w:rsidRPr="0062419F">
        <w:rPr>
          <w:rFonts w:ascii="Times New Roman" w:hAnsi="Times New Roman"/>
          <w:sz w:val="28"/>
          <w:szCs w:val="28"/>
        </w:rPr>
        <w:t xml:space="preserve"> (на конец </w:t>
      </w:r>
      <w:r w:rsidR="00CB6341">
        <w:rPr>
          <w:rFonts w:ascii="Times New Roman" w:hAnsi="Times New Roman"/>
          <w:sz w:val="28"/>
          <w:szCs w:val="28"/>
        </w:rPr>
        <w:t>периода</w:t>
      </w:r>
      <w:r w:rsidR="00CE213E" w:rsidRPr="0062419F">
        <w:rPr>
          <w:rFonts w:ascii="Times New Roman" w:hAnsi="Times New Roman"/>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92"/>
        <w:gridCol w:w="1134"/>
        <w:gridCol w:w="992"/>
        <w:gridCol w:w="993"/>
        <w:gridCol w:w="992"/>
        <w:gridCol w:w="1134"/>
        <w:gridCol w:w="1417"/>
      </w:tblGrid>
      <w:tr w:rsidR="00CE213E" w:rsidRPr="008604E0" w:rsidTr="00CB6341">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Показатель</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2013</w:t>
            </w:r>
            <w:r w:rsidR="00CE213E" w:rsidRPr="000A5E15">
              <w:rPr>
                <w:rFonts w:ascii="Times New Roman" w:hAnsi="Times New Roman"/>
                <w:sz w:val="24"/>
                <w:szCs w:val="24"/>
              </w:rPr>
              <w:t xml:space="preserve"> г.</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F5439B">
            <w:pPr>
              <w:spacing w:after="0" w:line="240" w:lineRule="auto"/>
              <w:jc w:val="center"/>
              <w:rPr>
                <w:rFonts w:ascii="Times New Roman" w:hAnsi="Times New Roman"/>
                <w:sz w:val="24"/>
                <w:szCs w:val="24"/>
              </w:rPr>
            </w:pPr>
            <w:r>
              <w:rPr>
                <w:rFonts w:ascii="Times New Roman" w:hAnsi="Times New Roman"/>
                <w:sz w:val="24"/>
                <w:szCs w:val="24"/>
              </w:rPr>
              <w:t>201</w:t>
            </w:r>
            <w:r w:rsidR="00F5439B">
              <w:rPr>
                <w:rFonts w:ascii="Times New Roman" w:hAnsi="Times New Roman"/>
                <w:sz w:val="24"/>
                <w:szCs w:val="24"/>
              </w:rPr>
              <w:t>4</w:t>
            </w:r>
            <w:r w:rsidRPr="000A5E15">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F5439B">
            <w:pPr>
              <w:spacing w:after="0" w:line="240" w:lineRule="auto"/>
              <w:jc w:val="center"/>
              <w:rPr>
                <w:rFonts w:ascii="Times New Roman" w:hAnsi="Times New Roman"/>
                <w:sz w:val="24"/>
                <w:szCs w:val="24"/>
              </w:rPr>
            </w:pPr>
            <w:r>
              <w:rPr>
                <w:rFonts w:ascii="Times New Roman" w:hAnsi="Times New Roman"/>
                <w:sz w:val="24"/>
                <w:szCs w:val="24"/>
              </w:rPr>
              <w:t>201</w:t>
            </w:r>
            <w:r w:rsidR="00F5439B">
              <w:rPr>
                <w:rFonts w:ascii="Times New Roman" w:hAnsi="Times New Roman"/>
                <w:sz w:val="24"/>
                <w:szCs w:val="24"/>
              </w:rPr>
              <w:t>5</w:t>
            </w:r>
            <w:r w:rsidRPr="000A5E15">
              <w:rPr>
                <w:rFonts w:ascii="Times New Roman" w:hAnsi="Times New Roman"/>
                <w:sz w:val="24"/>
                <w:szCs w:val="24"/>
              </w:rPr>
              <w:t xml:space="preserve"> г.</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5439B" w:rsidRDefault="00CE213E" w:rsidP="00F5439B">
            <w:pPr>
              <w:spacing w:after="0" w:line="240" w:lineRule="auto"/>
              <w:jc w:val="center"/>
              <w:rPr>
                <w:rFonts w:ascii="Times New Roman" w:hAnsi="Times New Roman"/>
              </w:rPr>
            </w:pPr>
            <w:r>
              <w:rPr>
                <w:rFonts w:ascii="Times New Roman" w:hAnsi="Times New Roman"/>
              </w:rPr>
              <w:t>201</w:t>
            </w:r>
            <w:r w:rsidR="00F5439B">
              <w:rPr>
                <w:rFonts w:ascii="Times New Roman" w:hAnsi="Times New Roman"/>
              </w:rPr>
              <w:t>5</w:t>
            </w:r>
            <w:r w:rsidRPr="000A5E15">
              <w:rPr>
                <w:rFonts w:ascii="Times New Roman" w:hAnsi="Times New Roman"/>
              </w:rPr>
              <w:t xml:space="preserve">г. к </w:t>
            </w:r>
          </w:p>
          <w:p w:rsidR="00CE213E" w:rsidRPr="000A5E15" w:rsidRDefault="00F5439B" w:rsidP="00F5439B">
            <w:pPr>
              <w:spacing w:after="0" w:line="240" w:lineRule="auto"/>
              <w:jc w:val="center"/>
              <w:rPr>
                <w:rFonts w:ascii="Times New Roman" w:hAnsi="Times New Roman"/>
                <w:sz w:val="24"/>
                <w:szCs w:val="24"/>
              </w:rPr>
            </w:pPr>
            <w:r>
              <w:rPr>
                <w:rFonts w:ascii="Times New Roman" w:hAnsi="Times New Roman"/>
              </w:rPr>
              <w:t>2013</w:t>
            </w:r>
            <w:r w:rsidR="00CE213E" w:rsidRPr="000A5E15">
              <w:rPr>
                <w:rFonts w:ascii="Times New Roman" w:hAnsi="Times New Roman"/>
              </w:rPr>
              <w:t>г., %</w:t>
            </w:r>
          </w:p>
        </w:tc>
      </w:tr>
      <w:tr w:rsidR="00CE213E" w:rsidRPr="008604E0" w:rsidTr="00CB6341">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тыс.</w:t>
            </w:r>
          </w:p>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руб.</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jc w:val="center"/>
              <w:rPr>
                <w:rFonts w:ascii="Times New Roman" w:hAnsi="Times New Roman"/>
                <w:sz w:val="24"/>
                <w:szCs w:val="24"/>
              </w:rPr>
            </w:pPr>
            <w:r w:rsidRPr="000A5E15">
              <w:rPr>
                <w:rFonts w:ascii="Times New Roman" w:hAnsi="Times New Roman"/>
                <w:sz w:val="24"/>
                <w:szCs w:val="24"/>
              </w:rPr>
              <w:t>уд.вес, %</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CE213E" w:rsidRPr="000A5E15" w:rsidRDefault="00CE213E" w:rsidP="00844B54">
            <w:pPr>
              <w:spacing w:after="0" w:line="240" w:lineRule="auto"/>
              <w:rPr>
                <w:rFonts w:ascii="Times New Roman" w:hAnsi="Times New Roman"/>
                <w:sz w:val="24"/>
                <w:szCs w:val="24"/>
              </w:rPr>
            </w:pPr>
          </w:p>
        </w:tc>
      </w:tr>
      <w:tr w:rsidR="00CB6341" w:rsidRPr="008604E0" w:rsidTr="00CB6341">
        <w:tc>
          <w:tcPr>
            <w:tcW w:w="2093" w:type="dxa"/>
            <w:tcBorders>
              <w:top w:val="single" w:sz="4" w:space="0" w:color="000000"/>
              <w:left w:val="single" w:sz="4" w:space="0" w:color="000000"/>
              <w:bottom w:val="single" w:sz="4" w:space="0" w:color="000000"/>
              <w:right w:val="single" w:sz="4" w:space="0" w:color="000000"/>
            </w:tcBorders>
            <w:hideMark/>
          </w:tcPr>
          <w:p w:rsidR="00CB6341" w:rsidRPr="000A5E15" w:rsidRDefault="00CB6341" w:rsidP="00844B54">
            <w:pPr>
              <w:spacing w:after="0" w:line="240" w:lineRule="auto"/>
              <w:rPr>
                <w:rFonts w:ascii="Times New Roman" w:hAnsi="Times New Roman"/>
                <w:sz w:val="24"/>
                <w:szCs w:val="24"/>
              </w:rPr>
            </w:pPr>
            <w:r w:rsidRPr="000A5E15">
              <w:rPr>
                <w:rFonts w:ascii="Times New Roman" w:hAnsi="Times New Roman"/>
                <w:sz w:val="24"/>
                <w:szCs w:val="24"/>
              </w:rPr>
              <w:t>Запасы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1425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39,98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1140</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25,86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947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22,44</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sz w:val="24"/>
                <w:szCs w:val="24"/>
              </w:rPr>
            </w:pPr>
            <w:r w:rsidRPr="00CB6341">
              <w:rPr>
                <w:rFonts w:ascii="Times New Roman" w:hAnsi="Times New Roman"/>
                <w:sz w:val="24"/>
                <w:szCs w:val="24"/>
              </w:rPr>
              <w:t>66,46</w:t>
            </w:r>
          </w:p>
        </w:tc>
      </w:tr>
      <w:tr w:rsidR="00CB6341" w:rsidRPr="008604E0" w:rsidTr="00CB6341">
        <w:tc>
          <w:tcPr>
            <w:tcW w:w="2093" w:type="dxa"/>
            <w:tcBorders>
              <w:top w:val="single" w:sz="4" w:space="0" w:color="000000"/>
              <w:left w:val="single" w:sz="4" w:space="0" w:color="000000"/>
              <w:bottom w:val="single" w:sz="4" w:space="0" w:color="000000"/>
              <w:right w:val="single" w:sz="4" w:space="0" w:color="000000"/>
            </w:tcBorders>
            <w:hideMark/>
          </w:tcPr>
          <w:p w:rsidR="00CB6341" w:rsidRPr="000A5E15" w:rsidRDefault="00CB6341" w:rsidP="00844B54">
            <w:pPr>
              <w:spacing w:after="0" w:line="240" w:lineRule="auto"/>
              <w:rPr>
                <w:rFonts w:ascii="Times New Roman" w:hAnsi="Times New Roman"/>
                <w:sz w:val="24"/>
                <w:szCs w:val="24"/>
              </w:rPr>
            </w:pPr>
            <w:r w:rsidRPr="000A5E15">
              <w:rPr>
                <w:rFonts w:ascii="Times New Roman" w:hAnsi="Times New Roman"/>
                <w:sz w:val="24"/>
                <w:szCs w:val="24"/>
              </w:rPr>
              <w:t>Дебиторская задолженность</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2043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57,32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3154</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71,54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3207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75,98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sz w:val="24"/>
                <w:szCs w:val="24"/>
              </w:rPr>
            </w:pPr>
            <w:r w:rsidRPr="00CB6341">
              <w:rPr>
                <w:rFonts w:ascii="Times New Roman" w:hAnsi="Times New Roman"/>
                <w:sz w:val="24"/>
                <w:szCs w:val="24"/>
              </w:rPr>
              <w:t>156,98</w:t>
            </w:r>
          </w:p>
        </w:tc>
      </w:tr>
      <w:tr w:rsidR="00CB6341" w:rsidRPr="008604E0" w:rsidTr="00CB6341">
        <w:tc>
          <w:tcPr>
            <w:tcW w:w="2093" w:type="dxa"/>
            <w:tcBorders>
              <w:top w:val="single" w:sz="4" w:space="0" w:color="000000"/>
              <w:left w:val="single" w:sz="4" w:space="0" w:color="000000"/>
              <w:bottom w:val="single" w:sz="4" w:space="0" w:color="000000"/>
              <w:right w:val="single" w:sz="4" w:space="0" w:color="000000"/>
            </w:tcBorders>
            <w:hideMark/>
          </w:tcPr>
          <w:p w:rsidR="00CB6341" w:rsidRPr="000A5E15" w:rsidRDefault="00CB6341" w:rsidP="00844B54">
            <w:pPr>
              <w:spacing w:after="0" w:line="240" w:lineRule="auto"/>
              <w:rPr>
                <w:rFonts w:ascii="Times New Roman" w:hAnsi="Times New Roman"/>
                <w:sz w:val="24"/>
                <w:szCs w:val="24"/>
              </w:rPr>
            </w:pPr>
            <w:r w:rsidRPr="000A5E15">
              <w:rPr>
                <w:rFonts w:ascii="Times New Roman" w:hAnsi="Times New Roman"/>
                <w:sz w:val="24"/>
                <w:szCs w:val="24"/>
              </w:rPr>
              <w:t>Денежные средства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94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2,64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113</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2,56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64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1,52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sz w:val="24"/>
                <w:szCs w:val="24"/>
              </w:rPr>
            </w:pPr>
            <w:r w:rsidRPr="00CB6341">
              <w:rPr>
                <w:rFonts w:ascii="Times New Roman" w:hAnsi="Times New Roman"/>
                <w:sz w:val="24"/>
                <w:szCs w:val="24"/>
              </w:rPr>
              <w:t>68,09</w:t>
            </w:r>
          </w:p>
        </w:tc>
      </w:tr>
      <w:tr w:rsidR="00CB6341" w:rsidRPr="008604E0" w:rsidTr="00CB6341">
        <w:tc>
          <w:tcPr>
            <w:tcW w:w="2093" w:type="dxa"/>
            <w:tcBorders>
              <w:top w:val="single" w:sz="4" w:space="0" w:color="000000"/>
              <w:left w:val="single" w:sz="4" w:space="0" w:color="000000"/>
              <w:bottom w:val="single" w:sz="4" w:space="0" w:color="000000"/>
              <w:right w:val="single" w:sz="4" w:space="0" w:color="000000"/>
            </w:tcBorders>
            <w:hideMark/>
          </w:tcPr>
          <w:p w:rsidR="00CB6341" w:rsidRPr="000A5E15" w:rsidRDefault="00CB6341" w:rsidP="00844B54">
            <w:pPr>
              <w:spacing w:after="0" w:line="240" w:lineRule="auto"/>
              <w:rPr>
                <w:rFonts w:ascii="Times New Roman" w:hAnsi="Times New Roman"/>
                <w:sz w:val="24"/>
                <w:szCs w:val="24"/>
              </w:rPr>
            </w:pPr>
            <w:r>
              <w:rPr>
                <w:rFonts w:ascii="Times New Roman" w:hAnsi="Times New Roman"/>
                <w:sz w:val="24"/>
                <w:szCs w:val="24"/>
              </w:rPr>
              <w:t>Прочие оборотные активы</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0,06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0,05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0,07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sz w:val="24"/>
                <w:szCs w:val="24"/>
              </w:rPr>
            </w:pPr>
            <w:r w:rsidRPr="00CB6341">
              <w:rPr>
                <w:rFonts w:ascii="Times New Roman" w:hAnsi="Times New Roman"/>
                <w:sz w:val="24"/>
                <w:szCs w:val="24"/>
              </w:rPr>
              <w:t>150,0</w:t>
            </w:r>
          </w:p>
        </w:tc>
      </w:tr>
      <w:tr w:rsidR="00CB6341" w:rsidRPr="008604E0" w:rsidTr="00CB6341">
        <w:tc>
          <w:tcPr>
            <w:tcW w:w="2093" w:type="dxa"/>
            <w:tcBorders>
              <w:top w:val="single" w:sz="4" w:space="0" w:color="000000"/>
              <w:left w:val="single" w:sz="4" w:space="0" w:color="000000"/>
              <w:bottom w:val="single" w:sz="4" w:space="0" w:color="000000"/>
              <w:right w:val="single" w:sz="4" w:space="0" w:color="000000"/>
            </w:tcBorders>
            <w:hideMark/>
          </w:tcPr>
          <w:p w:rsidR="00CB6341" w:rsidRPr="000A5E15" w:rsidRDefault="00CB6341" w:rsidP="00844B54">
            <w:pPr>
              <w:spacing w:after="0" w:line="240" w:lineRule="auto"/>
              <w:rPr>
                <w:rFonts w:ascii="Times New Roman" w:hAnsi="Times New Roman"/>
                <w:sz w:val="24"/>
                <w:szCs w:val="24"/>
              </w:rPr>
            </w:pPr>
            <w:r w:rsidRPr="000A5E15">
              <w:rPr>
                <w:rFonts w:ascii="Times New Roman" w:hAnsi="Times New Roman"/>
                <w:sz w:val="24"/>
                <w:szCs w:val="24"/>
              </w:rPr>
              <w:t>Итого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3564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4409</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100,01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4221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rPr>
            </w:pPr>
            <w:r w:rsidRPr="00CB6341">
              <w:rPr>
                <w:rFonts w:ascii="Times New Roman" w:hAnsi="Times New Roman"/>
              </w:rPr>
              <w:t>100,01</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B6341" w:rsidRPr="00CB6341" w:rsidRDefault="00CB6341" w:rsidP="00CB6341">
            <w:pPr>
              <w:spacing w:after="0" w:line="240" w:lineRule="auto"/>
              <w:jc w:val="center"/>
              <w:rPr>
                <w:rFonts w:ascii="Times New Roman" w:hAnsi="Times New Roman"/>
                <w:sz w:val="24"/>
                <w:szCs w:val="24"/>
              </w:rPr>
            </w:pPr>
            <w:r w:rsidRPr="00CB6341">
              <w:rPr>
                <w:rFonts w:ascii="Times New Roman" w:hAnsi="Times New Roman"/>
                <w:sz w:val="24"/>
                <w:szCs w:val="24"/>
              </w:rPr>
              <w:t>118,43</w:t>
            </w:r>
          </w:p>
        </w:tc>
      </w:tr>
    </w:tbl>
    <w:p w:rsidR="00CE213E" w:rsidRDefault="00CE213E" w:rsidP="00CE213E">
      <w:pPr>
        <w:tabs>
          <w:tab w:val="left" w:pos="34"/>
        </w:tabs>
        <w:spacing w:line="360" w:lineRule="auto"/>
        <w:ind w:firstLine="851"/>
        <w:jc w:val="both"/>
        <w:rPr>
          <w:sz w:val="28"/>
          <w:szCs w:val="28"/>
        </w:rPr>
      </w:pPr>
    </w:p>
    <w:p w:rsidR="00CE213E" w:rsidRPr="000A5E15" w:rsidRDefault="00CE213E" w:rsidP="00CE213E">
      <w:pPr>
        <w:spacing w:after="0" w:line="360" w:lineRule="auto"/>
        <w:ind w:firstLine="851"/>
        <w:jc w:val="both"/>
        <w:rPr>
          <w:rFonts w:ascii="Times New Roman" w:hAnsi="Times New Roman"/>
          <w:sz w:val="28"/>
          <w:szCs w:val="28"/>
        </w:rPr>
      </w:pPr>
      <w:r w:rsidRPr="000A5E15">
        <w:rPr>
          <w:rFonts w:ascii="Times New Roman" w:hAnsi="Times New Roman"/>
          <w:sz w:val="28"/>
          <w:szCs w:val="28"/>
        </w:rPr>
        <w:t>Наибольшая часть в структуре оборотных средств принадлежит дебиторской задолженности (</w:t>
      </w:r>
      <w:r w:rsidR="00672459">
        <w:rPr>
          <w:rFonts w:ascii="Times New Roman" w:hAnsi="Times New Roman"/>
          <w:sz w:val="28"/>
          <w:szCs w:val="28"/>
        </w:rPr>
        <w:t>75,98</w:t>
      </w:r>
      <w:r w:rsidRPr="000A5E15">
        <w:rPr>
          <w:rFonts w:ascii="Times New Roman" w:hAnsi="Times New Roman"/>
          <w:sz w:val="28"/>
          <w:szCs w:val="28"/>
        </w:rPr>
        <w:t xml:space="preserve">% на конец </w:t>
      </w:r>
      <w:r>
        <w:rPr>
          <w:rFonts w:ascii="Times New Roman" w:hAnsi="Times New Roman"/>
          <w:sz w:val="28"/>
          <w:szCs w:val="28"/>
        </w:rPr>
        <w:t>201</w:t>
      </w:r>
      <w:r w:rsidR="00891D3B">
        <w:rPr>
          <w:rFonts w:ascii="Times New Roman" w:hAnsi="Times New Roman"/>
          <w:sz w:val="28"/>
          <w:szCs w:val="28"/>
        </w:rPr>
        <w:t>5</w:t>
      </w:r>
      <w:r w:rsidRPr="000A5E15">
        <w:rPr>
          <w:rFonts w:ascii="Times New Roman" w:hAnsi="Times New Roman"/>
          <w:sz w:val="28"/>
          <w:szCs w:val="28"/>
        </w:rPr>
        <w:t xml:space="preserve"> г.), наблюдается тенденция роста удельного веса данного вида оборотных активов по сравнению с </w:t>
      </w:r>
      <w:r>
        <w:rPr>
          <w:rFonts w:ascii="Times New Roman" w:hAnsi="Times New Roman"/>
          <w:sz w:val="28"/>
          <w:szCs w:val="28"/>
        </w:rPr>
        <w:t>201</w:t>
      </w:r>
      <w:r w:rsidR="00891D3B">
        <w:rPr>
          <w:rFonts w:ascii="Times New Roman" w:hAnsi="Times New Roman"/>
          <w:sz w:val="28"/>
          <w:szCs w:val="28"/>
        </w:rPr>
        <w:t>3</w:t>
      </w:r>
      <w:r w:rsidRPr="000A5E15">
        <w:rPr>
          <w:rFonts w:ascii="Times New Roman" w:hAnsi="Times New Roman"/>
          <w:sz w:val="28"/>
          <w:szCs w:val="28"/>
        </w:rPr>
        <w:t xml:space="preserve">г. </w:t>
      </w:r>
      <w:r w:rsidRPr="000A5E15">
        <w:rPr>
          <w:rFonts w:ascii="Times New Roman" w:hAnsi="Times New Roman"/>
          <w:sz w:val="28"/>
          <w:szCs w:val="28"/>
        </w:rPr>
        <w:lastRenderedPageBreak/>
        <w:t>Рост удельного веса дебиторской задолженности  является негативным моментом, поскольку дебиторская задолженность по своей сути представляет собой средства, отвлеченные из оборота, которые могли быть направлены на финансирование текущей деятельности фирмы.</w:t>
      </w:r>
    </w:p>
    <w:p w:rsidR="00CE213E" w:rsidRPr="000A5E15" w:rsidRDefault="00CE213E" w:rsidP="00CE213E">
      <w:pPr>
        <w:spacing w:after="0" w:line="360" w:lineRule="auto"/>
        <w:ind w:firstLine="851"/>
        <w:jc w:val="both"/>
        <w:rPr>
          <w:rFonts w:ascii="Times New Roman" w:hAnsi="Times New Roman"/>
          <w:sz w:val="28"/>
          <w:szCs w:val="28"/>
        </w:rPr>
      </w:pPr>
      <w:r w:rsidRPr="000A5E15">
        <w:rPr>
          <w:rFonts w:ascii="Times New Roman" w:hAnsi="Times New Roman"/>
          <w:sz w:val="28"/>
          <w:szCs w:val="28"/>
        </w:rPr>
        <w:t xml:space="preserve">На долю наиболее ликвидного вида активов – денежных средств приходится в </w:t>
      </w:r>
      <w:r>
        <w:rPr>
          <w:rFonts w:ascii="Times New Roman" w:hAnsi="Times New Roman"/>
          <w:sz w:val="28"/>
          <w:szCs w:val="28"/>
        </w:rPr>
        <w:t>201</w:t>
      </w:r>
      <w:r w:rsidR="00DE79AE">
        <w:rPr>
          <w:rFonts w:ascii="Times New Roman" w:hAnsi="Times New Roman"/>
          <w:sz w:val="28"/>
          <w:szCs w:val="28"/>
        </w:rPr>
        <w:t>5</w:t>
      </w:r>
      <w:r w:rsidRPr="000A5E15">
        <w:rPr>
          <w:rFonts w:ascii="Times New Roman" w:hAnsi="Times New Roman"/>
          <w:sz w:val="28"/>
          <w:szCs w:val="28"/>
        </w:rPr>
        <w:t xml:space="preserve"> г. </w:t>
      </w:r>
      <w:r w:rsidR="00DE79AE">
        <w:rPr>
          <w:rFonts w:ascii="Times New Roman" w:hAnsi="Times New Roman"/>
          <w:sz w:val="28"/>
          <w:szCs w:val="28"/>
        </w:rPr>
        <w:t>1,52</w:t>
      </w:r>
      <w:r w:rsidRPr="000A5E15">
        <w:rPr>
          <w:rFonts w:ascii="Times New Roman" w:hAnsi="Times New Roman"/>
          <w:sz w:val="28"/>
          <w:szCs w:val="28"/>
        </w:rPr>
        <w:t>%.</w:t>
      </w:r>
    </w:p>
    <w:p w:rsidR="00CE213E" w:rsidRPr="000A5E15" w:rsidRDefault="00CE213E" w:rsidP="00CE213E">
      <w:pPr>
        <w:tabs>
          <w:tab w:val="left" w:pos="5760"/>
        </w:tabs>
        <w:spacing w:after="0" w:line="360" w:lineRule="auto"/>
        <w:ind w:firstLine="709"/>
        <w:jc w:val="both"/>
        <w:rPr>
          <w:rFonts w:ascii="Times New Roman" w:hAnsi="Times New Roman"/>
          <w:sz w:val="28"/>
          <w:szCs w:val="28"/>
        </w:rPr>
      </w:pPr>
      <w:r w:rsidRPr="000A5E15">
        <w:rPr>
          <w:rFonts w:ascii="Times New Roman" w:hAnsi="Times New Roman"/>
          <w:sz w:val="28"/>
          <w:szCs w:val="28"/>
        </w:rPr>
        <w:t xml:space="preserve">Обобщающие показатели эффективности использования оборотных средств ООО </w:t>
      </w:r>
      <w:r>
        <w:rPr>
          <w:rFonts w:ascii="Times New Roman" w:hAnsi="Times New Roman"/>
          <w:sz w:val="28"/>
          <w:szCs w:val="28"/>
        </w:rPr>
        <w:t>«КИП» представ</w:t>
      </w:r>
      <w:r w:rsidR="00555E18">
        <w:rPr>
          <w:rFonts w:ascii="Times New Roman" w:hAnsi="Times New Roman"/>
          <w:sz w:val="28"/>
          <w:szCs w:val="28"/>
        </w:rPr>
        <w:t>лены в таблице 8</w:t>
      </w:r>
      <w:r w:rsidRPr="000A5E15">
        <w:rPr>
          <w:rFonts w:ascii="Times New Roman" w:hAnsi="Times New Roman"/>
          <w:sz w:val="28"/>
          <w:szCs w:val="28"/>
        </w:rPr>
        <w:t>.</w:t>
      </w:r>
    </w:p>
    <w:p w:rsidR="00CE213E" w:rsidRDefault="00CE213E" w:rsidP="00CE213E">
      <w:pPr>
        <w:pStyle w:val="17"/>
        <w:widowControl w:val="0"/>
        <w:tabs>
          <w:tab w:val="left" w:pos="851"/>
        </w:tabs>
        <w:ind w:firstLine="0"/>
      </w:pPr>
    </w:p>
    <w:p w:rsidR="00CE213E" w:rsidRPr="006667DF" w:rsidRDefault="00555E18" w:rsidP="00CE213E">
      <w:pPr>
        <w:pStyle w:val="17"/>
        <w:widowControl w:val="0"/>
        <w:tabs>
          <w:tab w:val="left" w:pos="851"/>
        </w:tabs>
        <w:ind w:firstLine="0"/>
      </w:pPr>
      <w:r>
        <w:t>Таблица 8</w:t>
      </w:r>
      <w:r w:rsidR="00CE213E" w:rsidRPr="006667DF">
        <w:t xml:space="preserve"> - Показатели эффективности использования оборотных средств ООО «КИП»</w:t>
      </w:r>
    </w:p>
    <w:tbl>
      <w:tblPr>
        <w:tblW w:w="9365" w:type="dxa"/>
        <w:tblInd w:w="103" w:type="dxa"/>
        <w:tblLayout w:type="fixed"/>
        <w:tblLook w:val="0000" w:firstRow="0" w:lastRow="0" w:firstColumn="0" w:lastColumn="0" w:noHBand="0" w:noVBand="0"/>
      </w:tblPr>
      <w:tblGrid>
        <w:gridCol w:w="4825"/>
        <w:gridCol w:w="992"/>
        <w:gridCol w:w="1134"/>
        <w:gridCol w:w="992"/>
        <w:gridCol w:w="1422"/>
      </w:tblGrid>
      <w:tr w:rsidR="00F5439B" w:rsidRPr="005B0DDE" w:rsidTr="00D65748">
        <w:trPr>
          <w:trHeight w:val="427"/>
        </w:trPr>
        <w:tc>
          <w:tcPr>
            <w:tcW w:w="4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439B" w:rsidRPr="006667DF" w:rsidRDefault="00F5439B" w:rsidP="00844B54">
            <w:pPr>
              <w:spacing w:after="0" w:line="240" w:lineRule="auto"/>
              <w:jc w:val="center"/>
              <w:rPr>
                <w:rFonts w:ascii="Times New Roman" w:hAnsi="Times New Roman"/>
                <w:sz w:val="24"/>
                <w:szCs w:val="24"/>
              </w:rPr>
            </w:pPr>
            <w:r w:rsidRPr="006667DF">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1422" w:type="dxa"/>
            <w:tcBorders>
              <w:top w:val="single" w:sz="4" w:space="0" w:color="auto"/>
              <w:left w:val="nil"/>
              <w:bottom w:val="single" w:sz="4" w:space="0" w:color="auto"/>
              <w:right w:val="single" w:sz="4" w:space="0" w:color="auto"/>
            </w:tcBorders>
            <w:shd w:val="clear" w:color="auto" w:fill="auto"/>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2015г. к 2013г, %</w:t>
            </w:r>
          </w:p>
        </w:tc>
      </w:tr>
      <w:tr w:rsidR="0054782C" w:rsidTr="0054782C">
        <w:trPr>
          <w:trHeight w:val="214"/>
        </w:trPr>
        <w:tc>
          <w:tcPr>
            <w:tcW w:w="4825" w:type="dxa"/>
            <w:tcBorders>
              <w:top w:val="nil"/>
              <w:left w:val="single" w:sz="4" w:space="0" w:color="auto"/>
              <w:bottom w:val="single" w:sz="4" w:space="0" w:color="auto"/>
              <w:right w:val="single" w:sz="4" w:space="0" w:color="auto"/>
            </w:tcBorders>
            <w:shd w:val="clear" w:color="auto" w:fill="auto"/>
            <w:vAlign w:val="bottom"/>
          </w:tcPr>
          <w:p w:rsidR="0054782C" w:rsidRPr="006667DF" w:rsidRDefault="0054782C" w:rsidP="00A3412B">
            <w:pPr>
              <w:spacing w:after="0" w:line="240" w:lineRule="auto"/>
              <w:rPr>
                <w:rFonts w:ascii="Times New Roman" w:hAnsi="Times New Roman"/>
                <w:sz w:val="24"/>
                <w:szCs w:val="24"/>
              </w:rPr>
            </w:pPr>
            <w:r w:rsidRPr="006667DF">
              <w:rPr>
                <w:rFonts w:ascii="Times New Roman" w:hAnsi="Times New Roman"/>
                <w:sz w:val="24"/>
                <w:szCs w:val="24"/>
              </w:rPr>
              <w:t>Выручка, тыс. руб.</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14164</w:t>
            </w:r>
          </w:p>
        </w:tc>
        <w:tc>
          <w:tcPr>
            <w:tcW w:w="1134"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15049</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15968</w:t>
            </w:r>
          </w:p>
        </w:tc>
        <w:tc>
          <w:tcPr>
            <w:tcW w:w="142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112,74</w:t>
            </w:r>
          </w:p>
        </w:tc>
      </w:tr>
      <w:tr w:rsidR="00A95699" w:rsidTr="0091184F">
        <w:trPr>
          <w:trHeight w:val="223"/>
        </w:trPr>
        <w:tc>
          <w:tcPr>
            <w:tcW w:w="4825" w:type="dxa"/>
            <w:tcBorders>
              <w:top w:val="nil"/>
              <w:left w:val="single" w:sz="4" w:space="0" w:color="auto"/>
              <w:bottom w:val="single" w:sz="4" w:space="0" w:color="auto"/>
              <w:right w:val="single" w:sz="4" w:space="0" w:color="auto"/>
            </w:tcBorders>
            <w:shd w:val="clear" w:color="auto" w:fill="auto"/>
            <w:vAlign w:val="center"/>
          </w:tcPr>
          <w:p w:rsidR="00A95699" w:rsidRPr="009D5AEF" w:rsidRDefault="00A95699" w:rsidP="00D65748">
            <w:pPr>
              <w:spacing w:after="0" w:line="240" w:lineRule="auto"/>
              <w:rPr>
                <w:rFonts w:ascii="Times New Roman" w:hAnsi="Times New Roman"/>
                <w:sz w:val="24"/>
                <w:szCs w:val="24"/>
              </w:rPr>
            </w:pPr>
            <w:r>
              <w:rPr>
                <w:rFonts w:ascii="Times New Roman" w:hAnsi="Times New Roman"/>
                <w:sz w:val="24"/>
                <w:szCs w:val="24"/>
              </w:rPr>
              <w:t>Чистая прибыль</w:t>
            </w:r>
            <w:r w:rsidRPr="009D5AEF">
              <w:rPr>
                <w:rFonts w:ascii="Times New Roman" w:hAnsi="Times New Roman"/>
                <w:sz w:val="24"/>
                <w:szCs w:val="24"/>
              </w:rPr>
              <w:t>, тыс.руб.</w:t>
            </w:r>
          </w:p>
        </w:tc>
        <w:tc>
          <w:tcPr>
            <w:tcW w:w="992" w:type="dxa"/>
            <w:tcBorders>
              <w:top w:val="nil"/>
              <w:left w:val="nil"/>
              <w:bottom w:val="single" w:sz="4" w:space="0" w:color="auto"/>
              <w:right w:val="single" w:sz="4" w:space="0" w:color="auto"/>
            </w:tcBorders>
            <w:shd w:val="clear" w:color="auto" w:fill="auto"/>
            <w:noWrap/>
            <w:vAlign w:val="center"/>
          </w:tcPr>
          <w:p w:rsidR="00A95699" w:rsidRPr="002C023F" w:rsidRDefault="00C6493A" w:rsidP="0091184F">
            <w:pPr>
              <w:spacing w:after="0" w:line="240" w:lineRule="auto"/>
              <w:jc w:val="center"/>
              <w:rPr>
                <w:rFonts w:ascii="Times New Roman" w:hAnsi="Times New Roman"/>
                <w:sz w:val="24"/>
                <w:szCs w:val="24"/>
              </w:rPr>
            </w:pPr>
            <w:r>
              <w:rPr>
                <w:rFonts w:ascii="Times New Roman" w:hAnsi="Times New Roman"/>
                <w:sz w:val="24"/>
                <w:szCs w:val="24"/>
              </w:rPr>
              <w:t>748</w:t>
            </w:r>
          </w:p>
        </w:tc>
        <w:tc>
          <w:tcPr>
            <w:tcW w:w="1134" w:type="dxa"/>
            <w:tcBorders>
              <w:top w:val="nil"/>
              <w:left w:val="nil"/>
              <w:bottom w:val="single" w:sz="4" w:space="0" w:color="auto"/>
              <w:right w:val="single" w:sz="4" w:space="0" w:color="auto"/>
            </w:tcBorders>
            <w:shd w:val="clear" w:color="auto" w:fill="auto"/>
            <w:noWrap/>
            <w:vAlign w:val="center"/>
          </w:tcPr>
          <w:p w:rsidR="00A95699" w:rsidRPr="002C023F" w:rsidRDefault="00E155CA" w:rsidP="0091184F">
            <w:pPr>
              <w:spacing w:after="0" w:line="240" w:lineRule="auto"/>
              <w:jc w:val="center"/>
              <w:rPr>
                <w:rFonts w:ascii="Times New Roman" w:hAnsi="Times New Roman"/>
                <w:sz w:val="24"/>
                <w:szCs w:val="24"/>
              </w:rPr>
            </w:pPr>
            <w:r>
              <w:rPr>
                <w:rFonts w:ascii="Times New Roman" w:hAnsi="Times New Roman"/>
                <w:sz w:val="24"/>
                <w:szCs w:val="24"/>
              </w:rPr>
              <w:t>1064</w:t>
            </w:r>
          </w:p>
        </w:tc>
        <w:tc>
          <w:tcPr>
            <w:tcW w:w="992" w:type="dxa"/>
            <w:tcBorders>
              <w:top w:val="nil"/>
              <w:left w:val="nil"/>
              <w:bottom w:val="single" w:sz="4" w:space="0" w:color="auto"/>
              <w:right w:val="single" w:sz="4" w:space="0" w:color="auto"/>
            </w:tcBorders>
            <w:shd w:val="clear" w:color="auto" w:fill="auto"/>
            <w:noWrap/>
            <w:vAlign w:val="center"/>
          </w:tcPr>
          <w:p w:rsidR="00A95699" w:rsidRPr="002C023F" w:rsidRDefault="00E155CA" w:rsidP="0091184F">
            <w:pPr>
              <w:spacing w:after="0" w:line="240" w:lineRule="auto"/>
              <w:jc w:val="center"/>
              <w:rPr>
                <w:rFonts w:ascii="Times New Roman" w:hAnsi="Times New Roman"/>
                <w:sz w:val="24"/>
                <w:szCs w:val="24"/>
              </w:rPr>
            </w:pPr>
            <w:r>
              <w:rPr>
                <w:rFonts w:ascii="Times New Roman" w:hAnsi="Times New Roman"/>
                <w:sz w:val="24"/>
                <w:szCs w:val="24"/>
              </w:rPr>
              <w:t>659</w:t>
            </w:r>
          </w:p>
        </w:tc>
        <w:tc>
          <w:tcPr>
            <w:tcW w:w="1422" w:type="dxa"/>
            <w:tcBorders>
              <w:top w:val="nil"/>
              <w:left w:val="nil"/>
              <w:bottom w:val="single" w:sz="4" w:space="0" w:color="auto"/>
              <w:right w:val="single" w:sz="4" w:space="0" w:color="auto"/>
            </w:tcBorders>
            <w:shd w:val="clear" w:color="auto" w:fill="auto"/>
            <w:noWrap/>
            <w:vAlign w:val="bottom"/>
          </w:tcPr>
          <w:p w:rsidR="00A95699" w:rsidRPr="002C023F" w:rsidRDefault="00E155CA" w:rsidP="0091184F">
            <w:pPr>
              <w:spacing w:after="0" w:line="240" w:lineRule="auto"/>
              <w:jc w:val="center"/>
              <w:rPr>
                <w:rFonts w:ascii="Times New Roman" w:hAnsi="Times New Roman"/>
                <w:sz w:val="24"/>
                <w:szCs w:val="24"/>
              </w:rPr>
            </w:pPr>
            <w:r>
              <w:rPr>
                <w:rFonts w:ascii="Times New Roman" w:hAnsi="Times New Roman"/>
                <w:sz w:val="24"/>
                <w:szCs w:val="24"/>
              </w:rPr>
              <w:t>88,10</w:t>
            </w:r>
          </w:p>
        </w:tc>
      </w:tr>
      <w:tr w:rsidR="0054782C" w:rsidTr="0054782C">
        <w:trPr>
          <w:trHeight w:val="289"/>
        </w:trPr>
        <w:tc>
          <w:tcPr>
            <w:tcW w:w="4825" w:type="dxa"/>
            <w:tcBorders>
              <w:top w:val="nil"/>
              <w:left w:val="single" w:sz="4" w:space="0" w:color="auto"/>
              <w:bottom w:val="single" w:sz="4" w:space="0" w:color="auto"/>
              <w:right w:val="single" w:sz="4" w:space="0" w:color="auto"/>
            </w:tcBorders>
            <w:shd w:val="clear" w:color="auto" w:fill="auto"/>
            <w:vAlign w:val="bottom"/>
          </w:tcPr>
          <w:p w:rsidR="0054782C" w:rsidRPr="00A23340" w:rsidRDefault="0054782C" w:rsidP="00844B54">
            <w:pPr>
              <w:spacing w:after="0" w:line="240" w:lineRule="auto"/>
              <w:rPr>
                <w:rFonts w:ascii="Times New Roman" w:hAnsi="Times New Roman"/>
                <w:sz w:val="24"/>
                <w:szCs w:val="24"/>
              </w:rPr>
            </w:pPr>
            <w:r w:rsidRPr="00A23340">
              <w:rPr>
                <w:rFonts w:ascii="Times New Roman" w:hAnsi="Times New Roman"/>
                <w:sz w:val="24"/>
                <w:szCs w:val="24"/>
              </w:rPr>
              <w:t>Среднегодовая величина оборотных средств, тыс. руб.</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2830</w:t>
            </w:r>
          </w:p>
        </w:tc>
        <w:tc>
          <w:tcPr>
            <w:tcW w:w="1134"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3986,5</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4315</w:t>
            </w:r>
          </w:p>
        </w:tc>
        <w:tc>
          <w:tcPr>
            <w:tcW w:w="142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152,47</w:t>
            </w:r>
          </w:p>
        </w:tc>
      </w:tr>
      <w:tr w:rsidR="0054782C" w:rsidTr="0054782C">
        <w:trPr>
          <w:trHeight w:val="222"/>
        </w:trPr>
        <w:tc>
          <w:tcPr>
            <w:tcW w:w="4825" w:type="dxa"/>
            <w:tcBorders>
              <w:top w:val="nil"/>
              <w:left w:val="single" w:sz="4" w:space="0" w:color="auto"/>
              <w:bottom w:val="single" w:sz="4" w:space="0" w:color="auto"/>
              <w:right w:val="single" w:sz="4" w:space="0" w:color="auto"/>
            </w:tcBorders>
            <w:shd w:val="clear" w:color="auto" w:fill="auto"/>
            <w:vAlign w:val="bottom"/>
          </w:tcPr>
          <w:p w:rsidR="0054782C" w:rsidRPr="00A23340" w:rsidRDefault="0054782C" w:rsidP="00844B54">
            <w:pPr>
              <w:spacing w:after="0" w:line="240" w:lineRule="auto"/>
              <w:rPr>
                <w:rFonts w:ascii="Times New Roman" w:hAnsi="Times New Roman"/>
                <w:sz w:val="24"/>
                <w:szCs w:val="24"/>
              </w:rPr>
            </w:pPr>
            <w:r w:rsidRPr="00A23340">
              <w:rPr>
                <w:rFonts w:ascii="Times New Roman" w:hAnsi="Times New Roman"/>
                <w:sz w:val="24"/>
                <w:szCs w:val="24"/>
              </w:rPr>
              <w:t>Коэффициент оборачиваемости</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5</w:t>
            </w:r>
            <w:r>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3,77</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3,7</w:t>
            </w:r>
          </w:p>
        </w:tc>
        <w:tc>
          <w:tcPr>
            <w:tcW w:w="142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74</w:t>
            </w:r>
            <w:r>
              <w:rPr>
                <w:rFonts w:ascii="Times New Roman" w:hAnsi="Times New Roman"/>
                <w:sz w:val="24"/>
                <w:szCs w:val="24"/>
              </w:rPr>
              <w:t>,00</w:t>
            </w:r>
          </w:p>
        </w:tc>
      </w:tr>
      <w:tr w:rsidR="0054782C" w:rsidTr="0054782C">
        <w:trPr>
          <w:trHeight w:val="70"/>
        </w:trPr>
        <w:tc>
          <w:tcPr>
            <w:tcW w:w="4825" w:type="dxa"/>
            <w:tcBorders>
              <w:top w:val="nil"/>
              <w:left w:val="single" w:sz="4" w:space="0" w:color="auto"/>
              <w:bottom w:val="single" w:sz="4" w:space="0" w:color="auto"/>
              <w:right w:val="single" w:sz="4" w:space="0" w:color="auto"/>
            </w:tcBorders>
            <w:shd w:val="clear" w:color="auto" w:fill="auto"/>
            <w:vAlign w:val="bottom"/>
          </w:tcPr>
          <w:p w:rsidR="0054782C" w:rsidRPr="00A23340" w:rsidRDefault="0054782C" w:rsidP="00844B54">
            <w:pPr>
              <w:spacing w:after="0" w:line="240" w:lineRule="auto"/>
              <w:rPr>
                <w:rFonts w:ascii="Times New Roman" w:hAnsi="Times New Roman"/>
                <w:sz w:val="24"/>
                <w:szCs w:val="24"/>
              </w:rPr>
            </w:pPr>
            <w:r w:rsidRPr="00A23340">
              <w:rPr>
                <w:rFonts w:ascii="Times New Roman" w:hAnsi="Times New Roman"/>
                <w:sz w:val="24"/>
                <w:szCs w:val="24"/>
              </w:rPr>
              <w:t>Продолжительность одного оборота, дни</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72</w:t>
            </w:r>
          </w:p>
        </w:tc>
        <w:tc>
          <w:tcPr>
            <w:tcW w:w="1134"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95,49</w:t>
            </w:r>
          </w:p>
        </w:tc>
        <w:tc>
          <w:tcPr>
            <w:tcW w:w="99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97,3</w:t>
            </w:r>
          </w:p>
        </w:tc>
        <w:tc>
          <w:tcPr>
            <w:tcW w:w="1422" w:type="dxa"/>
            <w:tcBorders>
              <w:top w:val="nil"/>
              <w:left w:val="nil"/>
              <w:bottom w:val="single" w:sz="4" w:space="0" w:color="auto"/>
              <w:right w:val="single" w:sz="4" w:space="0" w:color="auto"/>
            </w:tcBorders>
            <w:shd w:val="clear" w:color="auto" w:fill="auto"/>
            <w:noWrap/>
            <w:vAlign w:val="center"/>
          </w:tcPr>
          <w:p w:rsidR="0054782C" w:rsidRPr="0054782C" w:rsidRDefault="0054782C" w:rsidP="0054782C">
            <w:pPr>
              <w:spacing w:after="0" w:line="240" w:lineRule="auto"/>
              <w:jc w:val="center"/>
              <w:rPr>
                <w:rFonts w:ascii="Times New Roman" w:hAnsi="Times New Roman"/>
                <w:sz w:val="24"/>
                <w:szCs w:val="24"/>
              </w:rPr>
            </w:pPr>
            <w:r w:rsidRPr="0054782C">
              <w:rPr>
                <w:rFonts w:ascii="Times New Roman" w:hAnsi="Times New Roman"/>
                <w:sz w:val="24"/>
                <w:szCs w:val="24"/>
              </w:rPr>
              <w:t>135,14</w:t>
            </w:r>
          </w:p>
        </w:tc>
      </w:tr>
      <w:tr w:rsidR="00FC1338" w:rsidTr="0091184F">
        <w:trPr>
          <w:trHeight w:val="289"/>
        </w:trPr>
        <w:tc>
          <w:tcPr>
            <w:tcW w:w="4825" w:type="dxa"/>
            <w:tcBorders>
              <w:top w:val="nil"/>
              <w:left w:val="single" w:sz="4" w:space="0" w:color="auto"/>
              <w:bottom w:val="single" w:sz="4" w:space="0" w:color="auto"/>
              <w:right w:val="single" w:sz="4" w:space="0" w:color="auto"/>
            </w:tcBorders>
            <w:shd w:val="clear" w:color="auto" w:fill="auto"/>
            <w:vAlign w:val="bottom"/>
          </w:tcPr>
          <w:p w:rsidR="00FC1338" w:rsidRPr="00A23340" w:rsidRDefault="00FC1338" w:rsidP="00B22DE6">
            <w:pPr>
              <w:spacing w:after="0" w:line="240" w:lineRule="auto"/>
              <w:rPr>
                <w:rFonts w:ascii="Times New Roman" w:hAnsi="Times New Roman"/>
                <w:sz w:val="24"/>
                <w:szCs w:val="24"/>
              </w:rPr>
            </w:pPr>
            <w:r w:rsidRPr="00A23340">
              <w:rPr>
                <w:rFonts w:ascii="Times New Roman" w:hAnsi="Times New Roman"/>
                <w:sz w:val="24"/>
                <w:szCs w:val="24"/>
              </w:rPr>
              <w:t>Рентабельность оборотных средств, %</w:t>
            </w:r>
          </w:p>
        </w:tc>
        <w:tc>
          <w:tcPr>
            <w:tcW w:w="992" w:type="dxa"/>
            <w:tcBorders>
              <w:top w:val="nil"/>
              <w:left w:val="nil"/>
              <w:bottom w:val="single" w:sz="4" w:space="0" w:color="auto"/>
              <w:right w:val="single" w:sz="4" w:space="0" w:color="auto"/>
            </w:tcBorders>
            <w:shd w:val="clear" w:color="auto" w:fill="auto"/>
            <w:noWrap/>
            <w:vAlign w:val="bottom"/>
          </w:tcPr>
          <w:p w:rsidR="00FC1338" w:rsidRPr="00FC1338" w:rsidRDefault="005E3A6A" w:rsidP="00FC1338">
            <w:pPr>
              <w:spacing w:after="0" w:line="240" w:lineRule="auto"/>
              <w:jc w:val="center"/>
              <w:rPr>
                <w:rFonts w:ascii="Times New Roman" w:hAnsi="Times New Roman"/>
                <w:sz w:val="24"/>
                <w:szCs w:val="24"/>
              </w:rPr>
            </w:pPr>
            <w:r>
              <w:rPr>
                <w:rFonts w:ascii="Times New Roman" w:hAnsi="Times New Roman"/>
                <w:sz w:val="24"/>
                <w:szCs w:val="24"/>
              </w:rPr>
              <w:t>26,43</w:t>
            </w:r>
          </w:p>
        </w:tc>
        <w:tc>
          <w:tcPr>
            <w:tcW w:w="1134" w:type="dxa"/>
            <w:tcBorders>
              <w:top w:val="nil"/>
              <w:left w:val="nil"/>
              <w:bottom w:val="single" w:sz="4" w:space="0" w:color="auto"/>
              <w:right w:val="single" w:sz="4" w:space="0" w:color="auto"/>
            </w:tcBorders>
            <w:shd w:val="clear" w:color="auto" w:fill="auto"/>
            <w:noWrap/>
            <w:vAlign w:val="bottom"/>
          </w:tcPr>
          <w:p w:rsidR="00FC1338" w:rsidRPr="00FC1338" w:rsidRDefault="005E3A6A" w:rsidP="00FC1338">
            <w:pPr>
              <w:spacing w:after="0" w:line="240" w:lineRule="auto"/>
              <w:jc w:val="center"/>
              <w:rPr>
                <w:rFonts w:ascii="Times New Roman" w:hAnsi="Times New Roman"/>
                <w:sz w:val="24"/>
                <w:szCs w:val="24"/>
              </w:rPr>
            </w:pPr>
            <w:r>
              <w:rPr>
                <w:rFonts w:ascii="Times New Roman" w:hAnsi="Times New Roman"/>
                <w:sz w:val="24"/>
                <w:szCs w:val="24"/>
              </w:rPr>
              <w:t>26,69</w:t>
            </w:r>
          </w:p>
        </w:tc>
        <w:tc>
          <w:tcPr>
            <w:tcW w:w="992" w:type="dxa"/>
            <w:tcBorders>
              <w:top w:val="nil"/>
              <w:left w:val="nil"/>
              <w:bottom w:val="single" w:sz="4" w:space="0" w:color="auto"/>
              <w:right w:val="single" w:sz="4" w:space="0" w:color="auto"/>
            </w:tcBorders>
            <w:shd w:val="clear" w:color="auto" w:fill="auto"/>
            <w:noWrap/>
            <w:vAlign w:val="bottom"/>
          </w:tcPr>
          <w:p w:rsidR="00FC1338" w:rsidRPr="00FC1338" w:rsidRDefault="005E3A6A" w:rsidP="00FC1338">
            <w:pPr>
              <w:spacing w:after="0" w:line="240" w:lineRule="auto"/>
              <w:jc w:val="center"/>
              <w:rPr>
                <w:rFonts w:ascii="Times New Roman" w:hAnsi="Times New Roman"/>
                <w:sz w:val="24"/>
                <w:szCs w:val="24"/>
              </w:rPr>
            </w:pPr>
            <w:r>
              <w:rPr>
                <w:rFonts w:ascii="Times New Roman" w:hAnsi="Times New Roman"/>
                <w:sz w:val="24"/>
                <w:szCs w:val="24"/>
              </w:rPr>
              <w:t>15,27</w:t>
            </w:r>
          </w:p>
        </w:tc>
        <w:tc>
          <w:tcPr>
            <w:tcW w:w="1422" w:type="dxa"/>
            <w:tcBorders>
              <w:top w:val="nil"/>
              <w:left w:val="nil"/>
              <w:bottom w:val="single" w:sz="4" w:space="0" w:color="auto"/>
              <w:right w:val="single" w:sz="4" w:space="0" w:color="auto"/>
            </w:tcBorders>
            <w:shd w:val="clear" w:color="auto" w:fill="auto"/>
            <w:noWrap/>
            <w:vAlign w:val="center"/>
          </w:tcPr>
          <w:p w:rsidR="00FC1338" w:rsidRPr="0054782C" w:rsidRDefault="00FC1338" w:rsidP="0054782C">
            <w:pPr>
              <w:spacing w:after="0" w:line="240" w:lineRule="auto"/>
              <w:jc w:val="center"/>
              <w:rPr>
                <w:rFonts w:ascii="Times New Roman" w:hAnsi="Times New Roman"/>
                <w:sz w:val="24"/>
                <w:szCs w:val="24"/>
              </w:rPr>
            </w:pPr>
            <w:r>
              <w:rPr>
                <w:rFonts w:ascii="Times New Roman" w:hAnsi="Times New Roman"/>
                <w:sz w:val="24"/>
                <w:szCs w:val="24"/>
              </w:rPr>
              <w:t>х</w:t>
            </w:r>
          </w:p>
        </w:tc>
      </w:tr>
    </w:tbl>
    <w:p w:rsidR="00CE213E" w:rsidRDefault="00CE213E" w:rsidP="00CE213E">
      <w:pPr>
        <w:pStyle w:val="17"/>
        <w:widowControl w:val="0"/>
        <w:tabs>
          <w:tab w:val="left" w:pos="851"/>
        </w:tabs>
        <w:ind w:firstLine="0"/>
      </w:pPr>
    </w:p>
    <w:p w:rsidR="00CE213E" w:rsidRPr="006667DF" w:rsidRDefault="00CE213E" w:rsidP="00CE213E">
      <w:pPr>
        <w:spacing w:after="0" w:line="360" w:lineRule="auto"/>
        <w:ind w:firstLine="709"/>
        <w:jc w:val="both"/>
        <w:rPr>
          <w:rFonts w:ascii="Times New Roman" w:hAnsi="Times New Roman"/>
          <w:sz w:val="28"/>
          <w:szCs w:val="28"/>
        </w:rPr>
      </w:pPr>
      <w:r w:rsidRPr="006667DF">
        <w:rPr>
          <w:rFonts w:ascii="Times New Roman" w:hAnsi="Times New Roman"/>
          <w:sz w:val="28"/>
          <w:szCs w:val="28"/>
        </w:rPr>
        <w:t>Критерием эффективности использования оборотных средств является показатель оборачиваемости, характери</w:t>
      </w:r>
      <w:r w:rsidRPr="006667DF">
        <w:rPr>
          <w:rFonts w:ascii="Times New Roman" w:hAnsi="Times New Roman"/>
          <w:sz w:val="28"/>
          <w:szCs w:val="28"/>
        </w:rPr>
        <w:softHyphen/>
        <w:t>зующий скорость их оборота и отражающий взаимосвязь раз</w:t>
      </w:r>
      <w:r w:rsidRPr="006667DF">
        <w:rPr>
          <w:rFonts w:ascii="Times New Roman" w:hAnsi="Times New Roman"/>
          <w:sz w:val="28"/>
          <w:szCs w:val="28"/>
        </w:rPr>
        <w:softHyphen/>
        <w:t>мера оборотных средств и объемов продаж.</w:t>
      </w:r>
    </w:p>
    <w:p w:rsidR="0054782C" w:rsidRDefault="00CE213E" w:rsidP="00CE213E">
      <w:pPr>
        <w:spacing w:after="0" w:line="360" w:lineRule="auto"/>
        <w:ind w:firstLine="709"/>
        <w:jc w:val="both"/>
        <w:rPr>
          <w:rFonts w:ascii="Times New Roman" w:hAnsi="Times New Roman"/>
          <w:sz w:val="28"/>
          <w:szCs w:val="28"/>
        </w:rPr>
      </w:pPr>
      <w:r>
        <w:rPr>
          <w:rFonts w:ascii="Times New Roman" w:hAnsi="Times New Roman"/>
          <w:sz w:val="28"/>
          <w:szCs w:val="28"/>
        </w:rPr>
        <w:t>Как видно их данных та</w:t>
      </w:r>
      <w:r w:rsidR="00555E18">
        <w:rPr>
          <w:rFonts w:ascii="Times New Roman" w:hAnsi="Times New Roman"/>
          <w:sz w:val="28"/>
          <w:szCs w:val="28"/>
        </w:rPr>
        <w:t>блицы 8</w:t>
      </w:r>
      <w:r w:rsidRPr="006667DF">
        <w:rPr>
          <w:rFonts w:ascii="Times New Roman" w:hAnsi="Times New Roman"/>
          <w:sz w:val="28"/>
          <w:szCs w:val="28"/>
        </w:rPr>
        <w:t xml:space="preserve"> коэффициент оборачиваемости оборотных активов снизился в </w:t>
      </w:r>
      <w:r>
        <w:rPr>
          <w:rFonts w:ascii="Times New Roman" w:hAnsi="Times New Roman"/>
          <w:sz w:val="28"/>
          <w:szCs w:val="28"/>
        </w:rPr>
        <w:t>201</w:t>
      </w:r>
      <w:r w:rsidR="0054782C">
        <w:rPr>
          <w:rFonts w:ascii="Times New Roman" w:hAnsi="Times New Roman"/>
          <w:sz w:val="28"/>
          <w:szCs w:val="28"/>
        </w:rPr>
        <w:t>5</w:t>
      </w:r>
      <w:r w:rsidRPr="006667DF">
        <w:rPr>
          <w:rFonts w:ascii="Times New Roman" w:hAnsi="Times New Roman"/>
          <w:sz w:val="28"/>
          <w:szCs w:val="28"/>
        </w:rPr>
        <w:t xml:space="preserve">г. на </w:t>
      </w:r>
      <w:r w:rsidR="0054782C">
        <w:rPr>
          <w:rFonts w:ascii="Times New Roman" w:hAnsi="Times New Roman"/>
          <w:sz w:val="28"/>
          <w:szCs w:val="28"/>
        </w:rPr>
        <w:t>26</w:t>
      </w:r>
      <w:r w:rsidRPr="006667DF">
        <w:rPr>
          <w:rFonts w:ascii="Times New Roman" w:hAnsi="Times New Roman"/>
          <w:sz w:val="28"/>
          <w:szCs w:val="28"/>
        </w:rPr>
        <w:t xml:space="preserve">% по сравнению с </w:t>
      </w:r>
      <w:r w:rsidR="0054782C">
        <w:rPr>
          <w:rFonts w:ascii="Times New Roman" w:hAnsi="Times New Roman"/>
          <w:sz w:val="28"/>
          <w:szCs w:val="28"/>
        </w:rPr>
        <w:t>2013</w:t>
      </w:r>
      <w:r w:rsidRPr="006667DF">
        <w:rPr>
          <w:rFonts w:ascii="Times New Roman" w:hAnsi="Times New Roman"/>
          <w:sz w:val="28"/>
          <w:szCs w:val="28"/>
        </w:rPr>
        <w:t>г. Замедление оборачиваемости оборотных средств свидетельствует о снижении объема продаж, приходящегося на каждый рубль оборотных средств предприятия. Это ведет к относительному перерасходу средств, вложенных в оборотные активы.</w:t>
      </w:r>
      <w:r>
        <w:rPr>
          <w:rFonts w:ascii="Times New Roman" w:hAnsi="Times New Roman"/>
          <w:sz w:val="28"/>
          <w:szCs w:val="28"/>
        </w:rPr>
        <w:t xml:space="preserve"> </w:t>
      </w:r>
      <w:r w:rsidR="0054782C">
        <w:rPr>
          <w:rFonts w:ascii="Times New Roman" w:hAnsi="Times New Roman"/>
          <w:sz w:val="28"/>
          <w:szCs w:val="28"/>
        </w:rPr>
        <w:t xml:space="preserve"> Снижение рентабельности текущих активов указывает на то, что в 2015 г. на каждый рубль оборотных активов получено меньше </w:t>
      </w:r>
      <w:r w:rsidR="00FC1338">
        <w:rPr>
          <w:rFonts w:ascii="Times New Roman" w:hAnsi="Times New Roman"/>
          <w:sz w:val="28"/>
          <w:szCs w:val="28"/>
        </w:rPr>
        <w:t>чистой прибыли</w:t>
      </w:r>
      <w:r w:rsidR="0054782C">
        <w:rPr>
          <w:rFonts w:ascii="Times New Roman" w:hAnsi="Times New Roman"/>
          <w:sz w:val="28"/>
          <w:szCs w:val="28"/>
        </w:rPr>
        <w:t>, чем в 2013 г.</w:t>
      </w:r>
    </w:p>
    <w:p w:rsidR="00CE213E" w:rsidRPr="0054782C" w:rsidRDefault="0054782C" w:rsidP="0054782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Pr="0054782C">
        <w:rPr>
          <w:rFonts w:ascii="Times New Roman" w:hAnsi="Times New Roman"/>
          <w:sz w:val="28"/>
          <w:szCs w:val="28"/>
        </w:rPr>
        <w:t>э</w:t>
      </w:r>
      <w:r w:rsidR="00CE213E" w:rsidRPr="0054782C">
        <w:rPr>
          <w:rFonts w:ascii="Times New Roman" w:hAnsi="Times New Roman"/>
          <w:sz w:val="28"/>
          <w:szCs w:val="28"/>
        </w:rPr>
        <w:t xml:space="preserve">ффективность использования оборотных средств в </w:t>
      </w:r>
      <w:r>
        <w:rPr>
          <w:rFonts w:ascii="Times New Roman" w:hAnsi="Times New Roman"/>
          <w:sz w:val="28"/>
          <w:szCs w:val="28"/>
        </w:rPr>
        <w:lastRenderedPageBreak/>
        <w:t>2015</w:t>
      </w:r>
      <w:r w:rsidR="00CE213E" w:rsidRPr="0054782C">
        <w:rPr>
          <w:rFonts w:ascii="Times New Roman" w:hAnsi="Times New Roman"/>
          <w:sz w:val="28"/>
          <w:szCs w:val="28"/>
        </w:rPr>
        <w:t xml:space="preserve">г. ниже, чем в </w:t>
      </w:r>
      <w:r>
        <w:rPr>
          <w:rFonts w:ascii="Times New Roman" w:hAnsi="Times New Roman"/>
          <w:sz w:val="28"/>
          <w:szCs w:val="28"/>
        </w:rPr>
        <w:t>2013</w:t>
      </w:r>
      <w:r w:rsidR="00CE213E" w:rsidRPr="0054782C">
        <w:rPr>
          <w:rFonts w:ascii="Times New Roman" w:hAnsi="Times New Roman"/>
          <w:sz w:val="28"/>
          <w:szCs w:val="28"/>
        </w:rPr>
        <w:t xml:space="preserve"> г.</w:t>
      </w:r>
    </w:p>
    <w:p w:rsidR="00CE213E" w:rsidRPr="006667DF" w:rsidRDefault="00CE213E" w:rsidP="0054782C">
      <w:pPr>
        <w:widowControl w:val="0"/>
        <w:shd w:val="clear" w:color="auto" w:fill="FFFFFF"/>
        <w:spacing w:after="0" w:line="360" w:lineRule="auto"/>
        <w:ind w:firstLine="709"/>
        <w:jc w:val="both"/>
        <w:rPr>
          <w:rFonts w:ascii="Times New Roman" w:hAnsi="Times New Roman"/>
          <w:sz w:val="28"/>
          <w:szCs w:val="28"/>
        </w:rPr>
      </w:pPr>
      <w:r w:rsidRPr="006667DF">
        <w:rPr>
          <w:rFonts w:ascii="Times New Roman" w:hAnsi="Times New Roman"/>
          <w:sz w:val="28"/>
          <w:szCs w:val="28"/>
        </w:rPr>
        <w:t xml:space="preserve">Состав и структура трудовых ресурсов ООО </w:t>
      </w:r>
      <w:r>
        <w:rPr>
          <w:rFonts w:ascii="Times New Roman" w:hAnsi="Times New Roman"/>
          <w:sz w:val="28"/>
          <w:szCs w:val="28"/>
        </w:rPr>
        <w:t xml:space="preserve">«КИП» представлены в </w:t>
      </w:r>
      <w:r w:rsidR="00555E18">
        <w:rPr>
          <w:rFonts w:ascii="Times New Roman" w:hAnsi="Times New Roman"/>
          <w:sz w:val="28"/>
          <w:szCs w:val="28"/>
        </w:rPr>
        <w:t>таблице 9</w:t>
      </w:r>
      <w:r w:rsidRPr="006667DF">
        <w:rPr>
          <w:rFonts w:ascii="Times New Roman" w:hAnsi="Times New Roman"/>
          <w:sz w:val="28"/>
          <w:szCs w:val="28"/>
        </w:rPr>
        <w:t>.</w:t>
      </w:r>
    </w:p>
    <w:p w:rsidR="0054782C" w:rsidRDefault="0054782C" w:rsidP="00CE213E">
      <w:pPr>
        <w:shd w:val="clear" w:color="auto" w:fill="FFFFFF"/>
        <w:spacing w:after="0" w:line="360" w:lineRule="auto"/>
        <w:jc w:val="both"/>
        <w:rPr>
          <w:rFonts w:ascii="Times New Roman" w:hAnsi="Times New Roman"/>
          <w:sz w:val="28"/>
          <w:szCs w:val="28"/>
        </w:rPr>
      </w:pPr>
    </w:p>
    <w:p w:rsidR="00CE213E" w:rsidRPr="00325184" w:rsidRDefault="00555E18" w:rsidP="00CE213E">
      <w:pPr>
        <w:shd w:val="clear" w:color="auto" w:fill="FFFFFF"/>
        <w:spacing w:after="0" w:line="360" w:lineRule="auto"/>
        <w:jc w:val="both"/>
        <w:rPr>
          <w:rFonts w:ascii="Times New Roman" w:hAnsi="Times New Roman"/>
          <w:sz w:val="28"/>
          <w:szCs w:val="28"/>
        </w:rPr>
      </w:pPr>
      <w:r>
        <w:rPr>
          <w:rFonts w:ascii="Times New Roman" w:hAnsi="Times New Roman"/>
          <w:sz w:val="28"/>
          <w:szCs w:val="28"/>
        </w:rPr>
        <w:t>Таблица 9</w:t>
      </w:r>
      <w:r w:rsidR="00CE213E" w:rsidRPr="00325184">
        <w:rPr>
          <w:rFonts w:ascii="Times New Roman" w:hAnsi="Times New Roman"/>
          <w:sz w:val="28"/>
          <w:szCs w:val="28"/>
        </w:rPr>
        <w:t xml:space="preserve"> – Динамика и структура персонала ООО </w:t>
      </w:r>
      <w:r w:rsidR="00CE213E">
        <w:rPr>
          <w:rFonts w:ascii="Times New Roman" w:hAnsi="Times New Roman"/>
          <w:sz w:val="28"/>
          <w:szCs w:val="28"/>
        </w:rPr>
        <w:t>«КИП»</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993"/>
        <w:gridCol w:w="992"/>
        <w:gridCol w:w="1134"/>
        <w:gridCol w:w="850"/>
        <w:gridCol w:w="1134"/>
        <w:gridCol w:w="1560"/>
      </w:tblGrid>
      <w:tr w:rsidR="00CE213E" w:rsidRPr="008604E0" w:rsidTr="00844B54">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Категории персонала</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2013</w:t>
            </w:r>
            <w:r w:rsidR="00CE213E" w:rsidRPr="00325184">
              <w:rPr>
                <w:rFonts w:ascii="Times New Roman" w:hAnsi="Times New Roman"/>
                <w:sz w:val="24"/>
                <w:szCs w:val="24"/>
              </w:rPr>
              <w:t xml:space="preserve"> г.</w:t>
            </w:r>
          </w:p>
        </w:tc>
        <w:tc>
          <w:tcPr>
            <w:tcW w:w="2126"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2014</w:t>
            </w:r>
            <w:r w:rsidR="00CE213E" w:rsidRPr="00325184">
              <w:rPr>
                <w:rFonts w:ascii="Times New Roman" w:hAnsi="Times New Roman"/>
                <w:sz w:val="24"/>
                <w:szCs w:val="24"/>
              </w:rPr>
              <w:t xml:space="preserve"> г.</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2015</w:t>
            </w:r>
            <w:r w:rsidR="00CE213E" w:rsidRPr="00325184">
              <w:rPr>
                <w:rFonts w:ascii="Times New Roman" w:hAnsi="Times New Roman"/>
                <w:sz w:val="24"/>
                <w:szCs w:val="24"/>
              </w:rPr>
              <w:t xml:space="preserve"> г.</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F5439B" w:rsidP="00844B54">
            <w:pPr>
              <w:spacing w:after="0" w:line="240" w:lineRule="auto"/>
              <w:jc w:val="center"/>
              <w:rPr>
                <w:rFonts w:ascii="Times New Roman" w:hAnsi="Times New Roman"/>
                <w:sz w:val="24"/>
                <w:szCs w:val="24"/>
              </w:rPr>
            </w:pPr>
            <w:r>
              <w:rPr>
                <w:rFonts w:ascii="Times New Roman" w:hAnsi="Times New Roman"/>
                <w:sz w:val="24"/>
                <w:szCs w:val="24"/>
              </w:rPr>
              <w:t>2015</w:t>
            </w:r>
            <w:r w:rsidR="00CE213E" w:rsidRPr="006667DF">
              <w:rPr>
                <w:rFonts w:ascii="Times New Roman" w:hAnsi="Times New Roman"/>
                <w:sz w:val="24"/>
                <w:szCs w:val="24"/>
              </w:rPr>
              <w:t xml:space="preserve"> г. в % к </w:t>
            </w:r>
            <w:r>
              <w:rPr>
                <w:rFonts w:ascii="Times New Roman" w:hAnsi="Times New Roman"/>
                <w:sz w:val="24"/>
                <w:szCs w:val="24"/>
              </w:rPr>
              <w:t>2013</w:t>
            </w:r>
            <w:r w:rsidR="00CE213E" w:rsidRPr="006667DF">
              <w:rPr>
                <w:rFonts w:ascii="Times New Roman" w:hAnsi="Times New Roman"/>
                <w:sz w:val="24"/>
                <w:szCs w:val="24"/>
              </w:rPr>
              <w:t xml:space="preserve"> г.</w:t>
            </w:r>
          </w:p>
        </w:tc>
      </w:tr>
      <w:tr w:rsidR="00CE213E" w:rsidRPr="008604E0" w:rsidTr="00844B54">
        <w:tc>
          <w:tcPr>
            <w:tcW w:w="2093"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jc w:val="center"/>
              <w:rPr>
                <w:rFonts w:ascii="Times New Roman" w:hAnsi="Times New Roman"/>
                <w:sz w:val="24"/>
                <w:szCs w:val="24"/>
              </w:rPr>
            </w:pPr>
            <w:r w:rsidRPr="00325184">
              <w:rPr>
                <w:rFonts w:ascii="Times New Roman" w:hAnsi="Times New Roman"/>
                <w:sz w:val="24"/>
                <w:szCs w:val="24"/>
              </w:rPr>
              <w:t>уд.вес, %</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E213E" w:rsidRPr="00325184" w:rsidRDefault="00CE213E" w:rsidP="00844B54">
            <w:pPr>
              <w:spacing w:after="0" w:line="240" w:lineRule="auto"/>
              <w:rPr>
                <w:rFonts w:ascii="Times New Roman" w:hAnsi="Times New Roman"/>
                <w:sz w:val="24"/>
                <w:szCs w:val="24"/>
              </w:rPr>
            </w:pPr>
          </w:p>
        </w:tc>
      </w:tr>
      <w:tr w:rsidR="00CE213E"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CE213E" w:rsidRPr="00325184" w:rsidRDefault="00CE213E" w:rsidP="00844B54">
            <w:pPr>
              <w:spacing w:after="0" w:line="240" w:lineRule="auto"/>
              <w:rPr>
                <w:rFonts w:ascii="Times New Roman" w:hAnsi="Times New Roman"/>
                <w:sz w:val="24"/>
                <w:szCs w:val="24"/>
              </w:rPr>
            </w:pPr>
            <w:r w:rsidRPr="00325184">
              <w:rPr>
                <w:rFonts w:ascii="Times New Roman" w:hAnsi="Times New Roman"/>
                <w:sz w:val="24"/>
                <w:szCs w:val="24"/>
              </w:rPr>
              <w:t>Рабочие</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21</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63,64</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21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63,64</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63,33</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sz w:val="24"/>
                <w:szCs w:val="24"/>
              </w:rPr>
              <w:t>90,48</w:t>
            </w:r>
          </w:p>
        </w:tc>
      </w:tr>
      <w:tr w:rsidR="00CE213E"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CE213E" w:rsidRPr="00325184" w:rsidRDefault="00CE213E" w:rsidP="00844B54">
            <w:pPr>
              <w:spacing w:after="0" w:line="240" w:lineRule="auto"/>
              <w:rPr>
                <w:rFonts w:ascii="Times New Roman" w:hAnsi="Times New Roman"/>
                <w:sz w:val="24"/>
                <w:szCs w:val="24"/>
              </w:rPr>
            </w:pPr>
            <w:r w:rsidRPr="00325184">
              <w:rPr>
                <w:rFonts w:ascii="Times New Roman" w:hAnsi="Times New Roman"/>
                <w:sz w:val="24"/>
                <w:szCs w:val="24"/>
              </w:rPr>
              <w:t>Руководители</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18,18</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18,18</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20</w:t>
            </w:r>
            <w:r w:rsidR="0054782C">
              <w:rPr>
                <w:rFonts w:ascii="Times New Roman" w:hAnsi="Times New Roman"/>
              </w:rPr>
              <w:t>,00</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sz w:val="24"/>
                <w:szCs w:val="24"/>
              </w:rPr>
              <w:t>100,00</w:t>
            </w:r>
          </w:p>
        </w:tc>
      </w:tr>
      <w:tr w:rsidR="00CE213E"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CE213E" w:rsidRPr="00325184" w:rsidRDefault="00CE213E" w:rsidP="00844B54">
            <w:pPr>
              <w:spacing w:after="0" w:line="240" w:lineRule="auto"/>
              <w:rPr>
                <w:rFonts w:ascii="Times New Roman" w:hAnsi="Times New Roman"/>
                <w:sz w:val="24"/>
                <w:szCs w:val="24"/>
              </w:rPr>
            </w:pPr>
            <w:r w:rsidRPr="00325184">
              <w:rPr>
                <w:rFonts w:ascii="Times New Roman" w:hAnsi="Times New Roman"/>
                <w:sz w:val="24"/>
                <w:szCs w:val="24"/>
              </w:rPr>
              <w:t>Специалисты</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18,18</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18,18</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16,67</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sz w:val="24"/>
                <w:szCs w:val="24"/>
              </w:rPr>
              <w:t>83,33</w:t>
            </w:r>
          </w:p>
        </w:tc>
      </w:tr>
      <w:tr w:rsidR="00CE213E" w:rsidRPr="008604E0" w:rsidTr="00844B54">
        <w:tc>
          <w:tcPr>
            <w:tcW w:w="2093" w:type="dxa"/>
            <w:tcBorders>
              <w:top w:val="single" w:sz="4" w:space="0" w:color="000000"/>
              <w:left w:val="single" w:sz="4" w:space="0" w:color="000000"/>
              <w:bottom w:val="single" w:sz="4" w:space="0" w:color="000000"/>
              <w:right w:val="single" w:sz="4" w:space="0" w:color="000000"/>
            </w:tcBorders>
            <w:hideMark/>
          </w:tcPr>
          <w:p w:rsidR="00CE213E" w:rsidRPr="00325184" w:rsidRDefault="00CE213E" w:rsidP="00844B54">
            <w:pPr>
              <w:spacing w:after="0" w:line="240" w:lineRule="auto"/>
              <w:rPr>
                <w:rFonts w:ascii="Times New Roman" w:hAnsi="Times New Roman"/>
                <w:sz w:val="24"/>
                <w:szCs w:val="24"/>
              </w:rPr>
            </w:pPr>
            <w:r w:rsidRPr="00325184">
              <w:rPr>
                <w:rFonts w:ascii="Times New Roman" w:hAnsi="Times New Roman"/>
                <w:sz w:val="24"/>
                <w:szCs w:val="24"/>
              </w:rPr>
              <w:t>Всего</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33</w:t>
            </w:r>
          </w:p>
        </w:tc>
        <w:tc>
          <w:tcPr>
            <w:tcW w:w="993"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33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100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30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rPr>
              <w:t>100</w:t>
            </w:r>
          </w:p>
        </w:tc>
        <w:tc>
          <w:tcPr>
            <w:tcW w:w="1560" w:type="dxa"/>
            <w:tcBorders>
              <w:top w:val="single" w:sz="4" w:space="0" w:color="000000"/>
              <w:left w:val="single" w:sz="4" w:space="0" w:color="000000"/>
              <w:bottom w:val="single" w:sz="4" w:space="0" w:color="000000"/>
              <w:right w:val="single" w:sz="4" w:space="0" w:color="000000"/>
            </w:tcBorders>
            <w:vAlign w:val="bottom"/>
            <w:hideMark/>
          </w:tcPr>
          <w:p w:rsidR="00CE213E" w:rsidRPr="009779A2" w:rsidRDefault="00CE213E" w:rsidP="00844B54">
            <w:pPr>
              <w:spacing w:after="0" w:line="240" w:lineRule="auto"/>
              <w:jc w:val="center"/>
              <w:rPr>
                <w:rFonts w:ascii="Times New Roman" w:hAnsi="Times New Roman"/>
                <w:sz w:val="24"/>
                <w:szCs w:val="24"/>
              </w:rPr>
            </w:pPr>
            <w:r w:rsidRPr="009779A2">
              <w:rPr>
                <w:rFonts w:ascii="Times New Roman" w:hAnsi="Times New Roman"/>
                <w:sz w:val="24"/>
                <w:szCs w:val="24"/>
              </w:rPr>
              <w:t>90,91</w:t>
            </w:r>
          </w:p>
        </w:tc>
      </w:tr>
    </w:tbl>
    <w:p w:rsidR="00CE213E" w:rsidRDefault="00CE213E" w:rsidP="00CE213E">
      <w:pPr>
        <w:widowControl w:val="0"/>
        <w:tabs>
          <w:tab w:val="left" w:pos="34"/>
        </w:tabs>
        <w:spacing w:after="0" w:line="360" w:lineRule="auto"/>
        <w:ind w:firstLine="851"/>
        <w:jc w:val="both"/>
        <w:rPr>
          <w:rFonts w:ascii="Times New Roman" w:hAnsi="Times New Roman"/>
          <w:sz w:val="28"/>
          <w:szCs w:val="28"/>
        </w:rPr>
      </w:pPr>
    </w:p>
    <w:p w:rsidR="00CE213E" w:rsidRPr="0049374A" w:rsidRDefault="00CE213E" w:rsidP="00CE213E">
      <w:pPr>
        <w:widowControl w:val="0"/>
        <w:tabs>
          <w:tab w:val="left" w:pos="34"/>
        </w:tabs>
        <w:spacing w:after="0" w:line="360" w:lineRule="auto"/>
        <w:ind w:firstLine="851"/>
        <w:jc w:val="both"/>
        <w:rPr>
          <w:rFonts w:ascii="Times New Roman" w:hAnsi="Times New Roman"/>
          <w:sz w:val="28"/>
          <w:szCs w:val="28"/>
        </w:rPr>
      </w:pPr>
      <w:r w:rsidRPr="0049374A">
        <w:rPr>
          <w:rFonts w:ascii="Times New Roman" w:hAnsi="Times New Roman"/>
          <w:sz w:val="28"/>
          <w:szCs w:val="28"/>
        </w:rPr>
        <w:t>За рассматриваемый период среднесписочная численность ра</w:t>
      </w:r>
      <w:r>
        <w:rPr>
          <w:rFonts w:ascii="Times New Roman" w:hAnsi="Times New Roman"/>
          <w:sz w:val="28"/>
          <w:szCs w:val="28"/>
        </w:rPr>
        <w:t>ботников предприятия сократилась на 3</w:t>
      </w:r>
      <w:r w:rsidRPr="0049374A">
        <w:rPr>
          <w:rFonts w:ascii="Times New Roman" w:hAnsi="Times New Roman"/>
          <w:sz w:val="28"/>
          <w:szCs w:val="28"/>
        </w:rPr>
        <w:t xml:space="preserve"> человека</w:t>
      </w:r>
      <w:r w:rsidR="0054782C">
        <w:rPr>
          <w:rFonts w:ascii="Times New Roman" w:hAnsi="Times New Roman"/>
          <w:sz w:val="28"/>
          <w:szCs w:val="28"/>
        </w:rPr>
        <w:t xml:space="preserve"> или на 9,09%</w:t>
      </w:r>
      <w:r w:rsidRPr="0049374A">
        <w:rPr>
          <w:rFonts w:ascii="Times New Roman" w:hAnsi="Times New Roman"/>
          <w:sz w:val="28"/>
          <w:szCs w:val="28"/>
        </w:rPr>
        <w:t>.</w:t>
      </w:r>
    </w:p>
    <w:p w:rsidR="00CE213E" w:rsidRPr="0049374A" w:rsidRDefault="00CE213E" w:rsidP="00CE213E">
      <w:pPr>
        <w:widowControl w:val="0"/>
        <w:tabs>
          <w:tab w:val="left" w:pos="34"/>
        </w:tabs>
        <w:spacing w:after="0" w:line="360" w:lineRule="auto"/>
        <w:ind w:firstLine="851"/>
        <w:jc w:val="both"/>
        <w:rPr>
          <w:rFonts w:ascii="Times New Roman" w:hAnsi="Times New Roman"/>
          <w:sz w:val="28"/>
          <w:szCs w:val="28"/>
        </w:rPr>
      </w:pPr>
      <w:r w:rsidRPr="0049374A">
        <w:rPr>
          <w:rFonts w:ascii="Times New Roman" w:hAnsi="Times New Roman"/>
          <w:sz w:val="28"/>
          <w:szCs w:val="28"/>
        </w:rPr>
        <w:t xml:space="preserve">Наибольшую долю в структуре </w:t>
      </w:r>
      <w:r w:rsidR="002D68DB">
        <w:rPr>
          <w:rFonts w:ascii="Times New Roman" w:hAnsi="Times New Roman"/>
          <w:sz w:val="28"/>
          <w:szCs w:val="28"/>
        </w:rPr>
        <w:t xml:space="preserve">персонала </w:t>
      </w:r>
      <w:r w:rsidRPr="0049374A">
        <w:rPr>
          <w:rFonts w:ascii="Times New Roman" w:hAnsi="Times New Roman"/>
          <w:sz w:val="28"/>
          <w:szCs w:val="28"/>
        </w:rPr>
        <w:t>занимают рабочие</w:t>
      </w:r>
      <w:r w:rsidR="0054782C">
        <w:rPr>
          <w:rFonts w:ascii="Times New Roman" w:hAnsi="Times New Roman"/>
          <w:sz w:val="28"/>
          <w:szCs w:val="28"/>
        </w:rPr>
        <w:t xml:space="preserve"> (63,33%)</w:t>
      </w:r>
      <w:r w:rsidRPr="0049374A">
        <w:rPr>
          <w:rFonts w:ascii="Times New Roman" w:hAnsi="Times New Roman"/>
          <w:sz w:val="28"/>
          <w:szCs w:val="28"/>
        </w:rPr>
        <w:t xml:space="preserve">, наименьшую – </w:t>
      </w:r>
      <w:r w:rsidR="0054782C">
        <w:rPr>
          <w:rFonts w:ascii="Times New Roman" w:hAnsi="Times New Roman"/>
          <w:sz w:val="28"/>
          <w:szCs w:val="28"/>
        </w:rPr>
        <w:t>специалисты (16,67%)</w:t>
      </w:r>
      <w:r w:rsidRPr="0049374A">
        <w:rPr>
          <w:rFonts w:ascii="Times New Roman" w:hAnsi="Times New Roman"/>
          <w:sz w:val="28"/>
          <w:szCs w:val="28"/>
        </w:rPr>
        <w:t xml:space="preserve">. </w:t>
      </w:r>
    </w:p>
    <w:p w:rsidR="00CE213E" w:rsidRDefault="00CE213E" w:rsidP="00CE213E">
      <w:pPr>
        <w:widowControl w:val="0"/>
        <w:tabs>
          <w:tab w:val="left" w:pos="34"/>
        </w:tabs>
        <w:spacing w:after="0" w:line="360" w:lineRule="auto"/>
        <w:ind w:firstLine="851"/>
        <w:jc w:val="both"/>
        <w:rPr>
          <w:rFonts w:ascii="Times New Roman" w:hAnsi="Times New Roman"/>
          <w:sz w:val="28"/>
        </w:rPr>
      </w:pPr>
      <w:r w:rsidRPr="0049374A">
        <w:rPr>
          <w:rFonts w:ascii="Times New Roman" w:hAnsi="Times New Roman"/>
          <w:sz w:val="28"/>
        </w:rPr>
        <w:t xml:space="preserve">Показатели эффективности использования персонала </w:t>
      </w:r>
      <w:r w:rsidRPr="0049374A">
        <w:rPr>
          <w:rFonts w:ascii="Times New Roman" w:hAnsi="Times New Roman"/>
          <w:sz w:val="28"/>
          <w:szCs w:val="28"/>
        </w:rPr>
        <w:t xml:space="preserve">ООО </w:t>
      </w:r>
      <w:r>
        <w:rPr>
          <w:rFonts w:ascii="Times New Roman" w:hAnsi="Times New Roman"/>
          <w:sz w:val="28"/>
          <w:szCs w:val="28"/>
        </w:rPr>
        <w:t>«КИП»</w:t>
      </w:r>
      <w:r w:rsidRPr="0049374A">
        <w:rPr>
          <w:rFonts w:ascii="Times New Roman" w:hAnsi="Times New Roman"/>
          <w:sz w:val="28"/>
        </w:rPr>
        <w:t xml:space="preserve"> за </w:t>
      </w:r>
      <w:r>
        <w:rPr>
          <w:rFonts w:ascii="Times New Roman" w:hAnsi="Times New Roman"/>
          <w:sz w:val="28"/>
        </w:rPr>
        <w:t>201</w:t>
      </w:r>
      <w:r w:rsidR="0054782C">
        <w:rPr>
          <w:rFonts w:ascii="Times New Roman" w:hAnsi="Times New Roman"/>
          <w:sz w:val="28"/>
        </w:rPr>
        <w:t>3</w:t>
      </w:r>
      <w:r w:rsidRPr="0049374A">
        <w:rPr>
          <w:rFonts w:ascii="Times New Roman" w:hAnsi="Times New Roman"/>
          <w:sz w:val="28"/>
        </w:rPr>
        <w:t>-</w:t>
      </w:r>
      <w:r w:rsidR="0054782C">
        <w:rPr>
          <w:rFonts w:ascii="Times New Roman" w:hAnsi="Times New Roman"/>
          <w:sz w:val="28"/>
        </w:rPr>
        <w:t>2015</w:t>
      </w:r>
      <w:r w:rsidR="00555E18">
        <w:rPr>
          <w:rFonts w:ascii="Times New Roman" w:hAnsi="Times New Roman"/>
          <w:sz w:val="28"/>
        </w:rPr>
        <w:t xml:space="preserve"> г.г. представлены в таблице 10</w:t>
      </w:r>
      <w:r w:rsidRPr="0049374A">
        <w:rPr>
          <w:rFonts w:ascii="Times New Roman" w:hAnsi="Times New Roman"/>
          <w:sz w:val="28"/>
        </w:rPr>
        <w:t>.</w:t>
      </w:r>
    </w:p>
    <w:p w:rsidR="0054782C" w:rsidRPr="0049374A" w:rsidRDefault="0054782C" w:rsidP="00CE213E">
      <w:pPr>
        <w:widowControl w:val="0"/>
        <w:tabs>
          <w:tab w:val="left" w:pos="34"/>
        </w:tabs>
        <w:spacing w:after="0" w:line="360" w:lineRule="auto"/>
        <w:ind w:firstLine="851"/>
        <w:jc w:val="both"/>
        <w:rPr>
          <w:rFonts w:ascii="Times New Roman" w:hAnsi="Times New Roman"/>
          <w:sz w:val="28"/>
          <w:szCs w:val="28"/>
        </w:rPr>
      </w:pPr>
    </w:p>
    <w:p w:rsidR="00CE213E" w:rsidRPr="009779A2" w:rsidRDefault="00555E18" w:rsidP="00CE213E">
      <w:pPr>
        <w:pStyle w:val="32"/>
        <w:spacing w:after="0" w:line="360" w:lineRule="auto"/>
        <w:ind w:left="0"/>
        <w:jc w:val="both"/>
        <w:rPr>
          <w:sz w:val="28"/>
          <w:szCs w:val="28"/>
        </w:rPr>
      </w:pPr>
      <w:r>
        <w:rPr>
          <w:sz w:val="28"/>
          <w:szCs w:val="28"/>
        </w:rPr>
        <w:t>Таблица 10</w:t>
      </w:r>
      <w:r w:rsidR="00CE213E" w:rsidRPr="009779A2">
        <w:rPr>
          <w:sz w:val="28"/>
          <w:szCs w:val="28"/>
        </w:rPr>
        <w:t xml:space="preserve"> – Показатели эффективности использования персонала ООО «КИП»</w:t>
      </w:r>
    </w:p>
    <w:tbl>
      <w:tblPr>
        <w:tblW w:w="9644" w:type="dxa"/>
        <w:tblInd w:w="103" w:type="dxa"/>
        <w:tblLayout w:type="fixed"/>
        <w:tblLook w:val="04A0" w:firstRow="1" w:lastRow="0" w:firstColumn="1" w:lastColumn="0" w:noHBand="0" w:noVBand="1"/>
      </w:tblPr>
      <w:tblGrid>
        <w:gridCol w:w="4683"/>
        <w:gridCol w:w="992"/>
        <w:gridCol w:w="993"/>
        <w:gridCol w:w="1134"/>
        <w:gridCol w:w="1842"/>
      </w:tblGrid>
      <w:tr w:rsidR="00F5439B" w:rsidTr="0054782C">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F5439B" w:rsidRPr="009779A2" w:rsidRDefault="00F5439B" w:rsidP="00844B54">
            <w:pPr>
              <w:spacing w:after="0" w:line="240" w:lineRule="auto"/>
              <w:jc w:val="center"/>
              <w:rPr>
                <w:rFonts w:ascii="Times New Roman" w:hAnsi="Times New Roman"/>
                <w:sz w:val="24"/>
                <w:szCs w:val="24"/>
              </w:rPr>
            </w:pPr>
            <w:r w:rsidRPr="009779A2">
              <w:rPr>
                <w:rFonts w:ascii="Times New Roman" w:hAnsi="Times New Roman"/>
                <w:sz w:val="24"/>
                <w:szCs w:val="24"/>
              </w:rPr>
              <w:t>Показатель</w:t>
            </w:r>
          </w:p>
        </w:tc>
        <w:tc>
          <w:tcPr>
            <w:tcW w:w="992"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993"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1134" w:type="dxa"/>
            <w:tcBorders>
              <w:top w:val="single" w:sz="4" w:space="0" w:color="auto"/>
              <w:left w:val="nil"/>
              <w:bottom w:val="single" w:sz="4" w:space="0" w:color="auto"/>
              <w:right w:val="single" w:sz="4" w:space="0" w:color="auto"/>
            </w:tcBorders>
            <w:noWrap/>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2015г. к 2013г, %</w:t>
            </w:r>
          </w:p>
        </w:tc>
      </w:tr>
      <w:tr w:rsidR="007A20F6" w:rsidTr="007A20F6">
        <w:trPr>
          <w:trHeight w:val="162"/>
        </w:trPr>
        <w:tc>
          <w:tcPr>
            <w:tcW w:w="4683" w:type="dxa"/>
            <w:tcBorders>
              <w:top w:val="single" w:sz="4" w:space="0" w:color="auto"/>
              <w:left w:val="single" w:sz="4" w:space="0" w:color="auto"/>
              <w:bottom w:val="single" w:sz="4" w:space="0" w:color="auto"/>
              <w:right w:val="single" w:sz="4" w:space="0" w:color="auto"/>
            </w:tcBorders>
            <w:noWrap/>
            <w:hideMark/>
          </w:tcPr>
          <w:p w:rsidR="007A20F6" w:rsidRPr="009779A2" w:rsidRDefault="007A20F6" w:rsidP="0054782C">
            <w:pPr>
              <w:spacing w:after="0" w:line="240" w:lineRule="auto"/>
              <w:rPr>
                <w:rFonts w:ascii="Times New Roman" w:hAnsi="Times New Roman"/>
                <w:sz w:val="24"/>
                <w:szCs w:val="24"/>
              </w:rPr>
            </w:pPr>
            <w:r w:rsidRPr="009779A2">
              <w:rPr>
                <w:rFonts w:ascii="Times New Roman" w:hAnsi="Times New Roman"/>
                <w:sz w:val="24"/>
                <w:szCs w:val="24"/>
              </w:rPr>
              <w:t>Выручка (в сопоставимой оценке к уров</w:t>
            </w:r>
            <w:r w:rsidRPr="009779A2">
              <w:rPr>
                <w:rFonts w:ascii="Times New Roman" w:hAnsi="Times New Roman"/>
                <w:sz w:val="24"/>
                <w:szCs w:val="24"/>
              </w:rPr>
              <w:softHyphen/>
              <w:t>ню</w:t>
            </w:r>
            <w:r>
              <w:rPr>
                <w:rFonts w:ascii="Times New Roman" w:hAnsi="Times New Roman"/>
                <w:sz w:val="24"/>
                <w:szCs w:val="24"/>
              </w:rPr>
              <w:t xml:space="preserve"> 2015 г.), тыс.руб.</w:t>
            </w:r>
          </w:p>
        </w:tc>
        <w:tc>
          <w:tcPr>
            <w:tcW w:w="992"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17814</w:t>
            </w:r>
          </w:p>
        </w:tc>
        <w:tc>
          <w:tcPr>
            <w:tcW w:w="993"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16990</w:t>
            </w:r>
          </w:p>
        </w:tc>
        <w:tc>
          <w:tcPr>
            <w:tcW w:w="1134"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15968</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89,64</w:t>
            </w:r>
          </w:p>
        </w:tc>
      </w:tr>
      <w:tr w:rsidR="007A20F6" w:rsidTr="007A20F6">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7A20F6" w:rsidRPr="009779A2" w:rsidRDefault="007A20F6" w:rsidP="00844B54">
            <w:pPr>
              <w:spacing w:after="0" w:line="240" w:lineRule="auto"/>
              <w:rPr>
                <w:rFonts w:ascii="Times New Roman" w:hAnsi="Times New Roman"/>
                <w:sz w:val="24"/>
                <w:szCs w:val="24"/>
              </w:rPr>
            </w:pPr>
            <w:r w:rsidRPr="009779A2">
              <w:rPr>
                <w:rFonts w:ascii="Times New Roman" w:hAnsi="Times New Roman"/>
                <w:sz w:val="24"/>
                <w:szCs w:val="24"/>
              </w:rPr>
              <w:t>Среднесписочная численность персонала, чел.</w:t>
            </w:r>
          </w:p>
        </w:tc>
        <w:tc>
          <w:tcPr>
            <w:tcW w:w="992"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33</w:t>
            </w:r>
          </w:p>
        </w:tc>
        <w:tc>
          <w:tcPr>
            <w:tcW w:w="993"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33</w:t>
            </w:r>
          </w:p>
        </w:tc>
        <w:tc>
          <w:tcPr>
            <w:tcW w:w="1134"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90,91</w:t>
            </w:r>
          </w:p>
        </w:tc>
      </w:tr>
      <w:tr w:rsidR="007A20F6" w:rsidTr="007A20F6">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7A20F6" w:rsidRPr="009779A2" w:rsidRDefault="007A20F6" w:rsidP="00844B54">
            <w:pPr>
              <w:spacing w:after="0" w:line="240" w:lineRule="auto"/>
              <w:rPr>
                <w:rFonts w:ascii="Times New Roman" w:hAnsi="Times New Roman"/>
                <w:sz w:val="24"/>
                <w:szCs w:val="24"/>
              </w:rPr>
            </w:pPr>
            <w:r w:rsidRPr="009779A2">
              <w:rPr>
                <w:rFonts w:ascii="Times New Roman" w:hAnsi="Times New Roman"/>
                <w:sz w:val="24"/>
                <w:szCs w:val="24"/>
              </w:rPr>
              <w:t>Среднесписочная численность рабочих, чел.</w:t>
            </w:r>
          </w:p>
        </w:tc>
        <w:tc>
          <w:tcPr>
            <w:tcW w:w="992"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21</w:t>
            </w:r>
          </w:p>
        </w:tc>
        <w:tc>
          <w:tcPr>
            <w:tcW w:w="993"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21</w:t>
            </w:r>
          </w:p>
        </w:tc>
        <w:tc>
          <w:tcPr>
            <w:tcW w:w="1134"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19</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90,48</w:t>
            </w:r>
          </w:p>
        </w:tc>
      </w:tr>
      <w:tr w:rsidR="007A20F6" w:rsidTr="007A20F6">
        <w:trPr>
          <w:trHeight w:val="462"/>
        </w:trPr>
        <w:tc>
          <w:tcPr>
            <w:tcW w:w="4683" w:type="dxa"/>
            <w:tcBorders>
              <w:top w:val="single" w:sz="4" w:space="0" w:color="auto"/>
              <w:left w:val="single" w:sz="4" w:space="0" w:color="auto"/>
              <w:bottom w:val="single" w:sz="4" w:space="0" w:color="auto"/>
              <w:right w:val="single" w:sz="4" w:space="0" w:color="auto"/>
            </w:tcBorders>
            <w:noWrap/>
            <w:vAlign w:val="center"/>
            <w:hideMark/>
          </w:tcPr>
          <w:p w:rsidR="007A20F6" w:rsidRPr="009779A2" w:rsidRDefault="007A20F6" w:rsidP="0054782C">
            <w:pPr>
              <w:spacing w:after="0" w:line="240" w:lineRule="auto"/>
              <w:rPr>
                <w:rFonts w:ascii="Times New Roman" w:hAnsi="Times New Roman"/>
                <w:sz w:val="24"/>
                <w:szCs w:val="24"/>
              </w:rPr>
            </w:pPr>
            <w:r w:rsidRPr="009779A2">
              <w:rPr>
                <w:rFonts w:ascii="Times New Roman" w:hAnsi="Times New Roman"/>
                <w:sz w:val="24"/>
                <w:szCs w:val="24"/>
              </w:rPr>
              <w:t>Среднегодовая выработка продукции одного работника (в сопоставимой оценке к уровню</w:t>
            </w:r>
            <w:r>
              <w:rPr>
                <w:rFonts w:ascii="Times New Roman" w:hAnsi="Times New Roman"/>
                <w:sz w:val="24"/>
                <w:szCs w:val="24"/>
              </w:rPr>
              <w:t xml:space="preserve"> 2015 г.), тыс.руб.</w:t>
            </w:r>
          </w:p>
        </w:tc>
        <w:tc>
          <w:tcPr>
            <w:tcW w:w="992"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539,82</w:t>
            </w:r>
          </w:p>
        </w:tc>
        <w:tc>
          <w:tcPr>
            <w:tcW w:w="993"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514,85</w:t>
            </w:r>
          </w:p>
        </w:tc>
        <w:tc>
          <w:tcPr>
            <w:tcW w:w="1134" w:type="dxa"/>
            <w:tcBorders>
              <w:top w:val="single" w:sz="4" w:space="0" w:color="auto"/>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532,27</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98,6</w:t>
            </w:r>
          </w:p>
        </w:tc>
      </w:tr>
      <w:tr w:rsidR="007A20F6" w:rsidTr="007A20F6">
        <w:trPr>
          <w:trHeight w:val="315"/>
        </w:trPr>
        <w:tc>
          <w:tcPr>
            <w:tcW w:w="4683" w:type="dxa"/>
            <w:tcBorders>
              <w:top w:val="nil"/>
              <w:left w:val="single" w:sz="4" w:space="0" w:color="auto"/>
              <w:bottom w:val="single" w:sz="4" w:space="0" w:color="auto"/>
              <w:right w:val="single" w:sz="4" w:space="0" w:color="auto"/>
            </w:tcBorders>
            <w:hideMark/>
          </w:tcPr>
          <w:p w:rsidR="007A20F6" w:rsidRPr="009779A2" w:rsidRDefault="007A20F6" w:rsidP="0054782C">
            <w:pPr>
              <w:spacing w:after="0" w:line="240" w:lineRule="auto"/>
              <w:rPr>
                <w:rFonts w:ascii="Times New Roman" w:hAnsi="Times New Roman"/>
                <w:sz w:val="24"/>
                <w:szCs w:val="24"/>
              </w:rPr>
            </w:pPr>
            <w:r w:rsidRPr="009779A2">
              <w:rPr>
                <w:rFonts w:ascii="Times New Roman" w:hAnsi="Times New Roman"/>
                <w:sz w:val="24"/>
                <w:szCs w:val="24"/>
              </w:rPr>
              <w:t>Среднегодовая выработка продукции одного рабочего (в сопоставимой оценке к уровню</w:t>
            </w:r>
            <w:r>
              <w:rPr>
                <w:rFonts w:ascii="Times New Roman" w:hAnsi="Times New Roman"/>
                <w:sz w:val="24"/>
                <w:szCs w:val="24"/>
              </w:rPr>
              <w:t xml:space="preserve"> 2015 г.), тыс.руб.</w:t>
            </w:r>
          </w:p>
        </w:tc>
        <w:tc>
          <w:tcPr>
            <w:tcW w:w="992"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848,29</w:t>
            </w:r>
          </w:p>
        </w:tc>
        <w:tc>
          <w:tcPr>
            <w:tcW w:w="993"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809,05</w:t>
            </w:r>
          </w:p>
        </w:tc>
        <w:tc>
          <w:tcPr>
            <w:tcW w:w="1134"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840,42</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99,07</w:t>
            </w:r>
          </w:p>
        </w:tc>
      </w:tr>
      <w:tr w:rsidR="007A20F6" w:rsidTr="007A20F6">
        <w:trPr>
          <w:trHeight w:val="315"/>
        </w:trPr>
        <w:tc>
          <w:tcPr>
            <w:tcW w:w="4683" w:type="dxa"/>
            <w:tcBorders>
              <w:top w:val="nil"/>
              <w:left w:val="single" w:sz="4" w:space="0" w:color="auto"/>
              <w:bottom w:val="single" w:sz="4" w:space="0" w:color="auto"/>
              <w:right w:val="single" w:sz="4" w:space="0" w:color="auto"/>
            </w:tcBorders>
            <w:hideMark/>
          </w:tcPr>
          <w:p w:rsidR="007A20F6" w:rsidRPr="00FF5A9B" w:rsidRDefault="007A20F6" w:rsidP="0054782C">
            <w:pPr>
              <w:pStyle w:val="2110"/>
              <w:shd w:val="clear" w:color="auto" w:fill="auto"/>
              <w:spacing w:line="240" w:lineRule="auto"/>
              <w:rPr>
                <w:rFonts w:ascii="Times New Roman" w:hAnsi="Times New Roman"/>
              </w:rPr>
            </w:pPr>
            <w:r w:rsidRPr="00FF5A9B">
              <w:rPr>
                <w:rFonts w:ascii="Times New Roman" w:hAnsi="Times New Roman"/>
              </w:rPr>
              <w:t>Выработка продукции за 1 чел.-час.(в сопо</w:t>
            </w:r>
            <w:r w:rsidRPr="00FF5A9B">
              <w:rPr>
                <w:rFonts w:ascii="Times New Roman" w:hAnsi="Times New Roman"/>
              </w:rPr>
              <w:softHyphen/>
              <w:t>ставимой оценке к уровню 201</w:t>
            </w:r>
            <w:r>
              <w:rPr>
                <w:rFonts w:ascii="Times New Roman" w:hAnsi="Times New Roman"/>
              </w:rPr>
              <w:t>5</w:t>
            </w:r>
            <w:r w:rsidRPr="00FF5A9B">
              <w:rPr>
                <w:rFonts w:ascii="Times New Roman" w:hAnsi="Times New Roman"/>
              </w:rPr>
              <w:t xml:space="preserve"> г.), тыс.руб.</w:t>
            </w:r>
          </w:p>
        </w:tc>
        <w:tc>
          <w:tcPr>
            <w:tcW w:w="992"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0,326</w:t>
            </w:r>
          </w:p>
        </w:tc>
        <w:tc>
          <w:tcPr>
            <w:tcW w:w="993"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0,307</w:t>
            </w:r>
          </w:p>
        </w:tc>
        <w:tc>
          <w:tcPr>
            <w:tcW w:w="1134"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0,316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96,93</w:t>
            </w:r>
          </w:p>
        </w:tc>
      </w:tr>
      <w:tr w:rsidR="007A20F6" w:rsidTr="007A20F6">
        <w:trPr>
          <w:trHeight w:val="315"/>
        </w:trPr>
        <w:tc>
          <w:tcPr>
            <w:tcW w:w="4683" w:type="dxa"/>
            <w:tcBorders>
              <w:top w:val="nil"/>
              <w:left w:val="single" w:sz="4" w:space="0" w:color="auto"/>
              <w:bottom w:val="single" w:sz="4" w:space="0" w:color="auto"/>
              <w:right w:val="single" w:sz="4" w:space="0" w:color="auto"/>
            </w:tcBorders>
            <w:hideMark/>
          </w:tcPr>
          <w:p w:rsidR="007A20F6" w:rsidRPr="009779A2" w:rsidRDefault="007A20F6" w:rsidP="00844B54">
            <w:pPr>
              <w:spacing w:after="0" w:line="240" w:lineRule="auto"/>
              <w:rPr>
                <w:rFonts w:ascii="Times New Roman" w:hAnsi="Times New Roman"/>
                <w:sz w:val="24"/>
                <w:szCs w:val="24"/>
              </w:rPr>
            </w:pPr>
            <w:r w:rsidRPr="009779A2">
              <w:rPr>
                <w:rFonts w:ascii="Times New Roman" w:hAnsi="Times New Roman"/>
                <w:sz w:val="24"/>
                <w:szCs w:val="24"/>
              </w:rPr>
              <w:t xml:space="preserve">Трудоемкость </w:t>
            </w:r>
            <w:r w:rsidR="000901FD">
              <w:rPr>
                <w:rFonts w:ascii="Times New Roman" w:hAnsi="Times New Roman"/>
                <w:sz w:val="24"/>
                <w:szCs w:val="24"/>
              </w:rPr>
              <w:t xml:space="preserve">1 рубля </w:t>
            </w:r>
            <w:r w:rsidRPr="009779A2">
              <w:rPr>
                <w:rFonts w:ascii="Times New Roman" w:hAnsi="Times New Roman"/>
                <w:sz w:val="24"/>
                <w:szCs w:val="24"/>
              </w:rPr>
              <w:t>продукции, чел.-час.</w:t>
            </w:r>
          </w:p>
        </w:tc>
        <w:tc>
          <w:tcPr>
            <w:tcW w:w="992"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3,07</w:t>
            </w:r>
          </w:p>
        </w:tc>
        <w:tc>
          <w:tcPr>
            <w:tcW w:w="993"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3,26</w:t>
            </w:r>
          </w:p>
        </w:tc>
        <w:tc>
          <w:tcPr>
            <w:tcW w:w="1134" w:type="dxa"/>
            <w:tcBorders>
              <w:top w:val="nil"/>
              <w:left w:val="nil"/>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sz w:val="24"/>
                <w:szCs w:val="24"/>
              </w:rPr>
            </w:pPr>
            <w:r w:rsidRPr="007A20F6">
              <w:rPr>
                <w:rFonts w:ascii="Times New Roman" w:hAnsi="Times New Roman"/>
                <w:sz w:val="24"/>
                <w:szCs w:val="24"/>
              </w:rPr>
              <w:t>3,16</w:t>
            </w:r>
          </w:p>
        </w:tc>
        <w:tc>
          <w:tcPr>
            <w:tcW w:w="1842" w:type="dxa"/>
            <w:tcBorders>
              <w:top w:val="single" w:sz="4" w:space="0" w:color="auto"/>
              <w:left w:val="single" w:sz="4" w:space="0" w:color="auto"/>
              <w:bottom w:val="single" w:sz="4" w:space="0" w:color="auto"/>
              <w:right w:val="single" w:sz="4" w:space="0" w:color="auto"/>
            </w:tcBorders>
            <w:noWrap/>
            <w:vAlign w:val="center"/>
            <w:hideMark/>
          </w:tcPr>
          <w:p w:rsidR="007A20F6" w:rsidRPr="007A20F6" w:rsidRDefault="007A20F6" w:rsidP="007A20F6">
            <w:pPr>
              <w:spacing w:after="0" w:line="240" w:lineRule="auto"/>
              <w:jc w:val="center"/>
              <w:rPr>
                <w:rFonts w:ascii="Times New Roman" w:hAnsi="Times New Roman"/>
                <w:color w:val="000000"/>
                <w:sz w:val="24"/>
                <w:szCs w:val="24"/>
              </w:rPr>
            </w:pPr>
            <w:r w:rsidRPr="007A20F6">
              <w:rPr>
                <w:rFonts w:ascii="Times New Roman" w:hAnsi="Times New Roman"/>
                <w:color w:val="000000"/>
                <w:sz w:val="24"/>
                <w:szCs w:val="24"/>
              </w:rPr>
              <w:t>102,93</w:t>
            </w:r>
          </w:p>
        </w:tc>
      </w:tr>
    </w:tbl>
    <w:p w:rsidR="00CE213E" w:rsidRPr="00843F78" w:rsidRDefault="00CE213E" w:rsidP="00CE213E">
      <w:pPr>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lastRenderedPageBreak/>
        <w:t>За рассматриваемый период производительность персонала снизилась, что наглядно показывает динамика спада показателя производства продукции в расчете на одного работника и рабочего.</w:t>
      </w:r>
    </w:p>
    <w:p w:rsidR="00CE213E" w:rsidRPr="00843F78" w:rsidRDefault="00CE213E" w:rsidP="00CE213E">
      <w:pPr>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t>Выработка продукции за 1 чел.-час снизилась</w:t>
      </w:r>
      <w:r w:rsidR="0097019F">
        <w:rPr>
          <w:rFonts w:ascii="Times New Roman" w:eastAsia="Arial Unicode MS" w:hAnsi="Times New Roman"/>
          <w:sz w:val="28"/>
        </w:rPr>
        <w:t xml:space="preserve"> на 3,07%</w:t>
      </w:r>
      <w:r w:rsidRPr="00843F78">
        <w:rPr>
          <w:rFonts w:ascii="Times New Roman" w:eastAsia="Arial Unicode MS" w:hAnsi="Times New Roman"/>
          <w:sz w:val="28"/>
        </w:rPr>
        <w:t xml:space="preserve">, соответственно увеличился показатель трудоемкости продукции. Трудозатраты на создание определенного количества продукции растут, что отрицательно характеризует эффективность использования трудовых ресурсов </w:t>
      </w:r>
      <w:r w:rsidRPr="00843F78">
        <w:rPr>
          <w:rFonts w:ascii="Times New Roman" w:eastAsia="Arial Unicode MS" w:hAnsi="Times New Roman"/>
          <w:sz w:val="28"/>
          <w:szCs w:val="28"/>
        </w:rPr>
        <w:t>ООО</w:t>
      </w:r>
      <w:r>
        <w:rPr>
          <w:rFonts w:ascii="Times New Roman" w:eastAsia="Arial Unicode MS" w:hAnsi="Times New Roman"/>
          <w:sz w:val="28"/>
          <w:szCs w:val="28"/>
        </w:rPr>
        <w:t xml:space="preserve"> «КИП»</w:t>
      </w:r>
      <w:r w:rsidRPr="00843F78">
        <w:rPr>
          <w:rFonts w:ascii="Times New Roman" w:eastAsia="Arial Unicode MS" w:hAnsi="Times New Roman"/>
          <w:sz w:val="28"/>
        </w:rPr>
        <w:t>.</w:t>
      </w:r>
    </w:p>
    <w:p w:rsidR="00CE213E" w:rsidRDefault="00CE213E" w:rsidP="00CE213E">
      <w:pPr>
        <w:tabs>
          <w:tab w:val="left" w:pos="34"/>
        </w:tabs>
        <w:spacing w:after="0" w:line="360" w:lineRule="auto"/>
        <w:ind w:firstLine="851"/>
        <w:jc w:val="both"/>
        <w:rPr>
          <w:rFonts w:ascii="Times New Roman" w:eastAsia="Arial Unicode MS" w:hAnsi="Times New Roman"/>
          <w:sz w:val="28"/>
          <w:szCs w:val="28"/>
        </w:rPr>
      </w:pPr>
      <w:r w:rsidRPr="00843F78">
        <w:rPr>
          <w:rFonts w:ascii="Times New Roman" w:eastAsia="Arial Unicode MS" w:hAnsi="Times New Roman"/>
          <w:sz w:val="28"/>
          <w:szCs w:val="28"/>
        </w:rPr>
        <w:t xml:space="preserve">Финансовые результаты деятельности и показатели рентабельности ООО </w:t>
      </w:r>
      <w:r w:rsidR="00555E18">
        <w:rPr>
          <w:rFonts w:ascii="Times New Roman" w:eastAsia="Arial Unicode MS" w:hAnsi="Times New Roman"/>
          <w:sz w:val="28"/>
          <w:szCs w:val="28"/>
        </w:rPr>
        <w:t>«КИП» представлены в таблице 11</w:t>
      </w:r>
      <w:r w:rsidRPr="00843F78">
        <w:rPr>
          <w:rFonts w:ascii="Times New Roman" w:eastAsia="Arial Unicode MS" w:hAnsi="Times New Roman"/>
          <w:sz w:val="28"/>
          <w:szCs w:val="28"/>
        </w:rPr>
        <w:t>.</w:t>
      </w:r>
    </w:p>
    <w:p w:rsidR="00CE213E" w:rsidRDefault="00CE213E" w:rsidP="00CE213E">
      <w:pPr>
        <w:tabs>
          <w:tab w:val="left" w:pos="34"/>
        </w:tabs>
        <w:spacing w:after="0" w:line="360" w:lineRule="auto"/>
        <w:ind w:firstLine="851"/>
        <w:jc w:val="both"/>
        <w:rPr>
          <w:rFonts w:ascii="Times New Roman" w:eastAsia="Arial Unicode MS" w:hAnsi="Times New Roman"/>
          <w:sz w:val="28"/>
          <w:szCs w:val="28"/>
        </w:rPr>
      </w:pPr>
    </w:p>
    <w:p w:rsidR="00CE213E" w:rsidRPr="00843F78" w:rsidRDefault="00555E18" w:rsidP="00CE213E">
      <w:pPr>
        <w:tabs>
          <w:tab w:val="left" w:pos="3261"/>
        </w:tabs>
        <w:spacing w:after="0" w:line="360" w:lineRule="auto"/>
        <w:jc w:val="both"/>
        <w:rPr>
          <w:rFonts w:ascii="Times New Roman" w:eastAsia="Arial Unicode MS" w:hAnsi="Times New Roman"/>
          <w:sz w:val="28"/>
          <w:szCs w:val="28"/>
        </w:rPr>
      </w:pPr>
      <w:r>
        <w:rPr>
          <w:rFonts w:ascii="Times New Roman" w:eastAsia="Arial Unicode MS" w:hAnsi="Times New Roman"/>
          <w:sz w:val="28"/>
          <w:szCs w:val="28"/>
        </w:rPr>
        <w:t>Таблица 11</w:t>
      </w:r>
      <w:r w:rsidR="00CE213E">
        <w:rPr>
          <w:rFonts w:ascii="Times New Roman" w:eastAsia="Arial Unicode MS" w:hAnsi="Times New Roman"/>
          <w:sz w:val="28"/>
          <w:szCs w:val="28"/>
        </w:rPr>
        <w:t xml:space="preserve"> </w:t>
      </w:r>
      <w:r w:rsidR="00CE213E" w:rsidRPr="00843F78">
        <w:rPr>
          <w:rFonts w:ascii="Times New Roman" w:eastAsia="Arial Unicode MS" w:hAnsi="Times New Roman"/>
          <w:sz w:val="28"/>
          <w:szCs w:val="28"/>
        </w:rPr>
        <w:t xml:space="preserve">- Финансовые результаты деятельности ООО </w:t>
      </w:r>
      <w:r w:rsidR="00CE213E">
        <w:rPr>
          <w:rFonts w:ascii="Times New Roman" w:eastAsia="Arial Unicode MS" w:hAnsi="Times New Roman"/>
          <w:sz w:val="28"/>
          <w:szCs w:val="28"/>
        </w:rPr>
        <w:t>«КИП»</w:t>
      </w:r>
    </w:p>
    <w:tbl>
      <w:tblPr>
        <w:tblW w:w="9796" w:type="dxa"/>
        <w:tblInd w:w="93" w:type="dxa"/>
        <w:tblLayout w:type="fixed"/>
        <w:tblLook w:val="0000" w:firstRow="0" w:lastRow="0" w:firstColumn="0" w:lastColumn="0" w:noHBand="0" w:noVBand="0"/>
      </w:tblPr>
      <w:tblGrid>
        <w:gridCol w:w="5402"/>
        <w:gridCol w:w="1039"/>
        <w:gridCol w:w="1039"/>
        <w:gridCol w:w="1040"/>
        <w:gridCol w:w="1276"/>
      </w:tblGrid>
      <w:tr w:rsidR="00F5439B" w:rsidRPr="009766E2" w:rsidTr="00F63FB5">
        <w:trPr>
          <w:trHeight w:val="330"/>
        </w:trPr>
        <w:tc>
          <w:tcPr>
            <w:tcW w:w="5402" w:type="dxa"/>
            <w:tcBorders>
              <w:top w:val="single" w:sz="8" w:space="0" w:color="auto"/>
              <w:left w:val="single" w:sz="8" w:space="0" w:color="auto"/>
              <w:bottom w:val="single" w:sz="8" w:space="0" w:color="auto"/>
              <w:right w:val="single" w:sz="8" w:space="0" w:color="auto"/>
            </w:tcBorders>
            <w:shd w:val="clear" w:color="auto" w:fill="auto"/>
            <w:vAlign w:val="center"/>
          </w:tcPr>
          <w:p w:rsidR="00F5439B" w:rsidRPr="003920A8" w:rsidRDefault="00F5439B" w:rsidP="00844B54">
            <w:pPr>
              <w:spacing w:after="0" w:line="240" w:lineRule="auto"/>
              <w:jc w:val="center"/>
              <w:rPr>
                <w:rFonts w:ascii="Times New Roman" w:hAnsi="Times New Roman"/>
                <w:sz w:val="24"/>
                <w:szCs w:val="24"/>
              </w:rPr>
            </w:pPr>
            <w:r w:rsidRPr="003920A8">
              <w:rPr>
                <w:rFonts w:ascii="Times New Roman" w:hAnsi="Times New Roman"/>
                <w:sz w:val="24"/>
                <w:szCs w:val="24"/>
              </w:rPr>
              <w:t>Показатель</w:t>
            </w:r>
          </w:p>
        </w:tc>
        <w:tc>
          <w:tcPr>
            <w:tcW w:w="1039"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2013</w:t>
            </w:r>
            <w:r w:rsidRPr="007F68C4">
              <w:rPr>
                <w:rFonts w:ascii="Times New Roman" w:hAnsi="Times New Roman"/>
                <w:sz w:val="24"/>
                <w:szCs w:val="24"/>
              </w:rPr>
              <w:t xml:space="preserve"> г.</w:t>
            </w:r>
          </w:p>
        </w:tc>
        <w:tc>
          <w:tcPr>
            <w:tcW w:w="1039"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2014</w:t>
            </w:r>
            <w:r w:rsidRPr="007F68C4">
              <w:rPr>
                <w:rFonts w:ascii="Times New Roman" w:hAnsi="Times New Roman"/>
                <w:sz w:val="24"/>
                <w:szCs w:val="24"/>
              </w:rPr>
              <w:t xml:space="preserve"> г.</w:t>
            </w:r>
          </w:p>
        </w:tc>
        <w:tc>
          <w:tcPr>
            <w:tcW w:w="1040" w:type="dxa"/>
            <w:tcBorders>
              <w:top w:val="single" w:sz="8" w:space="0" w:color="auto"/>
              <w:left w:val="nil"/>
              <w:bottom w:val="single" w:sz="8" w:space="0" w:color="auto"/>
              <w:right w:val="single" w:sz="8" w:space="0" w:color="auto"/>
            </w:tcBorders>
            <w:shd w:val="clear" w:color="auto" w:fill="auto"/>
            <w:noWrap/>
            <w:tcMar>
              <w:left w:w="28" w:type="dxa"/>
              <w:right w:w="28" w:type="dxa"/>
            </w:tcMar>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w:t>
            </w:r>
            <w:r w:rsidRPr="007F68C4">
              <w:rPr>
                <w:rFonts w:ascii="Times New Roman" w:hAnsi="Times New Roman"/>
                <w:sz w:val="24"/>
                <w:szCs w:val="24"/>
              </w:rPr>
              <w:t xml:space="preserve"> г.</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F5439B" w:rsidRPr="007F68C4" w:rsidRDefault="00F5439B" w:rsidP="00D65748">
            <w:pPr>
              <w:spacing w:after="0" w:line="240" w:lineRule="auto"/>
              <w:jc w:val="center"/>
              <w:rPr>
                <w:rFonts w:ascii="Times New Roman" w:hAnsi="Times New Roman"/>
                <w:sz w:val="24"/>
                <w:szCs w:val="24"/>
              </w:rPr>
            </w:pPr>
            <w:r>
              <w:rPr>
                <w:rFonts w:ascii="Times New Roman" w:hAnsi="Times New Roman"/>
                <w:sz w:val="24"/>
                <w:szCs w:val="24"/>
              </w:rPr>
              <w:t>2015г. к 2013г, %</w:t>
            </w:r>
          </w:p>
        </w:tc>
      </w:tr>
      <w:tr w:rsidR="002C023F" w:rsidRPr="009766E2" w:rsidTr="00F63FB5">
        <w:trPr>
          <w:trHeight w:val="65"/>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2C023F" w:rsidRPr="003920A8" w:rsidRDefault="002C023F" w:rsidP="00844B54">
            <w:pPr>
              <w:spacing w:after="0" w:line="240" w:lineRule="auto"/>
              <w:rPr>
                <w:rFonts w:ascii="Times New Roman" w:hAnsi="Times New Roman"/>
                <w:sz w:val="24"/>
                <w:szCs w:val="24"/>
              </w:rPr>
            </w:pPr>
            <w:r w:rsidRPr="003920A8">
              <w:rPr>
                <w:rFonts w:ascii="Times New Roman" w:hAnsi="Times New Roman"/>
                <w:sz w:val="24"/>
                <w:szCs w:val="24"/>
              </w:rPr>
              <w:t>Выручка,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14164</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15049</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15968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112,74</w:t>
            </w:r>
          </w:p>
        </w:tc>
      </w:tr>
      <w:tr w:rsidR="002C023F" w:rsidRPr="009766E2" w:rsidTr="00F63FB5">
        <w:trPr>
          <w:trHeight w:val="201"/>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2C023F" w:rsidRPr="003920A8" w:rsidRDefault="002C023F" w:rsidP="00E52A34">
            <w:pPr>
              <w:spacing w:after="0" w:line="240" w:lineRule="auto"/>
              <w:rPr>
                <w:rFonts w:ascii="Times New Roman" w:hAnsi="Times New Roman"/>
                <w:sz w:val="24"/>
                <w:szCs w:val="24"/>
              </w:rPr>
            </w:pPr>
            <w:r>
              <w:rPr>
                <w:rFonts w:ascii="Times New Roman" w:hAnsi="Times New Roman"/>
                <w:sz w:val="24"/>
                <w:szCs w:val="24"/>
              </w:rPr>
              <w:t>С</w:t>
            </w:r>
            <w:r w:rsidRPr="003920A8">
              <w:rPr>
                <w:rFonts w:ascii="Times New Roman" w:hAnsi="Times New Roman"/>
                <w:sz w:val="24"/>
                <w:szCs w:val="24"/>
              </w:rPr>
              <w:t>ебестоимость прод</w:t>
            </w:r>
            <w:r>
              <w:rPr>
                <w:rFonts w:ascii="Times New Roman" w:hAnsi="Times New Roman"/>
                <w:sz w:val="24"/>
                <w:szCs w:val="24"/>
              </w:rPr>
              <w:t>аж</w:t>
            </w:r>
            <w:r w:rsidRPr="003920A8">
              <w:rPr>
                <w:rFonts w:ascii="Times New Roman" w:hAnsi="Times New Roman"/>
                <w:sz w:val="24"/>
                <w:szCs w:val="24"/>
              </w:rPr>
              <w:t>,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10429</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10683</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11935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114,44</w:t>
            </w:r>
          </w:p>
        </w:tc>
      </w:tr>
      <w:tr w:rsidR="002C023F" w:rsidRPr="009766E2" w:rsidTr="00F63FB5">
        <w:trPr>
          <w:trHeight w:val="201"/>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2C023F" w:rsidRDefault="002C023F" w:rsidP="00E52A34">
            <w:pPr>
              <w:spacing w:after="0" w:line="240" w:lineRule="auto"/>
              <w:rPr>
                <w:rFonts w:ascii="Times New Roman" w:hAnsi="Times New Roman"/>
                <w:sz w:val="24"/>
                <w:szCs w:val="24"/>
              </w:rPr>
            </w:pPr>
            <w:r>
              <w:rPr>
                <w:rFonts w:ascii="Times New Roman" w:hAnsi="Times New Roman"/>
                <w:sz w:val="24"/>
                <w:szCs w:val="24"/>
              </w:rPr>
              <w:t>Валовая прибыль,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3735</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4366</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4033</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107,98</w:t>
            </w:r>
          </w:p>
        </w:tc>
      </w:tr>
      <w:tr w:rsidR="002C023F" w:rsidRPr="009766E2" w:rsidTr="00F63FB5">
        <w:trPr>
          <w:trHeight w:val="201"/>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2C023F" w:rsidRDefault="002C023F" w:rsidP="00E52A34">
            <w:pPr>
              <w:spacing w:after="0" w:line="240" w:lineRule="auto"/>
              <w:rPr>
                <w:rFonts w:ascii="Times New Roman" w:hAnsi="Times New Roman"/>
                <w:sz w:val="24"/>
                <w:szCs w:val="24"/>
              </w:rPr>
            </w:pPr>
            <w:r>
              <w:rPr>
                <w:rFonts w:ascii="Times New Roman" w:hAnsi="Times New Roman"/>
                <w:sz w:val="24"/>
                <w:szCs w:val="24"/>
              </w:rPr>
              <w:t>Управленческие расходы,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2692</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2901</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3028</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112,48</w:t>
            </w:r>
          </w:p>
        </w:tc>
      </w:tr>
      <w:tr w:rsidR="002C023F" w:rsidRPr="009766E2" w:rsidTr="00F63FB5">
        <w:trPr>
          <w:trHeight w:val="178"/>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2C023F" w:rsidRPr="003920A8" w:rsidRDefault="002C023F" w:rsidP="002C023F">
            <w:pPr>
              <w:spacing w:after="0" w:line="240" w:lineRule="auto"/>
              <w:rPr>
                <w:rFonts w:ascii="Times New Roman" w:hAnsi="Times New Roman"/>
                <w:sz w:val="24"/>
                <w:szCs w:val="24"/>
              </w:rPr>
            </w:pPr>
            <w:r>
              <w:rPr>
                <w:rFonts w:ascii="Times New Roman" w:hAnsi="Times New Roman"/>
                <w:sz w:val="24"/>
                <w:szCs w:val="24"/>
              </w:rPr>
              <w:t xml:space="preserve">Прибыль </w:t>
            </w:r>
            <w:r w:rsidRPr="003920A8">
              <w:rPr>
                <w:rFonts w:ascii="Times New Roman" w:hAnsi="Times New Roman"/>
                <w:sz w:val="24"/>
                <w:szCs w:val="24"/>
              </w:rPr>
              <w:t>от продаж,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1043</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1465</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1005</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96,36</w:t>
            </w:r>
          </w:p>
        </w:tc>
      </w:tr>
      <w:tr w:rsidR="002C023F" w:rsidRPr="009766E2" w:rsidTr="00F63FB5">
        <w:trPr>
          <w:trHeight w:val="178"/>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2C023F" w:rsidRPr="003920A8" w:rsidRDefault="002C023F" w:rsidP="002C023F">
            <w:pPr>
              <w:spacing w:after="0" w:line="240" w:lineRule="auto"/>
              <w:rPr>
                <w:rFonts w:ascii="Times New Roman" w:hAnsi="Times New Roman"/>
                <w:sz w:val="24"/>
                <w:szCs w:val="24"/>
              </w:rPr>
            </w:pPr>
            <w:r w:rsidRPr="003920A8">
              <w:rPr>
                <w:rFonts w:ascii="Times New Roman" w:hAnsi="Times New Roman"/>
                <w:sz w:val="24"/>
                <w:szCs w:val="24"/>
              </w:rPr>
              <w:t>Прибыль до налогообложения,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904</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1283</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810</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C023F" w:rsidRPr="002C023F" w:rsidRDefault="002C023F" w:rsidP="002C023F">
            <w:pPr>
              <w:spacing w:after="0" w:line="240" w:lineRule="auto"/>
              <w:jc w:val="center"/>
              <w:rPr>
                <w:rFonts w:ascii="Times New Roman" w:hAnsi="Times New Roman"/>
                <w:sz w:val="24"/>
                <w:szCs w:val="24"/>
              </w:rPr>
            </w:pPr>
            <w:r w:rsidRPr="002C023F">
              <w:rPr>
                <w:rFonts w:ascii="Times New Roman" w:hAnsi="Times New Roman"/>
                <w:sz w:val="24"/>
                <w:szCs w:val="24"/>
              </w:rPr>
              <w:t>89,60</w:t>
            </w:r>
          </w:p>
        </w:tc>
      </w:tr>
      <w:tr w:rsidR="002C023F" w:rsidRPr="009766E2" w:rsidTr="00F63FB5">
        <w:trPr>
          <w:trHeight w:val="168"/>
        </w:trPr>
        <w:tc>
          <w:tcPr>
            <w:tcW w:w="5402" w:type="dxa"/>
            <w:tcBorders>
              <w:top w:val="single" w:sz="8" w:space="0" w:color="auto"/>
              <w:left w:val="single" w:sz="8" w:space="0" w:color="auto"/>
              <w:bottom w:val="single" w:sz="8" w:space="0" w:color="auto"/>
              <w:right w:val="single" w:sz="8" w:space="0" w:color="auto"/>
            </w:tcBorders>
            <w:shd w:val="clear" w:color="auto" w:fill="auto"/>
            <w:vAlign w:val="bottom"/>
          </w:tcPr>
          <w:p w:rsidR="002C023F" w:rsidRPr="003920A8" w:rsidRDefault="002C023F" w:rsidP="00F63FB5">
            <w:pPr>
              <w:spacing w:after="0" w:line="240" w:lineRule="auto"/>
              <w:rPr>
                <w:rFonts w:ascii="Times New Roman" w:hAnsi="Times New Roman"/>
                <w:sz w:val="24"/>
                <w:szCs w:val="24"/>
              </w:rPr>
            </w:pPr>
            <w:r w:rsidRPr="003920A8">
              <w:rPr>
                <w:rFonts w:ascii="Times New Roman" w:hAnsi="Times New Roman"/>
                <w:sz w:val="24"/>
                <w:szCs w:val="24"/>
              </w:rPr>
              <w:t>Чистая прибыль, тыс.руб.</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6A198D" w:rsidP="002C023F">
            <w:pPr>
              <w:spacing w:after="0" w:line="240" w:lineRule="auto"/>
              <w:jc w:val="center"/>
              <w:rPr>
                <w:rFonts w:ascii="Times New Roman" w:hAnsi="Times New Roman"/>
                <w:sz w:val="24"/>
                <w:szCs w:val="24"/>
              </w:rPr>
            </w:pPr>
            <w:r>
              <w:rPr>
                <w:rFonts w:ascii="Times New Roman" w:hAnsi="Times New Roman"/>
                <w:sz w:val="24"/>
                <w:szCs w:val="24"/>
              </w:rPr>
              <w:t>748</w:t>
            </w:r>
          </w:p>
        </w:tc>
        <w:tc>
          <w:tcPr>
            <w:tcW w:w="1039"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6A198D" w:rsidP="002C023F">
            <w:pPr>
              <w:spacing w:after="0" w:line="240" w:lineRule="auto"/>
              <w:jc w:val="center"/>
              <w:rPr>
                <w:rFonts w:ascii="Times New Roman" w:hAnsi="Times New Roman"/>
                <w:sz w:val="24"/>
                <w:szCs w:val="24"/>
              </w:rPr>
            </w:pPr>
            <w:r>
              <w:rPr>
                <w:rFonts w:ascii="Times New Roman" w:hAnsi="Times New Roman"/>
                <w:sz w:val="24"/>
                <w:szCs w:val="24"/>
              </w:rPr>
              <w:t>1064</w:t>
            </w:r>
          </w:p>
        </w:tc>
        <w:tc>
          <w:tcPr>
            <w:tcW w:w="1040" w:type="dxa"/>
            <w:tcBorders>
              <w:top w:val="single" w:sz="8" w:space="0" w:color="auto"/>
              <w:left w:val="nil"/>
              <w:bottom w:val="single" w:sz="8" w:space="0" w:color="auto"/>
              <w:right w:val="single" w:sz="8" w:space="0" w:color="auto"/>
            </w:tcBorders>
            <w:shd w:val="clear" w:color="auto" w:fill="auto"/>
            <w:noWrap/>
            <w:vAlign w:val="center"/>
          </w:tcPr>
          <w:p w:rsidR="002C023F" w:rsidRPr="002C023F" w:rsidRDefault="006A198D" w:rsidP="002C023F">
            <w:pPr>
              <w:spacing w:after="0" w:line="240" w:lineRule="auto"/>
              <w:jc w:val="center"/>
              <w:rPr>
                <w:rFonts w:ascii="Times New Roman" w:hAnsi="Times New Roman"/>
                <w:sz w:val="24"/>
                <w:szCs w:val="24"/>
              </w:rPr>
            </w:pPr>
            <w:r>
              <w:rPr>
                <w:rFonts w:ascii="Times New Roman" w:hAnsi="Times New Roman"/>
                <w:sz w:val="24"/>
                <w:szCs w:val="24"/>
              </w:rPr>
              <w:t>659</w:t>
            </w:r>
          </w:p>
        </w:tc>
        <w:tc>
          <w:tcPr>
            <w:tcW w:w="1276" w:type="dxa"/>
            <w:tcBorders>
              <w:top w:val="single" w:sz="8" w:space="0" w:color="auto"/>
              <w:left w:val="nil"/>
              <w:bottom w:val="single" w:sz="8" w:space="0" w:color="auto"/>
              <w:right w:val="single" w:sz="8" w:space="0" w:color="auto"/>
            </w:tcBorders>
            <w:shd w:val="clear" w:color="auto" w:fill="auto"/>
            <w:noWrap/>
            <w:vAlign w:val="bottom"/>
          </w:tcPr>
          <w:p w:rsidR="002C023F" w:rsidRPr="002C023F" w:rsidRDefault="006A198D" w:rsidP="002C023F">
            <w:pPr>
              <w:spacing w:after="0" w:line="240" w:lineRule="auto"/>
              <w:jc w:val="center"/>
              <w:rPr>
                <w:rFonts w:ascii="Times New Roman" w:hAnsi="Times New Roman"/>
                <w:sz w:val="24"/>
                <w:szCs w:val="24"/>
              </w:rPr>
            </w:pPr>
            <w:r>
              <w:rPr>
                <w:rFonts w:ascii="Times New Roman" w:hAnsi="Times New Roman"/>
                <w:sz w:val="24"/>
                <w:szCs w:val="24"/>
              </w:rPr>
              <w:t>88,10</w:t>
            </w:r>
          </w:p>
        </w:tc>
      </w:tr>
      <w:tr w:rsidR="004D5D6D" w:rsidRPr="009766E2" w:rsidTr="004401CD">
        <w:trPr>
          <w:trHeight w:val="106"/>
        </w:trPr>
        <w:tc>
          <w:tcPr>
            <w:tcW w:w="5402" w:type="dxa"/>
            <w:tcBorders>
              <w:top w:val="nil"/>
              <w:left w:val="single" w:sz="8" w:space="0" w:color="auto"/>
              <w:bottom w:val="single" w:sz="8" w:space="0" w:color="auto"/>
              <w:right w:val="single" w:sz="8" w:space="0" w:color="auto"/>
            </w:tcBorders>
            <w:shd w:val="clear" w:color="auto" w:fill="auto"/>
          </w:tcPr>
          <w:p w:rsidR="004D5D6D" w:rsidRPr="003920A8" w:rsidRDefault="004D5D6D" w:rsidP="00B06198">
            <w:pPr>
              <w:tabs>
                <w:tab w:val="left" w:pos="5760"/>
              </w:tabs>
              <w:spacing w:after="0" w:line="240" w:lineRule="auto"/>
              <w:rPr>
                <w:rFonts w:ascii="Times New Roman" w:hAnsi="Times New Roman"/>
                <w:sz w:val="24"/>
                <w:szCs w:val="24"/>
              </w:rPr>
            </w:pPr>
            <w:r w:rsidRPr="003920A8">
              <w:rPr>
                <w:rFonts w:ascii="Times New Roman" w:hAnsi="Times New Roman"/>
                <w:sz w:val="24"/>
                <w:szCs w:val="24"/>
              </w:rPr>
              <w:t>Рентабельность продаж, %</w:t>
            </w:r>
          </w:p>
        </w:tc>
        <w:tc>
          <w:tcPr>
            <w:tcW w:w="1039" w:type="dxa"/>
            <w:tcBorders>
              <w:top w:val="nil"/>
              <w:left w:val="nil"/>
              <w:bottom w:val="single" w:sz="8" w:space="0" w:color="auto"/>
              <w:right w:val="single" w:sz="8" w:space="0" w:color="auto"/>
            </w:tcBorders>
            <w:shd w:val="clear" w:color="auto" w:fill="auto"/>
            <w:vAlign w:val="bottom"/>
          </w:tcPr>
          <w:p w:rsidR="004D5D6D" w:rsidRPr="004D5D6D" w:rsidRDefault="004D5D6D" w:rsidP="004D5D6D">
            <w:pPr>
              <w:spacing w:after="0" w:line="240" w:lineRule="auto"/>
              <w:jc w:val="center"/>
              <w:rPr>
                <w:rFonts w:ascii="Times New Roman" w:hAnsi="Times New Roman"/>
                <w:sz w:val="24"/>
                <w:szCs w:val="24"/>
              </w:rPr>
            </w:pPr>
            <w:r w:rsidRPr="004D5D6D">
              <w:rPr>
                <w:rFonts w:ascii="Times New Roman" w:hAnsi="Times New Roman"/>
                <w:sz w:val="24"/>
                <w:szCs w:val="24"/>
              </w:rPr>
              <w:t>5,28</w:t>
            </w:r>
          </w:p>
        </w:tc>
        <w:tc>
          <w:tcPr>
            <w:tcW w:w="1039" w:type="dxa"/>
            <w:tcBorders>
              <w:top w:val="nil"/>
              <w:left w:val="nil"/>
              <w:bottom w:val="single" w:sz="8" w:space="0" w:color="auto"/>
              <w:right w:val="single" w:sz="8" w:space="0" w:color="auto"/>
            </w:tcBorders>
            <w:shd w:val="clear" w:color="auto" w:fill="auto"/>
            <w:vAlign w:val="bottom"/>
          </w:tcPr>
          <w:p w:rsidR="004D5D6D" w:rsidRPr="004D5D6D" w:rsidRDefault="004D5D6D" w:rsidP="004D5D6D">
            <w:pPr>
              <w:spacing w:after="0" w:line="240" w:lineRule="auto"/>
              <w:jc w:val="center"/>
              <w:rPr>
                <w:rFonts w:ascii="Times New Roman" w:hAnsi="Times New Roman"/>
                <w:sz w:val="24"/>
                <w:szCs w:val="24"/>
              </w:rPr>
            </w:pPr>
            <w:r w:rsidRPr="004D5D6D">
              <w:rPr>
                <w:rFonts w:ascii="Times New Roman" w:hAnsi="Times New Roman"/>
                <w:sz w:val="24"/>
                <w:szCs w:val="24"/>
              </w:rPr>
              <w:t>7,07</w:t>
            </w:r>
          </w:p>
        </w:tc>
        <w:tc>
          <w:tcPr>
            <w:tcW w:w="1040" w:type="dxa"/>
            <w:tcBorders>
              <w:top w:val="nil"/>
              <w:left w:val="nil"/>
              <w:bottom w:val="single" w:sz="8" w:space="0" w:color="auto"/>
              <w:right w:val="single" w:sz="8" w:space="0" w:color="auto"/>
            </w:tcBorders>
            <w:shd w:val="clear" w:color="auto" w:fill="auto"/>
            <w:vAlign w:val="bottom"/>
          </w:tcPr>
          <w:p w:rsidR="004D5D6D" w:rsidRPr="004D5D6D" w:rsidRDefault="004D5D6D" w:rsidP="004D5D6D">
            <w:pPr>
              <w:spacing w:after="0" w:line="240" w:lineRule="auto"/>
              <w:jc w:val="center"/>
              <w:rPr>
                <w:rFonts w:ascii="Times New Roman" w:hAnsi="Times New Roman"/>
                <w:sz w:val="24"/>
                <w:szCs w:val="24"/>
              </w:rPr>
            </w:pPr>
            <w:r w:rsidRPr="004D5D6D">
              <w:rPr>
                <w:rFonts w:ascii="Times New Roman" w:hAnsi="Times New Roman"/>
                <w:sz w:val="24"/>
                <w:szCs w:val="24"/>
              </w:rPr>
              <w:t>4,13</w:t>
            </w:r>
          </w:p>
        </w:tc>
        <w:tc>
          <w:tcPr>
            <w:tcW w:w="1276" w:type="dxa"/>
            <w:tcBorders>
              <w:top w:val="nil"/>
              <w:left w:val="nil"/>
              <w:bottom w:val="single" w:sz="8" w:space="0" w:color="auto"/>
              <w:right w:val="single" w:sz="8" w:space="0" w:color="auto"/>
            </w:tcBorders>
            <w:shd w:val="clear" w:color="auto" w:fill="auto"/>
            <w:noWrap/>
            <w:vAlign w:val="center"/>
          </w:tcPr>
          <w:p w:rsidR="004D5D6D" w:rsidRPr="002C023F" w:rsidRDefault="004D5D6D" w:rsidP="002C023F">
            <w:pPr>
              <w:spacing w:after="0" w:line="240" w:lineRule="auto"/>
              <w:jc w:val="center"/>
              <w:rPr>
                <w:rFonts w:ascii="Times New Roman" w:hAnsi="Times New Roman"/>
                <w:sz w:val="24"/>
                <w:szCs w:val="24"/>
              </w:rPr>
            </w:pPr>
            <w:r>
              <w:rPr>
                <w:rFonts w:ascii="Times New Roman" w:hAnsi="Times New Roman"/>
                <w:sz w:val="24"/>
                <w:szCs w:val="24"/>
              </w:rPr>
              <w:t>х</w:t>
            </w:r>
          </w:p>
        </w:tc>
      </w:tr>
      <w:tr w:rsidR="00B06198" w:rsidRPr="009766E2" w:rsidTr="0091184F">
        <w:trPr>
          <w:trHeight w:val="186"/>
        </w:trPr>
        <w:tc>
          <w:tcPr>
            <w:tcW w:w="5402" w:type="dxa"/>
            <w:tcBorders>
              <w:top w:val="single" w:sz="8" w:space="0" w:color="auto"/>
              <w:left w:val="single" w:sz="8" w:space="0" w:color="auto"/>
              <w:bottom w:val="single" w:sz="8" w:space="0" w:color="auto"/>
              <w:right w:val="single" w:sz="8" w:space="0" w:color="auto"/>
            </w:tcBorders>
            <w:shd w:val="clear" w:color="auto" w:fill="auto"/>
          </w:tcPr>
          <w:p w:rsidR="00B06198" w:rsidRPr="003920A8" w:rsidRDefault="00B06198" w:rsidP="00B06198">
            <w:pPr>
              <w:tabs>
                <w:tab w:val="left" w:pos="5760"/>
              </w:tabs>
              <w:spacing w:after="0" w:line="240" w:lineRule="auto"/>
              <w:rPr>
                <w:rFonts w:ascii="Times New Roman" w:hAnsi="Times New Roman"/>
                <w:sz w:val="24"/>
                <w:szCs w:val="24"/>
              </w:rPr>
            </w:pPr>
            <w:r w:rsidRPr="003920A8">
              <w:rPr>
                <w:rFonts w:ascii="Times New Roman" w:hAnsi="Times New Roman"/>
                <w:sz w:val="24"/>
                <w:szCs w:val="24"/>
              </w:rPr>
              <w:t>Рентабельность  затрат, %</w:t>
            </w:r>
          </w:p>
        </w:tc>
        <w:tc>
          <w:tcPr>
            <w:tcW w:w="1039" w:type="dxa"/>
            <w:tcBorders>
              <w:top w:val="single" w:sz="8" w:space="0" w:color="auto"/>
              <w:left w:val="nil"/>
              <w:bottom w:val="single" w:sz="8" w:space="0" w:color="auto"/>
              <w:right w:val="single" w:sz="8" w:space="0" w:color="auto"/>
            </w:tcBorders>
            <w:shd w:val="clear" w:color="auto" w:fill="auto"/>
            <w:vAlign w:val="bottom"/>
          </w:tcPr>
          <w:p w:rsidR="00B06198" w:rsidRPr="00B06198" w:rsidRDefault="00B06198" w:rsidP="00B06198">
            <w:pPr>
              <w:spacing w:after="0" w:line="240" w:lineRule="auto"/>
              <w:jc w:val="center"/>
              <w:rPr>
                <w:rFonts w:ascii="Times New Roman" w:hAnsi="Times New Roman"/>
                <w:sz w:val="24"/>
                <w:szCs w:val="24"/>
              </w:rPr>
            </w:pPr>
            <w:r w:rsidRPr="00B06198">
              <w:rPr>
                <w:rFonts w:ascii="Times New Roman" w:hAnsi="Times New Roman"/>
              </w:rPr>
              <w:t>7,95</w:t>
            </w:r>
          </w:p>
        </w:tc>
        <w:tc>
          <w:tcPr>
            <w:tcW w:w="1039" w:type="dxa"/>
            <w:tcBorders>
              <w:top w:val="single" w:sz="8" w:space="0" w:color="auto"/>
              <w:left w:val="nil"/>
              <w:bottom w:val="single" w:sz="8" w:space="0" w:color="auto"/>
              <w:right w:val="single" w:sz="8" w:space="0" w:color="auto"/>
            </w:tcBorders>
            <w:shd w:val="clear" w:color="auto" w:fill="auto"/>
            <w:vAlign w:val="bottom"/>
          </w:tcPr>
          <w:p w:rsidR="00B06198" w:rsidRPr="00B06198" w:rsidRDefault="00B06198" w:rsidP="00B06198">
            <w:pPr>
              <w:spacing w:after="0" w:line="240" w:lineRule="auto"/>
              <w:jc w:val="center"/>
              <w:rPr>
                <w:rFonts w:ascii="Times New Roman" w:hAnsi="Times New Roman"/>
                <w:sz w:val="24"/>
                <w:szCs w:val="24"/>
              </w:rPr>
            </w:pPr>
            <w:r w:rsidRPr="00B06198">
              <w:rPr>
                <w:rFonts w:ascii="Times New Roman" w:hAnsi="Times New Roman"/>
              </w:rPr>
              <w:t>10,78</w:t>
            </w:r>
          </w:p>
        </w:tc>
        <w:tc>
          <w:tcPr>
            <w:tcW w:w="1040" w:type="dxa"/>
            <w:tcBorders>
              <w:top w:val="single" w:sz="8" w:space="0" w:color="auto"/>
              <w:left w:val="nil"/>
              <w:bottom w:val="single" w:sz="8" w:space="0" w:color="auto"/>
              <w:right w:val="single" w:sz="8" w:space="0" w:color="auto"/>
            </w:tcBorders>
            <w:shd w:val="clear" w:color="auto" w:fill="auto"/>
            <w:vAlign w:val="bottom"/>
          </w:tcPr>
          <w:p w:rsidR="00B06198" w:rsidRPr="00B06198" w:rsidRDefault="00B06198" w:rsidP="00B06198">
            <w:pPr>
              <w:spacing w:after="0" w:line="240" w:lineRule="auto"/>
              <w:jc w:val="center"/>
              <w:rPr>
                <w:rFonts w:ascii="Times New Roman" w:hAnsi="Times New Roman"/>
                <w:sz w:val="24"/>
                <w:szCs w:val="24"/>
              </w:rPr>
            </w:pPr>
            <w:r w:rsidRPr="00B06198">
              <w:rPr>
                <w:rFonts w:ascii="Times New Roman" w:hAnsi="Times New Roman"/>
              </w:rPr>
              <w:t>6,72</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B06198" w:rsidRPr="00B06198" w:rsidRDefault="00B06198" w:rsidP="002C023F">
            <w:pPr>
              <w:spacing w:after="0" w:line="240" w:lineRule="auto"/>
              <w:jc w:val="center"/>
              <w:rPr>
                <w:rFonts w:ascii="Times New Roman" w:hAnsi="Times New Roman"/>
                <w:sz w:val="24"/>
                <w:szCs w:val="24"/>
              </w:rPr>
            </w:pPr>
            <w:r w:rsidRPr="00B06198">
              <w:rPr>
                <w:rFonts w:ascii="Times New Roman" w:hAnsi="Times New Roman"/>
                <w:sz w:val="24"/>
                <w:szCs w:val="24"/>
              </w:rPr>
              <w:t>х</w:t>
            </w:r>
          </w:p>
        </w:tc>
      </w:tr>
      <w:tr w:rsidR="004D5D6D" w:rsidRPr="009766E2" w:rsidTr="004401CD">
        <w:trPr>
          <w:trHeight w:val="186"/>
        </w:trPr>
        <w:tc>
          <w:tcPr>
            <w:tcW w:w="5402" w:type="dxa"/>
            <w:tcBorders>
              <w:top w:val="single" w:sz="8" w:space="0" w:color="auto"/>
              <w:left w:val="single" w:sz="8" w:space="0" w:color="auto"/>
              <w:bottom w:val="single" w:sz="8" w:space="0" w:color="auto"/>
              <w:right w:val="single" w:sz="8" w:space="0" w:color="auto"/>
            </w:tcBorders>
            <w:shd w:val="clear" w:color="auto" w:fill="auto"/>
          </w:tcPr>
          <w:p w:rsidR="004D5D6D" w:rsidRPr="003920A8" w:rsidRDefault="004D5D6D" w:rsidP="00B06198">
            <w:pPr>
              <w:tabs>
                <w:tab w:val="left" w:pos="5760"/>
              </w:tabs>
              <w:spacing w:after="0" w:line="240" w:lineRule="auto"/>
              <w:rPr>
                <w:rFonts w:ascii="Times New Roman" w:hAnsi="Times New Roman"/>
                <w:sz w:val="24"/>
                <w:szCs w:val="24"/>
              </w:rPr>
            </w:pPr>
            <w:r>
              <w:rPr>
                <w:rFonts w:ascii="Times New Roman" w:hAnsi="Times New Roman"/>
                <w:sz w:val="24"/>
                <w:szCs w:val="24"/>
              </w:rPr>
              <w:t>Рентабельность активов, %</w:t>
            </w:r>
          </w:p>
        </w:tc>
        <w:tc>
          <w:tcPr>
            <w:tcW w:w="1039" w:type="dxa"/>
            <w:tcBorders>
              <w:top w:val="single" w:sz="8" w:space="0" w:color="auto"/>
              <w:left w:val="nil"/>
              <w:bottom w:val="single" w:sz="8" w:space="0" w:color="auto"/>
              <w:right w:val="single" w:sz="8" w:space="0" w:color="auto"/>
            </w:tcBorders>
            <w:shd w:val="clear" w:color="auto" w:fill="auto"/>
            <w:vAlign w:val="bottom"/>
          </w:tcPr>
          <w:p w:rsidR="004D5D6D" w:rsidRPr="00E27CC1" w:rsidRDefault="004D5D6D" w:rsidP="00E27CC1">
            <w:pPr>
              <w:spacing w:after="0" w:line="240" w:lineRule="auto"/>
              <w:jc w:val="center"/>
              <w:rPr>
                <w:rFonts w:ascii="Times New Roman" w:hAnsi="Times New Roman"/>
                <w:sz w:val="24"/>
                <w:szCs w:val="24"/>
              </w:rPr>
            </w:pPr>
            <w:r w:rsidRPr="00E27CC1">
              <w:rPr>
                <w:rFonts w:ascii="Times New Roman" w:hAnsi="Times New Roman"/>
                <w:sz w:val="24"/>
                <w:szCs w:val="24"/>
              </w:rPr>
              <w:t>16,26</w:t>
            </w:r>
          </w:p>
        </w:tc>
        <w:tc>
          <w:tcPr>
            <w:tcW w:w="1039" w:type="dxa"/>
            <w:tcBorders>
              <w:top w:val="single" w:sz="8" w:space="0" w:color="auto"/>
              <w:left w:val="nil"/>
              <w:bottom w:val="single" w:sz="8" w:space="0" w:color="auto"/>
              <w:right w:val="single" w:sz="8" w:space="0" w:color="auto"/>
            </w:tcBorders>
            <w:shd w:val="clear" w:color="auto" w:fill="auto"/>
            <w:vAlign w:val="bottom"/>
          </w:tcPr>
          <w:p w:rsidR="004D5D6D" w:rsidRPr="00E27CC1" w:rsidRDefault="004D5D6D" w:rsidP="00E27CC1">
            <w:pPr>
              <w:spacing w:after="0" w:line="240" w:lineRule="auto"/>
              <w:jc w:val="center"/>
              <w:rPr>
                <w:rFonts w:ascii="Times New Roman" w:hAnsi="Times New Roman"/>
                <w:sz w:val="24"/>
                <w:szCs w:val="24"/>
              </w:rPr>
            </w:pPr>
            <w:r w:rsidRPr="00E27CC1">
              <w:rPr>
                <w:rFonts w:ascii="Times New Roman" w:hAnsi="Times New Roman"/>
                <w:sz w:val="24"/>
                <w:szCs w:val="24"/>
              </w:rPr>
              <w:t>19,11</w:t>
            </w:r>
          </w:p>
        </w:tc>
        <w:tc>
          <w:tcPr>
            <w:tcW w:w="1040" w:type="dxa"/>
            <w:tcBorders>
              <w:top w:val="single" w:sz="8" w:space="0" w:color="auto"/>
              <w:left w:val="nil"/>
              <w:bottom w:val="single" w:sz="8" w:space="0" w:color="auto"/>
              <w:right w:val="single" w:sz="8" w:space="0" w:color="auto"/>
            </w:tcBorders>
            <w:shd w:val="clear" w:color="auto" w:fill="auto"/>
            <w:vAlign w:val="bottom"/>
          </w:tcPr>
          <w:p w:rsidR="004D5D6D" w:rsidRPr="00E27CC1" w:rsidRDefault="004D5D6D" w:rsidP="00E27CC1">
            <w:pPr>
              <w:spacing w:after="0" w:line="240" w:lineRule="auto"/>
              <w:jc w:val="center"/>
              <w:rPr>
                <w:rFonts w:ascii="Times New Roman" w:hAnsi="Times New Roman"/>
                <w:sz w:val="24"/>
                <w:szCs w:val="24"/>
              </w:rPr>
            </w:pPr>
            <w:r w:rsidRPr="00E27CC1">
              <w:rPr>
                <w:rFonts w:ascii="Times New Roman" w:hAnsi="Times New Roman"/>
                <w:sz w:val="24"/>
                <w:szCs w:val="24"/>
              </w:rPr>
              <w:t>11,39</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4D5D6D" w:rsidRPr="002C023F" w:rsidRDefault="004D5D6D" w:rsidP="002C023F">
            <w:pPr>
              <w:spacing w:after="0" w:line="240" w:lineRule="auto"/>
              <w:jc w:val="center"/>
              <w:rPr>
                <w:rFonts w:ascii="Times New Roman" w:hAnsi="Times New Roman"/>
                <w:sz w:val="24"/>
                <w:szCs w:val="24"/>
              </w:rPr>
            </w:pPr>
            <w:r>
              <w:rPr>
                <w:rFonts w:ascii="Times New Roman" w:hAnsi="Times New Roman"/>
                <w:sz w:val="24"/>
                <w:szCs w:val="24"/>
              </w:rPr>
              <w:t>х</w:t>
            </w:r>
          </w:p>
        </w:tc>
      </w:tr>
      <w:tr w:rsidR="004D5D6D" w:rsidRPr="009766E2" w:rsidTr="004401CD">
        <w:trPr>
          <w:trHeight w:val="186"/>
        </w:trPr>
        <w:tc>
          <w:tcPr>
            <w:tcW w:w="5402" w:type="dxa"/>
            <w:tcBorders>
              <w:top w:val="single" w:sz="8" w:space="0" w:color="auto"/>
              <w:left w:val="single" w:sz="8" w:space="0" w:color="auto"/>
              <w:bottom w:val="single" w:sz="8" w:space="0" w:color="auto"/>
              <w:right w:val="single" w:sz="8" w:space="0" w:color="auto"/>
            </w:tcBorders>
            <w:shd w:val="clear" w:color="auto" w:fill="auto"/>
          </w:tcPr>
          <w:p w:rsidR="004D5D6D" w:rsidRPr="003920A8" w:rsidRDefault="004D5D6D" w:rsidP="00B06198">
            <w:pPr>
              <w:tabs>
                <w:tab w:val="left" w:pos="5760"/>
              </w:tabs>
              <w:spacing w:after="0" w:line="240" w:lineRule="auto"/>
              <w:rPr>
                <w:rFonts w:ascii="Times New Roman" w:hAnsi="Times New Roman"/>
                <w:sz w:val="24"/>
                <w:szCs w:val="24"/>
              </w:rPr>
            </w:pPr>
            <w:r>
              <w:rPr>
                <w:rFonts w:ascii="Times New Roman" w:hAnsi="Times New Roman"/>
                <w:sz w:val="24"/>
                <w:szCs w:val="24"/>
              </w:rPr>
              <w:t>Рентабельность собственного капитала, %</w:t>
            </w:r>
          </w:p>
        </w:tc>
        <w:tc>
          <w:tcPr>
            <w:tcW w:w="1039" w:type="dxa"/>
            <w:tcBorders>
              <w:top w:val="single" w:sz="8" w:space="0" w:color="auto"/>
              <w:left w:val="nil"/>
              <w:bottom w:val="single" w:sz="8" w:space="0" w:color="auto"/>
              <w:right w:val="single" w:sz="8" w:space="0" w:color="auto"/>
            </w:tcBorders>
            <w:shd w:val="clear" w:color="auto" w:fill="auto"/>
            <w:vAlign w:val="bottom"/>
          </w:tcPr>
          <w:p w:rsidR="004D5D6D" w:rsidRPr="00E27CC1" w:rsidRDefault="004D5D6D" w:rsidP="00E27CC1">
            <w:pPr>
              <w:spacing w:after="0" w:line="240" w:lineRule="auto"/>
              <w:jc w:val="center"/>
              <w:rPr>
                <w:rFonts w:ascii="Times New Roman" w:hAnsi="Times New Roman"/>
                <w:sz w:val="24"/>
                <w:szCs w:val="24"/>
              </w:rPr>
            </w:pPr>
            <w:r w:rsidRPr="00E27CC1">
              <w:rPr>
                <w:rFonts w:ascii="Times New Roman" w:hAnsi="Times New Roman"/>
                <w:sz w:val="24"/>
                <w:szCs w:val="24"/>
              </w:rPr>
              <w:t>111,56</w:t>
            </w:r>
          </w:p>
        </w:tc>
        <w:tc>
          <w:tcPr>
            <w:tcW w:w="1039" w:type="dxa"/>
            <w:tcBorders>
              <w:top w:val="single" w:sz="8" w:space="0" w:color="auto"/>
              <w:left w:val="nil"/>
              <w:bottom w:val="single" w:sz="8" w:space="0" w:color="auto"/>
              <w:right w:val="single" w:sz="8" w:space="0" w:color="auto"/>
            </w:tcBorders>
            <w:shd w:val="clear" w:color="auto" w:fill="auto"/>
            <w:vAlign w:val="bottom"/>
          </w:tcPr>
          <w:p w:rsidR="004D5D6D" w:rsidRPr="00E27CC1" w:rsidRDefault="004D5D6D" w:rsidP="00E27CC1">
            <w:pPr>
              <w:spacing w:after="0" w:line="240" w:lineRule="auto"/>
              <w:jc w:val="center"/>
              <w:rPr>
                <w:rFonts w:ascii="Times New Roman" w:hAnsi="Times New Roman"/>
                <w:sz w:val="24"/>
                <w:szCs w:val="24"/>
              </w:rPr>
            </w:pPr>
            <w:r w:rsidRPr="00E27CC1">
              <w:rPr>
                <w:rFonts w:ascii="Times New Roman" w:hAnsi="Times New Roman"/>
                <w:sz w:val="24"/>
                <w:szCs w:val="24"/>
              </w:rPr>
              <w:t>105,77</w:t>
            </w:r>
          </w:p>
        </w:tc>
        <w:tc>
          <w:tcPr>
            <w:tcW w:w="1040" w:type="dxa"/>
            <w:tcBorders>
              <w:top w:val="single" w:sz="8" w:space="0" w:color="auto"/>
              <w:left w:val="nil"/>
              <w:bottom w:val="single" w:sz="8" w:space="0" w:color="auto"/>
              <w:right w:val="single" w:sz="8" w:space="0" w:color="auto"/>
            </w:tcBorders>
            <w:shd w:val="clear" w:color="auto" w:fill="auto"/>
            <w:vAlign w:val="bottom"/>
          </w:tcPr>
          <w:p w:rsidR="004D5D6D" w:rsidRPr="00E27CC1" w:rsidRDefault="004D5D6D" w:rsidP="00E27CC1">
            <w:pPr>
              <w:spacing w:after="0" w:line="240" w:lineRule="auto"/>
              <w:jc w:val="center"/>
              <w:rPr>
                <w:rFonts w:ascii="Times New Roman" w:hAnsi="Times New Roman"/>
                <w:sz w:val="24"/>
                <w:szCs w:val="24"/>
              </w:rPr>
            </w:pPr>
            <w:r w:rsidRPr="00E27CC1">
              <w:rPr>
                <w:rFonts w:ascii="Times New Roman" w:hAnsi="Times New Roman"/>
                <w:sz w:val="24"/>
                <w:szCs w:val="24"/>
              </w:rPr>
              <w:t>51,71</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4D5D6D" w:rsidRPr="002C023F" w:rsidRDefault="004D5D6D" w:rsidP="002C023F">
            <w:pPr>
              <w:spacing w:after="0" w:line="240" w:lineRule="auto"/>
              <w:jc w:val="center"/>
              <w:rPr>
                <w:rFonts w:ascii="Times New Roman" w:hAnsi="Times New Roman"/>
                <w:sz w:val="24"/>
                <w:szCs w:val="24"/>
              </w:rPr>
            </w:pPr>
            <w:r>
              <w:rPr>
                <w:rFonts w:ascii="Times New Roman" w:hAnsi="Times New Roman"/>
                <w:sz w:val="24"/>
                <w:szCs w:val="24"/>
              </w:rPr>
              <w:t>х</w:t>
            </w:r>
          </w:p>
        </w:tc>
      </w:tr>
    </w:tbl>
    <w:p w:rsidR="00CE213E" w:rsidRDefault="00CE213E" w:rsidP="00CE213E">
      <w:pPr>
        <w:spacing w:line="360" w:lineRule="auto"/>
        <w:rPr>
          <w:szCs w:val="28"/>
        </w:rPr>
      </w:pPr>
    </w:p>
    <w:p w:rsidR="002C023F" w:rsidRDefault="002C023F" w:rsidP="00CE213E">
      <w:pPr>
        <w:spacing w:after="0" w:line="360" w:lineRule="auto"/>
        <w:ind w:firstLine="709"/>
        <w:jc w:val="both"/>
        <w:rPr>
          <w:rFonts w:ascii="Times New Roman" w:hAnsi="Times New Roman"/>
          <w:sz w:val="28"/>
          <w:szCs w:val="28"/>
        </w:rPr>
      </w:pPr>
      <w:r>
        <w:rPr>
          <w:rFonts w:ascii="Times New Roman" w:hAnsi="Times New Roman"/>
          <w:sz w:val="28"/>
          <w:szCs w:val="28"/>
        </w:rPr>
        <w:t xml:space="preserve">Темп роста полной себестоимости опережает темп роста выручки, в связи с чем прибыль от продаж снизилась на 3,64% в 2015 г. по сравнению с 2013 г. </w:t>
      </w:r>
      <w:r w:rsidR="006570A2">
        <w:rPr>
          <w:rFonts w:ascii="Times New Roman" w:hAnsi="Times New Roman"/>
          <w:sz w:val="28"/>
          <w:szCs w:val="28"/>
        </w:rPr>
        <w:t>Это указывает на неэффективность проводимой политики управления затратами.</w:t>
      </w:r>
      <w:r w:rsidR="00E474E6">
        <w:rPr>
          <w:rFonts w:ascii="Times New Roman" w:hAnsi="Times New Roman"/>
          <w:sz w:val="28"/>
          <w:szCs w:val="28"/>
        </w:rPr>
        <w:t xml:space="preserve"> С</w:t>
      </w:r>
      <w:r w:rsidR="003C0384">
        <w:rPr>
          <w:rFonts w:ascii="Times New Roman" w:hAnsi="Times New Roman"/>
          <w:sz w:val="28"/>
          <w:szCs w:val="28"/>
        </w:rPr>
        <w:t>оответственно чистая прибыль имеет дин</w:t>
      </w:r>
      <w:r w:rsidR="005C2CF9">
        <w:rPr>
          <w:rFonts w:ascii="Times New Roman" w:hAnsi="Times New Roman"/>
          <w:sz w:val="28"/>
          <w:szCs w:val="28"/>
        </w:rPr>
        <w:t>амику снижения, поскольку основной вклад в формирование совокупного финансового результата вкладывает результат продаж.</w:t>
      </w:r>
    </w:p>
    <w:p w:rsidR="00612CA5" w:rsidRDefault="00612CA5" w:rsidP="003F577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Рентабельность продаж снизилась с </w:t>
      </w:r>
      <w:r w:rsidR="00E27CC1">
        <w:rPr>
          <w:rFonts w:ascii="Times New Roman" w:hAnsi="Times New Roman"/>
          <w:sz w:val="28"/>
          <w:szCs w:val="28"/>
        </w:rPr>
        <w:t>5,2</w:t>
      </w:r>
      <w:r>
        <w:rPr>
          <w:rFonts w:ascii="Times New Roman" w:hAnsi="Times New Roman"/>
          <w:sz w:val="28"/>
          <w:szCs w:val="28"/>
        </w:rPr>
        <w:t xml:space="preserve">8% до </w:t>
      </w:r>
      <w:r w:rsidR="00E27CC1">
        <w:rPr>
          <w:rFonts w:ascii="Times New Roman" w:hAnsi="Times New Roman"/>
          <w:sz w:val="28"/>
          <w:szCs w:val="28"/>
        </w:rPr>
        <w:t>4,13</w:t>
      </w:r>
      <w:r>
        <w:rPr>
          <w:rFonts w:ascii="Times New Roman" w:hAnsi="Times New Roman"/>
          <w:sz w:val="28"/>
          <w:szCs w:val="28"/>
        </w:rPr>
        <w:t>%, то есть на каждый рубль выручки в 2015 г. приходится меньше чистой прибыли, эффективность продаж снизилась.</w:t>
      </w:r>
    </w:p>
    <w:p w:rsidR="00612CA5" w:rsidRDefault="00612CA5" w:rsidP="003F577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Рентабельность </w:t>
      </w:r>
      <w:r w:rsidR="0000151B">
        <w:rPr>
          <w:rFonts w:ascii="Times New Roman" w:hAnsi="Times New Roman"/>
          <w:sz w:val="28"/>
          <w:szCs w:val="28"/>
        </w:rPr>
        <w:t>затрат</w:t>
      </w:r>
      <w:r>
        <w:rPr>
          <w:rFonts w:ascii="Times New Roman" w:hAnsi="Times New Roman"/>
          <w:sz w:val="28"/>
          <w:szCs w:val="28"/>
        </w:rPr>
        <w:t xml:space="preserve"> также показывает динамику снижения с </w:t>
      </w:r>
      <w:r w:rsidR="00B06198">
        <w:rPr>
          <w:rFonts w:ascii="Times New Roman" w:hAnsi="Times New Roman"/>
          <w:sz w:val="28"/>
          <w:szCs w:val="28"/>
        </w:rPr>
        <w:t>7,95</w:t>
      </w:r>
      <w:r>
        <w:rPr>
          <w:rFonts w:ascii="Times New Roman" w:hAnsi="Times New Roman"/>
          <w:sz w:val="28"/>
          <w:szCs w:val="28"/>
        </w:rPr>
        <w:t xml:space="preserve">% в </w:t>
      </w:r>
      <w:r>
        <w:rPr>
          <w:rFonts w:ascii="Times New Roman" w:hAnsi="Times New Roman"/>
          <w:sz w:val="28"/>
          <w:szCs w:val="28"/>
        </w:rPr>
        <w:lastRenderedPageBreak/>
        <w:t xml:space="preserve">2013 г. до </w:t>
      </w:r>
      <w:r w:rsidR="00B06198">
        <w:rPr>
          <w:rFonts w:ascii="Times New Roman" w:hAnsi="Times New Roman"/>
          <w:sz w:val="28"/>
          <w:szCs w:val="28"/>
        </w:rPr>
        <w:t>6,72</w:t>
      </w:r>
      <w:r>
        <w:rPr>
          <w:rFonts w:ascii="Times New Roman" w:hAnsi="Times New Roman"/>
          <w:sz w:val="28"/>
          <w:szCs w:val="28"/>
        </w:rPr>
        <w:t>% в 2015 г., то есть на каждый рубль затрат в 2015 г. получено  меньше чистой прибыли, эффективность осуществления затрат снизилась.</w:t>
      </w:r>
    </w:p>
    <w:p w:rsidR="00612CA5" w:rsidRDefault="00612CA5" w:rsidP="00CE213E">
      <w:pPr>
        <w:spacing w:after="0" w:line="360" w:lineRule="auto"/>
        <w:ind w:firstLine="709"/>
        <w:jc w:val="both"/>
        <w:rPr>
          <w:rFonts w:ascii="Times New Roman" w:hAnsi="Times New Roman"/>
          <w:sz w:val="28"/>
          <w:szCs w:val="28"/>
        </w:rPr>
      </w:pPr>
      <w:r>
        <w:rPr>
          <w:rFonts w:ascii="Times New Roman" w:hAnsi="Times New Roman"/>
          <w:sz w:val="28"/>
          <w:szCs w:val="28"/>
        </w:rPr>
        <w:t>Динамика снижения показателя рентабельности активов и капитала указывают на снижение эффективности использования активов и собственного капитала.</w:t>
      </w:r>
    </w:p>
    <w:p w:rsidR="00CE213E" w:rsidRPr="0000331A" w:rsidRDefault="00612CA5" w:rsidP="00CE213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целом можно сделать вывод и снижении </w:t>
      </w:r>
      <w:r w:rsidR="00CE213E" w:rsidRPr="0000331A">
        <w:rPr>
          <w:rFonts w:ascii="Times New Roman" w:hAnsi="Times New Roman"/>
          <w:sz w:val="28"/>
          <w:szCs w:val="28"/>
        </w:rPr>
        <w:t xml:space="preserve">эффективности деятельности ООО </w:t>
      </w:r>
      <w:r w:rsidR="00CE213E">
        <w:rPr>
          <w:rFonts w:ascii="Times New Roman" w:hAnsi="Times New Roman"/>
          <w:sz w:val="28"/>
          <w:szCs w:val="28"/>
        </w:rPr>
        <w:t xml:space="preserve">«КИП» </w:t>
      </w:r>
      <w:r w:rsidR="00CE213E" w:rsidRPr="0000331A">
        <w:rPr>
          <w:rFonts w:ascii="Times New Roman" w:hAnsi="Times New Roman"/>
          <w:sz w:val="28"/>
          <w:szCs w:val="28"/>
        </w:rPr>
        <w:t>за трехлетний период.</w:t>
      </w:r>
    </w:p>
    <w:p w:rsidR="00CE213E" w:rsidRPr="0000331A" w:rsidRDefault="00CE213E" w:rsidP="00CE213E">
      <w:pPr>
        <w:spacing w:after="0" w:line="360" w:lineRule="auto"/>
        <w:ind w:firstLine="851"/>
        <w:jc w:val="both"/>
        <w:rPr>
          <w:rFonts w:ascii="Times New Roman" w:hAnsi="Times New Roman"/>
          <w:sz w:val="28"/>
          <w:szCs w:val="28"/>
        </w:rPr>
      </w:pPr>
      <w:r w:rsidRPr="0000331A">
        <w:rPr>
          <w:rFonts w:ascii="Times New Roman" w:hAnsi="Times New Roman"/>
          <w:sz w:val="28"/>
          <w:szCs w:val="28"/>
        </w:rPr>
        <w:t xml:space="preserve">Для оценки финансового состояния составлен </w:t>
      </w:r>
      <w:r w:rsidR="00555E18">
        <w:rPr>
          <w:rFonts w:ascii="Times New Roman" w:hAnsi="Times New Roman"/>
          <w:sz w:val="28"/>
          <w:szCs w:val="28"/>
        </w:rPr>
        <w:t>аналитический баланс (таблица 12</w:t>
      </w:r>
      <w:r w:rsidRPr="0000331A">
        <w:rPr>
          <w:rFonts w:ascii="Times New Roman" w:hAnsi="Times New Roman"/>
          <w:sz w:val="28"/>
          <w:szCs w:val="28"/>
        </w:rPr>
        <w:t>).</w:t>
      </w:r>
    </w:p>
    <w:p w:rsidR="00CE213E" w:rsidRPr="0000331A" w:rsidRDefault="00555E18" w:rsidP="00CE213E">
      <w:pPr>
        <w:spacing w:after="0" w:line="360" w:lineRule="auto"/>
        <w:jc w:val="both"/>
        <w:rPr>
          <w:rFonts w:ascii="Times New Roman" w:hAnsi="Times New Roman"/>
          <w:sz w:val="28"/>
          <w:szCs w:val="28"/>
        </w:rPr>
      </w:pPr>
      <w:r>
        <w:rPr>
          <w:rFonts w:ascii="Times New Roman" w:hAnsi="Times New Roman"/>
          <w:sz w:val="28"/>
          <w:szCs w:val="28"/>
        </w:rPr>
        <w:t>Таблица 12</w:t>
      </w:r>
      <w:r w:rsidR="00CE213E">
        <w:rPr>
          <w:rFonts w:ascii="Times New Roman" w:hAnsi="Times New Roman"/>
          <w:sz w:val="28"/>
          <w:szCs w:val="28"/>
        </w:rPr>
        <w:t xml:space="preserve"> </w:t>
      </w:r>
      <w:r w:rsidR="00CE213E" w:rsidRPr="0000331A">
        <w:rPr>
          <w:rFonts w:ascii="Times New Roman" w:hAnsi="Times New Roman"/>
          <w:sz w:val="28"/>
          <w:szCs w:val="28"/>
        </w:rPr>
        <w:t>– Аналитический баланс,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018"/>
        <w:gridCol w:w="1018"/>
        <w:gridCol w:w="1019"/>
        <w:gridCol w:w="1763"/>
        <w:gridCol w:w="1019"/>
        <w:gridCol w:w="1019"/>
        <w:gridCol w:w="1019"/>
      </w:tblGrid>
      <w:tr w:rsidR="00072528" w:rsidRPr="00AF2B59" w:rsidTr="00844B54">
        <w:tc>
          <w:tcPr>
            <w:tcW w:w="1695"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Актив</w:t>
            </w:r>
          </w:p>
        </w:tc>
        <w:tc>
          <w:tcPr>
            <w:tcW w:w="1018"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3</w:t>
            </w:r>
          </w:p>
        </w:tc>
        <w:tc>
          <w:tcPr>
            <w:tcW w:w="1018"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4</w:t>
            </w:r>
          </w:p>
        </w:tc>
        <w:tc>
          <w:tcPr>
            <w:tcW w:w="1019" w:type="dxa"/>
          </w:tcPr>
          <w:p w:rsidR="00072528" w:rsidRPr="0000331A" w:rsidRDefault="00072528" w:rsidP="0007252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5</w:t>
            </w:r>
          </w:p>
        </w:tc>
        <w:tc>
          <w:tcPr>
            <w:tcW w:w="1763" w:type="dxa"/>
          </w:tcPr>
          <w:p w:rsidR="00072528" w:rsidRPr="0000331A" w:rsidRDefault="00072528" w:rsidP="00844B54">
            <w:pPr>
              <w:spacing w:after="0" w:line="240" w:lineRule="auto"/>
              <w:jc w:val="center"/>
              <w:rPr>
                <w:rFonts w:ascii="Times New Roman" w:hAnsi="Times New Roman"/>
              </w:rPr>
            </w:pPr>
            <w:r w:rsidRPr="0000331A">
              <w:rPr>
                <w:rFonts w:ascii="Times New Roman" w:hAnsi="Times New Roman"/>
              </w:rPr>
              <w:t>Пассив</w:t>
            </w:r>
          </w:p>
        </w:tc>
        <w:tc>
          <w:tcPr>
            <w:tcW w:w="1019" w:type="dxa"/>
          </w:tcPr>
          <w:p w:rsidR="00072528" w:rsidRPr="0000331A" w:rsidRDefault="00072528" w:rsidP="00D6574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3</w:t>
            </w:r>
          </w:p>
        </w:tc>
        <w:tc>
          <w:tcPr>
            <w:tcW w:w="1019" w:type="dxa"/>
          </w:tcPr>
          <w:p w:rsidR="00072528" w:rsidRPr="0000331A" w:rsidRDefault="00072528" w:rsidP="00D6574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4</w:t>
            </w:r>
          </w:p>
        </w:tc>
        <w:tc>
          <w:tcPr>
            <w:tcW w:w="1019" w:type="dxa"/>
          </w:tcPr>
          <w:p w:rsidR="00072528" w:rsidRPr="0000331A" w:rsidRDefault="00072528" w:rsidP="00D65748">
            <w:pPr>
              <w:spacing w:after="0" w:line="240" w:lineRule="auto"/>
              <w:jc w:val="center"/>
              <w:rPr>
                <w:rFonts w:ascii="Times New Roman" w:hAnsi="Times New Roman"/>
              </w:rPr>
            </w:pPr>
            <w:r w:rsidRPr="0000331A">
              <w:rPr>
                <w:rFonts w:ascii="Times New Roman" w:hAnsi="Times New Roman"/>
              </w:rPr>
              <w:t>На 31.12.1</w:t>
            </w:r>
            <w:r>
              <w:rPr>
                <w:rFonts w:ascii="Times New Roman" w:hAnsi="Times New Roman"/>
              </w:rPr>
              <w:t>5</w:t>
            </w:r>
          </w:p>
        </w:tc>
      </w:tr>
      <w:tr w:rsidR="00612CA5" w:rsidRPr="00AF2B59" w:rsidTr="00612CA5">
        <w:tc>
          <w:tcPr>
            <w:tcW w:w="1695"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1. Денежные средства и краткосрочные фи</w:t>
            </w:r>
            <w:r w:rsidRPr="0000331A">
              <w:rPr>
                <w:rFonts w:ascii="Times New Roman" w:hAnsi="Times New Roman"/>
              </w:rPr>
              <w:softHyphen/>
              <w:t>нансовые вложения</w:t>
            </w:r>
          </w:p>
        </w:tc>
        <w:tc>
          <w:tcPr>
            <w:tcW w:w="1018"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94</w:t>
            </w:r>
          </w:p>
        </w:tc>
        <w:tc>
          <w:tcPr>
            <w:tcW w:w="1018"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113</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64</w:t>
            </w:r>
          </w:p>
        </w:tc>
        <w:tc>
          <w:tcPr>
            <w:tcW w:w="1763"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1. Кредиторская задол</w:t>
            </w:r>
            <w:r w:rsidRPr="0000331A">
              <w:rPr>
                <w:rFonts w:ascii="Times New Roman" w:hAnsi="Times New Roman"/>
              </w:rPr>
              <w:softHyphen/>
              <w:t>женность и прочие краткосрочные пасси</w:t>
            </w:r>
            <w:r w:rsidRPr="0000331A">
              <w:rPr>
                <w:rFonts w:ascii="Times New Roman" w:hAnsi="Times New Roman"/>
              </w:rPr>
              <w:softHyphen/>
              <w:t>вы</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3994</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3942</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2439</w:t>
            </w:r>
          </w:p>
        </w:tc>
      </w:tr>
      <w:tr w:rsidR="00612CA5" w:rsidRPr="00AF2B59" w:rsidTr="00612CA5">
        <w:tc>
          <w:tcPr>
            <w:tcW w:w="1695"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2. Дебиторская задол</w:t>
            </w:r>
            <w:r w:rsidRPr="0000331A">
              <w:rPr>
                <w:rFonts w:ascii="Times New Roman" w:hAnsi="Times New Roman"/>
              </w:rPr>
              <w:softHyphen/>
              <w:t>женность и прочие оборотные активы</w:t>
            </w:r>
          </w:p>
        </w:tc>
        <w:tc>
          <w:tcPr>
            <w:tcW w:w="1018"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2045</w:t>
            </w:r>
          </w:p>
        </w:tc>
        <w:tc>
          <w:tcPr>
            <w:tcW w:w="1018"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3156</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3210</w:t>
            </w:r>
          </w:p>
        </w:tc>
        <w:tc>
          <w:tcPr>
            <w:tcW w:w="1763"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2. Краткосрочные зай</w:t>
            </w:r>
            <w:r w:rsidRPr="0000331A">
              <w:rPr>
                <w:rFonts w:ascii="Times New Roman" w:hAnsi="Times New Roman"/>
              </w:rPr>
              <w:softHyphen/>
              <w:t>мы и кредиты</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319</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667</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1660</w:t>
            </w:r>
          </w:p>
        </w:tc>
      </w:tr>
      <w:tr w:rsidR="00612CA5" w:rsidRPr="00AF2B59" w:rsidTr="00612CA5">
        <w:tc>
          <w:tcPr>
            <w:tcW w:w="1695"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3. Запасы</w:t>
            </w:r>
          </w:p>
        </w:tc>
        <w:tc>
          <w:tcPr>
            <w:tcW w:w="1018"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1425</w:t>
            </w:r>
          </w:p>
        </w:tc>
        <w:tc>
          <w:tcPr>
            <w:tcW w:w="1018"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1140</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947</w:t>
            </w:r>
          </w:p>
        </w:tc>
        <w:tc>
          <w:tcPr>
            <w:tcW w:w="1763"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Итого краткосрочного заемного капитала</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4313</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4609</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4099</w:t>
            </w:r>
          </w:p>
        </w:tc>
      </w:tr>
      <w:tr w:rsidR="00612CA5" w:rsidRPr="00AF2B59" w:rsidTr="00612CA5">
        <w:tc>
          <w:tcPr>
            <w:tcW w:w="1695"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Итого оборотных (те</w:t>
            </w:r>
            <w:r w:rsidRPr="0000331A">
              <w:rPr>
                <w:rFonts w:ascii="Times New Roman" w:hAnsi="Times New Roman"/>
              </w:rPr>
              <w:softHyphen/>
              <w:t>кущих) активов</w:t>
            </w:r>
          </w:p>
        </w:tc>
        <w:tc>
          <w:tcPr>
            <w:tcW w:w="1018"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3564</w:t>
            </w:r>
          </w:p>
        </w:tc>
        <w:tc>
          <w:tcPr>
            <w:tcW w:w="1018"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4409</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4221</w:t>
            </w:r>
          </w:p>
        </w:tc>
        <w:tc>
          <w:tcPr>
            <w:tcW w:w="1763"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3. Долгосрочный заем</w:t>
            </w:r>
            <w:r w:rsidRPr="0000331A">
              <w:rPr>
                <w:rFonts w:ascii="Times New Roman" w:hAnsi="Times New Roman"/>
              </w:rPr>
              <w:softHyphen/>
              <w:t>ный капитал</w:t>
            </w:r>
          </w:p>
        </w:tc>
        <w:tc>
          <w:tcPr>
            <w:tcW w:w="1019" w:type="dxa"/>
            <w:vAlign w:val="center"/>
          </w:tcPr>
          <w:p w:rsidR="00612CA5" w:rsidRPr="00612CA5" w:rsidRDefault="00F46D7E" w:rsidP="00612CA5">
            <w:pPr>
              <w:spacing w:after="0" w:line="240" w:lineRule="auto"/>
              <w:jc w:val="center"/>
              <w:rPr>
                <w:rFonts w:ascii="Times New Roman" w:hAnsi="Times New Roman"/>
                <w:sz w:val="24"/>
                <w:szCs w:val="24"/>
              </w:rPr>
            </w:pPr>
            <w:r>
              <w:rPr>
                <w:rFonts w:ascii="Times New Roman" w:hAnsi="Times New Roman"/>
                <w:sz w:val="24"/>
                <w:szCs w:val="24"/>
              </w:rPr>
              <w:t>-</w:t>
            </w:r>
          </w:p>
        </w:tc>
        <w:tc>
          <w:tcPr>
            <w:tcW w:w="1019" w:type="dxa"/>
            <w:vAlign w:val="center"/>
          </w:tcPr>
          <w:p w:rsidR="00612CA5" w:rsidRPr="00612CA5" w:rsidRDefault="00F46D7E" w:rsidP="00612CA5">
            <w:pPr>
              <w:spacing w:after="0" w:line="240" w:lineRule="auto"/>
              <w:jc w:val="center"/>
              <w:rPr>
                <w:rFonts w:ascii="Times New Roman" w:hAnsi="Times New Roman"/>
                <w:sz w:val="24"/>
                <w:szCs w:val="24"/>
              </w:rPr>
            </w:pPr>
            <w:r>
              <w:rPr>
                <w:rFonts w:ascii="Times New Roman" w:hAnsi="Times New Roman"/>
                <w:sz w:val="24"/>
                <w:szCs w:val="24"/>
              </w:rPr>
              <w:t>-</w:t>
            </w:r>
          </w:p>
        </w:tc>
        <w:tc>
          <w:tcPr>
            <w:tcW w:w="1019" w:type="dxa"/>
            <w:vAlign w:val="center"/>
          </w:tcPr>
          <w:p w:rsidR="00612CA5" w:rsidRPr="00612CA5" w:rsidRDefault="00F46D7E" w:rsidP="00612CA5">
            <w:pPr>
              <w:spacing w:after="0" w:line="240" w:lineRule="auto"/>
              <w:jc w:val="center"/>
              <w:rPr>
                <w:rFonts w:ascii="Times New Roman" w:hAnsi="Times New Roman"/>
                <w:sz w:val="24"/>
                <w:szCs w:val="24"/>
              </w:rPr>
            </w:pPr>
            <w:r>
              <w:rPr>
                <w:rFonts w:ascii="Times New Roman" w:hAnsi="Times New Roman"/>
                <w:sz w:val="24"/>
                <w:szCs w:val="24"/>
              </w:rPr>
              <w:t>-</w:t>
            </w:r>
          </w:p>
        </w:tc>
      </w:tr>
      <w:tr w:rsidR="00612CA5" w:rsidRPr="00AF2B59" w:rsidTr="00612CA5">
        <w:tc>
          <w:tcPr>
            <w:tcW w:w="1695"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4. Внеоборотные акти</w:t>
            </w:r>
            <w:r w:rsidRPr="0000331A">
              <w:rPr>
                <w:rFonts w:ascii="Times New Roman" w:hAnsi="Times New Roman"/>
              </w:rPr>
              <w:softHyphen/>
              <w:t>вы</w:t>
            </w:r>
          </w:p>
        </w:tc>
        <w:tc>
          <w:tcPr>
            <w:tcW w:w="1018"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1632</w:t>
            </w:r>
          </w:p>
        </w:tc>
        <w:tc>
          <w:tcPr>
            <w:tcW w:w="1018"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1532</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1413</w:t>
            </w:r>
          </w:p>
        </w:tc>
        <w:tc>
          <w:tcPr>
            <w:tcW w:w="1763"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4. Собственный капи</w:t>
            </w:r>
            <w:r w:rsidRPr="0000331A">
              <w:rPr>
                <w:rFonts w:ascii="Times New Roman" w:hAnsi="Times New Roman"/>
              </w:rPr>
              <w:softHyphen/>
              <w:t>тал</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883</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1332</w:t>
            </w:r>
          </w:p>
        </w:tc>
        <w:tc>
          <w:tcPr>
            <w:tcW w:w="1019" w:type="dxa"/>
            <w:vAlign w:val="center"/>
          </w:tcPr>
          <w:p w:rsidR="00612CA5" w:rsidRPr="00612CA5" w:rsidRDefault="00612CA5" w:rsidP="00612CA5">
            <w:pPr>
              <w:spacing w:after="0" w:line="240" w:lineRule="auto"/>
              <w:jc w:val="center"/>
              <w:rPr>
                <w:rFonts w:ascii="Times New Roman" w:hAnsi="Times New Roman"/>
                <w:sz w:val="24"/>
                <w:szCs w:val="24"/>
              </w:rPr>
            </w:pPr>
            <w:r w:rsidRPr="00612CA5">
              <w:rPr>
                <w:rFonts w:ascii="Times New Roman" w:hAnsi="Times New Roman"/>
                <w:sz w:val="24"/>
                <w:szCs w:val="24"/>
              </w:rPr>
              <w:t>1535</w:t>
            </w:r>
          </w:p>
        </w:tc>
      </w:tr>
      <w:tr w:rsidR="00612CA5" w:rsidRPr="00AF2B59" w:rsidTr="00612CA5">
        <w:tc>
          <w:tcPr>
            <w:tcW w:w="1695"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Всего имущества (ак</w:t>
            </w:r>
            <w:r w:rsidRPr="0000331A">
              <w:rPr>
                <w:rFonts w:ascii="Times New Roman" w:hAnsi="Times New Roman"/>
              </w:rPr>
              <w:softHyphen/>
              <w:t>тивов) предприятия</w:t>
            </w:r>
          </w:p>
        </w:tc>
        <w:tc>
          <w:tcPr>
            <w:tcW w:w="1018"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5196</w:t>
            </w:r>
          </w:p>
        </w:tc>
        <w:tc>
          <w:tcPr>
            <w:tcW w:w="1018"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5941</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5634</w:t>
            </w:r>
          </w:p>
        </w:tc>
        <w:tc>
          <w:tcPr>
            <w:tcW w:w="1763" w:type="dxa"/>
          </w:tcPr>
          <w:p w:rsidR="00612CA5" w:rsidRPr="0000331A" w:rsidRDefault="00612CA5" w:rsidP="00844B54">
            <w:pPr>
              <w:spacing w:after="0" w:line="240" w:lineRule="auto"/>
              <w:jc w:val="both"/>
              <w:rPr>
                <w:rFonts w:ascii="Times New Roman" w:hAnsi="Times New Roman"/>
              </w:rPr>
            </w:pPr>
            <w:r w:rsidRPr="0000331A">
              <w:rPr>
                <w:rFonts w:ascii="Times New Roman" w:hAnsi="Times New Roman"/>
              </w:rPr>
              <w:t>Всего капитала (пас</w:t>
            </w:r>
            <w:r w:rsidRPr="0000331A">
              <w:rPr>
                <w:rFonts w:ascii="Times New Roman" w:hAnsi="Times New Roman"/>
              </w:rPr>
              <w:softHyphen/>
              <w:t>сивов) предприятия</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5196</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5941</w:t>
            </w:r>
          </w:p>
        </w:tc>
        <w:tc>
          <w:tcPr>
            <w:tcW w:w="1019" w:type="dxa"/>
            <w:vAlign w:val="center"/>
          </w:tcPr>
          <w:p w:rsidR="00612CA5" w:rsidRPr="00612CA5" w:rsidRDefault="00612CA5" w:rsidP="00612CA5">
            <w:pPr>
              <w:spacing w:after="0" w:line="240" w:lineRule="auto"/>
              <w:jc w:val="center"/>
              <w:rPr>
                <w:rFonts w:ascii="Times New Roman" w:hAnsi="Times New Roman"/>
                <w:bCs/>
                <w:sz w:val="24"/>
                <w:szCs w:val="24"/>
              </w:rPr>
            </w:pPr>
            <w:r w:rsidRPr="00612CA5">
              <w:rPr>
                <w:rFonts w:ascii="Times New Roman" w:hAnsi="Times New Roman"/>
                <w:bCs/>
                <w:sz w:val="24"/>
                <w:szCs w:val="24"/>
              </w:rPr>
              <w:t>5634</w:t>
            </w:r>
          </w:p>
        </w:tc>
      </w:tr>
    </w:tbl>
    <w:p w:rsidR="00CE213E" w:rsidRPr="00AF2B59" w:rsidRDefault="00CE213E" w:rsidP="00CE213E">
      <w:pPr>
        <w:ind w:firstLine="851"/>
        <w:jc w:val="both"/>
      </w:pPr>
    </w:p>
    <w:p w:rsidR="00CE213E" w:rsidRPr="0000331A" w:rsidRDefault="00CE213E" w:rsidP="00CE213E">
      <w:pPr>
        <w:spacing w:after="0" w:line="360" w:lineRule="auto"/>
        <w:ind w:firstLine="720"/>
        <w:jc w:val="both"/>
        <w:rPr>
          <w:rFonts w:ascii="Times New Roman" w:hAnsi="Times New Roman"/>
          <w:sz w:val="28"/>
          <w:szCs w:val="28"/>
        </w:rPr>
      </w:pPr>
      <w:r w:rsidRPr="0000331A">
        <w:rPr>
          <w:rFonts w:ascii="Times New Roman" w:hAnsi="Times New Roman"/>
          <w:sz w:val="28"/>
          <w:szCs w:val="28"/>
        </w:rPr>
        <w:t xml:space="preserve">Задачей анализа финансовой устойчивости является оценка величины и структуры активов и пассивов. Показатели, которые характеризуют независимость по каждому элементу активов и имуществу в целом, дают </w:t>
      </w:r>
      <w:r w:rsidRPr="0000331A">
        <w:rPr>
          <w:rFonts w:ascii="Times New Roman" w:hAnsi="Times New Roman"/>
          <w:sz w:val="28"/>
          <w:szCs w:val="28"/>
        </w:rPr>
        <w:lastRenderedPageBreak/>
        <w:t>возможность измерить, достаточно ли устойчива анализируемая организация в финансовом отношении.</w:t>
      </w:r>
    </w:p>
    <w:p w:rsidR="00CE213E" w:rsidRDefault="00CE213E" w:rsidP="00CE213E">
      <w:pPr>
        <w:spacing w:after="0" w:line="360" w:lineRule="auto"/>
        <w:ind w:firstLine="720"/>
        <w:jc w:val="both"/>
        <w:rPr>
          <w:rFonts w:ascii="Times New Roman" w:hAnsi="Times New Roman"/>
          <w:sz w:val="28"/>
          <w:szCs w:val="28"/>
        </w:rPr>
      </w:pPr>
      <w:r w:rsidRPr="0000331A">
        <w:rPr>
          <w:rFonts w:ascii="Times New Roman" w:hAnsi="Times New Roman"/>
          <w:sz w:val="28"/>
          <w:szCs w:val="28"/>
        </w:rPr>
        <w:t>Определение типа финансовой устойч</w:t>
      </w:r>
      <w:r w:rsidR="00555E18">
        <w:rPr>
          <w:rFonts w:ascii="Times New Roman" w:hAnsi="Times New Roman"/>
          <w:sz w:val="28"/>
          <w:szCs w:val="28"/>
        </w:rPr>
        <w:t>ивости представлено в таблице 13</w:t>
      </w:r>
      <w:r w:rsidRPr="0000331A">
        <w:rPr>
          <w:rFonts w:ascii="Times New Roman" w:hAnsi="Times New Roman"/>
          <w:sz w:val="28"/>
          <w:szCs w:val="28"/>
        </w:rPr>
        <w:t>.</w:t>
      </w:r>
    </w:p>
    <w:p w:rsidR="00555E18" w:rsidRPr="0000331A" w:rsidRDefault="00555E18" w:rsidP="00CE213E">
      <w:pPr>
        <w:spacing w:after="0" w:line="360" w:lineRule="auto"/>
        <w:ind w:firstLine="720"/>
        <w:jc w:val="both"/>
        <w:rPr>
          <w:rFonts w:ascii="Times New Roman" w:hAnsi="Times New Roman"/>
          <w:sz w:val="28"/>
          <w:szCs w:val="28"/>
        </w:rPr>
      </w:pPr>
    </w:p>
    <w:p w:rsidR="00CE213E" w:rsidRPr="0000331A" w:rsidRDefault="00555E18" w:rsidP="00CE213E">
      <w:pPr>
        <w:spacing w:after="0" w:line="360" w:lineRule="auto"/>
        <w:jc w:val="both"/>
        <w:rPr>
          <w:rFonts w:ascii="Times New Roman" w:hAnsi="Times New Roman"/>
          <w:sz w:val="28"/>
          <w:szCs w:val="28"/>
        </w:rPr>
      </w:pPr>
      <w:r>
        <w:rPr>
          <w:rFonts w:ascii="Times New Roman" w:hAnsi="Times New Roman"/>
          <w:sz w:val="28"/>
          <w:szCs w:val="28"/>
        </w:rPr>
        <w:t>Таблица 13</w:t>
      </w:r>
      <w:r w:rsidR="00CE213E" w:rsidRPr="0000331A">
        <w:rPr>
          <w:rFonts w:ascii="Times New Roman" w:hAnsi="Times New Roman"/>
          <w:sz w:val="28"/>
          <w:szCs w:val="28"/>
        </w:rPr>
        <w:t xml:space="preserve"> – Обеспеченность запасов источниками формирования и тип финансовой устойчивости, тыс.руб.</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7"/>
        <w:gridCol w:w="1313"/>
        <w:gridCol w:w="1313"/>
        <w:gridCol w:w="1313"/>
        <w:gridCol w:w="1441"/>
      </w:tblGrid>
      <w:tr w:rsidR="00CE213E" w:rsidRPr="006C1C20" w:rsidTr="00844B54">
        <w:trPr>
          <w:trHeight w:val="209"/>
        </w:trPr>
        <w:tc>
          <w:tcPr>
            <w:tcW w:w="2365" w:type="pct"/>
            <w:vAlign w:val="center"/>
          </w:tcPr>
          <w:p w:rsidR="00CE213E" w:rsidRPr="00612CA5" w:rsidRDefault="00CE213E" w:rsidP="00844B54">
            <w:pPr>
              <w:spacing w:after="0" w:line="240" w:lineRule="auto"/>
              <w:jc w:val="center"/>
              <w:rPr>
                <w:rFonts w:ascii="Times New Roman" w:hAnsi="Times New Roman"/>
                <w:sz w:val="24"/>
                <w:szCs w:val="24"/>
              </w:rPr>
            </w:pPr>
            <w:r w:rsidRPr="00612CA5">
              <w:rPr>
                <w:rFonts w:ascii="Times New Roman" w:hAnsi="Times New Roman"/>
                <w:sz w:val="24"/>
                <w:szCs w:val="24"/>
              </w:rPr>
              <w:t>Показатель</w:t>
            </w:r>
          </w:p>
        </w:tc>
        <w:tc>
          <w:tcPr>
            <w:tcW w:w="643" w:type="pct"/>
            <w:vAlign w:val="center"/>
          </w:tcPr>
          <w:p w:rsidR="00CE213E" w:rsidRPr="00612CA5" w:rsidRDefault="00CE213E" w:rsidP="00612CA5">
            <w:pPr>
              <w:pStyle w:val="Style5"/>
              <w:widowControl/>
              <w:snapToGrid w:val="0"/>
              <w:spacing w:line="240" w:lineRule="auto"/>
              <w:rPr>
                <w:rStyle w:val="FontStyle19"/>
                <w:rFonts w:ascii="Times New Roman" w:hAnsi="Times New Roman"/>
                <w:sz w:val="24"/>
                <w:szCs w:val="24"/>
              </w:rPr>
            </w:pPr>
            <w:r w:rsidRPr="00612CA5">
              <w:rPr>
                <w:rStyle w:val="FontStyle19"/>
                <w:rFonts w:ascii="Times New Roman" w:hAnsi="Times New Roman"/>
                <w:sz w:val="24"/>
                <w:szCs w:val="24"/>
              </w:rPr>
              <w:t>На 31.12.1</w:t>
            </w:r>
            <w:r w:rsidR="00612CA5" w:rsidRPr="00612CA5">
              <w:rPr>
                <w:rStyle w:val="FontStyle19"/>
                <w:rFonts w:ascii="Times New Roman" w:hAnsi="Times New Roman"/>
                <w:sz w:val="24"/>
                <w:szCs w:val="24"/>
              </w:rPr>
              <w:t>3</w:t>
            </w:r>
          </w:p>
        </w:tc>
        <w:tc>
          <w:tcPr>
            <w:tcW w:w="643" w:type="pct"/>
            <w:vAlign w:val="center"/>
          </w:tcPr>
          <w:p w:rsidR="00CE213E" w:rsidRPr="00612CA5" w:rsidRDefault="00CE213E" w:rsidP="00612CA5">
            <w:pPr>
              <w:pStyle w:val="Style5"/>
              <w:widowControl/>
              <w:snapToGrid w:val="0"/>
              <w:spacing w:line="240" w:lineRule="auto"/>
              <w:rPr>
                <w:rStyle w:val="FontStyle19"/>
                <w:rFonts w:ascii="Times New Roman" w:hAnsi="Times New Roman"/>
                <w:sz w:val="24"/>
                <w:szCs w:val="24"/>
              </w:rPr>
            </w:pPr>
            <w:r w:rsidRPr="00612CA5">
              <w:rPr>
                <w:rStyle w:val="FontStyle19"/>
                <w:rFonts w:ascii="Times New Roman" w:hAnsi="Times New Roman"/>
                <w:sz w:val="24"/>
                <w:szCs w:val="24"/>
              </w:rPr>
              <w:t>На 31.12.1</w:t>
            </w:r>
            <w:r w:rsidR="00612CA5" w:rsidRPr="00612CA5">
              <w:rPr>
                <w:rStyle w:val="FontStyle19"/>
                <w:rFonts w:ascii="Times New Roman" w:hAnsi="Times New Roman"/>
                <w:sz w:val="24"/>
                <w:szCs w:val="24"/>
              </w:rPr>
              <w:t>4</w:t>
            </w:r>
          </w:p>
        </w:tc>
        <w:tc>
          <w:tcPr>
            <w:tcW w:w="643" w:type="pct"/>
            <w:vAlign w:val="center"/>
          </w:tcPr>
          <w:p w:rsidR="00CE213E" w:rsidRPr="00612CA5" w:rsidRDefault="00CE213E" w:rsidP="00612CA5">
            <w:pPr>
              <w:pStyle w:val="Style5"/>
              <w:widowControl/>
              <w:snapToGrid w:val="0"/>
              <w:spacing w:line="240" w:lineRule="auto"/>
              <w:rPr>
                <w:rStyle w:val="FontStyle19"/>
                <w:rFonts w:ascii="Times New Roman" w:hAnsi="Times New Roman"/>
                <w:sz w:val="24"/>
                <w:szCs w:val="24"/>
              </w:rPr>
            </w:pPr>
            <w:r w:rsidRPr="00612CA5">
              <w:rPr>
                <w:rStyle w:val="FontStyle19"/>
                <w:rFonts w:ascii="Times New Roman" w:hAnsi="Times New Roman"/>
                <w:sz w:val="24"/>
                <w:szCs w:val="24"/>
              </w:rPr>
              <w:t>На 31.12.1</w:t>
            </w:r>
            <w:r w:rsidR="00612CA5" w:rsidRPr="00612CA5">
              <w:rPr>
                <w:rStyle w:val="FontStyle19"/>
                <w:rFonts w:ascii="Times New Roman" w:hAnsi="Times New Roman"/>
                <w:sz w:val="24"/>
                <w:szCs w:val="24"/>
              </w:rPr>
              <w:t>5</w:t>
            </w:r>
          </w:p>
        </w:tc>
        <w:tc>
          <w:tcPr>
            <w:tcW w:w="706" w:type="pct"/>
          </w:tcPr>
          <w:p w:rsidR="00CE213E" w:rsidRPr="00612CA5" w:rsidRDefault="00CE213E" w:rsidP="00844B54">
            <w:pPr>
              <w:spacing w:after="0" w:line="240" w:lineRule="auto"/>
              <w:jc w:val="center"/>
              <w:rPr>
                <w:rFonts w:ascii="Times New Roman" w:hAnsi="Times New Roman"/>
                <w:sz w:val="24"/>
                <w:szCs w:val="24"/>
              </w:rPr>
            </w:pPr>
            <w:r w:rsidRPr="00612CA5">
              <w:rPr>
                <w:rFonts w:ascii="Times New Roman" w:hAnsi="Times New Roman"/>
                <w:sz w:val="24"/>
                <w:szCs w:val="24"/>
              </w:rPr>
              <w:t xml:space="preserve">Откл. </w:t>
            </w:r>
            <w:r w:rsidR="00612CA5" w:rsidRPr="00612CA5">
              <w:rPr>
                <w:rFonts w:ascii="Times New Roman" w:hAnsi="Times New Roman"/>
                <w:sz w:val="24"/>
                <w:szCs w:val="24"/>
              </w:rPr>
              <w:t>2015</w:t>
            </w:r>
            <w:r w:rsidRPr="00612CA5">
              <w:rPr>
                <w:rFonts w:ascii="Times New Roman" w:hAnsi="Times New Roman"/>
                <w:sz w:val="24"/>
                <w:szCs w:val="24"/>
              </w:rPr>
              <w:t xml:space="preserve">г. к </w:t>
            </w:r>
            <w:r w:rsidR="00612CA5" w:rsidRPr="00612CA5">
              <w:rPr>
                <w:rFonts w:ascii="Times New Roman" w:hAnsi="Times New Roman"/>
                <w:sz w:val="24"/>
                <w:szCs w:val="24"/>
              </w:rPr>
              <w:t>2013</w:t>
            </w:r>
            <w:r w:rsidRPr="00612CA5">
              <w:rPr>
                <w:rFonts w:ascii="Times New Roman" w:hAnsi="Times New Roman"/>
                <w:sz w:val="24"/>
                <w:szCs w:val="24"/>
              </w:rPr>
              <w:t>г.</w:t>
            </w:r>
          </w:p>
        </w:tc>
      </w:tr>
      <w:tr w:rsidR="00612CA5" w:rsidTr="001E3D83">
        <w:trPr>
          <w:trHeight w:val="265"/>
        </w:trPr>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1. Собственный капитал, тыс.руб. (Ес)</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883</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1332</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1535</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652</w:t>
            </w:r>
          </w:p>
        </w:tc>
      </w:tr>
      <w:tr w:rsidR="00612CA5" w:rsidTr="001E3D83">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2. Внеоборотные активы, тыс.руб. (F)</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1632</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1532</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1413</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-219</w:t>
            </w:r>
          </w:p>
        </w:tc>
      </w:tr>
      <w:tr w:rsidR="00612CA5" w:rsidTr="001E3D83">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3. Наличие собственных оборотных средств, тыс.руб. (Ас) Аc=Еc-F</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-749</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-200</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122</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871</w:t>
            </w:r>
          </w:p>
        </w:tc>
      </w:tr>
      <w:tr w:rsidR="00CE213E" w:rsidTr="001E3D83">
        <w:tc>
          <w:tcPr>
            <w:tcW w:w="2365" w:type="pct"/>
            <w:vAlign w:val="bottom"/>
          </w:tcPr>
          <w:p w:rsidR="00CE213E" w:rsidRPr="00612CA5" w:rsidRDefault="00CE213E" w:rsidP="00844B54">
            <w:pPr>
              <w:spacing w:after="0" w:line="240" w:lineRule="auto"/>
              <w:rPr>
                <w:rFonts w:ascii="Times New Roman" w:hAnsi="Times New Roman"/>
                <w:sz w:val="24"/>
                <w:szCs w:val="24"/>
              </w:rPr>
            </w:pPr>
            <w:r w:rsidRPr="00612CA5">
              <w:rPr>
                <w:rFonts w:ascii="Times New Roman" w:hAnsi="Times New Roman"/>
                <w:sz w:val="24"/>
                <w:szCs w:val="24"/>
              </w:rPr>
              <w:t>4. Долгосрочные пассивы, тыс.руб. (Кd)</w:t>
            </w:r>
          </w:p>
        </w:tc>
        <w:tc>
          <w:tcPr>
            <w:tcW w:w="643" w:type="pct"/>
            <w:vAlign w:val="center"/>
          </w:tcPr>
          <w:p w:rsidR="00CE213E" w:rsidRPr="001E3D83" w:rsidRDefault="00CE213E" w:rsidP="001E3D83">
            <w:pPr>
              <w:spacing w:after="0" w:line="240" w:lineRule="auto"/>
              <w:jc w:val="center"/>
              <w:rPr>
                <w:rFonts w:ascii="Times New Roman" w:hAnsi="Times New Roman"/>
                <w:sz w:val="24"/>
                <w:szCs w:val="24"/>
              </w:rPr>
            </w:pPr>
            <w:r w:rsidRPr="001E3D83">
              <w:rPr>
                <w:rFonts w:ascii="Times New Roman" w:hAnsi="Times New Roman"/>
                <w:sz w:val="24"/>
                <w:szCs w:val="24"/>
              </w:rPr>
              <w:t>0</w:t>
            </w:r>
          </w:p>
        </w:tc>
        <w:tc>
          <w:tcPr>
            <w:tcW w:w="643" w:type="pct"/>
            <w:vAlign w:val="center"/>
          </w:tcPr>
          <w:p w:rsidR="00CE213E" w:rsidRPr="001E3D83" w:rsidRDefault="00CE213E" w:rsidP="001E3D83">
            <w:pPr>
              <w:spacing w:after="0" w:line="240" w:lineRule="auto"/>
              <w:jc w:val="center"/>
              <w:rPr>
                <w:rFonts w:ascii="Times New Roman" w:hAnsi="Times New Roman"/>
                <w:sz w:val="24"/>
                <w:szCs w:val="24"/>
              </w:rPr>
            </w:pPr>
            <w:r w:rsidRPr="001E3D83">
              <w:rPr>
                <w:rFonts w:ascii="Times New Roman" w:hAnsi="Times New Roman"/>
                <w:sz w:val="24"/>
                <w:szCs w:val="24"/>
              </w:rPr>
              <w:t>0</w:t>
            </w:r>
          </w:p>
        </w:tc>
        <w:tc>
          <w:tcPr>
            <w:tcW w:w="643" w:type="pct"/>
            <w:vAlign w:val="center"/>
          </w:tcPr>
          <w:p w:rsidR="00CE213E" w:rsidRPr="001E3D83" w:rsidRDefault="00CE213E" w:rsidP="001E3D83">
            <w:pPr>
              <w:spacing w:after="0" w:line="240" w:lineRule="auto"/>
              <w:jc w:val="center"/>
              <w:rPr>
                <w:rFonts w:ascii="Times New Roman" w:hAnsi="Times New Roman"/>
                <w:sz w:val="24"/>
                <w:szCs w:val="24"/>
              </w:rPr>
            </w:pPr>
            <w:r w:rsidRPr="001E3D83">
              <w:rPr>
                <w:rFonts w:ascii="Times New Roman" w:hAnsi="Times New Roman"/>
                <w:sz w:val="24"/>
                <w:szCs w:val="24"/>
              </w:rPr>
              <w:t>0</w:t>
            </w:r>
          </w:p>
        </w:tc>
        <w:tc>
          <w:tcPr>
            <w:tcW w:w="706" w:type="pct"/>
            <w:vAlign w:val="center"/>
          </w:tcPr>
          <w:p w:rsidR="00CE213E" w:rsidRPr="001E3D83" w:rsidRDefault="00CE213E" w:rsidP="001E3D83">
            <w:pPr>
              <w:spacing w:after="0" w:line="240" w:lineRule="auto"/>
              <w:jc w:val="center"/>
              <w:rPr>
                <w:rFonts w:ascii="Times New Roman" w:hAnsi="Times New Roman"/>
                <w:sz w:val="24"/>
                <w:szCs w:val="24"/>
              </w:rPr>
            </w:pPr>
            <w:r w:rsidRPr="001E3D83">
              <w:rPr>
                <w:rFonts w:ascii="Times New Roman" w:hAnsi="Times New Roman"/>
                <w:sz w:val="24"/>
                <w:szCs w:val="24"/>
              </w:rPr>
              <w:t>0</w:t>
            </w:r>
          </w:p>
        </w:tc>
      </w:tr>
      <w:tr w:rsidR="00612CA5" w:rsidTr="001E3D83">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5. Наличие долгосрочных источников формирования запасов, тыс.руб. Аr=Ас+Кd</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-749</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-200</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122</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871</w:t>
            </w:r>
          </w:p>
        </w:tc>
      </w:tr>
      <w:tr w:rsidR="00612CA5" w:rsidTr="001E3D83">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6. Краткосрочные кредиты и займы, тыс.руб. (Кt)</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319</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667</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1660</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1341</w:t>
            </w:r>
          </w:p>
        </w:tc>
      </w:tr>
      <w:tr w:rsidR="00612CA5" w:rsidTr="001E3D83">
        <w:trPr>
          <w:trHeight w:val="323"/>
        </w:trPr>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7. Общая величина основных источников формирования запасов, тыс.руб. А0=Аr+Кt</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-430</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467</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1782</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2212</w:t>
            </w:r>
          </w:p>
        </w:tc>
      </w:tr>
      <w:tr w:rsidR="00612CA5" w:rsidTr="001E3D83">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8. Общая величина запасов, тыс.руб. (Z)</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1425</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1140</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947</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-478</w:t>
            </w:r>
          </w:p>
        </w:tc>
      </w:tr>
      <w:tr w:rsidR="00612CA5" w:rsidTr="001E3D83">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9. Излишек (+), недостаток (-) собственных оборотных средств, тыс.руб. Nс=Ас-Z</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-2174</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-1340</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-825</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1349</w:t>
            </w:r>
          </w:p>
        </w:tc>
      </w:tr>
      <w:tr w:rsidR="00612CA5" w:rsidTr="001E3D83">
        <w:tc>
          <w:tcPr>
            <w:tcW w:w="2365" w:type="pct"/>
            <w:vAlign w:val="bottom"/>
          </w:tcPr>
          <w:p w:rsidR="00612CA5" w:rsidRPr="00612CA5" w:rsidRDefault="00612CA5" w:rsidP="00CE213E">
            <w:pPr>
              <w:numPr>
                <w:ilvl w:val="0"/>
                <w:numId w:val="40"/>
              </w:numPr>
              <w:spacing w:after="0" w:line="240" w:lineRule="auto"/>
              <w:rPr>
                <w:rFonts w:ascii="Times New Roman" w:hAnsi="Times New Roman"/>
                <w:sz w:val="24"/>
                <w:szCs w:val="24"/>
              </w:rPr>
            </w:pPr>
            <w:r w:rsidRPr="00612CA5">
              <w:rPr>
                <w:rFonts w:ascii="Times New Roman" w:hAnsi="Times New Roman"/>
                <w:sz w:val="24"/>
                <w:szCs w:val="24"/>
              </w:rPr>
              <w:t xml:space="preserve">Излишек (+), недостаток (-) долгосрочных источников формирования запасов, тыс.руб. </w:t>
            </w:r>
          </w:p>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Nr=Аr-Z</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-2174</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-1340</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-825</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1349</w:t>
            </w:r>
          </w:p>
        </w:tc>
      </w:tr>
      <w:tr w:rsidR="00612CA5" w:rsidTr="001E3D83">
        <w:tc>
          <w:tcPr>
            <w:tcW w:w="2365" w:type="pct"/>
            <w:vAlign w:val="bottom"/>
          </w:tcPr>
          <w:p w:rsidR="00612CA5" w:rsidRPr="00612CA5" w:rsidRDefault="00612CA5" w:rsidP="00844B54">
            <w:pPr>
              <w:spacing w:after="0" w:line="240" w:lineRule="auto"/>
              <w:rPr>
                <w:rFonts w:ascii="Times New Roman" w:hAnsi="Times New Roman"/>
                <w:sz w:val="24"/>
                <w:szCs w:val="24"/>
              </w:rPr>
            </w:pPr>
            <w:r w:rsidRPr="00612CA5">
              <w:rPr>
                <w:rFonts w:ascii="Times New Roman" w:hAnsi="Times New Roman"/>
                <w:sz w:val="24"/>
                <w:szCs w:val="24"/>
              </w:rPr>
              <w:t>11. Излишек (+), недостаток (-) общей величины основных источников формирования запасов, тыс.руб. N0=А0-Z</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-1855</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-673</w:t>
            </w:r>
          </w:p>
        </w:tc>
        <w:tc>
          <w:tcPr>
            <w:tcW w:w="643"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835</w:t>
            </w:r>
          </w:p>
        </w:tc>
        <w:tc>
          <w:tcPr>
            <w:tcW w:w="706" w:type="pct"/>
            <w:vAlign w:val="center"/>
          </w:tcPr>
          <w:p w:rsidR="00612CA5" w:rsidRPr="001E3D83" w:rsidRDefault="00612CA5" w:rsidP="001E3D83">
            <w:pPr>
              <w:spacing w:after="0" w:line="240" w:lineRule="auto"/>
              <w:jc w:val="center"/>
              <w:rPr>
                <w:rFonts w:ascii="Times New Roman" w:hAnsi="Times New Roman"/>
              </w:rPr>
            </w:pPr>
            <w:r w:rsidRPr="001E3D83">
              <w:rPr>
                <w:rFonts w:ascii="Times New Roman" w:hAnsi="Times New Roman"/>
              </w:rPr>
              <w:t>2690</w:t>
            </w:r>
          </w:p>
        </w:tc>
      </w:tr>
      <w:tr w:rsidR="00CE213E" w:rsidTr="00844B54">
        <w:trPr>
          <w:trHeight w:val="70"/>
        </w:trPr>
        <w:tc>
          <w:tcPr>
            <w:tcW w:w="2365" w:type="pct"/>
            <w:vAlign w:val="bottom"/>
          </w:tcPr>
          <w:p w:rsidR="00CE213E" w:rsidRPr="00612CA5" w:rsidRDefault="00CE213E" w:rsidP="00844B54">
            <w:pPr>
              <w:spacing w:after="0" w:line="240" w:lineRule="auto"/>
              <w:rPr>
                <w:rFonts w:ascii="Times New Roman" w:hAnsi="Times New Roman"/>
                <w:sz w:val="24"/>
                <w:szCs w:val="24"/>
              </w:rPr>
            </w:pPr>
            <w:r w:rsidRPr="00612CA5">
              <w:rPr>
                <w:rFonts w:ascii="Times New Roman" w:hAnsi="Times New Roman"/>
                <w:sz w:val="24"/>
                <w:szCs w:val="24"/>
              </w:rPr>
              <w:t>12. Тип финансовой устойчивости</w:t>
            </w:r>
          </w:p>
        </w:tc>
        <w:tc>
          <w:tcPr>
            <w:tcW w:w="643" w:type="pct"/>
            <w:vAlign w:val="bottom"/>
          </w:tcPr>
          <w:p w:rsidR="00CE213E" w:rsidRPr="00612CA5" w:rsidRDefault="00CE213E" w:rsidP="00612CA5">
            <w:pPr>
              <w:spacing w:after="0" w:line="240" w:lineRule="auto"/>
              <w:jc w:val="center"/>
              <w:rPr>
                <w:rFonts w:ascii="Times New Roman" w:hAnsi="Times New Roman"/>
                <w:sz w:val="18"/>
                <w:szCs w:val="18"/>
              </w:rPr>
            </w:pPr>
            <w:r w:rsidRPr="00612CA5">
              <w:rPr>
                <w:rFonts w:ascii="Times New Roman" w:hAnsi="Times New Roman"/>
                <w:sz w:val="18"/>
                <w:szCs w:val="18"/>
              </w:rPr>
              <w:t>Кризисное финансовое состояние</w:t>
            </w:r>
          </w:p>
        </w:tc>
        <w:tc>
          <w:tcPr>
            <w:tcW w:w="643" w:type="pct"/>
          </w:tcPr>
          <w:p w:rsidR="00CE213E" w:rsidRPr="00612CA5" w:rsidRDefault="00CE213E" w:rsidP="00612CA5">
            <w:pPr>
              <w:spacing w:after="0" w:line="240" w:lineRule="auto"/>
              <w:jc w:val="center"/>
              <w:rPr>
                <w:sz w:val="18"/>
                <w:szCs w:val="18"/>
              </w:rPr>
            </w:pPr>
            <w:r w:rsidRPr="00612CA5">
              <w:rPr>
                <w:rFonts w:ascii="Times New Roman" w:hAnsi="Times New Roman"/>
                <w:sz w:val="18"/>
                <w:szCs w:val="18"/>
              </w:rPr>
              <w:t>Кризисное финансовое состояние</w:t>
            </w:r>
          </w:p>
        </w:tc>
        <w:tc>
          <w:tcPr>
            <w:tcW w:w="643" w:type="pct"/>
          </w:tcPr>
          <w:p w:rsidR="00CE213E" w:rsidRPr="00612CA5" w:rsidRDefault="006B13CD" w:rsidP="006B13CD">
            <w:pPr>
              <w:spacing w:after="0" w:line="240" w:lineRule="auto"/>
              <w:jc w:val="center"/>
              <w:rPr>
                <w:sz w:val="18"/>
                <w:szCs w:val="18"/>
              </w:rPr>
            </w:pPr>
            <w:r>
              <w:rPr>
                <w:rFonts w:ascii="Times New Roman" w:hAnsi="Times New Roman"/>
                <w:sz w:val="18"/>
                <w:szCs w:val="18"/>
              </w:rPr>
              <w:t xml:space="preserve">Неустойчивое </w:t>
            </w:r>
            <w:r w:rsidR="00CE213E" w:rsidRPr="00612CA5">
              <w:rPr>
                <w:rFonts w:ascii="Times New Roman" w:hAnsi="Times New Roman"/>
                <w:sz w:val="18"/>
                <w:szCs w:val="18"/>
              </w:rPr>
              <w:t xml:space="preserve">финансовое </w:t>
            </w:r>
            <w:r>
              <w:rPr>
                <w:rFonts w:ascii="Times New Roman" w:hAnsi="Times New Roman"/>
                <w:sz w:val="18"/>
                <w:szCs w:val="18"/>
              </w:rPr>
              <w:t>положение</w:t>
            </w:r>
          </w:p>
        </w:tc>
        <w:tc>
          <w:tcPr>
            <w:tcW w:w="706" w:type="pct"/>
            <w:vAlign w:val="bottom"/>
          </w:tcPr>
          <w:p w:rsidR="00CE213E" w:rsidRPr="00612CA5" w:rsidRDefault="00CE213E" w:rsidP="00844B54">
            <w:pPr>
              <w:spacing w:after="0" w:line="240" w:lineRule="auto"/>
              <w:jc w:val="center"/>
              <w:rPr>
                <w:rFonts w:ascii="Times New Roman" w:hAnsi="Times New Roman"/>
                <w:sz w:val="24"/>
                <w:szCs w:val="24"/>
              </w:rPr>
            </w:pPr>
          </w:p>
        </w:tc>
      </w:tr>
    </w:tbl>
    <w:p w:rsidR="00CE213E" w:rsidRDefault="00CE213E" w:rsidP="00CE213E">
      <w:pPr>
        <w:spacing w:line="360" w:lineRule="auto"/>
        <w:jc w:val="both"/>
        <w:rPr>
          <w:sz w:val="28"/>
          <w:szCs w:val="28"/>
        </w:rPr>
      </w:pPr>
    </w:p>
    <w:p w:rsidR="00CE213E" w:rsidRDefault="00CE213E" w:rsidP="00CE213E">
      <w:pPr>
        <w:tabs>
          <w:tab w:val="left" w:pos="5760"/>
        </w:tabs>
        <w:spacing w:after="0" w:line="360" w:lineRule="auto"/>
        <w:ind w:firstLine="709"/>
        <w:jc w:val="both"/>
        <w:rPr>
          <w:rFonts w:ascii="Times New Roman" w:hAnsi="Times New Roman"/>
          <w:sz w:val="28"/>
          <w:szCs w:val="28"/>
          <w:shd w:val="clear" w:color="auto" w:fill="FFFFFF"/>
        </w:rPr>
      </w:pPr>
      <w:r w:rsidRPr="0000331A">
        <w:rPr>
          <w:rFonts w:ascii="Times New Roman" w:hAnsi="Times New Roman"/>
          <w:sz w:val="28"/>
          <w:szCs w:val="28"/>
        </w:rPr>
        <w:t xml:space="preserve">На протяжении </w:t>
      </w:r>
      <w:r w:rsidR="006B13CD">
        <w:rPr>
          <w:rFonts w:ascii="Times New Roman" w:hAnsi="Times New Roman"/>
          <w:sz w:val="28"/>
          <w:szCs w:val="28"/>
        </w:rPr>
        <w:t>2013-201</w:t>
      </w:r>
      <w:r w:rsidR="00E11856">
        <w:rPr>
          <w:rFonts w:ascii="Times New Roman" w:hAnsi="Times New Roman"/>
          <w:sz w:val="28"/>
          <w:szCs w:val="28"/>
        </w:rPr>
        <w:t>4</w:t>
      </w:r>
      <w:r w:rsidR="006B13CD">
        <w:rPr>
          <w:rFonts w:ascii="Times New Roman" w:hAnsi="Times New Roman"/>
          <w:sz w:val="28"/>
          <w:szCs w:val="28"/>
        </w:rPr>
        <w:t xml:space="preserve"> г.г. </w:t>
      </w:r>
      <w:r w:rsidRPr="0000331A">
        <w:rPr>
          <w:rFonts w:ascii="Times New Roman" w:hAnsi="Times New Roman"/>
          <w:sz w:val="28"/>
          <w:szCs w:val="28"/>
        </w:rPr>
        <w:t xml:space="preserve">ООО «КИП» </w:t>
      </w:r>
      <w:r w:rsidR="00E11856">
        <w:rPr>
          <w:rFonts w:ascii="Times New Roman" w:hAnsi="Times New Roman"/>
          <w:sz w:val="28"/>
          <w:szCs w:val="28"/>
        </w:rPr>
        <w:t>имело</w:t>
      </w:r>
      <w:r w:rsidR="006B13CD">
        <w:rPr>
          <w:rFonts w:ascii="Times New Roman" w:hAnsi="Times New Roman"/>
          <w:sz w:val="28"/>
          <w:szCs w:val="28"/>
        </w:rPr>
        <w:t xml:space="preserve"> </w:t>
      </w:r>
      <w:r w:rsidRPr="0000331A">
        <w:rPr>
          <w:rFonts w:ascii="Times New Roman" w:hAnsi="Times New Roman"/>
          <w:sz w:val="28"/>
          <w:szCs w:val="28"/>
        </w:rPr>
        <w:t>кризисное финансовое состояние: для формирования запасов и затрат привлека</w:t>
      </w:r>
      <w:r w:rsidR="006B13CD">
        <w:rPr>
          <w:rFonts w:ascii="Times New Roman" w:hAnsi="Times New Roman"/>
          <w:sz w:val="28"/>
          <w:szCs w:val="28"/>
        </w:rPr>
        <w:t>лась</w:t>
      </w:r>
      <w:r w:rsidRPr="0000331A">
        <w:rPr>
          <w:rFonts w:ascii="Times New Roman" w:hAnsi="Times New Roman"/>
          <w:sz w:val="28"/>
          <w:szCs w:val="28"/>
        </w:rPr>
        <w:t xml:space="preserve"> кредиторская задолженность.</w:t>
      </w:r>
      <w:r w:rsidR="006B13CD">
        <w:rPr>
          <w:rFonts w:ascii="Times New Roman" w:hAnsi="Times New Roman"/>
          <w:sz w:val="28"/>
          <w:szCs w:val="28"/>
        </w:rPr>
        <w:t xml:space="preserve"> Кроме того, отсутствовали собственные оборотные средства, а значит отсутствовала минимальная финансовая устойчивость. К концу 2015 г. финансовое состояние улучшилось, на что указывает положительное значение собственных оборотных средств, то есть появилась минимальная финансовая устойчивость.</w:t>
      </w:r>
      <w:r w:rsidR="00CC3110">
        <w:rPr>
          <w:rFonts w:ascii="Times New Roman" w:hAnsi="Times New Roman"/>
          <w:sz w:val="28"/>
          <w:szCs w:val="28"/>
        </w:rPr>
        <w:t xml:space="preserve"> К концу 2015 г. финансовое </w:t>
      </w:r>
      <w:r w:rsidR="00CC3110" w:rsidRPr="00CC3110">
        <w:rPr>
          <w:rFonts w:ascii="Times New Roman" w:hAnsi="Times New Roman"/>
          <w:sz w:val="28"/>
          <w:szCs w:val="28"/>
        </w:rPr>
        <w:t xml:space="preserve">состояние характеризуется как неустойчивое финансовое положение, которое характеризуется нарушением </w:t>
      </w:r>
      <w:r w:rsidR="00CC3110" w:rsidRPr="00CC3110">
        <w:rPr>
          <w:rFonts w:ascii="Times New Roman" w:hAnsi="Times New Roman"/>
          <w:sz w:val="28"/>
          <w:szCs w:val="28"/>
          <w:shd w:val="clear" w:color="auto" w:fill="FFFFFF"/>
        </w:rPr>
        <w:lastRenderedPageBreak/>
        <w:t>нормальной платежеспособности. Возникает необходимость привлечения дополнительных источников финансирования. Возможно восстановление платежеспособности</w:t>
      </w:r>
      <w:r w:rsidR="00CC3110">
        <w:rPr>
          <w:rFonts w:ascii="Times New Roman" w:hAnsi="Times New Roman"/>
          <w:sz w:val="28"/>
          <w:szCs w:val="28"/>
          <w:shd w:val="clear" w:color="auto" w:fill="FFFFFF"/>
        </w:rPr>
        <w:t>.</w:t>
      </w:r>
    </w:p>
    <w:p w:rsidR="00CE213E" w:rsidRDefault="00CE213E" w:rsidP="00CE213E">
      <w:pPr>
        <w:tabs>
          <w:tab w:val="left" w:pos="5760"/>
        </w:tabs>
        <w:spacing w:after="0" w:line="360" w:lineRule="auto"/>
        <w:ind w:firstLine="709"/>
        <w:jc w:val="both"/>
        <w:rPr>
          <w:rFonts w:ascii="Times New Roman" w:hAnsi="Times New Roman"/>
          <w:sz w:val="28"/>
          <w:szCs w:val="28"/>
        </w:rPr>
      </w:pPr>
      <w:r w:rsidRPr="0000331A">
        <w:rPr>
          <w:rFonts w:ascii="Times New Roman" w:hAnsi="Times New Roman"/>
          <w:sz w:val="28"/>
          <w:szCs w:val="28"/>
        </w:rPr>
        <w:t>Коэффициенты финансовой устойч</w:t>
      </w:r>
      <w:r>
        <w:rPr>
          <w:rFonts w:ascii="Times New Roman" w:hAnsi="Times New Roman"/>
          <w:sz w:val="28"/>
          <w:szCs w:val="28"/>
        </w:rPr>
        <w:t>ивости представлены в таблице 1</w:t>
      </w:r>
      <w:r w:rsidR="001E3D83">
        <w:rPr>
          <w:rFonts w:ascii="Times New Roman" w:hAnsi="Times New Roman"/>
          <w:sz w:val="28"/>
          <w:szCs w:val="28"/>
        </w:rPr>
        <w:t>4</w:t>
      </w:r>
      <w:r w:rsidRPr="0000331A">
        <w:rPr>
          <w:rFonts w:ascii="Times New Roman" w:hAnsi="Times New Roman"/>
          <w:sz w:val="28"/>
          <w:szCs w:val="28"/>
        </w:rPr>
        <w:t>.</w:t>
      </w:r>
    </w:p>
    <w:p w:rsidR="00CC3110" w:rsidRPr="0000331A" w:rsidRDefault="00CC3110" w:rsidP="00CE213E">
      <w:pPr>
        <w:tabs>
          <w:tab w:val="left" w:pos="5760"/>
        </w:tabs>
        <w:spacing w:after="0" w:line="360" w:lineRule="auto"/>
        <w:ind w:firstLine="709"/>
        <w:jc w:val="both"/>
        <w:rPr>
          <w:rFonts w:ascii="Times New Roman" w:hAnsi="Times New Roman"/>
          <w:sz w:val="28"/>
          <w:szCs w:val="28"/>
        </w:rPr>
      </w:pPr>
    </w:p>
    <w:p w:rsidR="00CE213E" w:rsidRPr="0000331A" w:rsidRDefault="001E3D83" w:rsidP="00CE213E">
      <w:pPr>
        <w:spacing w:after="0" w:line="360" w:lineRule="auto"/>
        <w:jc w:val="both"/>
        <w:rPr>
          <w:rFonts w:ascii="Times New Roman" w:hAnsi="Times New Roman"/>
          <w:sz w:val="28"/>
          <w:szCs w:val="28"/>
        </w:rPr>
      </w:pPr>
      <w:r>
        <w:rPr>
          <w:rFonts w:ascii="Times New Roman" w:hAnsi="Times New Roman"/>
          <w:sz w:val="28"/>
          <w:szCs w:val="28"/>
        </w:rPr>
        <w:t>Таблица 14</w:t>
      </w:r>
      <w:r w:rsidR="00CE213E" w:rsidRPr="0000331A">
        <w:rPr>
          <w:rFonts w:ascii="Times New Roman" w:hAnsi="Times New Roman"/>
          <w:sz w:val="28"/>
          <w:szCs w:val="28"/>
        </w:rPr>
        <w:t xml:space="preserve"> - Коэффициенты финансовой устойчивости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0"/>
        <w:gridCol w:w="1220"/>
        <w:gridCol w:w="1215"/>
        <w:gridCol w:w="1215"/>
        <w:gridCol w:w="1215"/>
        <w:gridCol w:w="1552"/>
      </w:tblGrid>
      <w:tr w:rsidR="00CE213E" w:rsidRPr="00D64DB8" w:rsidTr="00844B54">
        <w:tc>
          <w:tcPr>
            <w:tcW w:w="3330" w:type="dxa"/>
            <w:vAlign w:val="center"/>
          </w:tcPr>
          <w:p w:rsidR="00CE213E" w:rsidRPr="004119B5" w:rsidRDefault="00CE213E" w:rsidP="00844B54">
            <w:pPr>
              <w:spacing w:after="0" w:line="240" w:lineRule="auto"/>
              <w:ind w:left="142" w:hanging="142"/>
              <w:jc w:val="center"/>
              <w:rPr>
                <w:rFonts w:ascii="Times New Roman" w:hAnsi="Times New Roman"/>
                <w:sz w:val="24"/>
                <w:szCs w:val="24"/>
              </w:rPr>
            </w:pPr>
            <w:r w:rsidRPr="004119B5">
              <w:rPr>
                <w:rFonts w:ascii="Times New Roman" w:hAnsi="Times New Roman"/>
                <w:sz w:val="24"/>
                <w:szCs w:val="24"/>
              </w:rPr>
              <w:t>Показатели</w:t>
            </w:r>
          </w:p>
        </w:tc>
        <w:tc>
          <w:tcPr>
            <w:tcW w:w="1220" w:type="dxa"/>
            <w:vAlign w:val="center"/>
          </w:tcPr>
          <w:p w:rsidR="00CE213E" w:rsidRPr="004119B5" w:rsidRDefault="00CE213E" w:rsidP="00844B54">
            <w:pPr>
              <w:spacing w:after="0" w:line="240" w:lineRule="auto"/>
              <w:ind w:left="142" w:hanging="142"/>
              <w:jc w:val="center"/>
              <w:rPr>
                <w:rFonts w:ascii="Times New Roman" w:hAnsi="Times New Roman"/>
                <w:sz w:val="24"/>
                <w:szCs w:val="24"/>
              </w:rPr>
            </w:pPr>
            <w:r w:rsidRPr="004119B5">
              <w:rPr>
                <w:rFonts w:ascii="Times New Roman" w:hAnsi="Times New Roman"/>
                <w:sz w:val="24"/>
                <w:szCs w:val="24"/>
              </w:rPr>
              <w:t>Оптим. знач.</w:t>
            </w:r>
          </w:p>
        </w:tc>
        <w:tc>
          <w:tcPr>
            <w:tcW w:w="1215" w:type="dxa"/>
            <w:vAlign w:val="center"/>
          </w:tcPr>
          <w:p w:rsidR="00CE213E" w:rsidRPr="003D4111" w:rsidRDefault="00CE213E"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CC3110">
              <w:rPr>
                <w:rFonts w:ascii="Times New Roman" w:hAnsi="Times New Roman"/>
              </w:rPr>
              <w:t>3</w:t>
            </w:r>
            <w:r w:rsidRPr="003D4111">
              <w:rPr>
                <w:rFonts w:ascii="Times New Roman" w:hAnsi="Times New Roman"/>
              </w:rPr>
              <w:t>г.</w:t>
            </w:r>
          </w:p>
        </w:tc>
        <w:tc>
          <w:tcPr>
            <w:tcW w:w="1215" w:type="dxa"/>
            <w:vAlign w:val="center"/>
          </w:tcPr>
          <w:p w:rsidR="00CE213E" w:rsidRPr="003D4111" w:rsidRDefault="00CE213E"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CC3110">
              <w:rPr>
                <w:rFonts w:ascii="Times New Roman" w:hAnsi="Times New Roman"/>
              </w:rPr>
              <w:t>4</w:t>
            </w:r>
            <w:r w:rsidRPr="003D4111">
              <w:rPr>
                <w:rFonts w:ascii="Times New Roman" w:hAnsi="Times New Roman"/>
              </w:rPr>
              <w:t>г.</w:t>
            </w:r>
          </w:p>
        </w:tc>
        <w:tc>
          <w:tcPr>
            <w:tcW w:w="1215" w:type="dxa"/>
            <w:vAlign w:val="center"/>
          </w:tcPr>
          <w:p w:rsidR="00CE213E" w:rsidRPr="003D4111" w:rsidRDefault="00CE213E" w:rsidP="00CC3110">
            <w:pPr>
              <w:pStyle w:val="1010"/>
              <w:shd w:val="clear" w:color="auto" w:fill="auto"/>
              <w:spacing w:line="240" w:lineRule="auto"/>
              <w:rPr>
                <w:rFonts w:ascii="Times New Roman" w:hAnsi="Times New Roman"/>
              </w:rPr>
            </w:pPr>
            <w:r w:rsidRPr="003D4111">
              <w:rPr>
                <w:rFonts w:ascii="Times New Roman" w:hAnsi="Times New Roman"/>
              </w:rPr>
              <w:t>На 31.12.1</w:t>
            </w:r>
            <w:r w:rsidR="00CC3110">
              <w:rPr>
                <w:rFonts w:ascii="Times New Roman" w:hAnsi="Times New Roman"/>
              </w:rPr>
              <w:t>5</w:t>
            </w:r>
            <w:r w:rsidRPr="003D4111">
              <w:rPr>
                <w:rFonts w:ascii="Times New Roman" w:hAnsi="Times New Roman"/>
              </w:rPr>
              <w:t>г.</w:t>
            </w:r>
          </w:p>
        </w:tc>
        <w:tc>
          <w:tcPr>
            <w:tcW w:w="1552" w:type="dxa"/>
            <w:vAlign w:val="center"/>
          </w:tcPr>
          <w:p w:rsidR="00CE213E" w:rsidRDefault="00CC3110" w:rsidP="00844B54">
            <w:pPr>
              <w:spacing w:after="0" w:line="240" w:lineRule="auto"/>
              <w:ind w:left="142" w:hanging="142"/>
              <w:jc w:val="center"/>
              <w:rPr>
                <w:rFonts w:ascii="Times New Roman" w:hAnsi="Times New Roman"/>
                <w:sz w:val="24"/>
                <w:szCs w:val="24"/>
              </w:rPr>
            </w:pPr>
            <w:r>
              <w:rPr>
                <w:rFonts w:ascii="Times New Roman" w:hAnsi="Times New Roman"/>
                <w:sz w:val="24"/>
                <w:szCs w:val="24"/>
              </w:rPr>
              <w:t>Отклонение 2015 г. к 2013 г.</w:t>
            </w:r>
          </w:p>
          <w:p w:rsidR="00CE213E" w:rsidRPr="004119B5" w:rsidRDefault="00CE213E" w:rsidP="00844B54">
            <w:pPr>
              <w:spacing w:after="0" w:line="240" w:lineRule="auto"/>
              <w:ind w:left="142" w:hanging="142"/>
              <w:jc w:val="center"/>
              <w:rPr>
                <w:rFonts w:ascii="Times New Roman" w:hAnsi="Times New Roman"/>
                <w:sz w:val="24"/>
                <w:szCs w:val="24"/>
              </w:rPr>
            </w:pPr>
            <w:r w:rsidRPr="004119B5">
              <w:rPr>
                <w:rFonts w:ascii="Times New Roman" w:hAnsi="Times New Roman"/>
                <w:sz w:val="24"/>
                <w:szCs w:val="24"/>
              </w:rPr>
              <w:t xml:space="preserve"> (+,-)</w:t>
            </w:r>
          </w:p>
        </w:tc>
      </w:tr>
      <w:tr w:rsidR="00CC3110" w:rsidRPr="00D64DB8" w:rsidTr="006660B9">
        <w:tc>
          <w:tcPr>
            <w:tcW w:w="3330" w:type="dxa"/>
          </w:tcPr>
          <w:p w:rsidR="00CC3110" w:rsidRPr="004119B5" w:rsidRDefault="00CC3110"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автономии (финансовой независимости)</w:t>
            </w:r>
          </w:p>
        </w:tc>
        <w:tc>
          <w:tcPr>
            <w:tcW w:w="1220" w:type="dxa"/>
            <w:vAlign w:val="center"/>
          </w:tcPr>
          <w:p w:rsidR="00CC3110" w:rsidRPr="004119B5" w:rsidRDefault="00CC3110" w:rsidP="00F46D7E">
            <w:pPr>
              <w:spacing w:after="0" w:line="240" w:lineRule="auto"/>
              <w:ind w:hanging="142"/>
              <w:jc w:val="center"/>
              <w:rPr>
                <w:rFonts w:ascii="Times New Roman" w:hAnsi="Times New Roman"/>
                <w:sz w:val="24"/>
                <w:szCs w:val="24"/>
              </w:rPr>
            </w:pPr>
            <w:r w:rsidRPr="004119B5">
              <w:rPr>
                <w:rFonts w:ascii="Times New Roman" w:hAnsi="Times New Roman"/>
                <w:sz w:val="24"/>
                <w:szCs w:val="24"/>
              </w:rPr>
              <w:t>0,</w:t>
            </w:r>
            <w:r w:rsidR="00F46D7E">
              <w:rPr>
                <w:rFonts w:ascii="Times New Roman" w:hAnsi="Times New Roman"/>
                <w:sz w:val="24"/>
                <w:szCs w:val="24"/>
              </w:rPr>
              <w:t>7</w:t>
            </w:r>
            <w:r w:rsidRPr="004119B5">
              <w:rPr>
                <w:rFonts w:ascii="Times New Roman" w:hAnsi="Times New Roman"/>
                <w:sz w:val="24"/>
                <w:szCs w:val="24"/>
              </w:rPr>
              <w:t>-0,</w:t>
            </w:r>
            <w:r w:rsidR="00F46D7E">
              <w:rPr>
                <w:rFonts w:ascii="Times New Roman" w:hAnsi="Times New Roman"/>
                <w:sz w:val="24"/>
                <w:szCs w:val="24"/>
              </w:rPr>
              <w:t>8</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0,17</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0,22</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0,27</w:t>
            </w:r>
          </w:p>
        </w:tc>
        <w:tc>
          <w:tcPr>
            <w:tcW w:w="1552"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0,1</w:t>
            </w:r>
          </w:p>
        </w:tc>
      </w:tr>
      <w:tr w:rsidR="00CC3110" w:rsidRPr="00D64DB8" w:rsidTr="006660B9">
        <w:tc>
          <w:tcPr>
            <w:tcW w:w="3330" w:type="dxa"/>
          </w:tcPr>
          <w:p w:rsidR="00CC3110" w:rsidRPr="004119B5" w:rsidRDefault="00CC3110"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финансовой зависимости</w:t>
            </w:r>
          </w:p>
        </w:tc>
        <w:tc>
          <w:tcPr>
            <w:tcW w:w="1220" w:type="dxa"/>
            <w:vAlign w:val="center"/>
          </w:tcPr>
          <w:p w:rsidR="00CC3110" w:rsidRPr="004119B5" w:rsidRDefault="00CC3110" w:rsidP="00F46D7E">
            <w:pPr>
              <w:spacing w:after="0" w:line="240" w:lineRule="auto"/>
              <w:ind w:hanging="142"/>
              <w:jc w:val="center"/>
              <w:rPr>
                <w:rFonts w:ascii="Times New Roman" w:hAnsi="Times New Roman"/>
                <w:sz w:val="24"/>
                <w:szCs w:val="24"/>
              </w:rPr>
            </w:pPr>
            <w:r w:rsidRPr="004119B5">
              <w:rPr>
                <w:rFonts w:ascii="Times New Roman" w:hAnsi="Times New Roman"/>
                <w:sz w:val="24"/>
                <w:szCs w:val="24"/>
              </w:rPr>
              <w:t>0,</w:t>
            </w:r>
            <w:r w:rsidR="00F46D7E">
              <w:rPr>
                <w:rFonts w:ascii="Times New Roman" w:hAnsi="Times New Roman"/>
                <w:sz w:val="24"/>
                <w:szCs w:val="24"/>
              </w:rPr>
              <w:t>2</w:t>
            </w:r>
            <w:r w:rsidRPr="004119B5">
              <w:rPr>
                <w:rFonts w:ascii="Times New Roman" w:hAnsi="Times New Roman"/>
                <w:sz w:val="24"/>
                <w:szCs w:val="24"/>
              </w:rPr>
              <w:t>-0,</w:t>
            </w:r>
            <w:r w:rsidR="00F46D7E">
              <w:rPr>
                <w:rFonts w:ascii="Times New Roman" w:hAnsi="Times New Roman"/>
                <w:sz w:val="24"/>
                <w:szCs w:val="24"/>
              </w:rPr>
              <w:t>3</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0,83</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0,78</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0,73</w:t>
            </w:r>
          </w:p>
        </w:tc>
        <w:tc>
          <w:tcPr>
            <w:tcW w:w="1552"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-0,1</w:t>
            </w:r>
          </w:p>
        </w:tc>
      </w:tr>
      <w:tr w:rsidR="00CC3110" w:rsidRPr="00D64DB8" w:rsidTr="006660B9">
        <w:tc>
          <w:tcPr>
            <w:tcW w:w="3330" w:type="dxa"/>
          </w:tcPr>
          <w:p w:rsidR="00CC3110" w:rsidRPr="004119B5" w:rsidRDefault="00CC3110"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соотношения заемных и собственных средств (финансового левериджа)</w:t>
            </w:r>
          </w:p>
        </w:tc>
        <w:tc>
          <w:tcPr>
            <w:tcW w:w="1220" w:type="dxa"/>
            <w:vAlign w:val="center"/>
          </w:tcPr>
          <w:p w:rsidR="00CC3110" w:rsidRPr="004119B5" w:rsidRDefault="00CC3110"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≤1</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4,88</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3,46</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2,67</w:t>
            </w:r>
          </w:p>
        </w:tc>
        <w:tc>
          <w:tcPr>
            <w:tcW w:w="1552"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-2,21</w:t>
            </w:r>
          </w:p>
        </w:tc>
      </w:tr>
      <w:tr w:rsidR="00CC3110" w:rsidRPr="00D64DB8" w:rsidTr="006660B9">
        <w:trPr>
          <w:trHeight w:val="399"/>
        </w:trPr>
        <w:tc>
          <w:tcPr>
            <w:tcW w:w="3330" w:type="dxa"/>
          </w:tcPr>
          <w:p w:rsidR="00CC3110" w:rsidRPr="004119B5" w:rsidRDefault="00CC3110"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маневренности собственного капитала</w:t>
            </w:r>
          </w:p>
        </w:tc>
        <w:tc>
          <w:tcPr>
            <w:tcW w:w="1220" w:type="dxa"/>
            <w:vAlign w:val="center"/>
          </w:tcPr>
          <w:p w:rsidR="00CC3110" w:rsidRPr="004119B5" w:rsidRDefault="00CC3110"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0,3-0,5</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-0,85</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-0,15</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0,08</w:t>
            </w:r>
          </w:p>
        </w:tc>
        <w:tc>
          <w:tcPr>
            <w:tcW w:w="1552"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0,93</w:t>
            </w:r>
          </w:p>
        </w:tc>
      </w:tr>
      <w:tr w:rsidR="00CC3110" w:rsidRPr="00D64DB8" w:rsidTr="006660B9">
        <w:tc>
          <w:tcPr>
            <w:tcW w:w="3330" w:type="dxa"/>
          </w:tcPr>
          <w:p w:rsidR="00CC3110" w:rsidRPr="004119B5" w:rsidRDefault="00CC3110"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собственными оборотными средствами</w:t>
            </w:r>
          </w:p>
        </w:tc>
        <w:tc>
          <w:tcPr>
            <w:tcW w:w="1220" w:type="dxa"/>
            <w:vAlign w:val="center"/>
          </w:tcPr>
          <w:p w:rsidR="00CC3110" w:rsidRPr="004119B5" w:rsidRDefault="00CC3110"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≥0,1</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-0,21</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-0,05</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0,03</w:t>
            </w:r>
          </w:p>
        </w:tc>
        <w:tc>
          <w:tcPr>
            <w:tcW w:w="1552"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0,24</w:t>
            </w:r>
          </w:p>
        </w:tc>
      </w:tr>
      <w:tr w:rsidR="00CC3110" w:rsidRPr="00D64DB8" w:rsidTr="006660B9">
        <w:tc>
          <w:tcPr>
            <w:tcW w:w="3330" w:type="dxa"/>
          </w:tcPr>
          <w:p w:rsidR="00CC3110" w:rsidRPr="004119B5" w:rsidRDefault="00CC3110" w:rsidP="00844B54">
            <w:pPr>
              <w:spacing w:after="0" w:line="240" w:lineRule="auto"/>
              <w:rPr>
                <w:rFonts w:ascii="Times New Roman" w:hAnsi="Times New Roman"/>
                <w:sz w:val="24"/>
                <w:szCs w:val="24"/>
              </w:rPr>
            </w:pPr>
            <w:r w:rsidRPr="004119B5">
              <w:rPr>
                <w:rFonts w:ascii="Times New Roman" w:hAnsi="Times New Roman"/>
                <w:sz w:val="24"/>
                <w:szCs w:val="24"/>
              </w:rPr>
              <w:t>Коэффициент обеспеченности запасов и затрат собственными средствами</w:t>
            </w:r>
          </w:p>
        </w:tc>
        <w:tc>
          <w:tcPr>
            <w:tcW w:w="1220" w:type="dxa"/>
            <w:vAlign w:val="center"/>
          </w:tcPr>
          <w:p w:rsidR="00CC3110" w:rsidRPr="004119B5" w:rsidRDefault="00CC3110" w:rsidP="00844B54">
            <w:pPr>
              <w:spacing w:after="0" w:line="240" w:lineRule="auto"/>
              <w:ind w:hanging="142"/>
              <w:jc w:val="center"/>
              <w:rPr>
                <w:rFonts w:ascii="Times New Roman" w:hAnsi="Times New Roman"/>
                <w:sz w:val="24"/>
                <w:szCs w:val="24"/>
              </w:rPr>
            </w:pPr>
            <w:r w:rsidRPr="004119B5">
              <w:rPr>
                <w:rFonts w:ascii="Times New Roman" w:hAnsi="Times New Roman"/>
                <w:sz w:val="24"/>
                <w:szCs w:val="24"/>
              </w:rPr>
              <w:t>0,5-0,6</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-0,53</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-0,18</w:t>
            </w:r>
          </w:p>
        </w:tc>
        <w:tc>
          <w:tcPr>
            <w:tcW w:w="1215"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0,13</w:t>
            </w:r>
          </w:p>
        </w:tc>
        <w:tc>
          <w:tcPr>
            <w:tcW w:w="1552" w:type="dxa"/>
            <w:vAlign w:val="center"/>
          </w:tcPr>
          <w:p w:rsidR="00CC3110" w:rsidRPr="006660B9" w:rsidRDefault="00CC3110" w:rsidP="006660B9">
            <w:pPr>
              <w:spacing w:after="0" w:line="240" w:lineRule="auto"/>
              <w:jc w:val="center"/>
              <w:rPr>
                <w:rFonts w:ascii="Times New Roman" w:hAnsi="Times New Roman"/>
              </w:rPr>
            </w:pPr>
            <w:r w:rsidRPr="006660B9">
              <w:rPr>
                <w:rFonts w:ascii="Times New Roman" w:hAnsi="Times New Roman"/>
              </w:rPr>
              <w:t>0,66</w:t>
            </w:r>
          </w:p>
        </w:tc>
      </w:tr>
    </w:tbl>
    <w:p w:rsidR="00CE213E" w:rsidRDefault="00CE213E" w:rsidP="00CE213E">
      <w:pPr>
        <w:widowControl w:val="0"/>
        <w:spacing w:after="0" w:line="360" w:lineRule="auto"/>
        <w:ind w:firstLine="851"/>
        <w:jc w:val="both"/>
        <w:rPr>
          <w:rFonts w:ascii="Times New Roman" w:hAnsi="Times New Roman"/>
          <w:sz w:val="28"/>
          <w:szCs w:val="28"/>
        </w:rPr>
      </w:pPr>
    </w:p>
    <w:p w:rsidR="000157EB" w:rsidRPr="007B5135" w:rsidRDefault="000157EB" w:rsidP="007B5135">
      <w:pPr>
        <w:spacing w:after="0" w:line="360" w:lineRule="auto"/>
        <w:ind w:firstLine="720"/>
        <w:jc w:val="both"/>
        <w:rPr>
          <w:rFonts w:ascii="Times New Roman" w:hAnsi="Times New Roman"/>
          <w:sz w:val="28"/>
          <w:szCs w:val="28"/>
        </w:rPr>
      </w:pPr>
      <w:r w:rsidRPr="007B5135">
        <w:rPr>
          <w:rFonts w:ascii="Times New Roman" w:hAnsi="Times New Roman"/>
          <w:sz w:val="28"/>
          <w:szCs w:val="28"/>
        </w:rPr>
        <w:t xml:space="preserve">На протяжении анализируемого периода </w:t>
      </w:r>
      <w:r w:rsidR="0096305D" w:rsidRPr="007B5135">
        <w:rPr>
          <w:rFonts w:ascii="Times New Roman" w:hAnsi="Times New Roman"/>
          <w:sz w:val="28"/>
          <w:szCs w:val="28"/>
        </w:rPr>
        <w:t>ООО «КИП»</w:t>
      </w:r>
      <w:r w:rsidRPr="007B5135">
        <w:rPr>
          <w:rFonts w:ascii="Times New Roman" w:hAnsi="Times New Roman"/>
          <w:sz w:val="28"/>
          <w:szCs w:val="28"/>
        </w:rPr>
        <w:t xml:space="preserve"> в финансовом отношении зависи</w:t>
      </w:r>
      <w:r w:rsidR="0096305D" w:rsidRPr="007B5135">
        <w:rPr>
          <w:rFonts w:ascii="Times New Roman" w:hAnsi="Times New Roman"/>
          <w:sz w:val="28"/>
          <w:szCs w:val="28"/>
        </w:rPr>
        <w:t>т</w:t>
      </w:r>
      <w:r w:rsidRPr="007B5135">
        <w:rPr>
          <w:rFonts w:ascii="Times New Roman" w:hAnsi="Times New Roman"/>
          <w:sz w:val="28"/>
          <w:szCs w:val="28"/>
        </w:rPr>
        <w:t xml:space="preserve"> от заемных источников. Об этом говорят коэффициенты автономии и финансовой зависимости, значения которых </w:t>
      </w:r>
      <w:r w:rsidR="005106E7" w:rsidRPr="007B5135">
        <w:rPr>
          <w:rFonts w:ascii="Times New Roman" w:hAnsi="Times New Roman"/>
          <w:sz w:val="28"/>
          <w:szCs w:val="28"/>
        </w:rPr>
        <w:t>существенно отклоняются от нормативных</w:t>
      </w:r>
      <w:r w:rsidRPr="007B5135">
        <w:rPr>
          <w:rFonts w:ascii="Times New Roman" w:hAnsi="Times New Roman"/>
          <w:sz w:val="28"/>
          <w:szCs w:val="28"/>
        </w:rPr>
        <w:t xml:space="preserve">. За счет собственного капитала сформировано </w:t>
      </w:r>
      <w:r w:rsidR="005106E7" w:rsidRPr="007B5135">
        <w:rPr>
          <w:rFonts w:ascii="Times New Roman" w:hAnsi="Times New Roman"/>
          <w:sz w:val="28"/>
          <w:szCs w:val="28"/>
        </w:rPr>
        <w:t>27</w:t>
      </w:r>
      <w:r w:rsidRPr="007B5135">
        <w:rPr>
          <w:rFonts w:ascii="Times New Roman" w:hAnsi="Times New Roman"/>
          <w:sz w:val="28"/>
          <w:szCs w:val="28"/>
        </w:rPr>
        <w:t>% активов</w:t>
      </w:r>
      <w:r w:rsidR="005106E7" w:rsidRPr="007B5135">
        <w:rPr>
          <w:rFonts w:ascii="Times New Roman" w:hAnsi="Times New Roman"/>
          <w:sz w:val="28"/>
          <w:szCs w:val="28"/>
        </w:rPr>
        <w:t xml:space="preserve"> при минимальном нормативе </w:t>
      </w:r>
      <w:r w:rsidR="00F46D7E">
        <w:rPr>
          <w:rFonts w:ascii="Times New Roman" w:hAnsi="Times New Roman"/>
          <w:sz w:val="28"/>
          <w:szCs w:val="28"/>
        </w:rPr>
        <w:t>7</w:t>
      </w:r>
      <w:r w:rsidR="005106E7" w:rsidRPr="007B5135">
        <w:rPr>
          <w:rFonts w:ascii="Times New Roman" w:hAnsi="Times New Roman"/>
          <w:sz w:val="28"/>
          <w:szCs w:val="28"/>
        </w:rPr>
        <w:t>0%</w:t>
      </w:r>
      <w:r w:rsidRPr="007B5135">
        <w:rPr>
          <w:rFonts w:ascii="Times New Roman" w:hAnsi="Times New Roman"/>
          <w:sz w:val="28"/>
          <w:szCs w:val="28"/>
        </w:rPr>
        <w:t>.</w:t>
      </w:r>
    </w:p>
    <w:p w:rsidR="000157EB" w:rsidRPr="007B5135" w:rsidRDefault="000157EB" w:rsidP="007B5135">
      <w:pPr>
        <w:spacing w:after="0" w:line="360" w:lineRule="auto"/>
        <w:ind w:firstLine="720"/>
        <w:jc w:val="both"/>
        <w:rPr>
          <w:rFonts w:ascii="Times New Roman" w:hAnsi="Times New Roman"/>
          <w:sz w:val="28"/>
          <w:szCs w:val="28"/>
        </w:rPr>
      </w:pPr>
      <w:r w:rsidRPr="007B5135">
        <w:rPr>
          <w:rFonts w:ascii="Times New Roman" w:hAnsi="Times New Roman"/>
          <w:iCs/>
          <w:sz w:val="28"/>
          <w:szCs w:val="28"/>
        </w:rPr>
        <w:t xml:space="preserve">Коэффициент соотношения заемных и собственных средств </w:t>
      </w:r>
      <w:r w:rsidRPr="007B5135">
        <w:rPr>
          <w:rFonts w:ascii="Times New Roman" w:hAnsi="Times New Roman"/>
          <w:sz w:val="28"/>
          <w:szCs w:val="28"/>
        </w:rPr>
        <w:t xml:space="preserve">(коэффициент финансового левериджа) </w:t>
      </w:r>
      <w:r w:rsidRPr="007B5135">
        <w:rPr>
          <w:rFonts w:ascii="Times New Roman" w:hAnsi="Times New Roman"/>
          <w:iCs/>
          <w:sz w:val="28"/>
          <w:szCs w:val="28"/>
        </w:rPr>
        <w:t xml:space="preserve"> показывает, что на конец 201</w:t>
      </w:r>
      <w:r w:rsidR="005106E7" w:rsidRPr="007B5135">
        <w:rPr>
          <w:rFonts w:ascii="Times New Roman" w:hAnsi="Times New Roman"/>
          <w:iCs/>
          <w:sz w:val="28"/>
          <w:szCs w:val="28"/>
        </w:rPr>
        <w:t>5</w:t>
      </w:r>
      <w:r w:rsidRPr="007B5135">
        <w:rPr>
          <w:rFonts w:ascii="Times New Roman" w:hAnsi="Times New Roman"/>
          <w:iCs/>
          <w:sz w:val="28"/>
          <w:szCs w:val="28"/>
        </w:rPr>
        <w:t xml:space="preserve">г. на каждый рубль собственных средств приходится </w:t>
      </w:r>
      <w:r w:rsidR="005106E7" w:rsidRPr="007B5135">
        <w:rPr>
          <w:rFonts w:ascii="Times New Roman" w:hAnsi="Times New Roman"/>
          <w:iCs/>
          <w:sz w:val="28"/>
          <w:szCs w:val="28"/>
        </w:rPr>
        <w:t>2,67 руб.</w:t>
      </w:r>
      <w:r w:rsidRPr="007B5135">
        <w:rPr>
          <w:rFonts w:ascii="Times New Roman" w:hAnsi="Times New Roman"/>
          <w:iCs/>
          <w:sz w:val="28"/>
          <w:szCs w:val="28"/>
        </w:rPr>
        <w:t xml:space="preserve"> заемных, то есть </w:t>
      </w:r>
      <w:r w:rsidRPr="007B5135">
        <w:rPr>
          <w:rFonts w:ascii="Times New Roman" w:hAnsi="Times New Roman"/>
          <w:sz w:val="28"/>
          <w:szCs w:val="28"/>
        </w:rPr>
        <w:t xml:space="preserve">предприятие зависит от внешних источников финансирования. </w:t>
      </w:r>
    </w:p>
    <w:p w:rsidR="005106E7" w:rsidRPr="007B5135" w:rsidRDefault="000157EB" w:rsidP="007B5135">
      <w:pPr>
        <w:widowControl w:val="0"/>
        <w:spacing w:after="0" w:line="360" w:lineRule="auto"/>
        <w:ind w:firstLine="720"/>
        <w:jc w:val="both"/>
        <w:rPr>
          <w:rFonts w:ascii="Times New Roman" w:hAnsi="Times New Roman"/>
          <w:iCs/>
          <w:color w:val="000000"/>
          <w:sz w:val="28"/>
          <w:szCs w:val="28"/>
        </w:rPr>
      </w:pPr>
      <w:r w:rsidRPr="007B5135">
        <w:rPr>
          <w:rFonts w:ascii="Times New Roman" w:hAnsi="Times New Roman"/>
          <w:iCs/>
          <w:color w:val="000000"/>
          <w:sz w:val="28"/>
          <w:szCs w:val="28"/>
        </w:rPr>
        <w:t>Коэффициент  маневренности (мобильности) собственного</w:t>
      </w:r>
      <w:r w:rsidRPr="007B5135">
        <w:rPr>
          <w:rFonts w:ascii="Times New Roman" w:hAnsi="Times New Roman"/>
          <w:color w:val="000000"/>
          <w:sz w:val="28"/>
          <w:szCs w:val="28"/>
        </w:rPr>
        <w:t xml:space="preserve"> </w:t>
      </w:r>
      <w:r w:rsidRPr="007B5135">
        <w:rPr>
          <w:rFonts w:ascii="Times New Roman" w:hAnsi="Times New Roman"/>
          <w:iCs/>
          <w:color w:val="000000"/>
          <w:sz w:val="28"/>
          <w:szCs w:val="28"/>
        </w:rPr>
        <w:t xml:space="preserve">капитала на протяжении </w:t>
      </w:r>
      <w:r w:rsidR="005106E7" w:rsidRPr="007B5135">
        <w:rPr>
          <w:rFonts w:ascii="Times New Roman" w:hAnsi="Times New Roman"/>
          <w:iCs/>
          <w:color w:val="000000"/>
          <w:sz w:val="28"/>
          <w:szCs w:val="28"/>
        </w:rPr>
        <w:t xml:space="preserve">2013-2014 г.г. </w:t>
      </w:r>
      <w:r w:rsidRPr="007B5135">
        <w:rPr>
          <w:rFonts w:ascii="Times New Roman" w:hAnsi="Times New Roman"/>
          <w:iCs/>
          <w:color w:val="000000"/>
          <w:sz w:val="28"/>
          <w:szCs w:val="28"/>
        </w:rPr>
        <w:t xml:space="preserve">периода принимает отрицательное значение, то есть </w:t>
      </w:r>
      <w:r w:rsidRPr="007B5135">
        <w:rPr>
          <w:rFonts w:ascii="Times New Roman" w:hAnsi="Times New Roman"/>
          <w:iCs/>
          <w:color w:val="000000"/>
          <w:sz w:val="28"/>
          <w:szCs w:val="28"/>
        </w:rPr>
        <w:lastRenderedPageBreak/>
        <w:t xml:space="preserve">оборотный капитал </w:t>
      </w:r>
      <w:r w:rsidR="005106E7" w:rsidRPr="007B5135">
        <w:rPr>
          <w:rFonts w:ascii="Times New Roman" w:hAnsi="Times New Roman"/>
          <w:iCs/>
          <w:color w:val="000000"/>
          <w:sz w:val="28"/>
          <w:szCs w:val="28"/>
        </w:rPr>
        <w:t xml:space="preserve">был полностью </w:t>
      </w:r>
      <w:r w:rsidRPr="007B5135">
        <w:rPr>
          <w:rFonts w:ascii="Times New Roman" w:hAnsi="Times New Roman"/>
          <w:iCs/>
          <w:color w:val="000000"/>
          <w:sz w:val="28"/>
          <w:szCs w:val="28"/>
        </w:rPr>
        <w:t>сформирован полностью за счет заемных источников финансирования.</w:t>
      </w:r>
      <w:r w:rsidR="007B5135" w:rsidRPr="007B5135">
        <w:rPr>
          <w:rFonts w:ascii="Times New Roman" w:hAnsi="Times New Roman"/>
          <w:iCs/>
          <w:color w:val="000000"/>
          <w:sz w:val="28"/>
          <w:szCs w:val="28"/>
        </w:rPr>
        <w:t xml:space="preserve"> На конец 2015 г. данный коэффициент принял положительное значение и составил 0,08, то есть </w:t>
      </w:r>
      <w:r w:rsidR="007B5135" w:rsidRPr="007B5135">
        <w:rPr>
          <w:rFonts w:ascii="Times New Roman" w:hAnsi="Times New Roman"/>
          <w:color w:val="121212"/>
          <w:sz w:val="28"/>
          <w:szCs w:val="28"/>
          <w:shd w:val="clear" w:color="auto" w:fill="FFFFFF"/>
        </w:rPr>
        <w:t xml:space="preserve">доля собственных средств, используемых для финансирования </w:t>
      </w:r>
      <w:r w:rsidR="00F63FB5">
        <w:rPr>
          <w:rFonts w:ascii="Times New Roman" w:hAnsi="Times New Roman"/>
          <w:color w:val="121212"/>
          <w:sz w:val="28"/>
          <w:szCs w:val="28"/>
          <w:shd w:val="clear" w:color="auto" w:fill="FFFFFF"/>
        </w:rPr>
        <w:t xml:space="preserve">текущей </w:t>
      </w:r>
      <w:r w:rsidR="007B5135" w:rsidRPr="007B5135">
        <w:rPr>
          <w:rFonts w:ascii="Times New Roman" w:hAnsi="Times New Roman"/>
          <w:color w:val="121212"/>
          <w:sz w:val="28"/>
          <w:szCs w:val="28"/>
          <w:shd w:val="clear" w:color="auto" w:fill="FFFFFF"/>
        </w:rPr>
        <w:t>деятельности  предприятия составила 8%</w:t>
      </w:r>
      <w:r w:rsidR="007B5135" w:rsidRPr="007B5135">
        <w:rPr>
          <w:rFonts w:ascii="Times New Roman" w:hAnsi="Times New Roman"/>
          <w:iCs/>
          <w:color w:val="000000"/>
          <w:sz w:val="28"/>
          <w:szCs w:val="28"/>
        </w:rPr>
        <w:t>.</w:t>
      </w:r>
    </w:p>
    <w:p w:rsidR="007B5135" w:rsidRPr="007B5135" w:rsidRDefault="000157EB" w:rsidP="007B5135">
      <w:pPr>
        <w:widowControl w:val="0"/>
        <w:spacing w:after="0" w:line="360" w:lineRule="auto"/>
        <w:ind w:firstLine="720"/>
        <w:jc w:val="both"/>
        <w:rPr>
          <w:rFonts w:ascii="Times New Roman" w:hAnsi="Times New Roman"/>
          <w:iCs/>
          <w:color w:val="000000"/>
          <w:sz w:val="28"/>
          <w:szCs w:val="28"/>
        </w:rPr>
      </w:pPr>
      <w:r w:rsidRPr="007B5135">
        <w:rPr>
          <w:rFonts w:ascii="Times New Roman" w:hAnsi="Times New Roman"/>
          <w:color w:val="000000"/>
          <w:sz w:val="28"/>
          <w:szCs w:val="28"/>
        </w:rPr>
        <w:t>К</w:t>
      </w:r>
      <w:r w:rsidRPr="007B5135">
        <w:rPr>
          <w:rFonts w:ascii="Times New Roman" w:hAnsi="Times New Roman"/>
          <w:iCs/>
          <w:color w:val="000000"/>
          <w:sz w:val="28"/>
          <w:szCs w:val="28"/>
        </w:rPr>
        <w:t>оэффициент обеспеченности собственными оборотными</w:t>
      </w:r>
      <w:r w:rsidRPr="007B5135">
        <w:rPr>
          <w:rFonts w:ascii="Times New Roman" w:hAnsi="Times New Roman"/>
          <w:color w:val="000000"/>
          <w:sz w:val="28"/>
          <w:szCs w:val="28"/>
        </w:rPr>
        <w:t xml:space="preserve"> </w:t>
      </w:r>
      <w:r w:rsidRPr="007B5135">
        <w:rPr>
          <w:rFonts w:ascii="Times New Roman" w:hAnsi="Times New Roman"/>
          <w:iCs/>
          <w:color w:val="000000"/>
          <w:sz w:val="28"/>
          <w:szCs w:val="28"/>
        </w:rPr>
        <w:t>средствами</w:t>
      </w:r>
      <w:r w:rsidRPr="007B5135">
        <w:rPr>
          <w:rFonts w:ascii="Times New Roman" w:hAnsi="Times New Roman"/>
          <w:color w:val="000000"/>
          <w:sz w:val="28"/>
          <w:szCs w:val="28"/>
        </w:rPr>
        <w:t xml:space="preserve"> и обеспеченности запасов и затрат</w:t>
      </w:r>
      <w:r w:rsidR="007B5135" w:rsidRPr="007B5135">
        <w:rPr>
          <w:rFonts w:ascii="Times New Roman" w:hAnsi="Times New Roman"/>
          <w:color w:val="000000"/>
          <w:sz w:val="28"/>
          <w:szCs w:val="28"/>
        </w:rPr>
        <w:t xml:space="preserve"> на протяжении 2013-201</w:t>
      </w:r>
      <w:r w:rsidR="00F63FB5">
        <w:rPr>
          <w:rFonts w:ascii="Times New Roman" w:hAnsi="Times New Roman"/>
          <w:color w:val="000000"/>
          <w:sz w:val="28"/>
          <w:szCs w:val="28"/>
        </w:rPr>
        <w:t>4</w:t>
      </w:r>
      <w:r w:rsidR="007B5135" w:rsidRPr="007B5135">
        <w:rPr>
          <w:rFonts w:ascii="Times New Roman" w:hAnsi="Times New Roman"/>
          <w:color w:val="000000"/>
          <w:sz w:val="28"/>
          <w:szCs w:val="28"/>
        </w:rPr>
        <w:t xml:space="preserve"> г.г.</w:t>
      </w:r>
      <w:r w:rsidRPr="007B5135">
        <w:rPr>
          <w:rFonts w:ascii="Times New Roman" w:hAnsi="Times New Roman"/>
          <w:color w:val="000000"/>
          <w:sz w:val="28"/>
          <w:szCs w:val="28"/>
        </w:rPr>
        <w:t xml:space="preserve"> </w:t>
      </w:r>
      <w:r w:rsidR="007B5135" w:rsidRPr="007B5135">
        <w:rPr>
          <w:rFonts w:ascii="Times New Roman" w:hAnsi="Times New Roman"/>
          <w:color w:val="000000"/>
          <w:sz w:val="28"/>
          <w:szCs w:val="28"/>
        </w:rPr>
        <w:t>принимали</w:t>
      </w:r>
      <w:r w:rsidRPr="007B5135">
        <w:rPr>
          <w:rFonts w:ascii="Times New Roman" w:hAnsi="Times New Roman"/>
          <w:color w:val="000000"/>
          <w:sz w:val="28"/>
          <w:szCs w:val="28"/>
        </w:rPr>
        <w:t xml:space="preserve"> отрицательное значение, то есть собственные оборотные средства отсутств</w:t>
      </w:r>
      <w:r w:rsidR="007B5135" w:rsidRPr="007B5135">
        <w:rPr>
          <w:rFonts w:ascii="Times New Roman" w:hAnsi="Times New Roman"/>
          <w:color w:val="000000"/>
          <w:sz w:val="28"/>
          <w:szCs w:val="28"/>
        </w:rPr>
        <w:t>овали</w:t>
      </w:r>
      <w:r w:rsidRPr="007B5135">
        <w:rPr>
          <w:rFonts w:ascii="Times New Roman" w:hAnsi="Times New Roman"/>
          <w:color w:val="000000"/>
          <w:sz w:val="28"/>
          <w:szCs w:val="28"/>
        </w:rPr>
        <w:t>.</w:t>
      </w:r>
      <w:r w:rsidR="007B5135" w:rsidRPr="007B5135">
        <w:rPr>
          <w:rFonts w:ascii="Times New Roman" w:hAnsi="Times New Roman"/>
          <w:color w:val="000000"/>
          <w:sz w:val="28"/>
          <w:szCs w:val="28"/>
        </w:rPr>
        <w:t xml:space="preserve"> На </w:t>
      </w:r>
      <w:r w:rsidR="007B5135" w:rsidRPr="007B5135">
        <w:rPr>
          <w:rFonts w:ascii="Times New Roman" w:hAnsi="Times New Roman"/>
          <w:iCs/>
          <w:color w:val="000000"/>
          <w:sz w:val="28"/>
          <w:szCs w:val="28"/>
        </w:rPr>
        <w:t>конец 2015 г. за счет собственного оборотного капитала сформировано 3% текущих активов и 13% запасов. Несмотря на рост собственных оборотных средств их суммы недостаточно для обеспечения нормальной финансовой устойчивости предприятия.</w:t>
      </w:r>
    </w:p>
    <w:p w:rsidR="00CE213E" w:rsidRDefault="00CE213E" w:rsidP="007B5135">
      <w:pPr>
        <w:tabs>
          <w:tab w:val="left" w:pos="5760"/>
        </w:tabs>
        <w:spacing w:after="0" w:line="360" w:lineRule="auto"/>
        <w:ind w:firstLine="709"/>
        <w:jc w:val="both"/>
        <w:rPr>
          <w:rFonts w:ascii="Times New Roman" w:hAnsi="Times New Roman"/>
          <w:sz w:val="28"/>
          <w:szCs w:val="28"/>
        </w:rPr>
      </w:pPr>
      <w:r w:rsidRPr="007B5135">
        <w:rPr>
          <w:rFonts w:ascii="Times New Roman" w:hAnsi="Times New Roman"/>
          <w:sz w:val="28"/>
          <w:szCs w:val="28"/>
        </w:rPr>
        <w:t xml:space="preserve">В целом можно сделать вывод о том, что в настоящее время ООО  «КИП» финансово неустойчиво, его деятельность </w:t>
      </w:r>
      <w:r w:rsidR="00FE7396" w:rsidRPr="007B5135">
        <w:rPr>
          <w:rFonts w:ascii="Times New Roman" w:hAnsi="Times New Roman"/>
          <w:sz w:val="28"/>
          <w:szCs w:val="28"/>
        </w:rPr>
        <w:t>существенно зависит</w:t>
      </w:r>
      <w:r w:rsidR="00FE7396">
        <w:rPr>
          <w:rFonts w:ascii="Times New Roman" w:hAnsi="Times New Roman"/>
          <w:sz w:val="28"/>
          <w:szCs w:val="28"/>
        </w:rPr>
        <w:t xml:space="preserve"> от </w:t>
      </w:r>
      <w:r w:rsidRPr="00002B27">
        <w:rPr>
          <w:rFonts w:ascii="Times New Roman" w:hAnsi="Times New Roman"/>
          <w:sz w:val="28"/>
          <w:szCs w:val="28"/>
        </w:rPr>
        <w:t>внешних источников финансирования.</w:t>
      </w:r>
    </w:p>
    <w:p w:rsidR="00CE213E" w:rsidRDefault="00CE213E" w:rsidP="00CE213E">
      <w:pPr>
        <w:tabs>
          <w:tab w:val="left" w:pos="5760"/>
        </w:tabs>
        <w:spacing w:after="0" w:line="360" w:lineRule="auto"/>
        <w:ind w:firstLine="709"/>
        <w:jc w:val="both"/>
        <w:rPr>
          <w:rFonts w:ascii="Times New Roman" w:hAnsi="Times New Roman"/>
          <w:sz w:val="28"/>
          <w:szCs w:val="28"/>
        </w:rPr>
      </w:pPr>
      <w:r w:rsidRPr="00002B27">
        <w:rPr>
          <w:rFonts w:ascii="Times New Roman" w:hAnsi="Times New Roman"/>
          <w:sz w:val="28"/>
          <w:szCs w:val="28"/>
        </w:rPr>
        <w:t>Показатели ликвидности и платежеспосо</w:t>
      </w:r>
      <w:r w:rsidR="001E3D83">
        <w:rPr>
          <w:rFonts w:ascii="Times New Roman" w:hAnsi="Times New Roman"/>
          <w:sz w:val="28"/>
          <w:szCs w:val="28"/>
        </w:rPr>
        <w:t>бности представлены в таблице 15</w:t>
      </w:r>
      <w:r w:rsidRPr="00002B27">
        <w:rPr>
          <w:rFonts w:ascii="Times New Roman" w:hAnsi="Times New Roman"/>
          <w:sz w:val="28"/>
          <w:szCs w:val="28"/>
        </w:rPr>
        <w:t>.</w:t>
      </w:r>
    </w:p>
    <w:p w:rsidR="00CE213E" w:rsidRPr="00002B27" w:rsidRDefault="00CE213E" w:rsidP="00CE213E">
      <w:pPr>
        <w:tabs>
          <w:tab w:val="left" w:pos="5760"/>
        </w:tabs>
        <w:spacing w:after="0" w:line="360" w:lineRule="auto"/>
        <w:ind w:firstLine="709"/>
        <w:jc w:val="both"/>
        <w:rPr>
          <w:rFonts w:ascii="Times New Roman" w:hAnsi="Times New Roman"/>
          <w:sz w:val="28"/>
          <w:szCs w:val="28"/>
        </w:rPr>
      </w:pPr>
    </w:p>
    <w:p w:rsidR="00CE213E" w:rsidRPr="00002B27" w:rsidRDefault="001E3D83" w:rsidP="00CE213E">
      <w:pPr>
        <w:spacing w:after="0" w:line="360" w:lineRule="auto"/>
        <w:jc w:val="both"/>
        <w:rPr>
          <w:rFonts w:ascii="Times New Roman" w:hAnsi="Times New Roman"/>
          <w:sz w:val="28"/>
          <w:szCs w:val="28"/>
        </w:rPr>
      </w:pPr>
      <w:r>
        <w:rPr>
          <w:rFonts w:ascii="Times New Roman" w:hAnsi="Times New Roman"/>
          <w:sz w:val="28"/>
          <w:szCs w:val="28"/>
        </w:rPr>
        <w:t>Таблица 15</w:t>
      </w:r>
      <w:r w:rsidR="00CE213E" w:rsidRPr="00002B27">
        <w:rPr>
          <w:rFonts w:ascii="Times New Roman" w:hAnsi="Times New Roman"/>
          <w:sz w:val="28"/>
          <w:szCs w:val="28"/>
        </w:rPr>
        <w:t xml:space="preserve"> – Коэффициенты ликвидности и платежеспособности  ООО </w:t>
      </w:r>
      <w:r w:rsidR="00CE213E">
        <w:rPr>
          <w:rFonts w:ascii="Times New Roman" w:hAnsi="Times New Roman"/>
          <w:sz w:val="28"/>
          <w:szCs w:val="28"/>
        </w:rPr>
        <w:t>«КИП»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134"/>
        <w:gridCol w:w="992"/>
        <w:gridCol w:w="992"/>
        <w:gridCol w:w="1069"/>
        <w:gridCol w:w="1624"/>
      </w:tblGrid>
      <w:tr w:rsidR="00CE213E" w:rsidRPr="001744E7" w:rsidTr="00215C26">
        <w:tc>
          <w:tcPr>
            <w:tcW w:w="3936" w:type="dxa"/>
            <w:vAlign w:val="center"/>
          </w:tcPr>
          <w:p w:rsidR="00CE213E" w:rsidRPr="00002B27" w:rsidRDefault="00CE213E" w:rsidP="00844B54">
            <w:pPr>
              <w:spacing w:after="0" w:line="240" w:lineRule="auto"/>
              <w:jc w:val="center"/>
              <w:rPr>
                <w:rFonts w:ascii="Times New Roman" w:hAnsi="Times New Roman"/>
              </w:rPr>
            </w:pPr>
            <w:r w:rsidRPr="00002B27">
              <w:rPr>
                <w:rFonts w:ascii="Times New Roman" w:hAnsi="Times New Roman"/>
              </w:rPr>
              <w:t>Показатели</w:t>
            </w:r>
          </w:p>
        </w:tc>
        <w:tc>
          <w:tcPr>
            <w:tcW w:w="1134" w:type="dxa"/>
            <w:vAlign w:val="center"/>
          </w:tcPr>
          <w:p w:rsidR="00CE213E" w:rsidRPr="00002B27" w:rsidRDefault="00CE213E" w:rsidP="00844B54">
            <w:pPr>
              <w:spacing w:after="0" w:line="240" w:lineRule="auto"/>
              <w:jc w:val="center"/>
              <w:rPr>
                <w:rFonts w:ascii="Times New Roman" w:hAnsi="Times New Roman"/>
              </w:rPr>
            </w:pPr>
            <w:r w:rsidRPr="00002B27">
              <w:rPr>
                <w:rFonts w:ascii="Times New Roman" w:hAnsi="Times New Roman"/>
              </w:rPr>
              <w:t xml:space="preserve">Оптим. </w:t>
            </w:r>
          </w:p>
          <w:p w:rsidR="00CE213E" w:rsidRPr="00002B27" w:rsidRDefault="00CE213E" w:rsidP="00844B54">
            <w:pPr>
              <w:spacing w:after="0" w:line="240" w:lineRule="auto"/>
              <w:jc w:val="center"/>
              <w:rPr>
                <w:rFonts w:ascii="Times New Roman" w:hAnsi="Times New Roman"/>
              </w:rPr>
            </w:pPr>
            <w:r w:rsidRPr="00002B27">
              <w:rPr>
                <w:rFonts w:ascii="Times New Roman" w:hAnsi="Times New Roman"/>
              </w:rPr>
              <w:t>знач.</w:t>
            </w:r>
          </w:p>
        </w:tc>
        <w:tc>
          <w:tcPr>
            <w:tcW w:w="992" w:type="dxa"/>
            <w:tcMar>
              <w:left w:w="28" w:type="dxa"/>
              <w:right w:w="28" w:type="dxa"/>
            </w:tcMar>
            <w:vAlign w:val="center"/>
          </w:tcPr>
          <w:p w:rsidR="00CE213E" w:rsidRPr="00A93F61" w:rsidRDefault="00CE213E" w:rsidP="00844B54">
            <w:pPr>
              <w:pStyle w:val="1010"/>
              <w:shd w:val="clear" w:color="auto" w:fill="auto"/>
              <w:spacing w:line="240" w:lineRule="auto"/>
              <w:rPr>
                <w:rFonts w:ascii="Times New Roman" w:hAnsi="Times New Roman"/>
                <w:sz w:val="22"/>
                <w:szCs w:val="22"/>
              </w:rPr>
            </w:pPr>
            <w:r w:rsidRPr="00A93F61">
              <w:rPr>
                <w:rFonts w:ascii="Times New Roman" w:hAnsi="Times New Roman"/>
                <w:sz w:val="22"/>
                <w:szCs w:val="22"/>
              </w:rPr>
              <w:t>На 31.12.12г.</w:t>
            </w:r>
          </w:p>
        </w:tc>
        <w:tc>
          <w:tcPr>
            <w:tcW w:w="992" w:type="dxa"/>
            <w:tcMar>
              <w:left w:w="28" w:type="dxa"/>
              <w:right w:w="28" w:type="dxa"/>
            </w:tcMar>
            <w:vAlign w:val="center"/>
          </w:tcPr>
          <w:p w:rsidR="00CE213E" w:rsidRPr="00A93F61" w:rsidRDefault="00CE213E" w:rsidP="00844B54">
            <w:pPr>
              <w:pStyle w:val="1010"/>
              <w:shd w:val="clear" w:color="auto" w:fill="auto"/>
              <w:spacing w:line="240" w:lineRule="auto"/>
              <w:rPr>
                <w:rFonts w:ascii="Times New Roman" w:hAnsi="Times New Roman"/>
                <w:sz w:val="22"/>
                <w:szCs w:val="22"/>
              </w:rPr>
            </w:pPr>
            <w:r w:rsidRPr="00A93F61">
              <w:rPr>
                <w:rFonts w:ascii="Times New Roman" w:hAnsi="Times New Roman"/>
                <w:sz w:val="22"/>
                <w:szCs w:val="22"/>
              </w:rPr>
              <w:t>На 31.12.13г.</w:t>
            </w:r>
          </w:p>
        </w:tc>
        <w:tc>
          <w:tcPr>
            <w:tcW w:w="1069" w:type="dxa"/>
            <w:tcMar>
              <w:left w:w="28" w:type="dxa"/>
              <w:right w:w="28" w:type="dxa"/>
            </w:tcMar>
            <w:vAlign w:val="center"/>
          </w:tcPr>
          <w:p w:rsidR="00CE213E" w:rsidRPr="00A93F61" w:rsidRDefault="00CE213E" w:rsidP="00844B54">
            <w:pPr>
              <w:pStyle w:val="1010"/>
              <w:shd w:val="clear" w:color="auto" w:fill="auto"/>
              <w:spacing w:line="240" w:lineRule="auto"/>
              <w:rPr>
                <w:rFonts w:ascii="Times New Roman" w:hAnsi="Times New Roman"/>
                <w:sz w:val="22"/>
                <w:szCs w:val="22"/>
              </w:rPr>
            </w:pPr>
            <w:r w:rsidRPr="00A93F61">
              <w:rPr>
                <w:rFonts w:ascii="Times New Roman" w:hAnsi="Times New Roman"/>
                <w:sz w:val="22"/>
                <w:szCs w:val="22"/>
              </w:rPr>
              <w:t>На 31.12.14г.</w:t>
            </w:r>
          </w:p>
        </w:tc>
        <w:tc>
          <w:tcPr>
            <w:tcW w:w="1624" w:type="dxa"/>
          </w:tcPr>
          <w:p w:rsidR="00CE213E" w:rsidRPr="00215C26" w:rsidRDefault="00215C26" w:rsidP="00215C26">
            <w:pPr>
              <w:spacing w:after="0" w:line="240" w:lineRule="auto"/>
              <w:ind w:left="142" w:hanging="142"/>
              <w:jc w:val="center"/>
              <w:rPr>
                <w:rFonts w:ascii="Times New Roman" w:hAnsi="Times New Roman"/>
                <w:sz w:val="24"/>
                <w:szCs w:val="24"/>
              </w:rPr>
            </w:pPr>
            <w:r>
              <w:rPr>
                <w:rFonts w:ascii="Times New Roman" w:hAnsi="Times New Roman"/>
                <w:sz w:val="24"/>
                <w:szCs w:val="24"/>
              </w:rPr>
              <w:t>Отклонение 2015 г. к 2013 г.</w:t>
            </w:r>
            <w:r w:rsidRPr="004119B5">
              <w:rPr>
                <w:rFonts w:ascii="Times New Roman" w:hAnsi="Times New Roman"/>
                <w:sz w:val="24"/>
                <w:szCs w:val="24"/>
              </w:rPr>
              <w:t xml:space="preserve"> (+,-)</w:t>
            </w:r>
          </w:p>
        </w:tc>
      </w:tr>
      <w:tr w:rsidR="00215C26" w:rsidRPr="001744E7" w:rsidTr="00D378C6">
        <w:tc>
          <w:tcPr>
            <w:tcW w:w="3936" w:type="dxa"/>
          </w:tcPr>
          <w:p w:rsidR="00215C26" w:rsidRPr="00002B27" w:rsidRDefault="00215C26" w:rsidP="00844B54">
            <w:pPr>
              <w:spacing w:after="0" w:line="240" w:lineRule="auto"/>
              <w:rPr>
                <w:rFonts w:ascii="Times New Roman" w:hAnsi="Times New Roman"/>
              </w:rPr>
            </w:pPr>
            <w:r w:rsidRPr="00002B27">
              <w:rPr>
                <w:rFonts w:ascii="Times New Roman" w:hAnsi="Times New Roman"/>
              </w:rPr>
              <w:t>Коэффициент абсолютной ликвидности</w:t>
            </w:r>
          </w:p>
        </w:tc>
        <w:tc>
          <w:tcPr>
            <w:tcW w:w="1134" w:type="dxa"/>
            <w:vAlign w:val="center"/>
          </w:tcPr>
          <w:p w:rsidR="00215C26" w:rsidRPr="00002B27" w:rsidRDefault="00215C26" w:rsidP="00844B54">
            <w:pPr>
              <w:spacing w:after="0" w:line="240" w:lineRule="auto"/>
              <w:jc w:val="center"/>
              <w:rPr>
                <w:rFonts w:ascii="Times New Roman" w:hAnsi="Times New Roman"/>
              </w:rPr>
            </w:pPr>
            <w:r w:rsidRPr="00002B27">
              <w:rPr>
                <w:rFonts w:ascii="Times New Roman" w:hAnsi="Times New Roman"/>
              </w:rPr>
              <w:t>0,2-0,3</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0,02</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0,02</w:t>
            </w:r>
          </w:p>
        </w:tc>
        <w:tc>
          <w:tcPr>
            <w:tcW w:w="1069"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0,02</w:t>
            </w:r>
          </w:p>
        </w:tc>
        <w:tc>
          <w:tcPr>
            <w:tcW w:w="1624"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0,00</w:t>
            </w:r>
          </w:p>
        </w:tc>
      </w:tr>
      <w:tr w:rsidR="00215C26" w:rsidRPr="001744E7" w:rsidTr="00D378C6">
        <w:tc>
          <w:tcPr>
            <w:tcW w:w="3936" w:type="dxa"/>
          </w:tcPr>
          <w:p w:rsidR="00215C26" w:rsidRPr="00002B27" w:rsidRDefault="00215C26" w:rsidP="00844B54">
            <w:pPr>
              <w:spacing w:after="0" w:line="240" w:lineRule="auto"/>
              <w:rPr>
                <w:rFonts w:ascii="Times New Roman" w:hAnsi="Times New Roman"/>
              </w:rPr>
            </w:pPr>
            <w:r w:rsidRPr="00002B27">
              <w:rPr>
                <w:rFonts w:ascii="Times New Roman" w:hAnsi="Times New Roman"/>
              </w:rPr>
              <w:t>Коэффициент промежуточной ликвидности</w:t>
            </w:r>
          </w:p>
        </w:tc>
        <w:tc>
          <w:tcPr>
            <w:tcW w:w="1134" w:type="dxa"/>
            <w:vAlign w:val="center"/>
          </w:tcPr>
          <w:p w:rsidR="00215C26" w:rsidRPr="00002B27" w:rsidRDefault="00215C26" w:rsidP="00844B54">
            <w:pPr>
              <w:spacing w:after="0" w:line="240" w:lineRule="auto"/>
              <w:jc w:val="center"/>
              <w:rPr>
                <w:rFonts w:ascii="Times New Roman" w:hAnsi="Times New Roman"/>
              </w:rPr>
            </w:pPr>
            <w:r w:rsidRPr="00002B27">
              <w:rPr>
                <w:rFonts w:ascii="Times New Roman" w:hAnsi="Times New Roman"/>
              </w:rPr>
              <w:t>0,8-1,0</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0,50</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0,71</w:t>
            </w:r>
          </w:p>
        </w:tc>
        <w:tc>
          <w:tcPr>
            <w:tcW w:w="1069"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0,80</w:t>
            </w:r>
          </w:p>
        </w:tc>
        <w:tc>
          <w:tcPr>
            <w:tcW w:w="1624"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0,30</w:t>
            </w:r>
          </w:p>
        </w:tc>
      </w:tr>
      <w:tr w:rsidR="00215C26" w:rsidRPr="001744E7" w:rsidTr="00D378C6">
        <w:tc>
          <w:tcPr>
            <w:tcW w:w="3936" w:type="dxa"/>
          </w:tcPr>
          <w:p w:rsidR="00215C26" w:rsidRPr="00002B27" w:rsidRDefault="00215C26" w:rsidP="00844B54">
            <w:pPr>
              <w:spacing w:after="0" w:line="240" w:lineRule="auto"/>
              <w:rPr>
                <w:rFonts w:ascii="Times New Roman" w:hAnsi="Times New Roman"/>
              </w:rPr>
            </w:pPr>
            <w:r w:rsidRPr="00002B27">
              <w:rPr>
                <w:rFonts w:ascii="Times New Roman" w:hAnsi="Times New Roman"/>
              </w:rPr>
              <w:t>Коэффициент текущей ликвидности</w:t>
            </w:r>
          </w:p>
        </w:tc>
        <w:tc>
          <w:tcPr>
            <w:tcW w:w="1134" w:type="dxa"/>
            <w:vAlign w:val="center"/>
          </w:tcPr>
          <w:p w:rsidR="00215C26" w:rsidRPr="00002B27" w:rsidRDefault="00215C26" w:rsidP="00844B54">
            <w:pPr>
              <w:spacing w:after="0" w:line="240" w:lineRule="auto"/>
              <w:jc w:val="center"/>
              <w:rPr>
                <w:rFonts w:ascii="Times New Roman" w:hAnsi="Times New Roman"/>
              </w:rPr>
            </w:pPr>
            <w:r w:rsidRPr="00002B27">
              <w:rPr>
                <w:rFonts w:ascii="Times New Roman" w:hAnsi="Times New Roman"/>
              </w:rPr>
              <w:t>2,0</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0,83</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0,96</w:t>
            </w:r>
          </w:p>
        </w:tc>
        <w:tc>
          <w:tcPr>
            <w:tcW w:w="1069"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1,03</w:t>
            </w:r>
          </w:p>
        </w:tc>
        <w:tc>
          <w:tcPr>
            <w:tcW w:w="1624"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0,20</w:t>
            </w:r>
          </w:p>
        </w:tc>
      </w:tr>
      <w:tr w:rsidR="00215C26" w:rsidRPr="001744E7" w:rsidTr="00D378C6">
        <w:tc>
          <w:tcPr>
            <w:tcW w:w="3936" w:type="dxa"/>
          </w:tcPr>
          <w:p w:rsidR="00215C26" w:rsidRPr="00002B27" w:rsidRDefault="00215C26" w:rsidP="00844B54">
            <w:pPr>
              <w:spacing w:after="0" w:line="240" w:lineRule="auto"/>
              <w:rPr>
                <w:rFonts w:ascii="Times New Roman" w:hAnsi="Times New Roman"/>
              </w:rPr>
            </w:pPr>
            <w:r w:rsidRPr="00002B27">
              <w:rPr>
                <w:rFonts w:ascii="Times New Roman" w:hAnsi="Times New Roman"/>
              </w:rPr>
              <w:t xml:space="preserve">Соотношение </w:t>
            </w:r>
            <w:r w:rsidRPr="00002B27">
              <w:rPr>
                <w:rFonts w:ascii="Times New Roman" w:hAnsi="Times New Roman"/>
                <w:color w:val="000000"/>
              </w:rPr>
              <w:t>дебиторской и кредиторской задолженно</w:t>
            </w:r>
            <w:r w:rsidRPr="00002B27">
              <w:rPr>
                <w:rFonts w:ascii="Times New Roman" w:hAnsi="Times New Roman"/>
                <w:color w:val="000000"/>
              </w:rPr>
              <w:softHyphen/>
              <w:t>сти</w:t>
            </w:r>
          </w:p>
        </w:tc>
        <w:tc>
          <w:tcPr>
            <w:tcW w:w="1134" w:type="dxa"/>
            <w:vAlign w:val="center"/>
          </w:tcPr>
          <w:p w:rsidR="00215C26" w:rsidRPr="00002B27" w:rsidRDefault="00215C26" w:rsidP="00844B54">
            <w:pPr>
              <w:spacing w:after="0" w:line="240" w:lineRule="auto"/>
              <w:jc w:val="center"/>
              <w:rPr>
                <w:rFonts w:ascii="Times New Roman" w:hAnsi="Times New Roman"/>
              </w:rPr>
            </w:pPr>
            <w:r w:rsidRPr="00002B27">
              <w:rPr>
                <w:rFonts w:ascii="Times New Roman" w:hAnsi="Times New Roman"/>
                <w:lang w:val="en-US"/>
              </w:rPr>
              <w:t>0,</w:t>
            </w:r>
            <w:r w:rsidRPr="00002B27">
              <w:rPr>
                <w:rFonts w:ascii="Times New Roman" w:hAnsi="Times New Roman"/>
              </w:rPr>
              <w:t>9</w:t>
            </w:r>
            <w:r w:rsidRPr="00002B27">
              <w:rPr>
                <w:rFonts w:ascii="Times New Roman" w:hAnsi="Times New Roman"/>
                <w:lang w:val="en-US"/>
              </w:rPr>
              <w:t>-1,0</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0,51</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0,8</w:t>
            </w:r>
            <w:r w:rsidR="00E10E8C">
              <w:rPr>
                <w:rFonts w:ascii="Times New Roman" w:hAnsi="Times New Roman"/>
              </w:rPr>
              <w:t>0</w:t>
            </w:r>
          </w:p>
        </w:tc>
        <w:tc>
          <w:tcPr>
            <w:tcW w:w="1069"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1,32</w:t>
            </w:r>
          </w:p>
        </w:tc>
        <w:tc>
          <w:tcPr>
            <w:tcW w:w="1624"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0,81</w:t>
            </w:r>
          </w:p>
        </w:tc>
      </w:tr>
      <w:tr w:rsidR="00215C26" w:rsidRPr="001744E7" w:rsidTr="00D378C6">
        <w:tc>
          <w:tcPr>
            <w:tcW w:w="3936" w:type="dxa"/>
          </w:tcPr>
          <w:p w:rsidR="00215C26" w:rsidRPr="00002B27" w:rsidRDefault="00215C26" w:rsidP="00844B54">
            <w:pPr>
              <w:spacing w:after="0" w:line="240" w:lineRule="auto"/>
              <w:rPr>
                <w:rFonts w:ascii="Times New Roman" w:hAnsi="Times New Roman"/>
              </w:rPr>
            </w:pPr>
            <w:r w:rsidRPr="00002B27">
              <w:rPr>
                <w:rFonts w:ascii="Times New Roman" w:hAnsi="Times New Roman"/>
                <w:color w:val="000000"/>
              </w:rPr>
              <w:t>Доля оборотных средств в активах</w:t>
            </w:r>
          </w:p>
        </w:tc>
        <w:tc>
          <w:tcPr>
            <w:tcW w:w="1134" w:type="dxa"/>
            <w:vAlign w:val="center"/>
          </w:tcPr>
          <w:p w:rsidR="00215C26" w:rsidRPr="00002B27" w:rsidRDefault="00215C26" w:rsidP="00844B54">
            <w:pPr>
              <w:spacing w:after="0" w:line="240" w:lineRule="auto"/>
              <w:jc w:val="center"/>
              <w:rPr>
                <w:rFonts w:ascii="Times New Roman" w:hAnsi="Times New Roman"/>
              </w:rPr>
            </w:pPr>
            <w:r w:rsidRPr="00002B27">
              <w:rPr>
                <w:rFonts w:ascii="Times New Roman" w:hAnsi="Times New Roman"/>
              </w:rPr>
              <w:t>≥0,5</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0,69</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0,74</w:t>
            </w:r>
          </w:p>
        </w:tc>
        <w:tc>
          <w:tcPr>
            <w:tcW w:w="1069"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0,75</w:t>
            </w:r>
          </w:p>
        </w:tc>
        <w:tc>
          <w:tcPr>
            <w:tcW w:w="1624"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0,06</w:t>
            </w:r>
          </w:p>
        </w:tc>
      </w:tr>
      <w:tr w:rsidR="00215C26" w:rsidRPr="001744E7" w:rsidTr="00D378C6">
        <w:tc>
          <w:tcPr>
            <w:tcW w:w="3936" w:type="dxa"/>
          </w:tcPr>
          <w:p w:rsidR="00215C26" w:rsidRPr="00002B27" w:rsidRDefault="00215C26" w:rsidP="00844B54">
            <w:pPr>
              <w:spacing w:after="0" w:line="240" w:lineRule="auto"/>
              <w:rPr>
                <w:rFonts w:ascii="Times New Roman" w:hAnsi="Times New Roman"/>
              </w:rPr>
            </w:pPr>
            <w:r w:rsidRPr="00002B27">
              <w:rPr>
                <w:rFonts w:ascii="Times New Roman" w:hAnsi="Times New Roman"/>
              </w:rPr>
              <w:t>Коэффициент общей платежеспособности</w:t>
            </w:r>
          </w:p>
        </w:tc>
        <w:tc>
          <w:tcPr>
            <w:tcW w:w="1134" w:type="dxa"/>
            <w:vAlign w:val="center"/>
          </w:tcPr>
          <w:p w:rsidR="00215C26" w:rsidRPr="00002B27" w:rsidRDefault="00215C26" w:rsidP="00844B54">
            <w:pPr>
              <w:spacing w:after="0" w:line="240" w:lineRule="auto"/>
              <w:jc w:val="center"/>
              <w:rPr>
                <w:rFonts w:ascii="Times New Roman" w:hAnsi="Times New Roman"/>
              </w:rPr>
            </w:pPr>
            <w:r w:rsidRPr="00002B27">
              <w:rPr>
                <w:rFonts w:ascii="Times New Roman" w:hAnsi="Times New Roman"/>
              </w:rPr>
              <w:t>≥2,0</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1,2</w:t>
            </w:r>
          </w:p>
        </w:tc>
        <w:tc>
          <w:tcPr>
            <w:tcW w:w="992"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1,29</w:t>
            </w:r>
          </w:p>
        </w:tc>
        <w:tc>
          <w:tcPr>
            <w:tcW w:w="1069"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1,37</w:t>
            </w:r>
          </w:p>
        </w:tc>
        <w:tc>
          <w:tcPr>
            <w:tcW w:w="1624" w:type="dxa"/>
            <w:vAlign w:val="center"/>
          </w:tcPr>
          <w:p w:rsidR="00215C26" w:rsidRPr="00D378C6" w:rsidRDefault="00215C26" w:rsidP="00D378C6">
            <w:pPr>
              <w:spacing w:after="0" w:line="240" w:lineRule="auto"/>
              <w:jc w:val="center"/>
              <w:rPr>
                <w:rFonts w:ascii="Times New Roman" w:hAnsi="Times New Roman"/>
              </w:rPr>
            </w:pPr>
            <w:r w:rsidRPr="00D378C6">
              <w:rPr>
                <w:rFonts w:ascii="Times New Roman" w:hAnsi="Times New Roman"/>
              </w:rPr>
              <w:t>0,17</w:t>
            </w:r>
          </w:p>
        </w:tc>
      </w:tr>
    </w:tbl>
    <w:p w:rsidR="00CE213E" w:rsidRDefault="00CE213E" w:rsidP="00CE213E">
      <w:pPr>
        <w:spacing w:line="360" w:lineRule="auto"/>
        <w:rPr>
          <w:szCs w:val="28"/>
        </w:rPr>
      </w:pPr>
    </w:p>
    <w:p w:rsidR="00CE213E" w:rsidRPr="00FC4CFC" w:rsidRDefault="00CE213E" w:rsidP="00CE213E">
      <w:pPr>
        <w:spacing w:after="0" w:line="360" w:lineRule="auto"/>
        <w:ind w:firstLine="720"/>
        <w:jc w:val="both"/>
        <w:rPr>
          <w:rFonts w:ascii="Times New Roman" w:hAnsi="Times New Roman"/>
          <w:sz w:val="28"/>
          <w:szCs w:val="28"/>
        </w:rPr>
      </w:pPr>
      <w:r w:rsidRPr="00FC4CFC">
        <w:rPr>
          <w:rFonts w:ascii="Times New Roman" w:hAnsi="Times New Roman"/>
          <w:color w:val="000000"/>
          <w:sz w:val="28"/>
          <w:szCs w:val="28"/>
        </w:rPr>
        <w:t xml:space="preserve">Коэффициент абсолютной ликвидности показывает, какая часть краткосрочных обязательств может быть погашена за счет имеющейся </w:t>
      </w:r>
      <w:r w:rsidRPr="00FC4CFC">
        <w:rPr>
          <w:rFonts w:ascii="Times New Roman" w:hAnsi="Times New Roman"/>
          <w:color w:val="000000"/>
          <w:sz w:val="28"/>
          <w:szCs w:val="28"/>
        </w:rPr>
        <w:lastRenderedPageBreak/>
        <w:t xml:space="preserve">денежной наличности. На протяжении рассматриваемого периода данный коэффициент значительно </w:t>
      </w:r>
      <w:r>
        <w:rPr>
          <w:rFonts w:ascii="Times New Roman" w:hAnsi="Times New Roman"/>
          <w:color w:val="000000"/>
          <w:sz w:val="28"/>
          <w:szCs w:val="28"/>
        </w:rPr>
        <w:t>ниже</w:t>
      </w:r>
      <w:r w:rsidRPr="00FC4CFC">
        <w:rPr>
          <w:rFonts w:ascii="Times New Roman" w:hAnsi="Times New Roman"/>
          <w:color w:val="000000"/>
          <w:sz w:val="28"/>
          <w:szCs w:val="28"/>
        </w:rPr>
        <w:t xml:space="preserve"> нормативного значения</w:t>
      </w:r>
      <w:r>
        <w:rPr>
          <w:rFonts w:ascii="Times New Roman" w:hAnsi="Times New Roman"/>
          <w:color w:val="000000"/>
          <w:sz w:val="28"/>
          <w:szCs w:val="28"/>
        </w:rPr>
        <w:t xml:space="preserve">, что </w:t>
      </w:r>
      <w:r w:rsidRPr="00FC4CFC">
        <w:rPr>
          <w:rFonts w:ascii="Times New Roman" w:hAnsi="Times New Roman"/>
          <w:sz w:val="28"/>
          <w:szCs w:val="28"/>
        </w:rPr>
        <w:t xml:space="preserve">свидетельствует о </w:t>
      </w:r>
      <w:r>
        <w:rPr>
          <w:rFonts w:ascii="Times New Roman" w:hAnsi="Times New Roman"/>
          <w:sz w:val="28"/>
          <w:szCs w:val="28"/>
        </w:rPr>
        <w:t>не</w:t>
      </w:r>
      <w:r w:rsidRPr="00FC4CFC">
        <w:rPr>
          <w:rFonts w:ascii="Times New Roman" w:hAnsi="Times New Roman"/>
          <w:sz w:val="28"/>
          <w:szCs w:val="28"/>
        </w:rPr>
        <w:t>достат</w:t>
      </w:r>
      <w:r>
        <w:rPr>
          <w:rFonts w:ascii="Times New Roman" w:hAnsi="Times New Roman"/>
          <w:sz w:val="28"/>
          <w:szCs w:val="28"/>
        </w:rPr>
        <w:t>ке</w:t>
      </w:r>
      <w:r w:rsidRPr="00FC4CFC">
        <w:rPr>
          <w:rFonts w:ascii="Times New Roman" w:hAnsi="Times New Roman"/>
          <w:sz w:val="28"/>
          <w:szCs w:val="28"/>
        </w:rPr>
        <w:t xml:space="preserve"> наиболее ликвидных активов для погашения текущих обязательств.</w:t>
      </w:r>
    </w:p>
    <w:p w:rsidR="00CE213E" w:rsidRDefault="00CE213E" w:rsidP="00CE213E">
      <w:pPr>
        <w:widowControl w:val="0"/>
        <w:spacing w:after="0" w:line="360" w:lineRule="auto"/>
        <w:ind w:firstLine="720"/>
        <w:jc w:val="both"/>
        <w:rPr>
          <w:rFonts w:ascii="Times New Roman" w:hAnsi="Times New Roman"/>
          <w:sz w:val="28"/>
          <w:szCs w:val="28"/>
        </w:rPr>
      </w:pPr>
      <w:r w:rsidRPr="00FC4CFC">
        <w:rPr>
          <w:rFonts w:ascii="Times New Roman" w:hAnsi="Times New Roman"/>
          <w:sz w:val="28"/>
          <w:szCs w:val="28"/>
        </w:rPr>
        <w:t>Коэффициент п</w:t>
      </w:r>
      <w:r>
        <w:rPr>
          <w:rFonts w:ascii="Times New Roman" w:hAnsi="Times New Roman"/>
          <w:sz w:val="28"/>
          <w:szCs w:val="28"/>
        </w:rPr>
        <w:t xml:space="preserve">ромежуточной ликвидности </w:t>
      </w:r>
      <w:r w:rsidR="00CC725A">
        <w:rPr>
          <w:rFonts w:ascii="Times New Roman" w:hAnsi="Times New Roman"/>
          <w:sz w:val="28"/>
          <w:szCs w:val="28"/>
        </w:rPr>
        <w:t>к концу 2015 г. в пределах</w:t>
      </w:r>
      <w:r>
        <w:rPr>
          <w:rFonts w:ascii="Times New Roman" w:hAnsi="Times New Roman"/>
          <w:sz w:val="28"/>
          <w:szCs w:val="28"/>
        </w:rPr>
        <w:t xml:space="preserve"> нормы. Это говорит о том, что </w:t>
      </w:r>
      <w:r w:rsidRPr="00FC4CFC">
        <w:rPr>
          <w:rFonts w:ascii="Times New Roman" w:hAnsi="Times New Roman"/>
          <w:sz w:val="28"/>
          <w:szCs w:val="28"/>
        </w:rPr>
        <w:t xml:space="preserve">при условии погашения дебиторской задолженности </w:t>
      </w:r>
      <w:r>
        <w:rPr>
          <w:rFonts w:ascii="Times New Roman" w:hAnsi="Times New Roman"/>
          <w:sz w:val="28"/>
          <w:szCs w:val="28"/>
        </w:rPr>
        <w:t>ООО «КИП» в состоянии покрыть</w:t>
      </w:r>
      <w:r w:rsidR="00CC725A">
        <w:rPr>
          <w:rFonts w:ascii="Times New Roman" w:hAnsi="Times New Roman"/>
          <w:sz w:val="28"/>
          <w:szCs w:val="28"/>
        </w:rPr>
        <w:t xml:space="preserve"> 80% своих</w:t>
      </w:r>
      <w:r>
        <w:rPr>
          <w:rFonts w:ascii="Times New Roman" w:hAnsi="Times New Roman"/>
          <w:sz w:val="28"/>
          <w:szCs w:val="28"/>
        </w:rPr>
        <w:t xml:space="preserve"> </w:t>
      </w:r>
      <w:r w:rsidR="00CF1DDF">
        <w:rPr>
          <w:rFonts w:ascii="Times New Roman" w:hAnsi="Times New Roman"/>
          <w:sz w:val="28"/>
          <w:szCs w:val="28"/>
        </w:rPr>
        <w:t xml:space="preserve">краткосрочных </w:t>
      </w:r>
      <w:r>
        <w:rPr>
          <w:rFonts w:ascii="Times New Roman" w:hAnsi="Times New Roman"/>
          <w:sz w:val="28"/>
          <w:szCs w:val="28"/>
        </w:rPr>
        <w:t>обязательств</w:t>
      </w:r>
      <w:r w:rsidR="00CC725A">
        <w:rPr>
          <w:rFonts w:ascii="Times New Roman" w:hAnsi="Times New Roman"/>
          <w:sz w:val="28"/>
          <w:szCs w:val="28"/>
        </w:rPr>
        <w:t>.</w:t>
      </w:r>
    </w:p>
    <w:p w:rsidR="00CE213E" w:rsidRDefault="00CE213E" w:rsidP="00CE213E">
      <w:pPr>
        <w:widowControl w:val="0"/>
        <w:spacing w:after="0" w:line="360" w:lineRule="auto"/>
        <w:ind w:firstLine="720"/>
        <w:jc w:val="both"/>
        <w:rPr>
          <w:rFonts w:ascii="Times New Roman" w:hAnsi="Times New Roman"/>
          <w:color w:val="000000"/>
          <w:sz w:val="28"/>
          <w:szCs w:val="28"/>
        </w:rPr>
      </w:pPr>
      <w:r w:rsidRPr="00FC4CFC">
        <w:rPr>
          <w:rFonts w:ascii="Times New Roman" w:hAnsi="Times New Roman"/>
          <w:color w:val="000000"/>
          <w:sz w:val="28"/>
          <w:szCs w:val="28"/>
        </w:rPr>
        <w:t>Коэффициент текущей ликвидности</w:t>
      </w:r>
      <w:r w:rsidRPr="00FC4CFC">
        <w:rPr>
          <w:rFonts w:ascii="Times New Roman" w:hAnsi="Times New Roman"/>
          <w:i/>
          <w:iCs/>
          <w:color w:val="000000"/>
          <w:sz w:val="28"/>
          <w:szCs w:val="28"/>
        </w:rPr>
        <w:t xml:space="preserve"> </w:t>
      </w:r>
      <w:r w:rsidRPr="00FC4CFC">
        <w:rPr>
          <w:rFonts w:ascii="Times New Roman" w:hAnsi="Times New Roman"/>
          <w:color w:val="000000"/>
          <w:sz w:val="28"/>
          <w:szCs w:val="28"/>
        </w:rPr>
        <w:t>(общий коэффициент покры</w:t>
      </w:r>
      <w:r w:rsidRPr="00FC4CFC">
        <w:rPr>
          <w:rFonts w:ascii="Times New Roman" w:hAnsi="Times New Roman"/>
          <w:color w:val="000000"/>
          <w:sz w:val="28"/>
          <w:szCs w:val="28"/>
        </w:rPr>
        <w:softHyphen/>
        <w:t xml:space="preserve">тия долгов) — отношение всей суммы оборотных активов, включая запасы, к общей сумме краткосрочных обязательств; он показывает степень покрытия оборотными активами краткосрочных обязательств. Данный коэффициент </w:t>
      </w:r>
      <w:r>
        <w:rPr>
          <w:rFonts w:ascii="Times New Roman" w:hAnsi="Times New Roman"/>
          <w:color w:val="000000"/>
          <w:sz w:val="28"/>
          <w:szCs w:val="28"/>
        </w:rPr>
        <w:t xml:space="preserve">также </w:t>
      </w:r>
      <w:r w:rsidRPr="00FC4CFC">
        <w:rPr>
          <w:rFonts w:ascii="Times New Roman" w:hAnsi="Times New Roman"/>
          <w:color w:val="000000"/>
          <w:sz w:val="28"/>
          <w:szCs w:val="28"/>
        </w:rPr>
        <w:t xml:space="preserve">имеет значение </w:t>
      </w:r>
      <w:r>
        <w:rPr>
          <w:rFonts w:ascii="Times New Roman" w:hAnsi="Times New Roman"/>
          <w:color w:val="000000"/>
          <w:sz w:val="28"/>
          <w:szCs w:val="28"/>
        </w:rPr>
        <w:t>ниже норматива</w:t>
      </w:r>
      <w:r w:rsidRPr="00FC4CFC">
        <w:rPr>
          <w:rFonts w:ascii="Times New Roman" w:hAnsi="Times New Roman"/>
          <w:color w:val="000000"/>
          <w:sz w:val="28"/>
          <w:szCs w:val="28"/>
        </w:rPr>
        <w:t>.</w:t>
      </w:r>
      <w:r>
        <w:rPr>
          <w:rFonts w:ascii="Times New Roman" w:hAnsi="Times New Roman"/>
          <w:color w:val="000000"/>
          <w:sz w:val="28"/>
          <w:szCs w:val="28"/>
        </w:rPr>
        <w:t xml:space="preserve"> Это значит, что за счет всех своих текущих активов ООО </w:t>
      </w:r>
      <w:r w:rsidR="004C6B8A">
        <w:rPr>
          <w:rFonts w:ascii="Times New Roman" w:hAnsi="Times New Roman"/>
          <w:color w:val="000000"/>
          <w:sz w:val="28"/>
          <w:szCs w:val="28"/>
        </w:rPr>
        <w:t xml:space="preserve">«КИП» </w:t>
      </w:r>
      <w:r>
        <w:rPr>
          <w:rFonts w:ascii="Times New Roman" w:hAnsi="Times New Roman"/>
          <w:color w:val="000000"/>
          <w:sz w:val="28"/>
          <w:szCs w:val="28"/>
        </w:rPr>
        <w:t>не сможет покр</w:t>
      </w:r>
      <w:r w:rsidR="004C6B8A">
        <w:rPr>
          <w:rFonts w:ascii="Times New Roman" w:hAnsi="Times New Roman"/>
          <w:color w:val="000000"/>
          <w:sz w:val="28"/>
          <w:szCs w:val="28"/>
        </w:rPr>
        <w:t>ыть краткосрочные обязательства без ущерба для дальнейшей своей деятельности.</w:t>
      </w:r>
    </w:p>
    <w:p w:rsidR="00CE213E" w:rsidRDefault="00CE213E" w:rsidP="00CE213E">
      <w:pPr>
        <w:spacing w:after="0" w:line="360" w:lineRule="auto"/>
        <w:ind w:firstLine="709"/>
        <w:jc w:val="both"/>
        <w:rPr>
          <w:rFonts w:ascii="Times New Roman" w:hAnsi="Times New Roman"/>
          <w:sz w:val="28"/>
          <w:szCs w:val="28"/>
        </w:rPr>
      </w:pPr>
      <w:r>
        <w:rPr>
          <w:rFonts w:ascii="Times New Roman" w:hAnsi="Times New Roman"/>
          <w:sz w:val="28"/>
          <w:szCs w:val="28"/>
        </w:rPr>
        <w:t>Таким образом, предприятие неплатежеспособно</w:t>
      </w:r>
      <w:r w:rsidR="002D68DB">
        <w:rPr>
          <w:rFonts w:ascii="Times New Roman" w:hAnsi="Times New Roman"/>
          <w:sz w:val="28"/>
          <w:szCs w:val="28"/>
        </w:rPr>
        <w:t>, находится в предкризисном финансовом состоянии</w:t>
      </w:r>
      <w:r>
        <w:rPr>
          <w:rFonts w:ascii="Times New Roman" w:hAnsi="Times New Roman"/>
          <w:sz w:val="28"/>
          <w:szCs w:val="28"/>
        </w:rPr>
        <w:t>.</w:t>
      </w:r>
    </w:p>
    <w:p w:rsidR="00A81B26" w:rsidRDefault="00A81B26">
      <w:pPr>
        <w:spacing w:after="0" w:line="240" w:lineRule="auto"/>
        <w:rPr>
          <w:rFonts w:ascii="Times New Roman" w:hAnsi="Times New Roman"/>
          <w:sz w:val="28"/>
          <w:szCs w:val="28"/>
        </w:rPr>
      </w:pPr>
      <w:r>
        <w:rPr>
          <w:rFonts w:ascii="Times New Roman" w:hAnsi="Times New Roman"/>
          <w:sz w:val="28"/>
          <w:szCs w:val="28"/>
        </w:rPr>
        <w:br w:type="page"/>
      </w:r>
    </w:p>
    <w:p w:rsidR="00A81B26" w:rsidRPr="004E7038" w:rsidRDefault="00A81B26" w:rsidP="004E7038">
      <w:pPr>
        <w:pStyle w:val="1"/>
        <w:spacing w:before="0" w:after="0" w:line="360" w:lineRule="auto"/>
        <w:ind w:firstLine="709"/>
        <w:jc w:val="both"/>
        <w:rPr>
          <w:rFonts w:ascii="Times New Roman" w:hAnsi="Times New Roman" w:cs="Times New Roman"/>
          <w:b w:val="0"/>
          <w:sz w:val="28"/>
          <w:szCs w:val="28"/>
        </w:rPr>
      </w:pPr>
      <w:bookmarkStart w:id="39" w:name="_Toc390154090"/>
      <w:bookmarkStart w:id="40" w:name="_Toc430346446"/>
      <w:bookmarkStart w:id="41" w:name="_Toc472483400"/>
      <w:r w:rsidRPr="004E7038">
        <w:rPr>
          <w:rFonts w:ascii="Times New Roman" w:hAnsi="Times New Roman" w:cs="Times New Roman"/>
          <w:b w:val="0"/>
          <w:sz w:val="28"/>
          <w:szCs w:val="28"/>
        </w:rPr>
        <w:lastRenderedPageBreak/>
        <w:t>3. Содержание и техника формирования отчета о финансовых результатах</w:t>
      </w:r>
      <w:bookmarkEnd w:id="39"/>
      <w:r w:rsidRPr="004E7038">
        <w:rPr>
          <w:rFonts w:ascii="Times New Roman" w:hAnsi="Times New Roman" w:cs="Times New Roman"/>
          <w:b w:val="0"/>
          <w:sz w:val="28"/>
          <w:szCs w:val="28"/>
        </w:rPr>
        <w:t xml:space="preserve"> ООО «</w:t>
      </w:r>
      <w:r w:rsidR="004E7038" w:rsidRPr="004E7038">
        <w:rPr>
          <w:rFonts w:ascii="Times New Roman" w:hAnsi="Times New Roman" w:cs="Times New Roman"/>
          <w:b w:val="0"/>
          <w:sz w:val="28"/>
          <w:szCs w:val="28"/>
        </w:rPr>
        <w:t>Кировское инструментальное предприятие</w:t>
      </w:r>
      <w:r w:rsidRPr="004E7038">
        <w:rPr>
          <w:rFonts w:ascii="Times New Roman" w:hAnsi="Times New Roman" w:cs="Times New Roman"/>
          <w:b w:val="0"/>
          <w:sz w:val="28"/>
          <w:szCs w:val="28"/>
        </w:rPr>
        <w:t>»</w:t>
      </w:r>
      <w:bookmarkEnd w:id="40"/>
      <w:bookmarkEnd w:id="41"/>
    </w:p>
    <w:p w:rsidR="00A81B26" w:rsidRPr="004E7038" w:rsidRDefault="00A81B26" w:rsidP="00A81B26">
      <w:pPr>
        <w:spacing w:after="0" w:line="360" w:lineRule="auto"/>
        <w:ind w:firstLine="709"/>
      </w:pPr>
    </w:p>
    <w:p w:rsidR="00A81B26" w:rsidRPr="004B17E6" w:rsidRDefault="00A81B26" w:rsidP="004B17E6">
      <w:pPr>
        <w:pStyle w:val="2"/>
        <w:spacing w:before="0" w:after="0" w:afterAutospacing="0" w:line="360" w:lineRule="auto"/>
        <w:ind w:firstLine="709"/>
        <w:rPr>
          <w:rFonts w:ascii="Times New Roman" w:hAnsi="Times New Roman" w:cs="Times New Roman"/>
          <w:b w:val="0"/>
          <w:color w:val="auto"/>
          <w:sz w:val="28"/>
          <w:szCs w:val="28"/>
        </w:rPr>
      </w:pPr>
      <w:bookmarkStart w:id="42" w:name="_Toc430346447"/>
      <w:bookmarkStart w:id="43" w:name="_Toc472483401"/>
      <w:bookmarkStart w:id="44" w:name="_Toc390154091"/>
      <w:r w:rsidRPr="004B17E6">
        <w:rPr>
          <w:rFonts w:ascii="Times New Roman" w:hAnsi="Times New Roman" w:cs="Times New Roman"/>
          <w:b w:val="0"/>
          <w:color w:val="auto"/>
          <w:sz w:val="28"/>
          <w:szCs w:val="28"/>
        </w:rPr>
        <w:t>3.1 Организация бухгалтерского учета</w:t>
      </w:r>
      <w:bookmarkEnd w:id="42"/>
      <w:bookmarkEnd w:id="43"/>
      <w:r w:rsidRPr="004B17E6">
        <w:rPr>
          <w:rFonts w:ascii="Times New Roman" w:hAnsi="Times New Roman" w:cs="Times New Roman"/>
          <w:b w:val="0"/>
          <w:color w:val="auto"/>
          <w:sz w:val="28"/>
          <w:szCs w:val="28"/>
        </w:rPr>
        <w:t xml:space="preserve"> </w:t>
      </w:r>
    </w:p>
    <w:p w:rsidR="0091184F" w:rsidRDefault="0091184F" w:rsidP="0091184F">
      <w:pPr>
        <w:pStyle w:val="a8"/>
        <w:suppressAutoHyphens/>
        <w:spacing w:after="0" w:line="360" w:lineRule="auto"/>
        <w:ind w:left="0" w:firstLine="709"/>
        <w:jc w:val="both"/>
        <w:rPr>
          <w:rFonts w:ascii="Times New Roman" w:hAnsi="Times New Roman"/>
          <w:sz w:val="28"/>
          <w:szCs w:val="28"/>
        </w:rPr>
      </w:pPr>
    </w:p>
    <w:p w:rsidR="004E7038" w:rsidRPr="00500828" w:rsidRDefault="004E7038" w:rsidP="00500828">
      <w:pPr>
        <w:spacing w:after="0" w:line="360" w:lineRule="auto"/>
        <w:ind w:firstLine="709"/>
        <w:jc w:val="both"/>
        <w:rPr>
          <w:rFonts w:ascii="Times New Roman" w:hAnsi="Times New Roman"/>
          <w:sz w:val="28"/>
          <w:szCs w:val="28"/>
        </w:rPr>
      </w:pPr>
      <w:r w:rsidRPr="00500828">
        <w:rPr>
          <w:rFonts w:ascii="Times New Roman" w:hAnsi="Times New Roman"/>
          <w:sz w:val="28"/>
          <w:szCs w:val="28"/>
        </w:rPr>
        <w:t xml:space="preserve">Бухгалтерский учет в ООО «КИП» ведется бухгалтерской службой из трех человек, которая является его структурным подразделением. Бухгалтерская служба возглавляется главным бухгалтером. </w:t>
      </w:r>
      <w:r w:rsidR="00500828" w:rsidRPr="00500828">
        <w:rPr>
          <w:rFonts w:ascii="Times New Roman" w:hAnsi="Times New Roman"/>
          <w:sz w:val="28"/>
          <w:szCs w:val="28"/>
        </w:rPr>
        <w:t xml:space="preserve">Распределение обязанностей между сотрудниками  бухгалтерии  производится главным бухгалтером. </w:t>
      </w:r>
      <w:r w:rsidRPr="00500828">
        <w:rPr>
          <w:rFonts w:ascii="Times New Roman" w:hAnsi="Times New Roman"/>
          <w:sz w:val="28"/>
          <w:szCs w:val="28"/>
        </w:rPr>
        <w:t xml:space="preserve">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w:t>
      </w:r>
    </w:p>
    <w:p w:rsidR="004E7038" w:rsidRPr="0091184F" w:rsidRDefault="004E7038" w:rsidP="0091184F">
      <w:pPr>
        <w:spacing w:after="0" w:line="360" w:lineRule="auto"/>
        <w:ind w:firstLine="709"/>
        <w:jc w:val="both"/>
        <w:rPr>
          <w:rFonts w:ascii="Times New Roman" w:hAnsi="Times New Roman"/>
          <w:sz w:val="28"/>
          <w:szCs w:val="28"/>
        </w:rPr>
      </w:pPr>
      <w:r w:rsidRPr="0091184F">
        <w:rPr>
          <w:rFonts w:ascii="Times New Roman" w:hAnsi="Times New Roman"/>
          <w:sz w:val="28"/>
          <w:szCs w:val="28"/>
        </w:rPr>
        <w:t>Форма организации бухгалтерского учета – автоматизированная с применением программы «1С</w:t>
      </w:r>
      <w:r w:rsidR="008B641A">
        <w:rPr>
          <w:rFonts w:ascii="Times New Roman" w:hAnsi="Times New Roman"/>
          <w:sz w:val="28"/>
          <w:szCs w:val="28"/>
        </w:rPr>
        <w:t xml:space="preserve"> Бухгалтерия 8.0</w:t>
      </w:r>
      <w:r w:rsidRPr="0091184F">
        <w:rPr>
          <w:rFonts w:ascii="Times New Roman" w:hAnsi="Times New Roman"/>
          <w:sz w:val="28"/>
          <w:szCs w:val="28"/>
        </w:rPr>
        <w:t xml:space="preserve">». </w:t>
      </w:r>
    </w:p>
    <w:p w:rsidR="004E7038" w:rsidRPr="0091184F" w:rsidRDefault="004E7038" w:rsidP="0091184F">
      <w:pPr>
        <w:spacing w:after="0" w:line="360" w:lineRule="auto"/>
        <w:ind w:firstLine="709"/>
        <w:jc w:val="both"/>
        <w:rPr>
          <w:rFonts w:ascii="Times New Roman" w:hAnsi="Times New Roman"/>
          <w:sz w:val="28"/>
          <w:szCs w:val="28"/>
        </w:rPr>
      </w:pPr>
      <w:r w:rsidRPr="0091184F">
        <w:rPr>
          <w:rFonts w:ascii="Times New Roman" w:hAnsi="Times New Roman"/>
          <w:sz w:val="28"/>
          <w:szCs w:val="28"/>
        </w:rPr>
        <w:t>ООО КИП» находится на упрощенной системе налогообложения. Объект налогообложения – доходы, уменьшенные на величину расходов.</w:t>
      </w:r>
    </w:p>
    <w:p w:rsidR="004E7038" w:rsidRPr="004B7F05" w:rsidRDefault="004E7038" w:rsidP="0091184F">
      <w:pPr>
        <w:widowControl w:val="0"/>
        <w:spacing w:after="0" w:line="360" w:lineRule="auto"/>
        <w:ind w:firstLine="851"/>
        <w:jc w:val="both"/>
        <w:rPr>
          <w:rFonts w:ascii="Times New Roman" w:hAnsi="Times New Roman"/>
          <w:sz w:val="28"/>
          <w:szCs w:val="28"/>
        </w:rPr>
      </w:pPr>
      <w:r w:rsidRPr="0091184F">
        <w:rPr>
          <w:rFonts w:ascii="Times New Roman" w:hAnsi="Times New Roman"/>
          <w:sz w:val="28"/>
          <w:szCs w:val="28"/>
        </w:rPr>
        <w:t>В процессе бухгалтерского учета формируется документированная систематизированная информация</w:t>
      </w:r>
      <w:r w:rsidRPr="004B7F05">
        <w:rPr>
          <w:rFonts w:ascii="Times New Roman" w:hAnsi="Times New Roman"/>
          <w:sz w:val="28"/>
          <w:szCs w:val="28"/>
        </w:rPr>
        <w:t xml:space="preserve"> об объектах, предусмотренных </w:t>
      </w:r>
      <w:r w:rsidRPr="004B7F05">
        <w:rPr>
          <w:rStyle w:val="FontStyle12"/>
          <w:sz w:val="28"/>
          <w:szCs w:val="28"/>
        </w:rPr>
        <w:t>Федеральным законом от 06.12.2011г. №402-ФЗ «О бухгалтерском учете и</w:t>
      </w:r>
      <w:r w:rsidRPr="004B7F05">
        <w:rPr>
          <w:rFonts w:ascii="Times New Roman" w:hAnsi="Times New Roman"/>
          <w:sz w:val="28"/>
          <w:szCs w:val="28"/>
        </w:rPr>
        <w:t xml:space="preserve"> составляется на ее основе бухгалтерская (финансовая) отчетность.</w:t>
      </w:r>
    </w:p>
    <w:p w:rsidR="00500828" w:rsidRDefault="004E7038" w:rsidP="00500828">
      <w:pPr>
        <w:widowControl w:val="0"/>
        <w:spacing w:after="0" w:line="360" w:lineRule="auto"/>
        <w:ind w:firstLine="540"/>
        <w:jc w:val="both"/>
        <w:rPr>
          <w:rFonts w:ascii="Times New Roman" w:hAnsi="Times New Roman"/>
          <w:sz w:val="28"/>
          <w:szCs w:val="28"/>
        </w:rPr>
      </w:pPr>
      <w:r w:rsidRPr="00500828">
        <w:rPr>
          <w:rFonts w:ascii="Times New Roman" w:hAnsi="Times New Roman"/>
          <w:sz w:val="28"/>
          <w:szCs w:val="28"/>
        </w:rPr>
        <w:t xml:space="preserve">Основным внутренним локальным нормативным документом в ООО «КИП» является учетная политика (представлена в приложении </w:t>
      </w:r>
      <w:r w:rsidR="0091184F" w:rsidRPr="00500828">
        <w:rPr>
          <w:rFonts w:ascii="Times New Roman" w:hAnsi="Times New Roman"/>
          <w:sz w:val="28"/>
          <w:szCs w:val="28"/>
        </w:rPr>
        <w:t>И</w:t>
      </w:r>
      <w:r w:rsidRPr="00500828">
        <w:rPr>
          <w:rFonts w:ascii="Times New Roman" w:hAnsi="Times New Roman"/>
          <w:sz w:val="28"/>
          <w:szCs w:val="28"/>
        </w:rPr>
        <w:t>).</w:t>
      </w:r>
      <w:r w:rsidR="00500828" w:rsidRPr="00500828">
        <w:rPr>
          <w:rFonts w:ascii="Times New Roman" w:hAnsi="Times New Roman"/>
          <w:sz w:val="28"/>
          <w:szCs w:val="28"/>
        </w:rPr>
        <w:t xml:space="preserve"> Учетная политика ООО «КИП» определяет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Ведение бухгалтерского учета в ООО «</w:t>
      </w:r>
      <w:r>
        <w:rPr>
          <w:rFonts w:ascii="Times New Roman" w:hAnsi="Times New Roman"/>
          <w:sz w:val="28"/>
          <w:szCs w:val="28"/>
        </w:rPr>
        <w:t>КИП</w:t>
      </w:r>
      <w:r w:rsidRPr="004B17E6">
        <w:rPr>
          <w:rFonts w:ascii="Times New Roman" w:hAnsi="Times New Roman"/>
          <w:sz w:val="28"/>
          <w:szCs w:val="28"/>
        </w:rPr>
        <w:t>» ведется с соблюдением следующих принципов:</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xml:space="preserve">- обязательность двойной записи хозяйственных операций на счетах </w:t>
      </w:r>
      <w:r w:rsidRPr="004B17E6">
        <w:rPr>
          <w:rFonts w:ascii="Times New Roman" w:hAnsi="Times New Roman"/>
          <w:sz w:val="28"/>
          <w:szCs w:val="28"/>
        </w:rPr>
        <w:lastRenderedPageBreak/>
        <w:t>рабочего плана счетов;</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учет осуществляется в рублях и на русском языке;</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обязательность документирования хозяйственных операций.</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xml:space="preserve">Первичные документы составляются в момент совершения хозяйственных операций или сразу по окончании операции. Они содержат обязательные реквизиты и составляются по типовым формам или формам, утверждаемым руководителем организации. </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xml:space="preserve">- для систематизации и накопления информации, содержащейся в учетных документах, используются учетные регистры, формы которых разрабатываются Министерством финансов РФ или самой организацией при соблюдении ими общих методических принципов бухгалтерского учета. </w:t>
      </w:r>
    </w:p>
    <w:p w:rsidR="004B17E6" w:rsidRPr="004B17E6" w:rsidRDefault="004B17E6" w:rsidP="004B17E6">
      <w:pPr>
        <w:widowControl w:val="0"/>
        <w:spacing w:after="0" w:line="360" w:lineRule="auto"/>
        <w:ind w:firstLine="709"/>
        <w:jc w:val="both"/>
        <w:rPr>
          <w:sz w:val="28"/>
          <w:szCs w:val="28"/>
        </w:rPr>
      </w:pPr>
      <w:r w:rsidRPr="004B17E6">
        <w:rPr>
          <w:rFonts w:ascii="Times New Roman" w:hAnsi="Times New Roman"/>
          <w:sz w:val="28"/>
          <w:szCs w:val="28"/>
        </w:rPr>
        <w:t>- обязательность проведения инвентаризации имущества и обязательст</w:t>
      </w:r>
      <w:r>
        <w:rPr>
          <w:rFonts w:ascii="Times New Roman" w:hAnsi="Times New Roman"/>
          <w:sz w:val="28"/>
          <w:szCs w:val="28"/>
        </w:rPr>
        <w:t>в.</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Учетная политика устанавливает порядок проведения инвентаризации имущества и финансовых вложений. В ней отмечено, что инвентаризация  материальных ценностей и финансовых вложений проводится:</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ежегодно по состоянию на 1 ноября текущего года;</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при смене материально-ответственных лиц;</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при выявлении фактов хищения, злоупотребления или порчи имущества;</w:t>
      </w:r>
    </w:p>
    <w:p w:rsidR="004B17E6" w:rsidRPr="004B17E6" w:rsidRDefault="004B17E6" w:rsidP="004B17E6">
      <w:pPr>
        <w:widowControl w:val="0"/>
        <w:spacing w:after="0" w:line="360" w:lineRule="auto"/>
        <w:ind w:firstLine="709"/>
        <w:jc w:val="both"/>
        <w:rPr>
          <w:rFonts w:ascii="Times New Roman" w:hAnsi="Times New Roman"/>
          <w:sz w:val="28"/>
          <w:szCs w:val="28"/>
        </w:rPr>
      </w:pPr>
      <w:r w:rsidRPr="004B17E6">
        <w:rPr>
          <w:rFonts w:ascii="Times New Roman" w:hAnsi="Times New Roman"/>
          <w:sz w:val="28"/>
          <w:szCs w:val="28"/>
        </w:rPr>
        <w:t>- в случае стихийного бедствия, пожара, других чрезвычайных ситуаций.</w:t>
      </w:r>
    </w:p>
    <w:p w:rsidR="004E7038" w:rsidRPr="00337DA4" w:rsidRDefault="004E7038" w:rsidP="004B17E6">
      <w:pPr>
        <w:pStyle w:val="ConsNormal"/>
        <w:widowControl/>
        <w:spacing w:line="360" w:lineRule="auto"/>
        <w:ind w:firstLine="709"/>
        <w:jc w:val="both"/>
        <w:rPr>
          <w:rFonts w:ascii="Times New Roman" w:hAnsi="Times New Roman" w:cs="Times New Roman"/>
          <w:sz w:val="28"/>
          <w:szCs w:val="28"/>
        </w:rPr>
      </w:pPr>
      <w:r w:rsidRPr="004B17E6">
        <w:rPr>
          <w:rFonts w:ascii="Times New Roman" w:hAnsi="Times New Roman" w:cs="Times New Roman"/>
          <w:sz w:val="28"/>
          <w:szCs w:val="28"/>
        </w:rPr>
        <w:t>Движение документов в ООО «КИП» регламентируется графиком документооборота</w:t>
      </w:r>
      <w:r w:rsidR="00A23C88" w:rsidRPr="004B17E6">
        <w:rPr>
          <w:rFonts w:ascii="Times New Roman" w:hAnsi="Times New Roman" w:cs="Times New Roman"/>
          <w:sz w:val="28"/>
          <w:szCs w:val="28"/>
        </w:rPr>
        <w:t xml:space="preserve"> (приложение К)</w:t>
      </w:r>
      <w:r w:rsidRPr="004B17E6">
        <w:rPr>
          <w:rFonts w:ascii="Times New Roman" w:hAnsi="Times New Roman" w:cs="Times New Roman"/>
          <w:sz w:val="28"/>
          <w:szCs w:val="28"/>
        </w:rPr>
        <w:t>. График документооборота составлен главным бухгалтером и утвержден приказом руково</w:t>
      </w:r>
      <w:r w:rsidRPr="00337DA4">
        <w:rPr>
          <w:rFonts w:ascii="Times New Roman" w:hAnsi="Times New Roman" w:cs="Times New Roman"/>
          <w:sz w:val="28"/>
          <w:szCs w:val="28"/>
        </w:rPr>
        <w:t xml:space="preserve">дителя организации. </w:t>
      </w:r>
    </w:p>
    <w:p w:rsidR="004E7038" w:rsidRPr="00337DA4" w:rsidRDefault="004E7038" w:rsidP="004B17E6">
      <w:pPr>
        <w:pStyle w:val="Con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Работники организации </w:t>
      </w:r>
      <w:r w:rsidRPr="00337DA4">
        <w:rPr>
          <w:rFonts w:ascii="Times New Roman" w:hAnsi="Times New Roman" w:cs="Times New Roman"/>
          <w:sz w:val="28"/>
          <w:szCs w:val="28"/>
        </w:rPr>
        <w:t>создают и представляют документы, относящиеся к сфере их деятельности</w:t>
      </w:r>
      <w:r>
        <w:rPr>
          <w:rFonts w:ascii="Times New Roman" w:hAnsi="Times New Roman" w:cs="Times New Roman"/>
          <w:sz w:val="28"/>
          <w:szCs w:val="28"/>
        </w:rPr>
        <w:t xml:space="preserve"> в соответствии с г</w:t>
      </w:r>
      <w:r w:rsidRPr="00337DA4">
        <w:rPr>
          <w:rFonts w:ascii="Times New Roman" w:hAnsi="Times New Roman" w:cs="Times New Roman"/>
          <w:sz w:val="28"/>
          <w:szCs w:val="28"/>
        </w:rPr>
        <w:t>рафик</w:t>
      </w:r>
      <w:r>
        <w:rPr>
          <w:rFonts w:ascii="Times New Roman" w:hAnsi="Times New Roman" w:cs="Times New Roman"/>
          <w:sz w:val="28"/>
          <w:szCs w:val="28"/>
        </w:rPr>
        <w:t>ом</w:t>
      </w:r>
      <w:r w:rsidRPr="00337DA4">
        <w:rPr>
          <w:rFonts w:ascii="Times New Roman" w:hAnsi="Times New Roman" w:cs="Times New Roman"/>
          <w:sz w:val="28"/>
          <w:szCs w:val="28"/>
        </w:rPr>
        <w:t xml:space="preserve">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 и подразделения, в которые представляются указанные документы.</w:t>
      </w:r>
    </w:p>
    <w:p w:rsidR="004E7038" w:rsidRPr="00500828" w:rsidRDefault="004E7038" w:rsidP="004B17E6">
      <w:pPr>
        <w:pStyle w:val="ConsNormal"/>
        <w:spacing w:line="360" w:lineRule="auto"/>
        <w:ind w:firstLine="709"/>
        <w:jc w:val="both"/>
        <w:rPr>
          <w:rFonts w:ascii="Times New Roman" w:hAnsi="Times New Roman" w:cs="Times New Roman"/>
          <w:sz w:val="28"/>
          <w:szCs w:val="28"/>
        </w:rPr>
      </w:pPr>
      <w:r w:rsidRPr="00337DA4">
        <w:rPr>
          <w:rFonts w:ascii="Times New Roman" w:hAnsi="Times New Roman" w:cs="Times New Roman"/>
          <w:sz w:val="28"/>
          <w:szCs w:val="28"/>
        </w:rPr>
        <w:t xml:space="preserve">Ответственность за соблюдение графика документооборота, а также </w:t>
      </w:r>
      <w:r w:rsidRPr="00337DA4">
        <w:rPr>
          <w:rFonts w:ascii="Times New Roman" w:hAnsi="Times New Roman" w:cs="Times New Roman"/>
          <w:sz w:val="28"/>
          <w:szCs w:val="28"/>
        </w:rPr>
        <w:lastRenderedPageBreak/>
        <w:t xml:space="preserve">ответственность за своевременное и доброкачественное создание документов, своевременную передачу их для отражения в бухгалтерском учете и </w:t>
      </w:r>
      <w:r w:rsidRPr="00500828">
        <w:rPr>
          <w:rFonts w:ascii="Times New Roman" w:hAnsi="Times New Roman" w:cs="Times New Roman"/>
          <w:sz w:val="28"/>
          <w:szCs w:val="28"/>
        </w:rPr>
        <w:t>отчетности, за достоверность содержащихся в документах данных несут лица, создавшие и подписавшие эти документы.</w:t>
      </w:r>
    </w:p>
    <w:p w:rsidR="004E7038" w:rsidRPr="00500828" w:rsidRDefault="004E7038" w:rsidP="004E7038">
      <w:pPr>
        <w:pStyle w:val="ConsNormal"/>
        <w:widowControl/>
        <w:spacing w:line="360" w:lineRule="auto"/>
        <w:ind w:firstLine="709"/>
        <w:jc w:val="both"/>
        <w:rPr>
          <w:rFonts w:ascii="Times New Roman" w:hAnsi="Times New Roman" w:cs="Times New Roman"/>
          <w:sz w:val="28"/>
          <w:szCs w:val="28"/>
        </w:rPr>
      </w:pPr>
      <w:r w:rsidRPr="00500828">
        <w:rPr>
          <w:rFonts w:ascii="Times New Roman" w:hAnsi="Times New Roman" w:cs="Times New Roman"/>
          <w:sz w:val="28"/>
          <w:szCs w:val="28"/>
        </w:rPr>
        <w:t>Контроль за соблюдением исполнителями графика документооборота в ООО «КИП» осуществляет главный бухгалтер.</w:t>
      </w:r>
    </w:p>
    <w:p w:rsidR="004E7038" w:rsidRPr="00500828" w:rsidRDefault="004E7038" w:rsidP="004E7038">
      <w:pPr>
        <w:pStyle w:val="a8"/>
        <w:suppressAutoHyphens/>
        <w:spacing w:after="0" w:line="360" w:lineRule="auto"/>
        <w:ind w:left="0" w:firstLine="709"/>
        <w:jc w:val="both"/>
        <w:rPr>
          <w:rFonts w:ascii="Times New Roman" w:hAnsi="Times New Roman"/>
          <w:sz w:val="28"/>
          <w:szCs w:val="28"/>
        </w:rPr>
      </w:pPr>
      <w:r w:rsidRPr="00500828">
        <w:rPr>
          <w:rFonts w:ascii="Times New Roman" w:hAnsi="Times New Roman"/>
          <w:sz w:val="28"/>
          <w:szCs w:val="28"/>
        </w:rPr>
        <w:t xml:space="preserve">Регистры бухгалтерского учета формируются с помощью применяемого программного обеспечения </w:t>
      </w:r>
      <w:r w:rsidR="00BD35C5">
        <w:rPr>
          <w:rFonts w:ascii="Times New Roman" w:hAnsi="Times New Roman"/>
          <w:sz w:val="28"/>
          <w:szCs w:val="28"/>
        </w:rPr>
        <w:t>«</w:t>
      </w:r>
      <w:r w:rsidRPr="00500828">
        <w:rPr>
          <w:rFonts w:ascii="Times New Roman" w:hAnsi="Times New Roman"/>
          <w:sz w:val="28"/>
          <w:szCs w:val="28"/>
        </w:rPr>
        <w:t xml:space="preserve">1С </w:t>
      </w:r>
      <w:r w:rsidR="008B641A">
        <w:rPr>
          <w:rFonts w:ascii="Times New Roman" w:hAnsi="Times New Roman"/>
          <w:sz w:val="28"/>
          <w:szCs w:val="28"/>
        </w:rPr>
        <w:t>Бухгалтерия 8.0</w:t>
      </w:r>
      <w:r w:rsidR="00BD35C5">
        <w:rPr>
          <w:rFonts w:ascii="Times New Roman" w:hAnsi="Times New Roman"/>
          <w:sz w:val="28"/>
          <w:szCs w:val="28"/>
        </w:rPr>
        <w:t>»</w:t>
      </w:r>
      <w:r w:rsidRPr="00500828">
        <w:rPr>
          <w:rFonts w:ascii="Times New Roman" w:hAnsi="Times New Roman"/>
          <w:sz w:val="28"/>
          <w:szCs w:val="28"/>
        </w:rPr>
        <w:t xml:space="preserve">  по соответствующим формам.</w:t>
      </w:r>
    </w:p>
    <w:p w:rsidR="00500828" w:rsidRPr="00500828" w:rsidRDefault="00500828" w:rsidP="00500828">
      <w:pPr>
        <w:pStyle w:val="ConsNormal"/>
        <w:spacing w:line="360" w:lineRule="auto"/>
        <w:ind w:firstLine="539"/>
        <w:jc w:val="both"/>
        <w:rPr>
          <w:rFonts w:ascii="Times New Roman" w:hAnsi="Times New Roman" w:cs="Times New Roman"/>
          <w:sz w:val="28"/>
        </w:rPr>
      </w:pPr>
      <w:r w:rsidRPr="00500828">
        <w:rPr>
          <w:rFonts w:ascii="Times New Roman" w:hAnsi="Times New Roman" w:cs="Times New Roman"/>
          <w:sz w:val="28"/>
        </w:rPr>
        <w:t xml:space="preserve">Вся документированная информация в </w:t>
      </w:r>
      <w:r w:rsidRPr="00500828">
        <w:rPr>
          <w:rFonts w:ascii="Times New Roman" w:hAnsi="Times New Roman" w:cs="Times New Roman"/>
          <w:sz w:val="28"/>
          <w:szCs w:val="28"/>
        </w:rPr>
        <w:t>ООО «</w:t>
      </w:r>
      <w:r>
        <w:rPr>
          <w:rFonts w:ascii="Times New Roman" w:hAnsi="Times New Roman" w:cs="Times New Roman"/>
          <w:sz w:val="28"/>
          <w:szCs w:val="28"/>
        </w:rPr>
        <w:t>КИП</w:t>
      </w:r>
      <w:r w:rsidRPr="00500828">
        <w:rPr>
          <w:rFonts w:ascii="Times New Roman" w:hAnsi="Times New Roman" w:cs="Times New Roman"/>
          <w:sz w:val="28"/>
          <w:szCs w:val="28"/>
        </w:rPr>
        <w:t>»</w:t>
      </w:r>
      <w:r w:rsidRPr="00500828">
        <w:rPr>
          <w:rFonts w:ascii="Times New Roman" w:hAnsi="Times New Roman" w:cs="Times New Roman"/>
          <w:sz w:val="28"/>
        </w:rPr>
        <w:t xml:space="preserve"> хранится с соблюдением условий и сроков хранения в соответствии с Федеральным законом «О бухгалтерском учете», Положением о документах и документообороте.</w:t>
      </w:r>
    </w:p>
    <w:p w:rsidR="00500828" w:rsidRPr="00500828" w:rsidRDefault="00500828" w:rsidP="00500828">
      <w:pPr>
        <w:pStyle w:val="ConsNormal"/>
        <w:spacing w:line="360" w:lineRule="auto"/>
        <w:ind w:firstLine="539"/>
        <w:jc w:val="both"/>
        <w:rPr>
          <w:rFonts w:ascii="Times New Roman" w:hAnsi="Times New Roman" w:cs="Times New Roman"/>
          <w:sz w:val="28"/>
        </w:rPr>
      </w:pPr>
      <w:r w:rsidRPr="00500828">
        <w:rPr>
          <w:rFonts w:ascii="Times New Roman" w:hAnsi="Times New Roman" w:cs="Times New Roman"/>
          <w:sz w:val="28"/>
        </w:rPr>
        <w:t>Обработанные вручную первичные документы текущего месяца, относящиеся к определенному учетному регистру, комплектуются в хронологическом порядке и сопровождаются справкой для архива.</w:t>
      </w:r>
    </w:p>
    <w:p w:rsidR="00500828" w:rsidRPr="00500828" w:rsidRDefault="00500828" w:rsidP="00500828">
      <w:pPr>
        <w:pStyle w:val="ConsNormal"/>
        <w:spacing w:line="360" w:lineRule="auto"/>
        <w:ind w:firstLine="539"/>
        <w:jc w:val="both"/>
        <w:rPr>
          <w:rFonts w:ascii="Times New Roman" w:hAnsi="Times New Roman" w:cs="Times New Roman"/>
          <w:sz w:val="28"/>
        </w:rPr>
      </w:pPr>
      <w:r w:rsidRPr="00500828">
        <w:rPr>
          <w:rFonts w:ascii="Times New Roman" w:hAnsi="Times New Roman" w:cs="Times New Roman"/>
          <w:sz w:val="28"/>
        </w:rPr>
        <w:t>Кассовые ордера, авансовые отчеты, выписки банка с относящимися к ним документами должны быть подбираются в хронологическом порядке и сшиваются.</w:t>
      </w:r>
    </w:p>
    <w:p w:rsidR="00500828" w:rsidRPr="00500828" w:rsidRDefault="00500828" w:rsidP="00500828">
      <w:pPr>
        <w:pStyle w:val="ConsNormal"/>
        <w:spacing w:line="360" w:lineRule="auto"/>
        <w:ind w:firstLine="539"/>
        <w:jc w:val="both"/>
        <w:rPr>
          <w:rFonts w:ascii="Times New Roman" w:hAnsi="Times New Roman" w:cs="Times New Roman"/>
          <w:sz w:val="28"/>
        </w:rPr>
      </w:pPr>
      <w:r w:rsidRPr="00500828">
        <w:rPr>
          <w:rFonts w:ascii="Times New Roman" w:hAnsi="Times New Roman" w:cs="Times New Roman"/>
          <w:sz w:val="28"/>
        </w:rPr>
        <w:t xml:space="preserve">До передачи в архив первичные документы, учетные регистры, бухгалтерские отчеты и балансы хранятся в бухгалтерии в металлических закрывающихся шкафах под ответственностью главного бухгалтера. </w:t>
      </w:r>
    </w:p>
    <w:p w:rsidR="00500828" w:rsidRPr="00500828" w:rsidRDefault="00500828" w:rsidP="00500828">
      <w:pPr>
        <w:pStyle w:val="ConsNormal"/>
        <w:spacing w:line="360" w:lineRule="auto"/>
        <w:ind w:firstLine="539"/>
        <w:jc w:val="both"/>
        <w:rPr>
          <w:rFonts w:ascii="Times New Roman" w:hAnsi="Times New Roman" w:cs="Times New Roman"/>
          <w:sz w:val="28"/>
        </w:rPr>
      </w:pPr>
      <w:r w:rsidRPr="00500828">
        <w:rPr>
          <w:rFonts w:ascii="Times New Roman" w:hAnsi="Times New Roman" w:cs="Times New Roman"/>
          <w:sz w:val="28"/>
        </w:rPr>
        <w:t>Сохранность первичных документов, учетных регистров, бухгалтерских отчетов и балансов, их оформление и передача в архив обеспечиваются главным бухгалтером.</w:t>
      </w:r>
    </w:p>
    <w:p w:rsidR="00EC49F3" w:rsidRDefault="00500828" w:rsidP="00EC49F3">
      <w:pPr>
        <w:pStyle w:val="ConsNormal"/>
        <w:spacing w:line="360" w:lineRule="auto"/>
        <w:ind w:firstLine="539"/>
        <w:jc w:val="both"/>
        <w:rPr>
          <w:rFonts w:ascii="Times New Roman" w:hAnsi="Times New Roman" w:cs="Times New Roman"/>
          <w:sz w:val="28"/>
        </w:rPr>
      </w:pPr>
      <w:r w:rsidRPr="00500828">
        <w:rPr>
          <w:rFonts w:ascii="Times New Roman" w:hAnsi="Times New Roman" w:cs="Times New Roman"/>
          <w:sz w:val="28"/>
        </w:rPr>
        <w:t xml:space="preserve">Ответственность за организацию хранения учетных документов, регистров бухгалтерского учета и бухгалтерской отчетности несет руководитель </w:t>
      </w:r>
      <w:r w:rsidRPr="00500828">
        <w:rPr>
          <w:rFonts w:ascii="Times New Roman" w:hAnsi="Times New Roman" w:cs="Times New Roman"/>
          <w:sz w:val="28"/>
          <w:szCs w:val="28"/>
        </w:rPr>
        <w:t>ООО «</w:t>
      </w:r>
      <w:r>
        <w:rPr>
          <w:rFonts w:ascii="Times New Roman" w:hAnsi="Times New Roman" w:cs="Times New Roman"/>
          <w:sz w:val="28"/>
          <w:szCs w:val="28"/>
        </w:rPr>
        <w:t>КИП</w:t>
      </w:r>
      <w:r w:rsidRPr="00500828">
        <w:rPr>
          <w:rFonts w:ascii="Times New Roman" w:hAnsi="Times New Roman" w:cs="Times New Roman"/>
          <w:sz w:val="28"/>
          <w:szCs w:val="28"/>
        </w:rPr>
        <w:t>»</w:t>
      </w:r>
      <w:r w:rsidRPr="00500828">
        <w:rPr>
          <w:rFonts w:ascii="Times New Roman" w:hAnsi="Times New Roman" w:cs="Times New Roman"/>
          <w:sz w:val="28"/>
        </w:rPr>
        <w:t>.</w:t>
      </w:r>
    </w:p>
    <w:p w:rsidR="00EC49F3" w:rsidRPr="00EC49F3" w:rsidRDefault="00EC49F3" w:rsidP="00EC49F3">
      <w:pPr>
        <w:pStyle w:val="ConsNormal"/>
        <w:spacing w:line="360" w:lineRule="auto"/>
        <w:ind w:firstLine="539"/>
        <w:jc w:val="both"/>
        <w:rPr>
          <w:rFonts w:ascii="Times New Roman" w:hAnsi="Times New Roman" w:cs="Times New Roman"/>
          <w:sz w:val="28"/>
          <w:szCs w:val="28"/>
        </w:rPr>
      </w:pPr>
      <w:r w:rsidRPr="00EC49F3">
        <w:rPr>
          <w:rFonts w:ascii="Times New Roman" w:hAnsi="Times New Roman" w:cs="Times New Roman"/>
          <w:sz w:val="28"/>
          <w:szCs w:val="28"/>
        </w:rPr>
        <w:t>Лицами, уполномоченны</w:t>
      </w:r>
      <w:r w:rsidR="008B641A">
        <w:rPr>
          <w:rFonts w:ascii="Times New Roman" w:hAnsi="Times New Roman" w:cs="Times New Roman"/>
          <w:sz w:val="28"/>
          <w:szCs w:val="28"/>
        </w:rPr>
        <w:t>ми</w:t>
      </w:r>
      <w:r w:rsidRPr="00EC49F3">
        <w:rPr>
          <w:rFonts w:ascii="Times New Roman" w:hAnsi="Times New Roman" w:cs="Times New Roman"/>
          <w:sz w:val="28"/>
          <w:szCs w:val="28"/>
        </w:rPr>
        <w:t xml:space="preserve"> применять процедуры внутреннего контроля, являются директор, главный бухгалтер, заместитель директора по </w:t>
      </w:r>
      <w:r w:rsidRPr="00EC49F3">
        <w:rPr>
          <w:rFonts w:ascii="Times New Roman" w:hAnsi="Times New Roman" w:cs="Times New Roman"/>
          <w:sz w:val="28"/>
          <w:szCs w:val="28"/>
        </w:rPr>
        <w:lastRenderedPageBreak/>
        <w:t xml:space="preserve">экономическим вопросам. </w:t>
      </w:r>
    </w:p>
    <w:p w:rsidR="00EC49F3" w:rsidRPr="00EC49F3" w:rsidRDefault="00EC49F3" w:rsidP="00EC49F3">
      <w:pPr>
        <w:pStyle w:val="Default"/>
        <w:widowControl w:val="0"/>
        <w:spacing w:line="360" w:lineRule="auto"/>
        <w:ind w:firstLine="709"/>
        <w:jc w:val="both"/>
        <w:rPr>
          <w:rFonts w:ascii="Times New Roman" w:hAnsi="Times New Roman" w:cs="Times New Roman"/>
          <w:sz w:val="28"/>
          <w:szCs w:val="28"/>
        </w:rPr>
      </w:pPr>
      <w:r w:rsidRPr="00EC49F3">
        <w:rPr>
          <w:rFonts w:ascii="Times New Roman" w:hAnsi="Times New Roman" w:cs="Times New Roman"/>
          <w:sz w:val="28"/>
          <w:szCs w:val="28"/>
        </w:rPr>
        <w:t xml:space="preserve">К процедурам внутреннего контроля относятся следующие мероприятия: </w:t>
      </w:r>
    </w:p>
    <w:p w:rsidR="00EC49F3" w:rsidRPr="00EC49F3" w:rsidRDefault="00EC49F3" w:rsidP="00EC49F3">
      <w:pPr>
        <w:widowControl w:val="0"/>
        <w:spacing w:after="0" w:line="360" w:lineRule="auto"/>
        <w:ind w:firstLine="709"/>
        <w:rPr>
          <w:rFonts w:ascii="Times New Roman" w:hAnsi="Times New Roman"/>
          <w:sz w:val="28"/>
          <w:szCs w:val="28"/>
        </w:rPr>
      </w:pPr>
      <w:r w:rsidRPr="00EC49F3">
        <w:rPr>
          <w:rFonts w:ascii="Times New Roman" w:hAnsi="Times New Roman"/>
          <w:sz w:val="28"/>
          <w:szCs w:val="28"/>
        </w:rPr>
        <w:t>- проверка отдельных финансово-хозяйственных операций;</w:t>
      </w:r>
    </w:p>
    <w:p w:rsidR="00EC49F3" w:rsidRPr="00EC49F3" w:rsidRDefault="00EC49F3" w:rsidP="00EC49F3">
      <w:pPr>
        <w:pStyle w:val="Default"/>
        <w:spacing w:line="360" w:lineRule="auto"/>
        <w:ind w:firstLine="709"/>
        <w:jc w:val="both"/>
        <w:rPr>
          <w:rFonts w:ascii="Times New Roman" w:hAnsi="Times New Roman" w:cs="Times New Roman"/>
          <w:sz w:val="28"/>
          <w:szCs w:val="28"/>
        </w:rPr>
      </w:pPr>
      <w:r w:rsidRPr="00EC49F3">
        <w:rPr>
          <w:rFonts w:ascii="Times New Roman" w:hAnsi="Times New Roman" w:cs="Times New Roman"/>
          <w:sz w:val="28"/>
          <w:szCs w:val="28"/>
        </w:rPr>
        <w:t xml:space="preserve">- проверка налоговой политики на предмет соответствия применимому законодательству; </w:t>
      </w:r>
    </w:p>
    <w:p w:rsidR="00EC49F3" w:rsidRPr="00EC49F3" w:rsidRDefault="00EC49F3" w:rsidP="00EC49F3">
      <w:pPr>
        <w:pStyle w:val="Default"/>
        <w:spacing w:line="360" w:lineRule="auto"/>
        <w:ind w:firstLine="709"/>
        <w:jc w:val="both"/>
        <w:rPr>
          <w:rFonts w:ascii="Times New Roman" w:hAnsi="Times New Roman" w:cs="Times New Roman"/>
          <w:sz w:val="28"/>
          <w:szCs w:val="28"/>
        </w:rPr>
      </w:pPr>
      <w:r w:rsidRPr="00EC49F3">
        <w:rPr>
          <w:rFonts w:ascii="Times New Roman" w:hAnsi="Times New Roman" w:cs="Times New Roman"/>
          <w:sz w:val="28"/>
          <w:szCs w:val="28"/>
        </w:rPr>
        <w:t xml:space="preserve">- организация системы сбора, обработки и передачи информации; </w:t>
      </w:r>
    </w:p>
    <w:p w:rsidR="00EC49F3" w:rsidRPr="00EC49F3" w:rsidRDefault="00EC49F3" w:rsidP="00EC49F3">
      <w:pPr>
        <w:pStyle w:val="Default"/>
        <w:spacing w:line="360" w:lineRule="auto"/>
        <w:ind w:firstLine="709"/>
        <w:jc w:val="both"/>
        <w:rPr>
          <w:rFonts w:ascii="Times New Roman" w:hAnsi="Times New Roman" w:cs="Times New Roman"/>
          <w:sz w:val="28"/>
          <w:szCs w:val="28"/>
        </w:rPr>
      </w:pPr>
      <w:r w:rsidRPr="00EC49F3">
        <w:rPr>
          <w:rFonts w:ascii="Times New Roman" w:hAnsi="Times New Roman" w:cs="Times New Roman"/>
          <w:sz w:val="28"/>
          <w:szCs w:val="28"/>
        </w:rPr>
        <w:t xml:space="preserve">- контроль разделения ключевых обязанностей между сотрудниками ООО «Кировское инструментальное предприятие»; </w:t>
      </w:r>
    </w:p>
    <w:p w:rsidR="00EC49F3" w:rsidRPr="00EC49F3" w:rsidRDefault="00EC49F3" w:rsidP="00EC49F3">
      <w:pPr>
        <w:spacing w:after="0" w:line="360" w:lineRule="auto"/>
        <w:ind w:firstLine="709"/>
        <w:rPr>
          <w:rFonts w:ascii="Times New Roman" w:hAnsi="Times New Roman"/>
          <w:sz w:val="28"/>
          <w:szCs w:val="28"/>
        </w:rPr>
      </w:pPr>
      <w:r w:rsidRPr="00EC49F3">
        <w:rPr>
          <w:rFonts w:ascii="Times New Roman" w:hAnsi="Times New Roman"/>
          <w:sz w:val="28"/>
          <w:szCs w:val="28"/>
        </w:rPr>
        <w:t>- проверка сохранности активов.</w:t>
      </w:r>
    </w:p>
    <w:p w:rsidR="004E7038" w:rsidRPr="00EC49F3" w:rsidRDefault="004E7038" w:rsidP="00EC49F3">
      <w:pPr>
        <w:pStyle w:val="af6"/>
        <w:spacing w:after="0" w:line="360" w:lineRule="auto"/>
        <w:ind w:firstLine="709"/>
        <w:jc w:val="both"/>
        <w:rPr>
          <w:sz w:val="28"/>
          <w:szCs w:val="28"/>
        </w:rPr>
      </w:pPr>
      <w:r w:rsidRPr="00EC49F3">
        <w:rPr>
          <w:sz w:val="28"/>
          <w:szCs w:val="28"/>
        </w:rPr>
        <w:t>Анализ учетной политики ООО «КИП» показал ее соответствие требованиям ПБУ 1/2008 «Учетная политика организации», а именно:</w:t>
      </w:r>
    </w:p>
    <w:p w:rsidR="004E7038" w:rsidRPr="00505FC9" w:rsidRDefault="004E7038" w:rsidP="00EC49F3">
      <w:pPr>
        <w:spacing w:after="0" w:line="360" w:lineRule="auto"/>
        <w:ind w:firstLine="709"/>
        <w:jc w:val="both"/>
        <w:rPr>
          <w:rFonts w:ascii="Times New Roman" w:hAnsi="Times New Roman"/>
          <w:sz w:val="28"/>
          <w:szCs w:val="28"/>
        </w:rPr>
      </w:pPr>
      <w:r w:rsidRPr="00EC49F3">
        <w:rPr>
          <w:rFonts w:ascii="Times New Roman" w:hAnsi="Times New Roman"/>
          <w:sz w:val="28"/>
          <w:szCs w:val="28"/>
        </w:rPr>
        <w:t>- утвержден рабочий план счетов бухгалтерского учета, содержащий синтетические и</w:t>
      </w:r>
      <w:r w:rsidRPr="00505FC9">
        <w:rPr>
          <w:rFonts w:ascii="Times New Roman" w:hAnsi="Times New Roman"/>
          <w:sz w:val="28"/>
          <w:szCs w:val="28"/>
        </w:rPr>
        <w:t xml:space="preserve">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4E7038" w:rsidRPr="00505FC9" w:rsidRDefault="004E7038" w:rsidP="004E7038">
      <w:pPr>
        <w:pStyle w:val="af6"/>
        <w:spacing w:after="0" w:line="360" w:lineRule="auto"/>
        <w:ind w:firstLine="709"/>
        <w:jc w:val="both"/>
        <w:rPr>
          <w:sz w:val="28"/>
          <w:szCs w:val="28"/>
        </w:rPr>
      </w:pPr>
      <w:r w:rsidRPr="00505FC9">
        <w:rPr>
          <w:sz w:val="28"/>
          <w:szCs w:val="28"/>
        </w:rPr>
        <w:t>- раскрыт порядок проведения инвентаризации активов и обязательств;</w:t>
      </w:r>
    </w:p>
    <w:p w:rsidR="004E7038" w:rsidRPr="00505FC9" w:rsidRDefault="004E7038" w:rsidP="004E7038">
      <w:pPr>
        <w:pStyle w:val="af6"/>
        <w:spacing w:after="0" w:line="360" w:lineRule="auto"/>
        <w:ind w:firstLine="709"/>
        <w:jc w:val="both"/>
        <w:rPr>
          <w:sz w:val="28"/>
          <w:szCs w:val="28"/>
        </w:rPr>
      </w:pPr>
      <w:r w:rsidRPr="00505FC9">
        <w:rPr>
          <w:sz w:val="28"/>
          <w:szCs w:val="28"/>
        </w:rPr>
        <w:t>- определены методы оценки активов и обязательств;</w:t>
      </w:r>
    </w:p>
    <w:p w:rsidR="004E7038" w:rsidRPr="00505FC9" w:rsidRDefault="004E7038" w:rsidP="004E7038">
      <w:pPr>
        <w:pStyle w:val="af6"/>
        <w:spacing w:after="0" w:line="360" w:lineRule="auto"/>
        <w:ind w:firstLine="709"/>
        <w:jc w:val="both"/>
        <w:rPr>
          <w:sz w:val="28"/>
          <w:szCs w:val="28"/>
        </w:rPr>
      </w:pPr>
      <w:r w:rsidRPr="00505FC9">
        <w:rPr>
          <w:sz w:val="28"/>
          <w:szCs w:val="28"/>
        </w:rPr>
        <w:t>- разработан график документооборота;</w:t>
      </w:r>
    </w:p>
    <w:p w:rsidR="004E7038" w:rsidRPr="00505FC9" w:rsidRDefault="004E7038" w:rsidP="004E7038">
      <w:pPr>
        <w:pStyle w:val="af6"/>
        <w:spacing w:after="0" w:line="360" w:lineRule="auto"/>
        <w:ind w:firstLine="709"/>
        <w:jc w:val="both"/>
        <w:rPr>
          <w:sz w:val="28"/>
          <w:szCs w:val="28"/>
        </w:rPr>
      </w:pPr>
      <w:r w:rsidRPr="00505FC9">
        <w:rPr>
          <w:sz w:val="28"/>
          <w:szCs w:val="28"/>
        </w:rPr>
        <w:t>- раскрыты способы ведения бухгалтерского учета.</w:t>
      </w:r>
    </w:p>
    <w:p w:rsidR="004E7038" w:rsidRPr="00505FC9" w:rsidRDefault="004E7038" w:rsidP="004E7038">
      <w:pPr>
        <w:spacing w:after="0" w:line="360" w:lineRule="auto"/>
        <w:ind w:firstLine="709"/>
        <w:jc w:val="both"/>
        <w:rPr>
          <w:rFonts w:ascii="Times New Roman" w:hAnsi="Times New Roman"/>
          <w:sz w:val="28"/>
          <w:szCs w:val="28"/>
        </w:rPr>
      </w:pPr>
      <w:r w:rsidRPr="00505FC9">
        <w:rPr>
          <w:rFonts w:ascii="Times New Roman" w:hAnsi="Times New Roman"/>
          <w:sz w:val="28"/>
          <w:szCs w:val="28"/>
        </w:rPr>
        <w:t>Таким образом, бухгалтерский учет в ООО «</w:t>
      </w:r>
      <w:r>
        <w:rPr>
          <w:rFonts w:ascii="Times New Roman" w:hAnsi="Times New Roman"/>
          <w:sz w:val="28"/>
          <w:szCs w:val="28"/>
        </w:rPr>
        <w:t>КИП</w:t>
      </w:r>
      <w:r w:rsidRPr="00505FC9">
        <w:rPr>
          <w:rFonts w:ascii="Times New Roman" w:hAnsi="Times New Roman"/>
          <w:sz w:val="28"/>
          <w:szCs w:val="28"/>
        </w:rPr>
        <w:t>» ведется в соответствии с утвержденной учетной политикой, обеспечивает систематический контроль  за состоянием расчетов с юридическими и физическими лицами, сохранностью денежных средств и материальных ценностей.</w:t>
      </w:r>
    </w:p>
    <w:p w:rsidR="004E7038" w:rsidRDefault="004E7038" w:rsidP="00A81B26">
      <w:pPr>
        <w:spacing w:after="0" w:line="360" w:lineRule="auto"/>
        <w:ind w:firstLine="720"/>
      </w:pPr>
    </w:p>
    <w:p w:rsidR="00A81B26" w:rsidRPr="004B17E6" w:rsidRDefault="00A81B26" w:rsidP="00BD35C5">
      <w:pPr>
        <w:pStyle w:val="2"/>
        <w:spacing w:before="0" w:after="0" w:afterAutospacing="0" w:line="360" w:lineRule="auto"/>
        <w:ind w:firstLine="709"/>
        <w:jc w:val="both"/>
        <w:rPr>
          <w:rFonts w:ascii="Times New Roman" w:hAnsi="Times New Roman" w:cs="Times New Roman"/>
          <w:b w:val="0"/>
          <w:color w:val="auto"/>
          <w:sz w:val="28"/>
          <w:szCs w:val="28"/>
        </w:rPr>
      </w:pPr>
      <w:bookmarkStart w:id="45" w:name="_Toc430346448"/>
      <w:bookmarkStart w:id="46" w:name="_Toc472483402"/>
      <w:r w:rsidRPr="004B17E6">
        <w:rPr>
          <w:rFonts w:ascii="Times New Roman" w:hAnsi="Times New Roman" w:cs="Times New Roman"/>
          <w:b w:val="0"/>
          <w:color w:val="auto"/>
          <w:sz w:val="28"/>
          <w:szCs w:val="28"/>
        </w:rPr>
        <w:t>3.2 Предварительные работы перед составлением отчета о финансовых результатах</w:t>
      </w:r>
      <w:bookmarkEnd w:id="44"/>
      <w:bookmarkEnd w:id="45"/>
      <w:bookmarkEnd w:id="46"/>
    </w:p>
    <w:p w:rsidR="00A81B26" w:rsidRDefault="00A81B26" w:rsidP="00A81B26">
      <w:pPr>
        <w:spacing w:after="0" w:line="360" w:lineRule="auto"/>
        <w:ind w:firstLine="709"/>
      </w:pPr>
    </w:p>
    <w:p w:rsidR="00A131E7" w:rsidRPr="00423507" w:rsidRDefault="00A131E7" w:rsidP="00423507">
      <w:pPr>
        <w:widowControl w:val="0"/>
        <w:spacing w:after="0" w:line="360" w:lineRule="auto"/>
        <w:ind w:firstLine="709"/>
        <w:jc w:val="both"/>
        <w:rPr>
          <w:rFonts w:ascii="Times New Roman" w:hAnsi="Times New Roman"/>
          <w:sz w:val="28"/>
          <w:szCs w:val="28"/>
        </w:rPr>
      </w:pPr>
      <w:r w:rsidRPr="00423507">
        <w:rPr>
          <w:rFonts w:ascii="Times New Roman" w:hAnsi="Times New Roman"/>
          <w:sz w:val="28"/>
          <w:szCs w:val="28"/>
        </w:rPr>
        <w:t xml:space="preserve">Доходы, расходы и прибыль являются важнейшими объектами бухгалтерского учета. Они входят в перечень отчетных показателей, </w:t>
      </w:r>
      <w:r w:rsidRPr="00423507">
        <w:rPr>
          <w:rFonts w:ascii="Times New Roman" w:hAnsi="Times New Roman"/>
          <w:sz w:val="28"/>
          <w:szCs w:val="28"/>
        </w:rPr>
        <w:lastRenderedPageBreak/>
        <w:t xml:space="preserve">контролируемых со стороны руководства ООО «КИП». </w:t>
      </w:r>
    </w:p>
    <w:p w:rsidR="00A131E7" w:rsidRPr="00423507" w:rsidRDefault="00A131E7" w:rsidP="00423507">
      <w:pPr>
        <w:widowControl w:val="0"/>
        <w:spacing w:after="0" w:line="360" w:lineRule="auto"/>
        <w:ind w:firstLine="709"/>
        <w:jc w:val="both"/>
        <w:rPr>
          <w:rFonts w:ascii="Times New Roman" w:hAnsi="Times New Roman"/>
          <w:snapToGrid w:val="0"/>
          <w:sz w:val="28"/>
          <w:szCs w:val="28"/>
        </w:rPr>
      </w:pPr>
      <w:r w:rsidRPr="00423507">
        <w:rPr>
          <w:rFonts w:ascii="Times New Roman" w:hAnsi="Times New Roman"/>
          <w:snapToGrid w:val="0"/>
          <w:sz w:val="28"/>
          <w:szCs w:val="28"/>
        </w:rPr>
        <w:t>Руководство ООО «КИП» контролирует уровень доходности предприятия, выстраивая определенную стратегию развития.</w:t>
      </w:r>
    </w:p>
    <w:p w:rsidR="004B4B17" w:rsidRPr="00423507" w:rsidRDefault="00A131E7" w:rsidP="00423507">
      <w:pPr>
        <w:widowControl w:val="0"/>
        <w:spacing w:after="0" w:line="360" w:lineRule="auto"/>
        <w:ind w:firstLine="709"/>
        <w:jc w:val="both"/>
        <w:rPr>
          <w:rFonts w:ascii="Times New Roman" w:hAnsi="Times New Roman"/>
          <w:snapToGrid w:val="0"/>
          <w:sz w:val="28"/>
          <w:szCs w:val="28"/>
        </w:rPr>
      </w:pPr>
      <w:r w:rsidRPr="00423507">
        <w:rPr>
          <w:rFonts w:ascii="Times New Roman" w:hAnsi="Times New Roman"/>
          <w:color w:val="000000"/>
          <w:sz w:val="28"/>
          <w:szCs w:val="28"/>
          <w:shd w:val="clear" w:color="auto" w:fill="FFFFFF"/>
        </w:rPr>
        <w:t xml:space="preserve">Контроль расходов – одна из важнейших функций управления. </w:t>
      </w:r>
      <w:r w:rsidRPr="00423507">
        <w:rPr>
          <w:rFonts w:ascii="Times New Roman" w:hAnsi="Times New Roman"/>
          <w:snapToGrid w:val="0"/>
          <w:sz w:val="28"/>
          <w:szCs w:val="28"/>
        </w:rPr>
        <w:t xml:space="preserve"> Контроль расходов возложен на заместителя директора по экономическим вопросам.</w:t>
      </w:r>
    </w:p>
    <w:p w:rsidR="00423507" w:rsidRDefault="00423507" w:rsidP="00423507">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Основные цели контроля затрат: </w:t>
      </w:r>
    </w:p>
    <w:p w:rsidR="00423507" w:rsidRDefault="00423507" w:rsidP="00423507">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4B4B17" w:rsidRPr="00423507">
        <w:rPr>
          <w:rFonts w:ascii="Times New Roman" w:hAnsi="Times New Roman"/>
          <w:color w:val="000000"/>
          <w:sz w:val="28"/>
          <w:szCs w:val="28"/>
          <w:shd w:val="clear" w:color="auto" w:fill="FFFFFF"/>
        </w:rPr>
        <w:t xml:space="preserve"> эффективное расходование ресурсов, испо</w:t>
      </w:r>
      <w:r>
        <w:rPr>
          <w:rFonts w:ascii="Times New Roman" w:hAnsi="Times New Roman"/>
          <w:color w:val="000000"/>
          <w:sz w:val="28"/>
          <w:szCs w:val="28"/>
          <w:shd w:val="clear" w:color="auto" w:fill="FFFFFF"/>
        </w:rPr>
        <w:t xml:space="preserve">льзование потенциала компании; </w:t>
      </w:r>
    </w:p>
    <w:p w:rsidR="00423507" w:rsidRDefault="00423507" w:rsidP="00423507">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4B4B17" w:rsidRPr="00423507">
        <w:rPr>
          <w:rFonts w:ascii="Times New Roman" w:hAnsi="Times New Roman"/>
          <w:color w:val="000000"/>
          <w:sz w:val="28"/>
          <w:szCs w:val="28"/>
          <w:shd w:val="clear" w:color="auto" w:fill="FFFFFF"/>
        </w:rPr>
        <w:t xml:space="preserve"> обеспечение финансовой устойчивости предприятия с его развитием в</w:t>
      </w:r>
      <w:r>
        <w:rPr>
          <w:rFonts w:ascii="Times New Roman" w:hAnsi="Times New Roman"/>
          <w:color w:val="000000"/>
          <w:sz w:val="28"/>
          <w:szCs w:val="28"/>
          <w:shd w:val="clear" w:color="auto" w:fill="FFFFFF"/>
        </w:rPr>
        <w:t xml:space="preserve"> условиях жесткой конкуренции; </w:t>
      </w:r>
    </w:p>
    <w:p w:rsidR="00423507" w:rsidRDefault="00423507" w:rsidP="00423507">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r w:rsidR="004B4B17" w:rsidRPr="00423507">
        <w:rPr>
          <w:rFonts w:ascii="Times New Roman" w:hAnsi="Times New Roman"/>
          <w:color w:val="000000"/>
          <w:sz w:val="28"/>
          <w:szCs w:val="28"/>
          <w:shd w:val="clear" w:color="auto" w:fill="FFFFFF"/>
        </w:rPr>
        <w:t xml:space="preserve"> своевременная адаптация к изменениям. </w:t>
      </w:r>
    </w:p>
    <w:p w:rsidR="004B4B17" w:rsidRPr="00423507" w:rsidRDefault="00423507" w:rsidP="00423507">
      <w:pPr>
        <w:spacing w:after="0" w:line="360" w:lineRule="auto"/>
        <w:ind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004B4B17" w:rsidRPr="00423507">
        <w:rPr>
          <w:rFonts w:ascii="Times New Roman" w:hAnsi="Times New Roman"/>
          <w:color w:val="000000"/>
          <w:sz w:val="28"/>
          <w:szCs w:val="28"/>
          <w:shd w:val="clear" w:color="auto" w:fill="FFFFFF"/>
        </w:rPr>
        <w:t>поддержание должного объема расходов, разумной экономии.</w:t>
      </w:r>
    </w:p>
    <w:p w:rsidR="004B4B17" w:rsidRPr="00423507" w:rsidRDefault="004B4B17" w:rsidP="00423507">
      <w:pPr>
        <w:widowControl w:val="0"/>
        <w:spacing w:after="0" w:line="360" w:lineRule="auto"/>
        <w:ind w:firstLine="709"/>
        <w:jc w:val="both"/>
        <w:rPr>
          <w:rFonts w:ascii="Times New Roman" w:hAnsi="Times New Roman"/>
          <w:color w:val="000000"/>
          <w:sz w:val="28"/>
          <w:szCs w:val="28"/>
          <w:shd w:val="clear" w:color="auto" w:fill="FFFFFF"/>
        </w:rPr>
      </w:pPr>
      <w:r w:rsidRPr="00423507">
        <w:rPr>
          <w:rFonts w:ascii="Times New Roman" w:hAnsi="Times New Roman"/>
          <w:snapToGrid w:val="0"/>
          <w:sz w:val="28"/>
          <w:szCs w:val="28"/>
        </w:rPr>
        <w:t xml:space="preserve">В ООО «КИП» утвержден </w:t>
      </w:r>
      <w:r w:rsidRPr="00423507">
        <w:rPr>
          <w:rFonts w:ascii="Times New Roman" w:hAnsi="Times New Roman"/>
          <w:color w:val="000000"/>
          <w:sz w:val="28"/>
          <w:szCs w:val="28"/>
          <w:shd w:val="clear" w:color="auto" w:fill="FFFFFF"/>
        </w:rPr>
        <w:t>список расходов на год, занесен в электронную систему бюджетирования, а новые расходы проходят круг согласования с введением дополнительных приказов при необходимости. Тем самым в ООО «КИП» максимально предотвращены лишние расходы.</w:t>
      </w:r>
    </w:p>
    <w:p w:rsidR="00A81B26" w:rsidRPr="00816741" w:rsidRDefault="001F5AEE" w:rsidP="00423507">
      <w:pPr>
        <w:widowControl w:val="0"/>
        <w:spacing w:after="0" w:line="360" w:lineRule="auto"/>
        <w:ind w:firstLine="709"/>
        <w:jc w:val="both"/>
        <w:rPr>
          <w:rFonts w:ascii="Times New Roman" w:hAnsi="Times New Roman"/>
          <w:snapToGrid w:val="0"/>
          <w:sz w:val="28"/>
          <w:szCs w:val="28"/>
        </w:rPr>
      </w:pPr>
      <w:r w:rsidRPr="00423507">
        <w:rPr>
          <w:rFonts w:ascii="Times New Roman" w:hAnsi="Times New Roman"/>
          <w:snapToGrid w:val="0"/>
          <w:sz w:val="28"/>
          <w:szCs w:val="28"/>
        </w:rPr>
        <w:t>Р</w:t>
      </w:r>
      <w:r w:rsidR="00A81B26" w:rsidRPr="00423507">
        <w:rPr>
          <w:rFonts w:ascii="Times New Roman" w:hAnsi="Times New Roman"/>
          <w:snapToGrid w:val="0"/>
          <w:sz w:val="28"/>
          <w:szCs w:val="28"/>
        </w:rPr>
        <w:t>ассмотрим подготовительные</w:t>
      </w:r>
      <w:r w:rsidR="00A81B26" w:rsidRPr="004B4B17">
        <w:rPr>
          <w:rFonts w:ascii="Times New Roman" w:hAnsi="Times New Roman"/>
          <w:snapToGrid w:val="0"/>
          <w:sz w:val="28"/>
          <w:szCs w:val="28"/>
        </w:rPr>
        <w:t xml:space="preserve"> работы в ООО «</w:t>
      </w:r>
      <w:r w:rsidR="00816741" w:rsidRPr="004B4B17">
        <w:rPr>
          <w:rFonts w:ascii="Times New Roman" w:hAnsi="Times New Roman"/>
          <w:snapToGrid w:val="0"/>
          <w:sz w:val="28"/>
          <w:szCs w:val="28"/>
        </w:rPr>
        <w:t>КИП</w:t>
      </w:r>
      <w:r w:rsidR="00A81B26" w:rsidRPr="004B4B17">
        <w:rPr>
          <w:rFonts w:ascii="Times New Roman" w:hAnsi="Times New Roman"/>
          <w:snapToGrid w:val="0"/>
          <w:sz w:val="28"/>
          <w:szCs w:val="28"/>
        </w:rPr>
        <w:t>», проводимые перед составлением</w:t>
      </w:r>
      <w:r w:rsidR="00A81B26" w:rsidRPr="00A131E7">
        <w:rPr>
          <w:rFonts w:ascii="Times New Roman" w:hAnsi="Times New Roman"/>
          <w:snapToGrid w:val="0"/>
          <w:sz w:val="28"/>
          <w:szCs w:val="28"/>
        </w:rPr>
        <w:t xml:space="preserve"> годовой</w:t>
      </w:r>
      <w:r w:rsidR="00A81B26" w:rsidRPr="00816741">
        <w:rPr>
          <w:rFonts w:ascii="Times New Roman" w:hAnsi="Times New Roman"/>
          <w:snapToGrid w:val="0"/>
          <w:sz w:val="28"/>
          <w:szCs w:val="28"/>
        </w:rPr>
        <w:t xml:space="preserve"> отчетности.</w:t>
      </w:r>
    </w:p>
    <w:p w:rsidR="00A81B26" w:rsidRPr="00816741" w:rsidRDefault="00816741" w:rsidP="00816741">
      <w:pPr>
        <w:widowControl w:val="0"/>
        <w:spacing w:after="0" w:line="360" w:lineRule="auto"/>
        <w:ind w:firstLine="709"/>
        <w:jc w:val="both"/>
        <w:rPr>
          <w:rFonts w:ascii="Times New Roman" w:hAnsi="Times New Roman"/>
          <w:snapToGrid w:val="0"/>
          <w:sz w:val="28"/>
          <w:szCs w:val="28"/>
        </w:rPr>
      </w:pPr>
      <w:r w:rsidRPr="00816741">
        <w:rPr>
          <w:rFonts w:ascii="Times New Roman" w:hAnsi="Times New Roman"/>
          <w:snapToGrid w:val="0"/>
          <w:sz w:val="28"/>
          <w:szCs w:val="28"/>
        </w:rPr>
        <w:t xml:space="preserve">Этап </w:t>
      </w:r>
      <w:r w:rsidR="00A81B26" w:rsidRPr="00816741">
        <w:rPr>
          <w:rFonts w:ascii="Times New Roman" w:hAnsi="Times New Roman"/>
          <w:snapToGrid w:val="0"/>
          <w:sz w:val="28"/>
          <w:szCs w:val="28"/>
        </w:rPr>
        <w:t xml:space="preserve">1. </w:t>
      </w:r>
      <w:r w:rsidR="00A81B26" w:rsidRPr="00816741">
        <w:rPr>
          <w:rFonts w:ascii="Times New Roman" w:hAnsi="Times New Roman"/>
          <w:bCs/>
          <w:snapToGrid w:val="0"/>
          <w:sz w:val="28"/>
          <w:szCs w:val="28"/>
        </w:rPr>
        <w:t>Проверка соответствия данных первичных учетных документов данным бухгалтерского учета.</w:t>
      </w:r>
    </w:p>
    <w:p w:rsidR="00A81B26" w:rsidRDefault="00A81B26" w:rsidP="00816741">
      <w:pPr>
        <w:widowControl w:val="0"/>
        <w:spacing w:after="0" w:line="360" w:lineRule="auto"/>
        <w:ind w:firstLine="709"/>
        <w:jc w:val="both"/>
        <w:rPr>
          <w:rFonts w:ascii="Times New Roman" w:hAnsi="Times New Roman"/>
          <w:snapToGrid w:val="0"/>
          <w:sz w:val="28"/>
          <w:szCs w:val="28"/>
        </w:rPr>
      </w:pPr>
      <w:r w:rsidRPr="00816741">
        <w:rPr>
          <w:rFonts w:ascii="Times New Roman" w:hAnsi="Times New Roman"/>
          <w:snapToGrid w:val="0"/>
          <w:sz w:val="28"/>
          <w:szCs w:val="28"/>
        </w:rPr>
        <w:t>На данном этапе бухгалтер ООО «</w:t>
      </w:r>
      <w:r w:rsidR="00816741" w:rsidRPr="00816741">
        <w:rPr>
          <w:rFonts w:ascii="Times New Roman" w:hAnsi="Times New Roman"/>
          <w:snapToGrid w:val="0"/>
          <w:sz w:val="28"/>
          <w:szCs w:val="28"/>
        </w:rPr>
        <w:t>КИП</w:t>
      </w:r>
      <w:r w:rsidRPr="00816741">
        <w:rPr>
          <w:rFonts w:ascii="Times New Roman" w:hAnsi="Times New Roman"/>
          <w:snapToGrid w:val="0"/>
          <w:sz w:val="28"/>
          <w:szCs w:val="28"/>
        </w:rPr>
        <w:t>» проверяет, все ли первичные учетные документы нашли свое отражение в бухгалтерском учете. Все обработанные бухгалтерией первичные документы перед составлением  отчетности проверяются на их соответствие требованиям ФЗ «О бухгалтерском учете». Проверяется наличие подписей ответственных лиц за оформление этих документов, правильность и полнота заполнения всех реквизитов.</w:t>
      </w:r>
    </w:p>
    <w:p w:rsidR="00816741" w:rsidRDefault="00816741" w:rsidP="00816741">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Результаты выборочной проверки правильности оформления первичных учетных документов и соответствия данным бухгалтерского учета отражены в таблице 1</w:t>
      </w:r>
      <w:r w:rsidR="001146EB">
        <w:rPr>
          <w:rFonts w:ascii="Times New Roman" w:hAnsi="Times New Roman"/>
          <w:snapToGrid w:val="0"/>
          <w:sz w:val="28"/>
          <w:szCs w:val="28"/>
        </w:rPr>
        <w:t>6</w:t>
      </w:r>
      <w:r>
        <w:rPr>
          <w:rFonts w:ascii="Times New Roman" w:hAnsi="Times New Roman"/>
          <w:snapToGrid w:val="0"/>
          <w:sz w:val="28"/>
          <w:szCs w:val="28"/>
        </w:rPr>
        <w:t>.</w:t>
      </w:r>
    </w:p>
    <w:p w:rsidR="00504428" w:rsidRDefault="00504428" w:rsidP="001F161D">
      <w:pPr>
        <w:widowControl w:val="0"/>
        <w:spacing w:after="0" w:line="360" w:lineRule="auto"/>
        <w:jc w:val="both"/>
        <w:rPr>
          <w:rFonts w:ascii="Times New Roman" w:hAnsi="Times New Roman"/>
          <w:snapToGrid w:val="0"/>
          <w:sz w:val="28"/>
          <w:szCs w:val="28"/>
        </w:rPr>
      </w:pPr>
    </w:p>
    <w:p w:rsidR="001F161D" w:rsidRDefault="001F161D" w:rsidP="001F161D">
      <w:pPr>
        <w:widowControl w:val="0"/>
        <w:spacing w:after="0" w:line="360" w:lineRule="auto"/>
        <w:jc w:val="both"/>
        <w:rPr>
          <w:rFonts w:ascii="Times New Roman" w:hAnsi="Times New Roman"/>
          <w:snapToGrid w:val="0"/>
          <w:sz w:val="28"/>
          <w:szCs w:val="28"/>
        </w:rPr>
      </w:pPr>
      <w:r>
        <w:rPr>
          <w:rFonts w:ascii="Times New Roman" w:hAnsi="Times New Roman"/>
          <w:snapToGrid w:val="0"/>
          <w:sz w:val="28"/>
          <w:szCs w:val="28"/>
        </w:rPr>
        <w:lastRenderedPageBreak/>
        <w:t xml:space="preserve">Таблица </w:t>
      </w:r>
      <w:r w:rsidR="001146EB">
        <w:rPr>
          <w:rFonts w:ascii="Times New Roman" w:hAnsi="Times New Roman"/>
          <w:snapToGrid w:val="0"/>
          <w:sz w:val="28"/>
          <w:szCs w:val="28"/>
        </w:rPr>
        <w:t>16</w:t>
      </w:r>
      <w:r>
        <w:rPr>
          <w:rFonts w:ascii="Times New Roman" w:hAnsi="Times New Roman"/>
          <w:snapToGrid w:val="0"/>
          <w:sz w:val="28"/>
          <w:szCs w:val="28"/>
        </w:rPr>
        <w:t xml:space="preserve"> – Результаты выборочной проверки соответствия данных первичных учетных документов данным бухгалтерского учета ООО «КИП»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476"/>
        <w:gridCol w:w="2976"/>
        <w:gridCol w:w="2942"/>
      </w:tblGrid>
      <w:tr w:rsidR="001F161D" w:rsidTr="004847F0">
        <w:tc>
          <w:tcPr>
            <w:tcW w:w="1248"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Первичный учетный документ</w:t>
            </w:r>
          </w:p>
        </w:tc>
        <w:tc>
          <w:tcPr>
            <w:tcW w:w="749"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Сумма, руб.</w:t>
            </w:r>
          </w:p>
        </w:tc>
        <w:tc>
          <w:tcPr>
            <w:tcW w:w="1510"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Бухгалтерская запись</w:t>
            </w:r>
          </w:p>
        </w:tc>
        <w:tc>
          <w:tcPr>
            <w:tcW w:w="1493"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Документ соответствует (+)/не соответствует (-) требованиям ФЗ «О бухгалтерском учете»</w:t>
            </w:r>
          </w:p>
        </w:tc>
      </w:tr>
      <w:tr w:rsidR="001F161D" w:rsidTr="004847F0">
        <w:tc>
          <w:tcPr>
            <w:tcW w:w="1248" w:type="pct"/>
            <w:shd w:val="clear" w:color="auto" w:fill="auto"/>
          </w:tcPr>
          <w:p w:rsidR="001F161D" w:rsidRPr="004847F0" w:rsidRDefault="001F161D" w:rsidP="004847F0">
            <w:pPr>
              <w:widowControl w:val="0"/>
              <w:spacing w:after="0" w:line="240" w:lineRule="auto"/>
              <w:jc w:val="both"/>
              <w:rPr>
                <w:rFonts w:ascii="Times New Roman" w:hAnsi="Times New Roman"/>
                <w:snapToGrid w:val="0"/>
                <w:sz w:val="24"/>
                <w:szCs w:val="24"/>
              </w:rPr>
            </w:pPr>
            <w:r w:rsidRPr="004847F0">
              <w:rPr>
                <w:rFonts w:ascii="Times New Roman" w:hAnsi="Times New Roman"/>
                <w:snapToGrid w:val="0"/>
                <w:sz w:val="24"/>
                <w:szCs w:val="24"/>
              </w:rPr>
              <w:t>Товарная накладная №68 от 28.12.2015 г.</w:t>
            </w:r>
          </w:p>
        </w:tc>
        <w:tc>
          <w:tcPr>
            <w:tcW w:w="749"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68500,00</w:t>
            </w:r>
          </w:p>
        </w:tc>
        <w:tc>
          <w:tcPr>
            <w:tcW w:w="1510"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Дт 10.1 Кт 60  68500,00</w:t>
            </w:r>
          </w:p>
        </w:tc>
        <w:tc>
          <w:tcPr>
            <w:tcW w:w="1493"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w:t>
            </w:r>
          </w:p>
        </w:tc>
      </w:tr>
      <w:tr w:rsidR="001F161D" w:rsidTr="004847F0">
        <w:tc>
          <w:tcPr>
            <w:tcW w:w="1248" w:type="pct"/>
            <w:shd w:val="clear" w:color="auto" w:fill="auto"/>
          </w:tcPr>
          <w:p w:rsidR="001F161D" w:rsidRPr="004847F0" w:rsidRDefault="001F161D" w:rsidP="004847F0">
            <w:pPr>
              <w:widowControl w:val="0"/>
              <w:spacing w:after="0" w:line="240" w:lineRule="auto"/>
              <w:jc w:val="both"/>
              <w:rPr>
                <w:rFonts w:ascii="Times New Roman" w:hAnsi="Times New Roman"/>
                <w:snapToGrid w:val="0"/>
                <w:sz w:val="24"/>
                <w:szCs w:val="24"/>
              </w:rPr>
            </w:pPr>
            <w:r w:rsidRPr="004847F0">
              <w:rPr>
                <w:rFonts w:ascii="Times New Roman" w:hAnsi="Times New Roman"/>
                <w:snapToGrid w:val="0"/>
                <w:sz w:val="24"/>
                <w:szCs w:val="24"/>
              </w:rPr>
              <w:t xml:space="preserve">Акт оказанных услуг №72 от  28.12.2015 г. </w:t>
            </w:r>
          </w:p>
        </w:tc>
        <w:tc>
          <w:tcPr>
            <w:tcW w:w="749"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14868,00</w:t>
            </w:r>
          </w:p>
        </w:tc>
        <w:tc>
          <w:tcPr>
            <w:tcW w:w="1510"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Дт 26  Кт 60 12600,00</w:t>
            </w:r>
          </w:p>
          <w:p w:rsidR="001F161D" w:rsidRPr="004847F0" w:rsidRDefault="001F161D" w:rsidP="004847F0">
            <w:pPr>
              <w:widowControl w:val="0"/>
              <w:spacing w:after="0" w:line="240" w:lineRule="auto"/>
              <w:jc w:val="center"/>
              <w:rPr>
                <w:rFonts w:ascii="Times New Roman" w:hAnsi="Times New Roman"/>
                <w:snapToGrid w:val="0"/>
                <w:sz w:val="24"/>
                <w:szCs w:val="24"/>
              </w:rPr>
            </w:pPr>
          </w:p>
        </w:tc>
        <w:tc>
          <w:tcPr>
            <w:tcW w:w="1493"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w:t>
            </w:r>
          </w:p>
        </w:tc>
      </w:tr>
      <w:tr w:rsidR="001F161D" w:rsidTr="004847F0">
        <w:tc>
          <w:tcPr>
            <w:tcW w:w="1248" w:type="pct"/>
            <w:shd w:val="clear" w:color="auto" w:fill="auto"/>
          </w:tcPr>
          <w:p w:rsidR="001F161D" w:rsidRPr="004847F0" w:rsidRDefault="001F161D" w:rsidP="004847F0">
            <w:pPr>
              <w:widowControl w:val="0"/>
              <w:spacing w:after="0" w:line="240" w:lineRule="auto"/>
              <w:jc w:val="both"/>
              <w:rPr>
                <w:rFonts w:ascii="Times New Roman" w:hAnsi="Times New Roman"/>
                <w:snapToGrid w:val="0"/>
                <w:sz w:val="24"/>
                <w:szCs w:val="24"/>
              </w:rPr>
            </w:pPr>
            <w:r w:rsidRPr="004847F0">
              <w:rPr>
                <w:rFonts w:ascii="Times New Roman" w:hAnsi="Times New Roman"/>
                <w:snapToGrid w:val="0"/>
                <w:sz w:val="24"/>
                <w:szCs w:val="24"/>
              </w:rPr>
              <w:t>Товарная накладная №458 от 29.12.2015 г.</w:t>
            </w:r>
          </w:p>
        </w:tc>
        <w:tc>
          <w:tcPr>
            <w:tcW w:w="749"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36000,00</w:t>
            </w:r>
          </w:p>
        </w:tc>
        <w:tc>
          <w:tcPr>
            <w:tcW w:w="1510"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Дт 62.1 Кт 90.1 36000,00</w:t>
            </w:r>
          </w:p>
        </w:tc>
        <w:tc>
          <w:tcPr>
            <w:tcW w:w="1493"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w:t>
            </w:r>
          </w:p>
        </w:tc>
      </w:tr>
      <w:tr w:rsidR="001F161D" w:rsidTr="004847F0">
        <w:tc>
          <w:tcPr>
            <w:tcW w:w="1248" w:type="pct"/>
            <w:shd w:val="clear" w:color="auto" w:fill="auto"/>
          </w:tcPr>
          <w:p w:rsidR="001F161D" w:rsidRPr="004847F0" w:rsidRDefault="001F161D" w:rsidP="004847F0">
            <w:pPr>
              <w:widowControl w:val="0"/>
              <w:spacing w:after="0" w:line="240" w:lineRule="auto"/>
              <w:jc w:val="both"/>
              <w:rPr>
                <w:rFonts w:ascii="Times New Roman" w:hAnsi="Times New Roman"/>
                <w:snapToGrid w:val="0"/>
                <w:sz w:val="24"/>
                <w:szCs w:val="24"/>
              </w:rPr>
            </w:pPr>
            <w:r w:rsidRPr="004847F0">
              <w:rPr>
                <w:rFonts w:ascii="Times New Roman" w:hAnsi="Times New Roman"/>
                <w:snapToGrid w:val="0"/>
                <w:sz w:val="24"/>
                <w:szCs w:val="24"/>
              </w:rPr>
              <w:t>Расчетная ведомость №12 от 31.12.2015 г.</w:t>
            </w:r>
          </w:p>
        </w:tc>
        <w:tc>
          <w:tcPr>
            <w:tcW w:w="749"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530120,67</w:t>
            </w:r>
          </w:p>
        </w:tc>
        <w:tc>
          <w:tcPr>
            <w:tcW w:w="1510"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Дт 44.1 Кт 70  230120,67</w:t>
            </w:r>
          </w:p>
        </w:tc>
        <w:tc>
          <w:tcPr>
            <w:tcW w:w="1493"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w:t>
            </w:r>
          </w:p>
        </w:tc>
      </w:tr>
      <w:tr w:rsidR="001F161D" w:rsidTr="004847F0">
        <w:tc>
          <w:tcPr>
            <w:tcW w:w="1248" w:type="pct"/>
            <w:shd w:val="clear" w:color="auto" w:fill="auto"/>
          </w:tcPr>
          <w:p w:rsidR="001F161D" w:rsidRPr="004847F0" w:rsidRDefault="001F161D" w:rsidP="004847F0">
            <w:pPr>
              <w:widowControl w:val="0"/>
              <w:spacing w:after="0" w:line="240" w:lineRule="auto"/>
              <w:jc w:val="both"/>
              <w:rPr>
                <w:rFonts w:ascii="Times New Roman" w:hAnsi="Times New Roman"/>
                <w:snapToGrid w:val="0"/>
                <w:sz w:val="24"/>
                <w:szCs w:val="24"/>
              </w:rPr>
            </w:pPr>
            <w:r w:rsidRPr="004847F0">
              <w:rPr>
                <w:rFonts w:ascii="Times New Roman" w:hAnsi="Times New Roman"/>
                <w:snapToGrid w:val="0"/>
                <w:sz w:val="24"/>
                <w:szCs w:val="24"/>
              </w:rPr>
              <w:t>Авансовый отчет №68 от 31.12.2015 г.</w:t>
            </w:r>
          </w:p>
        </w:tc>
        <w:tc>
          <w:tcPr>
            <w:tcW w:w="749"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20000,00</w:t>
            </w:r>
          </w:p>
        </w:tc>
        <w:tc>
          <w:tcPr>
            <w:tcW w:w="1510"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 xml:space="preserve">Дт </w:t>
            </w:r>
            <w:r w:rsidR="00BF2FF7" w:rsidRPr="004847F0">
              <w:rPr>
                <w:rFonts w:ascii="Times New Roman" w:hAnsi="Times New Roman"/>
                <w:snapToGrid w:val="0"/>
                <w:sz w:val="24"/>
                <w:szCs w:val="24"/>
              </w:rPr>
              <w:t>10.5</w:t>
            </w:r>
            <w:r w:rsidRPr="004847F0">
              <w:rPr>
                <w:rFonts w:ascii="Times New Roman" w:hAnsi="Times New Roman"/>
                <w:snapToGrid w:val="0"/>
                <w:sz w:val="24"/>
                <w:szCs w:val="24"/>
              </w:rPr>
              <w:t xml:space="preserve"> Кт 71 20000,00</w:t>
            </w:r>
          </w:p>
        </w:tc>
        <w:tc>
          <w:tcPr>
            <w:tcW w:w="1493" w:type="pct"/>
            <w:shd w:val="clear" w:color="auto" w:fill="auto"/>
          </w:tcPr>
          <w:p w:rsidR="001F161D" w:rsidRPr="004847F0" w:rsidRDefault="001F161D" w:rsidP="004847F0">
            <w:pPr>
              <w:widowControl w:val="0"/>
              <w:spacing w:after="0" w:line="240" w:lineRule="auto"/>
              <w:jc w:val="center"/>
              <w:rPr>
                <w:rFonts w:ascii="Times New Roman" w:hAnsi="Times New Roman"/>
                <w:snapToGrid w:val="0"/>
                <w:sz w:val="24"/>
                <w:szCs w:val="24"/>
              </w:rPr>
            </w:pPr>
            <w:r w:rsidRPr="004847F0">
              <w:rPr>
                <w:rFonts w:ascii="Times New Roman" w:hAnsi="Times New Roman"/>
                <w:snapToGrid w:val="0"/>
                <w:sz w:val="24"/>
                <w:szCs w:val="24"/>
              </w:rPr>
              <w:t>+</w:t>
            </w:r>
          </w:p>
        </w:tc>
      </w:tr>
    </w:tbl>
    <w:p w:rsidR="00816741" w:rsidRPr="00816741" w:rsidRDefault="00816741" w:rsidP="00816741">
      <w:pPr>
        <w:widowControl w:val="0"/>
        <w:spacing w:after="0" w:line="360" w:lineRule="auto"/>
        <w:jc w:val="both"/>
        <w:rPr>
          <w:rFonts w:ascii="Times New Roman" w:hAnsi="Times New Roman"/>
          <w:snapToGrid w:val="0"/>
          <w:sz w:val="28"/>
          <w:szCs w:val="28"/>
        </w:rPr>
      </w:pPr>
    </w:p>
    <w:p w:rsidR="00A81B26" w:rsidRPr="00D068BF" w:rsidRDefault="00816741" w:rsidP="001F161D">
      <w:pPr>
        <w:widowControl w:val="0"/>
        <w:tabs>
          <w:tab w:val="left" w:pos="4820"/>
        </w:tabs>
        <w:spacing w:after="0" w:line="360" w:lineRule="auto"/>
        <w:ind w:firstLine="709"/>
        <w:jc w:val="both"/>
        <w:rPr>
          <w:rFonts w:ascii="Times New Roman" w:hAnsi="Times New Roman"/>
          <w:snapToGrid w:val="0"/>
          <w:sz w:val="28"/>
          <w:szCs w:val="28"/>
        </w:rPr>
      </w:pPr>
      <w:r w:rsidRPr="00D068BF">
        <w:rPr>
          <w:rFonts w:ascii="Times New Roman" w:hAnsi="Times New Roman"/>
          <w:snapToGrid w:val="0"/>
          <w:sz w:val="28"/>
          <w:szCs w:val="28"/>
        </w:rPr>
        <w:t xml:space="preserve">Этап </w:t>
      </w:r>
      <w:r w:rsidR="00A81B26" w:rsidRPr="00D068BF">
        <w:rPr>
          <w:rFonts w:ascii="Times New Roman" w:hAnsi="Times New Roman"/>
          <w:snapToGrid w:val="0"/>
          <w:sz w:val="28"/>
          <w:szCs w:val="28"/>
        </w:rPr>
        <w:t xml:space="preserve">2. </w:t>
      </w:r>
      <w:r w:rsidR="00A81B26" w:rsidRPr="00D068BF">
        <w:rPr>
          <w:rFonts w:ascii="Times New Roman" w:hAnsi="Times New Roman"/>
          <w:bCs/>
          <w:snapToGrid w:val="0"/>
          <w:sz w:val="28"/>
          <w:szCs w:val="28"/>
        </w:rPr>
        <w:t>Проведение инвентаризации.</w:t>
      </w:r>
    </w:p>
    <w:p w:rsidR="00423507" w:rsidRDefault="00D068BF" w:rsidP="00816741">
      <w:pPr>
        <w:widowControl w:val="0"/>
        <w:spacing w:after="0" w:line="360" w:lineRule="auto"/>
        <w:ind w:firstLine="709"/>
        <w:jc w:val="both"/>
        <w:rPr>
          <w:rFonts w:ascii="Times New Roman" w:hAnsi="Times New Roman"/>
          <w:sz w:val="28"/>
          <w:szCs w:val="28"/>
        </w:rPr>
      </w:pPr>
      <w:r w:rsidRPr="00D068BF">
        <w:rPr>
          <w:rFonts w:ascii="Times New Roman" w:hAnsi="Times New Roman"/>
          <w:sz w:val="28"/>
          <w:szCs w:val="28"/>
        </w:rPr>
        <w:t xml:space="preserve">В целях обеспечения достоверности данных бухгалтерского учета и отчетности ООО «КИП» проводит инвентаризацию имущества и финансовых обязательств. </w:t>
      </w:r>
      <w:r w:rsidR="00423507">
        <w:rPr>
          <w:rFonts w:ascii="Times New Roman" w:hAnsi="Times New Roman"/>
          <w:sz w:val="28"/>
          <w:szCs w:val="28"/>
        </w:rPr>
        <w:t>Кроме этого, в ходе инвентаризации формируется достоверная информация о доходах и расходах предприятия.</w:t>
      </w:r>
    </w:p>
    <w:p w:rsidR="00423507" w:rsidRDefault="005B5F4D" w:rsidP="0081674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Результаты инвентаризации в виде излишек и недостач </w:t>
      </w:r>
      <w:r w:rsidR="00DD7BE1">
        <w:rPr>
          <w:rFonts w:ascii="Times New Roman" w:hAnsi="Times New Roman"/>
          <w:sz w:val="28"/>
          <w:szCs w:val="28"/>
        </w:rPr>
        <w:t xml:space="preserve">влияют на уровень </w:t>
      </w:r>
      <w:r>
        <w:rPr>
          <w:rFonts w:ascii="Times New Roman" w:hAnsi="Times New Roman"/>
          <w:sz w:val="28"/>
          <w:szCs w:val="28"/>
        </w:rPr>
        <w:t>до</w:t>
      </w:r>
      <w:r w:rsidR="00DD7BE1">
        <w:rPr>
          <w:rFonts w:ascii="Times New Roman" w:hAnsi="Times New Roman"/>
          <w:sz w:val="28"/>
          <w:szCs w:val="28"/>
        </w:rPr>
        <w:t xml:space="preserve">ходов и расходов и </w:t>
      </w:r>
      <w:r w:rsidR="00423507">
        <w:rPr>
          <w:rFonts w:ascii="Times New Roman" w:hAnsi="Times New Roman"/>
          <w:sz w:val="28"/>
          <w:szCs w:val="28"/>
        </w:rPr>
        <w:t>могут как положительным, так и отрицательным образом повлиять на уровень финансового результата.</w:t>
      </w:r>
    </w:p>
    <w:p w:rsidR="005B5F4D" w:rsidRDefault="00F31236" w:rsidP="005B5F4D">
      <w:pPr>
        <w:widowControl w:val="0"/>
        <w:spacing w:after="0" w:line="360" w:lineRule="auto"/>
        <w:ind w:firstLine="709"/>
        <w:jc w:val="both"/>
        <w:rPr>
          <w:rFonts w:ascii="Times New Roman" w:hAnsi="Times New Roman"/>
          <w:sz w:val="29"/>
          <w:szCs w:val="29"/>
          <w:shd w:val="clear" w:color="auto" w:fill="FFFFFF"/>
        </w:rPr>
      </w:pPr>
      <w:r w:rsidRPr="00F31236">
        <w:rPr>
          <w:rFonts w:ascii="Times New Roman" w:hAnsi="Times New Roman"/>
          <w:sz w:val="29"/>
          <w:szCs w:val="29"/>
          <w:shd w:val="clear" w:color="auto" w:fill="FFFFFF"/>
        </w:rPr>
        <w:t xml:space="preserve">Предложения о регулировании всех выявленных при инвентаризации расхождений фактического наличия ценностей с данными бухгалтерского учета представляются на рассмотрение руководителю организации. </w:t>
      </w:r>
    </w:p>
    <w:p w:rsidR="00F31236" w:rsidRPr="005B5F4D" w:rsidRDefault="00F31236" w:rsidP="005B5F4D">
      <w:pPr>
        <w:widowControl w:val="0"/>
        <w:spacing w:after="0" w:line="360" w:lineRule="auto"/>
        <w:ind w:firstLine="709"/>
        <w:jc w:val="both"/>
        <w:rPr>
          <w:rFonts w:ascii="Times New Roman" w:hAnsi="Times New Roman"/>
          <w:sz w:val="29"/>
          <w:szCs w:val="29"/>
          <w:shd w:val="clear" w:color="auto" w:fill="FFFFFF"/>
        </w:rPr>
      </w:pPr>
      <w:r w:rsidRPr="00F31236">
        <w:rPr>
          <w:rFonts w:ascii="Times New Roman" w:hAnsi="Times New Roman"/>
          <w:sz w:val="29"/>
          <w:szCs w:val="29"/>
          <w:shd w:val="clear" w:color="auto" w:fill="FFFFFF"/>
        </w:rPr>
        <w:t>Окончательное решение о списании недостач на финансовые результаты</w:t>
      </w:r>
      <w:r w:rsidR="005B5F4D">
        <w:rPr>
          <w:rFonts w:ascii="Times New Roman" w:hAnsi="Times New Roman"/>
          <w:sz w:val="29"/>
          <w:szCs w:val="29"/>
          <w:shd w:val="clear" w:color="auto" w:fill="FFFFFF"/>
        </w:rPr>
        <w:t xml:space="preserve"> (Дт 91/2)</w:t>
      </w:r>
      <w:r w:rsidRPr="00F31236">
        <w:rPr>
          <w:rFonts w:ascii="Times New Roman" w:hAnsi="Times New Roman"/>
          <w:sz w:val="29"/>
          <w:szCs w:val="29"/>
          <w:shd w:val="clear" w:color="auto" w:fill="FFFFFF"/>
        </w:rPr>
        <w:t xml:space="preserve"> или на счета виновных лиц принимает руководитель организации</w:t>
      </w:r>
      <w:r w:rsidR="005B5F4D">
        <w:rPr>
          <w:rFonts w:ascii="Times New Roman" w:hAnsi="Times New Roman"/>
          <w:sz w:val="29"/>
          <w:szCs w:val="29"/>
          <w:shd w:val="clear" w:color="auto" w:fill="FFFFFF"/>
        </w:rPr>
        <w:t xml:space="preserve"> (Дт 73/2)</w:t>
      </w:r>
      <w:r w:rsidRPr="00F31236">
        <w:rPr>
          <w:rFonts w:ascii="Times New Roman" w:hAnsi="Times New Roman"/>
          <w:sz w:val="29"/>
          <w:szCs w:val="29"/>
          <w:shd w:val="clear" w:color="auto" w:fill="FFFFFF"/>
        </w:rPr>
        <w:t>.</w:t>
      </w:r>
      <w:r w:rsidRPr="00F31236">
        <w:rPr>
          <w:rStyle w:val="apple-converted-space"/>
          <w:rFonts w:ascii="Times New Roman" w:hAnsi="Times New Roman"/>
          <w:sz w:val="29"/>
          <w:szCs w:val="29"/>
          <w:shd w:val="clear" w:color="auto" w:fill="FFFFFF"/>
        </w:rPr>
        <w:t> </w:t>
      </w:r>
    </w:p>
    <w:p w:rsidR="005B5F4D" w:rsidRDefault="00F31236" w:rsidP="00816741">
      <w:pPr>
        <w:widowControl w:val="0"/>
        <w:spacing w:after="0" w:line="360" w:lineRule="auto"/>
        <w:ind w:firstLine="709"/>
        <w:jc w:val="both"/>
        <w:rPr>
          <w:rStyle w:val="apple-converted-space"/>
          <w:rFonts w:ascii="Times New Roman" w:hAnsi="Times New Roman"/>
          <w:sz w:val="29"/>
          <w:szCs w:val="29"/>
          <w:shd w:val="clear" w:color="auto" w:fill="FFFFFF"/>
        </w:rPr>
      </w:pPr>
      <w:r w:rsidRPr="00F31236">
        <w:rPr>
          <w:rFonts w:ascii="Times New Roman" w:hAnsi="Times New Roman"/>
          <w:sz w:val="28"/>
          <w:szCs w:val="28"/>
        </w:rPr>
        <w:t xml:space="preserve">Выявленные излишки </w:t>
      </w:r>
      <w:r w:rsidRPr="00F31236">
        <w:rPr>
          <w:rFonts w:ascii="Times New Roman" w:hAnsi="Times New Roman"/>
          <w:sz w:val="29"/>
          <w:szCs w:val="29"/>
          <w:shd w:val="clear" w:color="auto" w:fill="FFFFFF"/>
        </w:rPr>
        <w:t>основных средств, материальных ценностей, денежных средств и другого имущества подлежат оприходованию и зачислению на финансовые результаты</w:t>
      </w:r>
      <w:r w:rsidR="005B5F4D">
        <w:rPr>
          <w:rFonts w:ascii="Times New Roman" w:hAnsi="Times New Roman"/>
          <w:sz w:val="29"/>
          <w:szCs w:val="29"/>
          <w:shd w:val="clear" w:color="auto" w:fill="FFFFFF"/>
        </w:rPr>
        <w:t xml:space="preserve"> (Кт 91/1)</w:t>
      </w:r>
      <w:r w:rsidRPr="00F31236">
        <w:rPr>
          <w:rFonts w:ascii="Times New Roman" w:hAnsi="Times New Roman"/>
          <w:sz w:val="29"/>
          <w:szCs w:val="29"/>
          <w:shd w:val="clear" w:color="auto" w:fill="FFFFFF"/>
        </w:rPr>
        <w:t>.</w:t>
      </w:r>
      <w:r w:rsidRPr="00F31236">
        <w:rPr>
          <w:rStyle w:val="apple-converted-space"/>
          <w:rFonts w:ascii="Times New Roman" w:hAnsi="Times New Roman"/>
          <w:sz w:val="29"/>
          <w:szCs w:val="29"/>
          <w:shd w:val="clear" w:color="auto" w:fill="FFFFFF"/>
        </w:rPr>
        <w:t> </w:t>
      </w:r>
    </w:p>
    <w:p w:rsidR="00A81B26" w:rsidRDefault="005B5F4D" w:rsidP="00816741">
      <w:pPr>
        <w:widowControl w:val="0"/>
        <w:spacing w:after="0" w:line="360" w:lineRule="auto"/>
        <w:ind w:firstLine="709"/>
        <w:jc w:val="both"/>
        <w:rPr>
          <w:rFonts w:ascii="Times New Roman" w:hAnsi="Times New Roman"/>
          <w:snapToGrid w:val="0"/>
          <w:sz w:val="28"/>
          <w:szCs w:val="28"/>
        </w:rPr>
      </w:pPr>
      <w:r w:rsidRPr="00F31236">
        <w:rPr>
          <w:rFonts w:ascii="Times New Roman" w:hAnsi="Times New Roman"/>
          <w:snapToGrid w:val="0"/>
          <w:sz w:val="28"/>
          <w:szCs w:val="28"/>
        </w:rPr>
        <w:t xml:space="preserve"> </w:t>
      </w:r>
      <w:r w:rsidR="00A81B26" w:rsidRPr="00F31236">
        <w:rPr>
          <w:rFonts w:ascii="Times New Roman" w:hAnsi="Times New Roman"/>
          <w:snapToGrid w:val="0"/>
          <w:sz w:val="28"/>
          <w:szCs w:val="28"/>
        </w:rPr>
        <w:t xml:space="preserve">В ходе инвентаризации проверяется и документально подтверждается </w:t>
      </w:r>
      <w:r w:rsidR="00A81B26" w:rsidRPr="00F31236">
        <w:rPr>
          <w:rFonts w:ascii="Times New Roman" w:hAnsi="Times New Roman"/>
          <w:snapToGrid w:val="0"/>
          <w:sz w:val="28"/>
          <w:szCs w:val="28"/>
        </w:rPr>
        <w:lastRenderedPageBreak/>
        <w:t>наличие имущества и обяз</w:t>
      </w:r>
      <w:r w:rsidR="00E60A3C" w:rsidRPr="00F31236">
        <w:rPr>
          <w:rFonts w:ascii="Times New Roman" w:hAnsi="Times New Roman"/>
          <w:snapToGrid w:val="0"/>
          <w:sz w:val="28"/>
          <w:szCs w:val="28"/>
        </w:rPr>
        <w:t>ательств, их</w:t>
      </w:r>
      <w:r w:rsidR="00E60A3C" w:rsidRPr="00D068BF">
        <w:rPr>
          <w:rFonts w:ascii="Times New Roman" w:hAnsi="Times New Roman"/>
          <w:snapToGrid w:val="0"/>
          <w:sz w:val="28"/>
          <w:szCs w:val="28"/>
        </w:rPr>
        <w:t xml:space="preserve"> состояние и оценка.</w:t>
      </w:r>
    </w:p>
    <w:p w:rsidR="00E60A3C" w:rsidRDefault="00E60A3C" w:rsidP="00816741">
      <w:pPr>
        <w:widowControl w:val="0"/>
        <w:spacing w:after="0" w:line="360" w:lineRule="auto"/>
        <w:ind w:firstLine="709"/>
        <w:jc w:val="both"/>
        <w:rPr>
          <w:rFonts w:ascii="Times New Roman" w:hAnsi="Times New Roman"/>
          <w:snapToGrid w:val="0"/>
          <w:sz w:val="28"/>
          <w:szCs w:val="28"/>
        </w:rPr>
      </w:pPr>
      <w:r w:rsidRPr="00D068BF">
        <w:rPr>
          <w:rFonts w:ascii="Times New Roman" w:hAnsi="Times New Roman"/>
          <w:snapToGrid w:val="0"/>
          <w:sz w:val="28"/>
          <w:szCs w:val="28"/>
        </w:rPr>
        <w:t>Инвентаризации подлежат основные средства, товарно-материальные ценности</w:t>
      </w:r>
      <w:r w:rsidR="00A137E1" w:rsidRPr="00D068BF">
        <w:rPr>
          <w:rFonts w:ascii="Times New Roman" w:hAnsi="Times New Roman"/>
          <w:snapToGrid w:val="0"/>
          <w:sz w:val="28"/>
          <w:szCs w:val="28"/>
        </w:rPr>
        <w:t xml:space="preserve">, </w:t>
      </w:r>
      <w:r w:rsidR="00A137E1">
        <w:rPr>
          <w:rFonts w:ascii="Times New Roman" w:hAnsi="Times New Roman"/>
          <w:snapToGrid w:val="0"/>
          <w:sz w:val="28"/>
          <w:szCs w:val="28"/>
        </w:rPr>
        <w:t>денежные средства</w:t>
      </w:r>
      <w:r>
        <w:rPr>
          <w:rFonts w:ascii="Times New Roman" w:hAnsi="Times New Roman"/>
          <w:snapToGrid w:val="0"/>
          <w:sz w:val="28"/>
          <w:szCs w:val="28"/>
        </w:rPr>
        <w:t xml:space="preserve"> и расчеты предприятия.</w:t>
      </w:r>
    </w:p>
    <w:p w:rsidR="00354823" w:rsidRDefault="00E60A3C" w:rsidP="00354823">
      <w:pPr>
        <w:widowControl w:val="0"/>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В соответствии с учетной политикой инвентаризация основных средств проводится 1 раз в 3 года. Последняя инвентаризация проводилась в 2014 году, поэтому в 2015 г. инвентаризация основных средств не проводилась.</w:t>
      </w:r>
    </w:p>
    <w:p w:rsidR="00A81B26" w:rsidRPr="00354823" w:rsidRDefault="00354823" w:rsidP="00354823">
      <w:pPr>
        <w:widowControl w:val="0"/>
        <w:spacing w:after="0" w:line="360" w:lineRule="auto"/>
        <w:ind w:firstLine="709"/>
        <w:jc w:val="both"/>
        <w:rPr>
          <w:rFonts w:ascii="Times New Roman" w:hAnsi="Times New Roman"/>
          <w:snapToGrid w:val="0"/>
          <w:sz w:val="28"/>
          <w:szCs w:val="28"/>
        </w:rPr>
      </w:pPr>
      <w:r w:rsidRPr="00354823">
        <w:rPr>
          <w:rFonts w:ascii="Times New Roman" w:hAnsi="Times New Roman"/>
          <w:iCs/>
          <w:snapToGrid w:val="0"/>
          <w:sz w:val="28"/>
          <w:szCs w:val="28"/>
        </w:rPr>
        <w:t>И</w:t>
      </w:r>
      <w:r w:rsidR="00A81B26" w:rsidRPr="00354823">
        <w:rPr>
          <w:rFonts w:ascii="Times New Roman" w:hAnsi="Times New Roman"/>
          <w:iCs/>
          <w:snapToGrid w:val="0"/>
          <w:sz w:val="28"/>
          <w:szCs w:val="28"/>
        </w:rPr>
        <w:t>нвентаризация товарно-материальных ценностей (ТМЦ)</w:t>
      </w:r>
      <w:r w:rsidRPr="00354823">
        <w:rPr>
          <w:rFonts w:ascii="Times New Roman" w:hAnsi="Times New Roman"/>
          <w:iCs/>
          <w:snapToGrid w:val="0"/>
          <w:sz w:val="28"/>
          <w:szCs w:val="28"/>
        </w:rPr>
        <w:t>.</w:t>
      </w:r>
    </w:p>
    <w:p w:rsidR="00165DB1" w:rsidRDefault="00A81B26" w:rsidP="00816741">
      <w:pPr>
        <w:tabs>
          <w:tab w:val="num" w:pos="0"/>
        </w:tabs>
        <w:spacing w:after="0" w:line="360" w:lineRule="auto"/>
        <w:ind w:firstLine="709"/>
        <w:jc w:val="both"/>
        <w:rPr>
          <w:rFonts w:ascii="Times New Roman" w:hAnsi="Times New Roman"/>
          <w:snapToGrid w:val="0"/>
          <w:sz w:val="28"/>
          <w:szCs w:val="28"/>
        </w:rPr>
      </w:pPr>
      <w:r w:rsidRPr="00816741">
        <w:rPr>
          <w:rFonts w:ascii="Times New Roman" w:hAnsi="Times New Roman"/>
          <w:snapToGrid w:val="0"/>
          <w:sz w:val="28"/>
          <w:szCs w:val="28"/>
        </w:rPr>
        <w:t>К товарно-материальным ценностям в ООО «</w:t>
      </w:r>
      <w:r w:rsidR="00A169BE">
        <w:rPr>
          <w:rFonts w:ascii="Times New Roman" w:hAnsi="Times New Roman"/>
          <w:snapToGrid w:val="0"/>
          <w:sz w:val="28"/>
          <w:szCs w:val="28"/>
        </w:rPr>
        <w:t>КИП</w:t>
      </w:r>
      <w:r w:rsidRPr="00816741">
        <w:rPr>
          <w:rFonts w:ascii="Times New Roman" w:hAnsi="Times New Roman"/>
          <w:snapToGrid w:val="0"/>
          <w:sz w:val="28"/>
          <w:szCs w:val="28"/>
        </w:rPr>
        <w:t>» относятся и материалы (например, горюче-смазочные материалы, канцтовары и т.д.)</w:t>
      </w:r>
      <w:r w:rsidR="00A137E1">
        <w:rPr>
          <w:rFonts w:ascii="Times New Roman" w:hAnsi="Times New Roman"/>
          <w:snapToGrid w:val="0"/>
          <w:sz w:val="28"/>
          <w:szCs w:val="28"/>
        </w:rPr>
        <w:t xml:space="preserve"> и готовая продукция на складе</w:t>
      </w:r>
      <w:r w:rsidRPr="00816741">
        <w:rPr>
          <w:rFonts w:ascii="Times New Roman" w:hAnsi="Times New Roman"/>
          <w:snapToGrid w:val="0"/>
          <w:sz w:val="28"/>
          <w:szCs w:val="28"/>
        </w:rPr>
        <w:t xml:space="preserve">. </w:t>
      </w:r>
    </w:p>
    <w:p w:rsidR="00643788" w:rsidRDefault="00643788" w:rsidP="00816741">
      <w:pPr>
        <w:tabs>
          <w:tab w:val="num" w:pos="0"/>
        </w:tabs>
        <w:spacing w:after="0" w:line="360" w:lineRule="auto"/>
        <w:ind w:firstLine="709"/>
        <w:jc w:val="both"/>
        <w:rPr>
          <w:rFonts w:ascii="Times New Roman" w:hAnsi="Times New Roman"/>
          <w:snapToGrid w:val="0"/>
          <w:sz w:val="28"/>
          <w:szCs w:val="28"/>
        </w:rPr>
      </w:pPr>
      <w:r>
        <w:rPr>
          <w:rFonts w:ascii="Times New Roman" w:hAnsi="Times New Roman"/>
          <w:snapToGrid w:val="0"/>
          <w:sz w:val="28"/>
          <w:szCs w:val="28"/>
        </w:rPr>
        <w:t>Инвентаризация ТМЦ в ООО «КИП» включает несколько этапов (таблица 1</w:t>
      </w:r>
      <w:r w:rsidR="001146EB">
        <w:rPr>
          <w:rFonts w:ascii="Times New Roman" w:hAnsi="Times New Roman"/>
          <w:snapToGrid w:val="0"/>
          <w:sz w:val="28"/>
          <w:szCs w:val="28"/>
        </w:rPr>
        <w:t>7</w:t>
      </w:r>
      <w:r>
        <w:rPr>
          <w:rFonts w:ascii="Times New Roman" w:hAnsi="Times New Roman"/>
          <w:snapToGrid w:val="0"/>
          <w:sz w:val="28"/>
          <w:szCs w:val="28"/>
        </w:rPr>
        <w:t>).</w:t>
      </w:r>
    </w:p>
    <w:p w:rsidR="002738D0" w:rsidRDefault="002738D0" w:rsidP="00816741">
      <w:pPr>
        <w:tabs>
          <w:tab w:val="num" w:pos="0"/>
        </w:tabs>
        <w:spacing w:after="0" w:line="360" w:lineRule="auto"/>
        <w:ind w:firstLine="709"/>
        <w:jc w:val="both"/>
        <w:rPr>
          <w:rFonts w:ascii="Times New Roman" w:hAnsi="Times New Roman"/>
          <w:snapToGrid w:val="0"/>
          <w:sz w:val="28"/>
          <w:szCs w:val="28"/>
        </w:rPr>
      </w:pPr>
    </w:p>
    <w:p w:rsidR="00643788" w:rsidRDefault="00643788" w:rsidP="00643788">
      <w:pPr>
        <w:tabs>
          <w:tab w:val="num" w:pos="0"/>
        </w:tabs>
        <w:spacing w:after="0" w:line="360" w:lineRule="auto"/>
        <w:jc w:val="both"/>
        <w:rPr>
          <w:rFonts w:ascii="Times New Roman" w:hAnsi="Times New Roman"/>
          <w:snapToGrid w:val="0"/>
          <w:sz w:val="28"/>
          <w:szCs w:val="28"/>
        </w:rPr>
      </w:pPr>
      <w:r>
        <w:rPr>
          <w:rFonts w:ascii="Times New Roman" w:hAnsi="Times New Roman"/>
          <w:snapToGrid w:val="0"/>
          <w:sz w:val="28"/>
          <w:szCs w:val="28"/>
        </w:rPr>
        <w:t>Таблица 1</w:t>
      </w:r>
      <w:r w:rsidR="001146EB">
        <w:rPr>
          <w:rFonts w:ascii="Times New Roman" w:hAnsi="Times New Roman"/>
          <w:snapToGrid w:val="0"/>
          <w:sz w:val="28"/>
          <w:szCs w:val="28"/>
        </w:rPr>
        <w:t>7</w:t>
      </w:r>
      <w:r>
        <w:rPr>
          <w:rFonts w:ascii="Times New Roman" w:hAnsi="Times New Roman"/>
          <w:snapToGrid w:val="0"/>
          <w:sz w:val="28"/>
          <w:szCs w:val="28"/>
        </w:rPr>
        <w:t xml:space="preserve"> – Этапы </w:t>
      </w:r>
      <w:r w:rsidR="002738D0">
        <w:rPr>
          <w:rFonts w:ascii="Times New Roman" w:hAnsi="Times New Roman"/>
          <w:snapToGrid w:val="0"/>
          <w:sz w:val="28"/>
          <w:szCs w:val="28"/>
        </w:rPr>
        <w:t>инвентаризации товарно-материальных ценностей в ООО «КИП»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4"/>
      </w:tblGrid>
      <w:tr w:rsidR="003F0AEB" w:rsidTr="004847F0">
        <w:tc>
          <w:tcPr>
            <w:tcW w:w="3510" w:type="dxa"/>
            <w:shd w:val="clear" w:color="auto" w:fill="auto"/>
          </w:tcPr>
          <w:p w:rsidR="003F0AEB" w:rsidRPr="004847F0" w:rsidRDefault="00C950E3" w:rsidP="004847F0">
            <w:pPr>
              <w:spacing w:after="0" w:line="240" w:lineRule="auto"/>
              <w:jc w:val="center"/>
              <w:rPr>
                <w:rFonts w:ascii="Times New Roman" w:hAnsi="Times New Roman"/>
                <w:sz w:val="24"/>
                <w:szCs w:val="24"/>
              </w:rPr>
            </w:pPr>
            <w:r w:rsidRPr="004847F0">
              <w:rPr>
                <w:rFonts w:ascii="Times New Roman" w:hAnsi="Times New Roman"/>
                <w:sz w:val="24"/>
                <w:szCs w:val="24"/>
              </w:rPr>
              <w:t>Этап</w:t>
            </w:r>
          </w:p>
        </w:tc>
        <w:tc>
          <w:tcPr>
            <w:tcW w:w="6344" w:type="dxa"/>
            <w:shd w:val="clear" w:color="auto" w:fill="auto"/>
          </w:tcPr>
          <w:p w:rsidR="003F0AEB" w:rsidRPr="004847F0" w:rsidRDefault="00C950E3" w:rsidP="004847F0">
            <w:pPr>
              <w:spacing w:after="0" w:line="240" w:lineRule="auto"/>
              <w:jc w:val="center"/>
              <w:rPr>
                <w:rFonts w:ascii="Times New Roman" w:hAnsi="Times New Roman"/>
                <w:sz w:val="24"/>
                <w:szCs w:val="24"/>
              </w:rPr>
            </w:pPr>
            <w:r w:rsidRPr="004847F0">
              <w:rPr>
                <w:rFonts w:ascii="Times New Roman" w:hAnsi="Times New Roman"/>
                <w:sz w:val="24"/>
                <w:szCs w:val="24"/>
              </w:rPr>
              <w:t>Содержание этапа</w:t>
            </w:r>
          </w:p>
        </w:tc>
      </w:tr>
      <w:tr w:rsidR="00C950E3" w:rsidTr="004847F0">
        <w:tc>
          <w:tcPr>
            <w:tcW w:w="3510" w:type="dxa"/>
            <w:shd w:val="clear" w:color="auto" w:fill="auto"/>
          </w:tcPr>
          <w:p w:rsidR="00C950E3" w:rsidRPr="004847F0" w:rsidRDefault="00C950E3" w:rsidP="004847F0">
            <w:pPr>
              <w:spacing w:after="0" w:line="240" w:lineRule="auto"/>
              <w:jc w:val="both"/>
              <w:rPr>
                <w:rFonts w:ascii="Times New Roman" w:hAnsi="Times New Roman"/>
                <w:sz w:val="24"/>
                <w:szCs w:val="24"/>
              </w:rPr>
            </w:pPr>
            <w:r w:rsidRPr="004847F0">
              <w:rPr>
                <w:rFonts w:ascii="Times New Roman" w:hAnsi="Times New Roman"/>
                <w:sz w:val="24"/>
                <w:szCs w:val="24"/>
              </w:rPr>
              <w:t>1.Подготовка</w:t>
            </w:r>
          </w:p>
        </w:tc>
        <w:tc>
          <w:tcPr>
            <w:tcW w:w="6344" w:type="dxa"/>
            <w:shd w:val="clear" w:color="auto" w:fill="auto"/>
          </w:tcPr>
          <w:p w:rsidR="00C950E3" w:rsidRPr="004847F0" w:rsidRDefault="00D068BF" w:rsidP="004847F0">
            <w:pPr>
              <w:spacing w:after="0" w:line="240" w:lineRule="auto"/>
              <w:jc w:val="both"/>
              <w:rPr>
                <w:rFonts w:ascii="Times New Roman" w:hAnsi="Times New Roman"/>
                <w:sz w:val="24"/>
                <w:szCs w:val="24"/>
              </w:rPr>
            </w:pPr>
            <w:r w:rsidRPr="004847F0">
              <w:rPr>
                <w:rFonts w:ascii="Times New Roman" w:hAnsi="Times New Roman"/>
                <w:sz w:val="24"/>
                <w:szCs w:val="24"/>
              </w:rPr>
              <w:t>Имеющиеся</w:t>
            </w:r>
            <w:r w:rsidR="00C950E3" w:rsidRPr="004847F0">
              <w:rPr>
                <w:rFonts w:ascii="Times New Roman" w:hAnsi="Times New Roman"/>
                <w:sz w:val="24"/>
                <w:szCs w:val="24"/>
              </w:rPr>
              <w:t xml:space="preserve"> ценности готовятся к проверке. Собираются необходимые для инвентаризации документы. Формируется состав комиссии для осуществления проверки. Определяются сроки выполнения и виды инвентаризуемого имущества</w:t>
            </w:r>
          </w:p>
        </w:tc>
      </w:tr>
      <w:tr w:rsidR="003F0AEB" w:rsidTr="004847F0">
        <w:tc>
          <w:tcPr>
            <w:tcW w:w="3510" w:type="dxa"/>
            <w:shd w:val="clear" w:color="auto" w:fill="auto"/>
          </w:tcPr>
          <w:p w:rsidR="003F0AEB" w:rsidRPr="004847F0" w:rsidRDefault="00C950E3" w:rsidP="004847F0">
            <w:pPr>
              <w:spacing w:after="0" w:line="240" w:lineRule="auto"/>
              <w:jc w:val="both"/>
              <w:rPr>
                <w:rFonts w:ascii="Times New Roman" w:hAnsi="Times New Roman"/>
                <w:sz w:val="24"/>
                <w:szCs w:val="24"/>
              </w:rPr>
            </w:pPr>
            <w:r w:rsidRPr="004847F0">
              <w:rPr>
                <w:rFonts w:ascii="Times New Roman" w:hAnsi="Times New Roman"/>
                <w:sz w:val="24"/>
                <w:szCs w:val="24"/>
              </w:rPr>
              <w:t>2.</w:t>
            </w:r>
            <w:r w:rsidR="003F0AEB" w:rsidRPr="004847F0">
              <w:rPr>
                <w:rFonts w:ascii="Times New Roman" w:hAnsi="Times New Roman"/>
                <w:sz w:val="24"/>
                <w:szCs w:val="24"/>
              </w:rPr>
              <w:t>Проверка фактического наличия ТМЦ и составление инвентаризационных описей</w:t>
            </w:r>
          </w:p>
        </w:tc>
        <w:tc>
          <w:tcPr>
            <w:tcW w:w="6344" w:type="dxa"/>
            <w:shd w:val="clear" w:color="auto" w:fill="auto"/>
          </w:tcPr>
          <w:p w:rsidR="003F0AEB" w:rsidRPr="004847F0" w:rsidRDefault="003F0AEB" w:rsidP="004847F0">
            <w:pPr>
              <w:spacing w:after="0" w:line="240" w:lineRule="auto"/>
              <w:jc w:val="both"/>
              <w:rPr>
                <w:rFonts w:ascii="Times New Roman" w:hAnsi="Times New Roman"/>
                <w:sz w:val="24"/>
                <w:szCs w:val="24"/>
              </w:rPr>
            </w:pPr>
            <w:r w:rsidRPr="004847F0">
              <w:rPr>
                <w:rFonts w:ascii="Times New Roman" w:hAnsi="Times New Roman"/>
                <w:sz w:val="24"/>
                <w:szCs w:val="24"/>
              </w:rPr>
              <w:t>В процессе проверки запрещена реализация не подсчитанного товара, прибывшего после начала инвентаризации. Ценности приходуются по окончании процедуры</w:t>
            </w:r>
          </w:p>
        </w:tc>
      </w:tr>
      <w:tr w:rsidR="003F0AEB" w:rsidTr="004847F0">
        <w:tc>
          <w:tcPr>
            <w:tcW w:w="3510" w:type="dxa"/>
            <w:shd w:val="clear" w:color="auto" w:fill="auto"/>
          </w:tcPr>
          <w:p w:rsidR="003F0AEB" w:rsidRPr="004847F0" w:rsidRDefault="00C950E3" w:rsidP="004847F0">
            <w:pPr>
              <w:spacing w:after="0" w:line="240" w:lineRule="auto"/>
              <w:jc w:val="both"/>
              <w:rPr>
                <w:rFonts w:ascii="Times New Roman" w:hAnsi="Times New Roman"/>
                <w:sz w:val="24"/>
                <w:szCs w:val="24"/>
              </w:rPr>
            </w:pPr>
            <w:r w:rsidRPr="004847F0">
              <w:rPr>
                <w:rFonts w:ascii="Times New Roman" w:hAnsi="Times New Roman"/>
                <w:sz w:val="24"/>
                <w:szCs w:val="24"/>
              </w:rPr>
              <w:t>3.</w:t>
            </w:r>
            <w:r w:rsidR="003F0AEB" w:rsidRPr="004847F0">
              <w:rPr>
                <w:rFonts w:ascii="Times New Roman" w:hAnsi="Times New Roman"/>
                <w:sz w:val="24"/>
                <w:szCs w:val="24"/>
              </w:rPr>
              <w:t>Сопоставление итогов проверки с данными бухучета</w:t>
            </w:r>
          </w:p>
        </w:tc>
        <w:tc>
          <w:tcPr>
            <w:tcW w:w="6344" w:type="dxa"/>
            <w:shd w:val="clear" w:color="auto" w:fill="auto"/>
          </w:tcPr>
          <w:p w:rsidR="003F0AEB" w:rsidRPr="004847F0" w:rsidRDefault="003F0AEB" w:rsidP="004847F0">
            <w:pPr>
              <w:spacing w:after="0" w:line="240" w:lineRule="auto"/>
              <w:jc w:val="both"/>
              <w:rPr>
                <w:rFonts w:ascii="Times New Roman" w:hAnsi="Times New Roman"/>
                <w:sz w:val="24"/>
                <w:szCs w:val="24"/>
              </w:rPr>
            </w:pPr>
            <w:r w:rsidRPr="004847F0">
              <w:rPr>
                <w:rFonts w:ascii="Times New Roman" w:hAnsi="Times New Roman"/>
                <w:sz w:val="24"/>
                <w:szCs w:val="24"/>
              </w:rPr>
              <w:t>-</w:t>
            </w:r>
          </w:p>
        </w:tc>
      </w:tr>
      <w:tr w:rsidR="003F0AEB" w:rsidTr="004847F0">
        <w:tc>
          <w:tcPr>
            <w:tcW w:w="3510" w:type="dxa"/>
            <w:shd w:val="clear" w:color="auto" w:fill="auto"/>
          </w:tcPr>
          <w:p w:rsidR="003F0AEB" w:rsidRPr="004847F0" w:rsidRDefault="00C950E3" w:rsidP="004847F0">
            <w:pPr>
              <w:spacing w:after="0" w:line="240" w:lineRule="auto"/>
              <w:jc w:val="both"/>
              <w:rPr>
                <w:rFonts w:ascii="Times New Roman" w:hAnsi="Times New Roman"/>
                <w:sz w:val="24"/>
                <w:szCs w:val="24"/>
              </w:rPr>
            </w:pPr>
            <w:r w:rsidRPr="004847F0">
              <w:rPr>
                <w:rFonts w:ascii="Times New Roman" w:hAnsi="Times New Roman"/>
                <w:sz w:val="24"/>
                <w:szCs w:val="24"/>
              </w:rPr>
              <w:t>4.</w:t>
            </w:r>
            <w:r w:rsidR="003F0AEB" w:rsidRPr="004847F0">
              <w:rPr>
                <w:rFonts w:ascii="Times New Roman" w:hAnsi="Times New Roman"/>
                <w:sz w:val="24"/>
                <w:szCs w:val="24"/>
              </w:rPr>
              <w:t>Анализ полученных данных</w:t>
            </w:r>
          </w:p>
        </w:tc>
        <w:tc>
          <w:tcPr>
            <w:tcW w:w="6344" w:type="dxa"/>
            <w:shd w:val="clear" w:color="auto" w:fill="auto"/>
          </w:tcPr>
          <w:p w:rsidR="003F0AEB" w:rsidRPr="004847F0" w:rsidRDefault="003F0AEB" w:rsidP="004847F0">
            <w:pPr>
              <w:spacing w:after="0" w:line="240" w:lineRule="auto"/>
              <w:jc w:val="both"/>
              <w:rPr>
                <w:rFonts w:ascii="Times New Roman" w:hAnsi="Times New Roman"/>
                <w:sz w:val="24"/>
                <w:szCs w:val="24"/>
              </w:rPr>
            </w:pPr>
            <w:r w:rsidRPr="004847F0">
              <w:rPr>
                <w:rFonts w:ascii="Times New Roman" w:hAnsi="Times New Roman"/>
                <w:sz w:val="24"/>
                <w:szCs w:val="24"/>
              </w:rPr>
              <w:t>При этом выявляются расхождения, их причины, что оформляется соответствующими документами</w:t>
            </w:r>
          </w:p>
        </w:tc>
      </w:tr>
      <w:tr w:rsidR="003F0AEB" w:rsidTr="004847F0">
        <w:tc>
          <w:tcPr>
            <w:tcW w:w="3510" w:type="dxa"/>
            <w:shd w:val="clear" w:color="auto" w:fill="auto"/>
          </w:tcPr>
          <w:p w:rsidR="003F0AEB" w:rsidRPr="004847F0" w:rsidRDefault="00C950E3" w:rsidP="004847F0">
            <w:pPr>
              <w:spacing w:after="0" w:line="240" w:lineRule="auto"/>
              <w:jc w:val="both"/>
              <w:rPr>
                <w:rFonts w:ascii="Times New Roman" w:hAnsi="Times New Roman"/>
                <w:sz w:val="24"/>
                <w:szCs w:val="24"/>
              </w:rPr>
            </w:pPr>
            <w:r w:rsidRPr="004847F0">
              <w:rPr>
                <w:rFonts w:ascii="Times New Roman" w:hAnsi="Times New Roman"/>
                <w:sz w:val="24"/>
                <w:szCs w:val="24"/>
              </w:rPr>
              <w:t>5.</w:t>
            </w:r>
            <w:r w:rsidR="003F0AEB" w:rsidRPr="004847F0">
              <w:rPr>
                <w:rFonts w:ascii="Times New Roman" w:hAnsi="Times New Roman"/>
                <w:sz w:val="24"/>
                <w:szCs w:val="24"/>
              </w:rPr>
              <w:t>Оформление итогов проверки</w:t>
            </w:r>
          </w:p>
        </w:tc>
        <w:tc>
          <w:tcPr>
            <w:tcW w:w="6344" w:type="dxa"/>
            <w:shd w:val="clear" w:color="auto" w:fill="auto"/>
          </w:tcPr>
          <w:p w:rsidR="003F0AEB" w:rsidRPr="004847F0" w:rsidRDefault="003F0AEB" w:rsidP="004847F0">
            <w:pPr>
              <w:spacing w:after="0" w:line="240" w:lineRule="auto"/>
              <w:jc w:val="both"/>
              <w:rPr>
                <w:rFonts w:ascii="Times New Roman" w:hAnsi="Times New Roman"/>
                <w:sz w:val="24"/>
                <w:szCs w:val="24"/>
              </w:rPr>
            </w:pPr>
            <w:r w:rsidRPr="004847F0">
              <w:rPr>
                <w:rFonts w:ascii="Times New Roman" w:hAnsi="Times New Roman"/>
                <w:sz w:val="24"/>
                <w:szCs w:val="24"/>
              </w:rPr>
              <w:t>На этом этапе осуществляется отображение инвентаризационных итогов в бухгалтерском учете. К ответственности привлекаются ответственные лица, при наличии таковых</w:t>
            </w:r>
          </w:p>
        </w:tc>
      </w:tr>
    </w:tbl>
    <w:p w:rsidR="002738D0" w:rsidRDefault="002738D0" w:rsidP="00643788">
      <w:pPr>
        <w:tabs>
          <w:tab w:val="num" w:pos="0"/>
        </w:tabs>
        <w:spacing w:after="0" w:line="360" w:lineRule="auto"/>
        <w:jc w:val="both"/>
        <w:rPr>
          <w:rFonts w:ascii="Times New Roman" w:hAnsi="Times New Roman"/>
          <w:snapToGrid w:val="0"/>
          <w:sz w:val="28"/>
          <w:szCs w:val="28"/>
        </w:rPr>
      </w:pPr>
    </w:p>
    <w:p w:rsidR="00A81B26" w:rsidRDefault="00A81B26" w:rsidP="00816741">
      <w:pPr>
        <w:tabs>
          <w:tab w:val="num" w:pos="0"/>
        </w:tabs>
        <w:spacing w:after="0" w:line="360" w:lineRule="auto"/>
        <w:ind w:firstLine="709"/>
        <w:jc w:val="both"/>
        <w:rPr>
          <w:rFonts w:ascii="Times New Roman" w:hAnsi="Times New Roman"/>
          <w:sz w:val="28"/>
          <w:szCs w:val="28"/>
        </w:rPr>
      </w:pPr>
      <w:r w:rsidRPr="00816741">
        <w:rPr>
          <w:rFonts w:ascii="Times New Roman" w:hAnsi="Times New Roman"/>
          <w:sz w:val="28"/>
          <w:szCs w:val="28"/>
        </w:rPr>
        <w:t>Результаты инвентаризации оформляются составлением Инвентаризационной описи товарно-материальных ценностей.</w:t>
      </w:r>
    </w:p>
    <w:p w:rsidR="00165DB1" w:rsidRDefault="00165DB1" w:rsidP="00816741">
      <w:pPr>
        <w:tabs>
          <w:tab w:val="num" w:pos="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Результаты инвентаризации товарно-материальных ценностей отражены в таблице 1</w:t>
      </w:r>
      <w:r w:rsidR="001146EB">
        <w:rPr>
          <w:rFonts w:ascii="Times New Roman" w:hAnsi="Times New Roman"/>
          <w:sz w:val="28"/>
          <w:szCs w:val="28"/>
        </w:rPr>
        <w:t>8</w:t>
      </w:r>
      <w:r>
        <w:rPr>
          <w:rFonts w:ascii="Times New Roman" w:hAnsi="Times New Roman"/>
          <w:sz w:val="28"/>
          <w:szCs w:val="28"/>
        </w:rPr>
        <w:t>.</w:t>
      </w:r>
    </w:p>
    <w:p w:rsidR="00504428" w:rsidRDefault="00504428" w:rsidP="00816741">
      <w:pPr>
        <w:tabs>
          <w:tab w:val="num" w:pos="0"/>
        </w:tabs>
        <w:spacing w:after="0" w:line="360" w:lineRule="auto"/>
        <w:ind w:firstLine="709"/>
        <w:jc w:val="both"/>
        <w:rPr>
          <w:rFonts w:ascii="Times New Roman" w:hAnsi="Times New Roman"/>
          <w:sz w:val="28"/>
          <w:szCs w:val="28"/>
        </w:rPr>
      </w:pPr>
    </w:p>
    <w:p w:rsidR="00165DB1" w:rsidRDefault="00165DB1" w:rsidP="00165DB1">
      <w:pPr>
        <w:tabs>
          <w:tab w:val="num" w:pos="0"/>
        </w:tabs>
        <w:spacing w:after="0" w:line="360" w:lineRule="auto"/>
        <w:jc w:val="both"/>
        <w:rPr>
          <w:rFonts w:ascii="Times New Roman" w:hAnsi="Times New Roman"/>
          <w:sz w:val="28"/>
          <w:szCs w:val="28"/>
        </w:rPr>
      </w:pPr>
      <w:r>
        <w:rPr>
          <w:rFonts w:ascii="Times New Roman" w:hAnsi="Times New Roman"/>
          <w:sz w:val="28"/>
          <w:szCs w:val="28"/>
        </w:rPr>
        <w:t>Таблица 1</w:t>
      </w:r>
      <w:r w:rsidR="001146EB">
        <w:rPr>
          <w:rFonts w:ascii="Times New Roman" w:hAnsi="Times New Roman"/>
          <w:sz w:val="28"/>
          <w:szCs w:val="28"/>
        </w:rPr>
        <w:t>8</w:t>
      </w:r>
      <w:r>
        <w:rPr>
          <w:rFonts w:ascii="Times New Roman" w:hAnsi="Times New Roman"/>
          <w:sz w:val="28"/>
          <w:szCs w:val="28"/>
        </w:rPr>
        <w:t xml:space="preserve"> - Результаты инвентаризации товарно-материальных ценностей </w:t>
      </w:r>
      <w:r w:rsidR="003F0AEB">
        <w:rPr>
          <w:rFonts w:ascii="Times New Roman" w:hAnsi="Times New Roman"/>
          <w:sz w:val="28"/>
          <w:szCs w:val="28"/>
        </w:rPr>
        <w:t xml:space="preserve">ООО «КИП» </w:t>
      </w:r>
      <w:r>
        <w:rPr>
          <w:rFonts w:ascii="Times New Roman" w:hAnsi="Times New Roman"/>
          <w:sz w:val="28"/>
          <w:szCs w:val="28"/>
        </w:rPr>
        <w:t>на 31.12.2015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1908"/>
        <w:gridCol w:w="2594"/>
        <w:gridCol w:w="1622"/>
      </w:tblGrid>
      <w:tr w:rsidR="00B86141" w:rsidRPr="007431E1" w:rsidTr="004847F0">
        <w:tc>
          <w:tcPr>
            <w:tcW w:w="1893" w:type="pct"/>
            <w:shd w:val="clear" w:color="auto" w:fill="auto"/>
            <w:vAlign w:val="center"/>
          </w:tcPr>
          <w:p w:rsidR="00B86141" w:rsidRPr="004847F0" w:rsidRDefault="00B86141"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Наименование счета</w:t>
            </w:r>
          </w:p>
        </w:tc>
        <w:tc>
          <w:tcPr>
            <w:tcW w:w="968" w:type="pct"/>
            <w:shd w:val="clear" w:color="auto" w:fill="auto"/>
            <w:vAlign w:val="center"/>
          </w:tcPr>
          <w:p w:rsidR="00B86141" w:rsidRPr="004847F0" w:rsidRDefault="00B86141"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По данным</w:t>
            </w:r>
          </w:p>
          <w:p w:rsidR="00B86141" w:rsidRPr="004847F0" w:rsidRDefault="00B86141"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бухгалтер-ского учета</w:t>
            </w:r>
            <w:r w:rsidR="002A63FB" w:rsidRPr="004847F0">
              <w:rPr>
                <w:rFonts w:ascii="Times New Roman" w:hAnsi="Times New Roman"/>
                <w:color w:val="000000"/>
                <w:spacing w:val="4"/>
                <w:sz w:val="24"/>
                <w:szCs w:val="24"/>
              </w:rPr>
              <w:t>, руб.</w:t>
            </w:r>
          </w:p>
        </w:tc>
        <w:tc>
          <w:tcPr>
            <w:tcW w:w="1316" w:type="pct"/>
            <w:shd w:val="clear" w:color="auto" w:fill="auto"/>
            <w:vAlign w:val="center"/>
          </w:tcPr>
          <w:p w:rsidR="00B86141" w:rsidRPr="004847F0" w:rsidRDefault="00B86141"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По данным</w:t>
            </w:r>
          </w:p>
          <w:p w:rsidR="00B86141" w:rsidRPr="004847F0" w:rsidRDefault="00B86141"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инвентаризации (инвентаризационной описи ТМЦ)</w:t>
            </w:r>
            <w:r w:rsidR="002A63FB" w:rsidRPr="004847F0">
              <w:rPr>
                <w:rFonts w:ascii="Times New Roman" w:hAnsi="Times New Roman"/>
                <w:color w:val="000000"/>
                <w:spacing w:val="4"/>
                <w:sz w:val="24"/>
                <w:szCs w:val="24"/>
              </w:rPr>
              <w:t>, руб.</w:t>
            </w:r>
          </w:p>
        </w:tc>
        <w:tc>
          <w:tcPr>
            <w:tcW w:w="823" w:type="pct"/>
            <w:shd w:val="clear" w:color="auto" w:fill="auto"/>
            <w:vAlign w:val="center"/>
          </w:tcPr>
          <w:p w:rsidR="00B86141" w:rsidRPr="004847F0" w:rsidRDefault="00B86141"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Отклонение (+,-)</w:t>
            </w:r>
          </w:p>
        </w:tc>
      </w:tr>
      <w:tr w:rsidR="00B86141" w:rsidRPr="007431E1" w:rsidTr="004847F0">
        <w:tc>
          <w:tcPr>
            <w:tcW w:w="1893" w:type="pct"/>
            <w:shd w:val="clear" w:color="auto" w:fill="auto"/>
          </w:tcPr>
          <w:p w:rsidR="00B86141" w:rsidRPr="004847F0" w:rsidRDefault="00B86141" w:rsidP="004847F0">
            <w:pPr>
              <w:spacing w:after="0" w:line="240" w:lineRule="auto"/>
              <w:rPr>
                <w:rFonts w:ascii="Times New Roman" w:hAnsi="Times New Roman"/>
                <w:color w:val="000000"/>
                <w:spacing w:val="4"/>
                <w:sz w:val="24"/>
                <w:szCs w:val="24"/>
              </w:rPr>
            </w:pPr>
            <w:r w:rsidRPr="004847F0">
              <w:rPr>
                <w:rFonts w:ascii="Times New Roman" w:hAnsi="Times New Roman"/>
                <w:color w:val="000000"/>
                <w:spacing w:val="4"/>
                <w:sz w:val="24"/>
                <w:szCs w:val="24"/>
              </w:rPr>
              <w:t>10 «Материалы»</w:t>
            </w:r>
          </w:p>
        </w:tc>
        <w:tc>
          <w:tcPr>
            <w:tcW w:w="968" w:type="pct"/>
            <w:shd w:val="clear" w:color="auto" w:fill="auto"/>
          </w:tcPr>
          <w:p w:rsidR="00B86141"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443039,73</w:t>
            </w:r>
          </w:p>
        </w:tc>
        <w:tc>
          <w:tcPr>
            <w:tcW w:w="1316" w:type="pct"/>
            <w:shd w:val="clear" w:color="auto" w:fill="auto"/>
          </w:tcPr>
          <w:p w:rsidR="00B86141"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443039,73</w:t>
            </w:r>
          </w:p>
        </w:tc>
        <w:tc>
          <w:tcPr>
            <w:tcW w:w="823" w:type="pct"/>
            <w:shd w:val="clear" w:color="auto" w:fill="auto"/>
          </w:tcPr>
          <w:p w:rsidR="00B86141"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w:t>
            </w:r>
          </w:p>
        </w:tc>
      </w:tr>
      <w:tr w:rsidR="00C950E3" w:rsidRPr="007431E1" w:rsidTr="004847F0">
        <w:tc>
          <w:tcPr>
            <w:tcW w:w="1893" w:type="pct"/>
            <w:shd w:val="clear" w:color="auto" w:fill="auto"/>
          </w:tcPr>
          <w:p w:rsidR="00C950E3" w:rsidRPr="004847F0" w:rsidRDefault="00856563" w:rsidP="004847F0">
            <w:pPr>
              <w:spacing w:after="0" w:line="240" w:lineRule="auto"/>
              <w:rPr>
                <w:rFonts w:ascii="Times New Roman" w:hAnsi="Times New Roman"/>
                <w:color w:val="000000"/>
                <w:spacing w:val="4"/>
                <w:sz w:val="24"/>
                <w:szCs w:val="24"/>
              </w:rPr>
            </w:pPr>
            <w:r w:rsidRPr="004847F0">
              <w:rPr>
                <w:rFonts w:ascii="Times New Roman" w:hAnsi="Times New Roman"/>
                <w:color w:val="000000"/>
                <w:spacing w:val="4"/>
                <w:sz w:val="24"/>
                <w:szCs w:val="24"/>
              </w:rPr>
              <w:t>20 «Основное</w:t>
            </w:r>
            <w:r w:rsidR="00C950E3" w:rsidRPr="004847F0">
              <w:rPr>
                <w:rFonts w:ascii="Times New Roman" w:hAnsi="Times New Roman"/>
                <w:color w:val="000000"/>
                <w:spacing w:val="4"/>
                <w:sz w:val="24"/>
                <w:szCs w:val="24"/>
              </w:rPr>
              <w:t xml:space="preserve"> производство»</w:t>
            </w:r>
          </w:p>
        </w:tc>
        <w:tc>
          <w:tcPr>
            <w:tcW w:w="968" w:type="pct"/>
            <w:shd w:val="clear" w:color="auto" w:fill="auto"/>
          </w:tcPr>
          <w:p w:rsidR="00C950E3"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156045,45</w:t>
            </w:r>
          </w:p>
        </w:tc>
        <w:tc>
          <w:tcPr>
            <w:tcW w:w="1316" w:type="pct"/>
            <w:shd w:val="clear" w:color="auto" w:fill="auto"/>
          </w:tcPr>
          <w:p w:rsidR="00C950E3"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156045,45</w:t>
            </w:r>
          </w:p>
        </w:tc>
        <w:tc>
          <w:tcPr>
            <w:tcW w:w="823" w:type="pct"/>
            <w:shd w:val="clear" w:color="auto" w:fill="auto"/>
          </w:tcPr>
          <w:p w:rsidR="00C950E3"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w:t>
            </w:r>
          </w:p>
        </w:tc>
      </w:tr>
      <w:tr w:rsidR="00B86141" w:rsidRPr="007431E1" w:rsidTr="004847F0">
        <w:tc>
          <w:tcPr>
            <w:tcW w:w="1893" w:type="pct"/>
            <w:shd w:val="clear" w:color="auto" w:fill="auto"/>
          </w:tcPr>
          <w:p w:rsidR="00B86141" w:rsidRPr="004847F0" w:rsidRDefault="00B86141" w:rsidP="004847F0">
            <w:pPr>
              <w:spacing w:after="0" w:line="240" w:lineRule="auto"/>
              <w:rPr>
                <w:rFonts w:ascii="Times New Roman" w:hAnsi="Times New Roman"/>
                <w:color w:val="000000"/>
                <w:spacing w:val="4"/>
                <w:sz w:val="24"/>
                <w:szCs w:val="24"/>
              </w:rPr>
            </w:pPr>
            <w:r w:rsidRPr="004847F0">
              <w:rPr>
                <w:rFonts w:ascii="Times New Roman" w:hAnsi="Times New Roman"/>
                <w:color w:val="000000"/>
                <w:spacing w:val="4"/>
                <w:sz w:val="24"/>
                <w:szCs w:val="24"/>
              </w:rPr>
              <w:t>43 «Готовая продукция»</w:t>
            </w:r>
          </w:p>
        </w:tc>
        <w:tc>
          <w:tcPr>
            <w:tcW w:w="968" w:type="pct"/>
            <w:shd w:val="clear" w:color="auto" w:fill="auto"/>
          </w:tcPr>
          <w:p w:rsidR="00B86141"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348129,07</w:t>
            </w:r>
          </w:p>
        </w:tc>
        <w:tc>
          <w:tcPr>
            <w:tcW w:w="1316" w:type="pct"/>
            <w:shd w:val="clear" w:color="auto" w:fill="auto"/>
          </w:tcPr>
          <w:p w:rsidR="00B86141"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348129,07</w:t>
            </w:r>
          </w:p>
        </w:tc>
        <w:tc>
          <w:tcPr>
            <w:tcW w:w="823" w:type="pct"/>
            <w:shd w:val="clear" w:color="auto" w:fill="auto"/>
          </w:tcPr>
          <w:p w:rsidR="00B86141" w:rsidRPr="004847F0" w:rsidRDefault="00C950E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w:t>
            </w:r>
          </w:p>
        </w:tc>
      </w:tr>
    </w:tbl>
    <w:p w:rsidR="00165DB1" w:rsidRDefault="00165DB1" w:rsidP="00165DB1">
      <w:pPr>
        <w:tabs>
          <w:tab w:val="num" w:pos="0"/>
        </w:tabs>
        <w:spacing w:after="0" w:line="360" w:lineRule="auto"/>
        <w:jc w:val="both"/>
        <w:rPr>
          <w:rFonts w:ascii="Times New Roman" w:hAnsi="Times New Roman"/>
          <w:sz w:val="28"/>
          <w:szCs w:val="28"/>
        </w:rPr>
      </w:pPr>
    </w:p>
    <w:p w:rsidR="00354823" w:rsidRDefault="00643788" w:rsidP="00354823">
      <w:pPr>
        <w:tabs>
          <w:tab w:val="num" w:pos="0"/>
        </w:tabs>
        <w:spacing w:after="0" w:line="360" w:lineRule="auto"/>
        <w:ind w:firstLine="709"/>
        <w:jc w:val="both"/>
        <w:rPr>
          <w:rFonts w:ascii="Times New Roman" w:hAnsi="Times New Roman"/>
          <w:sz w:val="28"/>
          <w:szCs w:val="28"/>
        </w:rPr>
      </w:pPr>
      <w:r>
        <w:rPr>
          <w:rFonts w:ascii="Times New Roman" w:hAnsi="Times New Roman"/>
          <w:sz w:val="28"/>
          <w:szCs w:val="28"/>
        </w:rPr>
        <w:t>В результате проведенной инвентаризации ТМЦ по состоянию на 31.12.2015 г. выявлено соответствие фактического наличии материальных ценностей данным бухгалтерского учета ООО «КИП».</w:t>
      </w:r>
    </w:p>
    <w:p w:rsidR="00A81B26" w:rsidRPr="00354823" w:rsidRDefault="00354823" w:rsidP="00354823">
      <w:pPr>
        <w:tabs>
          <w:tab w:val="num" w:pos="0"/>
        </w:tabs>
        <w:spacing w:after="0" w:line="360" w:lineRule="auto"/>
        <w:ind w:firstLine="709"/>
        <w:jc w:val="both"/>
        <w:rPr>
          <w:rFonts w:ascii="Times New Roman" w:hAnsi="Times New Roman"/>
          <w:sz w:val="28"/>
          <w:szCs w:val="28"/>
        </w:rPr>
      </w:pPr>
      <w:r w:rsidRPr="00354823">
        <w:rPr>
          <w:rFonts w:ascii="Times New Roman" w:hAnsi="Times New Roman"/>
          <w:sz w:val="28"/>
          <w:szCs w:val="28"/>
        </w:rPr>
        <w:t>И</w:t>
      </w:r>
      <w:r w:rsidR="00A81B26" w:rsidRPr="00354823">
        <w:rPr>
          <w:rFonts w:ascii="Times New Roman" w:hAnsi="Times New Roman"/>
          <w:iCs/>
          <w:sz w:val="28"/>
          <w:szCs w:val="28"/>
        </w:rPr>
        <w:t>нвентаризация денежных средств</w:t>
      </w:r>
      <w:r>
        <w:rPr>
          <w:rFonts w:ascii="Times New Roman" w:hAnsi="Times New Roman"/>
          <w:iCs/>
          <w:sz w:val="28"/>
          <w:szCs w:val="28"/>
        </w:rPr>
        <w:t>.</w:t>
      </w:r>
      <w:r w:rsidR="00A81B26" w:rsidRPr="00354823">
        <w:rPr>
          <w:rFonts w:ascii="Times New Roman" w:hAnsi="Times New Roman"/>
          <w:iCs/>
          <w:sz w:val="28"/>
          <w:szCs w:val="28"/>
        </w:rPr>
        <w:t xml:space="preserve"> </w:t>
      </w:r>
    </w:p>
    <w:p w:rsidR="00A81B26" w:rsidRDefault="00A81B26" w:rsidP="00816741">
      <w:pPr>
        <w:widowControl w:val="0"/>
        <w:spacing w:after="0" w:line="360" w:lineRule="auto"/>
        <w:ind w:firstLine="709"/>
        <w:jc w:val="both"/>
        <w:rPr>
          <w:rFonts w:ascii="Times New Roman" w:hAnsi="Times New Roman"/>
          <w:sz w:val="28"/>
          <w:szCs w:val="28"/>
        </w:rPr>
      </w:pPr>
      <w:r w:rsidRPr="00816741">
        <w:rPr>
          <w:rFonts w:ascii="Times New Roman" w:hAnsi="Times New Roman"/>
          <w:sz w:val="28"/>
          <w:szCs w:val="28"/>
        </w:rPr>
        <w:t>Инвентаризация кассы производится с полным полистным пересчетом денежной наличности. Инвентаризация денежных средств, находящихся в банках производится путем сверки остатков, то есть по выпискам банков.  Инвентаризация проводится инвентаризационной комиссией в составе бухгалтера и директора предприятия.  Результаты инвентаризации кассы отражают в Акте инвентаризации денежных средств.</w:t>
      </w:r>
    </w:p>
    <w:p w:rsidR="00354823" w:rsidRDefault="00354823" w:rsidP="00354823">
      <w:pPr>
        <w:tabs>
          <w:tab w:val="num" w:pos="0"/>
        </w:tabs>
        <w:spacing w:after="0" w:line="360" w:lineRule="auto"/>
        <w:ind w:firstLine="709"/>
        <w:jc w:val="both"/>
        <w:rPr>
          <w:rFonts w:ascii="Times New Roman" w:hAnsi="Times New Roman"/>
          <w:sz w:val="28"/>
          <w:szCs w:val="28"/>
        </w:rPr>
      </w:pPr>
      <w:r>
        <w:rPr>
          <w:rFonts w:ascii="Times New Roman" w:hAnsi="Times New Roman"/>
          <w:sz w:val="28"/>
          <w:szCs w:val="28"/>
        </w:rPr>
        <w:t>Результаты инвентаризации денежных средств отражены в таблице 1</w:t>
      </w:r>
      <w:r w:rsidR="001146EB">
        <w:rPr>
          <w:rFonts w:ascii="Times New Roman" w:hAnsi="Times New Roman"/>
          <w:sz w:val="28"/>
          <w:szCs w:val="28"/>
        </w:rPr>
        <w:t>9</w:t>
      </w:r>
      <w:r>
        <w:rPr>
          <w:rFonts w:ascii="Times New Roman" w:hAnsi="Times New Roman"/>
          <w:sz w:val="28"/>
          <w:szCs w:val="28"/>
        </w:rPr>
        <w:t>.</w:t>
      </w:r>
    </w:p>
    <w:p w:rsidR="00354823" w:rsidRDefault="00354823" w:rsidP="00354823">
      <w:pPr>
        <w:tabs>
          <w:tab w:val="num" w:pos="0"/>
        </w:tabs>
        <w:spacing w:after="0" w:line="360" w:lineRule="auto"/>
        <w:ind w:firstLine="709"/>
        <w:jc w:val="both"/>
        <w:rPr>
          <w:rFonts w:ascii="Times New Roman" w:hAnsi="Times New Roman"/>
          <w:sz w:val="28"/>
          <w:szCs w:val="28"/>
        </w:rPr>
      </w:pPr>
    </w:p>
    <w:p w:rsidR="00354823" w:rsidRDefault="00354823" w:rsidP="00354823">
      <w:pPr>
        <w:tabs>
          <w:tab w:val="num" w:pos="0"/>
        </w:tabs>
        <w:spacing w:after="0" w:line="360" w:lineRule="auto"/>
        <w:jc w:val="both"/>
        <w:rPr>
          <w:rFonts w:ascii="Times New Roman" w:hAnsi="Times New Roman"/>
          <w:sz w:val="28"/>
          <w:szCs w:val="28"/>
        </w:rPr>
      </w:pPr>
      <w:r>
        <w:rPr>
          <w:rFonts w:ascii="Times New Roman" w:hAnsi="Times New Roman"/>
          <w:sz w:val="28"/>
          <w:szCs w:val="28"/>
        </w:rPr>
        <w:t>Таблица 1</w:t>
      </w:r>
      <w:r w:rsidR="001146EB">
        <w:rPr>
          <w:rFonts w:ascii="Times New Roman" w:hAnsi="Times New Roman"/>
          <w:sz w:val="28"/>
          <w:szCs w:val="28"/>
        </w:rPr>
        <w:t>9</w:t>
      </w:r>
      <w:r>
        <w:rPr>
          <w:rFonts w:ascii="Times New Roman" w:hAnsi="Times New Roman"/>
          <w:sz w:val="28"/>
          <w:szCs w:val="28"/>
        </w:rPr>
        <w:t xml:space="preserve"> - Результаты инвентаризации денежных средств ООО «КИП» на 31.12.2015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1908"/>
        <w:gridCol w:w="2594"/>
        <w:gridCol w:w="1622"/>
      </w:tblGrid>
      <w:tr w:rsidR="00354823" w:rsidRPr="007431E1" w:rsidTr="004847F0">
        <w:tc>
          <w:tcPr>
            <w:tcW w:w="1893" w:type="pct"/>
            <w:shd w:val="clear" w:color="auto" w:fill="auto"/>
            <w:vAlign w:val="center"/>
          </w:tcPr>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Наименование счета</w:t>
            </w:r>
          </w:p>
        </w:tc>
        <w:tc>
          <w:tcPr>
            <w:tcW w:w="968" w:type="pct"/>
            <w:shd w:val="clear" w:color="auto" w:fill="auto"/>
            <w:vAlign w:val="center"/>
          </w:tcPr>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По данным</w:t>
            </w:r>
          </w:p>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бухгалтер-ского учета</w:t>
            </w:r>
            <w:r w:rsidR="00D068BF" w:rsidRPr="004847F0">
              <w:rPr>
                <w:rFonts w:ascii="Times New Roman" w:hAnsi="Times New Roman"/>
                <w:color w:val="000000"/>
                <w:spacing w:val="4"/>
                <w:sz w:val="24"/>
                <w:szCs w:val="24"/>
              </w:rPr>
              <w:t>, руб.</w:t>
            </w:r>
          </w:p>
        </w:tc>
        <w:tc>
          <w:tcPr>
            <w:tcW w:w="1316" w:type="pct"/>
            <w:shd w:val="clear" w:color="auto" w:fill="auto"/>
            <w:vAlign w:val="center"/>
          </w:tcPr>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По данным</w:t>
            </w:r>
          </w:p>
          <w:p w:rsidR="00354823" w:rsidRPr="004847F0" w:rsidRDefault="00D068BF"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и</w:t>
            </w:r>
            <w:r w:rsidR="00354823" w:rsidRPr="004847F0">
              <w:rPr>
                <w:rFonts w:ascii="Times New Roman" w:hAnsi="Times New Roman"/>
                <w:color w:val="000000"/>
                <w:spacing w:val="4"/>
                <w:sz w:val="24"/>
                <w:szCs w:val="24"/>
              </w:rPr>
              <w:t>нвентаризации</w:t>
            </w:r>
            <w:r w:rsidRPr="004847F0">
              <w:rPr>
                <w:rFonts w:ascii="Times New Roman" w:hAnsi="Times New Roman"/>
                <w:color w:val="000000"/>
                <w:spacing w:val="4"/>
                <w:sz w:val="24"/>
                <w:szCs w:val="24"/>
              </w:rPr>
              <w:t>, руб.</w:t>
            </w:r>
          </w:p>
        </w:tc>
        <w:tc>
          <w:tcPr>
            <w:tcW w:w="823" w:type="pct"/>
            <w:shd w:val="clear" w:color="auto" w:fill="auto"/>
            <w:vAlign w:val="center"/>
          </w:tcPr>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Отклонение (+,-)</w:t>
            </w:r>
          </w:p>
        </w:tc>
      </w:tr>
      <w:tr w:rsidR="00354823" w:rsidRPr="007431E1" w:rsidTr="004847F0">
        <w:tc>
          <w:tcPr>
            <w:tcW w:w="1893" w:type="pct"/>
            <w:shd w:val="clear" w:color="auto" w:fill="auto"/>
          </w:tcPr>
          <w:p w:rsidR="00354823" w:rsidRPr="004847F0" w:rsidRDefault="00367B5E" w:rsidP="004847F0">
            <w:pPr>
              <w:spacing w:after="0" w:line="240" w:lineRule="auto"/>
              <w:rPr>
                <w:rFonts w:ascii="Times New Roman" w:hAnsi="Times New Roman"/>
                <w:color w:val="000000"/>
                <w:spacing w:val="4"/>
                <w:sz w:val="24"/>
                <w:szCs w:val="24"/>
              </w:rPr>
            </w:pPr>
            <w:r w:rsidRPr="004847F0">
              <w:rPr>
                <w:rFonts w:ascii="Times New Roman" w:hAnsi="Times New Roman"/>
                <w:color w:val="000000"/>
                <w:spacing w:val="4"/>
                <w:sz w:val="24"/>
                <w:szCs w:val="24"/>
              </w:rPr>
              <w:t>50</w:t>
            </w:r>
            <w:r w:rsidR="00354823" w:rsidRPr="004847F0">
              <w:rPr>
                <w:rFonts w:ascii="Times New Roman" w:hAnsi="Times New Roman"/>
                <w:color w:val="000000"/>
                <w:spacing w:val="4"/>
                <w:sz w:val="24"/>
                <w:szCs w:val="24"/>
              </w:rPr>
              <w:t xml:space="preserve"> «</w:t>
            </w:r>
            <w:r w:rsidRPr="004847F0">
              <w:rPr>
                <w:rFonts w:ascii="Times New Roman" w:hAnsi="Times New Roman"/>
                <w:color w:val="000000"/>
                <w:spacing w:val="4"/>
                <w:sz w:val="24"/>
                <w:szCs w:val="24"/>
              </w:rPr>
              <w:t>Касса</w:t>
            </w:r>
            <w:r w:rsidR="00354823" w:rsidRPr="004847F0">
              <w:rPr>
                <w:rFonts w:ascii="Times New Roman" w:hAnsi="Times New Roman"/>
                <w:color w:val="000000"/>
                <w:spacing w:val="4"/>
                <w:sz w:val="24"/>
                <w:szCs w:val="24"/>
              </w:rPr>
              <w:t>»</w:t>
            </w:r>
          </w:p>
        </w:tc>
        <w:tc>
          <w:tcPr>
            <w:tcW w:w="968" w:type="pct"/>
            <w:shd w:val="clear" w:color="auto" w:fill="auto"/>
          </w:tcPr>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3039,73</w:t>
            </w:r>
          </w:p>
        </w:tc>
        <w:tc>
          <w:tcPr>
            <w:tcW w:w="1316" w:type="pct"/>
            <w:shd w:val="clear" w:color="auto" w:fill="auto"/>
          </w:tcPr>
          <w:p w:rsidR="00354823" w:rsidRPr="004847F0" w:rsidRDefault="00F75307"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3039,73</w:t>
            </w:r>
          </w:p>
        </w:tc>
        <w:tc>
          <w:tcPr>
            <w:tcW w:w="823" w:type="pct"/>
            <w:shd w:val="clear" w:color="auto" w:fill="auto"/>
          </w:tcPr>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w:t>
            </w:r>
          </w:p>
        </w:tc>
      </w:tr>
      <w:tr w:rsidR="00354823" w:rsidRPr="007431E1" w:rsidTr="004847F0">
        <w:tc>
          <w:tcPr>
            <w:tcW w:w="1893" w:type="pct"/>
            <w:shd w:val="clear" w:color="auto" w:fill="auto"/>
          </w:tcPr>
          <w:p w:rsidR="00354823" w:rsidRPr="004847F0" w:rsidRDefault="00367B5E" w:rsidP="004847F0">
            <w:pPr>
              <w:spacing w:after="0" w:line="240" w:lineRule="auto"/>
              <w:rPr>
                <w:rFonts w:ascii="Times New Roman" w:hAnsi="Times New Roman"/>
                <w:color w:val="000000"/>
                <w:spacing w:val="4"/>
                <w:sz w:val="24"/>
                <w:szCs w:val="24"/>
              </w:rPr>
            </w:pPr>
            <w:r w:rsidRPr="004847F0">
              <w:rPr>
                <w:rFonts w:ascii="Times New Roman" w:hAnsi="Times New Roman"/>
                <w:color w:val="000000"/>
                <w:spacing w:val="4"/>
                <w:sz w:val="24"/>
                <w:szCs w:val="24"/>
              </w:rPr>
              <w:t>51</w:t>
            </w:r>
            <w:r w:rsidR="00354823" w:rsidRPr="004847F0">
              <w:rPr>
                <w:rFonts w:ascii="Times New Roman" w:hAnsi="Times New Roman"/>
                <w:color w:val="000000"/>
                <w:spacing w:val="4"/>
                <w:sz w:val="24"/>
                <w:szCs w:val="24"/>
              </w:rPr>
              <w:t xml:space="preserve"> «</w:t>
            </w:r>
            <w:r w:rsidRPr="004847F0">
              <w:rPr>
                <w:rFonts w:ascii="Times New Roman" w:hAnsi="Times New Roman"/>
                <w:color w:val="000000"/>
                <w:spacing w:val="4"/>
                <w:sz w:val="24"/>
                <w:szCs w:val="24"/>
              </w:rPr>
              <w:t>Расчетный счет</w:t>
            </w:r>
            <w:r w:rsidR="00354823" w:rsidRPr="004847F0">
              <w:rPr>
                <w:rFonts w:ascii="Times New Roman" w:hAnsi="Times New Roman"/>
                <w:color w:val="000000"/>
                <w:spacing w:val="4"/>
                <w:sz w:val="24"/>
                <w:szCs w:val="24"/>
              </w:rPr>
              <w:t>»</w:t>
            </w:r>
          </w:p>
        </w:tc>
        <w:tc>
          <w:tcPr>
            <w:tcW w:w="968" w:type="pct"/>
            <w:shd w:val="clear" w:color="auto" w:fill="auto"/>
          </w:tcPr>
          <w:p w:rsidR="00354823" w:rsidRPr="004847F0" w:rsidRDefault="00F75307"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61118,72</w:t>
            </w:r>
          </w:p>
        </w:tc>
        <w:tc>
          <w:tcPr>
            <w:tcW w:w="1316" w:type="pct"/>
            <w:shd w:val="clear" w:color="auto" w:fill="auto"/>
          </w:tcPr>
          <w:p w:rsidR="00354823" w:rsidRPr="004847F0" w:rsidRDefault="00F75307"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61118,72</w:t>
            </w:r>
          </w:p>
        </w:tc>
        <w:tc>
          <w:tcPr>
            <w:tcW w:w="823" w:type="pct"/>
            <w:shd w:val="clear" w:color="auto" w:fill="auto"/>
          </w:tcPr>
          <w:p w:rsidR="00354823" w:rsidRPr="004847F0" w:rsidRDefault="00354823"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w:t>
            </w:r>
          </w:p>
        </w:tc>
      </w:tr>
    </w:tbl>
    <w:p w:rsidR="0097316C" w:rsidRDefault="0097316C" w:rsidP="00354823">
      <w:pPr>
        <w:widowControl w:val="0"/>
        <w:spacing w:after="0" w:line="360" w:lineRule="auto"/>
        <w:ind w:firstLine="709"/>
        <w:jc w:val="both"/>
        <w:rPr>
          <w:rFonts w:ascii="Times New Roman" w:hAnsi="Times New Roman"/>
          <w:sz w:val="28"/>
          <w:szCs w:val="28"/>
        </w:rPr>
      </w:pPr>
    </w:p>
    <w:p w:rsidR="00354823" w:rsidRPr="00816741" w:rsidRDefault="00354823" w:rsidP="00354823">
      <w:pPr>
        <w:widowControl w:val="0"/>
        <w:spacing w:after="0" w:line="360" w:lineRule="auto"/>
        <w:ind w:firstLine="709"/>
        <w:jc w:val="both"/>
        <w:rPr>
          <w:rFonts w:ascii="Times New Roman" w:hAnsi="Times New Roman"/>
          <w:sz w:val="28"/>
          <w:szCs w:val="28"/>
        </w:rPr>
      </w:pPr>
      <w:r w:rsidRPr="00816741">
        <w:rPr>
          <w:rFonts w:ascii="Times New Roman" w:hAnsi="Times New Roman"/>
          <w:sz w:val="28"/>
          <w:szCs w:val="28"/>
        </w:rPr>
        <w:t xml:space="preserve">По итогам инвентаризации </w:t>
      </w:r>
      <w:r w:rsidR="00367B5E">
        <w:rPr>
          <w:rFonts w:ascii="Times New Roman" w:hAnsi="Times New Roman"/>
          <w:sz w:val="28"/>
          <w:szCs w:val="28"/>
        </w:rPr>
        <w:t>денежных средств</w:t>
      </w:r>
      <w:r w:rsidRPr="00816741">
        <w:rPr>
          <w:rFonts w:ascii="Times New Roman" w:hAnsi="Times New Roman"/>
          <w:sz w:val="28"/>
          <w:szCs w:val="28"/>
        </w:rPr>
        <w:t xml:space="preserve"> расхождений выявлено не </w:t>
      </w:r>
      <w:r w:rsidRPr="00816741">
        <w:rPr>
          <w:rFonts w:ascii="Times New Roman" w:hAnsi="Times New Roman"/>
          <w:sz w:val="28"/>
          <w:szCs w:val="28"/>
        </w:rPr>
        <w:lastRenderedPageBreak/>
        <w:t xml:space="preserve">было. </w:t>
      </w:r>
    </w:p>
    <w:p w:rsidR="00A81B26" w:rsidRPr="004C0E40" w:rsidRDefault="004C0E40" w:rsidP="004C0E40">
      <w:pPr>
        <w:widowControl w:val="0"/>
        <w:tabs>
          <w:tab w:val="left" w:pos="851"/>
        </w:tabs>
        <w:spacing w:after="0" w:line="360" w:lineRule="auto"/>
        <w:ind w:left="709"/>
        <w:jc w:val="both"/>
        <w:rPr>
          <w:rFonts w:ascii="Times New Roman" w:hAnsi="Times New Roman"/>
          <w:iCs/>
          <w:snapToGrid w:val="0"/>
          <w:sz w:val="28"/>
          <w:szCs w:val="28"/>
        </w:rPr>
      </w:pPr>
      <w:r w:rsidRPr="004C0E40">
        <w:rPr>
          <w:rFonts w:ascii="Times New Roman" w:hAnsi="Times New Roman"/>
          <w:iCs/>
          <w:sz w:val="28"/>
          <w:szCs w:val="28"/>
        </w:rPr>
        <w:t>И</w:t>
      </w:r>
      <w:r w:rsidR="00A81B26" w:rsidRPr="004C0E40">
        <w:rPr>
          <w:rFonts w:ascii="Times New Roman" w:hAnsi="Times New Roman"/>
          <w:iCs/>
          <w:sz w:val="28"/>
          <w:szCs w:val="28"/>
        </w:rPr>
        <w:t>нвентаризация расчетов</w:t>
      </w:r>
      <w:r w:rsidRPr="004C0E40">
        <w:rPr>
          <w:rFonts w:ascii="Times New Roman" w:hAnsi="Times New Roman"/>
          <w:iCs/>
          <w:sz w:val="28"/>
          <w:szCs w:val="28"/>
        </w:rPr>
        <w:t>.</w:t>
      </w:r>
    </w:p>
    <w:p w:rsidR="00A81B26" w:rsidRPr="00816741" w:rsidRDefault="00A81B26" w:rsidP="00816741">
      <w:pPr>
        <w:widowControl w:val="0"/>
        <w:spacing w:after="0" w:line="360" w:lineRule="auto"/>
        <w:ind w:firstLine="709"/>
        <w:jc w:val="both"/>
        <w:rPr>
          <w:rFonts w:ascii="Times New Roman" w:hAnsi="Times New Roman"/>
          <w:sz w:val="28"/>
          <w:szCs w:val="28"/>
        </w:rPr>
      </w:pPr>
      <w:r w:rsidRPr="00816741">
        <w:rPr>
          <w:rFonts w:ascii="Times New Roman" w:hAnsi="Times New Roman"/>
          <w:sz w:val="28"/>
          <w:szCs w:val="28"/>
        </w:rPr>
        <w:t>Инвентаризация расчетов проводится каждый квартал. Инвентаризационная комиссия ООО «</w:t>
      </w:r>
      <w:r w:rsidR="00F75307">
        <w:rPr>
          <w:rFonts w:ascii="Times New Roman" w:hAnsi="Times New Roman"/>
          <w:sz w:val="28"/>
          <w:szCs w:val="28"/>
        </w:rPr>
        <w:t>КИП</w:t>
      </w:r>
      <w:r w:rsidRPr="00816741">
        <w:rPr>
          <w:rFonts w:ascii="Times New Roman" w:hAnsi="Times New Roman"/>
          <w:sz w:val="28"/>
          <w:szCs w:val="28"/>
        </w:rPr>
        <w:t>»</w:t>
      </w:r>
      <w:r w:rsidRPr="00816741">
        <w:rPr>
          <w:rFonts w:ascii="Times New Roman" w:hAnsi="Times New Roman"/>
          <w:snapToGrid w:val="0"/>
          <w:sz w:val="28"/>
          <w:szCs w:val="28"/>
        </w:rPr>
        <w:t xml:space="preserve"> </w:t>
      </w:r>
      <w:r w:rsidRPr="00816741">
        <w:rPr>
          <w:rFonts w:ascii="Times New Roman" w:hAnsi="Times New Roman"/>
          <w:sz w:val="28"/>
          <w:szCs w:val="28"/>
        </w:rPr>
        <w:t>путем документальной сверки устанавливает:</w:t>
      </w:r>
    </w:p>
    <w:p w:rsidR="00A81B26" w:rsidRPr="00816741" w:rsidRDefault="00A81B26" w:rsidP="00816741">
      <w:pPr>
        <w:widowControl w:val="0"/>
        <w:numPr>
          <w:ilvl w:val="0"/>
          <w:numId w:val="7"/>
        </w:numPr>
        <w:spacing w:after="0" w:line="360" w:lineRule="auto"/>
        <w:ind w:left="0" w:firstLine="709"/>
        <w:jc w:val="both"/>
        <w:rPr>
          <w:rFonts w:ascii="Times New Roman" w:hAnsi="Times New Roman"/>
          <w:snapToGrid w:val="0"/>
          <w:sz w:val="28"/>
          <w:szCs w:val="28"/>
        </w:rPr>
      </w:pPr>
      <w:r w:rsidRPr="00816741">
        <w:rPr>
          <w:rFonts w:ascii="Times New Roman" w:hAnsi="Times New Roman"/>
          <w:sz w:val="28"/>
          <w:szCs w:val="28"/>
        </w:rPr>
        <w:t xml:space="preserve"> правильность расчетов с банками;</w:t>
      </w:r>
    </w:p>
    <w:p w:rsidR="00A81B26" w:rsidRPr="00816741" w:rsidRDefault="00A81B26" w:rsidP="00816741">
      <w:pPr>
        <w:widowControl w:val="0"/>
        <w:numPr>
          <w:ilvl w:val="0"/>
          <w:numId w:val="7"/>
        </w:numPr>
        <w:spacing w:after="0" w:line="360" w:lineRule="auto"/>
        <w:ind w:left="0" w:firstLine="709"/>
        <w:jc w:val="both"/>
        <w:rPr>
          <w:rFonts w:ascii="Times New Roman" w:hAnsi="Times New Roman"/>
          <w:snapToGrid w:val="0"/>
          <w:sz w:val="28"/>
          <w:szCs w:val="28"/>
        </w:rPr>
      </w:pPr>
      <w:r w:rsidRPr="00816741">
        <w:rPr>
          <w:rFonts w:ascii="Times New Roman" w:hAnsi="Times New Roman"/>
          <w:sz w:val="28"/>
          <w:szCs w:val="28"/>
        </w:rPr>
        <w:t xml:space="preserve"> правильность расчетов с бюджетом и внебюджетными фондами;</w:t>
      </w:r>
    </w:p>
    <w:p w:rsidR="00A81B26" w:rsidRPr="00816741" w:rsidRDefault="00A81B26" w:rsidP="00816741">
      <w:pPr>
        <w:widowControl w:val="0"/>
        <w:numPr>
          <w:ilvl w:val="0"/>
          <w:numId w:val="7"/>
        </w:numPr>
        <w:spacing w:after="0" w:line="360" w:lineRule="auto"/>
        <w:ind w:left="0" w:firstLine="709"/>
        <w:jc w:val="both"/>
        <w:rPr>
          <w:rFonts w:ascii="Times New Roman" w:hAnsi="Times New Roman"/>
          <w:snapToGrid w:val="0"/>
          <w:sz w:val="28"/>
          <w:szCs w:val="28"/>
        </w:rPr>
      </w:pPr>
      <w:r w:rsidRPr="00816741">
        <w:rPr>
          <w:rFonts w:ascii="Times New Roman" w:hAnsi="Times New Roman"/>
          <w:snapToGrid w:val="0"/>
          <w:sz w:val="28"/>
          <w:szCs w:val="28"/>
        </w:rPr>
        <w:t xml:space="preserve"> </w:t>
      </w:r>
      <w:r w:rsidRPr="00816741">
        <w:rPr>
          <w:rFonts w:ascii="Times New Roman" w:hAnsi="Times New Roman"/>
          <w:sz w:val="28"/>
          <w:szCs w:val="28"/>
        </w:rPr>
        <w:t>правильность расчетов с налоговыми органами;</w:t>
      </w:r>
    </w:p>
    <w:p w:rsidR="00A81B26" w:rsidRPr="00816741" w:rsidRDefault="00A81B26" w:rsidP="00816741">
      <w:pPr>
        <w:widowControl w:val="0"/>
        <w:numPr>
          <w:ilvl w:val="0"/>
          <w:numId w:val="7"/>
        </w:numPr>
        <w:spacing w:after="0" w:line="360" w:lineRule="auto"/>
        <w:ind w:left="0" w:firstLine="709"/>
        <w:jc w:val="both"/>
        <w:rPr>
          <w:rFonts w:ascii="Times New Roman" w:hAnsi="Times New Roman"/>
          <w:snapToGrid w:val="0"/>
          <w:sz w:val="28"/>
          <w:szCs w:val="28"/>
        </w:rPr>
      </w:pPr>
      <w:r w:rsidRPr="00816741">
        <w:rPr>
          <w:rFonts w:ascii="Times New Roman" w:hAnsi="Times New Roman"/>
          <w:snapToGrid w:val="0"/>
          <w:sz w:val="28"/>
          <w:szCs w:val="28"/>
        </w:rPr>
        <w:t xml:space="preserve"> </w:t>
      </w:r>
      <w:r w:rsidRPr="00816741">
        <w:rPr>
          <w:rFonts w:ascii="Times New Roman" w:hAnsi="Times New Roman"/>
          <w:sz w:val="28"/>
          <w:szCs w:val="28"/>
        </w:rPr>
        <w:t>правильность расчетов с работниками предприятия по оплате труда;</w:t>
      </w:r>
    </w:p>
    <w:p w:rsidR="00A81B26" w:rsidRPr="00816741" w:rsidRDefault="00A81B26" w:rsidP="00816741">
      <w:pPr>
        <w:widowControl w:val="0"/>
        <w:numPr>
          <w:ilvl w:val="0"/>
          <w:numId w:val="7"/>
        </w:numPr>
        <w:spacing w:after="0" w:line="360" w:lineRule="auto"/>
        <w:ind w:left="0" w:firstLine="709"/>
        <w:jc w:val="both"/>
        <w:rPr>
          <w:rFonts w:ascii="Times New Roman" w:hAnsi="Times New Roman"/>
          <w:snapToGrid w:val="0"/>
          <w:sz w:val="28"/>
          <w:szCs w:val="28"/>
        </w:rPr>
      </w:pPr>
      <w:r w:rsidRPr="00816741">
        <w:rPr>
          <w:rFonts w:ascii="Times New Roman" w:hAnsi="Times New Roman"/>
          <w:sz w:val="28"/>
          <w:szCs w:val="28"/>
        </w:rPr>
        <w:t xml:space="preserve"> проверяются отчеты подотчетных лиц по выданным авансам.</w:t>
      </w:r>
    </w:p>
    <w:p w:rsidR="00A81B26" w:rsidRPr="00816741" w:rsidRDefault="00A81B26" w:rsidP="00816741">
      <w:pPr>
        <w:widowControl w:val="0"/>
        <w:tabs>
          <w:tab w:val="left" w:pos="284"/>
        </w:tabs>
        <w:spacing w:after="0" w:line="360" w:lineRule="auto"/>
        <w:ind w:firstLine="709"/>
        <w:jc w:val="both"/>
        <w:rPr>
          <w:rFonts w:ascii="Times New Roman" w:hAnsi="Times New Roman"/>
          <w:sz w:val="28"/>
          <w:szCs w:val="28"/>
        </w:rPr>
      </w:pPr>
      <w:r w:rsidRPr="00816741">
        <w:rPr>
          <w:rFonts w:ascii="Times New Roman" w:hAnsi="Times New Roman"/>
          <w:sz w:val="28"/>
          <w:szCs w:val="28"/>
        </w:rPr>
        <w:t>Особое внимание уделяется правильности и обоснованности суммы дебиторской и кредиторской задолженности. Результаты инвентаризации расчетов подтверждаются «Актом сверки расчетов». В акте отдельно указываются суммы задолженности, подтвержденные дебиторами, неподтвержденные дебиторами и суммы с истекшим сроком исковой давности. По суммам, по которым истекли сроки исковой давности, в справках указываются лица, виновные в пропуске этих сроков. При несовпадении сальдо по расчетам указываются причины расхождений между организациями.</w:t>
      </w:r>
    </w:p>
    <w:p w:rsidR="00A81B26" w:rsidRDefault="00A81B26" w:rsidP="00816741">
      <w:pPr>
        <w:widowControl w:val="0"/>
        <w:tabs>
          <w:tab w:val="left" w:pos="284"/>
        </w:tabs>
        <w:spacing w:after="0" w:line="360" w:lineRule="auto"/>
        <w:ind w:firstLine="709"/>
        <w:jc w:val="both"/>
        <w:rPr>
          <w:rFonts w:ascii="Times New Roman" w:hAnsi="Times New Roman"/>
          <w:sz w:val="28"/>
          <w:szCs w:val="28"/>
        </w:rPr>
      </w:pPr>
      <w:r w:rsidRPr="00816741">
        <w:rPr>
          <w:rFonts w:ascii="Times New Roman" w:hAnsi="Times New Roman"/>
          <w:sz w:val="28"/>
          <w:szCs w:val="28"/>
        </w:rPr>
        <w:t>Результаты инвентаризации расчетов отражены в Акте инвентаризации расчетов.</w:t>
      </w:r>
    </w:p>
    <w:p w:rsidR="00F75307" w:rsidRDefault="00F75307" w:rsidP="00F75307">
      <w:pPr>
        <w:widowControl w:val="0"/>
        <w:tabs>
          <w:tab w:val="left" w:pos="284"/>
        </w:tabs>
        <w:spacing w:after="0" w:line="360" w:lineRule="auto"/>
        <w:ind w:firstLine="709"/>
        <w:jc w:val="both"/>
        <w:rPr>
          <w:rFonts w:ascii="Times New Roman" w:hAnsi="Times New Roman"/>
          <w:sz w:val="28"/>
          <w:szCs w:val="28"/>
        </w:rPr>
      </w:pPr>
      <w:r>
        <w:rPr>
          <w:rFonts w:ascii="Times New Roman" w:hAnsi="Times New Roman"/>
          <w:sz w:val="28"/>
          <w:szCs w:val="28"/>
        </w:rPr>
        <w:t xml:space="preserve">Результаты инвентаризации расчетов представлены в таблице </w:t>
      </w:r>
      <w:r w:rsidR="001146EB">
        <w:rPr>
          <w:rFonts w:ascii="Times New Roman" w:hAnsi="Times New Roman"/>
          <w:sz w:val="28"/>
          <w:szCs w:val="28"/>
        </w:rPr>
        <w:t>20</w:t>
      </w:r>
      <w:r>
        <w:rPr>
          <w:rFonts w:ascii="Times New Roman" w:hAnsi="Times New Roman"/>
          <w:sz w:val="28"/>
          <w:szCs w:val="28"/>
        </w:rPr>
        <w:t>.</w:t>
      </w:r>
    </w:p>
    <w:p w:rsidR="00F75307" w:rsidRDefault="00F75307" w:rsidP="00F75307">
      <w:pPr>
        <w:widowControl w:val="0"/>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Таблица </w:t>
      </w:r>
      <w:r w:rsidR="001146EB">
        <w:rPr>
          <w:rFonts w:ascii="Times New Roman" w:hAnsi="Times New Roman"/>
          <w:sz w:val="28"/>
          <w:szCs w:val="28"/>
        </w:rPr>
        <w:t>20</w:t>
      </w:r>
      <w:r>
        <w:rPr>
          <w:rFonts w:ascii="Times New Roman" w:hAnsi="Times New Roman"/>
          <w:sz w:val="28"/>
          <w:szCs w:val="28"/>
        </w:rPr>
        <w:t xml:space="preserve"> – Результаты инвентаризации расчетов </w:t>
      </w:r>
      <w:r w:rsidR="00E503B8">
        <w:rPr>
          <w:rFonts w:ascii="Times New Roman" w:hAnsi="Times New Roman"/>
          <w:sz w:val="28"/>
          <w:szCs w:val="28"/>
        </w:rPr>
        <w:t xml:space="preserve">ООО «КИП» </w:t>
      </w:r>
      <w:r>
        <w:rPr>
          <w:rFonts w:ascii="Times New Roman" w:hAnsi="Times New Roman"/>
          <w:sz w:val="28"/>
          <w:szCs w:val="28"/>
        </w:rPr>
        <w:t>на 31.12.2015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1603"/>
        <w:gridCol w:w="1415"/>
        <w:gridCol w:w="1627"/>
        <w:gridCol w:w="1684"/>
      </w:tblGrid>
      <w:tr w:rsidR="00F75307" w:rsidTr="004847F0">
        <w:tc>
          <w:tcPr>
            <w:tcW w:w="3418" w:type="dxa"/>
            <w:vMerge w:val="restart"/>
            <w:shd w:val="clear" w:color="auto" w:fill="auto"/>
          </w:tcPr>
          <w:p w:rsidR="00E501F9" w:rsidRPr="004847F0" w:rsidRDefault="00F75307"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Наименование</w:t>
            </w:r>
          </w:p>
          <w:p w:rsidR="00F75307" w:rsidRPr="004847F0" w:rsidRDefault="00F75307"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 xml:space="preserve"> счета</w:t>
            </w:r>
          </w:p>
        </w:tc>
        <w:tc>
          <w:tcPr>
            <w:tcW w:w="3018" w:type="dxa"/>
            <w:gridSpan w:val="2"/>
            <w:shd w:val="clear" w:color="auto" w:fill="auto"/>
          </w:tcPr>
          <w:p w:rsidR="00F75307" w:rsidRPr="004847F0" w:rsidRDefault="00F75307" w:rsidP="004847F0">
            <w:pPr>
              <w:spacing w:after="0" w:line="240" w:lineRule="auto"/>
              <w:ind w:firstLine="72"/>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Сальдо дебетовое</w:t>
            </w:r>
          </w:p>
        </w:tc>
        <w:tc>
          <w:tcPr>
            <w:tcW w:w="3311" w:type="dxa"/>
            <w:gridSpan w:val="2"/>
            <w:shd w:val="clear" w:color="auto" w:fill="auto"/>
          </w:tcPr>
          <w:p w:rsidR="00F75307" w:rsidRPr="004847F0" w:rsidRDefault="00F75307" w:rsidP="004847F0">
            <w:pPr>
              <w:spacing w:after="0" w:line="240" w:lineRule="auto"/>
              <w:ind w:firstLine="72"/>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Сальдо кредитовое</w:t>
            </w:r>
          </w:p>
        </w:tc>
      </w:tr>
      <w:tr w:rsidR="00F75307" w:rsidRPr="00415E25" w:rsidTr="004847F0">
        <w:tc>
          <w:tcPr>
            <w:tcW w:w="3418" w:type="dxa"/>
            <w:vMerge/>
            <w:shd w:val="clear" w:color="auto" w:fill="auto"/>
          </w:tcPr>
          <w:p w:rsidR="00F75307" w:rsidRPr="004847F0" w:rsidRDefault="00F75307" w:rsidP="004847F0">
            <w:pPr>
              <w:spacing w:after="0" w:line="240" w:lineRule="auto"/>
              <w:rPr>
                <w:rFonts w:ascii="Times New Roman" w:hAnsi="Times New Roman"/>
                <w:color w:val="000000"/>
                <w:spacing w:val="4"/>
                <w:sz w:val="28"/>
                <w:szCs w:val="28"/>
              </w:rPr>
            </w:pPr>
          </w:p>
        </w:tc>
        <w:tc>
          <w:tcPr>
            <w:tcW w:w="1603" w:type="dxa"/>
            <w:shd w:val="clear" w:color="auto" w:fill="auto"/>
            <w:vAlign w:val="center"/>
          </w:tcPr>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По данным</w:t>
            </w:r>
          </w:p>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бухгалтер-ского учета</w:t>
            </w:r>
            <w:r w:rsidR="00D068BF" w:rsidRPr="004847F0">
              <w:rPr>
                <w:rFonts w:ascii="Times New Roman" w:hAnsi="Times New Roman"/>
                <w:color w:val="000000"/>
                <w:spacing w:val="4"/>
                <w:sz w:val="20"/>
                <w:szCs w:val="20"/>
              </w:rPr>
              <w:t>, руб.</w:t>
            </w:r>
          </w:p>
        </w:tc>
        <w:tc>
          <w:tcPr>
            <w:tcW w:w="1415" w:type="dxa"/>
            <w:shd w:val="clear" w:color="auto" w:fill="auto"/>
            <w:vAlign w:val="center"/>
          </w:tcPr>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По данным</w:t>
            </w:r>
          </w:p>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инвентари-зации</w:t>
            </w:r>
            <w:r w:rsidR="00D068BF" w:rsidRPr="004847F0">
              <w:rPr>
                <w:rFonts w:ascii="Times New Roman" w:hAnsi="Times New Roman"/>
                <w:color w:val="000000"/>
                <w:spacing w:val="4"/>
                <w:sz w:val="20"/>
                <w:szCs w:val="20"/>
              </w:rPr>
              <w:t>, руб.</w:t>
            </w:r>
          </w:p>
        </w:tc>
        <w:tc>
          <w:tcPr>
            <w:tcW w:w="1627" w:type="dxa"/>
            <w:shd w:val="clear" w:color="auto" w:fill="auto"/>
            <w:vAlign w:val="center"/>
          </w:tcPr>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По данным</w:t>
            </w:r>
          </w:p>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бухгалтерского учета</w:t>
            </w:r>
            <w:r w:rsidR="00D068BF" w:rsidRPr="004847F0">
              <w:rPr>
                <w:rFonts w:ascii="Times New Roman" w:hAnsi="Times New Roman"/>
                <w:color w:val="000000"/>
                <w:spacing w:val="4"/>
                <w:sz w:val="20"/>
                <w:szCs w:val="20"/>
              </w:rPr>
              <w:t>, руб.</w:t>
            </w:r>
          </w:p>
        </w:tc>
        <w:tc>
          <w:tcPr>
            <w:tcW w:w="1684" w:type="dxa"/>
            <w:shd w:val="clear" w:color="auto" w:fill="auto"/>
            <w:vAlign w:val="center"/>
          </w:tcPr>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По данным</w:t>
            </w:r>
          </w:p>
          <w:p w:rsidR="00F75307" w:rsidRPr="004847F0" w:rsidRDefault="00F75307" w:rsidP="004847F0">
            <w:pPr>
              <w:spacing w:after="0" w:line="240" w:lineRule="auto"/>
              <w:jc w:val="center"/>
              <w:rPr>
                <w:rFonts w:ascii="Times New Roman" w:hAnsi="Times New Roman"/>
                <w:color w:val="000000"/>
                <w:spacing w:val="4"/>
                <w:sz w:val="20"/>
                <w:szCs w:val="20"/>
              </w:rPr>
            </w:pPr>
            <w:r w:rsidRPr="004847F0">
              <w:rPr>
                <w:rFonts w:ascii="Times New Roman" w:hAnsi="Times New Roman"/>
                <w:color w:val="000000"/>
                <w:spacing w:val="4"/>
                <w:sz w:val="20"/>
                <w:szCs w:val="20"/>
              </w:rPr>
              <w:t>инвентари-зации</w:t>
            </w:r>
            <w:r w:rsidR="00D068BF" w:rsidRPr="004847F0">
              <w:rPr>
                <w:rFonts w:ascii="Times New Roman" w:hAnsi="Times New Roman"/>
                <w:color w:val="000000"/>
                <w:spacing w:val="4"/>
                <w:sz w:val="20"/>
                <w:szCs w:val="20"/>
              </w:rPr>
              <w:t>, руб.</w:t>
            </w:r>
          </w:p>
        </w:tc>
      </w:tr>
      <w:tr w:rsidR="00504428" w:rsidRPr="00415E25" w:rsidTr="004847F0">
        <w:tc>
          <w:tcPr>
            <w:tcW w:w="3418" w:type="dxa"/>
            <w:shd w:val="clear" w:color="auto" w:fill="auto"/>
          </w:tcPr>
          <w:p w:rsidR="00504428" w:rsidRPr="004847F0" w:rsidRDefault="00504428"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1</w:t>
            </w:r>
          </w:p>
        </w:tc>
        <w:tc>
          <w:tcPr>
            <w:tcW w:w="1603" w:type="dxa"/>
            <w:shd w:val="clear" w:color="auto" w:fill="auto"/>
            <w:vAlign w:val="center"/>
          </w:tcPr>
          <w:p w:rsidR="00504428" w:rsidRPr="004847F0" w:rsidRDefault="00504428"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2</w:t>
            </w:r>
          </w:p>
        </w:tc>
        <w:tc>
          <w:tcPr>
            <w:tcW w:w="1415" w:type="dxa"/>
            <w:shd w:val="clear" w:color="auto" w:fill="auto"/>
            <w:vAlign w:val="center"/>
          </w:tcPr>
          <w:p w:rsidR="00504428" w:rsidRPr="004847F0" w:rsidRDefault="00504428"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3</w:t>
            </w:r>
          </w:p>
        </w:tc>
        <w:tc>
          <w:tcPr>
            <w:tcW w:w="1627" w:type="dxa"/>
            <w:shd w:val="clear" w:color="auto" w:fill="auto"/>
            <w:vAlign w:val="center"/>
          </w:tcPr>
          <w:p w:rsidR="00504428" w:rsidRPr="004847F0" w:rsidRDefault="00504428"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4</w:t>
            </w:r>
          </w:p>
        </w:tc>
        <w:tc>
          <w:tcPr>
            <w:tcW w:w="1684" w:type="dxa"/>
            <w:shd w:val="clear" w:color="auto" w:fill="auto"/>
            <w:vAlign w:val="center"/>
          </w:tcPr>
          <w:p w:rsidR="00504428" w:rsidRPr="004847F0" w:rsidRDefault="00504428"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5</w:t>
            </w:r>
          </w:p>
        </w:tc>
      </w:tr>
      <w:tr w:rsidR="008D3401" w:rsidRPr="00DA4B14" w:rsidTr="004847F0">
        <w:tc>
          <w:tcPr>
            <w:tcW w:w="3418" w:type="dxa"/>
            <w:shd w:val="clear" w:color="auto" w:fill="auto"/>
          </w:tcPr>
          <w:p w:rsidR="008D3401" w:rsidRPr="004847F0" w:rsidRDefault="008D3401" w:rsidP="004847F0">
            <w:pPr>
              <w:spacing w:after="0" w:line="240" w:lineRule="auto"/>
              <w:rPr>
                <w:rFonts w:ascii="Times New Roman" w:hAnsi="Times New Roman"/>
                <w:color w:val="000000"/>
                <w:spacing w:val="4"/>
              </w:rPr>
            </w:pPr>
            <w:r w:rsidRPr="004847F0">
              <w:rPr>
                <w:rFonts w:ascii="Times New Roman" w:hAnsi="Times New Roman"/>
                <w:color w:val="000000"/>
                <w:spacing w:val="4"/>
              </w:rPr>
              <w:t>60 «Расчеты с поставщиками и подрядчиками»</w:t>
            </w:r>
          </w:p>
        </w:tc>
        <w:tc>
          <w:tcPr>
            <w:tcW w:w="1603"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2000,00</w:t>
            </w:r>
          </w:p>
        </w:tc>
        <w:tc>
          <w:tcPr>
            <w:tcW w:w="1415"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2000,00</w:t>
            </w:r>
          </w:p>
        </w:tc>
        <w:tc>
          <w:tcPr>
            <w:tcW w:w="1627"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2421692,96</w:t>
            </w:r>
          </w:p>
        </w:tc>
        <w:tc>
          <w:tcPr>
            <w:tcW w:w="1684"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2421692,96</w:t>
            </w:r>
          </w:p>
        </w:tc>
      </w:tr>
    </w:tbl>
    <w:p w:rsidR="00E501F9" w:rsidRDefault="00E501F9">
      <w:r>
        <w:br w:type="page"/>
      </w:r>
    </w:p>
    <w:p w:rsidR="00E501F9" w:rsidRPr="00E501F9" w:rsidRDefault="00E501F9" w:rsidP="00E501F9">
      <w:pPr>
        <w:spacing w:after="0" w:line="360" w:lineRule="auto"/>
        <w:rPr>
          <w:rFonts w:ascii="Times New Roman" w:hAnsi="Times New Roman"/>
          <w:sz w:val="28"/>
          <w:szCs w:val="28"/>
        </w:rPr>
      </w:pPr>
      <w:r w:rsidRPr="00E501F9">
        <w:rPr>
          <w:rFonts w:ascii="Times New Roman" w:hAnsi="Times New Roman"/>
          <w:sz w:val="28"/>
          <w:szCs w:val="28"/>
        </w:rPr>
        <w:lastRenderedPageBreak/>
        <w:t>Продолжение таблицы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1603"/>
        <w:gridCol w:w="1415"/>
        <w:gridCol w:w="1627"/>
        <w:gridCol w:w="1684"/>
      </w:tblGrid>
      <w:tr w:rsidR="00E501F9" w:rsidRPr="00DA4B14" w:rsidTr="004847F0">
        <w:tc>
          <w:tcPr>
            <w:tcW w:w="3418" w:type="dxa"/>
            <w:shd w:val="clear" w:color="auto" w:fill="auto"/>
          </w:tcPr>
          <w:p w:rsidR="00E501F9" w:rsidRPr="004847F0" w:rsidRDefault="00E501F9"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1</w:t>
            </w:r>
          </w:p>
        </w:tc>
        <w:tc>
          <w:tcPr>
            <w:tcW w:w="1603"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2</w:t>
            </w:r>
          </w:p>
        </w:tc>
        <w:tc>
          <w:tcPr>
            <w:tcW w:w="1415"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3</w:t>
            </w:r>
          </w:p>
        </w:tc>
        <w:tc>
          <w:tcPr>
            <w:tcW w:w="1627"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4</w:t>
            </w:r>
          </w:p>
        </w:tc>
        <w:tc>
          <w:tcPr>
            <w:tcW w:w="1684"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pacing w:val="4"/>
                <w:sz w:val="24"/>
                <w:szCs w:val="24"/>
              </w:rPr>
            </w:pPr>
            <w:r w:rsidRPr="004847F0">
              <w:rPr>
                <w:rFonts w:ascii="Times New Roman" w:hAnsi="Times New Roman"/>
                <w:color w:val="000000"/>
                <w:spacing w:val="4"/>
                <w:sz w:val="24"/>
                <w:szCs w:val="24"/>
              </w:rPr>
              <w:t>5</w:t>
            </w:r>
          </w:p>
        </w:tc>
      </w:tr>
      <w:tr w:rsidR="00E501F9" w:rsidRPr="00DA4B14" w:rsidTr="004847F0">
        <w:tc>
          <w:tcPr>
            <w:tcW w:w="3418" w:type="dxa"/>
            <w:shd w:val="clear" w:color="auto" w:fill="auto"/>
          </w:tcPr>
          <w:p w:rsidR="00E501F9" w:rsidRPr="004847F0" w:rsidRDefault="00E501F9" w:rsidP="004847F0">
            <w:pPr>
              <w:spacing w:after="0" w:line="240" w:lineRule="auto"/>
              <w:rPr>
                <w:rFonts w:ascii="Times New Roman" w:hAnsi="Times New Roman"/>
                <w:color w:val="000000"/>
                <w:spacing w:val="4"/>
              </w:rPr>
            </w:pPr>
            <w:r w:rsidRPr="004847F0">
              <w:rPr>
                <w:rFonts w:ascii="Times New Roman" w:hAnsi="Times New Roman"/>
                <w:color w:val="000000"/>
                <w:spacing w:val="4"/>
              </w:rPr>
              <w:t>62 «Расчеты с покупателями и заказчиками»</w:t>
            </w:r>
          </w:p>
        </w:tc>
        <w:tc>
          <w:tcPr>
            <w:tcW w:w="1603" w:type="dxa"/>
            <w:shd w:val="clear" w:color="auto" w:fill="auto"/>
          </w:tcPr>
          <w:p w:rsidR="00E501F9" w:rsidRPr="004847F0" w:rsidRDefault="00E501F9"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3041771,85</w:t>
            </w:r>
          </w:p>
        </w:tc>
        <w:tc>
          <w:tcPr>
            <w:tcW w:w="1415" w:type="dxa"/>
            <w:shd w:val="clear" w:color="auto" w:fill="auto"/>
          </w:tcPr>
          <w:p w:rsidR="00E501F9" w:rsidRPr="004847F0" w:rsidRDefault="00E501F9"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3041771,85</w:t>
            </w:r>
          </w:p>
        </w:tc>
        <w:tc>
          <w:tcPr>
            <w:tcW w:w="1627" w:type="dxa"/>
            <w:shd w:val="clear" w:color="auto" w:fill="auto"/>
          </w:tcPr>
          <w:p w:rsidR="00E501F9" w:rsidRPr="004847F0" w:rsidRDefault="00E501F9"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684" w:type="dxa"/>
            <w:shd w:val="clear" w:color="auto" w:fill="auto"/>
          </w:tcPr>
          <w:p w:rsidR="00E501F9" w:rsidRPr="004847F0" w:rsidRDefault="00E501F9"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r>
      <w:tr w:rsidR="008D3401" w:rsidRPr="00DA4B14" w:rsidTr="004847F0">
        <w:tc>
          <w:tcPr>
            <w:tcW w:w="3418" w:type="dxa"/>
            <w:shd w:val="clear" w:color="auto" w:fill="auto"/>
          </w:tcPr>
          <w:p w:rsidR="008D3401" w:rsidRPr="004847F0" w:rsidRDefault="008D3401" w:rsidP="004847F0">
            <w:pPr>
              <w:spacing w:after="0" w:line="240" w:lineRule="auto"/>
              <w:rPr>
                <w:rFonts w:ascii="Times New Roman" w:hAnsi="Times New Roman"/>
                <w:color w:val="000000"/>
                <w:spacing w:val="4"/>
              </w:rPr>
            </w:pPr>
            <w:r w:rsidRPr="004847F0">
              <w:rPr>
                <w:rFonts w:ascii="Times New Roman" w:hAnsi="Times New Roman"/>
                <w:color w:val="000000"/>
                <w:spacing w:val="4"/>
              </w:rPr>
              <w:t>66 «Расчеты по краткосрочным кредитам и замам»</w:t>
            </w:r>
          </w:p>
        </w:tc>
        <w:tc>
          <w:tcPr>
            <w:tcW w:w="1603"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p>
        </w:tc>
        <w:tc>
          <w:tcPr>
            <w:tcW w:w="1415"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p>
        </w:tc>
        <w:tc>
          <w:tcPr>
            <w:tcW w:w="1627"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1660014,12</w:t>
            </w:r>
          </w:p>
        </w:tc>
        <w:tc>
          <w:tcPr>
            <w:tcW w:w="1684"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1660014,12</w:t>
            </w:r>
          </w:p>
        </w:tc>
      </w:tr>
      <w:tr w:rsidR="00504428" w:rsidRPr="00DA4B14" w:rsidTr="004847F0">
        <w:tc>
          <w:tcPr>
            <w:tcW w:w="3418" w:type="dxa"/>
            <w:shd w:val="clear" w:color="auto" w:fill="auto"/>
          </w:tcPr>
          <w:p w:rsidR="00504428" w:rsidRPr="004847F0" w:rsidRDefault="00504428" w:rsidP="004847F0">
            <w:pPr>
              <w:spacing w:after="0" w:line="240" w:lineRule="auto"/>
              <w:rPr>
                <w:rFonts w:ascii="Times New Roman" w:hAnsi="Times New Roman"/>
                <w:color w:val="000000"/>
                <w:spacing w:val="4"/>
              </w:rPr>
            </w:pPr>
            <w:r w:rsidRPr="004847F0">
              <w:rPr>
                <w:rFonts w:ascii="Times New Roman" w:hAnsi="Times New Roman"/>
                <w:color w:val="000000"/>
                <w:spacing w:val="4"/>
              </w:rPr>
              <w:t>68 «Расчеты по налогам и сборам»</w:t>
            </w:r>
          </w:p>
        </w:tc>
        <w:tc>
          <w:tcPr>
            <w:tcW w:w="1603" w:type="dxa"/>
            <w:shd w:val="clear" w:color="auto" w:fill="auto"/>
          </w:tcPr>
          <w:p w:rsidR="00504428" w:rsidRPr="004847F0" w:rsidRDefault="00504428"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415" w:type="dxa"/>
            <w:shd w:val="clear" w:color="auto" w:fill="auto"/>
          </w:tcPr>
          <w:p w:rsidR="00504428" w:rsidRPr="004847F0" w:rsidRDefault="00504428"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627" w:type="dxa"/>
            <w:shd w:val="clear" w:color="auto" w:fill="auto"/>
          </w:tcPr>
          <w:p w:rsidR="00504428" w:rsidRPr="004847F0" w:rsidRDefault="00504428"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9593,54</w:t>
            </w:r>
          </w:p>
        </w:tc>
        <w:tc>
          <w:tcPr>
            <w:tcW w:w="1684" w:type="dxa"/>
            <w:shd w:val="clear" w:color="auto" w:fill="auto"/>
          </w:tcPr>
          <w:p w:rsidR="00504428" w:rsidRPr="004847F0" w:rsidRDefault="00504428"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9593,54</w:t>
            </w:r>
          </w:p>
        </w:tc>
      </w:tr>
      <w:tr w:rsidR="008D3401" w:rsidRPr="00DA4B14" w:rsidTr="004847F0">
        <w:tc>
          <w:tcPr>
            <w:tcW w:w="3418" w:type="dxa"/>
            <w:shd w:val="clear" w:color="auto" w:fill="auto"/>
          </w:tcPr>
          <w:p w:rsidR="008D3401" w:rsidRPr="004847F0" w:rsidRDefault="008D3401" w:rsidP="004847F0">
            <w:pPr>
              <w:spacing w:after="0" w:line="240" w:lineRule="auto"/>
              <w:rPr>
                <w:rFonts w:ascii="Times New Roman" w:hAnsi="Times New Roman"/>
                <w:color w:val="000000"/>
                <w:spacing w:val="4"/>
              </w:rPr>
            </w:pPr>
            <w:r w:rsidRPr="004847F0">
              <w:rPr>
                <w:rFonts w:ascii="Times New Roman" w:hAnsi="Times New Roman"/>
                <w:color w:val="000000"/>
                <w:spacing w:val="4"/>
              </w:rPr>
              <w:t>69 «Расчеты по социальному страхованию и обеспечению»</w:t>
            </w:r>
          </w:p>
        </w:tc>
        <w:tc>
          <w:tcPr>
            <w:tcW w:w="1603"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415"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627"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7328,13</w:t>
            </w:r>
          </w:p>
        </w:tc>
        <w:tc>
          <w:tcPr>
            <w:tcW w:w="1684"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7328,13</w:t>
            </w:r>
          </w:p>
        </w:tc>
      </w:tr>
      <w:tr w:rsidR="008D3401" w:rsidRPr="00DA4B14" w:rsidTr="004847F0">
        <w:tc>
          <w:tcPr>
            <w:tcW w:w="3418" w:type="dxa"/>
            <w:shd w:val="clear" w:color="auto" w:fill="auto"/>
          </w:tcPr>
          <w:p w:rsidR="008D3401" w:rsidRPr="004847F0" w:rsidRDefault="008D3401" w:rsidP="004847F0">
            <w:pPr>
              <w:spacing w:after="0" w:line="240" w:lineRule="auto"/>
              <w:rPr>
                <w:rFonts w:ascii="Times New Roman" w:hAnsi="Times New Roman"/>
                <w:color w:val="000000"/>
                <w:spacing w:val="4"/>
              </w:rPr>
            </w:pPr>
            <w:r w:rsidRPr="004847F0">
              <w:rPr>
                <w:rFonts w:ascii="Times New Roman" w:hAnsi="Times New Roman"/>
                <w:color w:val="000000"/>
                <w:spacing w:val="4"/>
              </w:rPr>
              <w:t>70 «Расчеты с персоналом по оплате труда»</w:t>
            </w:r>
          </w:p>
        </w:tc>
        <w:tc>
          <w:tcPr>
            <w:tcW w:w="1603"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415"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627"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684"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r>
      <w:tr w:rsidR="008D3401" w:rsidRPr="00DA4B14" w:rsidTr="004847F0">
        <w:tc>
          <w:tcPr>
            <w:tcW w:w="3418" w:type="dxa"/>
            <w:shd w:val="clear" w:color="auto" w:fill="auto"/>
          </w:tcPr>
          <w:p w:rsidR="008D3401" w:rsidRPr="004847F0" w:rsidRDefault="008D3401" w:rsidP="004847F0">
            <w:pPr>
              <w:spacing w:after="0" w:line="240" w:lineRule="auto"/>
              <w:rPr>
                <w:rFonts w:ascii="Times New Roman" w:hAnsi="Times New Roman"/>
                <w:color w:val="000000"/>
                <w:spacing w:val="4"/>
              </w:rPr>
            </w:pPr>
            <w:r w:rsidRPr="004847F0">
              <w:rPr>
                <w:rFonts w:ascii="Times New Roman" w:hAnsi="Times New Roman"/>
                <w:color w:val="000000"/>
                <w:spacing w:val="4"/>
              </w:rPr>
              <w:t>71 «Расчеты с подотчетными лицами»</w:t>
            </w:r>
          </w:p>
        </w:tc>
        <w:tc>
          <w:tcPr>
            <w:tcW w:w="1603"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150600,00</w:t>
            </w:r>
          </w:p>
        </w:tc>
        <w:tc>
          <w:tcPr>
            <w:tcW w:w="1415"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150600,00</w:t>
            </w:r>
          </w:p>
        </w:tc>
        <w:tc>
          <w:tcPr>
            <w:tcW w:w="1627"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400,15</w:t>
            </w:r>
          </w:p>
        </w:tc>
        <w:tc>
          <w:tcPr>
            <w:tcW w:w="1684"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400,15</w:t>
            </w:r>
          </w:p>
        </w:tc>
      </w:tr>
      <w:tr w:rsidR="008D3401" w:rsidRPr="00DA4B14" w:rsidTr="004847F0">
        <w:tc>
          <w:tcPr>
            <w:tcW w:w="3418" w:type="dxa"/>
            <w:shd w:val="clear" w:color="auto" w:fill="auto"/>
          </w:tcPr>
          <w:p w:rsidR="008D3401" w:rsidRPr="004847F0" w:rsidRDefault="008D3401" w:rsidP="004847F0">
            <w:pPr>
              <w:spacing w:after="0" w:line="240" w:lineRule="auto"/>
              <w:rPr>
                <w:rFonts w:ascii="Times New Roman" w:hAnsi="Times New Roman"/>
                <w:color w:val="000000"/>
                <w:spacing w:val="4"/>
              </w:rPr>
            </w:pPr>
            <w:r w:rsidRPr="004847F0">
              <w:rPr>
                <w:rFonts w:ascii="Times New Roman" w:hAnsi="Times New Roman"/>
                <w:color w:val="000000"/>
                <w:spacing w:val="4"/>
              </w:rPr>
              <w:t>76 «Расчеты с разными дебиторами и кредиторами»</w:t>
            </w:r>
          </w:p>
        </w:tc>
        <w:tc>
          <w:tcPr>
            <w:tcW w:w="1603"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13047,12</w:t>
            </w:r>
          </w:p>
        </w:tc>
        <w:tc>
          <w:tcPr>
            <w:tcW w:w="1415"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13047,12</w:t>
            </w:r>
          </w:p>
        </w:tc>
        <w:tc>
          <w:tcPr>
            <w:tcW w:w="1627"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c>
          <w:tcPr>
            <w:tcW w:w="1684" w:type="dxa"/>
            <w:shd w:val="clear" w:color="auto" w:fill="auto"/>
          </w:tcPr>
          <w:p w:rsidR="008D3401" w:rsidRPr="004847F0" w:rsidRDefault="008D3401" w:rsidP="004847F0">
            <w:pPr>
              <w:spacing w:after="0" w:line="240" w:lineRule="auto"/>
              <w:jc w:val="center"/>
              <w:rPr>
                <w:rFonts w:ascii="Times New Roman" w:hAnsi="Times New Roman"/>
                <w:color w:val="000000"/>
                <w:spacing w:val="4"/>
              </w:rPr>
            </w:pPr>
            <w:r w:rsidRPr="004847F0">
              <w:rPr>
                <w:rFonts w:ascii="Times New Roman" w:hAnsi="Times New Roman"/>
                <w:color w:val="000000"/>
                <w:spacing w:val="4"/>
              </w:rPr>
              <w:t>-</w:t>
            </w:r>
          </w:p>
        </w:tc>
      </w:tr>
    </w:tbl>
    <w:p w:rsidR="00F75307" w:rsidRPr="00816741" w:rsidRDefault="00F75307" w:rsidP="00816741">
      <w:pPr>
        <w:widowControl w:val="0"/>
        <w:tabs>
          <w:tab w:val="left" w:pos="284"/>
        </w:tabs>
        <w:spacing w:after="0" w:line="360" w:lineRule="auto"/>
        <w:ind w:firstLine="709"/>
        <w:jc w:val="both"/>
        <w:rPr>
          <w:rFonts w:ascii="Times New Roman" w:hAnsi="Times New Roman"/>
          <w:sz w:val="28"/>
          <w:szCs w:val="28"/>
        </w:rPr>
      </w:pPr>
    </w:p>
    <w:p w:rsidR="00E501F9" w:rsidRPr="00816741" w:rsidRDefault="00E501F9" w:rsidP="00E501F9">
      <w:pPr>
        <w:widowControl w:val="0"/>
        <w:tabs>
          <w:tab w:val="left" w:pos="284"/>
        </w:tabs>
        <w:spacing w:after="0" w:line="360" w:lineRule="auto"/>
        <w:ind w:firstLine="709"/>
        <w:jc w:val="both"/>
        <w:rPr>
          <w:rFonts w:ascii="Times New Roman" w:hAnsi="Times New Roman"/>
          <w:sz w:val="28"/>
          <w:szCs w:val="28"/>
        </w:rPr>
      </w:pPr>
      <w:r w:rsidRPr="00816741">
        <w:rPr>
          <w:rFonts w:ascii="Times New Roman" w:hAnsi="Times New Roman"/>
          <w:sz w:val="28"/>
          <w:szCs w:val="28"/>
        </w:rPr>
        <w:t>По результатам проведенной инвентаризации расчетов на 31.12.201</w:t>
      </w:r>
      <w:r>
        <w:rPr>
          <w:rFonts w:ascii="Times New Roman" w:hAnsi="Times New Roman"/>
          <w:sz w:val="28"/>
          <w:szCs w:val="28"/>
        </w:rPr>
        <w:t>5</w:t>
      </w:r>
      <w:r w:rsidRPr="00816741">
        <w:rPr>
          <w:rFonts w:ascii="Times New Roman" w:hAnsi="Times New Roman"/>
          <w:sz w:val="28"/>
          <w:szCs w:val="28"/>
        </w:rPr>
        <w:t>г. расхождений не выявлено.</w:t>
      </w:r>
    </w:p>
    <w:p w:rsidR="00A81B26" w:rsidRPr="00816741" w:rsidRDefault="00816741" w:rsidP="00816741">
      <w:pPr>
        <w:widowControl w:val="0"/>
        <w:tabs>
          <w:tab w:val="left" w:pos="284"/>
        </w:tabs>
        <w:spacing w:after="0" w:line="360" w:lineRule="auto"/>
        <w:ind w:firstLine="709"/>
        <w:jc w:val="both"/>
        <w:rPr>
          <w:rFonts w:ascii="Times New Roman" w:hAnsi="Times New Roman"/>
          <w:sz w:val="28"/>
          <w:szCs w:val="28"/>
        </w:rPr>
      </w:pPr>
      <w:r w:rsidRPr="00816741">
        <w:rPr>
          <w:rFonts w:ascii="Times New Roman" w:hAnsi="Times New Roman"/>
          <w:sz w:val="28"/>
          <w:szCs w:val="28"/>
        </w:rPr>
        <w:t xml:space="preserve">Этап </w:t>
      </w:r>
      <w:r w:rsidR="00A81B26" w:rsidRPr="00816741">
        <w:rPr>
          <w:rFonts w:ascii="Times New Roman" w:hAnsi="Times New Roman"/>
          <w:sz w:val="28"/>
          <w:szCs w:val="28"/>
        </w:rPr>
        <w:t xml:space="preserve">3. </w:t>
      </w:r>
      <w:r w:rsidR="00A81B26" w:rsidRPr="00816741">
        <w:rPr>
          <w:rFonts w:ascii="Times New Roman" w:hAnsi="Times New Roman"/>
          <w:bCs/>
          <w:sz w:val="28"/>
          <w:szCs w:val="28"/>
        </w:rPr>
        <w:t xml:space="preserve">Проверка записей на счетах бухгалтерского учета. </w:t>
      </w:r>
    </w:p>
    <w:p w:rsidR="00A81B26" w:rsidRPr="00816741" w:rsidRDefault="00A81B26" w:rsidP="00816741">
      <w:pPr>
        <w:widowControl w:val="0"/>
        <w:tabs>
          <w:tab w:val="left" w:pos="1080"/>
        </w:tabs>
        <w:spacing w:after="0" w:line="360" w:lineRule="auto"/>
        <w:ind w:firstLine="709"/>
        <w:jc w:val="both"/>
        <w:rPr>
          <w:rFonts w:ascii="Times New Roman" w:hAnsi="Times New Roman"/>
          <w:sz w:val="28"/>
          <w:szCs w:val="28"/>
        </w:rPr>
      </w:pPr>
      <w:r w:rsidRPr="00816741">
        <w:rPr>
          <w:rFonts w:ascii="Times New Roman" w:hAnsi="Times New Roman"/>
          <w:sz w:val="28"/>
          <w:szCs w:val="28"/>
        </w:rPr>
        <w:t>Для того чтобы бухгалтерская отчетность ООО «</w:t>
      </w:r>
      <w:r w:rsidR="00E77CE5">
        <w:rPr>
          <w:rFonts w:ascii="Times New Roman" w:hAnsi="Times New Roman"/>
          <w:sz w:val="28"/>
          <w:szCs w:val="28"/>
        </w:rPr>
        <w:t>КИП</w:t>
      </w:r>
      <w:r w:rsidRPr="00816741">
        <w:rPr>
          <w:rFonts w:ascii="Times New Roman" w:hAnsi="Times New Roman"/>
          <w:sz w:val="28"/>
          <w:szCs w:val="28"/>
        </w:rPr>
        <w:t>»</w:t>
      </w:r>
      <w:r w:rsidRPr="00816741">
        <w:rPr>
          <w:rFonts w:ascii="Times New Roman" w:hAnsi="Times New Roman"/>
          <w:snapToGrid w:val="0"/>
          <w:sz w:val="28"/>
          <w:szCs w:val="28"/>
        </w:rPr>
        <w:t xml:space="preserve"> </w:t>
      </w:r>
      <w:r w:rsidRPr="00816741">
        <w:rPr>
          <w:rFonts w:ascii="Times New Roman" w:hAnsi="Times New Roman"/>
          <w:sz w:val="28"/>
          <w:szCs w:val="28"/>
        </w:rPr>
        <w:t>соответствовала предъявляемым к ней требованиям, соблюдаются следующие условия:</w:t>
      </w:r>
    </w:p>
    <w:p w:rsidR="00A81B26" w:rsidRPr="00816741" w:rsidRDefault="00A81B26" w:rsidP="00816741">
      <w:pPr>
        <w:widowControl w:val="0"/>
        <w:tabs>
          <w:tab w:val="left" w:pos="1080"/>
        </w:tabs>
        <w:spacing w:after="0" w:line="360" w:lineRule="auto"/>
        <w:ind w:firstLine="709"/>
        <w:jc w:val="both"/>
        <w:rPr>
          <w:rFonts w:ascii="Times New Roman" w:hAnsi="Times New Roman"/>
          <w:sz w:val="28"/>
          <w:szCs w:val="28"/>
        </w:rPr>
      </w:pPr>
      <w:r w:rsidRPr="00816741">
        <w:rPr>
          <w:rFonts w:ascii="Times New Roman" w:hAnsi="Times New Roman"/>
          <w:sz w:val="28"/>
          <w:szCs w:val="28"/>
        </w:rPr>
        <w:t>- хозяйственные операции отражаются в учете только на основании надлежаще оформленных документов;</w:t>
      </w:r>
    </w:p>
    <w:p w:rsidR="00A81B26" w:rsidRPr="00816741" w:rsidRDefault="00A81B26" w:rsidP="00816741">
      <w:pPr>
        <w:widowControl w:val="0"/>
        <w:tabs>
          <w:tab w:val="left" w:pos="1080"/>
        </w:tabs>
        <w:spacing w:after="0" w:line="360" w:lineRule="auto"/>
        <w:ind w:firstLine="709"/>
        <w:jc w:val="both"/>
        <w:rPr>
          <w:rFonts w:ascii="Times New Roman" w:hAnsi="Times New Roman"/>
          <w:sz w:val="28"/>
          <w:szCs w:val="28"/>
        </w:rPr>
      </w:pPr>
      <w:r w:rsidRPr="00816741">
        <w:rPr>
          <w:rFonts w:ascii="Times New Roman" w:hAnsi="Times New Roman"/>
          <w:sz w:val="28"/>
          <w:szCs w:val="28"/>
        </w:rPr>
        <w:t>- за отчетный период отражаются все хозяйственные операции и результаты инвентаризации;</w:t>
      </w:r>
    </w:p>
    <w:p w:rsidR="00A81B26" w:rsidRPr="00816741" w:rsidRDefault="00A81B26" w:rsidP="00816741">
      <w:pPr>
        <w:widowControl w:val="0"/>
        <w:tabs>
          <w:tab w:val="left" w:pos="1080"/>
        </w:tabs>
        <w:spacing w:after="0" w:line="360" w:lineRule="auto"/>
        <w:ind w:firstLine="709"/>
        <w:jc w:val="both"/>
        <w:rPr>
          <w:rFonts w:ascii="Times New Roman" w:hAnsi="Times New Roman"/>
          <w:sz w:val="28"/>
          <w:szCs w:val="28"/>
        </w:rPr>
      </w:pPr>
      <w:r w:rsidRPr="00816741">
        <w:rPr>
          <w:rFonts w:ascii="Times New Roman" w:hAnsi="Times New Roman"/>
          <w:sz w:val="28"/>
          <w:szCs w:val="28"/>
        </w:rPr>
        <w:t>- данные аналитического и синтетического учетов совпадают.</w:t>
      </w:r>
    </w:p>
    <w:p w:rsidR="00A81B26" w:rsidRPr="00816741" w:rsidRDefault="00A81B26" w:rsidP="00816741">
      <w:pPr>
        <w:widowControl w:val="0"/>
        <w:tabs>
          <w:tab w:val="num" w:pos="0"/>
          <w:tab w:val="left" w:pos="720"/>
        </w:tabs>
        <w:spacing w:after="0" w:line="360" w:lineRule="auto"/>
        <w:ind w:firstLine="709"/>
        <w:jc w:val="both"/>
        <w:rPr>
          <w:rFonts w:ascii="Times New Roman" w:hAnsi="Times New Roman"/>
          <w:snapToGrid w:val="0"/>
          <w:sz w:val="28"/>
          <w:szCs w:val="28"/>
        </w:rPr>
      </w:pPr>
      <w:r w:rsidRPr="00816741">
        <w:rPr>
          <w:rFonts w:ascii="Times New Roman" w:hAnsi="Times New Roman"/>
          <w:sz w:val="28"/>
          <w:szCs w:val="28"/>
        </w:rPr>
        <w:t xml:space="preserve">В течение отчетного периода на основании первичных документов в учетных регистрах формируется вся информация об объектах бухгалтерского учета. Данные учетных регистров используют для составления Главной книги. В конце периода по счетам выводится конечное сальдо. </w:t>
      </w:r>
      <w:r w:rsidRPr="00816741">
        <w:rPr>
          <w:rFonts w:ascii="Times New Roman" w:hAnsi="Times New Roman"/>
          <w:snapToGrid w:val="0"/>
          <w:sz w:val="28"/>
          <w:szCs w:val="28"/>
        </w:rPr>
        <w:t>По некоторым счетам исчисляется развернутое сальдо (например, счета 60, 62, 68, 71, 76). Показатели Главной книги используются для составления отчетности, поэтому необходимо периодически проверять записи по счетам. Для сверки данных аналитического и синтетического учета на предприятии составляется оборотно-сальдовая ведомость.</w:t>
      </w:r>
    </w:p>
    <w:p w:rsidR="00A81B26" w:rsidRPr="00816741" w:rsidRDefault="00816741" w:rsidP="00816741">
      <w:pPr>
        <w:widowControl w:val="0"/>
        <w:tabs>
          <w:tab w:val="num" w:pos="0"/>
          <w:tab w:val="left" w:pos="720"/>
        </w:tabs>
        <w:spacing w:after="0" w:line="360" w:lineRule="auto"/>
        <w:ind w:firstLine="709"/>
        <w:jc w:val="both"/>
        <w:rPr>
          <w:rFonts w:ascii="Times New Roman" w:hAnsi="Times New Roman"/>
          <w:snapToGrid w:val="0"/>
          <w:sz w:val="28"/>
          <w:szCs w:val="28"/>
        </w:rPr>
      </w:pPr>
      <w:r w:rsidRPr="00816741">
        <w:rPr>
          <w:rFonts w:ascii="Times New Roman" w:hAnsi="Times New Roman"/>
          <w:snapToGrid w:val="0"/>
          <w:sz w:val="28"/>
          <w:szCs w:val="28"/>
        </w:rPr>
        <w:t xml:space="preserve">Этап </w:t>
      </w:r>
      <w:r w:rsidR="00A81B26" w:rsidRPr="00816741">
        <w:rPr>
          <w:rFonts w:ascii="Times New Roman" w:hAnsi="Times New Roman"/>
          <w:snapToGrid w:val="0"/>
          <w:sz w:val="28"/>
          <w:szCs w:val="28"/>
        </w:rPr>
        <w:t xml:space="preserve">4. </w:t>
      </w:r>
      <w:r w:rsidR="00A81B26" w:rsidRPr="00816741">
        <w:rPr>
          <w:rFonts w:ascii="Times New Roman" w:hAnsi="Times New Roman"/>
          <w:bCs/>
          <w:sz w:val="28"/>
          <w:szCs w:val="28"/>
        </w:rPr>
        <w:t xml:space="preserve">Порядок исправления выявленных ошибок. </w:t>
      </w:r>
    </w:p>
    <w:p w:rsidR="00A81B26" w:rsidRPr="00816741" w:rsidRDefault="00A81B26" w:rsidP="00816741">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816741">
        <w:rPr>
          <w:rFonts w:ascii="Times New Roman" w:hAnsi="Times New Roman"/>
          <w:sz w:val="28"/>
          <w:szCs w:val="28"/>
        </w:rPr>
        <w:lastRenderedPageBreak/>
        <w:t>Правила исправления ошибок и порядок раскрытия информации об ошибках в бухгалтерском учете и отчетности организаций, являющихся юридическими лицами по законодательству Российской Федерации установлены Приказом Минфина РФ от 28.06.2010г. №63н «Об утверждении Положения по бухгалтерскому учету «Исправление ошибок в бухгалтерском учете и отчетности» ПБУ 22/2010.</w:t>
      </w:r>
    </w:p>
    <w:p w:rsidR="00A81B26" w:rsidRPr="00816741" w:rsidRDefault="00A81B26" w:rsidP="00816741">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816741">
        <w:rPr>
          <w:rFonts w:ascii="Times New Roman" w:hAnsi="Times New Roman"/>
          <w:sz w:val="28"/>
          <w:szCs w:val="28"/>
        </w:rPr>
        <w:t>В соотв. с п.4. ПБУ 22/2010 выявленные ошибки и их последствия подлежат обязательному исправлению.</w:t>
      </w:r>
    </w:p>
    <w:p w:rsidR="00A81B26" w:rsidRPr="00816741" w:rsidRDefault="00A81B26" w:rsidP="00816741">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816741">
        <w:rPr>
          <w:rFonts w:ascii="Times New Roman" w:hAnsi="Times New Roman"/>
          <w:sz w:val="28"/>
          <w:szCs w:val="28"/>
        </w:rPr>
        <w:t>Ошибка отчетного года, выявленная до окончания этого года, исправляется записями по соответствующим счетам бухгалтерского учета в том месяце отчетного года, в котором выявлена ошибка.</w:t>
      </w:r>
    </w:p>
    <w:p w:rsidR="00A81B26" w:rsidRPr="00816741" w:rsidRDefault="00A81B26" w:rsidP="00816741">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816741">
        <w:rPr>
          <w:rFonts w:ascii="Times New Roman" w:hAnsi="Times New Roman"/>
          <w:sz w:val="28"/>
          <w:szCs w:val="28"/>
        </w:rPr>
        <w:t>Ошибка отчетного года, выявленная после окончания этого года, но до даты подписания бухгалтерской отчетности за этот год, исправляется записями по соответствующим счетам бухгалтерского учета за декабрь отчетного года (года, за который составляется годовая бухгалтерская отчетность).</w:t>
      </w:r>
    </w:p>
    <w:p w:rsidR="00A81B26" w:rsidRPr="00816741" w:rsidRDefault="00A81B26" w:rsidP="00816741">
      <w:pPr>
        <w:widowControl w:val="0"/>
        <w:tabs>
          <w:tab w:val="left" w:pos="720"/>
          <w:tab w:val="left" w:pos="851"/>
          <w:tab w:val="left" w:pos="1260"/>
        </w:tabs>
        <w:spacing w:after="0" w:line="360" w:lineRule="auto"/>
        <w:ind w:firstLine="709"/>
        <w:jc w:val="both"/>
        <w:rPr>
          <w:rFonts w:ascii="Times New Roman" w:hAnsi="Times New Roman"/>
          <w:sz w:val="28"/>
          <w:szCs w:val="28"/>
        </w:rPr>
      </w:pPr>
      <w:r w:rsidRPr="00816741">
        <w:rPr>
          <w:rFonts w:ascii="Times New Roman" w:hAnsi="Times New Roman"/>
          <w:sz w:val="28"/>
          <w:szCs w:val="28"/>
        </w:rPr>
        <w:t>Существенная ошибка предшествующего отчетного года, выявленная после даты подписания бухгалтерской отчетности за этот год, но до даты представления такой отчетности акционерам акционерного общества, участникам общества с ограниченной ответственностью, органу государственной власти, органу местного самоуправления или иному органу, уполномоченному осуществлять права собственника, и т.п., исправляется в порядке, установленном пунктом 6 настоящего Положения. Если указанная бухгалтерская отчетность была представлена каким-либо иным пользователям, то она подлежит замене на отчетность, в которой выявленная существенная ошибка исправлена (пересмотренная бухгалтерская отчетность).</w:t>
      </w:r>
    </w:p>
    <w:p w:rsidR="00A81B26" w:rsidRPr="00816741" w:rsidRDefault="00A81B26" w:rsidP="00816741">
      <w:pPr>
        <w:widowControl w:val="0"/>
        <w:tabs>
          <w:tab w:val="left" w:pos="720"/>
          <w:tab w:val="left" w:pos="851"/>
          <w:tab w:val="left" w:pos="1260"/>
        </w:tabs>
        <w:spacing w:after="0" w:line="360" w:lineRule="auto"/>
        <w:ind w:firstLine="709"/>
        <w:jc w:val="both"/>
        <w:rPr>
          <w:rFonts w:ascii="Times New Roman" w:hAnsi="Times New Roman"/>
          <w:i/>
          <w:iCs/>
          <w:color w:val="FF0000"/>
          <w:sz w:val="28"/>
          <w:szCs w:val="28"/>
        </w:rPr>
      </w:pPr>
      <w:r w:rsidRPr="00816741">
        <w:rPr>
          <w:rFonts w:ascii="Times New Roman" w:hAnsi="Times New Roman"/>
          <w:sz w:val="28"/>
          <w:szCs w:val="28"/>
        </w:rPr>
        <w:t>Ошибок в учете и составлении отчетности</w:t>
      </w:r>
      <w:r w:rsidR="00DF5D36">
        <w:rPr>
          <w:rFonts w:ascii="Times New Roman" w:hAnsi="Times New Roman"/>
          <w:sz w:val="28"/>
          <w:szCs w:val="28"/>
        </w:rPr>
        <w:t xml:space="preserve"> ООО «КИП»</w:t>
      </w:r>
      <w:r w:rsidRPr="00816741">
        <w:rPr>
          <w:rFonts w:ascii="Times New Roman" w:hAnsi="Times New Roman"/>
          <w:sz w:val="28"/>
          <w:szCs w:val="28"/>
        </w:rPr>
        <w:t xml:space="preserve"> </w:t>
      </w:r>
      <w:r w:rsidR="00DF5D36">
        <w:rPr>
          <w:rFonts w:ascii="Times New Roman" w:hAnsi="Times New Roman"/>
          <w:sz w:val="28"/>
          <w:szCs w:val="28"/>
        </w:rPr>
        <w:t xml:space="preserve">за рассматриваемый период </w:t>
      </w:r>
      <w:r w:rsidRPr="00816741">
        <w:rPr>
          <w:rFonts w:ascii="Times New Roman" w:hAnsi="Times New Roman"/>
          <w:sz w:val="28"/>
          <w:szCs w:val="28"/>
        </w:rPr>
        <w:t>не выявлено.</w:t>
      </w:r>
    </w:p>
    <w:p w:rsidR="00A81B26" w:rsidRPr="00816741" w:rsidRDefault="00816741" w:rsidP="00816741">
      <w:pPr>
        <w:widowControl w:val="0"/>
        <w:tabs>
          <w:tab w:val="left" w:pos="720"/>
          <w:tab w:val="left" w:pos="1980"/>
        </w:tabs>
        <w:spacing w:after="0" w:line="360" w:lineRule="auto"/>
        <w:ind w:firstLine="709"/>
        <w:jc w:val="both"/>
        <w:rPr>
          <w:rFonts w:ascii="Times New Roman" w:hAnsi="Times New Roman"/>
          <w:bCs/>
          <w:sz w:val="28"/>
          <w:szCs w:val="28"/>
        </w:rPr>
      </w:pPr>
      <w:r w:rsidRPr="00816741">
        <w:rPr>
          <w:rFonts w:ascii="Times New Roman" w:hAnsi="Times New Roman"/>
          <w:bCs/>
          <w:sz w:val="28"/>
          <w:szCs w:val="28"/>
        </w:rPr>
        <w:t xml:space="preserve">Этап </w:t>
      </w:r>
      <w:r w:rsidR="00A81B26" w:rsidRPr="00816741">
        <w:rPr>
          <w:rFonts w:ascii="Times New Roman" w:hAnsi="Times New Roman"/>
          <w:bCs/>
          <w:sz w:val="28"/>
          <w:szCs w:val="28"/>
        </w:rPr>
        <w:t xml:space="preserve">5. Закрытие счетов учета расходов. </w:t>
      </w:r>
    </w:p>
    <w:p w:rsidR="00A81B26" w:rsidRPr="00816741" w:rsidRDefault="00A81B26" w:rsidP="00816741">
      <w:pPr>
        <w:spacing w:after="0" w:line="360" w:lineRule="auto"/>
        <w:ind w:firstLine="709"/>
        <w:jc w:val="both"/>
        <w:rPr>
          <w:rFonts w:ascii="Times New Roman" w:hAnsi="Times New Roman"/>
          <w:sz w:val="28"/>
          <w:szCs w:val="28"/>
        </w:rPr>
      </w:pPr>
      <w:r w:rsidRPr="00816741">
        <w:rPr>
          <w:rFonts w:ascii="Times New Roman" w:hAnsi="Times New Roman"/>
          <w:sz w:val="28"/>
          <w:szCs w:val="28"/>
        </w:rPr>
        <w:t>ООО «</w:t>
      </w:r>
      <w:r w:rsidR="00A169BE">
        <w:rPr>
          <w:rFonts w:ascii="Times New Roman" w:hAnsi="Times New Roman"/>
          <w:sz w:val="28"/>
          <w:szCs w:val="28"/>
        </w:rPr>
        <w:t>КИП</w:t>
      </w:r>
      <w:r w:rsidRPr="00816741">
        <w:rPr>
          <w:rFonts w:ascii="Times New Roman" w:hAnsi="Times New Roman"/>
          <w:sz w:val="28"/>
          <w:szCs w:val="28"/>
        </w:rPr>
        <w:t xml:space="preserve">» является </w:t>
      </w:r>
      <w:r w:rsidR="00656257">
        <w:rPr>
          <w:rFonts w:ascii="Times New Roman" w:hAnsi="Times New Roman"/>
          <w:sz w:val="28"/>
          <w:szCs w:val="28"/>
        </w:rPr>
        <w:t xml:space="preserve">промышленным предприятием. </w:t>
      </w:r>
      <w:r w:rsidRPr="00816741">
        <w:rPr>
          <w:rFonts w:ascii="Times New Roman" w:hAnsi="Times New Roman"/>
          <w:sz w:val="28"/>
          <w:szCs w:val="28"/>
        </w:rPr>
        <w:t>Закрытие счетов за декабрь 201</w:t>
      </w:r>
      <w:r w:rsidR="00656257">
        <w:rPr>
          <w:rFonts w:ascii="Times New Roman" w:hAnsi="Times New Roman"/>
          <w:sz w:val="28"/>
          <w:szCs w:val="28"/>
        </w:rPr>
        <w:t>5</w:t>
      </w:r>
      <w:r w:rsidRPr="00816741">
        <w:rPr>
          <w:rFonts w:ascii="Times New Roman" w:hAnsi="Times New Roman"/>
          <w:sz w:val="28"/>
          <w:szCs w:val="28"/>
        </w:rPr>
        <w:t xml:space="preserve"> г. представлено в таблице </w:t>
      </w:r>
      <w:r w:rsidR="001146EB">
        <w:rPr>
          <w:rFonts w:ascii="Times New Roman" w:hAnsi="Times New Roman"/>
          <w:sz w:val="28"/>
          <w:szCs w:val="28"/>
        </w:rPr>
        <w:t>21</w:t>
      </w:r>
      <w:r w:rsidRPr="00816741">
        <w:rPr>
          <w:rFonts w:ascii="Times New Roman" w:hAnsi="Times New Roman"/>
          <w:sz w:val="28"/>
          <w:szCs w:val="28"/>
        </w:rPr>
        <w:t>.</w:t>
      </w:r>
    </w:p>
    <w:p w:rsidR="00A81B26" w:rsidRPr="002F38E1" w:rsidRDefault="00A81B26" w:rsidP="00A81B26">
      <w:pPr>
        <w:spacing w:after="0" w:line="360" w:lineRule="auto"/>
        <w:rPr>
          <w:rFonts w:ascii="Times New Roman" w:hAnsi="Times New Roman"/>
          <w:sz w:val="28"/>
          <w:szCs w:val="28"/>
        </w:rPr>
      </w:pPr>
      <w:r w:rsidRPr="002F38E1">
        <w:rPr>
          <w:rFonts w:ascii="Times New Roman" w:hAnsi="Times New Roman"/>
          <w:sz w:val="28"/>
          <w:szCs w:val="28"/>
        </w:rPr>
        <w:lastRenderedPageBreak/>
        <w:t xml:space="preserve">Таблица </w:t>
      </w:r>
      <w:r w:rsidR="001146EB">
        <w:rPr>
          <w:rFonts w:ascii="Times New Roman" w:hAnsi="Times New Roman"/>
          <w:sz w:val="28"/>
          <w:szCs w:val="28"/>
        </w:rPr>
        <w:t>21</w:t>
      </w:r>
      <w:r w:rsidRPr="002F38E1">
        <w:rPr>
          <w:rFonts w:ascii="Times New Roman" w:hAnsi="Times New Roman"/>
          <w:sz w:val="28"/>
          <w:szCs w:val="28"/>
        </w:rPr>
        <w:t xml:space="preserve">– Закрытие счетов </w:t>
      </w:r>
      <w:r w:rsidR="00656257" w:rsidRPr="002F38E1">
        <w:rPr>
          <w:rFonts w:ascii="Times New Roman" w:hAnsi="Times New Roman"/>
          <w:sz w:val="28"/>
          <w:szCs w:val="28"/>
        </w:rPr>
        <w:t xml:space="preserve">ООО «КИП» </w:t>
      </w:r>
      <w:r w:rsidRPr="002F38E1">
        <w:rPr>
          <w:rFonts w:ascii="Times New Roman" w:hAnsi="Times New Roman"/>
          <w:sz w:val="28"/>
          <w:szCs w:val="28"/>
        </w:rPr>
        <w:t>за декабрь 201</w:t>
      </w:r>
      <w:r w:rsidR="00656257" w:rsidRPr="002F38E1">
        <w:rPr>
          <w:rFonts w:ascii="Times New Roman" w:hAnsi="Times New Roman"/>
          <w:sz w:val="28"/>
          <w:szCs w:val="28"/>
        </w:rPr>
        <w:t>5</w:t>
      </w:r>
      <w:r w:rsidRPr="002F38E1">
        <w:rPr>
          <w:rFonts w:ascii="Times New Roman" w:hAnsi="Times New Roman"/>
          <w:sz w:val="28"/>
          <w:szCs w:val="28"/>
        </w:rPr>
        <w:t xml:space="preserve">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7"/>
        <w:gridCol w:w="1408"/>
        <w:gridCol w:w="1420"/>
        <w:gridCol w:w="1446"/>
      </w:tblGrid>
      <w:tr w:rsidR="00A81B26" w:rsidRPr="00090699" w:rsidTr="002F38E1">
        <w:tc>
          <w:tcPr>
            <w:tcW w:w="5297" w:type="dxa"/>
            <w:vAlign w:val="center"/>
          </w:tcPr>
          <w:p w:rsidR="00A81B26" w:rsidRPr="002F38E1" w:rsidRDefault="00A81B26" w:rsidP="0091184F">
            <w:pPr>
              <w:spacing w:after="0"/>
              <w:jc w:val="center"/>
              <w:rPr>
                <w:rFonts w:ascii="Times New Roman" w:hAnsi="Times New Roman"/>
                <w:sz w:val="24"/>
                <w:szCs w:val="24"/>
              </w:rPr>
            </w:pPr>
            <w:r w:rsidRPr="002F38E1">
              <w:rPr>
                <w:rFonts w:ascii="Times New Roman" w:hAnsi="Times New Roman"/>
                <w:sz w:val="24"/>
                <w:szCs w:val="24"/>
              </w:rPr>
              <w:t>Содержание операции</w:t>
            </w:r>
          </w:p>
        </w:tc>
        <w:tc>
          <w:tcPr>
            <w:tcW w:w="1408" w:type="dxa"/>
            <w:vAlign w:val="center"/>
          </w:tcPr>
          <w:p w:rsidR="00A81B26" w:rsidRPr="002F38E1" w:rsidRDefault="00A81B26" w:rsidP="0091184F">
            <w:pPr>
              <w:spacing w:after="0"/>
              <w:jc w:val="center"/>
              <w:rPr>
                <w:rFonts w:ascii="Times New Roman" w:hAnsi="Times New Roman"/>
                <w:sz w:val="24"/>
                <w:szCs w:val="24"/>
              </w:rPr>
            </w:pPr>
            <w:r w:rsidRPr="002F38E1">
              <w:rPr>
                <w:rFonts w:ascii="Times New Roman" w:hAnsi="Times New Roman"/>
                <w:sz w:val="24"/>
                <w:szCs w:val="24"/>
              </w:rPr>
              <w:t>Дебет</w:t>
            </w:r>
          </w:p>
        </w:tc>
        <w:tc>
          <w:tcPr>
            <w:tcW w:w="1420" w:type="dxa"/>
            <w:vAlign w:val="center"/>
          </w:tcPr>
          <w:p w:rsidR="00A81B26" w:rsidRPr="002F38E1" w:rsidRDefault="00A81B26" w:rsidP="0091184F">
            <w:pPr>
              <w:spacing w:after="0"/>
              <w:jc w:val="center"/>
              <w:rPr>
                <w:rFonts w:ascii="Times New Roman" w:hAnsi="Times New Roman"/>
                <w:sz w:val="24"/>
                <w:szCs w:val="24"/>
              </w:rPr>
            </w:pPr>
            <w:r w:rsidRPr="002F38E1">
              <w:rPr>
                <w:rFonts w:ascii="Times New Roman" w:hAnsi="Times New Roman"/>
                <w:sz w:val="24"/>
                <w:szCs w:val="24"/>
              </w:rPr>
              <w:t>Кредит</w:t>
            </w:r>
          </w:p>
        </w:tc>
        <w:tc>
          <w:tcPr>
            <w:tcW w:w="1446" w:type="dxa"/>
            <w:vAlign w:val="center"/>
          </w:tcPr>
          <w:p w:rsidR="00A81B26" w:rsidRPr="002F38E1" w:rsidRDefault="00A81B26" w:rsidP="0091184F">
            <w:pPr>
              <w:spacing w:after="0"/>
              <w:jc w:val="center"/>
              <w:rPr>
                <w:rFonts w:ascii="Times New Roman" w:hAnsi="Times New Roman"/>
                <w:sz w:val="24"/>
                <w:szCs w:val="24"/>
              </w:rPr>
            </w:pPr>
            <w:r w:rsidRPr="002F38E1">
              <w:rPr>
                <w:rFonts w:ascii="Times New Roman" w:hAnsi="Times New Roman"/>
                <w:sz w:val="24"/>
                <w:szCs w:val="24"/>
              </w:rPr>
              <w:t>Сумма, руб.</w:t>
            </w:r>
          </w:p>
        </w:tc>
      </w:tr>
      <w:tr w:rsidR="00816741" w:rsidRPr="00090699" w:rsidTr="002F38E1">
        <w:tc>
          <w:tcPr>
            <w:tcW w:w="5297" w:type="dxa"/>
          </w:tcPr>
          <w:p w:rsidR="00816741" w:rsidRPr="002F38E1" w:rsidRDefault="00816741" w:rsidP="00816741">
            <w:pPr>
              <w:spacing w:after="0"/>
              <w:rPr>
                <w:rFonts w:ascii="Times New Roman" w:hAnsi="Times New Roman"/>
                <w:sz w:val="24"/>
                <w:szCs w:val="24"/>
              </w:rPr>
            </w:pPr>
            <w:r w:rsidRPr="002F38E1">
              <w:rPr>
                <w:rFonts w:ascii="Times New Roman" w:hAnsi="Times New Roman"/>
                <w:sz w:val="24"/>
                <w:szCs w:val="24"/>
              </w:rPr>
              <w:t>Закрытие счета 25 «Общепроизводственные расходы»</w:t>
            </w:r>
          </w:p>
        </w:tc>
        <w:tc>
          <w:tcPr>
            <w:tcW w:w="1408" w:type="dxa"/>
            <w:vAlign w:val="center"/>
          </w:tcPr>
          <w:p w:rsidR="00816741" w:rsidRPr="002F38E1" w:rsidRDefault="00656257" w:rsidP="0091184F">
            <w:pPr>
              <w:spacing w:after="0"/>
              <w:jc w:val="center"/>
              <w:rPr>
                <w:rFonts w:ascii="Times New Roman" w:hAnsi="Times New Roman"/>
                <w:sz w:val="24"/>
                <w:szCs w:val="24"/>
              </w:rPr>
            </w:pPr>
            <w:r w:rsidRPr="002F38E1">
              <w:rPr>
                <w:rFonts w:ascii="Times New Roman" w:hAnsi="Times New Roman"/>
                <w:sz w:val="24"/>
                <w:szCs w:val="24"/>
              </w:rPr>
              <w:t>20</w:t>
            </w:r>
          </w:p>
        </w:tc>
        <w:tc>
          <w:tcPr>
            <w:tcW w:w="1420" w:type="dxa"/>
            <w:vAlign w:val="center"/>
          </w:tcPr>
          <w:p w:rsidR="00816741" w:rsidRPr="002F38E1" w:rsidRDefault="00656257" w:rsidP="0091184F">
            <w:pPr>
              <w:spacing w:after="0"/>
              <w:jc w:val="center"/>
              <w:rPr>
                <w:rFonts w:ascii="Times New Roman" w:hAnsi="Times New Roman"/>
                <w:sz w:val="24"/>
                <w:szCs w:val="24"/>
              </w:rPr>
            </w:pPr>
            <w:r w:rsidRPr="002F38E1">
              <w:rPr>
                <w:rFonts w:ascii="Times New Roman" w:hAnsi="Times New Roman"/>
                <w:sz w:val="24"/>
                <w:szCs w:val="24"/>
              </w:rPr>
              <w:t>25</w:t>
            </w:r>
          </w:p>
        </w:tc>
        <w:tc>
          <w:tcPr>
            <w:tcW w:w="1446" w:type="dxa"/>
            <w:vAlign w:val="center"/>
          </w:tcPr>
          <w:p w:rsidR="00816741" w:rsidRPr="002F38E1" w:rsidRDefault="00656257" w:rsidP="0091184F">
            <w:pPr>
              <w:spacing w:after="0"/>
              <w:jc w:val="center"/>
              <w:rPr>
                <w:rFonts w:ascii="Times New Roman" w:hAnsi="Times New Roman"/>
                <w:sz w:val="24"/>
                <w:szCs w:val="24"/>
              </w:rPr>
            </w:pPr>
            <w:r w:rsidRPr="002F38E1">
              <w:rPr>
                <w:rFonts w:ascii="Times New Roman" w:hAnsi="Times New Roman"/>
                <w:sz w:val="24"/>
                <w:szCs w:val="24"/>
              </w:rPr>
              <w:t>153165,12</w:t>
            </w:r>
          </w:p>
        </w:tc>
      </w:tr>
      <w:tr w:rsidR="00656257" w:rsidRPr="00090699" w:rsidTr="002F38E1">
        <w:tc>
          <w:tcPr>
            <w:tcW w:w="5297" w:type="dxa"/>
          </w:tcPr>
          <w:p w:rsidR="00656257" w:rsidRPr="002F38E1" w:rsidRDefault="00656257" w:rsidP="00905BF0">
            <w:pPr>
              <w:spacing w:after="0"/>
              <w:rPr>
                <w:rFonts w:ascii="Times New Roman" w:hAnsi="Times New Roman"/>
                <w:sz w:val="24"/>
                <w:szCs w:val="24"/>
              </w:rPr>
            </w:pPr>
            <w:r w:rsidRPr="002F38E1">
              <w:rPr>
                <w:rFonts w:ascii="Times New Roman" w:hAnsi="Times New Roman"/>
                <w:sz w:val="24"/>
                <w:szCs w:val="24"/>
              </w:rPr>
              <w:t>Закрытие счета 20 «Основное производство»</w:t>
            </w:r>
          </w:p>
        </w:tc>
        <w:tc>
          <w:tcPr>
            <w:tcW w:w="1408" w:type="dxa"/>
            <w:vAlign w:val="center"/>
          </w:tcPr>
          <w:p w:rsidR="00656257" w:rsidRPr="002F38E1" w:rsidRDefault="00A57A72" w:rsidP="00905BF0">
            <w:pPr>
              <w:spacing w:after="0"/>
              <w:jc w:val="center"/>
              <w:rPr>
                <w:rFonts w:ascii="Times New Roman" w:hAnsi="Times New Roman"/>
                <w:sz w:val="24"/>
                <w:szCs w:val="24"/>
              </w:rPr>
            </w:pPr>
            <w:r w:rsidRPr="002F38E1">
              <w:rPr>
                <w:rFonts w:ascii="Times New Roman" w:hAnsi="Times New Roman"/>
                <w:sz w:val="24"/>
                <w:szCs w:val="24"/>
              </w:rPr>
              <w:t>43</w:t>
            </w:r>
          </w:p>
        </w:tc>
        <w:tc>
          <w:tcPr>
            <w:tcW w:w="1420" w:type="dxa"/>
            <w:vAlign w:val="center"/>
          </w:tcPr>
          <w:p w:rsidR="00656257" w:rsidRPr="002F38E1" w:rsidRDefault="00656257" w:rsidP="00905BF0">
            <w:pPr>
              <w:spacing w:after="0"/>
              <w:jc w:val="center"/>
              <w:rPr>
                <w:rFonts w:ascii="Times New Roman" w:hAnsi="Times New Roman"/>
                <w:sz w:val="24"/>
                <w:szCs w:val="24"/>
              </w:rPr>
            </w:pPr>
            <w:r w:rsidRPr="002F38E1">
              <w:rPr>
                <w:rFonts w:ascii="Times New Roman" w:hAnsi="Times New Roman"/>
                <w:sz w:val="24"/>
                <w:szCs w:val="24"/>
              </w:rPr>
              <w:t>20</w:t>
            </w:r>
          </w:p>
        </w:tc>
        <w:tc>
          <w:tcPr>
            <w:tcW w:w="1446" w:type="dxa"/>
            <w:vAlign w:val="center"/>
          </w:tcPr>
          <w:p w:rsidR="00656257" w:rsidRPr="002F38E1" w:rsidRDefault="00A57A72" w:rsidP="00A57A72">
            <w:pPr>
              <w:spacing w:after="0"/>
              <w:jc w:val="center"/>
              <w:rPr>
                <w:rFonts w:ascii="Times New Roman" w:hAnsi="Times New Roman"/>
                <w:sz w:val="24"/>
                <w:szCs w:val="24"/>
              </w:rPr>
            </w:pPr>
            <w:r w:rsidRPr="002F38E1">
              <w:rPr>
                <w:rFonts w:ascii="Times New Roman" w:hAnsi="Times New Roman"/>
                <w:sz w:val="24"/>
                <w:szCs w:val="24"/>
              </w:rPr>
              <w:t>991424,89</w:t>
            </w:r>
          </w:p>
        </w:tc>
      </w:tr>
      <w:tr w:rsidR="00816741" w:rsidRPr="00090699" w:rsidTr="002F38E1">
        <w:tc>
          <w:tcPr>
            <w:tcW w:w="5297" w:type="dxa"/>
          </w:tcPr>
          <w:p w:rsidR="00816741" w:rsidRPr="002F38E1" w:rsidRDefault="00816741" w:rsidP="00816741">
            <w:pPr>
              <w:spacing w:after="0"/>
              <w:rPr>
                <w:rFonts w:ascii="Times New Roman" w:hAnsi="Times New Roman"/>
                <w:sz w:val="24"/>
                <w:szCs w:val="24"/>
              </w:rPr>
            </w:pPr>
            <w:r w:rsidRPr="002F38E1">
              <w:rPr>
                <w:rFonts w:ascii="Times New Roman" w:hAnsi="Times New Roman"/>
                <w:sz w:val="24"/>
                <w:szCs w:val="24"/>
              </w:rPr>
              <w:t>Закрытие счета 26 «Общехозяйственные расходы»</w:t>
            </w:r>
          </w:p>
        </w:tc>
        <w:tc>
          <w:tcPr>
            <w:tcW w:w="1408" w:type="dxa"/>
            <w:vAlign w:val="center"/>
          </w:tcPr>
          <w:p w:rsidR="00816741" w:rsidRPr="002F38E1" w:rsidRDefault="002F38E1" w:rsidP="0091184F">
            <w:pPr>
              <w:spacing w:after="0"/>
              <w:jc w:val="center"/>
              <w:rPr>
                <w:rFonts w:ascii="Times New Roman" w:hAnsi="Times New Roman"/>
                <w:sz w:val="24"/>
                <w:szCs w:val="24"/>
              </w:rPr>
            </w:pPr>
            <w:r w:rsidRPr="002F38E1">
              <w:rPr>
                <w:rFonts w:ascii="Times New Roman" w:hAnsi="Times New Roman"/>
                <w:sz w:val="24"/>
                <w:szCs w:val="24"/>
              </w:rPr>
              <w:t>90.</w:t>
            </w:r>
            <w:r>
              <w:rPr>
                <w:rFonts w:ascii="Times New Roman" w:hAnsi="Times New Roman"/>
                <w:sz w:val="24"/>
                <w:szCs w:val="24"/>
              </w:rPr>
              <w:t>8</w:t>
            </w:r>
          </w:p>
        </w:tc>
        <w:tc>
          <w:tcPr>
            <w:tcW w:w="1420" w:type="dxa"/>
            <w:vAlign w:val="center"/>
          </w:tcPr>
          <w:p w:rsidR="00816741" w:rsidRPr="002F38E1" w:rsidRDefault="002F38E1" w:rsidP="0091184F">
            <w:pPr>
              <w:spacing w:after="0"/>
              <w:jc w:val="center"/>
              <w:rPr>
                <w:rFonts w:ascii="Times New Roman" w:hAnsi="Times New Roman"/>
                <w:sz w:val="24"/>
                <w:szCs w:val="24"/>
              </w:rPr>
            </w:pPr>
            <w:r w:rsidRPr="002F38E1">
              <w:rPr>
                <w:rFonts w:ascii="Times New Roman" w:hAnsi="Times New Roman"/>
                <w:sz w:val="24"/>
                <w:szCs w:val="24"/>
              </w:rPr>
              <w:t>26</w:t>
            </w:r>
          </w:p>
        </w:tc>
        <w:tc>
          <w:tcPr>
            <w:tcW w:w="1446" w:type="dxa"/>
            <w:vAlign w:val="center"/>
          </w:tcPr>
          <w:p w:rsidR="00816741" w:rsidRPr="002F38E1" w:rsidRDefault="002F38E1" w:rsidP="0091184F">
            <w:pPr>
              <w:spacing w:after="0"/>
              <w:jc w:val="center"/>
              <w:rPr>
                <w:rFonts w:ascii="Times New Roman" w:hAnsi="Times New Roman"/>
                <w:sz w:val="24"/>
                <w:szCs w:val="24"/>
              </w:rPr>
            </w:pPr>
            <w:r w:rsidRPr="002F38E1">
              <w:rPr>
                <w:rFonts w:ascii="Times New Roman" w:hAnsi="Times New Roman"/>
                <w:sz w:val="24"/>
                <w:szCs w:val="24"/>
              </w:rPr>
              <w:t>252372,62</w:t>
            </w:r>
          </w:p>
        </w:tc>
      </w:tr>
    </w:tbl>
    <w:p w:rsidR="00A81B26" w:rsidRDefault="00A81B26" w:rsidP="00A81B26">
      <w:pPr>
        <w:widowControl w:val="0"/>
        <w:tabs>
          <w:tab w:val="left" w:pos="720"/>
          <w:tab w:val="left" w:pos="1980"/>
        </w:tabs>
        <w:spacing w:after="0" w:line="360" w:lineRule="auto"/>
        <w:ind w:firstLine="709"/>
        <w:rPr>
          <w:bCs/>
        </w:rPr>
      </w:pPr>
    </w:p>
    <w:p w:rsidR="00A81B26" w:rsidRPr="00044D9E" w:rsidRDefault="00816741" w:rsidP="0066380A">
      <w:pPr>
        <w:widowControl w:val="0"/>
        <w:tabs>
          <w:tab w:val="left" w:pos="720"/>
          <w:tab w:val="left" w:pos="1980"/>
        </w:tabs>
        <w:spacing w:after="0" w:line="360" w:lineRule="auto"/>
        <w:ind w:firstLine="709"/>
        <w:jc w:val="both"/>
        <w:rPr>
          <w:rFonts w:ascii="Times New Roman" w:hAnsi="Times New Roman"/>
          <w:bCs/>
          <w:sz w:val="28"/>
          <w:szCs w:val="28"/>
        </w:rPr>
      </w:pPr>
      <w:r w:rsidRPr="00044D9E">
        <w:rPr>
          <w:rFonts w:ascii="Times New Roman" w:hAnsi="Times New Roman"/>
          <w:bCs/>
          <w:sz w:val="28"/>
          <w:szCs w:val="28"/>
        </w:rPr>
        <w:t xml:space="preserve">Этап </w:t>
      </w:r>
      <w:r w:rsidR="00A81B26" w:rsidRPr="00044D9E">
        <w:rPr>
          <w:rFonts w:ascii="Times New Roman" w:hAnsi="Times New Roman"/>
          <w:bCs/>
          <w:sz w:val="28"/>
          <w:szCs w:val="28"/>
        </w:rPr>
        <w:t>6. Реформация баланса.</w:t>
      </w:r>
    </w:p>
    <w:p w:rsidR="00A81B26" w:rsidRPr="00044D9E" w:rsidRDefault="00A81B26" w:rsidP="0066380A">
      <w:pPr>
        <w:pStyle w:val="af6"/>
        <w:widowControl w:val="0"/>
        <w:spacing w:after="0" w:line="360" w:lineRule="auto"/>
        <w:ind w:firstLine="709"/>
        <w:jc w:val="both"/>
        <w:rPr>
          <w:sz w:val="28"/>
          <w:szCs w:val="28"/>
        </w:rPr>
      </w:pPr>
      <w:r w:rsidRPr="00044D9E">
        <w:rPr>
          <w:sz w:val="28"/>
          <w:szCs w:val="28"/>
        </w:rPr>
        <w:t xml:space="preserve">Далее представим порядок реформации баланса на основе данных приложений </w:t>
      </w:r>
      <w:r w:rsidR="00044D9E" w:rsidRPr="00044D9E">
        <w:rPr>
          <w:sz w:val="28"/>
          <w:szCs w:val="28"/>
        </w:rPr>
        <w:t>Л,М,Н</w:t>
      </w:r>
      <w:r w:rsidR="00094111">
        <w:rPr>
          <w:sz w:val="28"/>
          <w:szCs w:val="28"/>
        </w:rPr>
        <w:t>,П</w:t>
      </w:r>
      <w:r w:rsidRPr="00044D9E">
        <w:rPr>
          <w:sz w:val="28"/>
          <w:szCs w:val="28"/>
        </w:rPr>
        <w:t xml:space="preserve"> (оборотно-сальдовые ведомости по счетам 90,91,99). </w:t>
      </w:r>
    </w:p>
    <w:p w:rsidR="00A81B26" w:rsidRPr="00044D9E" w:rsidRDefault="00A81B26" w:rsidP="0066380A">
      <w:pPr>
        <w:widowControl w:val="0"/>
        <w:tabs>
          <w:tab w:val="left" w:pos="540"/>
          <w:tab w:val="left" w:pos="1980"/>
        </w:tabs>
        <w:spacing w:after="0" w:line="360" w:lineRule="auto"/>
        <w:ind w:firstLine="709"/>
        <w:jc w:val="both"/>
        <w:rPr>
          <w:rFonts w:ascii="Times New Roman" w:hAnsi="Times New Roman"/>
          <w:iCs/>
          <w:sz w:val="28"/>
          <w:szCs w:val="28"/>
        </w:rPr>
      </w:pPr>
      <w:r w:rsidRPr="00044D9E">
        <w:rPr>
          <w:rFonts w:ascii="Times New Roman" w:hAnsi="Times New Roman"/>
          <w:iCs/>
          <w:sz w:val="28"/>
          <w:szCs w:val="28"/>
        </w:rPr>
        <w:t>1. Выявление финансового результата  продажи</w:t>
      </w:r>
      <w:r w:rsidR="00044D9E" w:rsidRPr="00044D9E">
        <w:rPr>
          <w:rFonts w:ascii="Times New Roman" w:hAnsi="Times New Roman"/>
          <w:iCs/>
          <w:sz w:val="28"/>
          <w:szCs w:val="28"/>
        </w:rPr>
        <w:t xml:space="preserve"> осуществляется в ходе закрытия</w:t>
      </w:r>
      <w:r w:rsidRPr="00044D9E">
        <w:rPr>
          <w:rFonts w:ascii="Times New Roman" w:hAnsi="Times New Roman"/>
          <w:iCs/>
          <w:sz w:val="28"/>
          <w:szCs w:val="28"/>
        </w:rPr>
        <w:t xml:space="preserve"> счета 90 «Продажи».</w:t>
      </w:r>
    </w:p>
    <w:p w:rsidR="00A81B26" w:rsidRPr="00044D9E" w:rsidRDefault="00A81B26" w:rsidP="0066380A">
      <w:pPr>
        <w:widowControl w:val="0"/>
        <w:tabs>
          <w:tab w:val="left" w:pos="540"/>
          <w:tab w:val="left" w:pos="1980"/>
        </w:tabs>
        <w:spacing w:after="0" w:line="360" w:lineRule="auto"/>
        <w:ind w:firstLine="709"/>
        <w:jc w:val="both"/>
        <w:rPr>
          <w:rFonts w:ascii="Times New Roman" w:hAnsi="Times New Roman"/>
          <w:sz w:val="28"/>
          <w:szCs w:val="28"/>
        </w:rPr>
      </w:pPr>
      <w:r w:rsidRPr="00044D9E">
        <w:rPr>
          <w:rFonts w:ascii="Times New Roman" w:hAnsi="Times New Roman"/>
          <w:sz w:val="28"/>
          <w:szCs w:val="28"/>
        </w:rPr>
        <w:t xml:space="preserve">На счете 90 (приложение </w:t>
      </w:r>
      <w:r w:rsidR="00044D9E" w:rsidRPr="00044D9E">
        <w:rPr>
          <w:rFonts w:ascii="Times New Roman" w:hAnsi="Times New Roman"/>
          <w:sz w:val="28"/>
          <w:szCs w:val="28"/>
        </w:rPr>
        <w:t>Л</w:t>
      </w:r>
      <w:r w:rsidRPr="00044D9E">
        <w:rPr>
          <w:rFonts w:ascii="Times New Roman" w:hAnsi="Times New Roman"/>
          <w:sz w:val="28"/>
          <w:szCs w:val="28"/>
        </w:rPr>
        <w:t>) накапливается информация о выручке от продаж по обычным видам деятел</w:t>
      </w:r>
      <w:r w:rsidR="00044D9E" w:rsidRPr="00044D9E">
        <w:rPr>
          <w:rFonts w:ascii="Times New Roman" w:hAnsi="Times New Roman"/>
          <w:sz w:val="28"/>
          <w:szCs w:val="28"/>
        </w:rPr>
        <w:t>ьности. Записи по субсчетам: 90.1 «Выручка», 90.2 «Себестоимость продаж», 90.8</w:t>
      </w:r>
      <w:r w:rsidRPr="00044D9E">
        <w:rPr>
          <w:rFonts w:ascii="Times New Roman" w:hAnsi="Times New Roman"/>
          <w:sz w:val="28"/>
          <w:szCs w:val="28"/>
        </w:rPr>
        <w:t xml:space="preserve"> «</w:t>
      </w:r>
      <w:r w:rsidR="00044D9E" w:rsidRPr="00044D9E">
        <w:rPr>
          <w:rFonts w:ascii="Times New Roman" w:hAnsi="Times New Roman"/>
          <w:sz w:val="28"/>
          <w:szCs w:val="28"/>
        </w:rPr>
        <w:t>Управленческие расходы</w:t>
      </w:r>
      <w:r w:rsidRPr="00044D9E">
        <w:rPr>
          <w:rFonts w:ascii="Times New Roman" w:hAnsi="Times New Roman"/>
          <w:sz w:val="28"/>
          <w:szCs w:val="28"/>
        </w:rPr>
        <w:t>» - производятся накопительно в течение года, то есть все субсчета счета 90 в течение г</w:t>
      </w:r>
      <w:r w:rsidR="00044D9E" w:rsidRPr="00044D9E">
        <w:rPr>
          <w:rFonts w:ascii="Times New Roman" w:hAnsi="Times New Roman"/>
          <w:sz w:val="28"/>
          <w:szCs w:val="28"/>
        </w:rPr>
        <w:t>ода не закрываются. На счете 90.</w:t>
      </w:r>
      <w:r w:rsidRPr="00044D9E">
        <w:rPr>
          <w:rFonts w:ascii="Times New Roman" w:hAnsi="Times New Roman"/>
          <w:sz w:val="28"/>
          <w:szCs w:val="28"/>
        </w:rPr>
        <w:t>1</w:t>
      </w:r>
      <w:r w:rsidR="00044D9E" w:rsidRPr="00044D9E">
        <w:rPr>
          <w:rFonts w:ascii="Times New Roman" w:hAnsi="Times New Roman"/>
          <w:sz w:val="28"/>
          <w:szCs w:val="28"/>
        </w:rPr>
        <w:t xml:space="preserve"> «Выручка»</w:t>
      </w:r>
      <w:r w:rsidRPr="00044D9E">
        <w:rPr>
          <w:rFonts w:ascii="Times New Roman" w:hAnsi="Times New Roman"/>
          <w:sz w:val="28"/>
          <w:szCs w:val="28"/>
        </w:rPr>
        <w:t xml:space="preserve"> в конце каждого месяца сальдо кредитовое, </w:t>
      </w:r>
      <w:r w:rsidR="00044D9E" w:rsidRPr="00044D9E">
        <w:rPr>
          <w:rFonts w:ascii="Times New Roman" w:hAnsi="Times New Roman"/>
          <w:sz w:val="28"/>
          <w:szCs w:val="28"/>
        </w:rPr>
        <w:t>а на счетах 90.</w:t>
      </w:r>
      <w:r w:rsidRPr="00044D9E">
        <w:rPr>
          <w:rFonts w:ascii="Times New Roman" w:hAnsi="Times New Roman"/>
          <w:sz w:val="28"/>
          <w:szCs w:val="28"/>
        </w:rPr>
        <w:t>2</w:t>
      </w:r>
      <w:r w:rsidR="00044D9E" w:rsidRPr="00044D9E">
        <w:rPr>
          <w:rFonts w:ascii="Times New Roman" w:hAnsi="Times New Roman"/>
          <w:sz w:val="28"/>
          <w:szCs w:val="28"/>
        </w:rPr>
        <w:t xml:space="preserve"> «Себестоимость продаж» и 90.8</w:t>
      </w:r>
      <w:r w:rsidRPr="00044D9E">
        <w:rPr>
          <w:rFonts w:ascii="Times New Roman" w:hAnsi="Times New Roman"/>
          <w:sz w:val="28"/>
          <w:szCs w:val="28"/>
        </w:rPr>
        <w:t xml:space="preserve"> </w:t>
      </w:r>
      <w:r w:rsidR="0036340E">
        <w:rPr>
          <w:rFonts w:ascii="Times New Roman" w:hAnsi="Times New Roman"/>
          <w:sz w:val="28"/>
          <w:szCs w:val="28"/>
        </w:rPr>
        <w:t>«Управленческие расходы</w:t>
      </w:r>
      <w:r w:rsidR="00044D9E" w:rsidRPr="00044D9E">
        <w:rPr>
          <w:rFonts w:ascii="Times New Roman" w:hAnsi="Times New Roman"/>
          <w:sz w:val="28"/>
          <w:szCs w:val="28"/>
        </w:rPr>
        <w:t xml:space="preserve">» </w:t>
      </w:r>
      <w:r w:rsidRPr="00044D9E">
        <w:rPr>
          <w:rFonts w:ascii="Times New Roman" w:hAnsi="Times New Roman"/>
          <w:sz w:val="28"/>
          <w:szCs w:val="28"/>
        </w:rPr>
        <w:t xml:space="preserve">- всегда дебетовое. В конце каждого месяца на счете 90 выявляется финансовый результат, для </w:t>
      </w:r>
      <w:r w:rsidR="00044D9E" w:rsidRPr="00044D9E">
        <w:rPr>
          <w:rFonts w:ascii="Times New Roman" w:hAnsi="Times New Roman"/>
          <w:sz w:val="28"/>
          <w:szCs w:val="28"/>
        </w:rPr>
        <w:t>чего кредитовый оборот счета 90.</w:t>
      </w:r>
      <w:r w:rsidRPr="00044D9E">
        <w:rPr>
          <w:rFonts w:ascii="Times New Roman" w:hAnsi="Times New Roman"/>
          <w:sz w:val="28"/>
          <w:szCs w:val="28"/>
        </w:rPr>
        <w:t>1</w:t>
      </w:r>
      <w:r w:rsidR="00044D9E" w:rsidRPr="00044D9E">
        <w:rPr>
          <w:rFonts w:ascii="Times New Roman" w:hAnsi="Times New Roman"/>
          <w:sz w:val="28"/>
          <w:szCs w:val="28"/>
        </w:rPr>
        <w:t xml:space="preserve"> «Выручка»</w:t>
      </w:r>
      <w:r w:rsidRPr="00044D9E">
        <w:rPr>
          <w:rFonts w:ascii="Times New Roman" w:hAnsi="Times New Roman"/>
          <w:sz w:val="28"/>
          <w:szCs w:val="28"/>
        </w:rPr>
        <w:t xml:space="preserve"> сравнивается с дебетовым оборо</w:t>
      </w:r>
      <w:r w:rsidR="00044D9E" w:rsidRPr="00044D9E">
        <w:rPr>
          <w:rFonts w:ascii="Times New Roman" w:hAnsi="Times New Roman"/>
          <w:sz w:val="28"/>
          <w:szCs w:val="28"/>
        </w:rPr>
        <w:t>том счетов 90.</w:t>
      </w:r>
      <w:r w:rsidRPr="00044D9E">
        <w:rPr>
          <w:rFonts w:ascii="Times New Roman" w:hAnsi="Times New Roman"/>
          <w:sz w:val="28"/>
          <w:szCs w:val="28"/>
        </w:rPr>
        <w:t>2</w:t>
      </w:r>
      <w:r w:rsidR="00044D9E" w:rsidRPr="00044D9E">
        <w:rPr>
          <w:rFonts w:ascii="Times New Roman" w:hAnsi="Times New Roman"/>
          <w:sz w:val="28"/>
          <w:szCs w:val="28"/>
        </w:rPr>
        <w:t xml:space="preserve"> «Себестоимость продаж»</w:t>
      </w:r>
      <w:r w:rsidRPr="00044D9E">
        <w:rPr>
          <w:rFonts w:ascii="Times New Roman" w:hAnsi="Times New Roman"/>
          <w:sz w:val="28"/>
          <w:szCs w:val="28"/>
        </w:rPr>
        <w:t xml:space="preserve">, </w:t>
      </w:r>
      <w:r w:rsidR="00044D9E" w:rsidRPr="00044D9E">
        <w:rPr>
          <w:rFonts w:ascii="Times New Roman" w:hAnsi="Times New Roman"/>
          <w:sz w:val="28"/>
          <w:szCs w:val="28"/>
        </w:rPr>
        <w:t>и 90.8 «Управленческие расходы»</w:t>
      </w:r>
      <w:r w:rsidRPr="00044D9E">
        <w:rPr>
          <w:rFonts w:ascii="Times New Roman" w:hAnsi="Times New Roman"/>
          <w:sz w:val="28"/>
          <w:szCs w:val="28"/>
        </w:rPr>
        <w:t>. Выявленный результат представляет собой финансовый результат за месяц. Эта сумма списывается в конце месяца на счет 99.</w:t>
      </w:r>
    </w:p>
    <w:p w:rsidR="0082040D" w:rsidRDefault="00A81B26" w:rsidP="0082040D">
      <w:pPr>
        <w:widowControl w:val="0"/>
        <w:tabs>
          <w:tab w:val="left" w:pos="540"/>
          <w:tab w:val="left" w:pos="1980"/>
        </w:tabs>
        <w:spacing w:after="0" w:line="360" w:lineRule="auto"/>
        <w:ind w:firstLine="709"/>
        <w:jc w:val="both"/>
        <w:rPr>
          <w:rFonts w:ascii="Times New Roman" w:hAnsi="Times New Roman"/>
          <w:sz w:val="28"/>
          <w:szCs w:val="28"/>
        </w:rPr>
      </w:pPr>
      <w:r w:rsidRPr="00044D9E">
        <w:rPr>
          <w:rFonts w:ascii="Times New Roman" w:hAnsi="Times New Roman"/>
          <w:sz w:val="28"/>
          <w:szCs w:val="28"/>
        </w:rPr>
        <w:t xml:space="preserve">По окончании каждого месяца на счете 90 </w:t>
      </w:r>
      <w:r w:rsidR="00044D9E" w:rsidRPr="00044D9E">
        <w:rPr>
          <w:rFonts w:ascii="Times New Roman" w:hAnsi="Times New Roman"/>
          <w:sz w:val="28"/>
          <w:szCs w:val="28"/>
        </w:rPr>
        <w:t xml:space="preserve">«Продажи» </w:t>
      </w:r>
      <w:r w:rsidRPr="00044D9E">
        <w:rPr>
          <w:rFonts w:ascii="Times New Roman" w:hAnsi="Times New Roman"/>
          <w:sz w:val="28"/>
          <w:szCs w:val="28"/>
        </w:rPr>
        <w:t xml:space="preserve">сальдо нет. Однако все субсчета этого счета имеют дебетовые или кредитовые остатки, величина которых накапливается. По окончании отчетного года все субсчета счета 90 закрываются </w:t>
      </w:r>
      <w:r w:rsidR="00044D9E" w:rsidRPr="00044D9E">
        <w:rPr>
          <w:rFonts w:ascii="Times New Roman" w:hAnsi="Times New Roman"/>
          <w:sz w:val="28"/>
          <w:szCs w:val="28"/>
        </w:rPr>
        <w:t>внутренними записями на счет 90.</w:t>
      </w:r>
      <w:r w:rsidRPr="00044D9E">
        <w:rPr>
          <w:rFonts w:ascii="Times New Roman" w:hAnsi="Times New Roman"/>
          <w:sz w:val="28"/>
          <w:szCs w:val="28"/>
        </w:rPr>
        <w:t>9 «Прибыль/убыток от продаж».</w:t>
      </w:r>
    </w:p>
    <w:p w:rsidR="00A81B26" w:rsidRPr="00044D9E" w:rsidRDefault="00A81B26" w:rsidP="0082040D">
      <w:pPr>
        <w:widowControl w:val="0"/>
        <w:tabs>
          <w:tab w:val="left" w:pos="540"/>
          <w:tab w:val="left" w:pos="1980"/>
        </w:tabs>
        <w:spacing w:after="0" w:line="360" w:lineRule="auto"/>
        <w:ind w:firstLine="709"/>
        <w:jc w:val="both"/>
        <w:rPr>
          <w:rFonts w:ascii="Times New Roman" w:hAnsi="Times New Roman"/>
          <w:sz w:val="28"/>
          <w:szCs w:val="28"/>
        </w:rPr>
      </w:pPr>
      <w:r w:rsidRPr="00044D9E">
        <w:rPr>
          <w:rFonts w:ascii="Times New Roman" w:hAnsi="Times New Roman"/>
          <w:sz w:val="28"/>
          <w:szCs w:val="28"/>
        </w:rPr>
        <w:t xml:space="preserve">Бухгалтерские записи </w:t>
      </w:r>
      <w:r w:rsidR="0082040D" w:rsidRPr="00044D9E">
        <w:rPr>
          <w:rFonts w:ascii="Times New Roman" w:hAnsi="Times New Roman"/>
          <w:sz w:val="28"/>
          <w:szCs w:val="28"/>
        </w:rPr>
        <w:t>по</w:t>
      </w:r>
      <w:r w:rsidR="0082040D">
        <w:rPr>
          <w:rFonts w:ascii="Times New Roman" w:hAnsi="Times New Roman"/>
          <w:sz w:val="28"/>
          <w:szCs w:val="28"/>
        </w:rPr>
        <w:t xml:space="preserve"> отражению финансового результата от обычных видов деятельности ООО «КИП» в декабре 2015 г.</w:t>
      </w:r>
      <w:r w:rsidR="001146EB">
        <w:rPr>
          <w:rFonts w:ascii="Times New Roman" w:hAnsi="Times New Roman"/>
          <w:sz w:val="28"/>
          <w:szCs w:val="28"/>
        </w:rPr>
        <w:t xml:space="preserve"> представлены в таблице 22</w:t>
      </w:r>
      <w:r w:rsidRPr="00044D9E">
        <w:rPr>
          <w:rFonts w:ascii="Times New Roman" w:hAnsi="Times New Roman"/>
          <w:sz w:val="28"/>
          <w:szCs w:val="28"/>
        </w:rPr>
        <w:t>.</w:t>
      </w:r>
    </w:p>
    <w:p w:rsidR="00A81B26" w:rsidRPr="00044D9E" w:rsidRDefault="001146EB" w:rsidP="00A131E7">
      <w:pPr>
        <w:widowControl w:val="0"/>
        <w:tabs>
          <w:tab w:val="left" w:pos="540"/>
          <w:tab w:val="left" w:pos="1980"/>
        </w:tabs>
        <w:spacing w:after="0" w:line="360" w:lineRule="auto"/>
        <w:jc w:val="both"/>
        <w:rPr>
          <w:rFonts w:ascii="Times New Roman" w:hAnsi="Times New Roman"/>
          <w:sz w:val="28"/>
          <w:szCs w:val="28"/>
        </w:rPr>
      </w:pPr>
      <w:r>
        <w:rPr>
          <w:rFonts w:ascii="Times New Roman" w:hAnsi="Times New Roman"/>
          <w:sz w:val="28"/>
          <w:szCs w:val="28"/>
        </w:rPr>
        <w:lastRenderedPageBreak/>
        <w:t>Таблица 22</w:t>
      </w:r>
      <w:r w:rsidR="00A81B26" w:rsidRPr="00044D9E">
        <w:rPr>
          <w:rFonts w:ascii="Times New Roman" w:hAnsi="Times New Roman"/>
          <w:sz w:val="28"/>
          <w:szCs w:val="28"/>
        </w:rPr>
        <w:t xml:space="preserve"> - Бухгалтерские записи по</w:t>
      </w:r>
      <w:r w:rsidR="008B641A">
        <w:rPr>
          <w:rFonts w:ascii="Times New Roman" w:hAnsi="Times New Roman"/>
          <w:sz w:val="28"/>
          <w:szCs w:val="28"/>
        </w:rPr>
        <w:t xml:space="preserve"> отражению финансового результата от обычных видов деятельности </w:t>
      </w:r>
      <w:r w:rsidR="00164FBD">
        <w:rPr>
          <w:rFonts w:ascii="Times New Roman" w:hAnsi="Times New Roman"/>
          <w:sz w:val="28"/>
          <w:szCs w:val="28"/>
        </w:rPr>
        <w:t>ООО «КИП»</w:t>
      </w:r>
      <w:r w:rsidR="008B641A">
        <w:rPr>
          <w:rFonts w:ascii="Times New Roman" w:hAnsi="Times New Roman"/>
          <w:sz w:val="28"/>
          <w:szCs w:val="28"/>
        </w:rPr>
        <w:t xml:space="preserve"> в декабре 2015 г.</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992"/>
        <w:gridCol w:w="993"/>
        <w:gridCol w:w="2233"/>
      </w:tblGrid>
      <w:tr w:rsidR="00A81B26" w:rsidRPr="00090699" w:rsidTr="0091184F">
        <w:tc>
          <w:tcPr>
            <w:tcW w:w="5353" w:type="dxa"/>
          </w:tcPr>
          <w:p w:rsidR="00A81B26" w:rsidRPr="00044D9E" w:rsidRDefault="00A81B26" w:rsidP="00044D9E">
            <w:pPr>
              <w:spacing w:after="0" w:line="240" w:lineRule="auto"/>
              <w:jc w:val="center"/>
              <w:rPr>
                <w:rFonts w:ascii="Times New Roman" w:hAnsi="Times New Roman"/>
                <w:sz w:val="24"/>
                <w:szCs w:val="24"/>
              </w:rPr>
            </w:pPr>
            <w:r w:rsidRPr="00044D9E">
              <w:rPr>
                <w:rFonts w:ascii="Times New Roman" w:hAnsi="Times New Roman"/>
                <w:sz w:val="24"/>
                <w:szCs w:val="24"/>
              </w:rPr>
              <w:t>Операция</w:t>
            </w:r>
          </w:p>
        </w:tc>
        <w:tc>
          <w:tcPr>
            <w:tcW w:w="992" w:type="dxa"/>
          </w:tcPr>
          <w:p w:rsidR="00A81B26" w:rsidRPr="00044D9E" w:rsidRDefault="00A81B26" w:rsidP="00044D9E">
            <w:pPr>
              <w:spacing w:after="0" w:line="240" w:lineRule="auto"/>
              <w:jc w:val="center"/>
              <w:rPr>
                <w:rFonts w:ascii="Times New Roman" w:hAnsi="Times New Roman"/>
                <w:sz w:val="24"/>
                <w:szCs w:val="24"/>
              </w:rPr>
            </w:pPr>
            <w:r w:rsidRPr="00044D9E">
              <w:rPr>
                <w:rFonts w:ascii="Times New Roman" w:hAnsi="Times New Roman"/>
                <w:sz w:val="24"/>
                <w:szCs w:val="24"/>
              </w:rPr>
              <w:t>Дебет</w:t>
            </w:r>
          </w:p>
        </w:tc>
        <w:tc>
          <w:tcPr>
            <w:tcW w:w="993" w:type="dxa"/>
          </w:tcPr>
          <w:p w:rsidR="00A81B26" w:rsidRPr="00044D9E" w:rsidRDefault="00A81B26" w:rsidP="00044D9E">
            <w:pPr>
              <w:spacing w:after="0" w:line="240" w:lineRule="auto"/>
              <w:jc w:val="center"/>
              <w:rPr>
                <w:rFonts w:ascii="Times New Roman" w:hAnsi="Times New Roman"/>
                <w:sz w:val="24"/>
                <w:szCs w:val="24"/>
              </w:rPr>
            </w:pPr>
            <w:r w:rsidRPr="00044D9E">
              <w:rPr>
                <w:rFonts w:ascii="Times New Roman" w:hAnsi="Times New Roman"/>
                <w:sz w:val="24"/>
                <w:szCs w:val="24"/>
              </w:rPr>
              <w:t>Кредит</w:t>
            </w:r>
          </w:p>
        </w:tc>
        <w:tc>
          <w:tcPr>
            <w:tcW w:w="2233" w:type="dxa"/>
          </w:tcPr>
          <w:p w:rsidR="00A81B26" w:rsidRPr="00044D9E" w:rsidRDefault="00A81B26" w:rsidP="00044D9E">
            <w:pPr>
              <w:spacing w:after="0" w:line="240" w:lineRule="auto"/>
              <w:jc w:val="center"/>
              <w:rPr>
                <w:rFonts w:ascii="Times New Roman" w:hAnsi="Times New Roman"/>
                <w:sz w:val="24"/>
                <w:szCs w:val="24"/>
              </w:rPr>
            </w:pPr>
            <w:r w:rsidRPr="00044D9E">
              <w:rPr>
                <w:rFonts w:ascii="Times New Roman" w:hAnsi="Times New Roman"/>
                <w:sz w:val="24"/>
                <w:szCs w:val="24"/>
              </w:rPr>
              <w:t>Сумма, руб.</w:t>
            </w:r>
          </w:p>
        </w:tc>
      </w:tr>
      <w:tr w:rsidR="00164FBD" w:rsidRPr="00090699" w:rsidTr="00164FBD">
        <w:tc>
          <w:tcPr>
            <w:tcW w:w="5353" w:type="dxa"/>
          </w:tcPr>
          <w:p w:rsidR="00164FBD" w:rsidRPr="00044D9E" w:rsidRDefault="00164FBD" w:rsidP="00164FBD">
            <w:pPr>
              <w:spacing w:after="0" w:line="240" w:lineRule="auto"/>
              <w:rPr>
                <w:rFonts w:ascii="Times New Roman" w:hAnsi="Times New Roman"/>
                <w:sz w:val="24"/>
                <w:szCs w:val="24"/>
              </w:rPr>
            </w:pPr>
            <w:r w:rsidRPr="00044D9E">
              <w:rPr>
                <w:rFonts w:ascii="Times New Roman" w:hAnsi="Times New Roman"/>
                <w:sz w:val="24"/>
                <w:szCs w:val="24"/>
              </w:rPr>
              <w:t xml:space="preserve">1. </w:t>
            </w:r>
            <w:r>
              <w:rPr>
                <w:rFonts w:ascii="Times New Roman" w:hAnsi="Times New Roman"/>
                <w:sz w:val="24"/>
                <w:szCs w:val="24"/>
              </w:rPr>
              <w:t>Отражена выручка от продажи продукции</w:t>
            </w:r>
          </w:p>
        </w:tc>
        <w:tc>
          <w:tcPr>
            <w:tcW w:w="992" w:type="dxa"/>
          </w:tcPr>
          <w:p w:rsidR="00164FBD" w:rsidRPr="00044D9E" w:rsidRDefault="00164FBD" w:rsidP="00044D9E">
            <w:pPr>
              <w:spacing w:after="0" w:line="240" w:lineRule="auto"/>
              <w:jc w:val="center"/>
              <w:rPr>
                <w:rFonts w:ascii="Times New Roman" w:hAnsi="Times New Roman"/>
                <w:sz w:val="24"/>
                <w:szCs w:val="24"/>
              </w:rPr>
            </w:pPr>
            <w:r>
              <w:rPr>
                <w:rFonts w:ascii="Times New Roman" w:hAnsi="Times New Roman"/>
                <w:sz w:val="24"/>
                <w:szCs w:val="24"/>
              </w:rPr>
              <w:t>62</w:t>
            </w:r>
          </w:p>
        </w:tc>
        <w:tc>
          <w:tcPr>
            <w:tcW w:w="993" w:type="dxa"/>
          </w:tcPr>
          <w:p w:rsidR="00164FBD" w:rsidRPr="00044D9E" w:rsidRDefault="00164FBD" w:rsidP="00164FBD">
            <w:pPr>
              <w:spacing w:after="0" w:line="240" w:lineRule="auto"/>
              <w:jc w:val="center"/>
              <w:rPr>
                <w:rFonts w:ascii="Times New Roman" w:hAnsi="Times New Roman"/>
                <w:sz w:val="24"/>
                <w:szCs w:val="24"/>
              </w:rPr>
            </w:pPr>
            <w:r>
              <w:rPr>
                <w:rFonts w:ascii="Times New Roman" w:hAnsi="Times New Roman"/>
                <w:sz w:val="24"/>
                <w:szCs w:val="24"/>
              </w:rPr>
              <w:t>90.1</w:t>
            </w:r>
          </w:p>
        </w:tc>
        <w:tc>
          <w:tcPr>
            <w:tcW w:w="2233" w:type="dxa"/>
            <w:vAlign w:val="center"/>
          </w:tcPr>
          <w:p w:rsidR="00164FBD" w:rsidRPr="00164FBD" w:rsidRDefault="00164FBD" w:rsidP="00164FBD">
            <w:pPr>
              <w:spacing w:after="0" w:line="240" w:lineRule="auto"/>
              <w:jc w:val="center"/>
              <w:rPr>
                <w:rFonts w:ascii="Times New Roman" w:hAnsi="Times New Roman"/>
                <w:color w:val="000000"/>
              </w:rPr>
            </w:pPr>
            <w:r w:rsidRPr="00164FBD">
              <w:rPr>
                <w:rFonts w:ascii="Times New Roman" w:hAnsi="Times New Roman"/>
                <w:color w:val="000000"/>
              </w:rPr>
              <w:t>1330703,45</w:t>
            </w:r>
          </w:p>
        </w:tc>
      </w:tr>
      <w:tr w:rsidR="00164FBD" w:rsidRPr="00090699" w:rsidTr="00164FBD">
        <w:tc>
          <w:tcPr>
            <w:tcW w:w="5353" w:type="dxa"/>
          </w:tcPr>
          <w:p w:rsidR="00164FBD" w:rsidRPr="00044D9E" w:rsidRDefault="00164FBD" w:rsidP="00164FBD">
            <w:pPr>
              <w:tabs>
                <w:tab w:val="left" w:pos="3291"/>
              </w:tabs>
              <w:spacing w:after="0" w:line="240" w:lineRule="auto"/>
              <w:rPr>
                <w:rFonts w:ascii="Times New Roman" w:hAnsi="Times New Roman"/>
                <w:sz w:val="24"/>
                <w:szCs w:val="24"/>
              </w:rPr>
            </w:pPr>
            <w:r w:rsidRPr="00044D9E">
              <w:rPr>
                <w:rFonts w:ascii="Times New Roman" w:hAnsi="Times New Roman"/>
                <w:sz w:val="24"/>
                <w:szCs w:val="24"/>
              </w:rPr>
              <w:t xml:space="preserve">2. </w:t>
            </w:r>
            <w:r>
              <w:rPr>
                <w:rFonts w:ascii="Times New Roman" w:hAnsi="Times New Roman"/>
                <w:sz w:val="24"/>
                <w:szCs w:val="24"/>
              </w:rPr>
              <w:t>Списана себестоимость реализованной продукции</w:t>
            </w:r>
          </w:p>
        </w:tc>
        <w:tc>
          <w:tcPr>
            <w:tcW w:w="992" w:type="dxa"/>
          </w:tcPr>
          <w:p w:rsidR="00164FBD" w:rsidRPr="00044D9E" w:rsidRDefault="00164FBD" w:rsidP="00044D9E">
            <w:pPr>
              <w:spacing w:after="0" w:line="240" w:lineRule="auto"/>
              <w:jc w:val="center"/>
              <w:rPr>
                <w:rFonts w:ascii="Times New Roman" w:hAnsi="Times New Roman"/>
                <w:sz w:val="24"/>
                <w:szCs w:val="24"/>
              </w:rPr>
            </w:pPr>
            <w:r>
              <w:rPr>
                <w:rFonts w:ascii="Times New Roman" w:hAnsi="Times New Roman"/>
                <w:sz w:val="24"/>
                <w:szCs w:val="24"/>
              </w:rPr>
              <w:t>90.2</w:t>
            </w:r>
          </w:p>
        </w:tc>
        <w:tc>
          <w:tcPr>
            <w:tcW w:w="993" w:type="dxa"/>
          </w:tcPr>
          <w:p w:rsidR="00164FBD" w:rsidRPr="00044D9E" w:rsidRDefault="00164FBD" w:rsidP="00164FBD">
            <w:pPr>
              <w:spacing w:after="0" w:line="240" w:lineRule="auto"/>
              <w:jc w:val="center"/>
              <w:rPr>
                <w:rFonts w:ascii="Times New Roman" w:hAnsi="Times New Roman"/>
                <w:sz w:val="24"/>
                <w:szCs w:val="24"/>
              </w:rPr>
            </w:pPr>
            <w:r>
              <w:rPr>
                <w:rFonts w:ascii="Times New Roman" w:hAnsi="Times New Roman"/>
                <w:sz w:val="24"/>
                <w:szCs w:val="24"/>
              </w:rPr>
              <w:t>43</w:t>
            </w:r>
          </w:p>
        </w:tc>
        <w:tc>
          <w:tcPr>
            <w:tcW w:w="2233" w:type="dxa"/>
            <w:vAlign w:val="center"/>
          </w:tcPr>
          <w:p w:rsidR="00164FBD" w:rsidRPr="00164FBD" w:rsidRDefault="00164FBD" w:rsidP="00164FBD">
            <w:pPr>
              <w:spacing w:after="0" w:line="240" w:lineRule="auto"/>
              <w:jc w:val="center"/>
              <w:rPr>
                <w:rFonts w:ascii="Times New Roman" w:hAnsi="Times New Roman"/>
                <w:color w:val="000000"/>
              </w:rPr>
            </w:pPr>
            <w:r w:rsidRPr="00164FBD">
              <w:rPr>
                <w:rFonts w:ascii="Times New Roman" w:hAnsi="Times New Roman"/>
                <w:color w:val="000000"/>
              </w:rPr>
              <w:t>994583,63</w:t>
            </w:r>
          </w:p>
        </w:tc>
      </w:tr>
      <w:tr w:rsidR="00164FBD" w:rsidRPr="00090699" w:rsidTr="00164FBD">
        <w:tc>
          <w:tcPr>
            <w:tcW w:w="5353" w:type="dxa"/>
          </w:tcPr>
          <w:p w:rsidR="00164FBD" w:rsidRPr="00044D9E" w:rsidRDefault="00164FBD" w:rsidP="00164FBD">
            <w:pPr>
              <w:tabs>
                <w:tab w:val="left" w:pos="3291"/>
              </w:tabs>
              <w:spacing w:after="0" w:line="240" w:lineRule="auto"/>
              <w:rPr>
                <w:rFonts w:ascii="Times New Roman" w:hAnsi="Times New Roman"/>
                <w:sz w:val="24"/>
                <w:szCs w:val="24"/>
              </w:rPr>
            </w:pPr>
            <w:r>
              <w:rPr>
                <w:rFonts w:ascii="Times New Roman" w:hAnsi="Times New Roman"/>
                <w:sz w:val="24"/>
                <w:szCs w:val="24"/>
              </w:rPr>
              <w:t>3</w:t>
            </w:r>
            <w:r w:rsidRPr="00044D9E">
              <w:rPr>
                <w:rFonts w:ascii="Times New Roman" w:hAnsi="Times New Roman"/>
                <w:sz w:val="24"/>
                <w:szCs w:val="24"/>
              </w:rPr>
              <w:t xml:space="preserve">. </w:t>
            </w:r>
            <w:r>
              <w:rPr>
                <w:rFonts w:ascii="Times New Roman" w:hAnsi="Times New Roman"/>
                <w:sz w:val="24"/>
                <w:szCs w:val="24"/>
              </w:rPr>
              <w:t>Списаны управленческие расходы</w:t>
            </w:r>
          </w:p>
        </w:tc>
        <w:tc>
          <w:tcPr>
            <w:tcW w:w="992" w:type="dxa"/>
          </w:tcPr>
          <w:p w:rsidR="00164FBD" w:rsidRPr="00044D9E" w:rsidRDefault="00164FBD" w:rsidP="00044D9E">
            <w:pPr>
              <w:spacing w:after="0" w:line="240" w:lineRule="auto"/>
              <w:jc w:val="center"/>
              <w:rPr>
                <w:rFonts w:ascii="Times New Roman" w:hAnsi="Times New Roman"/>
                <w:sz w:val="24"/>
                <w:szCs w:val="24"/>
              </w:rPr>
            </w:pPr>
            <w:r>
              <w:rPr>
                <w:rFonts w:ascii="Times New Roman" w:hAnsi="Times New Roman"/>
                <w:sz w:val="24"/>
                <w:szCs w:val="24"/>
              </w:rPr>
              <w:t>90.8</w:t>
            </w:r>
          </w:p>
        </w:tc>
        <w:tc>
          <w:tcPr>
            <w:tcW w:w="993" w:type="dxa"/>
          </w:tcPr>
          <w:p w:rsidR="00164FBD" w:rsidRPr="00044D9E" w:rsidRDefault="00164FBD" w:rsidP="00164FBD">
            <w:pPr>
              <w:spacing w:after="0" w:line="240" w:lineRule="auto"/>
              <w:jc w:val="center"/>
              <w:rPr>
                <w:rFonts w:ascii="Times New Roman" w:hAnsi="Times New Roman"/>
                <w:sz w:val="24"/>
                <w:szCs w:val="24"/>
              </w:rPr>
            </w:pPr>
            <w:r>
              <w:rPr>
                <w:rFonts w:ascii="Times New Roman" w:hAnsi="Times New Roman"/>
                <w:sz w:val="24"/>
                <w:szCs w:val="24"/>
              </w:rPr>
              <w:t>26</w:t>
            </w:r>
          </w:p>
        </w:tc>
        <w:tc>
          <w:tcPr>
            <w:tcW w:w="2233" w:type="dxa"/>
            <w:vAlign w:val="center"/>
          </w:tcPr>
          <w:p w:rsidR="00164FBD" w:rsidRPr="00164FBD" w:rsidRDefault="00164FBD" w:rsidP="00164FBD">
            <w:pPr>
              <w:spacing w:after="0" w:line="240" w:lineRule="auto"/>
              <w:jc w:val="center"/>
              <w:rPr>
                <w:rFonts w:ascii="Times New Roman" w:hAnsi="Times New Roman"/>
                <w:color w:val="000000"/>
              </w:rPr>
            </w:pPr>
            <w:r w:rsidRPr="00164FBD">
              <w:rPr>
                <w:rFonts w:ascii="Times New Roman" w:hAnsi="Times New Roman"/>
                <w:color w:val="000000"/>
              </w:rPr>
              <w:t>252337,26</w:t>
            </w:r>
          </w:p>
        </w:tc>
      </w:tr>
      <w:tr w:rsidR="00A81B26" w:rsidRPr="00090699" w:rsidTr="00164FBD">
        <w:tc>
          <w:tcPr>
            <w:tcW w:w="5353" w:type="dxa"/>
          </w:tcPr>
          <w:p w:rsidR="00A81B26" w:rsidRPr="00044D9E" w:rsidRDefault="00AF6FD8" w:rsidP="00164FBD">
            <w:pPr>
              <w:tabs>
                <w:tab w:val="left" w:pos="3291"/>
              </w:tabs>
              <w:spacing w:after="0" w:line="240" w:lineRule="auto"/>
              <w:rPr>
                <w:rFonts w:ascii="Times New Roman" w:hAnsi="Times New Roman"/>
                <w:sz w:val="24"/>
                <w:szCs w:val="24"/>
              </w:rPr>
            </w:pPr>
            <w:r>
              <w:rPr>
                <w:rFonts w:ascii="Times New Roman" w:hAnsi="Times New Roman"/>
                <w:sz w:val="24"/>
                <w:szCs w:val="24"/>
              </w:rPr>
              <w:t>4</w:t>
            </w:r>
            <w:r w:rsidR="00A81B26" w:rsidRPr="00044D9E">
              <w:rPr>
                <w:rFonts w:ascii="Times New Roman" w:hAnsi="Times New Roman"/>
                <w:sz w:val="24"/>
                <w:szCs w:val="24"/>
              </w:rPr>
              <w:t xml:space="preserve">. </w:t>
            </w:r>
            <w:r w:rsidR="00164FBD">
              <w:rPr>
                <w:rFonts w:ascii="Times New Roman" w:hAnsi="Times New Roman"/>
                <w:sz w:val="24"/>
                <w:szCs w:val="24"/>
              </w:rPr>
              <w:t>Выявлен финансовый результат (прибыль)</w:t>
            </w:r>
          </w:p>
        </w:tc>
        <w:tc>
          <w:tcPr>
            <w:tcW w:w="992" w:type="dxa"/>
          </w:tcPr>
          <w:p w:rsidR="00A81B26" w:rsidRPr="00044D9E" w:rsidRDefault="00A81B26" w:rsidP="00044D9E">
            <w:pPr>
              <w:spacing w:after="0" w:line="240" w:lineRule="auto"/>
              <w:jc w:val="center"/>
              <w:rPr>
                <w:rFonts w:ascii="Times New Roman" w:hAnsi="Times New Roman"/>
                <w:sz w:val="24"/>
                <w:szCs w:val="24"/>
              </w:rPr>
            </w:pPr>
            <w:r w:rsidRPr="00044D9E">
              <w:rPr>
                <w:rFonts w:ascii="Times New Roman" w:hAnsi="Times New Roman"/>
                <w:sz w:val="24"/>
                <w:szCs w:val="24"/>
              </w:rPr>
              <w:t>90.9</w:t>
            </w:r>
          </w:p>
        </w:tc>
        <w:tc>
          <w:tcPr>
            <w:tcW w:w="993" w:type="dxa"/>
          </w:tcPr>
          <w:p w:rsidR="00A81B26" w:rsidRPr="00044D9E" w:rsidRDefault="00A81B26" w:rsidP="00044D9E">
            <w:pPr>
              <w:spacing w:after="0" w:line="240" w:lineRule="auto"/>
              <w:jc w:val="center"/>
              <w:rPr>
                <w:rFonts w:ascii="Times New Roman" w:hAnsi="Times New Roman"/>
                <w:sz w:val="24"/>
                <w:szCs w:val="24"/>
              </w:rPr>
            </w:pPr>
            <w:r w:rsidRPr="00044D9E">
              <w:rPr>
                <w:rFonts w:ascii="Times New Roman" w:hAnsi="Times New Roman"/>
                <w:sz w:val="24"/>
                <w:szCs w:val="24"/>
              </w:rPr>
              <w:t>99</w:t>
            </w:r>
          </w:p>
        </w:tc>
        <w:tc>
          <w:tcPr>
            <w:tcW w:w="2233" w:type="dxa"/>
            <w:vAlign w:val="center"/>
          </w:tcPr>
          <w:p w:rsidR="00A81B26" w:rsidRPr="00164FBD" w:rsidRDefault="00164FBD" w:rsidP="00044D9E">
            <w:pPr>
              <w:spacing w:after="0" w:line="240" w:lineRule="auto"/>
              <w:jc w:val="center"/>
              <w:rPr>
                <w:rFonts w:ascii="Times New Roman" w:hAnsi="Times New Roman"/>
                <w:sz w:val="24"/>
                <w:szCs w:val="24"/>
              </w:rPr>
            </w:pPr>
            <w:r w:rsidRPr="00164FBD">
              <w:rPr>
                <w:rFonts w:ascii="Times New Roman" w:hAnsi="Times New Roman"/>
                <w:sz w:val="24"/>
                <w:szCs w:val="24"/>
              </w:rPr>
              <w:t>83782,56</w:t>
            </w:r>
          </w:p>
        </w:tc>
      </w:tr>
    </w:tbl>
    <w:p w:rsidR="00A81B26" w:rsidRDefault="00A81B26" w:rsidP="00A81B26">
      <w:pPr>
        <w:widowControl w:val="0"/>
        <w:tabs>
          <w:tab w:val="left" w:pos="540"/>
          <w:tab w:val="left" w:pos="1980"/>
        </w:tabs>
        <w:spacing w:after="0" w:line="360" w:lineRule="auto"/>
        <w:ind w:firstLine="709"/>
      </w:pPr>
    </w:p>
    <w:p w:rsidR="00DB606F" w:rsidRDefault="00164FBD" w:rsidP="001649EB">
      <w:pPr>
        <w:widowControl w:val="0"/>
        <w:tabs>
          <w:tab w:val="left" w:pos="540"/>
          <w:tab w:val="left" w:pos="851"/>
        </w:tabs>
        <w:spacing w:after="0" w:line="360" w:lineRule="auto"/>
        <w:ind w:firstLine="539"/>
        <w:jc w:val="both"/>
        <w:rPr>
          <w:rFonts w:ascii="Times New Roman" w:hAnsi="Times New Roman"/>
          <w:sz w:val="28"/>
          <w:szCs w:val="28"/>
        </w:rPr>
      </w:pPr>
      <w:r>
        <w:rPr>
          <w:rFonts w:ascii="Times New Roman" w:hAnsi="Times New Roman"/>
          <w:sz w:val="28"/>
          <w:szCs w:val="28"/>
        </w:rPr>
        <w:t>Финансовый ре</w:t>
      </w:r>
      <w:r w:rsidR="00DB606F">
        <w:rPr>
          <w:rFonts w:ascii="Times New Roman" w:hAnsi="Times New Roman"/>
          <w:sz w:val="28"/>
          <w:szCs w:val="28"/>
        </w:rPr>
        <w:t>зультат</w:t>
      </w:r>
      <w:r>
        <w:rPr>
          <w:rFonts w:ascii="Times New Roman" w:hAnsi="Times New Roman"/>
          <w:sz w:val="28"/>
          <w:szCs w:val="28"/>
        </w:rPr>
        <w:t xml:space="preserve"> от</w:t>
      </w:r>
      <w:r w:rsidR="00DB606F">
        <w:rPr>
          <w:rFonts w:ascii="Times New Roman" w:hAnsi="Times New Roman"/>
          <w:sz w:val="28"/>
          <w:szCs w:val="28"/>
        </w:rPr>
        <w:t xml:space="preserve"> </w:t>
      </w:r>
      <w:r>
        <w:rPr>
          <w:rFonts w:ascii="Times New Roman" w:hAnsi="Times New Roman"/>
          <w:sz w:val="28"/>
          <w:szCs w:val="28"/>
        </w:rPr>
        <w:t>обычных видов деятельности ООО «КИП» в декабре 2015 г.</w:t>
      </w:r>
      <w:r w:rsidR="00DB606F">
        <w:rPr>
          <w:rFonts w:ascii="Times New Roman" w:hAnsi="Times New Roman"/>
          <w:sz w:val="28"/>
          <w:szCs w:val="28"/>
        </w:rPr>
        <w:t xml:space="preserve"> </w:t>
      </w:r>
      <w:r w:rsidR="002436FD">
        <w:rPr>
          <w:rFonts w:ascii="Times New Roman" w:hAnsi="Times New Roman"/>
          <w:sz w:val="28"/>
          <w:szCs w:val="28"/>
        </w:rPr>
        <w:t>-</w:t>
      </w:r>
      <w:r w:rsidR="00DB606F">
        <w:rPr>
          <w:rFonts w:ascii="Times New Roman" w:hAnsi="Times New Roman"/>
          <w:sz w:val="28"/>
          <w:szCs w:val="28"/>
        </w:rPr>
        <w:t xml:space="preserve"> прибыль</w:t>
      </w:r>
      <w:r>
        <w:rPr>
          <w:rFonts w:ascii="Times New Roman" w:hAnsi="Times New Roman"/>
          <w:sz w:val="28"/>
          <w:szCs w:val="28"/>
        </w:rPr>
        <w:t xml:space="preserve"> в размере 83782,56 руб.</w:t>
      </w:r>
    </w:p>
    <w:p w:rsidR="00A81B26" w:rsidRPr="00AF6FD8" w:rsidRDefault="00A81B26" w:rsidP="001649EB">
      <w:pPr>
        <w:widowControl w:val="0"/>
        <w:tabs>
          <w:tab w:val="left" w:pos="540"/>
          <w:tab w:val="left" w:pos="851"/>
        </w:tabs>
        <w:spacing w:after="0" w:line="360" w:lineRule="auto"/>
        <w:ind w:firstLine="539"/>
        <w:jc w:val="both"/>
        <w:rPr>
          <w:rFonts w:ascii="Times New Roman" w:hAnsi="Times New Roman"/>
          <w:iCs/>
          <w:sz w:val="28"/>
          <w:szCs w:val="28"/>
        </w:rPr>
      </w:pPr>
      <w:r w:rsidRPr="00AF6FD8">
        <w:rPr>
          <w:rFonts w:ascii="Times New Roman" w:hAnsi="Times New Roman"/>
          <w:sz w:val="28"/>
          <w:szCs w:val="28"/>
        </w:rPr>
        <w:t xml:space="preserve">2. </w:t>
      </w:r>
      <w:r w:rsidRPr="00AF6FD8">
        <w:rPr>
          <w:rFonts w:ascii="Times New Roman" w:hAnsi="Times New Roman"/>
          <w:iCs/>
          <w:sz w:val="28"/>
          <w:szCs w:val="28"/>
        </w:rPr>
        <w:t>Выявление финансового результата от прочих операций, не относящихся к обычным видам деятельности. Закрытие счета 91 «Прочие доходы и расходы».</w:t>
      </w:r>
    </w:p>
    <w:p w:rsidR="00A81B26" w:rsidRPr="00AF6FD8" w:rsidRDefault="00A81B26" w:rsidP="00AF4208">
      <w:pPr>
        <w:widowControl w:val="0"/>
        <w:tabs>
          <w:tab w:val="left" w:pos="540"/>
          <w:tab w:val="left" w:pos="1080"/>
        </w:tabs>
        <w:spacing w:after="0" w:line="360" w:lineRule="auto"/>
        <w:ind w:firstLine="709"/>
        <w:jc w:val="both"/>
        <w:rPr>
          <w:rFonts w:ascii="Times New Roman" w:hAnsi="Times New Roman"/>
          <w:sz w:val="28"/>
          <w:szCs w:val="28"/>
        </w:rPr>
      </w:pPr>
      <w:r w:rsidRPr="00AF6FD8">
        <w:rPr>
          <w:rFonts w:ascii="Times New Roman" w:hAnsi="Times New Roman"/>
          <w:sz w:val="28"/>
          <w:szCs w:val="28"/>
        </w:rPr>
        <w:t>На счете 91</w:t>
      </w:r>
      <w:r w:rsidR="00AF4208">
        <w:rPr>
          <w:rFonts w:ascii="Times New Roman" w:hAnsi="Times New Roman"/>
          <w:sz w:val="28"/>
          <w:szCs w:val="28"/>
        </w:rPr>
        <w:t xml:space="preserve"> «Прочие доходы и расходы»</w:t>
      </w:r>
      <w:r w:rsidRPr="00AF6FD8">
        <w:rPr>
          <w:rFonts w:ascii="Times New Roman" w:hAnsi="Times New Roman"/>
          <w:sz w:val="28"/>
          <w:szCs w:val="28"/>
        </w:rPr>
        <w:t xml:space="preserve"> (приложение </w:t>
      </w:r>
      <w:r w:rsidR="001649EB">
        <w:rPr>
          <w:rFonts w:ascii="Times New Roman" w:hAnsi="Times New Roman"/>
          <w:sz w:val="28"/>
          <w:szCs w:val="28"/>
        </w:rPr>
        <w:t>М</w:t>
      </w:r>
      <w:r w:rsidR="00094111">
        <w:rPr>
          <w:rFonts w:ascii="Times New Roman" w:hAnsi="Times New Roman"/>
          <w:sz w:val="28"/>
          <w:szCs w:val="28"/>
        </w:rPr>
        <w:t>,Н)</w:t>
      </w:r>
      <w:r w:rsidRPr="00AF6FD8">
        <w:rPr>
          <w:rFonts w:ascii="Times New Roman" w:hAnsi="Times New Roman"/>
          <w:sz w:val="28"/>
          <w:szCs w:val="28"/>
        </w:rPr>
        <w:t xml:space="preserve"> обобщается информация о прочих доходах и расходах. К счету 91</w:t>
      </w:r>
      <w:r w:rsidR="00AF4208">
        <w:rPr>
          <w:rFonts w:ascii="Times New Roman" w:hAnsi="Times New Roman"/>
          <w:sz w:val="28"/>
          <w:szCs w:val="28"/>
        </w:rPr>
        <w:t xml:space="preserve"> «Прочие доходы и расходы»</w:t>
      </w:r>
      <w:r w:rsidRPr="00AF6FD8">
        <w:rPr>
          <w:rFonts w:ascii="Times New Roman" w:hAnsi="Times New Roman"/>
          <w:sz w:val="28"/>
          <w:szCs w:val="28"/>
        </w:rPr>
        <w:t xml:space="preserve"> откры</w:t>
      </w:r>
      <w:r w:rsidR="0066380A">
        <w:rPr>
          <w:rFonts w:ascii="Times New Roman" w:hAnsi="Times New Roman"/>
          <w:sz w:val="28"/>
          <w:szCs w:val="28"/>
        </w:rPr>
        <w:t>ты</w:t>
      </w:r>
      <w:r w:rsidRPr="00AF6FD8">
        <w:rPr>
          <w:rFonts w:ascii="Times New Roman" w:hAnsi="Times New Roman"/>
          <w:sz w:val="28"/>
          <w:szCs w:val="28"/>
        </w:rPr>
        <w:t xml:space="preserve"> следующие субсчета:</w:t>
      </w:r>
    </w:p>
    <w:p w:rsidR="00A81B26" w:rsidRPr="00AF6FD8" w:rsidRDefault="00A81B26" w:rsidP="00A81B26">
      <w:pPr>
        <w:widowControl w:val="0"/>
        <w:tabs>
          <w:tab w:val="left" w:pos="540"/>
          <w:tab w:val="left" w:pos="1080"/>
        </w:tabs>
        <w:spacing w:after="0" w:line="360" w:lineRule="auto"/>
        <w:ind w:firstLine="709"/>
        <w:rPr>
          <w:rFonts w:ascii="Times New Roman" w:hAnsi="Times New Roman"/>
          <w:sz w:val="28"/>
          <w:szCs w:val="28"/>
        </w:rPr>
      </w:pPr>
      <w:r w:rsidRPr="00AF6FD8">
        <w:rPr>
          <w:rFonts w:ascii="Times New Roman" w:hAnsi="Times New Roman"/>
          <w:sz w:val="28"/>
          <w:szCs w:val="28"/>
        </w:rPr>
        <w:t>91</w:t>
      </w:r>
      <w:r w:rsidR="0066380A">
        <w:rPr>
          <w:rFonts w:ascii="Times New Roman" w:hAnsi="Times New Roman"/>
          <w:sz w:val="28"/>
          <w:szCs w:val="28"/>
        </w:rPr>
        <w:t>.</w:t>
      </w:r>
      <w:r w:rsidRPr="00AF6FD8">
        <w:rPr>
          <w:rFonts w:ascii="Times New Roman" w:hAnsi="Times New Roman"/>
          <w:sz w:val="28"/>
          <w:szCs w:val="28"/>
        </w:rPr>
        <w:t xml:space="preserve">1 </w:t>
      </w:r>
      <w:r w:rsidR="0066380A">
        <w:rPr>
          <w:rFonts w:ascii="Times New Roman" w:hAnsi="Times New Roman"/>
          <w:sz w:val="28"/>
          <w:szCs w:val="28"/>
        </w:rPr>
        <w:t>«П</w:t>
      </w:r>
      <w:r w:rsidRPr="00AF6FD8">
        <w:rPr>
          <w:rFonts w:ascii="Times New Roman" w:hAnsi="Times New Roman"/>
          <w:sz w:val="28"/>
          <w:szCs w:val="28"/>
        </w:rPr>
        <w:t>рочие доходы</w:t>
      </w:r>
      <w:r w:rsidR="0066380A">
        <w:rPr>
          <w:rFonts w:ascii="Times New Roman" w:hAnsi="Times New Roman"/>
          <w:sz w:val="28"/>
          <w:szCs w:val="28"/>
        </w:rPr>
        <w:t>»</w:t>
      </w:r>
      <w:r w:rsidRPr="00AF6FD8">
        <w:rPr>
          <w:rFonts w:ascii="Times New Roman" w:hAnsi="Times New Roman"/>
          <w:sz w:val="28"/>
          <w:szCs w:val="28"/>
        </w:rPr>
        <w:t>;</w:t>
      </w:r>
    </w:p>
    <w:p w:rsidR="00A81B26" w:rsidRPr="00AF6FD8" w:rsidRDefault="00A81B26" w:rsidP="00A81B26">
      <w:pPr>
        <w:widowControl w:val="0"/>
        <w:tabs>
          <w:tab w:val="left" w:pos="540"/>
          <w:tab w:val="left" w:pos="1080"/>
        </w:tabs>
        <w:spacing w:after="0" w:line="360" w:lineRule="auto"/>
        <w:ind w:firstLine="709"/>
        <w:rPr>
          <w:rFonts w:ascii="Times New Roman" w:hAnsi="Times New Roman"/>
          <w:sz w:val="28"/>
          <w:szCs w:val="28"/>
        </w:rPr>
      </w:pPr>
      <w:r w:rsidRPr="00AF6FD8">
        <w:rPr>
          <w:rFonts w:ascii="Times New Roman" w:hAnsi="Times New Roman"/>
          <w:sz w:val="28"/>
          <w:szCs w:val="28"/>
        </w:rPr>
        <w:t>91</w:t>
      </w:r>
      <w:r w:rsidR="0066380A">
        <w:rPr>
          <w:rFonts w:ascii="Times New Roman" w:hAnsi="Times New Roman"/>
          <w:sz w:val="28"/>
          <w:szCs w:val="28"/>
        </w:rPr>
        <w:t>.</w:t>
      </w:r>
      <w:r w:rsidRPr="00AF6FD8">
        <w:rPr>
          <w:rFonts w:ascii="Times New Roman" w:hAnsi="Times New Roman"/>
          <w:sz w:val="28"/>
          <w:szCs w:val="28"/>
        </w:rPr>
        <w:t xml:space="preserve">2 </w:t>
      </w:r>
      <w:r w:rsidR="0066380A">
        <w:rPr>
          <w:rFonts w:ascii="Times New Roman" w:hAnsi="Times New Roman"/>
          <w:sz w:val="28"/>
          <w:szCs w:val="28"/>
        </w:rPr>
        <w:t>«П</w:t>
      </w:r>
      <w:r w:rsidRPr="00AF6FD8">
        <w:rPr>
          <w:rFonts w:ascii="Times New Roman" w:hAnsi="Times New Roman"/>
          <w:sz w:val="28"/>
          <w:szCs w:val="28"/>
        </w:rPr>
        <w:t>рочие расходы</w:t>
      </w:r>
      <w:r w:rsidR="0066380A">
        <w:rPr>
          <w:rFonts w:ascii="Times New Roman" w:hAnsi="Times New Roman"/>
          <w:sz w:val="28"/>
          <w:szCs w:val="28"/>
        </w:rPr>
        <w:t>»</w:t>
      </w:r>
      <w:r w:rsidRPr="00AF6FD8">
        <w:rPr>
          <w:rFonts w:ascii="Times New Roman" w:hAnsi="Times New Roman"/>
          <w:sz w:val="28"/>
          <w:szCs w:val="28"/>
        </w:rPr>
        <w:t>;</w:t>
      </w:r>
    </w:p>
    <w:p w:rsidR="00A81B26" w:rsidRPr="00AF6FD8" w:rsidRDefault="00A81B26" w:rsidP="00A81B26">
      <w:pPr>
        <w:widowControl w:val="0"/>
        <w:tabs>
          <w:tab w:val="left" w:pos="540"/>
          <w:tab w:val="left" w:pos="1080"/>
        </w:tabs>
        <w:spacing w:after="0" w:line="360" w:lineRule="auto"/>
        <w:ind w:firstLine="709"/>
        <w:rPr>
          <w:rFonts w:ascii="Times New Roman" w:hAnsi="Times New Roman"/>
          <w:sz w:val="28"/>
          <w:szCs w:val="28"/>
        </w:rPr>
      </w:pPr>
      <w:r w:rsidRPr="00AF6FD8">
        <w:rPr>
          <w:rFonts w:ascii="Times New Roman" w:hAnsi="Times New Roman"/>
          <w:sz w:val="28"/>
          <w:szCs w:val="28"/>
        </w:rPr>
        <w:t>91</w:t>
      </w:r>
      <w:r w:rsidR="0066380A">
        <w:rPr>
          <w:rFonts w:ascii="Times New Roman" w:hAnsi="Times New Roman"/>
          <w:sz w:val="28"/>
          <w:szCs w:val="28"/>
        </w:rPr>
        <w:t>.</w:t>
      </w:r>
      <w:r w:rsidRPr="00AF6FD8">
        <w:rPr>
          <w:rFonts w:ascii="Times New Roman" w:hAnsi="Times New Roman"/>
          <w:sz w:val="28"/>
          <w:szCs w:val="28"/>
        </w:rPr>
        <w:t xml:space="preserve">9 </w:t>
      </w:r>
      <w:r w:rsidR="0066380A">
        <w:rPr>
          <w:rFonts w:ascii="Times New Roman" w:hAnsi="Times New Roman"/>
          <w:sz w:val="28"/>
          <w:szCs w:val="28"/>
        </w:rPr>
        <w:t>«С</w:t>
      </w:r>
      <w:r w:rsidRPr="00AF6FD8">
        <w:rPr>
          <w:rFonts w:ascii="Times New Roman" w:hAnsi="Times New Roman"/>
          <w:sz w:val="28"/>
          <w:szCs w:val="28"/>
        </w:rPr>
        <w:t>альдо прочих доходов и расходов</w:t>
      </w:r>
      <w:r w:rsidR="0066380A">
        <w:rPr>
          <w:rFonts w:ascii="Times New Roman" w:hAnsi="Times New Roman"/>
          <w:sz w:val="28"/>
          <w:szCs w:val="28"/>
        </w:rPr>
        <w:t>»</w:t>
      </w:r>
      <w:r w:rsidRPr="00AF6FD8">
        <w:rPr>
          <w:rFonts w:ascii="Times New Roman" w:hAnsi="Times New Roman"/>
          <w:sz w:val="28"/>
          <w:szCs w:val="28"/>
        </w:rPr>
        <w:t>.</w:t>
      </w:r>
    </w:p>
    <w:p w:rsidR="00A81B26" w:rsidRPr="00AF6FD8" w:rsidRDefault="00A81B26" w:rsidP="00A62A74">
      <w:pPr>
        <w:widowControl w:val="0"/>
        <w:tabs>
          <w:tab w:val="left" w:pos="540"/>
          <w:tab w:val="left" w:pos="1080"/>
        </w:tabs>
        <w:spacing w:after="0" w:line="360" w:lineRule="auto"/>
        <w:ind w:firstLine="709"/>
        <w:jc w:val="both"/>
        <w:rPr>
          <w:rFonts w:ascii="Times New Roman" w:hAnsi="Times New Roman"/>
          <w:sz w:val="28"/>
          <w:szCs w:val="28"/>
        </w:rPr>
      </w:pPr>
      <w:r w:rsidRPr="00AF6FD8">
        <w:rPr>
          <w:rFonts w:ascii="Times New Roman" w:hAnsi="Times New Roman"/>
          <w:sz w:val="28"/>
          <w:szCs w:val="28"/>
        </w:rPr>
        <w:t xml:space="preserve">Записи по субсчетам производятся накопительно в течение отчетного года, то есть все субсчета в течение года не закрываются. На счете </w:t>
      </w:r>
      <w:r w:rsidR="00A62A74" w:rsidRPr="00AF6FD8">
        <w:rPr>
          <w:rFonts w:ascii="Times New Roman" w:hAnsi="Times New Roman"/>
          <w:sz w:val="28"/>
          <w:szCs w:val="28"/>
        </w:rPr>
        <w:t>91</w:t>
      </w:r>
      <w:r w:rsidR="00A62A74">
        <w:rPr>
          <w:rFonts w:ascii="Times New Roman" w:hAnsi="Times New Roman"/>
          <w:sz w:val="28"/>
          <w:szCs w:val="28"/>
        </w:rPr>
        <w:t>.</w:t>
      </w:r>
      <w:r w:rsidR="00A62A74" w:rsidRPr="00AF6FD8">
        <w:rPr>
          <w:rFonts w:ascii="Times New Roman" w:hAnsi="Times New Roman"/>
          <w:sz w:val="28"/>
          <w:szCs w:val="28"/>
        </w:rPr>
        <w:t xml:space="preserve">2 </w:t>
      </w:r>
      <w:r w:rsidR="00A62A74">
        <w:rPr>
          <w:rFonts w:ascii="Times New Roman" w:hAnsi="Times New Roman"/>
          <w:sz w:val="28"/>
          <w:szCs w:val="28"/>
        </w:rPr>
        <w:t>«П</w:t>
      </w:r>
      <w:r w:rsidR="00A62A74" w:rsidRPr="00AF6FD8">
        <w:rPr>
          <w:rFonts w:ascii="Times New Roman" w:hAnsi="Times New Roman"/>
          <w:sz w:val="28"/>
          <w:szCs w:val="28"/>
        </w:rPr>
        <w:t>рочие расходы</w:t>
      </w:r>
      <w:r w:rsidR="00A62A74">
        <w:rPr>
          <w:rFonts w:ascii="Times New Roman" w:hAnsi="Times New Roman"/>
          <w:sz w:val="28"/>
          <w:szCs w:val="28"/>
        </w:rPr>
        <w:t>»</w:t>
      </w:r>
      <w:r w:rsidRPr="00AF6FD8">
        <w:rPr>
          <w:rFonts w:ascii="Times New Roman" w:hAnsi="Times New Roman"/>
          <w:sz w:val="28"/>
          <w:szCs w:val="28"/>
        </w:rPr>
        <w:t xml:space="preserve"> в конце каждого месяца сальдо будет дебетовое. Ежемесячно на счете 91 выявляется финансовый результат. Выявленный финансовый результат отражают на счете </w:t>
      </w:r>
      <w:r w:rsidR="00A62A74" w:rsidRPr="00AF6FD8">
        <w:rPr>
          <w:rFonts w:ascii="Times New Roman" w:hAnsi="Times New Roman"/>
          <w:sz w:val="28"/>
          <w:szCs w:val="28"/>
        </w:rPr>
        <w:t>91</w:t>
      </w:r>
      <w:r w:rsidR="00A62A74">
        <w:rPr>
          <w:rFonts w:ascii="Times New Roman" w:hAnsi="Times New Roman"/>
          <w:sz w:val="28"/>
          <w:szCs w:val="28"/>
        </w:rPr>
        <w:t>.</w:t>
      </w:r>
      <w:r w:rsidR="00A62A74" w:rsidRPr="00AF6FD8">
        <w:rPr>
          <w:rFonts w:ascii="Times New Roman" w:hAnsi="Times New Roman"/>
          <w:sz w:val="28"/>
          <w:szCs w:val="28"/>
        </w:rPr>
        <w:t xml:space="preserve">9 </w:t>
      </w:r>
      <w:r w:rsidR="00A62A74">
        <w:rPr>
          <w:rFonts w:ascii="Times New Roman" w:hAnsi="Times New Roman"/>
          <w:sz w:val="28"/>
          <w:szCs w:val="28"/>
        </w:rPr>
        <w:t>«С</w:t>
      </w:r>
      <w:r w:rsidR="00A62A74" w:rsidRPr="00AF6FD8">
        <w:rPr>
          <w:rFonts w:ascii="Times New Roman" w:hAnsi="Times New Roman"/>
          <w:sz w:val="28"/>
          <w:szCs w:val="28"/>
        </w:rPr>
        <w:t>альдо прочих доходов и расходов</w:t>
      </w:r>
      <w:r w:rsidR="00A62A74">
        <w:rPr>
          <w:rFonts w:ascii="Times New Roman" w:hAnsi="Times New Roman"/>
          <w:sz w:val="28"/>
          <w:szCs w:val="28"/>
        </w:rPr>
        <w:t>»</w:t>
      </w:r>
      <w:r w:rsidRPr="00AF6FD8">
        <w:rPr>
          <w:rFonts w:ascii="Times New Roman" w:hAnsi="Times New Roman"/>
          <w:sz w:val="28"/>
          <w:szCs w:val="28"/>
        </w:rPr>
        <w:t>.</w:t>
      </w:r>
    </w:p>
    <w:p w:rsidR="00A81B26" w:rsidRPr="00AF6FD8" w:rsidRDefault="00A81B26" w:rsidP="00A62A74">
      <w:pPr>
        <w:widowControl w:val="0"/>
        <w:tabs>
          <w:tab w:val="left" w:pos="540"/>
          <w:tab w:val="left" w:pos="1080"/>
        </w:tabs>
        <w:spacing w:after="0" w:line="360" w:lineRule="auto"/>
        <w:ind w:firstLine="709"/>
        <w:jc w:val="both"/>
        <w:rPr>
          <w:rFonts w:ascii="Times New Roman" w:hAnsi="Times New Roman"/>
          <w:sz w:val="28"/>
          <w:szCs w:val="28"/>
        </w:rPr>
      </w:pPr>
      <w:r w:rsidRPr="00AF6FD8">
        <w:rPr>
          <w:rFonts w:ascii="Times New Roman" w:hAnsi="Times New Roman"/>
          <w:sz w:val="28"/>
          <w:szCs w:val="28"/>
        </w:rPr>
        <w:t>По окончании отчетного года</w:t>
      </w:r>
      <w:r w:rsidR="00A62A74">
        <w:rPr>
          <w:rFonts w:ascii="Times New Roman" w:hAnsi="Times New Roman"/>
          <w:sz w:val="28"/>
          <w:szCs w:val="28"/>
        </w:rPr>
        <w:t xml:space="preserve"> 31 декабря</w:t>
      </w:r>
      <w:r w:rsidRPr="00AF6FD8">
        <w:rPr>
          <w:rFonts w:ascii="Times New Roman" w:hAnsi="Times New Roman"/>
          <w:sz w:val="28"/>
          <w:szCs w:val="28"/>
        </w:rPr>
        <w:t xml:space="preserve"> субсчет</w:t>
      </w:r>
      <w:r w:rsidR="00A62A74">
        <w:rPr>
          <w:rFonts w:ascii="Times New Roman" w:hAnsi="Times New Roman"/>
          <w:sz w:val="28"/>
          <w:szCs w:val="28"/>
        </w:rPr>
        <w:t>а</w:t>
      </w:r>
      <w:r w:rsidRPr="00AF6FD8">
        <w:rPr>
          <w:rFonts w:ascii="Times New Roman" w:hAnsi="Times New Roman"/>
          <w:sz w:val="28"/>
          <w:szCs w:val="28"/>
        </w:rPr>
        <w:t xml:space="preserve"> </w:t>
      </w:r>
      <w:r w:rsidR="00A62A74">
        <w:rPr>
          <w:rFonts w:ascii="Times New Roman" w:hAnsi="Times New Roman"/>
          <w:sz w:val="28"/>
          <w:szCs w:val="28"/>
        </w:rPr>
        <w:t xml:space="preserve">1 и </w:t>
      </w:r>
      <w:r w:rsidRPr="00AF6FD8">
        <w:rPr>
          <w:rFonts w:ascii="Times New Roman" w:hAnsi="Times New Roman"/>
          <w:sz w:val="28"/>
          <w:szCs w:val="28"/>
        </w:rPr>
        <w:t>2 счета 91 закрыва</w:t>
      </w:r>
      <w:r w:rsidR="00A62A74">
        <w:rPr>
          <w:rFonts w:ascii="Times New Roman" w:hAnsi="Times New Roman"/>
          <w:sz w:val="28"/>
          <w:szCs w:val="28"/>
        </w:rPr>
        <w:t>ю</w:t>
      </w:r>
      <w:r w:rsidRPr="00AF6FD8">
        <w:rPr>
          <w:rFonts w:ascii="Times New Roman" w:hAnsi="Times New Roman"/>
          <w:sz w:val="28"/>
          <w:szCs w:val="28"/>
        </w:rPr>
        <w:t xml:space="preserve">тся внутренними записями на счет </w:t>
      </w:r>
      <w:r w:rsidR="00A62A74" w:rsidRPr="00AF6FD8">
        <w:rPr>
          <w:rFonts w:ascii="Times New Roman" w:hAnsi="Times New Roman"/>
          <w:sz w:val="28"/>
          <w:szCs w:val="28"/>
        </w:rPr>
        <w:t>91</w:t>
      </w:r>
      <w:r w:rsidR="00A62A74">
        <w:rPr>
          <w:rFonts w:ascii="Times New Roman" w:hAnsi="Times New Roman"/>
          <w:sz w:val="28"/>
          <w:szCs w:val="28"/>
        </w:rPr>
        <w:t>.</w:t>
      </w:r>
      <w:r w:rsidR="00A62A74" w:rsidRPr="00AF6FD8">
        <w:rPr>
          <w:rFonts w:ascii="Times New Roman" w:hAnsi="Times New Roman"/>
          <w:sz w:val="28"/>
          <w:szCs w:val="28"/>
        </w:rPr>
        <w:t xml:space="preserve">9 </w:t>
      </w:r>
      <w:r w:rsidR="00A62A74">
        <w:rPr>
          <w:rFonts w:ascii="Times New Roman" w:hAnsi="Times New Roman"/>
          <w:sz w:val="28"/>
          <w:szCs w:val="28"/>
        </w:rPr>
        <w:t>«С</w:t>
      </w:r>
      <w:r w:rsidR="00A62A74" w:rsidRPr="00AF6FD8">
        <w:rPr>
          <w:rFonts w:ascii="Times New Roman" w:hAnsi="Times New Roman"/>
          <w:sz w:val="28"/>
          <w:szCs w:val="28"/>
        </w:rPr>
        <w:t>альдо прочих доходов и расходов</w:t>
      </w:r>
      <w:r w:rsidR="00A62A74">
        <w:rPr>
          <w:rFonts w:ascii="Times New Roman" w:hAnsi="Times New Roman"/>
          <w:sz w:val="28"/>
          <w:szCs w:val="28"/>
        </w:rPr>
        <w:t>»</w:t>
      </w:r>
      <w:r w:rsidRPr="00AF6FD8">
        <w:rPr>
          <w:rFonts w:ascii="Times New Roman" w:hAnsi="Times New Roman"/>
          <w:sz w:val="28"/>
          <w:szCs w:val="28"/>
        </w:rPr>
        <w:t>.</w:t>
      </w:r>
    </w:p>
    <w:p w:rsidR="00A81B26" w:rsidRPr="00AF6FD8" w:rsidRDefault="0082040D" w:rsidP="0082040D">
      <w:pPr>
        <w:widowControl w:val="0"/>
        <w:tabs>
          <w:tab w:val="left" w:pos="540"/>
          <w:tab w:val="left" w:pos="1980"/>
        </w:tabs>
        <w:spacing w:after="0" w:line="360" w:lineRule="auto"/>
        <w:ind w:firstLine="709"/>
        <w:jc w:val="both"/>
        <w:rPr>
          <w:rFonts w:ascii="Times New Roman" w:hAnsi="Times New Roman"/>
          <w:sz w:val="28"/>
          <w:szCs w:val="28"/>
        </w:rPr>
      </w:pPr>
      <w:r w:rsidRPr="00044D9E">
        <w:rPr>
          <w:rFonts w:ascii="Times New Roman" w:hAnsi="Times New Roman"/>
          <w:sz w:val="28"/>
          <w:szCs w:val="28"/>
        </w:rPr>
        <w:t>Бухгалтерские записи по</w:t>
      </w:r>
      <w:r>
        <w:rPr>
          <w:rFonts w:ascii="Times New Roman" w:hAnsi="Times New Roman"/>
          <w:sz w:val="28"/>
          <w:szCs w:val="28"/>
        </w:rPr>
        <w:t xml:space="preserve"> отражению финансового результата от прочих видов деятельности ООО «КИП» в декабре 2015 г. представлены в </w:t>
      </w:r>
      <w:r w:rsidR="00A81B26" w:rsidRPr="00AF6FD8">
        <w:rPr>
          <w:rFonts w:ascii="Times New Roman" w:hAnsi="Times New Roman"/>
          <w:sz w:val="28"/>
          <w:szCs w:val="28"/>
        </w:rPr>
        <w:t xml:space="preserve">таблице </w:t>
      </w:r>
      <w:r w:rsidR="001146EB">
        <w:rPr>
          <w:rFonts w:ascii="Times New Roman" w:hAnsi="Times New Roman"/>
          <w:sz w:val="28"/>
          <w:szCs w:val="28"/>
        </w:rPr>
        <w:t>23</w:t>
      </w:r>
      <w:r w:rsidR="00A81B26" w:rsidRPr="00AF6FD8">
        <w:rPr>
          <w:rFonts w:ascii="Times New Roman" w:hAnsi="Times New Roman"/>
          <w:sz w:val="28"/>
          <w:szCs w:val="28"/>
        </w:rPr>
        <w:t>.</w:t>
      </w:r>
    </w:p>
    <w:p w:rsidR="00A72B0B" w:rsidRDefault="00A72B0B" w:rsidP="00A72B0B">
      <w:pPr>
        <w:widowControl w:val="0"/>
        <w:tabs>
          <w:tab w:val="left" w:pos="540"/>
          <w:tab w:val="left" w:pos="1980"/>
        </w:tabs>
        <w:spacing w:after="0" w:line="360" w:lineRule="auto"/>
        <w:jc w:val="both"/>
        <w:rPr>
          <w:rFonts w:ascii="Times New Roman" w:hAnsi="Times New Roman"/>
          <w:sz w:val="28"/>
          <w:szCs w:val="28"/>
        </w:rPr>
      </w:pPr>
    </w:p>
    <w:p w:rsidR="00A81B26" w:rsidRDefault="001146EB" w:rsidP="00A72B0B">
      <w:pPr>
        <w:widowControl w:val="0"/>
        <w:tabs>
          <w:tab w:val="left" w:pos="540"/>
          <w:tab w:val="left" w:pos="1980"/>
        </w:tabs>
        <w:spacing w:after="0" w:line="360" w:lineRule="auto"/>
        <w:jc w:val="both"/>
        <w:rPr>
          <w:rFonts w:ascii="Times New Roman" w:hAnsi="Times New Roman"/>
          <w:sz w:val="28"/>
          <w:szCs w:val="28"/>
        </w:rPr>
      </w:pPr>
      <w:r>
        <w:rPr>
          <w:rFonts w:ascii="Times New Roman" w:hAnsi="Times New Roman"/>
          <w:sz w:val="28"/>
          <w:szCs w:val="28"/>
        </w:rPr>
        <w:lastRenderedPageBreak/>
        <w:t>Таблица 23</w:t>
      </w:r>
      <w:r w:rsidR="00A81B26" w:rsidRPr="00AF6FD8">
        <w:rPr>
          <w:rFonts w:ascii="Times New Roman" w:hAnsi="Times New Roman"/>
          <w:sz w:val="28"/>
          <w:szCs w:val="28"/>
        </w:rPr>
        <w:t xml:space="preserve"> - </w:t>
      </w:r>
      <w:r w:rsidR="0082040D" w:rsidRPr="00044D9E">
        <w:rPr>
          <w:rFonts w:ascii="Times New Roman" w:hAnsi="Times New Roman"/>
          <w:sz w:val="28"/>
          <w:szCs w:val="28"/>
        </w:rPr>
        <w:t xml:space="preserve">Бухгалтерские записи </w:t>
      </w:r>
      <w:r w:rsidR="0054706D">
        <w:rPr>
          <w:rFonts w:ascii="Times New Roman" w:hAnsi="Times New Roman"/>
          <w:sz w:val="28"/>
          <w:szCs w:val="28"/>
        </w:rPr>
        <w:t>по отражению финансового результата от прочих видов деятельности ООО «КИП» в декабре 2015 г.</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992"/>
        <w:gridCol w:w="993"/>
        <w:gridCol w:w="2233"/>
      </w:tblGrid>
      <w:tr w:rsidR="00D41EE1" w:rsidRPr="005B5F4D" w:rsidTr="00A131E7">
        <w:tc>
          <w:tcPr>
            <w:tcW w:w="5353" w:type="dxa"/>
          </w:tcPr>
          <w:p w:rsidR="00D41EE1" w:rsidRPr="00922497" w:rsidRDefault="00D41EE1" w:rsidP="00A131E7">
            <w:pPr>
              <w:spacing w:after="0"/>
              <w:jc w:val="center"/>
              <w:rPr>
                <w:rFonts w:ascii="Times New Roman" w:hAnsi="Times New Roman"/>
                <w:sz w:val="24"/>
                <w:szCs w:val="24"/>
              </w:rPr>
            </w:pPr>
            <w:r w:rsidRPr="00922497">
              <w:rPr>
                <w:rFonts w:ascii="Times New Roman" w:hAnsi="Times New Roman"/>
                <w:sz w:val="24"/>
                <w:szCs w:val="24"/>
              </w:rPr>
              <w:t>Операция</w:t>
            </w:r>
          </w:p>
        </w:tc>
        <w:tc>
          <w:tcPr>
            <w:tcW w:w="992" w:type="dxa"/>
          </w:tcPr>
          <w:p w:rsidR="00D41EE1" w:rsidRPr="00922497" w:rsidRDefault="00D41EE1" w:rsidP="00A131E7">
            <w:pPr>
              <w:spacing w:after="0"/>
              <w:jc w:val="center"/>
              <w:rPr>
                <w:rFonts w:ascii="Times New Roman" w:hAnsi="Times New Roman"/>
                <w:sz w:val="24"/>
                <w:szCs w:val="24"/>
              </w:rPr>
            </w:pPr>
            <w:r w:rsidRPr="00922497">
              <w:rPr>
                <w:rFonts w:ascii="Times New Roman" w:hAnsi="Times New Roman"/>
                <w:sz w:val="24"/>
                <w:szCs w:val="24"/>
              </w:rPr>
              <w:t>Дебет</w:t>
            </w:r>
          </w:p>
        </w:tc>
        <w:tc>
          <w:tcPr>
            <w:tcW w:w="993" w:type="dxa"/>
          </w:tcPr>
          <w:p w:rsidR="00D41EE1" w:rsidRPr="00922497" w:rsidRDefault="00D41EE1" w:rsidP="00A131E7">
            <w:pPr>
              <w:spacing w:after="0"/>
              <w:jc w:val="center"/>
              <w:rPr>
                <w:rFonts w:ascii="Times New Roman" w:hAnsi="Times New Roman"/>
                <w:sz w:val="24"/>
                <w:szCs w:val="24"/>
              </w:rPr>
            </w:pPr>
            <w:r w:rsidRPr="00922497">
              <w:rPr>
                <w:rFonts w:ascii="Times New Roman" w:hAnsi="Times New Roman"/>
                <w:sz w:val="24"/>
                <w:szCs w:val="24"/>
              </w:rPr>
              <w:t>Кредит</w:t>
            </w:r>
          </w:p>
        </w:tc>
        <w:tc>
          <w:tcPr>
            <w:tcW w:w="2233" w:type="dxa"/>
          </w:tcPr>
          <w:p w:rsidR="00D41EE1" w:rsidRPr="00922497" w:rsidRDefault="00D41EE1" w:rsidP="00A131E7">
            <w:pPr>
              <w:spacing w:after="0"/>
              <w:jc w:val="center"/>
              <w:rPr>
                <w:rFonts w:ascii="Times New Roman" w:hAnsi="Times New Roman"/>
                <w:sz w:val="24"/>
                <w:szCs w:val="24"/>
              </w:rPr>
            </w:pPr>
            <w:r w:rsidRPr="00922497">
              <w:rPr>
                <w:rFonts w:ascii="Times New Roman" w:hAnsi="Times New Roman"/>
                <w:sz w:val="24"/>
                <w:szCs w:val="24"/>
              </w:rPr>
              <w:t>Сумма, руб.</w:t>
            </w:r>
          </w:p>
        </w:tc>
      </w:tr>
      <w:tr w:rsidR="00D41EE1" w:rsidRPr="005B5F4D" w:rsidTr="00A131E7">
        <w:tc>
          <w:tcPr>
            <w:tcW w:w="5353" w:type="dxa"/>
          </w:tcPr>
          <w:p w:rsidR="00D41EE1" w:rsidRPr="00922497" w:rsidRDefault="00D41EE1" w:rsidP="00922497">
            <w:pPr>
              <w:spacing w:after="0"/>
              <w:rPr>
                <w:rFonts w:ascii="Times New Roman" w:hAnsi="Times New Roman"/>
                <w:sz w:val="24"/>
                <w:szCs w:val="24"/>
              </w:rPr>
            </w:pPr>
            <w:r w:rsidRPr="00922497">
              <w:rPr>
                <w:rFonts w:ascii="Times New Roman" w:hAnsi="Times New Roman"/>
                <w:sz w:val="24"/>
                <w:szCs w:val="24"/>
              </w:rPr>
              <w:t xml:space="preserve">1. </w:t>
            </w:r>
            <w:r w:rsidR="00922497" w:rsidRPr="00922497">
              <w:rPr>
                <w:rFonts w:ascii="Times New Roman" w:hAnsi="Times New Roman"/>
                <w:sz w:val="24"/>
                <w:szCs w:val="24"/>
              </w:rPr>
              <w:t>Отражены доходы от аренды имущества</w:t>
            </w:r>
          </w:p>
        </w:tc>
        <w:tc>
          <w:tcPr>
            <w:tcW w:w="992" w:type="dxa"/>
          </w:tcPr>
          <w:p w:rsidR="00D41EE1" w:rsidRPr="00922497" w:rsidRDefault="00922497" w:rsidP="00A131E7">
            <w:pPr>
              <w:spacing w:after="0"/>
              <w:jc w:val="center"/>
              <w:rPr>
                <w:rFonts w:ascii="Times New Roman" w:hAnsi="Times New Roman"/>
                <w:sz w:val="24"/>
                <w:szCs w:val="24"/>
              </w:rPr>
            </w:pPr>
            <w:r w:rsidRPr="00922497">
              <w:rPr>
                <w:rFonts w:ascii="Times New Roman" w:hAnsi="Times New Roman"/>
                <w:sz w:val="24"/>
                <w:szCs w:val="24"/>
              </w:rPr>
              <w:t>76</w:t>
            </w:r>
          </w:p>
        </w:tc>
        <w:tc>
          <w:tcPr>
            <w:tcW w:w="993" w:type="dxa"/>
          </w:tcPr>
          <w:p w:rsidR="00D41EE1" w:rsidRPr="00922497" w:rsidRDefault="00922497" w:rsidP="00A131E7">
            <w:pPr>
              <w:spacing w:after="0"/>
              <w:jc w:val="center"/>
              <w:rPr>
                <w:rFonts w:ascii="Times New Roman" w:hAnsi="Times New Roman"/>
                <w:sz w:val="24"/>
                <w:szCs w:val="24"/>
              </w:rPr>
            </w:pPr>
            <w:r w:rsidRPr="00922497">
              <w:rPr>
                <w:rFonts w:ascii="Times New Roman" w:hAnsi="Times New Roman"/>
                <w:sz w:val="24"/>
                <w:szCs w:val="24"/>
              </w:rPr>
              <w:t>91.1</w:t>
            </w:r>
          </w:p>
        </w:tc>
        <w:tc>
          <w:tcPr>
            <w:tcW w:w="2233" w:type="dxa"/>
          </w:tcPr>
          <w:p w:rsidR="00D41EE1" w:rsidRPr="00922497" w:rsidRDefault="00922497" w:rsidP="00A131E7">
            <w:pPr>
              <w:spacing w:after="0"/>
              <w:jc w:val="center"/>
              <w:rPr>
                <w:rFonts w:ascii="Times New Roman" w:hAnsi="Times New Roman"/>
                <w:sz w:val="24"/>
                <w:szCs w:val="24"/>
              </w:rPr>
            </w:pPr>
            <w:r w:rsidRPr="00922497">
              <w:rPr>
                <w:rFonts w:ascii="Times New Roman" w:hAnsi="Times New Roman"/>
                <w:sz w:val="24"/>
                <w:szCs w:val="24"/>
              </w:rPr>
              <w:t>1302,00</w:t>
            </w:r>
          </w:p>
        </w:tc>
      </w:tr>
      <w:tr w:rsidR="00D41EE1" w:rsidRPr="005B5F4D" w:rsidTr="00A131E7">
        <w:tc>
          <w:tcPr>
            <w:tcW w:w="5353" w:type="dxa"/>
          </w:tcPr>
          <w:p w:rsidR="00D41EE1" w:rsidRPr="00922497" w:rsidRDefault="00D41EE1" w:rsidP="00922497">
            <w:pPr>
              <w:tabs>
                <w:tab w:val="left" w:pos="3291"/>
              </w:tabs>
              <w:spacing w:after="0"/>
              <w:rPr>
                <w:rFonts w:ascii="Times New Roman" w:hAnsi="Times New Roman"/>
                <w:sz w:val="24"/>
                <w:szCs w:val="24"/>
              </w:rPr>
            </w:pPr>
            <w:r w:rsidRPr="00922497">
              <w:rPr>
                <w:rFonts w:ascii="Times New Roman" w:hAnsi="Times New Roman"/>
                <w:sz w:val="24"/>
                <w:szCs w:val="24"/>
              </w:rPr>
              <w:t xml:space="preserve">2. </w:t>
            </w:r>
            <w:r w:rsidR="00922497" w:rsidRPr="00922497">
              <w:rPr>
                <w:rFonts w:ascii="Times New Roman" w:hAnsi="Times New Roman"/>
                <w:sz w:val="24"/>
                <w:szCs w:val="24"/>
              </w:rPr>
              <w:t>Отражены услуги банка</w:t>
            </w:r>
          </w:p>
        </w:tc>
        <w:tc>
          <w:tcPr>
            <w:tcW w:w="992" w:type="dxa"/>
          </w:tcPr>
          <w:p w:rsidR="00D41EE1" w:rsidRPr="00922497" w:rsidRDefault="00D41EE1" w:rsidP="00A131E7">
            <w:pPr>
              <w:spacing w:after="0"/>
              <w:jc w:val="center"/>
              <w:rPr>
                <w:rFonts w:ascii="Times New Roman" w:hAnsi="Times New Roman"/>
                <w:sz w:val="24"/>
                <w:szCs w:val="24"/>
              </w:rPr>
            </w:pPr>
            <w:r w:rsidRPr="00922497">
              <w:rPr>
                <w:rFonts w:ascii="Times New Roman" w:hAnsi="Times New Roman"/>
                <w:sz w:val="24"/>
                <w:szCs w:val="24"/>
              </w:rPr>
              <w:t>91.</w:t>
            </w:r>
            <w:r w:rsidR="00922497" w:rsidRPr="00922497">
              <w:rPr>
                <w:rFonts w:ascii="Times New Roman" w:hAnsi="Times New Roman"/>
                <w:sz w:val="24"/>
                <w:szCs w:val="24"/>
              </w:rPr>
              <w:t>2</w:t>
            </w:r>
          </w:p>
        </w:tc>
        <w:tc>
          <w:tcPr>
            <w:tcW w:w="993" w:type="dxa"/>
          </w:tcPr>
          <w:p w:rsidR="00D41EE1" w:rsidRPr="00922497" w:rsidRDefault="00922497" w:rsidP="00A131E7">
            <w:pPr>
              <w:spacing w:after="0"/>
              <w:jc w:val="center"/>
              <w:rPr>
                <w:rFonts w:ascii="Times New Roman" w:hAnsi="Times New Roman"/>
                <w:sz w:val="24"/>
                <w:szCs w:val="24"/>
              </w:rPr>
            </w:pPr>
            <w:r w:rsidRPr="00922497">
              <w:rPr>
                <w:rFonts w:ascii="Times New Roman" w:hAnsi="Times New Roman"/>
                <w:sz w:val="24"/>
                <w:szCs w:val="24"/>
              </w:rPr>
              <w:t>51</w:t>
            </w:r>
          </w:p>
        </w:tc>
        <w:tc>
          <w:tcPr>
            <w:tcW w:w="2233" w:type="dxa"/>
          </w:tcPr>
          <w:p w:rsidR="00D41EE1" w:rsidRPr="00922497" w:rsidRDefault="00922497" w:rsidP="00A131E7">
            <w:pPr>
              <w:spacing w:after="0"/>
              <w:jc w:val="center"/>
              <w:rPr>
                <w:rFonts w:ascii="Times New Roman" w:hAnsi="Times New Roman"/>
                <w:sz w:val="24"/>
                <w:szCs w:val="24"/>
              </w:rPr>
            </w:pPr>
            <w:r w:rsidRPr="00922497">
              <w:rPr>
                <w:rFonts w:ascii="Times New Roman" w:hAnsi="Times New Roman"/>
                <w:sz w:val="24"/>
                <w:szCs w:val="24"/>
              </w:rPr>
              <w:t>11478,09</w:t>
            </w:r>
          </w:p>
        </w:tc>
      </w:tr>
      <w:tr w:rsidR="00922497" w:rsidRPr="005B5F4D" w:rsidTr="004401CD">
        <w:tc>
          <w:tcPr>
            <w:tcW w:w="5353" w:type="dxa"/>
          </w:tcPr>
          <w:p w:rsidR="00922497" w:rsidRPr="00044D9E" w:rsidRDefault="00922497" w:rsidP="00350DFB">
            <w:pPr>
              <w:tabs>
                <w:tab w:val="left" w:pos="3291"/>
              </w:tabs>
              <w:spacing w:after="0" w:line="240" w:lineRule="auto"/>
              <w:rPr>
                <w:rFonts w:ascii="Times New Roman" w:hAnsi="Times New Roman"/>
                <w:sz w:val="24"/>
                <w:szCs w:val="24"/>
              </w:rPr>
            </w:pPr>
            <w:r>
              <w:rPr>
                <w:rFonts w:ascii="Times New Roman" w:hAnsi="Times New Roman"/>
                <w:sz w:val="24"/>
                <w:szCs w:val="24"/>
              </w:rPr>
              <w:t>3</w:t>
            </w:r>
            <w:r w:rsidRPr="00044D9E">
              <w:rPr>
                <w:rFonts w:ascii="Times New Roman" w:hAnsi="Times New Roman"/>
                <w:sz w:val="24"/>
                <w:szCs w:val="24"/>
              </w:rPr>
              <w:t xml:space="preserve">. </w:t>
            </w:r>
            <w:r>
              <w:rPr>
                <w:rFonts w:ascii="Times New Roman" w:hAnsi="Times New Roman"/>
                <w:sz w:val="24"/>
                <w:szCs w:val="24"/>
              </w:rPr>
              <w:t>Выявлен финансовый результат (</w:t>
            </w:r>
            <w:r w:rsidR="00350DFB">
              <w:rPr>
                <w:rFonts w:ascii="Times New Roman" w:hAnsi="Times New Roman"/>
                <w:sz w:val="24"/>
                <w:szCs w:val="24"/>
              </w:rPr>
              <w:t>убыток</w:t>
            </w:r>
            <w:r>
              <w:rPr>
                <w:rFonts w:ascii="Times New Roman" w:hAnsi="Times New Roman"/>
                <w:sz w:val="24"/>
                <w:szCs w:val="24"/>
              </w:rPr>
              <w:t>)</w:t>
            </w:r>
          </w:p>
        </w:tc>
        <w:tc>
          <w:tcPr>
            <w:tcW w:w="992" w:type="dxa"/>
          </w:tcPr>
          <w:p w:rsidR="00922497" w:rsidRPr="00922497" w:rsidRDefault="00922497" w:rsidP="004401CD">
            <w:pPr>
              <w:spacing w:after="0" w:line="240" w:lineRule="auto"/>
              <w:jc w:val="center"/>
              <w:rPr>
                <w:rFonts w:ascii="Times New Roman" w:hAnsi="Times New Roman"/>
                <w:sz w:val="24"/>
                <w:szCs w:val="24"/>
              </w:rPr>
            </w:pPr>
            <w:r w:rsidRPr="00922497">
              <w:rPr>
                <w:rFonts w:ascii="Times New Roman" w:hAnsi="Times New Roman"/>
                <w:sz w:val="24"/>
                <w:szCs w:val="24"/>
              </w:rPr>
              <w:t>90.9</w:t>
            </w:r>
          </w:p>
        </w:tc>
        <w:tc>
          <w:tcPr>
            <w:tcW w:w="993" w:type="dxa"/>
          </w:tcPr>
          <w:p w:rsidR="00922497" w:rsidRPr="00922497" w:rsidRDefault="00922497" w:rsidP="004401CD">
            <w:pPr>
              <w:spacing w:after="0" w:line="240" w:lineRule="auto"/>
              <w:jc w:val="center"/>
              <w:rPr>
                <w:rFonts w:ascii="Times New Roman" w:hAnsi="Times New Roman"/>
                <w:sz w:val="24"/>
                <w:szCs w:val="24"/>
              </w:rPr>
            </w:pPr>
            <w:r w:rsidRPr="00922497">
              <w:rPr>
                <w:rFonts w:ascii="Times New Roman" w:hAnsi="Times New Roman"/>
                <w:sz w:val="24"/>
                <w:szCs w:val="24"/>
              </w:rPr>
              <w:t>99</w:t>
            </w:r>
          </w:p>
        </w:tc>
        <w:tc>
          <w:tcPr>
            <w:tcW w:w="2233" w:type="dxa"/>
            <w:vAlign w:val="center"/>
          </w:tcPr>
          <w:p w:rsidR="00922497" w:rsidRPr="00922497" w:rsidRDefault="00350DFB" w:rsidP="004401CD">
            <w:pPr>
              <w:spacing w:after="0" w:line="240" w:lineRule="auto"/>
              <w:jc w:val="center"/>
              <w:rPr>
                <w:rFonts w:ascii="Times New Roman" w:hAnsi="Times New Roman"/>
                <w:sz w:val="24"/>
                <w:szCs w:val="24"/>
              </w:rPr>
            </w:pPr>
            <w:r>
              <w:rPr>
                <w:rFonts w:ascii="Times New Roman" w:hAnsi="Times New Roman"/>
                <w:sz w:val="24"/>
                <w:szCs w:val="24"/>
              </w:rPr>
              <w:t>10176,09</w:t>
            </w:r>
          </w:p>
        </w:tc>
      </w:tr>
    </w:tbl>
    <w:p w:rsidR="00D41EE1" w:rsidRPr="005B5F4D" w:rsidRDefault="00D41EE1" w:rsidP="00D41EE1">
      <w:pPr>
        <w:tabs>
          <w:tab w:val="left" w:pos="540"/>
          <w:tab w:val="left" w:pos="567"/>
          <w:tab w:val="left" w:pos="851"/>
        </w:tabs>
        <w:spacing w:after="0" w:line="360" w:lineRule="auto"/>
        <w:ind w:firstLine="539"/>
        <w:jc w:val="both"/>
        <w:rPr>
          <w:rFonts w:ascii="Times New Roman" w:hAnsi="Times New Roman"/>
          <w:color w:val="FF0000"/>
          <w:sz w:val="28"/>
          <w:szCs w:val="28"/>
        </w:rPr>
      </w:pPr>
    </w:p>
    <w:p w:rsidR="00D41EE1" w:rsidRPr="00DB606F" w:rsidRDefault="00D41EE1" w:rsidP="00D41EE1">
      <w:pPr>
        <w:tabs>
          <w:tab w:val="left" w:pos="540"/>
          <w:tab w:val="left" w:pos="567"/>
          <w:tab w:val="left" w:pos="851"/>
        </w:tabs>
        <w:spacing w:after="0" w:line="360" w:lineRule="auto"/>
        <w:ind w:firstLine="539"/>
        <w:jc w:val="both"/>
        <w:rPr>
          <w:rFonts w:ascii="Times New Roman" w:hAnsi="Times New Roman"/>
          <w:sz w:val="28"/>
          <w:szCs w:val="28"/>
        </w:rPr>
      </w:pPr>
      <w:r w:rsidRPr="00DB606F">
        <w:rPr>
          <w:rFonts w:ascii="Times New Roman" w:hAnsi="Times New Roman"/>
          <w:sz w:val="28"/>
          <w:szCs w:val="28"/>
        </w:rPr>
        <w:t>Результат прочих видов деятельности</w:t>
      </w:r>
      <w:r w:rsidR="00350DFB">
        <w:rPr>
          <w:rFonts w:ascii="Times New Roman" w:hAnsi="Times New Roman"/>
          <w:sz w:val="28"/>
          <w:szCs w:val="28"/>
        </w:rPr>
        <w:t xml:space="preserve"> за декабрь 2015 г.</w:t>
      </w:r>
      <w:r w:rsidRPr="00DB606F">
        <w:rPr>
          <w:rFonts w:ascii="Times New Roman" w:hAnsi="Times New Roman"/>
          <w:sz w:val="28"/>
          <w:szCs w:val="28"/>
        </w:rPr>
        <w:t xml:space="preserve"> – убыток.</w:t>
      </w:r>
    </w:p>
    <w:p w:rsidR="00A81B26" w:rsidRPr="00DB606F" w:rsidRDefault="00950031" w:rsidP="00DB606F">
      <w:pPr>
        <w:tabs>
          <w:tab w:val="left" w:pos="540"/>
          <w:tab w:val="left" w:pos="567"/>
          <w:tab w:val="left" w:pos="851"/>
        </w:tabs>
        <w:spacing w:after="0" w:line="360" w:lineRule="auto"/>
        <w:ind w:firstLine="539"/>
        <w:jc w:val="both"/>
        <w:rPr>
          <w:rFonts w:ascii="Times New Roman" w:hAnsi="Times New Roman"/>
          <w:iCs/>
          <w:sz w:val="28"/>
          <w:szCs w:val="28"/>
        </w:rPr>
      </w:pPr>
      <w:r w:rsidRPr="00DB606F">
        <w:rPr>
          <w:rFonts w:ascii="Times New Roman" w:hAnsi="Times New Roman"/>
          <w:sz w:val="28"/>
          <w:szCs w:val="28"/>
        </w:rPr>
        <w:t xml:space="preserve">3. </w:t>
      </w:r>
      <w:r w:rsidR="00A81B26" w:rsidRPr="00DB606F">
        <w:rPr>
          <w:rFonts w:ascii="Times New Roman" w:hAnsi="Times New Roman"/>
          <w:iCs/>
          <w:sz w:val="28"/>
          <w:szCs w:val="28"/>
        </w:rPr>
        <w:t>Выявление чистой прибыли (непокрытого убытка). Закрытие счета 99 «Прибыли и убытки».</w:t>
      </w:r>
    </w:p>
    <w:p w:rsidR="00A81B26" w:rsidRPr="00DB606F" w:rsidRDefault="00A81B26" w:rsidP="00504428">
      <w:pPr>
        <w:widowControl w:val="0"/>
        <w:tabs>
          <w:tab w:val="left" w:pos="0"/>
          <w:tab w:val="left" w:pos="540"/>
        </w:tabs>
        <w:spacing w:after="0" w:line="360" w:lineRule="auto"/>
        <w:ind w:firstLine="709"/>
        <w:jc w:val="both"/>
        <w:rPr>
          <w:rFonts w:ascii="Times New Roman" w:hAnsi="Times New Roman"/>
          <w:sz w:val="28"/>
          <w:szCs w:val="28"/>
        </w:rPr>
      </w:pPr>
      <w:r w:rsidRPr="00DB606F">
        <w:rPr>
          <w:rFonts w:ascii="Times New Roman" w:hAnsi="Times New Roman"/>
          <w:sz w:val="28"/>
          <w:szCs w:val="28"/>
        </w:rPr>
        <w:t>Счет 99</w:t>
      </w:r>
      <w:r w:rsidR="00383A2C">
        <w:rPr>
          <w:rFonts w:ascii="Times New Roman" w:hAnsi="Times New Roman"/>
          <w:sz w:val="28"/>
          <w:szCs w:val="28"/>
        </w:rPr>
        <w:t xml:space="preserve"> «Прибыли и убытки»</w:t>
      </w:r>
      <w:r w:rsidRPr="00DB606F">
        <w:rPr>
          <w:rFonts w:ascii="Times New Roman" w:hAnsi="Times New Roman"/>
          <w:sz w:val="28"/>
          <w:szCs w:val="28"/>
        </w:rPr>
        <w:t xml:space="preserve"> (приложение </w:t>
      </w:r>
      <w:r w:rsidR="00DB606F">
        <w:rPr>
          <w:rFonts w:ascii="Times New Roman" w:hAnsi="Times New Roman"/>
          <w:sz w:val="28"/>
          <w:szCs w:val="28"/>
        </w:rPr>
        <w:t>П</w:t>
      </w:r>
      <w:r w:rsidRPr="00DB606F">
        <w:rPr>
          <w:rFonts w:ascii="Times New Roman" w:hAnsi="Times New Roman"/>
          <w:sz w:val="28"/>
          <w:szCs w:val="28"/>
        </w:rPr>
        <w:t>) предназначен для обобщения информации о формировании конечного финансового результата деятельности предприятия в отчетном году. Записи на счете 99 ведут накопительно в течение года. Сопоставление дебетового и кредитового оборотов по счету 99 позволяет определить конечный финансовый результат.</w:t>
      </w:r>
    </w:p>
    <w:p w:rsidR="00A81B26" w:rsidRPr="00DB606F" w:rsidRDefault="00905BF0" w:rsidP="00905BF0">
      <w:pPr>
        <w:widowControl w:val="0"/>
        <w:tabs>
          <w:tab w:val="left" w:pos="0"/>
          <w:tab w:val="left" w:pos="540"/>
        </w:tabs>
        <w:spacing w:after="0" w:line="360" w:lineRule="auto"/>
        <w:ind w:firstLine="709"/>
        <w:jc w:val="both"/>
        <w:rPr>
          <w:rFonts w:ascii="Times New Roman" w:hAnsi="Times New Roman"/>
          <w:sz w:val="28"/>
          <w:szCs w:val="28"/>
        </w:rPr>
      </w:pPr>
      <w:r>
        <w:rPr>
          <w:rFonts w:ascii="Times New Roman" w:hAnsi="Times New Roman"/>
          <w:sz w:val="28"/>
          <w:szCs w:val="28"/>
        </w:rPr>
        <w:t xml:space="preserve">В конце отчетного года </w:t>
      </w:r>
      <w:r w:rsidR="00A81B26" w:rsidRPr="00DB606F">
        <w:rPr>
          <w:rFonts w:ascii="Times New Roman" w:hAnsi="Times New Roman"/>
          <w:sz w:val="28"/>
          <w:szCs w:val="28"/>
        </w:rPr>
        <w:t xml:space="preserve">31 декабря, при составлении годовой отчетности счет 99 закрывается. Заключительной записью декабря сумма нераспределенной прибыли переносится на счет </w:t>
      </w:r>
      <w:r>
        <w:rPr>
          <w:rFonts w:ascii="Times New Roman" w:hAnsi="Times New Roman"/>
          <w:sz w:val="28"/>
          <w:szCs w:val="28"/>
        </w:rPr>
        <w:t>84</w:t>
      </w:r>
      <w:r w:rsidR="00A81B26" w:rsidRPr="00DB606F">
        <w:rPr>
          <w:rFonts w:ascii="Times New Roman" w:hAnsi="Times New Roman"/>
          <w:sz w:val="28"/>
          <w:szCs w:val="28"/>
        </w:rPr>
        <w:t>:</w:t>
      </w:r>
    </w:p>
    <w:p w:rsidR="00A81B26" w:rsidRDefault="00A81B26" w:rsidP="00A81B26">
      <w:pPr>
        <w:widowControl w:val="0"/>
        <w:tabs>
          <w:tab w:val="left" w:pos="0"/>
          <w:tab w:val="left" w:pos="540"/>
        </w:tabs>
        <w:spacing w:after="0" w:line="360" w:lineRule="auto"/>
        <w:ind w:firstLine="709"/>
        <w:rPr>
          <w:rFonts w:ascii="Times New Roman" w:hAnsi="Times New Roman"/>
          <w:sz w:val="28"/>
          <w:szCs w:val="28"/>
        </w:rPr>
      </w:pPr>
      <w:r w:rsidRPr="00DB606F">
        <w:rPr>
          <w:rFonts w:ascii="Times New Roman" w:hAnsi="Times New Roman"/>
          <w:sz w:val="28"/>
          <w:szCs w:val="28"/>
        </w:rPr>
        <w:t xml:space="preserve"> Д 99  К 84 - на сумму </w:t>
      </w:r>
      <w:r w:rsidR="00905BF0">
        <w:rPr>
          <w:rFonts w:ascii="Times New Roman" w:hAnsi="Times New Roman"/>
          <w:sz w:val="28"/>
          <w:szCs w:val="28"/>
        </w:rPr>
        <w:t>809960,12</w:t>
      </w:r>
      <w:r w:rsidRPr="00DB606F">
        <w:rPr>
          <w:rFonts w:ascii="Times New Roman" w:hAnsi="Times New Roman"/>
          <w:sz w:val="28"/>
          <w:szCs w:val="28"/>
        </w:rPr>
        <w:t xml:space="preserve"> руб. </w:t>
      </w:r>
    </w:p>
    <w:p w:rsidR="00504428" w:rsidRDefault="00905BF0" w:rsidP="00504428">
      <w:pPr>
        <w:widowControl w:val="0"/>
        <w:tabs>
          <w:tab w:val="left" w:pos="0"/>
          <w:tab w:val="left" w:pos="540"/>
        </w:tabs>
        <w:spacing w:after="0" w:line="360" w:lineRule="auto"/>
        <w:ind w:firstLine="709"/>
        <w:rPr>
          <w:rFonts w:ascii="Times New Roman" w:hAnsi="Times New Roman"/>
          <w:sz w:val="28"/>
          <w:szCs w:val="28"/>
        </w:rPr>
      </w:pPr>
      <w:r>
        <w:rPr>
          <w:rFonts w:ascii="Times New Roman" w:hAnsi="Times New Roman"/>
          <w:sz w:val="28"/>
          <w:szCs w:val="28"/>
        </w:rPr>
        <w:t xml:space="preserve">Результат финансово-хозяйственной деятельности ООО «КИП» за год </w:t>
      </w:r>
      <w:r w:rsidR="00504428">
        <w:rPr>
          <w:rFonts w:ascii="Times New Roman" w:hAnsi="Times New Roman"/>
          <w:sz w:val="28"/>
          <w:szCs w:val="28"/>
        </w:rPr>
        <w:t>-</w:t>
      </w:r>
      <w:r>
        <w:rPr>
          <w:rFonts w:ascii="Times New Roman" w:hAnsi="Times New Roman"/>
          <w:sz w:val="28"/>
          <w:szCs w:val="28"/>
        </w:rPr>
        <w:t xml:space="preserve"> чистая прибыль в размере 809960,12</w:t>
      </w:r>
      <w:r w:rsidRPr="00DB606F">
        <w:rPr>
          <w:rFonts w:ascii="Times New Roman" w:hAnsi="Times New Roman"/>
          <w:sz w:val="28"/>
          <w:szCs w:val="28"/>
        </w:rPr>
        <w:t xml:space="preserve"> руб.</w:t>
      </w:r>
      <w:r w:rsidR="00504428">
        <w:rPr>
          <w:rFonts w:ascii="Times New Roman" w:hAnsi="Times New Roman"/>
          <w:sz w:val="28"/>
          <w:szCs w:val="28"/>
        </w:rPr>
        <w:t xml:space="preserve"> </w:t>
      </w:r>
    </w:p>
    <w:p w:rsidR="00A81B26" w:rsidRPr="00DB606F" w:rsidRDefault="00A81B26" w:rsidP="00504428">
      <w:pPr>
        <w:widowControl w:val="0"/>
        <w:tabs>
          <w:tab w:val="left" w:pos="0"/>
          <w:tab w:val="left" w:pos="540"/>
        </w:tabs>
        <w:spacing w:after="0" w:line="360" w:lineRule="auto"/>
        <w:ind w:firstLine="709"/>
        <w:rPr>
          <w:rFonts w:ascii="Times New Roman" w:hAnsi="Times New Roman"/>
          <w:sz w:val="28"/>
          <w:szCs w:val="28"/>
        </w:rPr>
      </w:pPr>
      <w:r w:rsidRPr="00DB606F">
        <w:rPr>
          <w:rFonts w:ascii="Times New Roman" w:hAnsi="Times New Roman"/>
          <w:sz w:val="28"/>
          <w:szCs w:val="28"/>
        </w:rPr>
        <w:t>На 1 января 201</w:t>
      </w:r>
      <w:r w:rsidR="0009664F">
        <w:rPr>
          <w:rFonts w:ascii="Times New Roman" w:hAnsi="Times New Roman"/>
          <w:sz w:val="28"/>
          <w:szCs w:val="28"/>
        </w:rPr>
        <w:t>6</w:t>
      </w:r>
      <w:r w:rsidRPr="00DB606F">
        <w:rPr>
          <w:rFonts w:ascii="Times New Roman" w:hAnsi="Times New Roman"/>
          <w:sz w:val="28"/>
          <w:szCs w:val="28"/>
        </w:rPr>
        <w:t xml:space="preserve"> года остатка по счету 99 нет.</w:t>
      </w:r>
    </w:p>
    <w:p w:rsidR="00A81B26" w:rsidRPr="00DB606F" w:rsidRDefault="00A81B26" w:rsidP="00A81B26">
      <w:pPr>
        <w:spacing w:after="0" w:line="360" w:lineRule="auto"/>
        <w:ind w:firstLine="709"/>
        <w:rPr>
          <w:rFonts w:ascii="Times New Roman" w:hAnsi="Times New Roman"/>
          <w:sz w:val="28"/>
          <w:szCs w:val="28"/>
        </w:rPr>
      </w:pPr>
      <w:r w:rsidRPr="00DB606F">
        <w:rPr>
          <w:rFonts w:ascii="Times New Roman" w:hAnsi="Times New Roman"/>
          <w:sz w:val="28"/>
          <w:szCs w:val="28"/>
        </w:rPr>
        <w:t xml:space="preserve">Порядок реформации баланса обобщен в таблице </w:t>
      </w:r>
      <w:r w:rsidR="001146EB">
        <w:rPr>
          <w:rFonts w:ascii="Times New Roman" w:hAnsi="Times New Roman"/>
          <w:sz w:val="28"/>
          <w:szCs w:val="28"/>
        </w:rPr>
        <w:t>24</w:t>
      </w:r>
      <w:r w:rsidRPr="00DB606F">
        <w:rPr>
          <w:rFonts w:ascii="Times New Roman" w:hAnsi="Times New Roman"/>
          <w:sz w:val="28"/>
          <w:szCs w:val="28"/>
        </w:rPr>
        <w:t>.</w:t>
      </w:r>
    </w:p>
    <w:p w:rsidR="00E501F9" w:rsidRDefault="00E501F9" w:rsidP="00857E7C">
      <w:pPr>
        <w:spacing w:after="0" w:line="360" w:lineRule="auto"/>
        <w:rPr>
          <w:rFonts w:ascii="Times New Roman" w:hAnsi="Times New Roman"/>
          <w:sz w:val="28"/>
          <w:szCs w:val="28"/>
        </w:rPr>
      </w:pPr>
    </w:p>
    <w:p w:rsidR="00857E7C" w:rsidRPr="00DB606F" w:rsidRDefault="00A81B26" w:rsidP="00857E7C">
      <w:pPr>
        <w:spacing w:after="0" w:line="360" w:lineRule="auto"/>
        <w:rPr>
          <w:rFonts w:ascii="Times New Roman" w:hAnsi="Times New Roman"/>
          <w:sz w:val="28"/>
          <w:szCs w:val="28"/>
        </w:rPr>
      </w:pPr>
      <w:r w:rsidRPr="00DB606F">
        <w:rPr>
          <w:rFonts w:ascii="Times New Roman" w:hAnsi="Times New Roman"/>
          <w:sz w:val="28"/>
          <w:szCs w:val="28"/>
        </w:rPr>
        <w:t xml:space="preserve">Таблица </w:t>
      </w:r>
      <w:r w:rsidR="001146EB">
        <w:rPr>
          <w:rFonts w:ascii="Times New Roman" w:hAnsi="Times New Roman"/>
          <w:sz w:val="28"/>
          <w:szCs w:val="28"/>
        </w:rPr>
        <w:t>24</w:t>
      </w:r>
      <w:r w:rsidRPr="00DB606F">
        <w:rPr>
          <w:rFonts w:ascii="Times New Roman" w:hAnsi="Times New Roman"/>
          <w:sz w:val="28"/>
          <w:szCs w:val="28"/>
        </w:rPr>
        <w:t xml:space="preserve"> - </w:t>
      </w:r>
      <w:r w:rsidR="00857E7C">
        <w:rPr>
          <w:rFonts w:ascii="Times New Roman" w:hAnsi="Times New Roman"/>
          <w:sz w:val="28"/>
          <w:szCs w:val="28"/>
        </w:rPr>
        <w:t xml:space="preserve">Бухгалтерские проводки по реформации </w:t>
      </w:r>
      <w:r w:rsidR="00857E7C" w:rsidRPr="00DB606F">
        <w:rPr>
          <w:rFonts w:ascii="Times New Roman" w:hAnsi="Times New Roman"/>
          <w:sz w:val="28"/>
          <w:szCs w:val="28"/>
        </w:rPr>
        <w:t>баланса в ООО «КИП»</w:t>
      </w:r>
      <w:r w:rsidR="00857E7C">
        <w:rPr>
          <w:rFonts w:ascii="Times New Roman" w:hAnsi="Times New Roman"/>
          <w:sz w:val="28"/>
          <w:szCs w:val="28"/>
        </w:rPr>
        <w:t xml:space="preserve"> за 2015 г.</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4"/>
        <w:gridCol w:w="992"/>
        <w:gridCol w:w="992"/>
        <w:gridCol w:w="1633"/>
      </w:tblGrid>
      <w:tr w:rsidR="00905BF0" w:rsidRPr="00090699" w:rsidTr="00504428">
        <w:tc>
          <w:tcPr>
            <w:tcW w:w="5954" w:type="dxa"/>
          </w:tcPr>
          <w:p w:rsidR="00905BF0" w:rsidRPr="00905BF0" w:rsidRDefault="00905BF0" w:rsidP="0091184F">
            <w:pPr>
              <w:spacing w:after="0"/>
              <w:jc w:val="center"/>
              <w:rPr>
                <w:rFonts w:ascii="Times New Roman" w:hAnsi="Times New Roman"/>
                <w:sz w:val="24"/>
                <w:szCs w:val="24"/>
              </w:rPr>
            </w:pPr>
            <w:r w:rsidRPr="00905BF0">
              <w:rPr>
                <w:rFonts w:ascii="Times New Roman" w:hAnsi="Times New Roman"/>
                <w:sz w:val="24"/>
                <w:szCs w:val="24"/>
              </w:rPr>
              <w:t>Операция</w:t>
            </w:r>
          </w:p>
        </w:tc>
        <w:tc>
          <w:tcPr>
            <w:tcW w:w="992" w:type="dxa"/>
          </w:tcPr>
          <w:p w:rsidR="00905BF0" w:rsidRPr="00905BF0" w:rsidRDefault="00905BF0" w:rsidP="00905BF0">
            <w:pPr>
              <w:spacing w:after="0"/>
              <w:jc w:val="center"/>
              <w:rPr>
                <w:rFonts w:ascii="Times New Roman" w:hAnsi="Times New Roman"/>
                <w:sz w:val="24"/>
                <w:szCs w:val="24"/>
              </w:rPr>
            </w:pPr>
            <w:r w:rsidRPr="00905BF0">
              <w:rPr>
                <w:rFonts w:ascii="Times New Roman" w:hAnsi="Times New Roman"/>
                <w:sz w:val="24"/>
                <w:szCs w:val="24"/>
              </w:rPr>
              <w:t>Дебет</w:t>
            </w:r>
          </w:p>
        </w:tc>
        <w:tc>
          <w:tcPr>
            <w:tcW w:w="992" w:type="dxa"/>
          </w:tcPr>
          <w:p w:rsidR="00905BF0" w:rsidRPr="00905BF0" w:rsidRDefault="00905BF0" w:rsidP="00905BF0">
            <w:pPr>
              <w:spacing w:after="0"/>
              <w:jc w:val="center"/>
              <w:rPr>
                <w:rFonts w:ascii="Times New Roman" w:hAnsi="Times New Roman"/>
                <w:sz w:val="24"/>
                <w:szCs w:val="24"/>
              </w:rPr>
            </w:pPr>
            <w:r w:rsidRPr="00905BF0">
              <w:rPr>
                <w:rFonts w:ascii="Times New Roman" w:hAnsi="Times New Roman"/>
                <w:sz w:val="24"/>
                <w:szCs w:val="24"/>
              </w:rPr>
              <w:t>Кредит</w:t>
            </w:r>
          </w:p>
        </w:tc>
        <w:tc>
          <w:tcPr>
            <w:tcW w:w="1633" w:type="dxa"/>
          </w:tcPr>
          <w:p w:rsidR="00905BF0" w:rsidRPr="00905BF0" w:rsidRDefault="00905BF0" w:rsidP="0091184F">
            <w:pPr>
              <w:spacing w:after="0"/>
              <w:jc w:val="center"/>
              <w:rPr>
                <w:rFonts w:ascii="Times New Roman" w:hAnsi="Times New Roman"/>
                <w:sz w:val="24"/>
                <w:szCs w:val="24"/>
              </w:rPr>
            </w:pPr>
            <w:r w:rsidRPr="00905BF0">
              <w:rPr>
                <w:rFonts w:ascii="Times New Roman" w:hAnsi="Times New Roman"/>
                <w:sz w:val="24"/>
                <w:szCs w:val="24"/>
              </w:rPr>
              <w:t>Сумма, руб.</w:t>
            </w:r>
          </w:p>
        </w:tc>
      </w:tr>
      <w:tr w:rsidR="00E501F9" w:rsidRPr="00090699" w:rsidTr="00E501F9">
        <w:trPr>
          <w:trHeight w:val="70"/>
        </w:trPr>
        <w:tc>
          <w:tcPr>
            <w:tcW w:w="5954" w:type="dxa"/>
          </w:tcPr>
          <w:p w:rsidR="00E501F9" w:rsidRPr="00905BF0" w:rsidRDefault="00E501F9" w:rsidP="00E501F9">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E501F9" w:rsidRPr="00905BF0" w:rsidRDefault="00E501F9" w:rsidP="00E501F9">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E501F9" w:rsidRPr="00905BF0" w:rsidRDefault="00E501F9" w:rsidP="00E501F9">
            <w:pPr>
              <w:spacing w:after="0" w:line="240" w:lineRule="auto"/>
              <w:jc w:val="center"/>
              <w:rPr>
                <w:rFonts w:ascii="Times New Roman" w:hAnsi="Times New Roman"/>
                <w:sz w:val="24"/>
                <w:szCs w:val="24"/>
              </w:rPr>
            </w:pPr>
            <w:r>
              <w:rPr>
                <w:rFonts w:ascii="Times New Roman" w:hAnsi="Times New Roman"/>
                <w:sz w:val="24"/>
                <w:szCs w:val="24"/>
              </w:rPr>
              <w:t>3</w:t>
            </w:r>
          </w:p>
        </w:tc>
        <w:tc>
          <w:tcPr>
            <w:tcW w:w="1633" w:type="dxa"/>
          </w:tcPr>
          <w:p w:rsidR="00E501F9" w:rsidRPr="00905BF0" w:rsidRDefault="00E501F9" w:rsidP="00E501F9">
            <w:pPr>
              <w:spacing w:after="0" w:line="240" w:lineRule="auto"/>
              <w:jc w:val="center"/>
              <w:rPr>
                <w:rFonts w:ascii="Times New Roman" w:hAnsi="Times New Roman"/>
                <w:sz w:val="24"/>
                <w:szCs w:val="24"/>
              </w:rPr>
            </w:pPr>
            <w:r>
              <w:rPr>
                <w:rFonts w:ascii="Times New Roman" w:hAnsi="Times New Roman"/>
                <w:sz w:val="24"/>
                <w:szCs w:val="24"/>
              </w:rPr>
              <w:t>4</w:t>
            </w:r>
          </w:p>
        </w:tc>
      </w:tr>
      <w:tr w:rsidR="00A81B26" w:rsidRPr="00090699" w:rsidTr="0091184F">
        <w:tc>
          <w:tcPr>
            <w:tcW w:w="9571" w:type="dxa"/>
            <w:gridSpan w:val="4"/>
          </w:tcPr>
          <w:p w:rsidR="00A81B26" w:rsidRPr="00905BF0" w:rsidRDefault="00A81B26" w:rsidP="0091184F">
            <w:pPr>
              <w:spacing w:after="0"/>
              <w:rPr>
                <w:rFonts w:ascii="Times New Roman" w:hAnsi="Times New Roman"/>
                <w:bCs/>
                <w:sz w:val="24"/>
                <w:szCs w:val="24"/>
              </w:rPr>
            </w:pPr>
            <w:r w:rsidRPr="00905BF0">
              <w:rPr>
                <w:rFonts w:ascii="Times New Roman" w:hAnsi="Times New Roman"/>
                <w:bCs/>
                <w:sz w:val="24"/>
                <w:szCs w:val="24"/>
                <w:lang w:val="en-US"/>
              </w:rPr>
              <w:t>I</w:t>
            </w:r>
            <w:r w:rsidRPr="00905BF0">
              <w:rPr>
                <w:rFonts w:ascii="Times New Roman" w:hAnsi="Times New Roman"/>
                <w:bCs/>
                <w:sz w:val="24"/>
                <w:szCs w:val="24"/>
              </w:rPr>
              <w:t xml:space="preserve"> этап</w:t>
            </w:r>
          </w:p>
        </w:tc>
      </w:tr>
      <w:tr w:rsidR="00A81B26" w:rsidRPr="00090699" w:rsidTr="00504428">
        <w:tc>
          <w:tcPr>
            <w:tcW w:w="5954" w:type="dxa"/>
          </w:tcPr>
          <w:p w:rsidR="00A81B26" w:rsidRPr="00905BF0" w:rsidRDefault="00A81B26" w:rsidP="00857E7C">
            <w:pPr>
              <w:spacing w:after="0" w:line="240" w:lineRule="auto"/>
              <w:rPr>
                <w:rFonts w:ascii="Times New Roman" w:hAnsi="Times New Roman"/>
                <w:sz w:val="24"/>
                <w:szCs w:val="24"/>
              </w:rPr>
            </w:pPr>
            <w:r w:rsidRPr="00905BF0">
              <w:rPr>
                <w:rFonts w:ascii="Times New Roman" w:hAnsi="Times New Roman"/>
                <w:sz w:val="24"/>
                <w:szCs w:val="24"/>
              </w:rPr>
              <w:t>1. Закрыт</w:t>
            </w:r>
            <w:r w:rsidR="00857E7C">
              <w:rPr>
                <w:rFonts w:ascii="Times New Roman" w:hAnsi="Times New Roman"/>
                <w:sz w:val="24"/>
                <w:szCs w:val="24"/>
              </w:rPr>
              <w:t>ие</w:t>
            </w:r>
            <w:r w:rsidRPr="00905BF0">
              <w:rPr>
                <w:rFonts w:ascii="Times New Roman" w:hAnsi="Times New Roman"/>
                <w:sz w:val="24"/>
                <w:szCs w:val="24"/>
              </w:rPr>
              <w:t xml:space="preserve"> субсч</w:t>
            </w:r>
            <w:r w:rsidR="00857E7C">
              <w:rPr>
                <w:rFonts w:ascii="Times New Roman" w:hAnsi="Times New Roman"/>
                <w:sz w:val="24"/>
                <w:szCs w:val="24"/>
              </w:rPr>
              <w:t>е</w:t>
            </w:r>
            <w:r w:rsidRPr="00905BF0">
              <w:rPr>
                <w:rFonts w:ascii="Times New Roman" w:hAnsi="Times New Roman"/>
                <w:sz w:val="24"/>
                <w:szCs w:val="24"/>
              </w:rPr>
              <w:t>т</w:t>
            </w:r>
            <w:r w:rsidR="00857E7C">
              <w:rPr>
                <w:rFonts w:ascii="Times New Roman" w:hAnsi="Times New Roman"/>
                <w:sz w:val="24"/>
                <w:szCs w:val="24"/>
              </w:rPr>
              <w:t>а</w:t>
            </w:r>
            <w:r w:rsidRPr="00905BF0">
              <w:rPr>
                <w:rFonts w:ascii="Times New Roman" w:hAnsi="Times New Roman"/>
                <w:sz w:val="24"/>
                <w:szCs w:val="24"/>
              </w:rPr>
              <w:t xml:space="preserve"> «Выручка»</w:t>
            </w:r>
          </w:p>
        </w:tc>
        <w:tc>
          <w:tcPr>
            <w:tcW w:w="992" w:type="dxa"/>
            <w:vAlign w:val="center"/>
          </w:tcPr>
          <w:p w:rsidR="00A81B26" w:rsidRPr="00905BF0" w:rsidRDefault="00A81B26" w:rsidP="00905BF0">
            <w:pPr>
              <w:spacing w:after="0" w:line="240" w:lineRule="auto"/>
              <w:jc w:val="center"/>
              <w:rPr>
                <w:rFonts w:ascii="Times New Roman" w:hAnsi="Times New Roman"/>
                <w:sz w:val="24"/>
                <w:szCs w:val="24"/>
              </w:rPr>
            </w:pPr>
            <w:r w:rsidRPr="00905BF0">
              <w:rPr>
                <w:rFonts w:ascii="Times New Roman" w:hAnsi="Times New Roman"/>
                <w:sz w:val="24"/>
                <w:szCs w:val="24"/>
              </w:rPr>
              <w:t>90.1</w:t>
            </w:r>
          </w:p>
        </w:tc>
        <w:tc>
          <w:tcPr>
            <w:tcW w:w="992" w:type="dxa"/>
            <w:vAlign w:val="center"/>
          </w:tcPr>
          <w:p w:rsidR="00A81B26" w:rsidRPr="00905BF0" w:rsidRDefault="00A81B26" w:rsidP="00905BF0">
            <w:pPr>
              <w:spacing w:after="0" w:line="240" w:lineRule="auto"/>
              <w:jc w:val="center"/>
              <w:rPr>
                <w:rFonts w:ascii="Times New Roman" w:hAnsi="Times New Roman"/>
                <w:sz w:val="24"/>
                <w:szCs w:val="24"/>
              </w:rPr>
            </w:pPr>
            <w:r w:rsidRPr="00905BF0">
              <w:rPr>
                <w:rFonts w:ascii="Times New Roman" w:hAnsi="Times New Roman"/>
                <w:sz w:val="24"/>
                <w:szCs w:val="24"/>
              </w:rPr>
              <w:t>90.9</w:t>
            </w:r>
          </w:p>
        </w:tc>
        <w:tc>
          <w:tcPr>
            <w:tcW w:w="1633" w:type="dxa"/>
            <w:vAlign w:val="center"/>
          </w:tcPr>
          <w:p w:rsidR="00A81B26"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15968441,44</w:t>
            </w:r>
          </w:p>
        </w:tc>
      </w:tr>
      <w:tr w:rsidR="00A81B26" w:rsidRPr="00090699" w:rsidTr="00504428">
        <w:tc>
          <w:tcPr>
            <w:tcW w:w="5954" w:type="dxa"/>
          </w:tcPr>
          <w:p w:rsidR="00A81B26" w:rsidRPr="00905BF0" w:rsidRDefault="00A81B26" w:rsidP="00857E7C">
            <w:pPr>
              <w:tabs>
                <w:tab w:val="left" w:pos="3291"/>
              </w:tabs>
              <w:spacing w:after="0" w:line="240" w:lineRule="auto"/>
              <w:rPr>
                <w:rFonts w:ascii="Times New Roman" w:hAnsi="Times New Roman"/>
                <w:sz w:val="24"/>
                <w:szCs w:val="24"/>
              </w:rPr>
            </w:pPr>
            <w:r w:rsidRPr="00905BF0">
              <w:rPr>
                <w:rFonts w:ascii="Times New Roman" w:hAnsi="Times New Roman"/>
                <w:sz w:val="24"/>
                <w:szCs w:val="24"/>
              </w:rPr>
              <w:t>2. Закрыт</w:t>
            </w:r>
            <w:r w:rsidR="00857E7C">
              <w:rPr>
                <w:rFonts w:ascii="Times New Roman" w:hAnsi="Times New Roman"/>
                <w:sz w:val="24"/>
                <w:szCs w:val="24"/>
              </w:rPr>
              <w:t>ие</w:t>
            </w:r>
            <w:r w:rsidRPr="00905BF0">
              <w:rPr>
                <w:rFonts w:ascii="Times New Roman" w:hAnsi="Times New Roman"/>
                <w:sz w:val="24"/>
                <w:szCs w:val="24"/>
              </w:rPr>
              <w:t xml:space="preserve"> субсч</w:t>
            </w:r>
            <w:r w:rsidR="00857E7C">
              <w:rPr>
                <w:rFonts w:ascii="Times New Roman" w:hAnsi="Times New Roman"/>
                <w:sz w:val="24"/>
                <w:szCs w:val="24"/>
              </w:rPr>
              <w:t>е</w:t>
            </w:r>
            <w:r w:rsidRPr="00905BF0">
              <w:rPr>
                <w:rFonts w:ascii="Times New Roman" w:hAnsi="Times New Roman"/>
                <w:sz w:val="24"/>
                <w:szCs w:val="24"/>
              </w:rPr>
              <w:t>т</w:t>
            </w:r>
            <w:r w:rsidR="00857E7C">
              <w:rPr>
                <w:rFonts w:ascii="Times New Roman" w:hAnsi="Times New Roman"/>
                <w:sz w:val="24"/>
                <w:szCs w:val="24"/>
              </w:rPr>
              <w:t>а</w:t>
            </w:r>
            <w:r w:rsidRPr="00905BF0">
              <w:rPr>
                <w:rFonts w:ascii="Times New Roman" w:hAnsi="Times New Roman"/>
                <w:sz w:val="24"/>
                <w:szCs w:val="24"/>
              </w:rPr>
              <w:t xml:space="preserve"> «Себестоимость продаж»</w:t>
            </w:r>
          </w:p>
        </w:tc>
        <w:tc>
          <w:tcPr>
            <w:tcW w:w="992" w:type="dxa"/>
            <w:vAlign w:val="center"/>
          </w:tcPr>
          <w:p w:rsidR="00A81B26" w:rsidRPr="00905BF0" w:rsidRDefault="00A81B26" w:rsidP="00905BF0">
            <w:pPr>
              <w:spacing w:after="0" w:line="240" w:lineRule="auto"/>
              <w:jc w:val="center"/>
              <w:rPr>
                <w:rFonts w:ascii="Times New Roman" w:hAnsi="Times New Roman"/>
                <w:sz w:val="24"/>
                <w:szCs w:val="24"/>
              </w:rPr>
            </w:pPr>
            <w:r w:rsidRPr="00905BF0">
              <w:rPr>
                <w:rFonts w:ascii="Times New Roman" w:hAnsi="Times New Roman"/>
                <w:sz w:val="24"/>
                <w:szCs w:val="24"/>
              </w:rPr>
              <w:t>90.9</w:t>
            </w:r>
          </w:p>
        </w:tc>
        <w:tc>
          <w:tcPr>
            <w:tcW w:w="992" w:type="dxa"/>
            <w:vAlign w:val="center"/>
          </w:tcPr>
          <w:p w:rsidR="00A81B26" w:rsidRPr="00905BF0" w:rsidRDefault="00A81B26" w:rsidP="00905BF0">
            <w:pPr>
              <w:spacing w:after="0" w:line="240" w:lineRule="auto"/>
              <w:jc w:val="center"/>
              <w:rPr>
                <w:rFonts w:ascii="Times New Roman" w:hAnsi="Times New Roman"/>
                <w:sz w:val="24"/>
                <w:szCs w:val="24"/>
              </w:rPr>
            </w:pPr>
            <w:r w:rsidRPr="00905BF0">
              <w:rPr>
                <w:rFonts w:ascii="Times New Roman" w:hAnsi="Times New Roman"/>
                <w:sz w:val="24"/>
                <w:szCs w:val="24"/>
              </w:rPr>
              <w:t>90.2</w:t>
            </w:r>
          </w:p>
        </w:tc>
        <w:tc>
          <w:tcPr>
            <w:tcW w:w="1633" w:type="dxa"/>
            <w:vAlign w:val="center"/>
          </w:tcPr>
          <w:p w:rsidR="00A81B26"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11935003,56</w:t>
            </w:r>
          </w:p>
        </w:tc>
      </w:tr>
      <w:tr w:rsidR="00A81B26" w:rsidRPr="00090699" w:rsidTr="00504428">
        <w:tc>
          <w:tcPr>
            <w:tcW w:w="5954" w:type="dxa"/>
          </w:tcPr>
          <w:p w:rsidR="00A81B26" w:rsidRPr="00905BF0" w:rsidRDefault="00A81B26" w:rsidP="00905BF0">
            <w:pPr>
              <w:tabs>
                <w:tab w:val="left" w:pos="3291"/>
              </w:tabs>
              <w:spacing w:after="0" w:line="240" w:lineRule="auto"/>
              <w:rPr>
                <w:rFonts w:ascii="Times New Roman" w:hAnsi="Times New Roman"/>
                <w:sz w:val="24"/>
                <w:szCs w:val="24"/>
              </w:rPr>
            </w:pPr>
            <w:r w:rsidRPr="00905BF0">
              <w:rPr>
                <w:rFonts w:ascii="Times New Roman" w:hAnsi="Times New Roman"/>
                <w:sz w:val="24"/>
                <w:szCs w:val="24"/>
              </w:rPr>
              <w:t>3. Закрыт</w:t>
            </w:r>
            <w:r w:rsidR="00857E7C">
              <w:rPr>
                <w:rFonts w:ascii="Times New Roman" w:hAnsi="Times New Roman"/>
                <w:sz w:val="24"/>
                <w:szCs w:val="24"/>
              </w:rPr>
              <w:t>ие</w:t>
            </w:r>
            <w:r w:rsidRPr="00905BF0">
              <w:rPr>
                <w:rFonts w:ascii="Times New Roman" w:hAnsi="Times New Roman"/>
                <w:sz w:val="24"/>
                <w:szCs w:val="24"/>
              </w:rPr>
              <w:t xml:space="preserve"> субсчет</w:t>
            </w:r>
            <w:r w:rsidR="00857E7C">
              <w:rPr>
                <w:rFonts w:ascii="Times New Roman" w:hAnsi="Times New Roman"/>
                <w:sz w:val="24"/>
                <w:szCs w:val="24"/>
              </w:rPr>
              <w:t>а</w:t>
            </w:r>
            <w:r w:rsidRPr="00905BF0">
              <w:rPr>
                <w:rFonts w:ascii="Times New Roman" w:hAnsi="Times New Roman"/>
                <w:sz w:val="24"/>
                <w:szCs w:val="24"/>
              </w:rPr>
              <w:t xml:space="preserve"> «</w:t>
            </w:r>
            <w:r w:rsidR="00905BF0" w:rsidRPr="00905BF0">
              <w:rPr>
                <w:rFonts w:ascii="Times New Roman" w:hAnsi="Times New Roman"/>
                <w:sz w:val="24"/>
                <w:szCs w:val="24"/>
              </w:rPr>
              <w:t>Управленческие расходы</w:t>
            </w:r>
            <w:r w:rsidRPr="00905BF0">
              <w:rPr>
                <w:rFonts w:ascii="Times New Roman" w:hAnsi="Times New Roman"/>
                <w:sz w:val="24"/>
                <w:szCs w:val="24"/>
              </w:rPr>
              <w:t>»</w:t>
            </w:r>
          </w:p>
        </w:tc>
        <w:tc>
          <w:tcPr>
            <w:tcW w:w="992" w:type="dxa"/>
            <w:vAlign w:val="center"/>
          </w:tcPr>
          <w:p w:rsidR="00A81B26" w:rsidRPr="00905BF0" w:rsidRDefault="00A81B26" w:rsidP="00905BF0">
            <w:pPr>
              <w:spacing w:after="0" w:line="240" w:lineRule="auto"/>
              <w:jc w:val="center"/>
              <w:rPr>
                <w:rFonts w:ascii="Times New Roman" w:hAnsi="Times New Roman"/>
                <w:sz w:val="24"/>
                <w:szCs w:val="24"/>
              </w:rPr>
            </w:pPr>
            <w:r w:rsidRPr="00905BF0">
              <w:rPr>
                <w:rFonts w:ascii="Times New Roman" w:hAnsi="Times New Roman"/>
                <w:sz w:val="24"/>
                <w:szCs w:val="24"/>
              </w:rPr>
              <w:t>90.9</w:t>
            </w:r>
          </w:p>
        </w:tc>
        <w:tc>
          <w:tcPr>
            <w:tcW w:w="992" w:type="dxa"/>
            <w:vAlign w:val="center"/>
          </w:tcPr>
          <w:p w:rsidR="00A81B26" w:rsidRPr="00905BF0" w:rsidRDefault="00A81B26" w:rsidP="00905BF0">
            <w:pPr>
              <w:spacing w:after="0" w:line="240" w:lineRule="auto"/>
              <w:jc w:val="center"/>
              <w:rPr>
                <w:rFonts w:ascii="Times New Roman" w:hAnsi="Times New Roman"/>
                <w:sz w:val="24"/>
                <w:szCs w:val="24"/>
              </w:rPr>
            </w:pPr>
            <w:r w:rsidRPr="00905BF0">
              <w:rPr>
                <w:rFonts w:ascii="Times New Roman" w:hAnsi="Times New Roman"/>
                <w:sz w:val="24"/>
                <w:szCs w:val="24"/>
              </w:rPr>
              <w:t>90.</w:t>
            </w:r>
            <w:r w:rsidR="00905BF0" w:rsidRPr="00905BF0">
              <w:rPr>
                <w:rFonts w:ascii="Times New Roman" w:hAnsi="Times New Roman"/>
                <w:sz w:val="24"/>
                <w:szCs w:val="24"/>
              </w:rPr>
              <w:t>8</w:t>
            </w:r>
          </w:p>
        </w:tc>
        <w:tc>
          <w:tcPr>
            <w:tcW w:w="1633" w:type="dxa"/>
            <w:vAlign w:val="center"/>
          </w:tcPr>
          <w:p w:rsidR="00A81B26"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3028047,12</w:t>
            </w:r>
          </w:p>
        </w:tc>
      </w:tr>
    </w:tbl>
    <w:p w:rsidR="00E501F9" w:rsidRDefault="00E501F9">
      <w:r>
        <w:br w:type="page"/>
      </w:r>
    </w:p>
    <w:p w:rsidR="00E501F9" w:rsidRPr="00E501F9" w:rsidRDefault="00E501F9" w:rsidP="00E501F9">
      <w:pPr>
        <w:spacing w:after="0" w:line="360" w:lineRule="auto"/>
        <w:rPr>
          <w:rFonts w:ascii="Times New Roman" w:hAnsi="Times New Roman"/>
          <w:sz w:val="28"/>
          <w:szCs w:val="28"/>
        </w:rPr>
      </w:pPr>
      <w:r w:rsidRPr="00E501F9">
        <w:rPr>
          <w:rFonts w:ascii="Times New Roman" w:hAnsi="Times New Roman"/>
          <w:sz w:val="28"/>
          <w:szCs w:val="28"/>
        </w:rPr>
        <w:lastRenderedPageBreak/>
        <w:t>Продолжение таблицы 24</w:t>
      </w:r>
    </w:p>
    <w:tbl>
      <w:tblPr>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4"/>
        <w:gridCol w:w="992"/>
        <w:gridCol w:w="992"/>
        <w:gridCol w:w="1633"/>
      </w:tblGrid>
      <w:tr w:rsidR="00E501F9" w:rsidRPr="00090699" w:rsidTr="00E10E8C">
        <w:tc>
          <w:tcPr>
            <w:tcW w:w="5954" w:type="dxa"/>
          </w:tcPr>
          <w:p w:rsidR="00E501F9" w:rsidRPr="00905BF0" w:rsidRDefault="00E501F9" w:rsidP="00E10E8C">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Pr>
          <w:p w:rsidR="00E501F9" w:rsidRPr="00905BF0" w:rsidRDefault="00E501F9" w:rsidP="00E10E8C">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Pr>
          <w:p w:rsidR="00E501F9" w:rsidRPr="00905BF0" w:rsidRDefault="00E501F9" w:rsidP="00E10E8C">
            <w:pPr>
              <w:spacing w:after="0" w:line="240" w:lineRule="auto"/>
              <w:jc w:val="center"/>
              <w:rPr>
                <w:rFonts w:ascii="Times New Roman" w:hAnsi="Times New Roman"/>
                <w:sz w:val="24"/>
                <w:szCs w:val="24"/>
              </w:rPr>
            </w:pPr>
            <w:r>
              <w:rPr>
                <w:rFonts w:ascii="Times New Roman" w:hAnsi="Times New Roman"/>
                <w:sz w:val="24"/>
                <w:szCs w:val="24"/>
              </w:rPr>
              <w:t>3</w:t>
            </w:r>
          </w:p>
        </w:tc>
        <w:tc>
          <w:tcPr>
            <w:tcW w:w="1633" w:type="dxa"/>
          </w:tcPr>
          <w:p w:rsidR="00E501F9" w:rsidRPr="00905BF0" w:rsidRDefault="00E501F9" w:rsidP="00E10E8C">
            <w:pPr>
              <w:spacing w:after="0" w:line="240" w:lineRule="auto"/>
              <w:jc w:val="center"/>
              <w:rPr>
                <w:rFonts w:ascii="Times New Roman" w:hAnsi="Times New Roman"/>
                <w:sz w:val="24"/>
                <w:szCs w:val="24"/>
              </w:rPr>
            </w:pPr>
            <w:r>
              <w:rPr>
                <w:rFonts w:ascii="Times New Roman" w:hAnsi="Times New Roman"/>
                <w:sz w:val="24"/>
                <w:szCs w:val="24"/>
              </w:rPr>
              <w:t>4</w:t>
            </w:r>
          </w:p>
        </w:tc>
      </w:tr>
      <w:tr w:rsidR="00E501F9" w:rsidRPr="00090699" w:rsidTr="00504428">
        <w:tc>
          <w:tcPr>
            <w:tcW w:w="5954" w:type="dxa"/>
          </w:tcPr>
          <w:p w:rsidR="00E501F9" w:rsidRPr="00905BF0" w:rsidRDefault="00E501F9" w:rsidP="00E10E8C">
            <w:pPr>
              <w:tabs>
                <w:tab w:val="left" w:pos="3291"/>
              </w:tabs>
              <w:spacing w:after="0" w:line="240" w:lineRule="auto"/>
              <w:rPr>
                <w:rFonts w:ascii="Times New Roman" w:hAnsi="Times New Roman"/>
                <w:sz w:val="24"/>
                <w:szCs w:val="24"/>
              </w:rPr>
            </w:pPr>
            <w:r w:rsidRPr="00905BF0">
              <w:rPr>
                <w:rFonts w:ascii="Times New Roman" w:hAnsi="Times New Roman"/>
                <w:sz w:val="24"/>
                <w:szCs w:val="24"/>
              </w:rPr>
              <w:t xml:space="preserve">4. </w:t>
            </w:r>
            <w:r>
              <w:rPr>
                <w:rFonts w:ascii="Times New Roman" w:hAnsi="Times New Roman"/>
                <w:sz w:val="24"/>
                <w:szCs w:val="24"/>
              </w:rPr>
              <w:t xml:space="preserve">Закрытие субсчета </w:t>
            </w:r>
            <w:r w:rsidRPr="00905BF0">
              <w:rPr>
                <w:rFonts w:ascii="Times New Roman" w:hAnsi="Times New Roman"/>
                <w:sz w:val="24"/>
                <w:szCs w:val="24"/>
              </w:rPr>
              <w:t>«Прибыль и/или убыток от продаж»</w:t>
            </w:r>
          </w:p>
        </w:tc>
        <w:tc>
          <w:tcPr>
            <w:tcW w:w="992" w:type="dxa"/>
            <w:vAlign w:val="center"/>
          </w:tcPr>
          <w:p w:rsidR="00E501F9" w:rsidRPr="00905BF0" w:rsidRDefault="00E501F9" w:rsidP="00E10E8C">
            <w:pPr>
              <w:spacing w:after="0" w:line="240" w:lineRule="auto"/>
              <w:jc w:val="center"/>
              <w:rPr>
                <w:rFonts w:ascii="Times New Roman" w:hAnsi="Times New Roman"/>
                <w:sz w:val="24"/>
                <w:szCs w:val="24"/>
              </w:rPr>
            </w:pPr>
            <w:r w:rsidRPr="00905BF0">
              <w:rPr>
                <w:rFonts w:ascii="Times New Roman" w:hAnsi="Times New Roman"/>
                <w:sz w:val="24"/>
                <w:szCs w:val="24"/>
              </w:rPr>
              <w:t>90.9</w:t>
            </w:r>
          </w:p>
        </w:tc>
        <w:tc>
          <w:tcPr>
            <w:tcW w:w="992" w:type="dxa"/>
            <w:vAlign w:val="center"/>
          </w:tcPr>
          <w:p w:rsidR="00E501F9" w:rsidRPr="00905BF0" w:rsidRDefault="00E501F9" w:rsidP="00E10E8C">
            <w:pPr>
              <w:spacing w:after="0" w:line="240" w:lineRule="auto"/>
              <w:jc w:val="center"/>
              <w:rPr>
                <w:rFonts w:ascii="Times New Roman" w:hAnsi="Times New Roman"/>
                <w:sz w:val="24"/>
                <w:szCs w:val="24"/>
              </w:rPr>
            </w:pPr>
            <w:r w:rsidRPr="00905BF0">
              <w:rPr>
                <w:rFonts w:ascii="Times New Roman" w:hAnsi="Times New Roman"/>
                <w:sz w:val="24"/>
                <w:szCs w:val="24"/>
              </w:rPr>
              <w:t>99</w:t>
            </w:r>
          </w:p>
        </w:tc>
        <w:tc>
          <w:tcPr>
            <w:tcW w:w="1633" w:type="dxa"/>
            <w:vAlign w:val="center"/>
          </w:tcPr>
          <w:p w:rsidR="00E501F9" w:rsidRPr="00905BF0" w:rsidRDefault="00E501F9" w:rsidP="00E10E8C">
            <w:pPr>
              <w:spacing w:after="0" w:line="240" w:lineRule="auto"/>
              <w:jc w:val="center"/>
              <w:rPr>
                <w:rFonts w:ascii="Times New Roman" w:hAnsi="Times New Roman"/>
                <w:sz w:val="24"/>
                <w:szCs w:val="24"/>
              </w:rPr>
            </w:pPr>
            <w:r w:rsidRPr="00905BF0">
              <w:rPr>
                <w:rFonts w:ascii="Times New Roman" w:hAnsi="Times New Roman"/>
                <w:sz w:val="24"/>
                <w:szCs w:val="24"/>
              </w:rPr>
              <w:t>1005390,76</w:t>
            </w:r>
          </w:p>
        </w:tc>
      </w:tr>
      <w:tr w:rsidR="00905BF0" w:rsidRPr="00090699" w:rsidTr="00504428">
        <w:tc>
          <w:tcPr>
            <w:tcW w:w="5954" w:type="dxa"/>
          </w:tcPr>
          <w:p w:rsidR="00905BF0" w:rsidRPr="00905BF0" w:rsidRDefault="00905BF0" w:rsidP="00857E7C">
            <w:pPr>
              <w:tabs>
                <w:tab w:val="left" w:pos="3291"/>
              </w:tabs>
              <w:spacing w:after="0" w:line="240" w:lineRule="auto"/>
              <w:rPr>
                <w:rFonts w:ascii="Times New Roman" w:hAnsi="Times New Roman"/>
                <w:sz w:val="24"/>
                <w:szCs w:val="24"/>
              </w:rPr>
            </w:pPr>
            <w:r w:rsidRPr="00905BF0">
              <w:rPr>
                <w:rFonts w:ascii="Times New Roman" w:hAnsi="Times New Roman"/>
                <w:sz w:val="24"/>
                <w:szCs w:val="24"/>
              </w:rPr>
              <w:t>5. Закрыт</w:t>
            </w:r>
            <w:r w:rsidR="00857E7C">
              <w:rPr>
                <w:rFonts w:ascii="Times New Roman" w:hAnsi="Times New Roman"/>
                <w:sz w:val="24"/>
                <w:szCs w:val="24"/>
              </w:rPr>
              <w:t>ие</w:t>
            </w:r>
            <w:r w:rsidRPr="00905BF0">
              <w:rPr>
                <w:rFonts w:ascii="Times New Roman" w:hAnsi="Times New Roman"/>
                <w:sz w:val="24"/>
                <w:szCs w:val="24"/>
              </w:rPr>
              <w:t xml:space="preserve"> субсч</w:t>
            </w:r>
            <w:r w:rsidR="00857E7C">
              <w:rPr>
                <w:rFonts w:ascii="Times New Roman" w:hAnsi="Times New Roman"/>
                <w:sz w:val="24"/>
                <w:szCs w:val="24"/>
              </w:rPr>
              <w:t>е</w:t>
            </w:r>
            <w:r w:rsidRPr="00905BF0">
              <w:rPr>
                <w:rFonts w:ascii="Times New Roman" w:hAnsi="Times New Roman"/>
                <w:sz w:val="24"/>
                <w:szCs w:val="24"/>
              </w:rPr>
              <w:t>т</w:t>
            </w:r>
            <w:r w:rsidR="00857E7C">
              <w:rPr>
                <w:rFonts w:ascii="Times New Roman" w:hAnsi="Times New Roman"/>
                <w:sz w:val="24"/>
                <w:szCs w:val="24"/>
              </w:rPr>
              <w:t>а</w:t>
            </w:r>
            <w:r w:rsidRPr="00905BF0">
              <w:rPr>
                <w:rFonts w:ascii="Times New Roman" w:hAnsi="Times New Roman"/>
                <w:sz w:val="24"/>
                <w:szCs w:val="24"/>
              </w:rPr>
              <w:t xml:space="preserve"> «Прочие доходы»</w:t>
            </w:r>
          </w:p>
        </w:tc>
        <w:tc>
          <w:tcPr>
            <w:tcW w:w="992"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91.1</w:t>
            </w:r>
          </w:p>
        </w:tc>
        <w:tc>
          <w:tcPr>
            <w:tcW w:w="992"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91.9</w:t>
            </w:r>
          </w:p>
        </w:tc>
        <w:tc>
          <w:tcPr>
            <w:tcW w:w="1633"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49276,45</w:t>
            </w:r>
          </w:p>
        </w:tc>
      </w:tr>
      <w:tr w:rsidR="00905BF0" w:rsidRPr="00090699" w:rsidTr="00504428">
        <w:tc>
          <w:tcPr>
            <w:tcW w:w="5954" w:type="dxa"/>
          </w:tcPr>
          <w:p w:rsidR="00905BF0" w:rsidRPr="00905BF0" w:rsidRDefault="00905BF0" w:rsidP="00857E7C">
            <w:pPr>
              <w:spacing w:after="0" w:line="240" w:lineRule="auto"/>
              <w:rPr>
                <w:rFonts w:ascii="Times New Roman" w:hAnsi="Times New Roman"/>
                <w:sz w:val="24"/>
                <w:szCs w:val="24"/>
              </w:rPr>
            </w:pPr>
            <w:r w:rsidRPr="00905BF0">
              <w:rPr>
                <w:rFonts w:ascii="Times New Roman" w:hAnsi="Times New Roman"/>
                <w:sz w:val="24"/>
                <w:szCs w:val="24"/>
              </w:rPr>
              <w:t>6. Закрыт</w:t>
            </w:r>
            <w:r w:rsidR="00857E7C">
              <w:rPr>
                <w:rFonts w:ascii="Times New Roman" w:hAnsi="Times New Roman"/>
                <w:sz w:val="24"/>
                <w:szCs w:val="24"/>
              </w:rPr>
              <w:t>ие</w:t>
            </w:r>
            <w:r w:rsidRPr="00905BF0">
              <w:rPr>
                <w:rFonts w:ascii="Times New Roman" w:hAnsi="Times New Roman"/>
                <w:sz w:val="24"/>
                <w:szCs w:val="24"/>
              </w:rPr>
              <w:t xml:space="preserve"> субсч</w:t>
            </w:r>
            <w:r w:rsidR="00857E7C">
              <w:rPr>
                <w:rFonts w:ascii="Times New Roman" w:hAnsi="Times New Roman"/>
                <w:sz w:val="24"/>
                <w:szCs w:val="24"/>
              </w:rPr>
              <w:t>е</w:t>
            </w:r>
            <w:r w:rsidRPr="00905BF0">
              <w:rPr>
                <w:rFonts w:ascii="Times New Roman" w:hAnsi="Times New Roman"/>
                <w:sz w:val="24"/>
                <w:szCs w:val="24"/>
              </w:rPr>
              <w:t>т</w:t>
            </w:r>
            <w:r w:rsidR="00857E7C">
              <w:rPr>
                <w:rFonts w:ascii="Times New Roman" w:hAnsi="Times New Roman"/>
                <w:sz w:val="24"/>
                <w:szCs w:val="24"/>
              </w:rPr>
              <w:t>а</w:t>
            </w:r>
            <w:r w:rsidRPr="00905BF0">
              <w:rPr>
                <w:rFonts w:ascii="Times New Roman" w:hAnsi="Times New Roman"/>
                <w:sz w:val="24"/>
                <w:szCs w:val="24"/>
              </w:rPr>
              <w:t xml:space="preserve"> «Прочие расходы»</w:t>
            </w:r>
          </w:p>
        </w:tc>
        <w:tc>
          <w:tcPr>
            <w:tcW w:w="992"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91.9</w:t>
            </w:r>
          </w:p>
        </w:tc>
        <w:tc>
          <w:tcPr>
            <w:tcW w:w="992"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91.2</w:t>
            </w:r>
          </w:p>
        </w:tc>
        <w:tc>
          <w:tcPr>
            <w:tcW w:w="1633"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244707,09</w:t>
            </w:r>
          </w:p>
        </w:tc>
      </w:tr>
      <w:tr w:rsidR="00905BF0" w:rsidRPr="00090699" w:rsidTr="00504428">
        <w:tc>
          <w:tcPr>
            <w:tcW w:w="5954" w:type="dxa"/>
          </w:tcPr>
          <w:p w:rsidR="00905BF0" w:rsidRPr="00905BF0" w:rsidRDefault="00905BF0" w:rsidP="00905BF0">
            <w:pPr>
              <w:spacing w:after="0" w:line="240" w:lineRule="auto"/>
              <w:rPr>
                <w:rFonts w:ascii="Times New Roman" w:hAnsi="Times New Roman"/>
                <w:sz w:val="24"/>
                <w:szCs w:val="24"/>
              </w:rPr>
            </w:pPr>
            <w:r w:rsidRPr="00905BF0">
              <w:rPr>
                <w:rFonts w:ascii="Times New Roman" w:hAnsi="Times New Roman"/>
                <w:sz w:val="24"/>
                <w:szCs w:val="24"/>
              </w:rPr>
              <w:t>7. Закрыт</w:t>
            </w:r>
            <w:r w:rsidR="00857E7C">
              <w:rPr>
                <w:rFonts w:ascii="Times New Roman" w:hAnsi="Times New Roman"/>
                <w:sz w:val="24"/>
                <w:szCs w:val="24"/>
              </w:rPr>
              <w:t>ие</w:t>
            </w:r>
            <w:r w:rsidRPr="00905BF0">
              <w:rPr>
                <w:rFonts w:ascii="Times New Roman" w:hAnsi="Times New Roman"/>
                <w:sz w:val="24"/>
                <w:szCs w:val="24"/>
              </w:rPr>
              <w:t xml:space="preserve"> субсчет</w:t>
            </w:r>
            <w:r w:rsidR="00857E7C">
              <w:rPr>
                <w:rFonts w:ascii="Times New Roman" w:hAnsi="Times New Roman"/>
                <w:sz w:val="24"/>
                <w:szCs w:val="24"/>
              </w:rPr>
              <w:t>а</w:t>
            </w:r>
            <w:r w:rsidRPr="00905BF0">
              <w:rPr>
                <w:rFonts w:ascii="Times New Roman" w:hAnsi="Times New Roman"/>
                <w:sz w:val="24"/>
                <w:szCs w:val="24"/>
              </w:rPr>
              <w:t xml:space="preserve"> «Сальдо прочих доходов и расходов»</w:t>
            </w:r>
          </w:p>
        </w:tc>
        <w:tc>
          <w:tcPr>
            <w:tcW w:w="992"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99</w:t>
            </w:r>
          </w:p>
        </w:tc>
        <w:tc>
          <w:tcPr>
            <w:tcW w:w="992"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91.9</w:t>
            </w:r>
          </w:p>
        </w:tc>
        <w:tc>
          <w:tcPr>
            <w:tcW w:w="1633" w:type="dxa"/>
            <w:vAlign w:val="center"/>
          </w:tcPr>
          <w:p w:rsidR="00905BF0" w:rsidRPr="00905BF0" w:rsidRDefault="00905BF0" w:rsidP="00905BF0">
            <w:pPr>
              <w:spacing w:after="0" w:line="240" w:lineRule="auto"/>
              <w:jc w:val="center"/>
              <w:rPr>
                <w:rFonts w:ascii="Times New Roman" w:hAnsi="Times New Roman"/>
                <w:sz w:val="24"/>
                <w:szCs w:val="24"/>
              </w:rPr>
            </w:pPr>
            <w:r w:rsidRPr="00905BF0">
              <w:rPr>
                <w:rFonts w:ascii="Times New Roman" w:hAnsi="Times New Roman"/>
                <w:sz w:val="24"/>
                <w:szCs w:val="24"/>
              </w:rPr>
              <w:t>195430,64</w:t>
            </w:r>
          </w:p>
        </w:tc>
      </w:tr>
      <w:tr w:rsidR="00A81B26" w:rsidRPr="00090699" w:rsidTr="00504428">
        <w:tc>
          <w:tcPr>
            <w:tcW w:w="5954" w:type="dxa"/>
          </w:tcPr>
          <w:p w:rsidR="00A81B26" w:rsidRPr="00905BF0" w:rsidRDefault="00A81B26" w:rsidP="0091184F">
            <w:pPr>
              <w:spacing w:after="0"/>
              <w:rPr>
                <w:rFonts w:ascii="Times New Roman" w:hAnsi="Times New Roman"/>
                <w:bCs/>
                <w:sz w:val="24"/>
                <w:szCs w:val="24"/>
              </w:rPr>
            </w:pPr>
            <w:r w:rsidRPr="00905BF0">
              <w:rPr>
                <w:rFonts w:ascii="Times New Roman" w:hAnsi="Times New Roman"/>
                <w:bCs/>
                <w:sz w:val="24"/>
                <w:szCs w:val="24"/>
                <w:lang w:val="en-US"/>
              </w:rPr>
              <w:t>II</w:t>
            </w:r>
            <w:r w:rsidRPr="00905BF0">
              <w:rPr>
                <w:rFonts w:ascii="Times New Roman" w:hAnsi="Times New Roman"/>
                <w:bCs/>
                <w:sz w:val="24"/>
                <w:szCs w:val="24"/>
              </w:rPr>
              <w:t xml:space="preserve"> этап </w:t>
            </w:r>
          </w:p>
          <w:p w:rsidR="00A81B26" w:rsidRPr="00905BF0" w:rsidRDefault="00905BF0" w:rsidP="00857E7C">
            <w:pPr>
              <w:spacing w:after="0"/>
              <w:rPr>
                <w:rFonts w:ascii="Times New Roman" w:hAnsi="Times New Roman"/>
                <w:sz w:val="24"/>
                <w:szCs w:val="24"/>
              </w:rPr>
            </w:pPr>
            <w:r>
              <w:rPr>
                <w:rFonts w:ascii="Times New Roman" w:hAnsi="Times New Roman"/>
                <w:sz w:val="24"/>
                <w:szCs w:val="24"/>
              </w:rPr>
              <w:t>8. Закрыт</w:t>
            </w:r>
            <w:r w:rsidR="00857E7C">
              <w:rPr>
                <w:rFonts w:ascii="Times New Roman" w:hAnsi="Times New Roman"/>
                <w:sz w:val="24"/>
                <w:szCs w:val="24"/>
              </w:rPr>
              <w:t>ие</w:t>
            </w:r>
            <w:r>
              <w:rPr>
                <w:rFonts w:ascii="Times New Roman" w:hAnsi="Times New Roman"/>
                <w:sz w:val="24"/>
                <w:szCs w:val="24"/>
              </w:rPr>
              <w:t xml:space="preserve"> сч</w:t>
            </w:r>
            <w:r w:rsidR="00857E7C">
              <w:rPr>
                <w:rFonts w:ascii="Times New Roman" w:hAnsi="Times New Roman"/>
                <w:sz w:val="24"/>
                <w:szCs w:val="24"/>
              </w:rPr>
              <w:t>е</w:t>
            </w:r>
            <w:r>
              <w:rPr>
                <w:rFonts w:ascii="Times New Roman" w:hAnsi="Times New Roman"/>
                <w:sz w:val="24"/>
                <w:szCs w:val="24"/>
              </w:rPr>
              <w:t>т</w:t>
            </w:r>
            <w:r w:rsidR="00857E7C">
              <w:rPr>
                <w:rFonts w:ascii="Times New Roman" w:hAnsi="Times New Roman"/>
                <w:sz w:val="24"/>
                <w:szCs w:val="24"/>
              </w:rPr>
              <w:t>а</w:t>
            </w:r>
            <w:r>
              <w:rPr>
                <w:rFonts w:ascii="Times New Roman" w:hAnsi="Times New Roman"/>
                <w:sz w:val="24"/>
                <w:szCs w:val="24"/>
              </w:rPr>
              <w:t xml:space="preserve"> </w:t>
            </w:r>
            <w:r w:rsidR="00A81B26" w:rsidRPr="00905BF0">
              <w:rPr>
                <w:rFonts w:ascii="Times New Roman" w:hAnsi="Times New Roman"/>
                <w:sz w:val="24"/>
                <w:szCs w:val="24"/>
              </w:rPr>
              <w:t>«Прибыли и убытки»</w:t>
            </w:r>
          </w:p>
        </w:tc>
        <w:tc>
          <w:tcPr>
            <w:tcW w:w="992" w:type="dxa"/>
            <w:vAlign w:val="center"/>
          </w:tcPr>
          <w:p w:rsidR="00A81B26" w:rsidRPr="00905BF0" w:rsidRDefault="00A81B26" w:rsidP="0091184F">
            <w:pPr>
              <w:spacing w:after="0"/>
              <w:jc w:val="center"/>
              <w:rPr>
                <w:rFonts w:ascii="Times New Roman" w:hAnsi="Times New Roman"/>
                <w:sz w:val="24"/>
                <w:szCs w:val="24"/>
              </w:rPr>
            </w:pPr>
            <w:r w:rsidRPr="00905BF0">
              <w:rPr>
                <w:rFonts w:ascii="Times New Roman" w:hAnsi="Times New Roman"/>
                <w:sz w:val="24"/>
                <w:szCs w:val="24"/>
              </w:rPr>
              <w:t>99</w:t>
            </w:r>
          </w:p>
        </w:tc>
        <w:tc>
          <w:tcPr>
            <w:tcW w:w="992" w:type="dxa"/>
            <w:vAlign w:val="center"/>
          </w:tcPr>
          <w:p w:rsidR="00A81B26" w:rsidRPr="00905BF0" w:rsidRDefault="00A81B26" w:rsidP="0091184F">
            <w:pPr>
              <w:spacing w:after="0"/>
              <w:jc w:val="center"/>
              <w:rPr>
                <w:rFonts w:ascii="Times New Roman" w:hAnsi="Times New Roman"/>
                <w:sz w:val="24"/>
                <w:szCs w:val="24"/>
              </w:rPr>
            </w:pPr>
            <w:r w:rsidRPr="00905BF0">
              <w:rPr>
                <w:rFonts w:ascii="Times New Roman" w:hAnsi="Times New Roman"/>
                <w:sz w:val="24"/>
                <w:szCs w:val="24"/>
              </w:rPr>
              <w:t>84</w:t>
            </w:r>
          </w:p>
        </w:tc>
        <w:tc>
          <w:tcPr>
            <w:tcW w:w="1633" w:type="dxa"/>
            <w:vAlign w:val="center"/>
          </w:tcPr>
          <w:p w:rsidR="00A81B26" w:rsidRPr="00905BF0" w:rsidRDefault="00905BF0" w:rsidP="0091184F">
            <w:pPr>
              <w:spacing w:after="0"/>
              <w:jc w:val="center"/>
              <w:rPr>
                <w:rFonts w:ascii="Times New Roman" w:hAnsi="Times New Roman"/>
                <w:sz w:val="24"/>
                <w:szCs w:val="24"/>
              </w:rPr>
            </w:pPr>
            <w:r w:rsidRPr="00905BF0">
              <w:rPr>
                <w:rFonts w:ascii="Times New Roman" w:hAnsi="Times New Roman"/>
                <w:sz w:val="24"/>
                <w:szCs w:val="24"/>
              </w:rPr>
              <w:t>809960,12</w:t>
            </w:r>
          </w:p>
        </w:tc>
      </w:tr>
    </w:tbl>
    <w:p w:rsidR="00857E7C" w:rsidRDefault="00857E7C" w:rsidP="00905BF0">
      <w:pPr>
        <w:spacing w:after="0" w:line="360" w:lineRule="auto"/>
        <w:ind w:firstLine="567"/>
        <w:jc w:val="both"/>
        <w:rPr>
          <w:rFonts w:ascii="Times New Roman" w:hAnsi="Times New Roman"/>
          <w:sz w:val="28"/>
          <w:szCs w:val="28"/>
        </w:rPr>
      </w:pPr>
    </w:p>
    <w:p w:rsidR="00A81B26" w:rsidRPr="00905BF0" w:rsidRDefault="00A81B26" w:rsidP="00905BF0">
      <w:pPr>
        <w:spacing w:after="0" w:line="360" w:lineRule="auto"/>
        <w:ind w:firstLine="567"/>
        <w:jc w:val="both"/>
        <w:rPr>
          <w:rFonts w:ascii="Times New Roman" w:hAnsi="Times New Roman"/>
          <w:i/>
          <w:iCs/>
          <w:color w:val="FF0000"/>
          <w:sz w:val="28"/>
          <w:szCs w:val="28"/>
        </w:rPr>
      </w:pPr>
      <w:r w:rsidRPr="00905BF0">
        <w:rPr>
          <w:rFonts w:ascii="Times New Roman" w:hAnsi="Times New Roman"/>
          <w:sz w:val="28"/>
          <w:szCs w:val="28"/>
        </w:rPr>
        <w:t>Таким образом, в ООО «</w:t>
      </w:r>
      <w:r w:rsidR="00905BF0">
        <w:rPr>
          <w:rFonts w:ascii="Times New Roman" w:hAnsi="Times New Roman"/>
          <w:sz w:val="28"/>
          <w:szCs w:val="28"/>
        </w:rPr>
        <w:t>КИП</w:t>
      </w:r>
      <w:r w:rsidRPr="00905BF0">
        <w:rPr>
          <w:rFonts w:ascii="Times New Roman" w:hAnsi="Times New Roman"/>
          <w:sz w:val="28"/>
          <w:szCs w:val="28"/>
        </w:rPr>
        <w:t>»</w:t>
      </w:r>
      <w:r w:rsidRPr="00905BF0">
        <w:rPr>
          <w:rFonts w:ascii="Times New Roman" w:hAnsi="Times New Roman"/>
          <w:snapToGrid w:val="0"/>
          <w:sz w:val="28"/>
          <w:szCs w:val="28"/>
        </w:rPr>
        <w:t xml:space="preserve"> </w:t>
      </w:r>
      <w:r w:rsidRPr="00905BF0">
        <w:rPr>
          <w:rFonts w:ascii="Times New Roman" w:hAnsi="Times New Roman"/>
          <w:sz w:val="28"/>
          <w:szCs w:val="28"/>
        </w:rPr>
        <w:t xml:space="preserve">соблюдаются все требования к подготовительным работам, которые проводятся перед составлением годового отчета. В учете организации своевременно и в полном объеме отражаются все хозяйственные операции на основании первичных документов и учетных регистров отчетного года. </w:t>
      </w:r>
      <w:r w:rsidRPr="00905BF0">
        <w:rPr>
          <w:rFonts w:ascii="Times New Roman" w:hAnsi="Times New Roman"/>
          <w:snapToGrid w:val="0"/>
          <w:sz w:val="28"/>
          <w:szCs w:val="28"/>
        </w:rPr>
        <w:t>Составлению промежуточной и годовой отчетности предшествует ежемесячная процедура закрытия счетов. По окончании года происходит закрытие счетов 90</w:t>
      </w:r>
      <w:r w:rsidR="00905BF0">
        <w:rPr>
          <w:rFonts w:ascii="Times New Roman" w:hAnsi="Times New Roman"/>
          <w:snapToGrid w:val="0"/>
          <w:sz w:val="28"/>
          <w:szCs w:val="28"/>
        </w:rPr>
        <w:t xml:space="preserve"> «Продажи»</w:t>
      </w:r>
      <w:r w:rsidRPr="00905BF0">
        <w:rPr>
          <w:rFonts w:ascii="Times New Roman" w:hAnsi="Times New Roman"/>
          <w:snapToGrid w:val="0"/>
          <w:sz w:val="28"/>
          <w:szCs w:val="28"/>
        </w:rPr>
        <w:t>, 91</w:t>
      </w:r>
      <w:r w:rsidR="00905BF0">
        <w:rPr>
          <w:rFonts w:ascii="Times New Roman" w:hAnsi="Times New Roman"/>
          <w:snapToGrid w:val="0"/>
          <w:sz w:val="28"/>
          <w:szCs w:val="28"/>
        </w:rPr>
        <w:t xml:space="preserve"> «Прочие доходы и расходы»</w:t>
      </w:r>
      <w:r w:rsidRPr="00905BF0">
        <w:rPr>
          <w:rFonts w:ascii="Times New Roman" w:hAnsi="Times New Roman"/>
          <w:snapToGrid w:val="0"/>
          <w:sz w:val="28"/>
          <w:szCs w:val="28"/>
        </w:rPr>
        <w:t xml:space="preserve"> на </w:t>
      </w:r>
      <w:r w:rsidR="00905BF0">
        <w:rPr>
          <w:rFonts w:ascii="Times New Roman" w:hAnsi="Times New Roman"/>
          <w:snapToGrid w:val="0"/>
          <w:sz w:val="28"/>
          <w:szCs w:val="28"/>
        </w:rPr>
        <w:t xml:space="preserve">счет </w:t>
      </w:r>
      <w:r w:rsidRPr="00905BF0">
        <w:rPr>
          <w:rFonts w:ascii="Times New Roman" w:hAnsi="Times New Roman"/>
          <w:snapToGrid w:val="0"/>
          <w:sz w:val="28"/>
          <w:szCs w:val="28"/>
        </w:rPr>
        <w:t>99</w:t>
      </w:r>
      <w:r w:rsidR="00905BF0">
        <w:rPr>
          <w:rFonts w:ascii="Times New Roman" w:hAnsi="Times New Roman"/>
          <w:snapToGrid w:val="0"/>
          <w:sz w:val="28"/>
          <w:szCs w:val="28"/>
        </w:rPr>
        <w:t xml:space="preserve"> «Прибыли и убытки», который в свою очередь закрывается на счет</w:t>
      </w:r>
      <w:r w:rsidRPr="00905BF0">
        <w:rPr>
          <w:rFonts w:ascii="Times New Roman" w:hAnsi="Times New Roman"/>
          <w:snapToGrid w:val="0"/>
          <w:sz w:val="28"/>
          <w:szCs w:val="28"/>
        </w:rPr>
        <w:t xml:space="preserve"> 84</w:t>
      </w:r>
      <w:r w:rsidR="00905BF0">
        <w:rPr>
          <w:rFonts w:ascii="Times New Roman" w:hAnsi="Times New Roman"/>
          <w:snapToGrid w:val="0"/>
          <w:sz w:val="28"/>
          <w:szCs w:val="28"/>
        </w:rPr>
        <w:t xml:space="preserve"> «Нераспределенная прибыль (непокрытый убыток»)</w:t>
      </w:r>
      <w:r w:rsidRPr="00905BF0">
        <w:rPr>
          <w:rFonts w:ascii="Times New Roman" w:hAnsi="Times New Roman"/>
          <w:snapToGrid w:val="0"/>
          <w:sz w:val="28"/>
          <w:szCs w:val="28"/>
        </w:rPr>
        <w:t>.</w:t>
      </w:r>
    </w:p>
    <w:p w:rsidR="00A81B26" w:rsidRDefault="00A81B26" w:rsidP="00A81B26">
      <w:pPr>
        <w:spacing w:after="0" w:line="360" w:lineRule="auto"/>
        <w:ind w:firstLine="709"/>
      </w:pPr>
    </w:p>
    <w:p w:rsidR="00A81B26" w:rsidRPr="000C09A5" w:rsidRDefault="00A81B26" w:rsidP="000C09A5">
      <w:pPr>
        <w:pStyle w:val="2"/>
        <w:spacing w:before="0" w:after="0" w:afterAutospacing="0" w:line="360" w:lineRule="auto"/>
        <w:ind w:firstLine="709"/>
        <w:rPr>
          <w:rFonts w:ascii="Times New Roman" w:hAnsi="Times New Roman" w:cs="Times New Roman"/>
          <w:b w:val="0"/>
          <w:color w:val="auto"/>
          <w:sz w:val="28"/>
          <w:szCs w:val="28"/>
        </w:rPr>
      </w:pPr>
      <w:bookmarkStart w:id="47" w:name="_Toc390154092"/>
      <w:bookmarkStart w:id="48" w:name="_Toc430346449"/>
      <w:bookmarkStart w:id="49" w:name="_Toc472483403"/>
      <w:r w:rsidRPr="000C09A5">
        <w:rPr>
          <w:rFonts w:ascii="Times New Roman" w:hAnsi="Times New Roman" w:cs="Times New Roman"/>
          <w:b w:val="0"/>
          <w:color w:val="auto"/>
          <w:sz w:val="28"/>
          <w:szCs w:val="28"/>
        </w:rPr>
        <w:t>3.3 Формирование показателей отчета о финансовых результатах</w:t>
      </w:r>
      <w:bookmarkEnd w:id="47"/>
      <w:bookmarkEnd w:id="48"/>
      <w:bookmarkEnd w:id="49"/>
    </w:p>
    <w:p w:rsidR="00A81B26" w:rsidRDefault="00A81B26" w:rsidP="00A81B26">
      <w:pPr>
        <w:pStyle w:val="af6"/>
        <w:widowControl w:val="0"/>
        <w:spacing w:line="360" w:lineRule="auto"/>
        <w:ind w:firstLine="709"/>
        <w:jc w:val="both"/>
      </w:pPr>
    </w:p>
    <w:p w:rsidR="009211D7" w:rsidRPr="009211D7" w:rsidRDefault="009211D7" w:rsidP="00905BF0">
      <w:pPr>
        <w:pStyle w:val="af6"/>
        <w:widowControl w:val="0"/>
        <w:spacing w:after="0" w:line="360" w:lineRule="auto"/>
        <w:ind w:firstLine="709"/>
        <w:jc w:val="both"/>
        <w:rPr>
          <w:sz w:val="28"/>
          <w:szCs w:val="28"/>
        </w:rPr>
      </w:pPr>
      <w:r w:rsidRPr="009211D7">
        <w:rPr>
          <w:rStyle w:val="af4"/>
          <w:b w:val="0"/>
          <w:sz w:val="28"/>
          <w:szCs w:val="28"/>
          <w:shd w:val="clear" w:color="auto" w:fill="FFFFFF"/>
        </w:rPr>
        <w:t>На основе отчета о финансовых результатах (приложение Ж) формируются данные</w:t>
      </w:r>
      <w:r w:rsidRPr="009211D7">
        <w:rPr>
          <w:rStyle w:val="af4"/>
          <w:sz w:val="28"/>
          <w:szCs w:val="28"/>
          <w:shd w:val="clear" w:color="auto" w:fill="FFFFFF"/>
        </w:rPr>
        <w:t xml:space="preserve"> </w:t>
      </w:r>
      <w:r w:rsidRPr="009211D7">
        <w:rPr>
          <w:sz w:val="28"/>
          <w:szCs w:val="28"/>
          <w:shd w:val="clear" w:color="auto" w:fill="FFFFFF"/>
        </w:rPr>
        <w:t>о сумме дохода ООО «КИП» в течение определенного периода времени, также о сумме расходов, которые были совершены для генерации этого объема доходов. Чистая прибыль формируется как разность между суммой доходов и расходов.</w:t>
      </w:r>
      <w:r w:rsidRPr="009211D7">
        <w:rPr>
          <w:rStyle w:val="apple-converted-space"/>
          <w:sz w:val="28"/>
          <w:szCs w:val="28"/>
          <w:shd w:val="clear" w:color="auto" w:fill="FFFFFF"/>
        </w:rPr>
        <w:t> </w:t>
      </w:r>
    </w:p>
    <w:p w:rsidR="00A81B26" w:rsidRDefault="009211D7" w:rsidP="00905BF0">
      <w:pPr>
        <w:pStyle w:val="af6"/>
        <w:widowControl w:val="0"/>
        <w:spacing w:after="0" w:line="360" w:lineRule="auto"/>
        <w:ind w:firstLine="709"/>
        <w:jc w:val="both"/>
        <w:rPr>
          <w:sz w:val="28"/>
          <w:szCs w:val="28"/>
        </w:rPr>
      </w:pPr>
      <w:r w:rsidRPr="009211D7">
        <w:rPr>
          <w:sz w:val="28"/>
          <w:szCs w:val="28"/>
        </w:rPr>
        <w:t xml:space="preserve">Таким образом, </w:t>
      </w:r>
      <w:r w:rsidR="00A81B26" w:rsidRPr="009211D7">
        <w:rPr>
          <w:sz w:val="28"/>
          <w:szCs w:val="28"/>
        </w:rPr>
        <w:t>Отчет о финансовых результатах характеризует</w:t>
      </w:r>
      <w:r w:rsidR="00A81B26" w:rsidRPr="00905BF0">
        <w:rPr>
          <w:sz w:val="28"/>
          <w:szCs w:val="28"/>
        </w:rPr>
        <w:t xml:space="preserve"> финансовые результаты деятельности организации за отчетный период.</w:t>
      </w:r>
    </w:p>
    <w:p w:rsidR="007F7BDF" w:rsidRPr="007039CA" w:rsidRDefault="007F7BDF" w:rsidP="00905BF0">
      <w:pPr>
        <w:pStyle w:val="af6"/>
        <w:widowControl w:val="0"/>
        <w:spacing w:after="0" w:line="360" w:lineRule="auto"/>
        <w:ind w:firstLine="709"/>
        <w:jc w:val="both"/>
        <w:rPr>
          <w:sz w:val="28"/>
          <w:szCs w:val="28"/>
        </w:rPr>
      </w:pPr>
      <w:r>
        <w:rPr>
          <w:sz w:val="28"/>
          <w:szCs w:val="28"/>
        </w:rPr>
        <w:t>Информацией для заполнения отчета о финансовых результатах явля</w:t>
      </w:r>
      <w:r w:rsidR="003A122C">
        <w:rPr>
          <w:sz w:val="28"/>
          <w:szCs w:val="28"/>
        </w:rPr>
        <w:t>ю</w:t>
      </w:r>
      <w:r>
        <w:rPr>
          <w:sz w:val="28"/>
          <w:szCs w:val="28"/>
        </w:rPr>
        <w:t>тся данные оборотно</w:t>
      </w:r>
      <w:r w:rsidR="00FA2417">
        <w:rPr>
          <w:sz w:val="28"/>
          <w:szCs w:val="28"/>
        </w:rPr>
        <w:t xml:space="preserve"> </w:t>
      </w:r>
      <w:r>
        <w:rPr>
          <w:sz w:val="28"/>
          <w:szCs w:val="28"/>
        </w:rPr>
        <w:t>-</w:t>
      </w:r>
      <w:r w:rsidR="00FA2417">
        <w:rPr>
          <w:sz w:val="28"/>
          <w:szCs w:val="28"/>
        </w:rPr>
        <w:t xml:space="preserve"> </w:t>
      </w:r>
      <w:r>
        <w:rPr>
          <w:sz w:val="28"/>
          <w:szCs w:val="28"/>
        </w:rPr>
        <w:t xml:space="preserve">сальдовых ведомостей по счетам 90 «Продажи» 91 «Прочие </w:t>
      </w:r>
      <w:r w:rsidRPr="007039CA">
        <w:rPr>
          <w:sz w:val="28"/>
          <w:szCs w:val="28"/>
        </w:rPr>
        <w:t>доходы и расходы» и 99 «Прибыли и убытки».</w:t>
      </w:r>
    </w:p>
    <w:p w:rsidR="007F7BDF" w:rsidRPr="007039CA" w:rsidRDefault="007F7BDF" w:rsidP="00905BF0">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 xml:space="preserve">Доходами ООО «КИП» признается увеличение экономических выгод в </w:t>
      </w:r>
      <w:r w:rsidRPr="007039CA">
        <w:rPr>
          <w:color w:val="000000"/>
          <w:sz w:val="28"/>
          <w:szCs w:val="28"/>
          <w:shd w:val="clear" w:color="auto" w:fill="FFFFFF"/>
        </w:rPr>
        <w:lastRenderedPageBreak/>
        <w:t>результате поступления активов (денежных средств, иного имущества) и (или) погашения обязательств, приводящее к увеличению капитала.</w:t>
      </w:r>
    </w:p>
    <w:p w:rsidR="007F7BDF" w:rsidRPr="007039CA" w:rsidRDefault="007F7BDF" w:rsidP="00905BF0">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Доходы ООО «КИП» классифицируются следующим образом:</w:t>
      </w:r>
    </w:p>
    <w:p w:rsidR="007F7BDF" w:rsidRPr="007039CA" w:rsidRDefault="007F7BDF" w:rsidP="00905BF0">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 доходы от обычных видов деятельности;</w:t>
      </w:r>
    </w:p>
    <w:p w:rsidR="007F7BDF" w:rsidRPr="007039CA" w:rsidRDefault="007F7BDF" w:rsidP="00905BF0">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 прочие доходы.</w:t>
      </w:r>
    </w:p>
    <w:p w:rsidR="007F7BDF" w:rsidRPr="007039CA" w:rsidRDefault="007039CA" w:rsidP="00905BF0">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 xml:space="preserve">Расходами ООО «КИП»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w:t>
      </w:r>
    </w:p>
    <w:p w:rsidR="007039CA" w:rsidRPr="007039CA" w:rsidRDefault="007039CA" w:rsidP="007039CA">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Расходы ООО «КИП» классифицируются следующим образом:</w:t>
      </w:r>
    </w:p>
    <w:p w:rsidR="007039CA" w:rsidRPr="007039CA" w:rsidRDefault="007039CA" w:rsidP="007039CA">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 расходы от обычных видов деятельности;</w:t>
      </w:r>
    </w:p>
    <w:p w:rsidR="007039CA" w:rsidRPr="007039CA" w:rsidRDefault="007039CA" w:rsidP="007039CA">
      <w:pPr>
        <w:pStyle w:val="af6"/>
        <w:widowControl w:val="0"/>
        <w:spacing w:after="0" w:line="360" w:lineRule="auto"/>
        <w:ind w:firstLine="709"/>
        <w:jc w:val="both"/>
        <w:rPr>
          <w:color w:val="000000"/>
          <w:sz w:val="28"/>
          <w:szCs w:val="28"/>
          <w:shd w:val="clear" w:color="auto" w:fill="FFFFFF"/>
        </w:rPr>
      </w:pPr>
      <w:r w:rsidRPr="007039CA">
        <w:rPr>
          <w:color w:val="000000"/>
          <w:sz w:val="28"/>
          <w:szCs w:val="28"/>
          <w:shd w:val="clear" w:color="auto" w:fill="FFFFFF"/>
        </w:rPr>
        <w:t>- прочие расходы.</w:t>
      </w:r>
    </w:p>
    <w:p w:rsidR="00A81B26" w:rsidRPr="00905BF0" w:rsidRDefault="00857E7C" w:rsidP="00905BF0">
      <w:pPr>
        <w:pStyle w:val="af6"/>
        <w:widowControl w:val="0"/>
        <w:spacing w:after="0" w:line="360" w:lineRule="auto"/>
        <w:ind w:firstLine="709"/>
        <w:jc w:val="both"/>
        <w:rPr>
          <w:sz w:val="28"/>
          <w:szCs w:val="28"/>
        </w:rPr>
      </w:pPr>
      <w:r>
        <w:rPr>
          <w:sz w:val="28"/>
          <w:szCs w:val="28"/>
        </w:rPr>
        <w:t>Порядок</w:t>
      </w:r>
      <w:r w:rsidRPr="00905BF0">
        <w:rPr>
          <w:sz w:val="28"/>
          <w:szCs w:val="28"/>
        </w:rPr>
        <w:t xml:space="preserve"> заполнения отчета о финансовых результатах</w:t>
      </w:r>
      <w:r>
        <w:rPr>
          <w:sz w:val="28"/>
          <w:szCs w:val="28"/>
        </w:rPr>
        <w:t xml:space="preserve"> ООО «Кировское инструментальное предприятие» за 2015 г. представлен</w:t>
      </w:r>
      <w:r w:rsidR="00A81B26" w:rsidRPr="00905BF0">
        <w:rPr>
          <w:sz w:val="28"/>
          <w:szCs w:val="28"/>
        </w:rPr>
        <w:t xml:space="preserve"> в таблице </w:t>
      </w:r>
      <w:r w:rsidR="001146EB">
        <w:rPr>
          <w:sz w:val="28"/>
          <w:szCs w:val="28"/>
        </w:rPr>
        <w:t>25</w:t>
      </w:r>
      <w:r w:rsidR="00A81B26" w:rsidRPr="00905BF0">
        <w:rPr>
          <w:sz w:val="28"/>
          <w:szCs w:val="28"/>
        </w:rPr>
        <w:t>.</w:t>
      </w:r>
    </w:p>
    <w:p w:rsidR="00857E7C" w:rsidRDefault="00857E7C" w:rsidP="00857E7C">
      <w:pPr>
        <w:pStyle w:val="af6"/>
        <w:widowControl w:val="0"/>
        <w:spacing w:after="0" w:line="360" w:lineRule="auto"/>
        <w:jc w:val="both"/>
        <w:rPr>
          <w:sz w:val="28"/>
          <w:szCs w:val="28"/>
        </w:rPr>
      </w:pPr>
    </w:p>
    <w:p w:rsidR="00857E7C" w:rsidRPr="00905BF0" w:rsidRDefault="00A81B26" w:rsidP="00857E7C">
      <w:pPr>
        <w:pStyle w:val="af6"/>
        <w:widowControl w:val="0"/>
        <w:spacing w:after="0" w:line="360" w:lineRule="auto"/>
        <w:jc w:val="both"/>
        <w:rPr>
          <w:sz w:val="28"/>
          <w:szCs w:val="28"/>
        </w:rPr>
      </w:pPr>
      <w:r w:rsidRPr="00905BF0">
        <w:rPr>
          <w:sz w:val="28"/>
          <w:szCs w:val="28"/>
        </w:rPr>
        <w:t xml:space="preserve">Таблица </w:t>
      </w:r>
      <w:r w:rsidR="001146EB">
        <w:rPr>
          <w:sz w:val="28"/>
          <w:szCs w:val="28"/>
        </w:rPr>
        <w:t>25</w:t>
      </w:r>
      <w:r w:rsidRPr="00905BF0">
        <w:rPr>
          <w:sz w:val="28"/>
          <w:szCs w:val="28"/>
        </w:rPr>
        <w:t xml:space="preserve"> - </w:t>
      </w:r>
      <w:r w:rsidR="00857E7C">
        <w:rPr>
          <w:sz w:val="28"/>
          <w:szCs w:val="28"/>
        </w:rPr>
        <w:t>Порядок</w:t>
      </w:r>
      <w:r w:rsidR="00857E7C" w:rsidRPr="00905BF0">
        <w:rPr>
          <w:sz w:val="28"/>
          <w:szCs w:val="28"/>
        </w:rPr>
        <w:t xml:space="preserve"> заполнения отчета о финансовых результатах</w:t>
      </w:r>
      <w:r w:rsidR="00857E7C">
        <w:rPr>
          <w:sz w:val="28"/>
          <w:szCs w:val="28"/>
        </w:rPr>
        <w:t xml:space="preserve"> ООО «Кировское инструментальное предприятие» за 2015 г.</w:t>
      </w:r>
    </w:p>
    <w:tbl>
      <w:tblPr>
        <w:tblW w:w="969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701"/>
        <w:gridCol w:w="902"/>
        <w:gridCol w:w="4902"/>
        <w:gridCol w:w="1185"/>
      </w:tblGrid>
      <w:tr w:rsidR="00857E7C" w:rsidRPr="00905BF0" w:rsidTr="00BF1978">
        <w:trPr>
          <w:trHeight w:hRule="exact" w:val="750"/>
        </w:trPr>
        <w:tc>
          <w:tcPr>
            <w:tcW w:w="2701"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Строка отчета</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Код строки отчета</w:t>
            </w:r>
          </w:p>
        </w:tc>
        <w:tc>
          <w:tcPr>
            <w:tcW w:w="4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Pr>
                <w:rFonts w:ascii="Times New Roman" w:hAnsi="Times New Roman"/>
                <w:color w:val="000000"/>
                <w:sz w:val="20"/>
                <w:szCs w:val="20"/>
              </w:rPr>
              <w:t>Порядок формирования строки</w:t>
            </w:r>
          </w:p>
        </w:tc>
        <w:tc>
          <w:tcPr>
            <w:tcW w:w="1185"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Сумма, тыс.руб.</w:t>
            </w:r>
          </w:p>
        </w:tc>
      </w:tr>
      <w:tr w:rsidR="00857E7C" w:rsidRPr="00905BF0" w:rsidTr="00BF1978">
        <w:trPr>
          <w:trHeight w:hRule="exact" w:val="279"/>
        </w:trPr>
        <w:tc>
          <w:tcPr>
            <w:tcW w:w="2701"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1</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w:t>
            </w:r>
          </w:p>
        </w:tc>
        <w:tc>
          <w:tcPr>
            <w:tcW w:w="4902" w:type="dxa"/>
            <w:shd w:val="clear" w:color="auto" w:fill="FFFFFF"/>
          </w:tcPr>
          <w:p w:rsidR="00857E7C" w:rsidRPr="00905BF0" w:rsidRDefault="00857E7C" w:rsidP="00BF1978">
            <w:pPr>
              <w:shd w:val="clear" w:color="auto" w:fill="FFFFFF"/>
              <w:spacing w:after="0" w:line="240" w:lineRule="auto"/>
              <w:ind w:left="979"/>
              <w:jc w:val="center"/>
              <w:rPr>
                <w:rFonts w:ascii="Times New Roman" w:hAnsi="Times New Roman"/>
                <w:color w:val="000000"/>
                <w:sz w:val="20"/>
                <w:szCs w:val="20"/>
              </w:rPr>
            </w:pPr>
            <w:r w:rsidRPr="00905BF0">
              <w:rPr>
                <w:rFonts w:ascii="Times New Roman" w:hAnsi="Times New Roman"/>
                <w:color w:val="000000"/>
                <w:sz w:val="20"/>
                <w:szCs w:val="20"/>
              </w:rPr>
              <w:t>3</w:t>
            </w:r>
          </w:p>
        </w:tc>
        <w:tc>
          <w:tcPr>
            <w:tcW w:w="1185"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4</w:t>
            </w:r>
          </w:p>
        </w:tc>
      </w:tr>
      <w:tr w:rsidR="00857E7C" w:rsidRPr="00905BF0" w:rsidTr="00BF1978">
        <w:trPr>
          <w:trHeight w:hRule="exact" w:val="566"/>
        </w:trPr>
        <w:tc>
          <w:tcPr>
            <w:tcW w:w="2701" w:type="dxa"/>
            <w:shd w:val="clear" w:color="auto" w:fill="FFFFFF"/>
          </w:tcPr>
          <w:p w:rsidR="00857E7C" w:rsidRPr="00905BF0" w:rsidRDefault="00857E7C" w:rsidP="00BF1978">
            <w:pPr>
              <w:shd w:val="clear" w:color="auto" w:fill="FFFFFF"/>
              <w:spacing w:after="0" w:line="240" w:lineRule="auto"/>
              <w:ind w:right="331" w:hanging="5"/>
              <w:rPr>
                <w:rFonts w:ascii="Times New Roman" w:hAnsi="Times New Roman"/>
                <w:sz w:val="20"/>
                <w:szCs w:val="20"/>
              </w:rPr>
            </w:pPr>
            <w:r w:rsidRPr="00905BF0">
              <w:rPr>
                <w:rFonts w:ascii="Times New Roman" w:hAnsi="Times New Roman"/>
                <w:color w:val="000000"/>
                <w:sz w:val="20"/>
                <w:szCs w:val="20"/>
              </w:rPr>
              <w:t xml:space="preserve">Выручка </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2110</w:t>
            </w:r>
          </w:p>
        </w:tc>
        <w:tc>
          <w:tcPr>
            <w:tcW w:w="4902" w:type="dxa"/>
            <w:shd w:val="clear" w:color="auto" w:fill="FFFFFF"/>
          </w:tcPr>
          <w:p w:rsidR="00857E7C" w:rsidRPr="0013491E" w:rsidRDefault="00857E7C" w:rsidP="00BF1978">
            <w:pPr>
              <w:shd w:val="clear" w:color="auto" w:fill="FFFFFF"/>
              <w:spacing w:after="0" w:line="240" w:lineRule="auto"/>
              <w:ind w:right="72" w:hanging="5"/>
              <w:rPr>
                <w:rFonts w:ascii="Times New Roman" w:hAnsi="Times New Roman"/>
                <w:sz w:val="20"/>
                <w:szCs w:val="20"/>
              </w:rPr>
            </w:pPr>
            <w:r w:rsidRPr="0013491E">
              <w:rPr>
                <w:rFonts w:ascii="Times New Roman" w:hAnsi="Times New Roman"/>
                <w:color w:val="000000"/>
                <w:sz w:val="20"/>
                <w:szCs w:val="20"/>
              </w:rPr>
              <w:t xml:space="preserve">Кредитовый оборот субсчета 90.1 «Выручка» в корреспонденции со счетом 62 - </w:t>
            </w:r>
            <w:r w:rsidRPr="0013491E">
              <w:rPr>
                <w:rFonts w:ascii="Times New Roman" w:hAnsi="Times New Roman"/>
                <w:sz w:val="20"/>
                <w:szCs w:val="20"/>
              </w:rPr>
              <w:t>15968441,44 руб.</w:t>
            </w:r>
          </w:p>
        </w:tc>
        <w:tc>
          <w:tcPr>
            <w:tcW w:w="1185" w:type="dxa"/>
            <w:shd w:val="clear" w:color="auto" w:fill="FFFFFF"/>
            <w:vAlign w:val="center"/>
          </w:tcPr>
          <w:p w:rsidR="00857E7C" w:rsidRPr="00905BF0" w:rsidRDefault="00857E7C" w:rsidP="00BF1978">
            <w:pPr>
              <w:shd w:val="clear" w:color="auto" w:fill="FFFFFF"/>
              <w:tabs>
                <w:tab w:val="center" w:pos="624"/>
              </w:tabs>
              <w:spacing w:after="0" w:line="240" w:lineRule="auto"/>
              <w:ind w:right="72" w:hanging="5"/>
              <w:jc w:val="center"/>
              <w:rPr>
                <w:rFonts w:ascii="Times New Roman" w:hAnsi="Times New Roman"/>
                <w:color w:val="000000"/>
                <w:sz w:val="20"/>
                <w:szCs w:val="20"/>
              </w:rPr>
            </w:pPr>
            <w:r>
              <w:rPr>
                <w:rFonts w:ascii="Times New Roman" w:hAnsi="Times New Roman"/>
                <w:color w:val="000000"/>
                <w:sz w:val="20"/>
                <w:szCs w:val="20"/>
              </w:rPr>
              <w:t>15968</w:t>
            </w:r>
          </w:p>
        </w:tc>
      </w:tr>
      <w:tr w:rsidR="00857E7C" w:rsidRPr="00905BF0" w:rsidTr="00BF1978">
        <w:trPr>
          <w:trHeight w:hRule="exact" w:val="707"/>
        </w:trPr>
        <w:tc>
          <w:tcPr>
            <w:tcW w:w="2701" w:type="dxa"/>
            <w:shd w:val="clear" w:color="auto" w:fill="FFFFFF"/>
          </w:tcPr>
          <w:p w:rsidR="00857E7C" w:rsidRPr="00905BF0" w:rsidRDefault="00857E7C" w:rsidP="00BF1978">
            <w:pPr>
              <w:shd w:val="clear" w:color="auto" w:fill="FFFFFF"/>
              <w:spacing w:after="0" w:line="240" w:lineRule="auto"/>
              <w:rPr>
                <w:rFonts w:ascii="Times New Roman" w:hAnsi="Times New Roman"/>
                <w:sz w:val="20"/>
                <w:szCs w:val="20"/>
              </w:rPr>
            </w:pPr>
            <w:r w:rsidRPr="00905BF0">
              <w:rPr>
                <w:rFonts w:ascii="Times New Roman" w:hAnsi="Times New Roman"/>
                <w:color w:val="000000"/>
                <w:sz w:val="20"/>
                <w:szCs w:val="20"/>
              </w:rPr>
              <w:t>Себестоимость продаж</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2120</w:t>
            </w:r>
          </w:p>
        </w:tc>
        <w:tc>
          <w:tcPr>
            <w:tcW w:w="4902" w:type="dxa"/>
            <w:shd w:val="clear" w:color="auto" w:fill="FFFFFF"/>
          </w:tcPr>
          <w:p w:rsidR="00857E7C" w:rsidRPr="00905BF0" w:rsidRDefault="00857E7C" w:rsidP="00BF1978">
            <w:pPr>
              <w:shd w:val="clear" w:color="auto" w:fill="FFFFFF"/>
              <w:spacing w:after="0" w:line="240" w:lineRule="auto"/>
              <w:ind w:right="326"/>
              <w:rPr>
                <w:rFonts w:ascii="Times New Roman" w:hAnsi="Times New Roman"/>
                <w:sz w:val="20"/>
                <w:szCs w:val="20"/>
              </w:rPr>
            </w:pPr>
            <w:r w:rsidRPr="004715D6">
              <w:rPr>
                <w:rFonts w:ascii="Times New Roman" w:hAnsi="Times New Roman"/>
                <w:color w:val="000000"/>
                <w:sz w:val="20"/>
                <w:szCs w:val="20"/>
              </w:rPr>
              <w:t xml:space="preserve">Дебетовый оборот по субсчету 90.2 «Себестоимость продаж» в корреспонденции со счетом 43 «Готовая продукция» - </w:t>
            </w:r>
            <w:r w:rsidRPr="004715D6">
              <w:rPr>
                <w:rFonts w:ascii="Times New Roman" w:hAnsi="Times New Roman"/>
                <w:sz w:val="20"/>
                <w:szCs w:val="20"/>
              </w:rPr>
              <w:t>11935003,56 руб.</w:t>
            </w:r>
          </w:p>
        </w:tc>
        <w:tc>
          <w:tcPr>
            <w:tcW w:w="1185" w:type="dxa"/>
            <w:shd w:val="clear" w:color="auto" w:fill="FFFFFF"/>
            <w:vAlign w:val="center"/>
          </w:tcPr>
          <w:p w:rsidR="00857E7C" w:rsidRPr="00905BF0" w:rsidRDefault="00857E7C" w:rsidP="00BF1978">
            <w:pPr>
              <w:shd w:val="clear" w:color="auto" w:fill="FFFFFF"/>
              <w:spacing w:after="0" w:line="240" w:lineRule="auto"/>
              <w:ind w:right="-74"/>
              <w:jc w:val="center"/>
              <w:rPr>
                <w:rFonts w:ascii="Times New Roman" w:hAnsi="Times New Roman"/>
                <w:color w:val="000000"/>
                <w:sz w:val="20"/>
                <w:szCs w:val="20"/>
              </w:rPr>
            </w:pPr>
            <w:r>
              <w:rPr>
                <w:rFonts w:ascii="Times New Roman" w:hAnsi="Times New Roman"/>
                <w:color w:val="000000"/>
                <w:sz w:val="20"/>
                <w:szCs w:val="20"/>
              </w:rPr>
              <w:t>11935</w:t>
            </w:r>
          </w:p>
        </w:tc>
      </w:tr>
      <w:tr w:rsidR="00857E7C" w:rsidRPr="00905BF0" w:rsidTr="00BF1978">
        <w:trPr>
          <w:trHeight w:hRule="exact" w:val="570"/>
        </w:trPr>
        <w:tc>
          <w:tcPr>
            <w:tcW w:w="2701" w:type="dxa"/>
            <w:shd w:val="clear" w:color="auto" w:fill="FFFFFF"/>
          </w:tcPr>
          <w:p w:rsidR="00857E7C" w:rsidRPr="00905BF0" w:rsidRDefault="00857E7C" w:rsidP="00BF1978">
            <w:pPr>
              <w:shd w:val="clear" w:color="auto" w:fill="FFFFFF"/>
              <w:spacing w:after="0" w:line="240" w:lineRule="auto"/>
              <w:rPr>
                <w:rFonts w:ascii="Times New Roman" w:hAnsi="Times New Roman"/>
                <w:sz w:val="20"/>
                <w:szCs w:val="20"/>
              </w:rPr>
            </w:pPr>
            <w:r w:rsidRPr="00905BF0">
              <w:rPr>
                <w:rFonts w:ascii="Times New Roman" w:hAnsi="Times New Roman"/>
                <w:color w:val="000000"/>
                <w:sz w:val="20"/>
                <w:szCs w:val="20"/>
              </w:rPr>
              <w:t>Валовая прибыль (убыток)</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sz w:val="20"/>
                <w:szCs w:val="20"/>
              </w:rPr>
              <w:t>2100</w:t>
            </w:r>
          </w:p>
        </w:tc>
        <w:tc>
          <w:tcPr>
            <w:tcW w:w="4902" w:type="dxa"/>
            <w:shd w:val="clear" w:color="auto" w:fill="FFFFFF"/>
          </w:tcPr>
          <w:p w:rsidR="00857E7C" w:rsidRDefault="00857E7C" w:rsidP="00BF1978">
            <w:pPr>
              <w:shd w:val="clear" w:color="auto" w:fill="FFFFFF"/>
              <w:spacing w:after="0" w:line="240" w:lineRule="auto"/>
              <w:rPr>
                <w:rFonts w:ascii="Times New Roman" w:hAnsi="Times New Roman"/>
                <w:color w:val="000000"/>
                <w:sz w:val="20"/>
                <w:szCs w:val="20"/>
              </w:rPr>
            </w:pPr>
            <w:r w:rsidRPr="00905BF0">
              <w:rPr>
                <w:rFonts w:ascii="Times New Roman" w:hAnsi="Times New Roman"/>
                <w:color w:val="000000"/>
                <w:sz w:val="20"/>
                <w:szCs w:val="20"/>
              </w:rPr>
              <w:t>Расчетно: строка 2110 минус 2120</w:t>
            </w:r>
          </w:p>
          <w:p w:rsidR="00857E7C" w:rsidRPr="00905BF0" w:rsidRDefault="00857E7C" w:rsidP="00BF1978">
            <w:pPr>
              <w:shd w:val="clear" w:color="auto" w:fill="FFFFFF"/>
              <w:spacing w:after="0" w:line="240" w:lineRule="auto"/>
              <w:rPr>
                <w:rFonts w:ascii="Times New Roman" w:hAnsi="Times New Roman"/>
                <w:sz w:val="20"/>
                <w:szCs w:val="20"/>
              </w:rPr>
            </w:pPr>
            <w:r>
              <w:rPr>
                <w:rFonts w:ascii="Times New Roman" w:hAnsi="Times New Roman"/>
                <w:color w:val="000000"/>
                <w:sz w:val="20"/>
                <w:szCs w:val="20"/>
              </w:rPr>
              <w:t>(15968 – 11935 = 4033</w:t>
            </w:r>
            <w:r w:rsidR="002D1C3A">
              <w:rPr>
                <w:rFonts w:ascii="Times New Roman" w:hAnsi="Times New Roman"/>
                <w:color w:val="000000"/>
                <w:sz w:val="20"/>
                <w:szCs w:val="20"/>
              </w:rPr>
              <w:t xml:space="preserve"> тыс.руб.</w:t>
            </w:r>
            <w:r>
              <w:rPr>
                <w:rFonts w:ascii="Times New Roman" w:hAnsi="Times New Roman"/>
                <w:color w:val="000000"/>
                <w:sz w:val="20"/>
                <w:szCs w:val="20"/>
              </w:rPr>
              <w:t>)</w:t>
            </w:r>
          </w:p>
        </w:tc>
        <w:tc>
          <w:tcPr>
            <w:tcW w:w="1185" w:type="dxa"/>
            <w:shd w:val="clear" w:color="auto" w:fill="FFFFFF"/>
            <w:vAlign w:val="center"/>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4033</w:t>
            </w:r>
          </w:p>
        </w:tc>
      </w:tr>
      <w:tr w:rsidR="00857E7C" w:rsidRPr="006E7B48" w:rsidTr="00BF1978">
        <w:trPr>
          <w:trHeight w:hRule="exact" w:val="590"/>
        </w:trPr>
        <w:tc>
          <w:tcPr>
            <w:tcW w:w="2701" w:type="dxa"/>
            <w:shd w:val="clear" w:color="auto" w:fill="FFFFFF"/>
          </w:tcPr>
          <w:p w:rsidR="00857E7C" w:rsidRPr="006E7B48" w:rsidRDefault="00857E7C" w:rsidP="00BF1978">
            <w:pPr>
              <w:shd w:val="clear" w:color="auto" w:fill="FFFFFF"/>
              <w:spacing w:after="0"/>
              <w:rPr>
                <w:rFonts w:ascii="Times New Roman" w:hAnsi="Times New Roman"/>
                <w:sz w:val="20"/>
                <w:szCs w:val="20"/>
              </w:rPr>
            </w:pPr>
            <w:r w:rsidRPr="006E7B48">
              <w:rPr>
                <w:rFonts w:ascii="Times New Roman" w:hAnsi="Times New Roman"/>
                <w:color w:val="000000"/>
                <w:sz w:val="20"/>
                <w:szCs w:val="20"/>
              </w:rPr>
              <w:t>Коммерческие расходы</w:t>
            </w:r>
          </w:p>
        </w:tc>
        <w:tc>
          <w:tcPr>
            <w:tcW w:w="902" w:type="dxa"/>
            <w:shd w:val="clear" w:color="auto" w:fill="FFFFFF"/>
          </w:tcPr>
          <w:p w:rsidR="00857E7C" w:rsidRPr="006E7B48" w:rsidRDefault="00857E7C" w:rsidP="00BF1978">
            <w:pPr>
              <w:shd w:val="clear" w:color="auto" w:fill="FFFFFF"/>
              <w:spacing w:after="0"/>
              <w:jc w:val="center"/>
              <w:rPr>
                <w:rFonts w:ascii="Times New Roman" w:hAnsi="Times New Roman"/>
                <w:sz w:val="20"/>
                <w:szCs w:val="20"/>
              </w:rPr>
            </w:pPr>
            <w:r w:rsidRPr="006E7B48">
              <w:rPr>
                <w:rFonts w:ascii="Times New Roman" w:hAnsi="Times New Roman"/>
                <w:color w:val="000000"/>
                <w:sz w:val="20"/>
                <w:szCs w:val="20"/>
              </w:rPr>
              <w:t>2210</w:t>
            </w:r>
          </w:p>
        </w:tc>
        <w:tc>
          <w:tcPr>
            <w:tcW w:w="4902" w:type="dxa"/>
            <w:shd w:val="clear" w:color="auto" w:fill="FFFFFF"/>
          </w:tcPr>
          <w:p w:rsidR="00857E7C" w:rsidRPr="006E7B48" w:rsidRDefault="00857E7C" w:rsidP="00BF1978">
            <w:pPr>
              <w:shd w:val="clear" w:color="auto" w:fill="FFFFFF"/>
              <w:spacing w:after="0"/>
              <w:ind w:right="322" w:hanging="14"/>
              <w:rPr>
                <w:rFonts w:ascii="Times New Roman" w:hAnsi="Times New Roman"/>
                <w:sz w:val="20"/>
                <w:szCs w:val="20"/>
              </w:rPr>
            </w:pPr>
            <w:r w:rsidRPr="006E7B48">
              <w:rPr>
                <w:rFonts w:ascii="Times New Roman" w:hAnsi="Times New Roman"/>
                <w:color w:val="000000"/>
                <w:sz w:val="20"/>
                <w:szCs w:val="20"/>
              </w:rPr>
              <w:t>Дебетовый оборот субсчета 90.7 «Коммерческие расходы» в корреспонденции со счетом 44</w:t>
            </w:r>
          </w:p>
        </w:tc>
        <w:tc>
          <w:tcPr>
            <w:tcW w:w="1185" w:type="dxa"/>
            <w:shd w:val="clear" w:color="auto" w:fill="FFFFFF"/>
            <w:vAlign w:val="center"/>
          </w:tcPr>
          <w:p w:rsidR="00857E7C" w:rsidRPr="006E7B48" w:rsidRDefault="00857E7C" w:rsidP="00BF1978">
            <w:pPr>
              <w:shd w:val="clear" w:color="auto" w:fill="FFFFFF"/>
              <w:spacing w:after="0"/>
              <w:ind w:right="-74" w:hanging="14"/>
              <w:jc w:val="center"/>
              <w:rPr>
                <w:rFonts w:ascii="Times New Roman" w:hAnsi="Times New Roman"/>
                <w:color w:val="000000"/>
                <w:sz w:val="20"/>
                <w:szCs w:val="20"/>
              </w:rPr>
            </w:pPr>
            <w:r>
              <w:rPr>
                <w:rFonts w:ascii="Times New Roman" w:hAnsi="Times New Roman"/>
                <w:color w:val="000000"/>
                <w:sz w:val="20"/>
                <w:szCs w:val="20"/>
              </w:rPr>
              <w:t>-</w:t>
            </w:r>
          </w:p>
        </w:tc>
      </w:tr>
      <w:tr w:rsidR="00857E7C" w:rsidRPr="00905BF0" w:rsidTr="00BF1978">
        <w:trPr>
          <w:trHeight w:hRule="exact" w:val="728"/>
        </w:trPr>
        <w:tc>
          <w:tcPr>
            <w:tcW w:w="2701" w:type="dxa"/>
            <w:shd w:val="clear" w:color="auto" w:fill="FFFFFF"/>
          </w:tcPr>
          <w:p w:rsidR="00857E7C" w:rsidRPr="00905BF0" w:rsidRDefault="00857E7C" w:rsidP="00BF1978">
            <w:pPr>
              <w:shd w:val="clear" w:color="auto" w:fill="FFFFFF"/>
              <w:spacing w:after="0" w:line="240" w:lineRule="auto"/>
              <w:rPr>
                <w:rFonts w:ascii="Times New Roman" w:hAnsi="Times New Roman"/>
                <w:color w:val="000000"/>
                <w:sz w:val="20"/>
                <w:szCs w:val="20"/>
              </w:rPr>
            </w:pPr>
            <w:r w:rsidRPr="00905BF0">
              <w:rPr>
                <w:rFonts w:ascii="Times New Roman" w:hAnsi="Times New Roman"/>
                <w:color w:val="000000"/>
                <w:sz w:val="20"/>
                <w:szCs w:val="20"/>
              </w:rPr>
              <w:t>Управленческие расходы</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2220</w:t>
            </w:r>
          </w:p>
        </w:tc>
        <w:tc>
          <w:tcPr>
            <w:tcW w:w="4902" w:type="dxa"/>
            <w:shd w:val="clear" w:color="auto" w:fill="FFFFFF"/>
          </w:tcPr>
          <w:p w:rsidR="00857E7C" w:rsidRPr="004715D6" w:rsidRDefault="00857E7C" w:rsidP="00BF1978">
            <w:pPr>
              <w:shd w:val="clear" w:color="auto" w:fill="FFFFFF"/>
              <w:spacing w:after="0" w:line="240" w:lineRule="auto"/>
              <w:rPr>
                <w:rFonts w:ascii="Times New Roman" w:hAnsi="Times New Roman"/>
                <w:color w:val="000000"/>
                <w:sz w:val="20"/>
                <w:szCs w:val="20"/>
              </w:rPr>
            </w:pPr>
            <w:r w:rsidRPr="004715D6">
              <w:rPr>
                <w:rFonts w:ascii="Times New Roman" w:hAnsi="Times New Roman"/>
                <w:color w:val="000000"/>
                <w:sz w:val="20"/>
                <w:szCs w:val="20"/>
              </w:rPr>
              <w:t xml:space="preserve">Дебетовый оборот субсчета 90.8 «Управленческие расходы» в корреспонденции со счетом 26 «Общехозяйственные расходы» - </w:t>
            </w:r>
            <w:r w:rsidRPr="004715D6">
              <w:rPr>
                <w:rFonts w:ascii="Times New Roman" w:hAnsi="Times New Roman"/>
                <w:sz w:val="20"/>
                <w:szCs w:val="20"/>
              </w:rPr>
              <w:t>3028047,12 руб.</w:t>
            </w:r>
          </w:p>
        </w:tc>
        <w:tc>
          <w:tcPr>
            <w:tcW w:w="1185" w:type="dxa"/>
            <w:shd w:val="clear" w:color="auto" w:fill="FFFFFF"/>
            <w:vAlign w:val="center"/>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3028</w:t>
            </w:r>
          </w:p>
        </w:tc>
      </w:tr>
      <w:tr w:rsidR="00857E7C" w:rsidRPr="00905BF0" w:rsidTr="00BF1978">
        <w:trPr>
          <w:trHeight w:hRule="exact" w:val="578"/>
        </w:trPr>
        <w:tc>
          <w:tcPr>
            <w:tcW w:w="2701" w:type="dxa"/>
            <w:shd w:val="clear" w:color="auto" w:fill="FFFFFF"/>
          </w:tcPr>
          <w:p w:rsidR="00857E7C" w:rsidRPr="00905BF0" w:rsidRDefault="00857E7C" w:rsidP="00BF1978">
            <w:pPr>
              <w:shd w:val="clear" w:color="auto" w:fill="FFFFFF"/>
              <w:spacing w:after="0" w:line="240" w:lineRule="auto"/>
              <w:rPr>
                <w:rFonts w:ascii="Times New Roman" w:hAnsi="Times New Roman"/>
                <w:sz w:val="20"/>
                <w:szCs w:val="20"/>
              </w:rPr>
            </w:pPr>
            <w:r w:rsidRPr="00905BF0">
              <w:rPr>
                <w:rFonts w:ascii="Times New Roman" w:hAnsi="Times New Roman"/>
                <w:color w:val="000000"/>
                <w:sz w:val="20"/>
                <w:szCs w:val="20"/>
              </w:rPr>
              <w:t>Прибыль (убыток) от продаж</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2200</w:t>
            </w:r>
          </w:p>
        </w:tc>
        <w:tc>
          <w:tcPr>
            <w:tcW w:w="4902" w:type="dxa"/>
            <w:shd w:val="clear" w:color="auto" w:fill="FFFFFF"/>
          </w:tcPr>
          <w:p w:rsidR="00857E7C" w:rsidRDefault="00857E7C" w:rsidP="00BF1978">
            <w:pPr>
              <w:shd w:val="clear" w:color="auto" w:fill="FFFFFF"/>
              <w:spacing w:after="0" w:line="240" w:lineRule="auto"/>
              <w:ind w:right="173" w:hanging="10"/>
              <w:rPr>
                <w:rFonts w:ascii="Times New Roman" w:hAnsi="Times New Roman"/>
                <w:color w:val="000000"/>
                <w:sz w:val="20"/>
                <w:szCs w:val="20"/>
              </w:rPr>
            </w:pPr>
            <w:r>
              <w:rPr>
                <w:rFonts w:ascii="Times New Roman" w:hAnsi="Times New Roman"/>
                <w:color w:val="000000"/>
                <w:sz w:val="20"/>
                <w:szCs w:val="20"/>
              </w:rPr>
              <w:t>Расчетно: разность строки 210</w:t>
            </w:r>
            <w:r w:rsidRPr="00905BF0">
              <w:rPr>
                <w:rFonts w:ascii="Times New Roman" w:hAnsi="Times New Roman"/>
                <w:color w:val="000000"/>
                <w:sz w:val="20"/>
                <w:szCs w:val="20"/>
              </w:rPr>
              <w:t>0 и строк</w:t>
            </w:r>
            <w:r>
              <w:rPr>
                <w:rFonts w:ascii="Times New Roman" w:hAnsi="Times New Roman"/>
                <w:color w:val="000000"/>
                <w:sz w:val="20"/>
                <w:szCs w:val="20"/>
              </w:rPr>
              <w:t>и</w:t>
            </w:r>
            <w:r w:rsidRPr="00905BF0">
              <w:rPr>
                <w:rFonts w:ascii="Times New Roman" w:hAnsi="Times New Roman"/>
                <w:color w:val="000000"/>
                <w:sz w:val="20"/>
                <w:szCs w:val="20"/>
              </w:rPr>
              <w:t xml:space="preserve"> 2220</w:t>
            </w:r>
            <w:r>
              <w:rPr>
                <w:rFonts w:ascii="Times New Roman" w:hAnsi="Times New Roman"/>
                <w:color w:val="000000"/>
                <w:sz w:val="20"/>
                <w:szCs w:val="20"/>
              </w:rPr>
              <w:t>:</w:t>
            </w:r>
          </w:p>
          <w:p w:rsidR="00857E7C" w:rsidRPr="00905BF0" w:rsidRDefault="00857E7C" w:rsidP="00BF1978">
            <w:pPr>
              <w:shd w:val="clear" w:color="auto" w:fill="FFFFFF"/>
              <w:spacing w:after="0" w:line="240" w:lineRule="auto"/>
              <w:ind w:right="173" w:hanging="10"/>
              <w:rPr>
                <w:rFonts w:ascii="Times New Roman" w:hAnsi="Times New Roman"/>
                <w:sz w:val="20"/>
                <w:szCs w:val="20"/>
              </w:rPr>
            </w:pPr>
            <w:r>
              <w:rPr>
                <w:rFonts w:ascii="Times New Roman" w:hAnsi="Times New Roman"/>
                <w:sz w:val="20"/>
                <w:szCs w:val="20"/>
              </w:rPr>
              <w:t>(4033 – 3028 = 1005</w:t>
            </w:r>
            <w:r w:rsidR="002D1C3A">
              <w:rPr>
                <w:rFonts w:ascii="Times New Roman" w:hAnsi="Times New Roman"/>
                <w:sz w:val="20"/>
                <w:szCs w:val="20"/>
              </w:rPr>
              <w:t xml:space="preserve"> тыс.руб.</w:t>
            </w:r>
            <w:r>
              <w:rPr>
                <w:rFonts w:ascii="Times New Roman" w:hAnsi="Times New Roman"/>
                <w:sz w:val="20"/>
                <w:szCs w:val="20"/>
              </w:rPr>
              <w:t>)</w:t>
            </w:r>
          </w:p>
        </w:tc>
        <w:tc>
          <w:tcPr>
            <w:tcW w:w="1185" w:type="dxa"/>
            <w:shd w:val="clear" w:color="auto" w:fill="FFFFFF"/>
            <w:vAlign w:val="center"/>
          </w:tcPr>
          <w:p w:rsidR="00857E7C" w:rsidRPr="00905BF0" w:rsidRDefault="00857E7C" w:rsidP="00BF1978">
            <w:pPr>
              <w:shd w:val="clear" w:color="auto" w:fill="FFFFFF"/>
              <w:spacing w:after="0" w:line="240" w:lineRule="auto"/>
              <w:ind w:hanging="10"/>
              <w:jc w:val="center"/>
              <w:rPr>
                <w:rFonts w:ascii="Times New Roman" w:hAnsi="Times New Roman"/>
                <w:color w:val="000000"/>
                <w:sz w:val="20"/>
                <w:szCs w:val="20"/>
              </w:rPr>
            </w:pPr>
            <w:r>
              <w:rPr>
                <w:rFonts w:ascii="Times New Roman" w:hAnsi="Times New Roman"/>
                <w:color w:val="000000"/>
                <w:sz w:val="20"/>
                <w:szCs w:val="20"/>
              </w:rPr>
              <w:t>1005</w:t>
            </w:r>
          </w:p>
        </w:tc>
      </w:tr>
      <w:tr w:rsidR="00857E7C" w:rsidRPr="006E7B48" w:rsidTr="00BF1978">
        <w:trPr>
          <w:trHeight w:hRule="exact" w:val="841"/>
        </w:trPr>
        <w:tc>
          <w:tcPr>
            <w:tcW w:w="2701" w:type="dxa"/>
            <w:shd w:val="clear" w:color="auto" w:fill="FFFFFF"/>
          </w:tcPr>
          <w:p w:rsidR="00857E7C" w:rsidRPr="006E7B48" w:rsidRDefault="00857E7C" w:rsidP="00BF1978">
            <w:pPr>
              <w:shd w:val="clear" w:color="auto" w:fill="FFFFFF"/>
              <w:spacing w:after="0"/>
              <w:rPr>
                <w:rFonts w:ascii="Times New Roman" w:hAnsi="Times New Roman"/>
                <w:color w:val="000000"/>
                <w:sz w:val="20"/>
                <w:szCs w:val="20"/>
              </w:rPr>
            </w:pPr>
            <w:r w:rsidRPr="006E7B48">
              <w:rPr>
                <w:rFonts w:ascii="Times New Roman" w:hAnsi="Times New Roman"/>
                <w:color w:val="000000"/>
                <w:sz w:val="20"/>
                <w:szCs w:val="20"/>
              </w:rPr>
              <w:t>Доходы от участия в других организациях</w:t>
            </w:r>
          </w:p>
        </w:tc>
        <w:tc>
          <w:tcPr>
            <w:tcW w:w="902" w:type="dxa"/>
            <w:shd w:val="clear" w:color="auto" w:fill="FFFFFF"/>
          </w:tcPr>
          <w:p w:rsidR="00857E7C" w:rsidRPr="006E7B48" w:rsidRDefault="00857E7C" w:rsidP="00BF1978">
            <w:pPr>
              <w:shd w:val="clear" w:color="auto" w:fill="FFFFFF"/>
              <w:spacing w:after="0"/>
              <w:jc w:val="center"/>
              <w:rPr>
                <w:rFonts w:ascii="Times New Roman" w:hAnsi="Times New Roman"/>
                <w:color w:val="000000"/>
                <w:sz w:val="20"/>
                <w:szCs w:val="20"/>
              </w:rPr>
            </w:pPr>
            <w:r w:rsidRPr="006E7B48">
              <w:rPr>
                <w:rFonts w:ascii="Times New Roman" w:hAnsi="Times New Roman"/>
                <w:color w:val="000000"/>
                <w:sz w:val="20"/>
                <w:szCs w:val="20"/>
              </w:rPr>
              <w:t>2310</w:t>
            </w:r>
          </w:p>
        </w:tc>
        <w:tc>
          <w:tcPr>
            <w:tcW w:w="4902" w:type="dxa"/>
            <w:shd w:val="clear" w:color="auto" w:fill="FFFFFF"/>
          </w:tcPr>
          <w:p w:rsidR="00857E7C" w:rsidRPr="006E7B48" w:rsidRDefault="00857E7C" w:rsidP="00BF1978">
            <w:pPr>
              <w:shd w:val="clear" w:color="auto" w:fill="FFFFFF"/>
              <w:spacing w:after="0"/>
              <w:ind w:right="173" w:hanging="10"/>
              <w:rPr>
                <w:rFonts w:ascii="Times New Roman" w:hAnsi="Times New Roman"/>
                <w:color w:val="000000"/>
                <w:sz w:val="20"/>
                <w:szCs w:val="20"/>
              </w:rPr>
            </w:pPr>
            <w:r w:rsidRPr="006E7B48">
              <w:rPr>
                <w:rFonts w:ascii="Times New Roman" w:hAnsi="Times New Roman"/>
                <w:color w:val="000000"/>
                <w:sz w:val="20"/>
                <w:szCs w:val="20"/>
              </w:rPr>
              <w:t xml:space="preserve">Кредитовый оборот по счету 91.1, аналитический счет учета доходов от участия в уставных капиталах других организациях </w:t>
            </w:r>
          </w:p>
        </w:tc>
        <w:tc>
          <w:tcPr>
            <w:tcW w:w="1185" w:type="dxa"/>
            <w:shd w:val="clear" w:color="auto" w:fill="FFFFFF"/>
            <w:tcMar>
              <w:left w:w="28" w:type="dxa"/>
              <w:right w:w="28" w:type="dxa"/>
            </w:tcMar>
            <w:vAlign w:val="center"/>
          </w:tcPr>
          <w:p w:rsidR="00857E7C" w:rsidRPr="006E7B48" w:rsidRDefault="00857E7C" w:rsidP="00BF1978">
            <w:pPr>
              <w:shd w:val="clear" w:color="auto" w:fill="FFFFFF"/>
              <w:spacing w:after="0"/>
              <w:ind w:right="173" w:hanging="10"/>
              <w:jc w:val="center"/>
              <w:rPr>
                <w:rFonts w:ascii="Times New Roman" w:hAnsi="Times New Roman"/>
                <w:color w:val="000000"/>
                <w:sz w:val="20"/>
                <w:szCs w:val="20"/>
              </w:rPr>
            </w:pPr>
            <w:r>
              <w:rPr>
                <w:rFonts w:ascii="Times New Roman" w:hAnsi="Times New Roman"/>
                <w:color w:val="000000"/>
                <w:sz w:val="20"/>
                <w:szCs w:val="20"/>
              </w:rPr>
              <w:t>-</w:t>
            </w:r>
          </w:p>
        </w:tc>
      </w:tr>
    </w:tbl>
    <w:p w:rsidR="00E501F9" w:rsidRDefault="00E501F9">
      <w:r>
        <w:br w:type="page"/>
      </w:r>
    </w:p>
    <w:p w:rsidR="00E501F9" w:rsidRPr="00E501F9" w:rsidRDefault="00E501F9" w:rsidP="00E501F9">
      <w:pPr>
        <w:spacing w:after="0" w:line="360" w:lineRule="auto"/>
        <w:rPr>
          <w:rFonts w:ascii="Times New Roman" w:hAnsi="Times New Roman"/>
          <w:sz w:val="28"/>
          <w:szCs w:val="28"/>
        </w:rPr>
      </w:pPr>
      <w:r w:rsidRPr="00E501F9">
        <w:rPr>
          <w:rFonts w:ascii="Times New Roman" w:hAnsi="Times New Roman"/>
          <w:sz w:val="28"/>
          <w:szCs w:val="28"/>
        </w:rPr>
        <w:lastRenderedPageBreak/>
        <w:t>Продолжение таблицы 25</w:t>
      </w:r>
    </w:p>
    <w:tbl>
      <w:tblPr>
        <w:tblW w:w="969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701"/>
        <w:gridCol w:w="902"/>
        <w:gridCol w:w="4902"/>
        <w:gridCol w:w="1185"/>
      </w:tblGrid>
      <w:tr w:rsidR="00E501F9" w:rsidRPr="00905BF0" w:rsidTr="00E501F9">
        <w:trPr>
          <w:trHeight w:hRule="exact" w:val="347"/>
        </w:trPr>
        <w:tc>
          <w:tcPr>
            <w:tcW w:w="2701"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1</w:t>
            </w:r>
          </w:p>
        </w:tc>
        <w:tc>
          <w:tcPr>
            <w:tcW w:w="902"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w:t>
            </w:r>
          </w:p>
        </w:tc>
        <w:tc>
          <w:tcPr>
            <w:tcW w:w="4902" w:type="dxa"/>
            <w:shd w:val="clear" w:color="auto" w:fill="FFFFFF"/>
          </w:tcPr>
          <w:p w:rsidR="00E501F9" w:rsidRPr="00905BF0" w:rsidRDefault="00E501F9" w:rsidP="00E10E8C">
            <w:pPr>
              <w:shd w:val="clear" w:color="auto" w:fill="FFFFFF"/>
              <w:spacing w:after="0" w:line="240" w:lineRule="auto"/>
              <w:ind w:left="979"/>
              <w:jc w:val="center"/>
              <w:rPr>
                <w:rFonts w:ascii="Times New Roman" w:hAnsi="Times New Roman"/>
                <w:color w:val="000000"/>
                <w:sz w:val="20"/>
                <w:szCs w:val="20"/>
              </w:rPr>
            </w:pPr>
            <w:r w:rsidRPr="00905BF0">
              <w:rPr>
                <w:rFonts w:ascii="Times New Roman" w:hAnsi="Times New Roman"/>
                <w:color w:val="000000"/>
                <w:sz w:val="20"/>
                <w:szCs w:val="20"/>
              </w:rPr>
              <w:t>3</w:t>
            </w:r>
          </w:p>
        </w:tc>
        <w:tc>
          <w:tcPr>
            <w:tcW w:w="1185"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4</w:t>
            </w:r>
          </w:p>
        </w:tc>
      </w:tr>
      <w:tr w:rsidR="00E501F9" w:rsidRPr="00905BF0" w:rsidTr="0002300B">
        <w:trPr>
          <w:trHeight w:hRule="exact" w:val="749"/>
        </w:trPr>
        <w:tc>
          <w:tcPr>
            <w:tcW w:w="2701" w:type="dxa"/>
            <w:shd w:val="clear" w:color="auto" w:fill="FFFFFF"/>
          </w:tcPr>
          <w:p w:rsidR="00E501F9" w:rsidRPr="00905BF0" w:rsidRDefault="00E501F9" w:rsidP="00E10E8C">
            <w:pPr>
              <w:shd w:val="clear" w:color="auto" w:fill="FFFFFF"/>
              <w:spacing w:after="0" w:line="240" w:lineRule="auto"/>
              <w:rPr>
                <w:rFonts w:ascii="Times New Roman" w:hAnsi="Times New Roman"/>
                <w:color w:val="000000"/>
                <w:sz w:val="20"/>
                <w:szCs w:val="20"/>
              </w:rPr>
            </w:pPr>
            <w:r w:rsidRPr="00905BF0">
              <w:rPr>
                <w:rFonts w:ascii="Times New Roman" w:hAnsi="Times New Roman"/>
                <w:color w:val="000000"/>
                <w:sz w:val="20"/>
                <w:szCs w:val="20"/>
              </w:rPr>
              <w:t>Проценты к уплате</w:t>
            </w:r>
          </w:p>
        </w:tc>
        <w:tc>
          <w:tcPr>
            <w:tcW w:w="902"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2330</w:t>
            </w:r>
          </w:p>
        </w:tc>
        <w:tc>
          <w:tcPr>
            <w:tcW w:w="4902" w:type="dxa"/>
            <w:shd w:val="clear" w:color="auto" w:fill="FFFFFF"/>
          </w:tcPr>
          <w:p w:rsidR="00E501F9" w:rsidRPr="004715D6" w:rsidRDefault="00E501F9" w:rsidP="0002300B">
            <w:pPr>
              <w:shd w:val="clear" w:color="auto" w:fill="FFFFFF"/>
              <w:spacing w:after="0" w:line="240" w:lineRule="auto"/>
              <w:rPr>
                <w:rFonts w:ascii="Times New Roman" w:hAnsi="Times New Roman"/>
                <w:color w:val="000000"/>
                <w:sz w:val="20"/>
                <w:szCs w:val="20"/>
              </w:rPr>
            </w:pPr>
            <w:r w:rsidRPr="004715D6">
              <w:rPr>
                <w:rFonts w:ascii="Times New Roman" w:hAnsi="Times New Roman"/>
                <w:color w:val="000000"/>
                <w:sz w:val="20"/>
                <w:szCs w:val="20"/>
              </w:rPr>
              <w:t>Дебетовый оборот по счету 91.2, аналитический счет учета процентов к уплате</w:t>
            </w:r>
            <w:r w:rsidR="0002300B">
              <w:rPr>
                <w:rFonts w:ascii="Times New Roman" w:hAnsi="Times New Roman"/>
                <w:color w:val="000000"/>
                <w:sz w:val="20"/>
                <w:szCs w:val="20"/>
              </w:rPr>
              <w:t xml:space="preserve"> в корреспонденции по счетом 66.2 -</w:t>
            </w:r>
            <w:r w:rsidRPr="004715D6">
              <w:rPr>
                <w:rFonts w:ascii="Times New Roman" w:hAnsi="Times New Roman"/>
                <w:color w:val="000000"/>
                <w:sz w:val="20"/>
                <w:szCs w:val="20"/>
              </w:rPr>
              <w:t xml:space="preserve"> </w:t>
            </w:r>
            <w:r w:rsidRPr="004715D6">
              <w:rPr>
                <w:rFonts w:ascii="Times New Roman" w:hAnsi="Times New Roman"/>
                <w:sz w:val="20"/>
                <w:szCs w:val="20"/>
              </w:rPr>
              <w:t>68248,12 руб.</w:t>
            </w:r>
          </w:p>
        </w:tc>
        <w:tc>
          <w:tcPr>
            <w:tcW w:w="1185" w:type="dxa"/>
            <w:shd w:val="clear" w:color="auto" w:fill="FFFFFF"/>
            <w:vAlign w:val="center"/>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68</w:t>
            </w:r>
          </w:p>
        </w:tc>
      </w:tr>
      <w:tr w:rsidR="00857E7C" w:rsidRPr="006E7B48" w:rsidTr="00BF1978">
        <w:trPr>
          <w:trHeight w:hRule="exact" w:val="581"/>
        </w:trPr>
        <w:tc>
          <w:tcPr>
            <w:tcW w:w="2701" w:type="dxa"/>
            <w:shd w:val="clear" w:color="auto" w:fill="FFFFFF"/>
          </w:tcPr>
          <w:p w:rsidR="00857E7C" w:rsidRPr="006E7B48" w:rsidRDefault="00857E7C" w:rsidP="00BF1978">
            <w:pPr>
              <w:shd w:val="clear" w:color="auto" w:fill="FFFFFF"/>
              <w:spacing w:after="0"/>
              <w:rPr>
                <w:rFonts w:ascii="Times New Roman" w:hAnsi="Times New Roman"/>
                <w:sz w:val="20"/>
                <w:szCs w:val="20"/>
              </w:rPr>
            </w:pPr>
            <w:r w:rsidRPr="006E7B48">
              <w:rPr>
                <w:rFonts w:ascii="Times New Roman" w:hAnsi="Times New Roman"/>
                <w:color w:val="000000"/>
                <w:sz w:val="20"/>
                <w:szCs w:val="20"/>
              </w:rPr>
              <w:t>Проценты к получению</w:t>
            </w:r>
          </w:p>
        </w:tc>
        <w:tc>
          <w:tcPr>
            <w:tcW w:w="902" w:type="dxa"/>
            <w:shd w:val="clear" w:color="auto" w:fill="FFFFFF"/>
          </w:tcPr>
          <w:p w:rsidR="00857E7C" w:rsidRPr="006E7B48" w:rsidRDefault="00857E7C" w:rsidP="00BF1978">
            <w:pPr>
              <w:shd w:val="clear" w:color="auto" w:fill="FFFFFF"/>
              <w:spacing w:after="0"/>
              <w:jc w:val="center"/>
              <w:rPr>
                <w:rFonts w:ascii="Times New Roman" w:hAnsi="Times New Roman"/>
                <w:sz w:val="20"/>
                <w:szCs w:val="20"/>
              </w:rPr>
            </w:pPr>
            <w:r w:rsidRPr="006E7B48">
              <w:rPr>
                <w:rFonts w:ascii="Times New Roman" w:hAnsi="Times New Roman"/>
                <w:color w:val="000000"/>
                <w:sz w:val="20"/>
                <w:szCs w:val="20"/>
              </w:rPr>
              <w:t>2320</w:t>
            </w:r>
          </w:p>
        </w:tc>
        <w:tc>
          <w:tcPr>
            <w:tcW w:w="4902" w:type="dxa"/>
            <w:shd w:val="clear" w:color="auto" w:fill="FFFFFF"/>
          </w:tcPr>
          <w:p w:rsidR="00857E7C" w:rsidRPr="006E7B48" w:rsidRDefault="00857E7C" w:rsidP="00BF1978">
            <w:pPr>
              <w:shd w:val="clear" w:color="auto" w:fill="FFFFFF"/>
              <w:spacing w:after="0"/>
              <w:rPr>
                <w:rFonts w:ascii="Times New Roman" w:hAnsi="Times New Roman"/>
                <w:sz w:val="20"/>
                <w:szCs w:val="20"/>
              </w:rPr>
            </w:pPr>
            <w:r w:rsidRPr="006E7B48">
              <w:rPr>
                <w:rFonts w:ascii="Times New Roman" w:hAnsi="Times New Roman"/>
                <w:color w:val="000000"/>
                <w:sz w:val="20"/>
                <w:szCs w:val="20"/>
              </w:rPr>
              <w:t>Кредитовый оборот по счету 91.1, аналитический счет учета процентов к получению</w:t>
            </w:r>
            <w:r w:rsidR="0002300B">
              <w:rPr>
                <w:rFonts w:ascii="Times New Roman" w:hAnsi="Times New Roman"/>
                <w:color w:val="000000"/>
                <w:sz w:val="20"/>
                <w:szCs w:val="20"/>
              </w:rPr>
              <w:t xml:space="preserve"> </w:t>
            </w:r>
          </w:p>
        </w:tc>
        <w:tc>
          <w:tcPr>
            <w:tcW w:w="1185" w:type="dxa"/>
            <w:shd w:val="clear" w:color="auto" w:fill="FFFFFF"/>
            <w:vAlign w:val="center"/>
          </w:tcPr>
          <w:p w:rsidR="00857E7C" w:rsidRPr="006E7B48" w:rsidRDefault="00857E7C" w:rsidP="00BF1978">
            <w:pPr>
              <w:shd w:val="clear" w:color="auto" w:fill="FFFFFF"/>
              <w:spacing w:after="0"/>
              <w:jc w:val="center"/>
              <w:rPr>
                <w:rFonts w:ascii="Times New Roman" w:hAnsi="Times New Roman"/>
                <w:color w:val="000000"/>
                <w:sz w:val="20"/>
                <w:szCs w:val="20"/>
              </w:rPr>
            </w:pPr>
            <w:r>
              <w:rPr>
                <w:rFonts w:ascii="Times New Roman" w:hAnsi="Times New Roman"/>
                <w:color w:val="000000"/>
                <w:sz w:val="20"/>
                <w:szCs w:val="20"/>
              </w:rPr>
              <w:t>-</w:t>
            </w:r>
          </w:p>
        </w:tc>
      </w:tr>
      <w:tr w:rsidR="00857E7C" w:rsidRPr="00905BF0" w:rsidTr="00C62030">
        <w:trPr>
          <w:trHeight w:hRule="exact" w:val="1417"/>
        </w:trPr>
        <w:tc>
          <w:tcPr>
            <w:tcW w:w="2701" w:type="dxa"/>
            <w:shd w:val="clear" w:color="auto" w:fill="FFFFFF"/>
          </w:tcPr>
          <w:p w:rsidR="00857E7C" w:rsidRPr="00905BF0" w:rsidRDefault="00857E7C" w:rsidP="00BF1978">
            <w:pPr>
              <w:shd w:val="clear" w:color="auto" w:fill="FFFFFF"/>
              <w:spacing w:after="0" w:line="240" w:lineRule="auto"/>
              <w:rPr>
                <w:rFonts w:ascii="Times New Roman" w:hAnsi="Times New Roman"/>
                <w:sz w:val="20"/>
                <w:szCs w:val="20"/>
              </w:rPr>
            </w:pPr>
            <w:r w:rsidRPr="00905BF0">
              <w:rPr>
                <w:rFonts w:ascii="Times New Roman" w:hAnsi="Times New Roman"/>
                <w:color w:val="000000"/>
                <w:sz w:val="20"/>
                <w:szCs w:val="20"/>
              </w:rPr>
              <w:t>Прочие доходы</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2340</w:t>
            </w:r>
          </w:p>
        </w:tc>
        <w:tc>
          <w:tcPr>
            <w:tcW w:w="4902" w:type="dxa"/>
            <w:shd w:val="clear" w:color="auto" w:fill="FFFFFF"/>
          </w:tcPr>
          <w:p w:rsidR="00857E7C" w:rsidRDefault="00857E7C" w:rsidP="00C62030">
            <w:pPr>
              <w:shd w:val="clear" w:color="auto" w:fill="FFFFFF"/>
              <w:spacing w:after="0" w:line="240" w:lineRule="auto"/>
              <w:rPr>
                <w:rFonts w:ascii="Times New Roman" w:hAnsi="Times New Roman"/>
                <w:sz w:val="20"/>
                <w:szCs w:val="20"/>
              </w:rPr>
            </w:pPr>
            <w:r w:rsidRPr="00B6460E">
              <w:rPr>
                <w:rFonts w:ascii="Times New Roman" w:hAnsi="Times New Roman"/>
                <w:color w:val="000000"/>
                <w:sz w:val="20"/>
                <w:szCs w:val="20"/>
              </w:rPr>
              <w:t xml:space="preserve">Кредитовый оборот по счету 91.1 за исключением доходов, показанных по строкам 2310 и 2320 </w:t>
            </w:r>
            <w:r w:rsidR="00C62030">
              <w:rPr>
                <w:rFonts w:ascii="Times New Roman" w:hAnsi="Times New Roman"/>
                <w:color w:val="000000"/>
                <w:sz w:val="20"/>
                <w:szCs w:val="20"/>
              </w:rPr>
              <w:t>-</w:t>
            </w:r>
            <w:r w:rsidRPr="00B6460E">
              <w:rPr>
                <w:rFonts w:ascii="Times New Roman" w:hAnsi="Times New Roman"/>
                <w:color w:val="000000"/>
                <w:sz w:val="20"/>
                <w:szCs w:val="20"/>
              </w:rPr>
              <w:t xml:space="preserve"> </w:t>
            </w:r>
            <w:r w:rsidRPr="00B6460E">
              <w:rPr>
                <w:rFonts w:ascii="Times New Roman" w:hAnsi="Times New Roman"/>
                <w:sz w:val="20"/>
                <w:szCs w:val="20"/>
              </w:rPr>
              <w:t>49276,45 руб.</w:t>
            </w:r>
          </w:p>
          <w:p w:rsidR="00C62030" w:rsidRDefault="00C62030" w:rsidP="00C62030">
            <w:pPr>
              <w:shd w:val="clear" w:color="auto" w:fill="FFFFFF"/>
              <w:spacing w:after="0" w:line="240" w:lineRule="auto"/>
              <w:rPr>
                <w:rFonts w:ascii="Times New Roman" w:hAnsi="Times New Roman"/>
                <w:sz w:val="20"/>
                <w:szCs w:val="20"/>
              </w:rPr>
            </w:pPr>
            <w:r>
              <w:rPr>
                <w:rFonts w:ascii="Times New Roman" w:hAnsi="Times New Roman"/>
                <w:sz w:val="20"/>
                <w:szCs w:val="20"/>
              </w:rPr>
              <w:t>- в корреспонденции со счетом 62.1 - 33235,68 руб.</w:t>
            </w:r>
          </w:p>
          <w:p w:rsidR="00C62030" w:rsidRDefault="00C62030" w:rsidP="00C62030">
            <w:pPr>
              <w:shd w:val="clear" w:color="auto" w:fill="FFFFFF"/>
              <w:spacing w:after="0" w:line="240" w:lineRule="auto"/>
              <w:rPr>
                <w:rFonts w:ascii="Times New Roman" w:hAnsi="Times New Roman"/>
                <w:sz w:val="20"/>
                <w:szCs w:val="20"/>
              </w:rPr>
            </w:pPr>
            <w:r>
              <w:rPr>
                <w:rFonts w:ascii="Times New Roman" w:hAnsi="Times New Roman"/>
                <w:sz w:val="20"/>
                <w:szCs w:val="20"/>
              </w:rPr>
              <w:t>- в корреспонденции со счетом 76.</w:t>
            </w:r>
            <w:r w:rsidR="00F60FEE">
              <w:rPr>
                <w:rFonts w:ascii="Times New Roman" w:hAnsi="Times New Roman"/>
                <w:sz w:val="20"/>
                <w:szCs w:val="20"/>
              </w:rPr>
              <w:t>5 - 15623,77 руб.</w:t>
            </w:r>
          </w:p>
          <w:p w:rsidR="00C62030" w:rsidRDefault="00C62030" w:rsidP="00C62030">
            <w:pPr>
              <w:shd w:val="clear" w:color="auto" w:fill="FFFFFF"/>
              <w:spacing w:after="0" w:line="240" w:lineRule="auto"/>
              <w:rPr>
                <w:rFonts w:ascii="Times New Roman" w:hAnsi="Times New Roman"/>
                <w:sz w:val="20"/>
                <w:szCs w:val="20"/>
              </w:rPr>
            </w:pPr>
            <w:r>
              <w:rPr>
                <w:rFonts w:ascii="Times New Roman" w:hAnsi="Times New Roman"/>
                <w:sz w:val="20"/>
                <w:szCs w:val="20"/>
              </w:rPr>
              <w:t>- в корреспонденции со счетом 76.2 - 417,00 руб.</w:t>
            </w:r>
          </w:p>
          <w:p w:rsidR="00C62030" w:rsidRPr="00B6460E" w:rsidRDefault="00C62030" w:rsidP="00C62030">
            <w:pPr>
              <w:shd w:val="clear" w:color="auto" w:fill="FFFFFF"/>
              <w:spacing w:after="0" w:line="240" w:lineRule="auto"/>
              <w:rPr>
                <w:rFonts w:ascii="Times New Roman" w:hAnsi="Times New Roman"/>
                <w:color w:val="000000"/>
                <w:sz w:val="20"/>
                <w:szCs w:val="20"/>
              </w:rPr>
            </w:pPr>
            <w:r>
              <w:rPr>
                <w:rFonts w:ascii="Times New Roman" w:hAnsi="Times New Roman"/>
                <w:sz w:val="20"/>
                <w:szCs w:val="20"/>
              </w:rPr>
              <w:t xml:space="preserve">- </w:t>
            </w:r>
          </w:p>
          <w:p w:rsidR="00857E7C" w:rsidRPr="00905BF0" w:rsidRDefault="00857E7C" w:rsidP="00C62030">
            <w:pPr>
              <w:shd w:val="clear" w:color="auto" w:fill="FFFFFF"/>
              <w:spacing w:after="0" w:line="240" w:lineRule="auto"/>
              <w:rPr>
                <w:rFonts w:ascii="Times New Roman" w:hAnsi="Times New Roman"/>
                <w:sz w:val="20"/>
                <w:szCs w:val="20"/>
              </w:rPr>
            </w:pPr>
          </w:p>
        </w:tc>
        <w:tc>
          <w:tcPr>
            <w:tcW w:w="1185" w:type="dxa"/>
            <w:shd w:val="clear" w:color="auto" w:fill="FFFFFF"/>
            <w:vAlign w:val="center"/>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49</w:t>
            </w:r>
          </w:p>
        </w:tc>
      </w:tr>
      <w:tr w:rsidR="00857E7C" w:rsidRPr="00905BF0" w:rsidTr="00BF1978">
        <w:trPr>
          <w:trHeight w:hRule="exact" w:val="569"/>
        </w:trPr>
        <w:tc>
          <w:tcPr>
            <w:tcW w:w="2701" w:type="dxa"/>
            <w:shd w:val="clear" w:color="auto" w:fill="FFFFFF"/>
          </w:tcPr>
          <w:p w:rsidR="00857E7C" w:rsidRPr="00905BF0" w:rsidRDefault="00857E7C" w:rsidP="00BF1978">
            <w:pPr>
              <w:shd w:val="clear" w:color="auto" w:fill="FFFFFF"/>
              <w:spacing w:after="0" w:line="240" w:lineRule="auto"/>
              <w:rPr>
                <w:rFonts w:ascii="Times New Roman" w:hAnsi="Times New Roman"/>
                <w:sz w:val="20"/>
                <w:szCs w:val="20"/>
              </w:rPr>
            </w:pPr>
            <w:r w:rsidRPr="00905BF0">
              <w:rPr>
                <w:rFonts w:ascii="Times New Roman" w:hAnsi="Times New Roman"/>
                <w:color w:val="000000"/>
                <w:sz w:val="20"/>
                <w:szCs w:val="20"/>
              </w:rPr>
              <w:t>Прочие расходы</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2350</w:t>
            </w:r>
          </w:p>
        </w:tc>
        <w:tc>
          <w:tcPr>
            <w:tcW w:w="4902" w:type="dxa"/>
            <w:shd w:val="clear" w:color="auto" w:fill="FFFFFF"/>
          </w:tcPr>
          <w:p w:rsidR="00857E7C" w:rsidRPr="003C329D" w:rsidRDefault="00857E7C" w:rsidP="00C62030">
            <w:pPr>
              <w:widowControl w:val="0"/>
              <w:spacing w:after="0" w:line="240" w:lineRule="auto"/>
              <w:jc w:val="both"/>
              <w:rPr>
                <w:rFonts w:ascii="Times New Roman" w:hAnsi="Times New Roman"/>
                <w:sz w:val="20"/>
                <w:szCs w:val="20"/>
              </w:rPr>
            </w:pPr>
            <w:r w:rsidRPr="003C329D">
              <w:rPr>
                <w:rFonts w:ascii="Times New Roman" w:hAnsi="Times New Roman"/>
                <w:color w:val="000000"/>
                <w:sz w:val="20"/>
                <w:szCs w:val="20"/>
              </w:rPr>
              <w:t xml:space="preserve">Дебетовый оборот по счету 91.2 за исключением доходов, показанных по строке 2330 - </w:t>
            </w:r>
            <w:r w:rsidRPr="003C329D">
              <w:rPr>
                <w:rFonts w:ascii="Times New Roman" w:hAnsi="Times New Roman"/>
                <w:sz w:val="20"/>
                <w:szCs w:val="20"/>
              </w:rPr>
              <w:t>176458,97 руб.</w:t>
            </w:r>
          </w:p>
          <w:p w:rsidR="00857E7C" w:rsidRPr="00905BF0" w:rsidRDefault="00857E7C" w:rsidP="00C62030">
            <w:pPr>
              <w:shd w:val="clear" w:color="auto" w:fill="FFFFFF"/>
              <w:spacing w:after="0" w:line="240" w:lineRule="auto"/>
              <w:rPr>
                <w:rFonts w:ascii="Times New Roman" w:hAnsi="Times New Roman"/>
                <w:sz w:val="20"/>
                <w:szCs w:val="20"/>
              </w:rPr>
            </w:pPr>
          </w:p>
        </w:tc>
        <w:tc>
          <w:tcPr>
            <w:tcW w:w="1185" w:type="dxa"/>
            <w:shd w:val="clear" w:color="auto" w:fill="FFFFFF"/>
            <w:vAlign w:val="center"/>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176</w:t>
            </w:r>
          </w:p>
        </w:tc>
      </w:tr>
      <w:tr w:rsidR="00857E7C" w:rsidRPr="00905BF0" w:rsidTr="00BF1978">
        <w:trPr>
          <w:trHeight w:hRule="exact" w:val="757"/>
        </w:trPr>
        <w:tc>
          <w:tcPr>
            <w:tcW w:w="2701" w:type="dxa"/>
            <w:shd w:val="clear" w:color="auto" w:fill="FFFFFF"/>
          </w:tcPr>
          <w:p w:rsidR="00857E7C" w:rsidRPr="00905BF0" w:rsidRDefault="00857E7C" w:rsidP="00BF1978">
            <w:pPr>
              <w:shd w:val="clear" w:color="auto" w:fill="FFFFFF"/>
              <w:spacing w:after="0" w:line="240" w:lineRule="auto"/>
              <w:ind w:firstLine="6"/>
              <w:rPr>
                <w:rFonts w:ascii="Times New Roman" w:hAnsi="Times New Roman"/>
                <w:b/>
                <w:bCs/>
                <w:sz w:val="20"/>
                <w:szCs w:val="20"/>
              </w:rPr>
            </w:pPr>
            <w:r w:rsidRPr="00905BF0">
              <w:rPr>
                <w:rFonts w:ascii="Times New Roman" w:hAnsi="Times New Roman"/>
                <w:b/>
                <w:bCs/>
                <w:color w:val="000000"/>
                <w:sz w:val="20"/>
                <w:szCs w:val="20"/>
              </w:rPr>
              <w:t>Прибыль (убыток) до налогообложения</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2300</w:t>
            </w:r>
          </w:p>
        </w:tc>
        <w:tc>
          <w:tcPr>
            <w:tcW w:w="4902" w:type="dxa"/>
            <w:shd w:val="clear" w:color="auto" w:fill="FFFFFF"/>
          </w:tcPr>
          <w:p w:rsidR="00857E7C" w:rsidRDefault="00857E7C" w:rsidP="00BF1978">
            <w:pPr>
              <w:shd w:val="clear" w:color="auto" w:fill="FFFFFF"/>
              <w:spacing w:after="0" w:line="240" w:lineRule="auto"/>
              <w:ind w:right="29" w:hanging="5"/>
              <w:rPr>
                <w:rFonts w:ascii="Times New Roman" w:hAnsi="Times New Roman"/>
                <w:color w:val="000000"/>
                <w:sz w:val="20"/>
                <w:szCs w:val="20"/>
              </w:rPr>
            </w:pPr>
            <w:r w:rsidRPr="00905BF0">
              <w:rPr>
                <w:rFonts w:ascii="Times New Roman" w:hAnsi="Times New Roman"/>
                <w:color w:val="000000"/>
                <w:sz w:val="20"/>
                <w:szCs w:val="20"/>
              </w:rPr>
              <w:t>Расчетно: стр</w:t>
            </w:r>
            <w:r w:rsidR="00BB3991">
              <w:rPr>
                <w:rFonts w:ascii="Times New Roman" w:hAnsi="Times New Roman"/>
                <w:color w:val="000000"/>
                <w:sz w:val="20"/>
                <w:szCs w:val="20"/>
              </w:rPr>
              <w:t xml:space="preserve">. 2200 + стр. 2310 + стр. 2320 - </w:t>
            </w:r>
            <w:r w:rsidRPr="00905BF0">
              <w:rPr>
                <w:rFonts w:ascii="Times New Roman" w:hAnsi="Times New Roman"/>
                <w:color w:val="000000"/>
                <w:sz w:val="20"/>
                <w:szCs w:val="20"/>
              </w:rPr>
              <w:t>стр. 2330 + стр. 2340 – стр.2350</w:t>
            </w:r>
          </w:p>
          <w:p w:rsidR="00857E7C" w:rsidRPr="00905BF0" w:rsidRDefault="00857E7C" w:rsidP="00BF1978">
            <w:pPr>
              <w:shd w:val="clear" w:color="auto" w:fill="FFFFFF"/>
              <w:spacing w:after="0" w:line="240" w:lineRule="auto"/>
              <w:ind w:right="29" w:hanging="5"/>
              <w:rPr>
                <w:rFonts w:ascii="Times New Roman" w:hAnsi="Times New Roman"/>
                <w:sz w:val="20"/>
                <w:szCs w:val="20"/>
              </w:rPr>
            </w:pPr>
            <w:r>
              <w:rPr>
                <w:rFonts w:ascii="Times New Roman" w:hAnsi="Times New Roman"/>
                <w:color w:val="000000"/>
                <w:sz w:val="20"/>
                <w:szCs w:val="20"/>
              </w:rPr>
              <w:t>(1005-68+49-176=810</w:t>
            </w:r>
            <w:r w:rsidR="002D1C3A">
              <w:rPr>
                <w:rFonts w:ascii="Times New Roman" w:hAnsi="Times New Roman"/>
                <w:color w:val="000000"/>
                <w:sz w:val="20"/>
                <w:szCs w:val="20"/>
              </w:rPr>
              <w:t xml:space="preserve"> тыс.руб.</w:t>
            </w:r>
            <w:r>
              <w:rPr>
                <w:rFonts w:ascii="Times New Roman" w:hAnsi="Times New Roman"/>
                <w:color w:val="000000"/>
                <w:sz w:val="20"/>
                <w:szCs w:val="20"/>
              </w:rPr>
              <w:t>)</w:t>
            </w:r>
          </w:p>
        </w:tc>
        <w:tc>
          <w:tcPr>
            <w:tcW w:w="1185" w:type="dxa"/>
            <w:shd w:val="clear" w:color="auto" w:fill="FFFFFF"/>
            <w:vAlign w:val="center"/>
          </w:tcPr>
          <w:p w:rsidR="00857E7C" w:rsidRPr="00905BF0" w:rsidRDefault="00857E7C" w:rsidP="00BF1978">
            <w:pPr>
              <w:shd w:val="clear" w:color="auto" w:fill="FFFFFF"/>
              <w:spacing w:after="0" w:line="240" w:lineRule="auto"/>
              <w:ind w:right="29" w:hanging="5"/>
              <w:jc w:val="center"/>
              <w:rPr>
                <w:rFonts w:ascii="Times New Roman" w:hAnsi="Times New Roman"/>
                <w:color w:val="000000"/>
                <w:sz w:val="20"/>
                <w:szCs w:val="20"/>
              </w:rPr>
            </w:pPr>
            <w:r>
              <w:rPr>
                <w:rFonts w:ascii="Times New Roman" w:hAnsi="Times New Roman"/>
                <w:color w:val="000000"/>
                <w:sz w:val="20"/>
                <w:szCs w:val="20"/>
              </w:rPr>
              <w:t>810</w:t>
            </w:r>
          </w:p>
        </w:tc>
      </w:tr>
      <w:tr w:rsidR="00857E7C" w:rsidRPr="00905BF0" w:rsidTr="00DA47C9">
        <w:trPr>
          <w:trHeight w:hRule="exact" w:val="1203"/>
        </w:trPr>
        <w:tc>
          <w:tcPr>
            <w:tcW w:w="2701" w:type="dxa"/>
            <w:shd w:val="clear" w:color="auto" w:fill="FFFFFF"/>
          </w:tcPr>
          <w:p w:rsidR="00857E7C" w:rsidRPr="00905BF0" w:rsidRDefault="00857E7C" w:rsidP="00BF1978">
            <w:pPr>
              <w:shd w:val="clear" w:color="auto" w:fill="FFFFFF"/>
              <w:spacing w:after="0" w:line="240" w:lineRule="auto"/>
              <w:ind w:firstLine="6"/>
              <w:rPr>
                <w:rFonts w:ascii="Times New Roman" w:hAnsi="Times New Roman"/>
                <w:color w:val="000000"/>
                <w:sz w:val="20"/>
                <w:szCs w:val="20"/>
              </w:rPr>
            </w:pPr>
            <w:r w:rsidRPr="00905BF0">
              <w:rPr>
                <w:rFonts w:ascii="Times New Roman" w:hAnsi="Times New Roman"/>
                <w:color w:val="000000"/>
                <w:sz w:val="20"/>
                <w:szCs w:val="20"/>
              </w:rPr>
              <w:t>Текущий налог на прибыль</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2410</w:t>
            </w:r>
          </w:p>
        </w:tc>
        <w:tc>
          <w:tcPr>
            <w:tcW w:w="4902" w:type="dxa"/>
            <w:shd w:val="clear" w:color="auto" w:fill="FFFFFF"/>
          </w:tcPr>
          <w:p w:rsidR="00857E7C" w:rsidRPr="00905BF0" w:rsidRDefault="00857E7C" w:rsidP="00BF1978">
            <w:pPr>
              <w:shd w:val="clear" w:color="auto" w:fill="FFFFFF"/>
              <w:spacing w:after="0" w:line="240" w:lineRule="auto"/>
              <w:ind w:right="29" w:hanging="5"/>
              <w:rPr>
                <w:rFonts w:ascii="Times New Roman" w:hAnsi="Times New Roman"/>
                <w:color w:val="000000"/>
                <w:sz w:val="20"/>
                <w:szCs w:val="20"/>
              </w:rPr>
            </w:pPr>
            <w:r w:rsidRPr="00905BF0">
              <w:rPr>
                <w:rFonts w:ascii="Times New Roman" w:hAnsi="Times New Roman"/>
                <w:color w:val="000000"/>
                <w:sz w:val="20"/>
                <w:szCs w:val="20"/>
              </w:rPr>
              <w:t>Дебетовый оборот по счету 99 «Прибыли и убытки» в корреспонденции с субсчетом счета 68, на котором отражены расчеты по налогу на прибыль. То есть в этой строке отражается сумма налога на прибыль, которую организация должна перечислить в бюджет</w:t>
            </w:r>
          </w:p>
        </w:tc>
        <w:tc>
          <w:tcPr>
            <w:tcW w:w="1185" w:type="dxa"/>
            <w:shd w:val="clear" w:color="auto" w:fill="FFFFFF"/>
            <w:tcMar>
              <w:left w:w="28" w:type="dxa"/>
              <w:right w:w="28" w:type="dxa"/>
            </w:tcMar>
            <w:vAlign w:val="center"/>
          </w:tcPr>
          <w:p w:rsidR="00857E7C" w:rsidRPr="00905BF0" w:rsidRDefault="00857E7C" w:rsidP="00BF1978">
            <w:pPr>
              <w:shd w:val="clear" w:color="auto" w:fill="FFFFFF"/>
              <w:spacing w:after="0" w:line="240" w:lineRule="auto"/>
              <w:ind w:right="29" w:hanging="5"/>
              <w:jc w:val="center"/>
              <w:rPr>
                <w:rFonts w:ascii="Times New Roman" w:hAnsi="Times New Roman"/>
                <w:color w:val="000000"/>
                <w:sz w:val="20"/>
                <w:szCs w:val="20"/>
              </w:rPr>
            </w:pPr>
            <w:r>
              <w:rPr>
                <w:rFonts w:ascii="Times New Roman" w:hAnsi="Times New Roman"/>
                <w:color w:val="000000"/>
                <w:sz w:val="20"/>
                <w:szCs w:val="20"/>
              </w:rPr>
              <w:t>-</w:t>
            </w:r>
          </w:p>
        </w:tc>
      </w:tr>
      <w:tr w:rsidR="00857E7C" w:rsidRPr="00905BF0" w:rsidTr="00BF1978">
        <w:trPr>
          <w:trHeight w:hRule="exact" w:val="1427"/>
        </w:trPr>
        <w:tc>
          <w:tcPr>
            <w:tcW w:w="2701" w:type="dxa"/>
            <w:shd w:val="clear" w:color="auto" w:fill="FFFFFF"/>
          </w:tcPr>
          <w:p w:rsidR="00857E7C" w:rsidRPr="00905BF0" w:rsidRDefault="00857E7C" w:rsidP="00BF1978">
            <w:pPr>
              <w:shd w:val="clear" w:color="auto" w:fill="FFFFFF"/>
              <w:spacing w:after="0" w:line="240" w:lineRule="auto"/>
              <w:ind w:firstLine="6"/>
              <w:rPr>
                <w:rFonts w:ascii="Times New Roman" w:hAnsi="Times New Roman"/>
                <w:color w:val="000000"/>
                <w:sz w:val="20"/>
                <w:szCs w:val="20"/>
              </w:rPr>
            </w:pPr>
            <w:r w:rsidRPr="00905BF0">
              <w:rPr>
                <w:rFonts w:ascii="Times New Roman" w:hAnsi="Times New Roman"/>
                <w:color w:val="000000"/>
                <w:sz w:val="20"/>
                <w:szCs w:val="20"/>
              </w:rPr>
              <w:t>в т.ч. постоянные налоговые обязательства (активы)</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2421</w:t>
            </w:r>
          </w:p>
        </w:tc>
        <w:tc>
          <w:tcPr>
            <w:tcW w:w="4902" w:type="dxa"/>
            <w:shd w:val="clear" w:color="auto" w:fill="FFFFFF"/>
          </w:tcPr>
          <w:p w:rsidR="00857E7C" w:rsidRPr="00905BF0" w:rsidRDefault="00857E7C" w:rsidP="00BF1978">
            <w:pPr>
              <w:autoSpaceDE w:val="0"/>
              <w:autoSpaceDN w:val="0"/>
              <w:adjustRightInd w:val="0"/>
              <w:spacing w:after="0" w:line="240" w:lineRule="auto"/>
              <w:outlineLvl w:val="3"/>
              <w:rPr>
                <w:rFonts w:ascii="Times New Roman" w:hAnsi="Times New Roman"/>
                <w:sz w:val="20"/>
                <w:szCs w:val="20"/>
              </w:rPr>
            </w:pPr>
            <w:r w:rsidRPr="00905BF0">
              <w:rPr>
                <w:rFonts w:ascii="Times New Roman" w:hAnsi="Times New Roman"/>
                <w:sz w:val="20"/>
                <w:szCs w:val="20"/>
              </w:rPr>
              <w:t>Разница между кредитовым и дебетовым оборотами за отчетный период по счету 99 субсчет учета постоянных налоговых обязательств (активов) и представляет собой сальдо постоянных налоговых активов и постоянных налоговых обязательств, накопленных за отчетный период</w:t>
            </w:r>
          </w:p>
          <w:p w:rsidR="00857E7C" w:rsidRPr="00905BF0" w:rsidRDefault="00857E7C" w:rsidP="00BF1978">
            <w:pPr>
              <w:shd w:val="clear" w:color="auto" w:fill="FFFFFF"/>
              <w:spacing w:after="0" w:line="240" w:lineRule="auto"/>
              <w:ind w:right="29" w:hanging="5"/>
              <w:rPr>
                <w:rFonts w:ascii="Times New Roman" w:hAnsi="Times New Roman"/>
                <w:color w:val="000000"/>
                <w:sz w:val="20"/>
                <w:szCs w:val="20"/>
              </w:rPr>
            </w:pPr>
          </w:p>
        </w:tc>
        <w:tc>
          <w:tcPr>
            <w:tcW w:w="1185" w:type="dxa"/>
            <w:shd w:val="clear" w:color="auto" w:fill="FFFFFF"/>
            <w:vAlign w:val="center"/>
          </w:tcPr>
          <w:p w:rsidR="00857E7C" w:rsidRPr="00905BF0" w:rsidRDefault="00857E7C" w:rsidP="00BF1978">
            <w:pPr>
              <w:autoSpaceDE w:val="0"/>
              <w:autoSpaceDN w:val="0"/>
              <w:adjustRightInd w:val="0"/>
              <w:spacing w:after="0" w:line="240" w:lineRule="auto"/>
              <w:jc w:val="center"/>
              <w:outlineLvl w:val="3"/>
              <w:rPr>
                <w:rFonts w:ascii="Times New Roman" w:hAnsi="Times New Roman"/>
                <w:sz w:val="20"/>
                <w:szCs w:val="20"/>
              </w:rPr>
            </w:pPr>
            <w:r>
              <w:rPr>
                <w:rFonts w:ascii="Times New Roman" w:hAnsi="Times New Roman"/>
                <w:color w:val="000000"/>
                <w:sz w:val="20"/>
                <w:szCs w:val="20"/>
              </w:rPr>
              <w:t>-</w:t>
            </w:r>
          </w:p>
        </w:tc>
      </w:tr>
      <w:tr w:rsidR="00857E7C" w:rsidRPr="00905BF0" w:rsidTr="00DA47C9">
        <w:trPr>
          <w:trHeight w:hRule="exact" w:val="772"/>
        </w:trPr>
        <w:tc>
          <w:tcPr>
            <w:tcW w:w="2701" w:type="dxa"/>
            <w:shd w:val="clear" w:color="auto" w:fill="FFFFFF"/>
          </w:tcPr>
          <w:p w:rsidR="00857E7C" w:rsidRPr="00905BF0" w:rsidRDefault="00857E7C" w:rsidP="00BF1978">
            <w:pPr>
              <w:shd w:val="clear" w:color="auto" w:fill="FFFFFF"/>
              <w:spacing w:after="0" w:line="240" w:lineRule="auto"/>
              <w:ind w:firstLine="6"/>
              <w:rPr>
                <w:rFonts w:ascii="Times New Roman" w:hAnsi="Times New Roman"/>
                <w:color w:val="000000"/>
                <w:sz w:val="20"/>
                <w:szCs w:val="20"/>
              </w:rPr>
            </w:pPr>
            <w:r w:rsidRPr="00905BF0">
              <w:rPr>
                <w:rFonts w:ascii="Times New Roman" w:hAnsi="Times New Roman"/>
                <w:color w:val="000000"/>
                <w:sz w:val="20"/>
                <w:szCs w:val="20"/>
              </w:rPr>
              <w:t>Изменение отложенных налоговых обязательств</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2330</w:t>
            </w:r>
          </w:p>
        </w:tc>
        <w:tc>
          <w:tcPr>
            <w:tcW w:w="4902" w:type="dxa"/>
            <w:shd w:val="clear" w:color="auto" w:fill="FFFFFF"/>
          </w:tcPr>
          <w:p w:rsidR="00857E7C" w:rsidRPr="00905BF0" w:rsidRDefault="00857E7C" w:rsidP="00BF1978">
            <w:pPr>
              <w:shd w:val="clear" w:color="auto" w:fill="FFFFFF"/>
              <w:spacing w:after="0" w:line="240" w:lineRule="auto"/>
              <w:ind w:right="29" w:hanging="5"/>
              <w:rPr>
                <w:rFonts w:ascii="Times New Roman" w:hAnsi="Times New Roman"/>
                <w:color w:val="000000"/>
                <w:sz w:val="20"/>
                <w:szCs w:val="20"/>
              </w:rPr>
            </w:pPr>
            <w:r w:rsidRPr="00905BF0">
              <w:rPr>
                <w:rFonts w:ascii="Times New Roman" w:hAnsi="Times New Roman"/>
                <w:color w:val="000000"/>
                <w:sz w:val="20"/>
                <w:szCs w:val="20"/>
              </w:rPr>
              <w:t xml:space="preserve">Разница между кредитовым и дебетовым оборотами счета 77 (если результат положительный, его вычитают из строки </w:t>
            </w:r>
            <w:r w:rsidRPr="00905BF0">
              <w:rPr>
                <w:rFonts w:ascii="Times New Roman" w:hAnsi="Times New Roman"/>
                <w:sz w:val="20"/>
                <w:szCs w:val="20"/>
              </w:rPr>
              <w:t>2300</w:t>
            </w:r>
            <w:r w:rsidRPr="00905BF0">
              <w:rPr>
                <w:rFonts w:ascii="Times New Roman" w:hAnsi="Times New Roman"/>
                <w:color w:val="000000"/>
                <w:sz w:val="20"/>
                <w:szCs w:val="20"/>
              </w:rPr>
              <w:t>, если отрицательный – прибавляют)</w:t>
            </w:r>
          </w:p>
        </w:tc>
        <w:tc>
          <w:tcPr>
            <w:tcW w:w="1185" w:type="dxa"/>
            <w:shd w:val="clear" w:color="auto" w:fill="FFFFFF"/>
            <w:vAlign w:val="center"/>
          </w:tcPr>
          <w:p w:rsidR="00857E7C" w:rsidRPr="00905BF0" w:rsidRDefault="00857E7C" w:rsidP="00BF1978">
            <w:pPr>
              <w:shd w:val="clear" w:color="auto" w:fill="FFFFFF"/>
              <w:spacing w:after="0" w:line="240" w:lineRule="auto"/>
              <w:ind w:right="29" w:hanging="5"/>
              <w:jc w:val="center"/>
              <w:rPr>
                <w:rFonts w:ascii="Times New Roman" w:hAnsi="Times New Roman"/>
                <w:color w:val="000000"/>
                <w:sz w:val="20"/>
                <w:szCs w:val="20"/>
              </w:rPr>
            </w:pPr>
            <w:r>
              <w:rPr>
                <w:rFonts w:ascii="Times New Roman" w:hAnsi="Times New Roman"/>
                <w:color w:val="000000"/>
                <w:sz w:val="20"/>
                <w:szCs w:val="20"/>
              </w:rPr>
              <w:t>-</w:t>
            </w:r>
          </w:p>
        </w:tc>
      </w:tr>
      <w:tr w:rsidR="00857E7C" w:rsidRPr="00905BF0" w:rsidTr="00BF1978">
        <w:trPr>
          <w:trHeight w:hRule="exact" w:val="1003"/>
        </w:trPr>
        <w:tc>
          <w:tcPr>
            <w:tcW w:w="2701" w:type="dxa"/>
            <w:shd w:val="clear" w:color="auto" w:fill="FFFFFF"/>
          </w:tcPr>
          <w:p w:rsidR="00857E7C" w:rsidRPr="00905BF0" w:rsidRDefault="00857E7C" w:rsidP="00BF1978">
            <w:pPr>
              <w:shd w:val="clear" w:color="auto" w:fill="FFFFFF"/>
              <w:spacing w:after="0" w:line="240" w:lineRule="auto"/>
              <w:ind w:firstLine="6"/>
              <w:rPr>
                <w:rFonts w:ascii="Times New Roman" w:hAnsi="Times New Roman"/>
                <w:color w:val="000000"/>
                <w:sz w:val="20"/>
                <w:szCs w:val="20"/>
              </w:rPr>
            </w:pPr>
            <w:r w:rsidRPr="00905BF0">
              <w:rPr>
                <w:rFonts w:ascii="Times New Roman" w:hAnsi="Times New Roman"/>
                <w:color w:val="000000"/>
                <w:sz w:val="20"/>
                <w:szCs w:val="20"/>
              </w:rPr>
              <w:t>Изменение отложенных налоговых активов</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2450</w:t>
            </w:r>
          </w:p>
        </w:tc>
        <w:tc>
          <w:tcPr>
            <w:tcW w:w="4902" w:type="dxa"/>
            <w:shd w:val="clear" w:color="auto" w:fill="FFFFFF"/>
          </w:tcPr>
          <w:p w:rsidR="00857E7C" w:rsidRPr="00905BF0" w:rsidRDefault="00857E7C" w:rsidP="00BF1978">
            <w:pPr>
              <w:shd w:val="clear" w:color="auto" w:fill="FFFFFF"/>
              <w:spacing w:after="0" w:line="240" w:lineRule="auto"/>
              <w:ind w:right="29" w:hanging="5"/>
              <w:rPr>
                <w:rFonts w:ascii="Times New Roman" w:hAnsi="Times New Roman"/>
                <w:color w:val="000000"/>
                <w:sz w:val="20"/>
                <w:szCs w:val="20"/>
              </w:rPr>
            </w:pPr>
            <w:r w:rsidRPr="00905BF0">
              <w:rPr>
                <w:rFonts w:ascii="Times New Roman" w:hAnsi="Times New Roman"/>
                <w:color w:val="000000"/>
                <w:sz w:val="20"/>
                <w:szCs w:val="20"/>
              </w:rPr>
              <w:t xml:space="preserve">Разница между дебетовым и кредитовым оборотами счета 09 (если результат положительный, его прибавляют к строке </w:t>
            </w:r>
            <w:r w:rsidRPr="00905BF0">
              <w:rPr>
                <w:rFonts w:ascii="Times New Roman" w:hAnsi="Times New Roman"/>
                <w:sz w:val="20"/>
                <w:szCs w:val="20"/>
              </w:rPr>
              <w:t>2300</w:t>
            </w:r>
            <w:r w:rsidRPr="00905BF0">
              <w:rPr>
                <w:rFonts w:ascii="Times New Roman" w:hAnsi="Times New Roman"/>
                <w:color w:val="000000"/>
                <w:sz w:val="20"/>
                <w:szCs w:val="20"/>
              </w:rPr>
              <w:t>, если отрицательный – вычитают)</w:t>
            </w:r>
          </w:p>
          <w:p w:rsidR="00857E7C" w:rsidRPr="00905BF0" w:rsidRDefault="00857E7C" w:rsidP="00BF1978">
            <w:pPr>
              <w:shd w:val="clear" w:color="auto" w:fill="FFFFFF"/>
              <w:spacing w:after="0" w:line="240" w:lineRule="auto"/>
              <w:ind w:right="29" w:hanging="5"/>
              <w:rPr>
                <w:rFonts w:ascii="Times New Roman" w:hAnsi="Times New Roman"/>
                <w:color w:val="000000"/>
                <w:sz w:val="20"/>
                <w:szCs w:val="20"/>
              </w:rPr>
            </w:pPr>
          </w:p>
        </w:tc>
        <w:tc>
          <w:tcPr>
            <w:tcW w:w="1185" w:type="dxa"/>
            <w:shd w:val="clear" w:color="auto" w:fill="FFFFFF"/>
            <w:vAlign w:val="center"/>
          </w:tcPr>
          <w:p w:rsidR="00857E7C" w:rsidRPr="00905BF0" w:rsidRDefault="00857E7C" w:rsidP="00BF1978">
            <w:pPr>
              <w:shd w:val="clear" w:color="auto" w:fill="FFFFFF"/>
              <w:spacing w:after="0" w:line="240" w:lineRule="auto"/>
              <w:ind w:right="29" w:hanging="5"/>
              <w:jc w:val="center"/>
              <w:rPr>
                <w:rFonts w:ascii="Times New Roman" w:hAnsi="Times New Roman"/>
                <w:color w:val="000000"/>
                <w:sz w:val="20"/>
                <w:szCs w:val="20"/>
              </w:rPr>
            </w:pPr>
            <w:r>
              <w:rPr>
                <w:rFonts w:ascii="Times New Roman" w:hAnsi="Times New Roman"/>
                <w:color w:val="000000"/>
                <w:sz w:val="20"/>
                <w:szCs w:val="20"/>
              </w:rPr>
              <w:t>-</w:t>
            </w:r>
          </w:p>
        </w:tc>
      </w:tr>
      <w:tr w:rsidR="00857E7C" w:rsidRPr="00905BF0" w:rsidTr="00DA47C9">
        <w:trPr>
          <w:trHeight w:hRule="exact" w:val="1494"/>
        </w:trPr>
        <w:tc>
          <w:tcPr>
            <w:tcW w:w="2701" w:type="dxa"/>
            <w:shd w:val="clear" w:color="auto" w:fill="FFFFFF"/>
          </w:tcPr>
          <w:p w:rsidR="00857E7C" w:rsidRPr="00905BF0" w:rsidRDefault="00857E7C" w:rsidP="00BF1978">
            <w:pPr>
              <w:shd w:val="clear" w:color="auto" w:fill="FFFFFF"/>
              <w:spacing w:after="0" w:line="240" w:lineRule="auto"/>
              <w:ind w:right="1560" w:firstLine="5"/>
              <w:rPr>
                <w:rFonts w:ascii="Times New Roman" w:hAnsi="Times New Roman"/>
                <w:color w:val="000000"/>
                <w:sz w:val="20"/>
                <w:szCs w:val="20"/>
              </w:rPr>
            </w:pPr>
            <w:r w:rsidRPr="00905BF0">
              <w:rPr>
                <w:rFonts w:ascii="Times New Roman" w:hAnsi="Times New Roman"/>
                <w:color w:val="000000"/>
                <w:sz w:val="20"/>
                <w:szCs w:val="20"/>
              </w:rPr>
              <w:t>Прочее</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2460</w:t>
            </w:r>
          </w:p>
        </w:tc>
        <w:tc>
          <w:tcPr>
            <w:tcW w:w="4902" w:type="dxa"/>
            <w:shd w:val="clear" w:color="auto" w:fill="FFFFFF"/>
          </w:tcPr>
          <w:p w:rsidR="00857E7C" w:rsidRDefault="00857E7C" w:rsidP="00BB3991">
            <w:pPr>
              <w:shd w:val="clear" w:color="auto" w:fill="FFFFFF"/>
              <w:spacing w:after="0" w:line="240" w:lineRule="auto"/>
              <w:ind w:right="29" w:hanging="5"/>
              <w:rPr>
                <w:rFonts w:ascii="Times New Roman" w:hAnsi="Times New Roman"/>
                <w:color w:val="000000"/>
                <w:sz w:val="20"/>
                <w:szCs w:val="20"/>
              </w:rPr>
            </w:pPr>
            <w:r w:rsidRPr="00905BF0">
              <w:rPr>
                <w:rFonts w:ascii="Times New Roman" w:hAnsi="Times New Roman"/>
                <w:color w:val="000000"/>
                <w:sz w:val="20"/>
                <w:szCs w:val="20"/>
              </w:rPr>
              <w:t>Оборот по дебету счета 99 в части налогов, уплачиваемых при применении налоговых спецрежимов, пеней, штрафов по налогам, списанных ОНА</w:t>
            </w:r>
          </w:p>
          <w:p w:rsidR="006D5931" w:rsidRDefault="000527ED" w:rsidP="00BB3991">
            <w:pPr>
              <w:shd w:val="clear" w:color="auto" w:fill="FFFFFF"/>
              <w:spacing w:after="0" w:line="240" w:lineRule="auto"/>
              <w:ind w:right="29" w:hanging="5"/>
              <w:rPr>
                <w:rFonts w:ascii="Times New Roman" w:hAnsi="Times New Roman"/>
                <w:color w:val="000000"/>
                <w:sz w:val="20"/>
                <w:szCs w:val="20"/>
              </w:rPr>
            </w:pPr>
            <w:r>
              <w:rPr>
                <w:rFonts w:ascii="Times New Roman" w:hAnsi="Times New Roman"/>
                <w:color w:val="000000"/>
                <w:sz w:val="20"/>
                <w:szCs w:val="20"/>
              </w:rPr>
              <w:t xml:space="preserve">Дебетовый оборот по счету 99 в корреспонденции со счетом 68.2 </w:t>
            </w:r>
            <w:r w:rsidR="002F7F29">
              <w:rPr>
                <w:rFonts w:ascii="Times New Roman" w:hAnsi="Times New Roman"/>
                <w:color w:val="000000"/>
                <w:sz w:val="20"/>
                <w:szCs w:val="20"/>
              </w:rPr>
              <w:t>–</w:t>
            </w:r>
            <w:r>
              <w:rPr>
                <w:rFonts w:ascii="Times New Roman" w:hAnsi="Times New Roman"/>
                <w:color w:val="000000"/>
                <w:sz w:val="20"/>
                <w:szCs w:val="20"/>
              </w:rPr>
              <w:t xml:space="preserve"> </w:t>
            </w:r>
            <w:r w:rsidR="002F7F29">
              <w:rPr>
                <w:rFonts w:ascii="Times New Roman" w:hAnsi="Times New Roman"/>
                <w:color w:val="000000"/>
                <w:sz w:val="20"/>
                <w:szCs w:val="20"/>
              </w:rPr>
              <w:t>151014,00 руб.</w:t>
            </w:r>
          </w:p>
          <w:p w:rsidR="00BB3991" w:rsidRDefault="00BB3991" w:rsidP="00BF1978">
            <w:pPr>
              <w:shd w:val="clear" w:color="auto" w:fill="FFFFFF"/>
              <w:spacing w:after="0" w:line="240" w:lineRule="auto"/>
              <w:ind w:right="29" w:hanging="5"/>
              <w:rPr>
                <w:rFonts w:ascii="Times New Roman" w:hAnsi="Times New Roman"/>
                <w:color w:val="000000"/>
                <w:sz w:val="20"/>
                <w:szCs w:val="20"/>
              </w:rPr>
            </w:pPr>
          </w:p>
          <w:p w:rsidR="00BB3991" w:rsidRDefault="00BB3991" w:rsidP="00BF1978">
            <w:pPr>
              <w:shd w:val="clear" w:color="auto" w:fill="FFFFFF"/>
              <w:spacing w:after="0" w:line="240" w:lineRule="auto"/>
              <w:ind w:right="29" w:hanging="5"/>
              <w:rPr>
                <w:rFonts w:ascii="Times New Roman" w:hAnsi="Times New Roman"/>
                <w:color w:val="000000"/>
                <w:sz w:val="20"/>
                <w:szCs w:val="20"/>
              </w:rPr>
            </w:pPr>
          </w:p>
          <w:p w:rsidR="00BB3991" w:rsidRDefault="00BB3991" w:rsidP="00BF1978">
            <w:pPr>
              <w:shd w:val="clear" w:color="auto" w:fill="FFFFFF"/>
              <w:spacing w:after="0" w:line="240" w:lineRule="auto"/>
              <w:ind w:right="29" w:hanging="5"/>
              <w:rPr>
                <w:rFonts w:ascii="Times New Roman" w:hAnsi="Times New Roman"/>
                <w:color w:val="000000"/>
                <w:sz w:val="20"/>
                <w:szCs w:val="20"/>
              </w:rPr>
            </w:pPr>
          </w:p>
          <w:p w:rsidR="00BB3991" w:rsidRPr="00905BF0" w:rsidRDefault="00BB3991" w:rsidP="00BF1978">
            <w:pPr>
              <w:shd w:val="clear" w:color="auto" w:fill="FFFFFF"/>
              <w:spacing w:after="0" w:line="240" w:lineRule="auto"/>
              <w:ind w:right="29" w:hanging="5"/>
              <w:rPr>
                <w:rFonts w:ascii="Times New Roman" w:hAnsi="Times New Roman"/>
                <w:color w:val="000000"/>
                <w:sz w:val="20"/>
                <w:szCs w:val="20"/>
              </w:rPr>
            </w:pPr>
          </w:p>
        </w:tc>
        <w:tc>
          <w:tcPr>
            <w:tcW w:w="1185" w:type="dxa"/>
            <w:shd w:val="clear" w:color="auto" w:fill="FFFFFF"/>
            <w:vAlign w:val="center"/>
          </w:tcPr>
          <w:p w:rsidR="00857E7C" w:rsidRPr="00905BF0" w:rsidRDefault="002F7F29" w:rsidP="00BF1978">
            <w:pPr>
              <w:shd w:val="clear" w:color="auto" w:fill="FFFFFF"/>
              <w:spacing w:after="0" w:line="240" w:lineRule="auto"/>
              <w:ind w:right="29" w:hanging="5"/>
              <w:jc w:val="center"/>
              <w:rPr>
                <w:rFonts w:ascii="Times New Roman" w:hAnsi="Times New Roman"/>
                <w:color w:val="000000"/>
                <w:sz w:val="20"/>
                <w:szCs w:val="20"/>
              </w:rPr>
            </w:pPr>
            <w:r>
              <w:rPr>
                <w:rFonts w:ascii="Times New Roman" w:hAnsi="Times New Roman"/>
                <w:color w:val="000000"/>
                <w:sz w:val="20"/>
                <w:szCs w:val="20"/>
              </w:rPr>
              <w:t>151</w:t>
            </w:r>
          </w:p>
        </w:tc>
      </w:tr>
      <w:tr w:rsidR="00857E7C" w:rsidRPr="00905BF0" w:rsidTr="002F7F29">
        <w:trPr>
          <w:trHeight w:hRule="exact" w:val="706"/>
        </w:trPr>
        <w:tc>
          <w:tcPr>
            <w:tcW w:w="2701" w:type="dxa"/>
            <w:shd w:val="clear" w:color="auto" w:fill="FFFFFF"/>
          </w:tcPr>
          <w:p w:rsidR="00857E7C" w:rsidRPr="00905BF0" w:rsidRDefault="00857E7C" w:rsidP="00BF1978">
            <w:pPr>
              <w:shd w:val="clear" w:color="auto" w:fill="FFFFFF"/>
              <w:spacing w:after="0" w:line="240" w:lineRule="auto"/>
              <w:ind w:right="62" w:firstLine="5"/>
              <w:rPr>
                <w:rFonts w:ascii="Times New Roman" w:hAnsi="Times New Roman"/>
                <w:b/>
                <w:bCs/>
                <w:spacing w:val="-4"/>
                <w:sz w:val="20"/>
                <w:szCs w:val="20"/>
              </w:rPr>
            </w:pPr>
            <w:r w:rsidRPr="00905BF0">
              <w:rPr>
                <w:rFonts w:ascii="Times New Roman" w:hAnsi="Times New Roman"/>
                <w:b/>
                <w:bCs/>
                <w:color w:val="000000"/>
                <w:spacing w:val="-4"/>
                <w:sz w:val="20"/>
                <w:szCs w:val="20"/>
              </w:rPr>
              <w:t xml:space="preserve">Чистая прибыль (убыток) </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sz w:val="20"/>
                <w:szCs w:val="20"/>
              </w:rPr>
            </w:pPr>
            <w:r w:rsidRPr="00905BF0">
              <w:rPr>
                <w:rFonts w:ascii="Times New Roman" w:hAnsi="Times New Roman"/>
                <w:color w:val="000000"/>
                <w:sz w:val="20"/>
                <w:szCs w:val="20"/>
              </w:rPr>
              <w:t>2400</w:t>
            </w:r>
          </w:p>
        </w:tc>
        <w:tc>
          <w:tcPr>
            <w:tcW w:w="4902" w:type="dxa"/>
            <w:shd w:val="clear" w:color="auto" w:fill="FFFFFF"/>
          </w:tcPr>
          <w:p w:rsidR="00857E7C" w:rsidRDefault="00857E7C" w:rsidP="00BF1978">
            <w:pPr>
              <w:shd w:val="clear" w:color="auto" w:fill="FFFFFF"/>
              <w:spacing w:after="0" w:line="240" w:lineRule="auto"/>
              <w:ind w:right="34" w:hanging="5"/>
              <w:rPr>
                <w:rFonts w:ascii="Times New Roman" w:hAnsi="Times New Roman"/>
                <w:color w:val="000000"/>
                <w:sz w:val="20"/>
                <w:szCs w:val="20"/>
              </w:rPr>
            </w:pPr>
            <w:r w:rsidRPr="00905BF0">
              <w:rPr>
                <w:rFonts w:ascii="Times New Roman" w:hAnsi="Times New Roman"/>
                <w:color w:val="000000"/>
                <w:sz w:val="20"/>
                <w:szCs w:val="20"/>
              </w:rPr>
              <w:t>Расчетно: стр. 2300 – стр. 2410 (+/–)стр. 2430 (+/–) стр. 2450–стр.2460</w:t>
            </w:r>
          </w:p>
          <w:p w:rsidR="002F7F29" w:rsidRPr="00A31F94" w:rsidRDefault="002F7F29" w:rsidP="002F7F29">
            <w:pPr>
              <w:shd w:val="clear" w:color="auto" w:fill="FFFFFF"/>
              <w:spacing w:after="0" w:line="240" w:lineRule="auto"/>
              <w:ind w:right="34" w:hanging="5"/>
              <w:rPr>
                <w:rFonts w:ascii="Times New Roman" w:hAnsi="Times New Roman"/>
                <w:color w:val="000000"/>
                <w:sz w:val="20"/>
                <w:szCs w:val="20"/>
              </w:rPr>
            </w:pPr>
            <w:r>
              <w:rPr>
                <w:rFonts w:ascii="Times New Roman" w:hAnsi="Times New Roman"/>
                <w:color w:val="000000"/>
                <w:sz w:val="20"/>
                <w:szCs w:val="20"/>
              </w:rPr>
              <w:t>(810-151=659 тыс.руб.)</w:t>
            </w:r>
          </w:p>
        </w:tc>
        <w:tc>
          <w:tcPr>
            <w:tcW w:w="1185" w:type="dxa"/>
            <w:shd w:val="clear" w:color="auto" w:fill="FFFFFF"/>
            <w:vAlign w:val="center"/>
          </w:tcPr>
          <w:p w:rsidR="00857E7C" w:rsidRPr="00905BF0" w:rsidRDefault="002F7F29" w:rsidP="00BF1978">
            <w:pPr>
              <w:shd w:val="clear" w:color="auto" w:fill="FFFFFF"/>
              <w:spacing w:after="0" w:line="240" w:lineRule="auto"/>
              <w:ind w:right="34" w:hanging="5"/>
              <w:jc w:val="center"/>
              <w:rPr>
                <w:rFonts w:ascii="Times New Roman" w:hAnsi="Times New Roman"/>
                <w:color w:val="000000"/>
                <w:sz w:val="20"/>
                <w:szCs w:val="20"/>
              </w:rPr>
            </w:pPr>
            <w:r>
              <w:rPr>
                <w:rFonts w:ascii="Times New Roman" w:hAnsi="Times New Roman"/>
                <w:color w:val="000000"/>
                <w:sz w:val="20"/>
                <w:szCs w:val="20"/>
              </w:rPr>
              <w:t>659</w:t>
            </w:r>
          </w:p>
        </w:tc>
      </w:tr>
      <w:tr w:rsidR="00857E7C" w:rsidRPr="00905BF0" w:rsidTr="00BF1978">
        <w:trPr>
          <w:trHeight w:hRule="exact" w:val="1619"/>
        </w:trPr>
        <w:tc>
          <w:tcPr>
            <w:tcW w:w="2701" w:type="dxa"/>
            <w:shd w:val="clear" w:color="auto" w:fill="FFFFFF"/>
          </w:tcPr>
          <w:p w:rsidR="00857E7C" w:rsidRPr="00905BF0" w:rsidRDefault="00857E7C" w:rsidP="00BF1978">
            <w:pPr>
              <w:shd w:val="clear" w:color="auto" w:fill="FFFFFF"/>
              <w:spacing w:after="0" w:line="240" w:lineRule="auto"/>
              <w:ind w:right="62" w:firstLine="5"/>
              <w:rPr>
                <w:rFonts w:ascii="Times New Roman" w:hAnsi="Times New Roman"/>
                <w:b/>
                <w:bCs/>
                <w:color w:val="000000"/>
                <w:spacing w:val="-4"/>
                <w:sz w:val="20"/>
                <w:szCs w:val="20"/>
              </w:rPr>
            </w:pPr>
            <w:r w:rsidRPr="00905BF0">
              <w:rPr>
                <w:rFonts w:ascii="Times New Roman" w:hAnsi="Times New Roman"/>
                <w:b/>
                <w:bCs/>
                <w:color w:val="000000"/>
                <w:spacing w:val="-4"/>
                <w:sz w:val="20"/>
                <w:szCs w:val="20"/>
              </w:rPr>
              <w:t>Справочно</w:t>
            </w:r>
          </w:p>
          <w:p w:rsidR="00857E7C" w:rsidRPr="00905BF0" w:rsidRDefault="00857E7C" w:rsidP="00BF1978">
            <w:pPr>
              <w:shd w:val="clear" w:color="auto" w:fill="FFFFFF"/>
              <w:spacing w:after="0" w:line="240" w:lineRule="auto"/>
              <w:ind w:right="62" w:firstLine="5"/>
              <w:rPr>
                <w:rFonts w:ascii="Times New Roman" w:hAnsi="Times New Roman"/>
                <w:color w:val="000000"/>
                <w:spacing w:val="-4"/>
                <w:sz w:val="20"/>
                <w:szCs w:val="20"/>
              </w:rPr>
            </w:pPr>
            <w:r w:rsidRPr="00905BF0">
              <w:rPr>
                <w:rFonts w:ascii="Times New Roman" w:hAnsi="Times New Roman"/>
                <w:color w:val="000000"/>
                <w:spacing w:val="-4"/>
                <w:sz w:val="20"/>
                <w:szCs w:val="20"/>
              </w:rPr>
              <w:t xml:space="preserve">Результат от переоценки внеоборотных </w:t>
            </w:r>
          </w:p>
          <w:p w:rsidR="00857E7C" w:rsidRPr="00905BF0" w:rsidRDefault="00857E7C" w:rsidP="00BF1978">
            <w:pPr>
              <w:shd w:val="clear" w:color="auto" w:fill="FFFFFF"/>
              <w:spacing w:after="0" w:line="240" w:lineRule="auto"/>
              <w:ind w:right="62" w:firstLine="5"/>
              <w:rPr>
                <w:rFonts w:ascii="Times New Roman" w:hAnsi="Times New Roman"/>
                <w:b/>
                <w:bCs/>
                <w:color w:val="000000"/>
                <w:spacing w:val="-4"/>
                <w:sz w:val="20"/>
                <w:szCs w:val="20"/>
              </w:rPr>
            </w:pPr>
            <w:r w:rsidRPr="00905BF0">
              <w:rPr>
                <w:rFonts w:ascii="Times New Roman" w:hAnsi="Times New Roman"/>
                <w:color w:val="000000"/>
                <w:spacing w:val="-4"/>
                <w:sz w:val="20"/>
                <w:szCs w:val="20"/>
              </w:rPr>
              <w:t>активов, не включаемый в чистую прибыль (убыток) периода</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2510</w:t>
            </w:r>
          </w:p>
        </w:tc>
        <w:tc>
          <w:tcPr>
            <w:tcW w:w="4902" w:type="dxa"/>
            <w:shd w:val="clear" w:color="auto" w:fill="FFFFFF"/>
          </w:tcPr>
          <w:p w:rsidR="00857E7C" w:rsidRPr="00905BF0" w:rsidRDefault="00857E7C" w:rsidP="00BF1978">
            <w:pPr>
              <w:shd w:val="clear" w:color="auto" w:fill="FFFFFF"/>
              <w:spacing w:after="0" w:line="240" w:lineRule="auto"/>
              <w:ind w:right="34" w:hanging="5"/>
              <w:rPr>
                <w:rFonts w:ascii="Times New Roman" w:hAnsi="Times New Roman"/>
                <w:color w:val="000000"/>
                <w:sz w:val="20"/>
                <w:szCs w:val="20"/>
              </w:rPr>
            </w:pPr>
            <w:r w:rsidRPr="00905BF0">
              <w:rPr>
                <w:rFonts w:ascii="Times New Roman" w:hAnsi="Times New Roman"/>
                <w:color w:val="000000"/>
                <w:sz w:val="20"/>
                <w:szCs w:val="20"/>
              </w:rPr>
              <w:t xml:space="preserve">Разница между кредитовым и дебетовым оборотами по счету 83, аналитический счет «Переоценка ОС и НМА» (в корреспонденции со счетами 01,02,03,04,05). </w:t>
            </w:r>
            <w:r>
              <w:rPr>
                <w:rFonts w:ascii="Times New Roman" w:hAnsi="Times New Roman"/>
                <w:sz w:val="20"/>
                <w:szCs w:val="20"/>
              </w:rPr>
              <w:t xml:space="preserve">Если </w:t>
            </w:r>
            <w:r w:rsidRPr="00905BF0">
              <w:rPr>
                <w:rFonts w:ascii="Times New Roman" w:hAnsi="Times New Roman"/>
                <w:sz w:val="20"/>
                <w:szCs w:val="20"/>
              </w:rPr>
              <w:t>сумма дебетовых оборотов по данному счету окажется больше, чем сумма кредитовых оборотов, то уменьшение добавочного капитала, показывается в круглых скобках</w:t>
            </w:r>
          </w:p>
        </w:tc>
        <w:tc>
          <w:tcPr>
            <w:tcW w:w="1185" w:type="dxa"/>
            <w:shd w:val="clear" w:color="auto" w:fill="FFFFFF"/>
            <w:vAlign w:val="center"/>
          </w:tcPr>
          <w:p w:rsidR="00857E7C" w:rsidRPr="00905BF0" w:rsidRDefault="00857E7C" w:rsidP="00BF1978">
            <w:pPr>
              <w:shd w:val="clear" w:color="auto" w:fill="FFFFFF"/>
              <w:spacing w:after="0" w:line="240" w:lineRule="auto"/>
              <w:ind w:right="34" w:hanging="5"/>
              <w:jc w:val="center"/>
              <w:rPr>
                <w:rFonts w:ascii="Times New Roman" w:hAnsi="Times New Roman"/>
                <w:color w:val="000000"/>
                <w:sz w:val="20"/>
                <w:szCs w:val="20"/>
              </w:rPr>
            </w:pPr>
            <w:r>
              <w:rPr>
                <w:rFonts w:ascii="Times New Roman" w:hAnsi="Times New Roman"/>
                <w:color w:val="000000"/>
                <w:sz w:val="20"/>
                <w:szCs w:val="20"/>
              </w:rPr>
              <w:t>-</w:t>
            </w:r>
          </w:p>
        </w:tc>
      </w:tr>
      <w:tr w:rsidR="00857E7C" w:rsidRPr="00905BF0" w:rsidTr="00BF1978">
        <w:trPr>
          <w:trHeight w:hRule="exact" w:val="1273"/>
        </w:trPr>
        <w:tc>
          <w:tcPr>
            <w:tcW w:w="2701" w:type="dxa"/>
            <w:shd w:val="clear" w:color="auto" w:fill="FFFFFF"/>
          </w:tcPr>
          <w:p w:rsidR="00857E7C" w:rsidRPr="00905BF0" w:rsidRDefault="00857E7C" w:rsidP="006D5931">
            <w:pPr>
              <w:shd w:val="clear" w:color="auto" w:fill="FFFFFF"/>
              <w:spacing w:after="0" w:line="240" w:lineRule="auto"/>
              <w:ind w:right="62" w:firstLine="5"/>
              <w:rPr>
                <w:rFonts w:ascii="Times New Roman" w:hAnsi="Times New Roman"/>
                <w:color w:val="000000"/>
                <w:spacing w:val="-4"/>
                <w:sz w:val="20"/>
                <w:szCs w:val="20"/>
              </w:rPr>
            </w:pPr>
            <w:r w:rsidRPr="00905BF0">
              <w:rPr>
                <w:rFonts w:ascii="Times New Roman" w:hAnsi="Times New Roman"/>
                <w:color w:val="000000"/>
                <w:spacing w:val="-4"/>
                <w:sz w:val="20"/>
                <w:szCs w:val="20"/>
              </w:rPr>
              <w:t xml:space="preserve">Результат от прочих операций, не включаемый в чистую прибыль (убыток) </w:t>
            </w:r>
          </w:p>
          <w:p w:rsidR="00857E7C" w:rsidRPr="00905BF0" w:rsidRDefault="00857E7C" w:rsidP="00BF1978">
            <w:pPr>
              <w:shd w:val="clear" w:color="auto" w:fill="FFFFFF"/>
              <w:spacing w:after="0" w:line="240" w:lineRule="auto"/>
              <w:ind w:right="62" w:firstLine="5"/>
              <w:rPr>
                <w:rFonts w:ascii="Times New Roman" w:hAnsi="Times New Roman"/>
                <w:color w:val="000000"/>
                <w:spacing w:val="-4"/>
                <w:sz w:val="20"/>
                <w:szCs w:val="20"/>
              </w:rPr>
            </w:pPr>
            <w:r w:rsidRPr="00905BF0">
              <w:rPr>
                <w:rFonts w:ascii="Times New Roman" w:hAnsi="Times New Roman"/>
                <w:color w:val="000000"/>
                <w:spacing w:val="-4"/>
                <w:sz w:val="20"/>
                <w:szCs w:val="20"/>
              </w:rPr>
              <w:t>периода</w:t>
            </w:r>
          </w:p>
          <w:p w:rsidR="00857E7C" w:rsidRPr="00905BF0" w:rsidRDefault="00857E7C" w:rsidP="00BF1978">
            <w:pPr>
              <w:shd w:val="clear" w:color="auto" w:fill="FFFFFF"/>
              <w:spacing w:after="0" w:line="240" w:lineRule="auto"/>
              <w:ind w:right="62" w:firstLine="5"/>
              <w:rPr>
                <w:rFonts w:ascii="Times New Roman" w:hAnsi="Times New Roman"/>
                <w:b/>
                <w:bCs/>
                <w:color w:val="000000"/>
                <w:spacing w:val="-4"/>
                <w:sz w:val="20"/>
                <w:szCs w:val="20"/>
              </w:rPr>
            </w:pP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2520</w:t>
            </w:r>
          </w:p>
        </w:tc>
        <w:tc>
          <w:tcPr>
            <w:tcW w:w="4902" w:type="dxa"/>
            <w:shd w:val="clear" w:color="auto" w:fill="FFFFFF"/>
          </w:tcPr>
          <w:p w:rsidR="00857E7C" w:rsidRPr="00905BF0" w:rsidRDefault="00857E7C" w:rsidP="00BF1978">
            <w:pPr>
              <w:autoSpaceDE w:val="0"/>
              <w:autoSpaceDN w:val="0"/>
              <w:adjustRightInd w:val="0"/>
              <w:spacing w:after="0" w:line="240" w:lineRule="auto"/>
              <w:rPr>
                <w:rFonts w:ascii="Times New Roman" w:hAnsi="Times New Roman"/>
                <w:sz w:val="20"/>
                <w:szCs w:val="20"/>
              </w:rPr>
            </w:pPr>
            <w:r w:rsidRPr="00905BF0">
              <w:rPr>
                <w:rFonts w:ascii="Times New Roman" w:hAnsi="Times New Roman"/>
                <w:sz w:val="20"/>
                <w:szCs w:val="20"/>
              </w:rPr>
              <w:t>Разница от пересчета в рубли выраженной в иностранной валюте стоимости активов и обязательств организации, используемых для ведения деятельности за пределами РФ, которая включается в добавочный капитал организации.</w:t>
            </w:r>
          </w:p>
          <w:p w:rsidR="00857E7C" w:rsidRPr="00905BF0" w:rsidRDefault="00857E7C" w:rsidP="00BF1978">
            <w:pPr>
              <w:shd w:val="clear" w:color="auto" w:fill="FFFFFF"/>
              <w:spacing w:after="0" w:line="240" w:lineRule="auto"/>
              <w:ind w:right="34" w:hanging="5"/>
              <w:rPr>
                <w:rFonts w:ascii="Times New Roman" w:hAnsi="Times New Roman"/>
                <w:color w:val="000000"/>
                <w:sz w:val="20"/>
                <w:szCs w:val="20"/>
              </w:rPr>
            </w:pPr>
          </w:p>
        </w:tc>
        <w:tc>
          <w:tcPr>
            <w:tcW w:w="1185" w:type="dxa"/>
            <w:shd w:val="clear" w:color="auto" w:fill="FFFFFF"/>
            <w:vAlign w:val="center"/>
          </w:tcPr>
          <w:p w:rsidR="00857E7C" w:rsidRPr="00905BF0" w:rsidRDefault="00857E7C" w:rsidP="00BF1978">
            <w:pPr>
              <w:autoSpaceDE w:val="0"/>
              <w:autoSpaceDN w:val="0"/>
              <w:adjustRightInd w:val="0"/>
              <w:spacing w:after="0" w:line="240" w:lineRule="auto"/>
              <w:jc w:val="center"/>
              <w:rPr>
                <w:rFonts w:ascii="Times New Roman" w:hAnsi="Times New Roman"/>
                <w:sz w:val="20"/>
                <w:szCs w:val="20"/>
              </w:rPr>
            </w:pPr>
            <w:r>
              <w:rPr>
                <w:rFonts w:ascii="Times New Roman" w:hAnsi="Times New Roman"/>
                <w:color w:val="000000"/>
                <w:sz w:val="20"/>
                <w:szCs w:val="20"/>
              </w:rPr>
              <w:t>-</w:t>
            </w:r>
          </w:p>
        </w:tc>
      </w:tr>
    </w:tbl>
    <w:p w:rsidR="00E501F9" w:rsidRPr="00E501F9" w:rsidRDefault="00E501F9" w:rsidP="00E501F9">
      <w:pPr>
        <w:spacing w:after="0" w:line="360" w:lineRule="auto"/>
        <w:rPr>
          <w:rFonts w:ascii="Times New Roman" w:hAnsi="Times New Roman"/>
          <w:sz w:val="28"/>
          <w:szCs w:val="28"/>
        </w:rPr>
      </w:pPr>
      <w:r w:rsidRPr="00E501F9">
        <w:rPr>
          <w:rFonts w:ascii="Times New Roman" w:hAnsi="Times New Roman"/>
          <w:sz w:val="28"/>
          <w:szCs w:val="28"/>
        </w:rPr>
        <w:lastRenderedPageBreak/>
        <w:t>Продолжение таблицы 25</w:t>
      </w:r>
    </w:p>
    <w:tbl>
      <w:tblPr>
        <w:tblW w:w="969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701"/>
        <w:gridCol w:w="902"/>
        <w:gridCol w:w="4902"/>
        <w:gridCol w:w="1185"/>
      </w:tblGrid>
      <w:tr w:rsidR="00E501F9" w:rsidRPr="00905BF0" w:rsidTr="00E501F9">
        <w:trPr>
          <w:trHeight w:hRule="exact" w:val="347"/>
        </w:trPr>
        <w:tc>
          <w:tcPr>
            <w:tcW w:w="2701"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1</w:t>
            </w:r>
          </w:p>
        </w:tc>
        <w:tc>
          <w:tcPr>
            <w:tcW w:w="902"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w:t>
            </w:r>
          </w:p>
        </w:tc>
        <w:tc>
          <w:tcPr>
            <w:tcW w:w="4902" w:type="dxa"/>
            <w:shd w:val="clear" w:color="auto" w:fill="FFFFFF"/>
          </w:tcPr>
          <w:p w:rsidR="00E501F9" w:rsidRPr="00905BF0" w:rsidRDefault="00E501F9" w:rsidP="00E10E8C">
            <w:pPr>
              <w:shd w:val="clear" w:color="auto" w:fill="FFFFFF"/>
              <w:spacing w:after="0" w:line="240" w:lineRule="auto"/>
              <w:ind w:left="979"/>
              <w:jc w:val="center"/>
              <w:rPr>
                <w:rFonts w:ascii="Times New Roman" w:hAnsi="Times New Roman"/>
                <w:color w:val="000000"/>
                <w:sz w:val="20"/>
                <w:szCs w:val="20"/>
              </w:rPr>
            </w:pPr>
            <w:r w:rsidRPr="00905BF0">
              <w:rPr>
                <w:rFonts w:ascii="Times New Roman" w:hAnsi="Times New Roman"/>
                <w:color w:val="000000"/>
                <w:sz w:val="20"/>
                <w:szCs w:val="20"/>
              </w:rPr>
              <w:t>3</w:t>
            </w:r>
          </w:p>
        </w:tc>
        <w:tc>
          <w:tcPr>
            <w:tcW w:w="1185"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4</w:t>
            </w:r>
          </w:p>
        </w:tc>
      </w:tr>
      <w:tr w:rsidR="00E501F9" w:rsidRPr="00905BF0" w:rsidTr="00BF1978">
        <w:trPr>
          <w:trHeight w:hRule="exact" w:val="508"/>
        </w:trPr>
        <w:tc>
          <w:tcPr>
            <w:tcW w:w="2701" w:type="dxa"/>
            <w:shd w:val="clear" w:color="auto" w:fill="FFFFFF"/>
          </w:tcPr>
          <w:p w:rsidR="00E501F9" w:rsidRPr="00905BF0" w:rsidRDefault="00E501F9" w:rsidP="00E10E8C">
            <w:pPr>
              <w:shd w:val="clear" w:color="auto" w:fill="FFFFFF"/>
              <w:spacing w:after="0" w:line="240" w:lineRule="auto"/>
              <w:ind w:right="62" w:firstLine="5"/>
              <w:rPr>
                <w:rFonts w:ascii="Times New Roman" w:hAnsi="Times New Roman"/>
                <w:color w:val="000000"/>
                <w:spacing w:val="-4"/>
                <w:sz w:val="20"/>
                <w:szCs w:val="20"/>
              </w:rPr>
            </w:pPr>
            <w:r w:rsidRPr="00905BF0">
              <w:rPr>
                <w:rFonts w:ascii="Times New Roman" w:hAnsi="Times New Roman"/>
                <w:color w:val="000000"/>
                <w:spacing w:val="-4"/>
                <w:sz w:val="20"/>
                <w:szCs w:val="20"/>
              </w:rPr>
              <w:t>Совокупный финансовый результат периода</w:t>
            </w:r>
          </w:p>
        </w:tc>
        <w:tc>
          <w:tcPr>
            <w:tcW w:w="902" w:type="dxa"/>
            <w:shd w:val="clear" w:color="auto" w:fill="FFFFFF"/>
          </w:tcPr>
          <w:p w:rsidR="00E501F9" w:rsidRPr="00905BF0" w:rsidRDefault="00E501F9" w:rsidP="00E10E8C">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2500</w:t>
            </w:r>
          </w:p>
        </w:tc>
        <w:tc>
          <w:tcPr>
            <w:tcW w:w="4902" w:type="dxa"/>
            <w:shd w:val="clear" w:color="auto" w:fill="FFFFFF"/>
          </w:tcPr>
          <w:p w:rsidR="00E501F9" w:rsidRPr="00905BF0" w:rsidRDefault="00E501F9" w:rsidP="00E10E8C">
            <w:pPr>
              <w:shd w:val="clear" w:color="auto" w:fill="FFFFFF"/>
              <w:spacing w:after="0" w:line="240" w:lineRule="auto"/>
              <w:ind w:right="34" w:hanging="5"/>
              <w:rPr>
                <w:rFonts w:ascii="Times New Roman" w:hAnsi="Times New Roman"/>
                <w:color w:val="000000"/>
                <w:sz w:val="20"/>
                <w:szCs w:val="20"/>
              </w:rPr>
            </w:pPr>
            <w:r w:rsidRPr="00905BF0">
              <w:rPr>
                <w:rFonts w:ascii="Times New Roman" w:hAnsi="Times New Roman"/>
                <w:color w:val="000000"/>
                <w:sz w:val="20"/>
                <w:szCs w:val="20"/>
              </w:rPr>
              <w:t>Расчетно: стр.2400 (+/–) стр.2510 (+/–) стр. 2520</w:t>
            </w:r>
          </w:p>
        </w:tc>
        <w:tc>
          <w:tcPr>
            <w:tcW w:w="1185" w:type="dxa"/>
            <w:shd w:val="clear" w:color="auto" w:fill="FFFFFF"/>
            <w:vAlign w:val="center"/>
          </w:tcPr>
          <w:p w:rsidR="00E501F9" w:rsidRPr="00905BF0" w:rsidRDefault="008B1214" w:rsidP="00E10E8C">
            <w:pPr>
              <w:shd w:val="clear" w:color="auto" w:fill="FFFFFF"/>
              <w:spacing w:after="0" w:line="240" w:lineRule="auto"/>
              <w:ind w:right="34" w:hanging="5"/>
              <w:jc w:val="center"/>
              <w:rPr>
                <w:rFonts w:ascii="Times New Roman" w:hAnsi="Times New Roman"/>
                <w:color w:val="000000"/>
                <w:sz w:val="20"/>
                <w:szCs w:val="20"/>
              </w:rPr>
            </w:pPr>
            <w:r>
              <w:rPr>
                <w:rFonts w:ascii="Times New Roman" w:hAnsi="Times New Roman"/>
                <w:color w:val="000000"/>
                <w:sz w:val="20"/>
                <w:szCs w:val="20"/>
              </w:rPr>
              <w:t>659</w:t>
            </w:r>
          </w:p>
        </w:tc>
      </w:tr>
      <w:tr w:rsidR="00857E7C" w:rsidRPr="00905BF0" w:rsidTr="00BF1978">
        <w:trPr>
          <w:trHeight w:hRule="exact" w:val="1425"/>
        </w:trPr>
        <w:tc>
          <w:tcPr>
            <w:tcW w:w="2701" w:type="dxa"/>
            <w:shd w:val="clear" w:color="auto" w:fill="FFFFFF"/>
          </w:tcPr>
          <w:p w:rsidR="00857E7C" w:rsidRPr="00905BF0" w:rsidRDefault="00857E7C" w:rsidP="00BF1978">
            <w:pPr>
              <w:shd w:val="clear" w:color="auto" w:fill="FFFFFF"/>
              <w:spacing w:after="0" w:line="240" w:lineRule="auto"/>
              <w:ind w:right="62" w:firstLine="5"/>
              <w:rPr>
                <w:rFonts w:ascii="Times New Roman" w:hAnsi="Times New Roman"/>
                <w:color w:val="000000"/>
                <w:spacing w:val="-4"/>
                <w:sz w:val="20"/>
                <w:szCs w:val="20"/>
              </w:rPr>
            </w:pPr>
            <w:r w:rsidRPr="00905BF0">
              <w:rPr>
                <w:rFonts w:ascii="Times New Roman" w:hAnsi="Times New Roman"/>
                <w:color w:val="000000"/>
                <w:spacing w:val="-4"/>
                <w:sz w:val="20"/>
                <w:szCs w:val="20"/>
              </w:rPr>
              <w:t>Базовая прибыль (убыток) на акцию</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2900</w:t>
            </w:r>
          </w:p>
        </w:tc>
        <w:tc>
          <w:tcPr>
            <w:tcW w:w="4902" w:type="dxa"/>
            <w:shd w:val="clear" w:color="auto" w:fill="FFFFFF"/>
          </w:tcPr>
          <w:p w:rsidR="00857E7C" w:rsidRPr="00905BF0" w:rsidRDefault="00857E7C" w:rsidP="00BF1978">
            <w:pPr>
              <w:autoSpaceDE w:val="0"/>
              <w:autoSpaceDN w:val="0"/>
              <w:adjustRightInd w:val="0"/>
              <w:spacing w:after="0" w:line="240" w:lineRule="auto"/>
              <w:outlineLvl w:val="4"/>
              <w:rPr>
                <w:rFonts w:ascii="Times New Roman" w:hAnsi="Times New Roman"/>
                <w:sz w:val="20"/>
                <w:szCs w:val="20"/>
              </w:rPr>
            </w:pPr>
            <w:r w:rsidRPr="00905BF0">
              <w:rPr>
                <w:rFonts w:ascii="Times New Roman" w:hAnsi="Times New Roman"/>
                <w:sz w:val="20"/>
                <w:szCs w:val="20"/>
              </w:rPr>
              <w:t>Базовая прибыль (убыток) на акцию определяется как отношение базовой прибыли (убытка) отчетного периода к средневзвешенному количеству обыкновенных акций, находящихся в обращении в течение отчетного периода Величина базового убытка на акцию приводится в круглых скобках.</w:t>
            </w:r>
          </w:p>
          <w:p w:rsidR="00857E7C" w:rsidRPr="00905BF0" w:rsidRDefault="00857E7C" w:rsidP="00BF1978">
            <w:pPr>
              <w:shd w:val="clear" w:color="auto" w:fill="FFFFFF"/>
              <w:spacing w:after="0" w:line="240" w:lineRule="auto"/>
              <w:ind w:right="34" w:hanging="5"/>
              <w:rPr>
                <w:rFonts w:ascii="Times New Roman" w:hAnsi="Times New Roman"/>
                <w:color w:val="000000"/>
                <w:sz w:val="20"/>
                <w:szCs w:val="20"/>
              </w:rPr>
            </w:pPr>
          </w:p>
        </w:tc>
        <w:tc>
          <w:tcPr>
            <w:tcW w:w="1185" w:type="dxa"/>
            <w:shd w:val="clear" w:color="auto" w:fill="FFFFFF"/>
            <w:vAlign w:val="center"/>
          </w:tcPr>
          <w:p w:rsidR="00857E7C" w:rsidRPr="00905BF0" w:rsidRDefault="00857E7C" w:rsidP="00BF1978">
            <w:pPr>
              <w:autoSpaceDE w:val="0"/>
              <w:autoSpaceDN w:val="0"/>
              <w:adjustRightInd w:val="0"/>
              <w:spacing w:after="0" w:line="240" w:lineRule="auto"/>
              <w:jc w:val="center"/>
              <w:outlineLvl w:val="4"/>
              <w:rPr>
                <w:rFonts w:ascii="Times New Roman" w:hAnsi="Times New Roman"/>
                <w:sz w:val="20"/>
                <w:szCs w:val="20"/>
              </w:rPr>
            </w:pPr>
            <w:r>
              <w:rPr>
                <w:rFonts w:ascii="Times New Roman" w:hAnsi="Times New Roman"/>
                <w:color w:val="000000"/>
                <w:sz w:val="20"/>
                <w:szCs w:val="20"/>
              </w:rPr>
              <w:t>-</w:t>
            </w:r>
          </w:p>
        </w:tc>
      </w:tr>
      <w:tr w:rsidR="00857E7C" w:rsidRPr="00905BF0" w:rsidTr="00BF1978">
        <w:trPr>
          <w:trHeight w:hRule="exact" w:val="1417"/>
        </w:trPr>
        <w:tc>
          <w:tcPr>
            <w:tcW w:w="2701" w:type="dxa"/>
            <w:shd w:val="clear" w:color="auto" w:fill="FFFFFF"/>
          </w:tcPr>
          <w:p w:rsidR="00857E7C" w:rsidRPr="00905BF0" w:rsidRDefault="00857E7C" w:rsidP="00BF1978">
            <w:pPr>
              <w:shd w:val="clear" w:color="auto" w:fill="FFFFFF"/>
              <w:spacing w:after="0" w:line="240" w:lineRule="auto"/>
              <w:ind w:right="62" w:firstLine="5"/>
              <w:rPr>
                <w:rFonts w:ascii="Times New Roman" w:hAnsi="Times New Roman"/>
                <w:color w:val="000000"/>
                <w:spacing w:val="-4"/>
                <w:sz w:val="20"/>
                <w:szCs w:val="20"/>
              </w:rPr>
            </w:pPr>
            <w:r w:rsidRPr="00905BF0">
              <w:rPr>
                <w:rFonts w:ascii="Times New Roman" w:hAnsi="Times New Roman"/>
                <w:color w:val="000000"/>
                <w:spacing w:val="-4"/>
                <w:sz w:val="20"/>
                <w:szCs w:val="20"/>
              </w:rPr>
              <w:t>Разводненная прибыль (убыток) на акцию</w:t>
            </w:r>
          </w:p>
        </w:tc>
        <w:tc>
          <w:tcPr>
            <w:tcW w:w="902" w:type="dxa"/>
            <w:shd w:val="clear" w:color="auto" w:fill="FFFFFF"/>
          </w:tcPr>
          <w:p w:rsidR="00857E7C" w:rsidRPr="00905BF0" w:rsidRDefault="00857E7C" w:rsidP="00BF1978">
            <w:pPr>
              <w:shd w:val="clear" w:color="auto" w:fill="FFFFFF"/>
              <w:spacing w:after="0" w:line="240" w:lineRule="auto"/>
              <w:jc w:val="center"/>
              <w:rPr>
                <w:rFonts w:ascii="Times New Roman" w:hAnsi="Times New Roman"/>
                <w:color w:val="000000"/>
                <w:sz w:val="20"/>
                <w:szCs w:val="20"/>
              </w:rPr>
            </w:pPr>
            <w:r w:rsidRPr="00905BF0">
              <w:rPr>
                <w:rFonts w:ascii="Times New Roman" w:hAnsi="Times New Roman"/>
                <w:color w:val="000000"/>
                <w:sz w:val="20"/>
                <w:szCs w:val="20"/>
              </w:rPr>
              <w:t>2910</w:t>
            </w:r>
          </w:p>
        </w:tc>
        <w:tc>
          <w:tcPr>
            <w:tcW w:w="4902" w:type="dxa"/>
            <w:shd w:val="clear" w:color="auto" w:fill="FFFFFF"/>
          </w:tcPr>
          <w:p w:rsidR="00857E7C" w:rsidRPr="00905BF0" w:rsidRDefault="00857E7C" w:rsidP="00BF1978">
            <w:pPr>
              <w:autoSpaceDE w:val="0"/>
              <w:autoSpaceDN w:val="0"/>
              <w:adjustRightInd w:val="0"/>
              <w:spacing w:after="0" w:line="240" w:lineRule="auto"/>
              <w:rPr>
                <w:rFonts w:ascii="Times New Roman" w:hAnsi="Times New Roman"/>
                <w:sz w:val="20"/>
                <w:szCs w:val="20"/>
              </w:rPr>
            </w:pPr>
            <w:r w:rsidRPr="00905BF0">
              <w:rPr>
                <w:rFonts w:ascii="Times New Roman" w:hAnsi="Times New Roman"/>
                <w:sz w:val="20"/>
                <w:szCs w:val="20"/>
              </w:rPr>
              <w:t xml:space="preserve">Справочно указывается информация о разводненной прибыли (убытке) на акцию, которая отражает возможное снижение уровня базовой прибыли (увеличение убытка) на акцию в последующем отчетном году. Эта </w:t>
            </w:r>
            <w:hyperlink r:id="rId15" w:history="1">
              <w:r w:rsidRPr="006E7B48">
                <w:rPr>
                  <w:rStyle w:val="a4"/>
                  <w:rFonts w:ascii="Times New Roman" w:hAnsi="Times New Roman"/>
                  <w:color w:val="auto"/>
                  <w:sz w:val="20"/>
                  <w:szCs w:val="20"/>
                  <w:u w:val="none"/>
                </w:rPr>
                <w:t>строка</w:t>
              </w:r>
            </w:hyperlink>
            <w:r w:rsidRPr="00905BF0">
              <w:rPr>
                <w:rFonts w:ascii="Times New Roman" w:hAnsi="Times New Roman"/>
                <w:sz w:val="20"/>
                <w:szCs w:val="20"/>
              </w:rPr>
              <w:t xml:space="preserve"> заполняется только акционерными обществами.</w:t>
            </w:r>
          </w:p>
          <w:p w:rsidR="00857E7C" w:rsidRPr="00905BF0" w:rsidRDefault="00857E7C" w:rsidP="00BF1978">
            <w:pPr>
              <w:shd w:val="clear" w:color="auto" w:fill="FFFFFF"/>
              <w:spacing w:after="0" w:line="240" w:lineRule="auto"/>
              <w:ind w:right="34" w:hanging="5"/>
              <w:rPr>
                <w:rFonts w:ascii="Times New Roman" w:hAnsi="Times New Roman"/>
                <w:color w:val="000000"/>
                <w:sz w:val="20"/>
                <w:szCs w:val="20"/>
              </w:rPr>
            </w:pPr>
          </w:p>
        </w:tc>
        <w:tc>
          <w:tcPr>
            <w:tcW w:w="1185" w:type="dxa"/>
            <w:shd w:val="clear" w:color="auto" w:fill="FFFFFF"/>
            <w:vAlign w:val="center"/>
          </w:tcPr>
          <w:p w:rsidR="00857E7C" w:rsidRPr="00905BF0" w:rsidRDefault="00857E7C" w:rsidP="00BF1978">
            <w:pPr>
              <w:autoSpaceDE w:val="0"/>
              <w:autoSpaceDN w:val="0"/>
              <w:adjustRightInd w:val="0"/>
              <w:spacing w:after="0" w:line="240" w:lineRule="auto"/>
              <w:jc w:val="center"/>
              <w:rPr>
                <w:rFonts w:ascii="Times New Roman" w:hAnsi="Times New Roman"/>
                <w:sz w:val="20"/>
                <w:szCs w:val="20"/>
              </w:rPr>
            </w:pPr>
            <w:r>
              <w:rPr>
                <w:rFonts w:ascii="Times New Roman" w:hAnsi="Times New Roman"/>
                <w:color w:val="000000"/>
                <w:sz w:val="20"/>
                <w:szCs w:val="20"/>
              </w:rPr>
              <w:t>-</w:t>
            </w:r>
          </w:p>
        </w:tc>
      </w:tr>
    </w:tbl>
    <w:p w:rsidR="00857E7C" w:rsidRDefault="00857E7C" w:rsidP="00905BF0">
      <w:pPr>
        <w:pStyle w:val="af6"/>
        <w:widowControl w:val="0"/>
        <w:spacing w:after="0" w:line="360" w:lineRule="auto"/>
        <w:jc w:val="both"/>
        <w:rPr>
          <w:sz w:val="28"/>
          <w:szCs w:val="28"/>
        </w:rPr>
      </w:pPr>
    </w:p>
    <w:p w:rsidR="00905BF0" w:rsidRDefault="00905BF0" w:rsidP="006E7B48">
      <w:pPr>
        <w:pStyle w:val="af6"/>
        <w:widowControl w:val="0"/>
        <w:spacing w:after="0" w:line="360" w:lineRule="auto"/>
        <w:ind w:firstLine="709"/>
        <w:jc w:val="both"/>
        <w:rPr>
          <w:sz w:val="28"/>
          <w:szCs w:val="28"/>
        </w:rPr>
      </w:pPr>
      <w:r w:rsidRPr="006E7B48">
        <w:rPr>
          <w:sz w:val="28"/>
          <w:szCs w:val="28"/>
        </w:rPr>
        <w:t xml:space="preserve">По </w:t>
      </w:r>
      <w:r w:rsidRPr="00403281">
        <w:rPr>
          <w:sz w:val="28"/>
          <w:szCs w:val="28"/>
        </w:rPr>
        <w:t xml:space="preserve">строке 2110 показывается выручка от обычных видов деятельности предприятия – </w:t>
      </w:r>
      <w:r w:rsidR="00403281" w:rsidRPr="00403281">
        <w:rPr>
          <w:sz w:val="28"/>
          <w:szCs w:val="28"/>
        </w:rPr>
        <w:t>15968</w:t>
      </w:r>
      <w:r w:rsidRPr="00403281">
        <w:rPr>
          <w:sz w:val="28"/>
          <w:szCs w:val="28"/>
        </w:rPr>
        <w:t xml:space="preserve"> тыс. руб. (кредитовый оборот по счету 90.1</w:t>
      </w:r>
      <w:r w:rsidR="00403281" w:rsidRPr="00403281">
        <w:rPr>
          <w:sz w:val="28"/>
          <w:szCs w:val="28"/>
        </w:rPr>
        <w:t xml:space="preserve"> составляет 15968441,44 руб. согласно приложению Л). ООО «КИП» не является плательщиком НДС.</w:t>
      </w:r>
    </w:p>
    <w:p w:rsidR="00E94E79" w:rsidRDefault="00E94E79" w:rsidP="006E7B48">
      <w:pPr>
        <w:pStyle w:val="af6"/>
        <w:widowControl w:val="0"/>
        <w:spacing w:after="0" w:line="360" w:lineRule="auto"/>
        <w:ind w:firstLine="709"/>
        <w:jc w:val="both"/>
        <w:rPr>
          <w:sz w:val="28"/>
          <w:szCs w:val="28"/>
        </w:rPr>
      </w:pPr>
      <w:r>
        <w:rPr>
          <w:sz w:val="28"/>
          <w:szCs w:val="28"/>
        </w:rPr>
        <w:t>Выручка в целях бухгалтерского учета признается при наличии следующих условий:</w:t>
      </w:r>
    </w:p>
    <w:p w:rsidR="00E94E79" w:rsidRDefault="00E94E79" w:rsidP="00E94E79">
      <w:pPr>
        <w:pStyle w:val="af6"/>
        <w:widowControl w:val="0"/>
        <w:spacing w:after="0" w:line="360" w:lineRule="auto"/>
        <w:ind w:firstLine="709"/>
        <w:jc w:val="both"/>
        <w:rPr>
          <w:sz w:val="28"/>
          <w:szCs w:val="28"/>
        </w:rPr>
      </w:pPr>
      <w:r>
        <w:rPr>
          <w:sz w:val="28"/>
          <w:szCs w:val="28"/>
        </w:rPr>
        <w:t>- ООО «КИП» имеет право на получение выручки, подтвержденное договором или другим документом;</w:t>
      </w:r>
    </w:p>
    <w:p w:rsidR="00E94E79" w:rsidRDefault="00E94E79" w:rsidP="00E94E79">
      <w:pPr>
        <w:pStyle w:val="af6"/>
        <w:widowControl w:val="0"/>
        <w:spacing w:after="0" w:line="360" w:lineRule="auto"/>
        <w:ind w:firstLine="709"/>
        <w:jc w:val="both"/>
        <w:rPr>
          <w:sz w:val="28"/>
          <w:szCs w:val="28"/>
        </w:rPr>
      </w:pPr>
      <w:r>
        <w:rPr>
          <w:sz w:val="28"/>
          <w:szCs w:val="28"/>
        </w:rPr>
        <w:t>- сумма выручки может быть определена;</w:t>
      </w:r>
    </w:p>
    <w:p w:rsidR="00E94E79" w:rsidRDefault="00E94E79" w:rsidP="00E94E79">
      <w:pPr>
        <w:pStyle w:val="af6"/>
        <w:widowControl w:val="0"/>
        <w:spacing w:after="0" w:line="360" w:lineRule="auto"/>
        <w:ind w:firstLine="709"/>
        <w:jc w:val="both"/>
        <w:rPr>
          <w:sz w:val="28"/>
          <w:szCs w:val="28"/>
        </w:rPr>
      </w:pPr>
      <w:r>
        <w:rPr>
          <w:sz w:val="28"/>
          <w:szCs w:val="28"/>
        </w:rPr>
        <w:t>- есть уверенность в том, что в результате конкретной операции произойдет увеличение экономических выгод ООО «КИП»;</w:t>
      </w:r>
    </w:p>
    <w:p w:rsidR="00E94E79" w:rsidRDefault="00E94E79" w:rsidP="00E94E79">
      <w:pPr>
        <w:pStyle w:val="af6"/>
        <w:widowControl w:val="0"/>
        <w:spacing w:after="0" w:line="360" w:lineRule="auto"/>
        <w:ind w:firstLine="709"/>
        <w:jc w:val="both"/>
        <w:rPr>
          <w:sz w:val="28"/>
          <w:szCs w:val="28"/>
        </w:rPr>
      </w:pPr>
      <w:r>
        <w:rPr>
          <w:sz w:val="28"/>
          <w:szCs w:val="28"/>
        </w:rPr>
        <w:t>- право собственности (владения, пользования и распоряжения) на отгруженную продукцию перешло от ООО «КИП» к покупателю или работа принята заказчиком, а услуга оказана;</w:t>
      </w:r>
    </w:p>
    <w:p w:rsidR="00E94E79" w:rsidRDefault="00E94E79" w:rsidP="00E94E79">
      <w:pPr>
        <w:pStyle w:val="af6"/>
        <w:widowControl w:val="0"/>
        <w:spacing w:after="0" w:line="360" w:lineRule="auto"/>
        <w:ind w:firstLine="709"/>
        <w:jc w:val="both"/>
        <w:rPr>
          <w:sz w:val="28"/>
          <w:szCs w:val="28"/>
        </w:rPr>
      </w:pPr>
      <w:r>
        <w:rPr>
          <w:sz w:val="28"/>
          <w:szCs w:val="28"/>
        </w:rPr>
        <w:t>- расходы, которые произведены или будут произведены в связи с этой операцией, могут быть определены.</w:t>
      </w:r>
    </w:p>
    <w:p w:rsidR="00410786" w:rsidRDefault="00410786" w:rsidP="00E94E79">
      <w:pPr>
        <w:pStyle w:val="af6"/>
        <w:widowControl w:val="0"/>
        <w:spacing w:after="0" w:line="360" w:lineRule="auto"/>
        <w:ind w:firstLine="709"/>
        <w:jc w:val="both"/>
        <w:rPr>
          <w:sz w:val="28"/>
          <w:szCs w:val="28"/>
        </w:rPr>
      </w:pPr>
      <w:r>
        <w:rPr>
          <w:sz w:val="28"/>
          <w:szCs w:val="28"/>
        </w:rPr>
        <w:t>Если хотя бы одно из этих условий не выполняется, выручку в учете не отражают.</w:t>
      </w:r>
    </w:p>
    <w:p w:rsidR="007F7BDF" w:rsidRPr="006648C1" w:rsidRDefault="007F7BDF" w:rsidP="006E7B48">
      <w:pPr>
        <w:pStyle w:val="af6"/>
        <w:widowControl w:val="0"/>
        <w:spacing w:after="0" w:line="360" w:lineRule="auto"/>
        <w:ind w:firstLine="709"/>
        <w:jc w:val="both"/>
        <w:rPr>
          <w:sz w:val="28"/>
          <w:szCs w:val="28"/>
        </w:rPr>
      </w:pPr>
      <w:r>
        <w:rPr>
          <w:sz w:val="28"/>
          <w:szCs w:val="28"/>
        </w:rPr>
        <w:t>В целях бухгалтерского учета выручка признается по методу начисления.</w:t>
      </w:r>
      <w:r w:rsidR="003A122C">
        <w:rPr>
          <w:sz w:val="28"/>
          <w:szCs w:val="28"/>
        </w:rPr>
        <w:t xml:space="preserve"> При использовании данного метода сумма вы</w:t>
      </w:r>
      <w:r w:rsidR="006648C1">
        <w:rPr>
          <w:sz w:val="28"/>
          <w:szCs w:val="28"/>
        </w:rPr>
        <w:t>р</w:t>
      </w:r>
      <w:r w:rsidR="003A122C">
        <w:rPr>
          <w:sz w:val="28"/>
          <w:szCs w:val="28"/>
        </w:rPr>
        <w:t xml:space="preserve">учки равна размеру ожидаемых </w:t>
      </w:r>
      <w:r w:rsidR="003A122C">
        <w:rPr>
          <w:sz w:val="28"/>
          <w:szCs w:val="28"/>
        </w:rPr>
        <w:lastRenderedPageBreak/>
        <w:t>поступлений от покупателя и его дебиторской задолженности. Она должна соответствовать договорной цене реализуемых товаров (работ,</w:t>
      </w:r>
      <w:r w:rsidR="006648C1">
        <w:rPr>
          <w:sz w:val="28"/>
          <w:szCs w:val="28"/>
        </w:rPr>
        <w:t xml:space="preserve"> услуг). </w:t>
      </w:r>
      <w:r w:rsidR="006648C1" w:rsidRPr="006648C1">
        <w:rPr>
          <w:sz w:val="28"/>
          <w:szCs w:val="28"/>
        </w:rPr>
        <w:t>Если поступления покрывают лишь часть выручки, то ее определяют как сумму поступления и дебиторской задолженности.</w:t>
      </w:r>
    </w:p>
    <w:p w:rsidR="003A122C" w:rsidRDefault="00CF0EC2" w:rsidP="006E7B48">
      <w:pPr>
        <w:pStyle w:val="af6"/>
        <w:widowControl w:val="0"/>
        <w:spacing w:after="0" w:line="360" w:lineRule="auto"/>
        <w:ind w:firstLine="709"/>
        <w:jc w:val="both"/>
        <w:rPr>
          <w:sz w:val="28"/>
          <w:szCs w:val="28"/>
        </w:rPr>
      </w:pPr>
      <w:r>
        <w:rPr>
          <w:sz w:val="28"/>
          <w:szCs w:val="28"/>
        </w:rPr>
        <w:t>При признании в бухгалтерском учете суммы выручки от продажи продукции, выполнения работ, оказания услуг отражаются следующей записью:</w:t>
      </w:r>
    </w:p>
    <w:p w:rsidR="00CF0EC2" w:rsidRDefault="00CF0EC2" w:rsidP="006E7B48">
      <w:pPr>
        <w:pStyle w:val="af6"/>
        <w:widowControl w:val="0"/>
        <w:spacing w:after="0" w:line="360" w:lineRule="auto"/>
        <w:ind w:firstLine="709"/>
        <w:jc w:val="both"/>
        <w:rPr>
          <w:sz w:val="28"/>
          <w:szCs w:val="28"/>
        </w:rPr>
      </w:pPr>
      <w:r>
        <w:rPr>
          <w:sz w:val="28"/>
          <w:szCs w:val="28"/>
        </w:rPr>
        <w:t>Дебет 62 «Расчеты с покупателями и заказчиками» Кредит 90.1 «Выручка».</w:t>
      </w:r>
    </w:p>
    <w:p w:rsidR="00A73E1E" w:rsidRDefault="00A73E1E" w:rsidP="006E7B48">
      <w:pPr>
        <w:pStyle w:val="af6"/>
        <w:widowControl w:val="0"/>
        <w:spacing w:after="0" w:line="360" w:lineRule="auto"/>
        <w:ind w:firstLine="709"/>
        <w:jc w:val="both"/>
        <w:rPr>
          <w:sz w:val="28"/>
          <w:szCs w:val="28"/>
        </w:rPr>
      </w:pPr>
      <w:r>
        <w:rPr>
          <w:sz w:val="28"/>
          <w:szCs w:val="28"/>
        </w:rPr>
        <w:t xml:space="preserve">Расходы по обычным видам деятельности </w:t>
      </w:r>
      <w:r w:rsidR="00832377">
        <w:rPr>
          <w:sz w:val="28"/>
          <w:szCs w:val="28"/>
        </w:rPr>
        <w:t>признаются в целях бухгалтерского учета при наличии следующих условий:</w:t>
      </w:r>
    </w:p>
    <w:p w:rsidR="00832377" w:rsidRDefault="00832377" w:rsidP="006E7B48">
      <w:pPr>
        <w:pStyle w:val="af6"/>
        <w:widowControl w:val="0"/>
        <w:spacing w:after="0" w:line="360" w:lineRule="auto"/>
        <w:ind w:firstLine="709"/>
        <w:jc w:val="both"/>
        <w:rPr>
          <w:sz w:val="28"/>
          <w:szCs w:val="28"/>
        </w:rPr>
      </w:pPr>
      <w:r>
        <w:rPr>
          <w:sz w:val="28"/>
          <w:szCs w:val="28"/>
        </w:rPr>
        <w:t>- ООО «КИП» несет расходы в соответствии с конкретным договором, требованиями законодательства или обычаями делового оборота;</w:t>
      </w:r>
    </w:p>
    <w:p w:rsidR="00832377" w:rsidRDefault="00832377" w:rsidP="006E7B48">
      <w:pPr>
        <w:pStyle w:val="af6"/>
        <w:widowControl w:val="0"/>
        <w:spacing w:after="0" w:line="360" w:lineRule="auto"/>
        <w:ind w:firstLine="709"/>
        <w:jc w:val="both"/>
        <w:rPr>
          <w:sz w:val="28"/>
          <w:szCs w:val="28"/>
        </w:rPr>
      </w:pPr>
      <w:r>
        <w:rPr>
          <w:sz w:val="28"/>
          <w:szCs w:val="28"/>
        </w:rPr>
        <w:t>- сумма расходов может быть определена;</w:t>
      </w:r>
    </w:p>
    <w:p w:rsidR="00832377" w:rsidRDefault="00832377" w:rsidP="00832377">
      <w:pPr>
        <w:pStyle w:val="af6"/>
        <w:widowControl w:val="0"/>
        <w:spacing w:after="0" w:line="360" w:lineRule="auto"/>
        <w:ind w:firstLine="709"/>
        <w:jc w:val="both"/>
        <w:rPr>
          <w:sz w:val="28"/>
          <w:szCs w:val="28"/>
        </w:rPr>
      </w:pPr>
      <w:r>
        <w:rPr>
          <w:sz w:val="28"/>
          <w:szCs w:val="28"/>
        </w:rPr>
        <w:t>- есть уверенность в том, что в результате конкретной операции произойдет уменьшение экономических выгод ООО «КИП».</w:t>
      </w:r>
    </w:p>
    <w:p w:rsidR="00832377" w:rsidRDefault="00543045" w:rsidP="00832377">
      <w:pPr>
        <w:pStyle w:val="af6"/>
        <w:widowControl w:val="0"/>
        <w:spacing w:after="0" w:line="360" w:lineRule="auto"/>
        <w:ind w:firstLine="709"/>
        <w:jc w:val="both"/>
        <w:rPr>
          <w:sz w:val="28"/>
          <w:szCs w:val="28"/>
        </w:rPr>
      </w:pPr>
      <w:r>
        <w:rPr>
          <w:sz w:val="28"/>
          <w:szCs w:val="28"/>
        </w:rPr>
        <w:t>Если хотя бы одно из вышеуказанных условий не выполняется, то в учете отражают не расходы, а дебиторскую задолженность перед контрагентом.</w:t>
      </w:r>
    </w:p>
    <w:p w:rsidR="00410786" w:rsidRPr="00D36FDA" w:rsidRDefault="00410786" w:rsidP="00D36FDA">
      <w:pPr>
        <w:pStyle w:val="af6"/>
        <w:widowControl w:val="0"/>
        <w:spacing w:after="0" w:line="360" w:lineRule="auto"/>
        <w:ind w:firstLine="709"/>
        <w:jc w:val="both"/>
        <w:rPr>
          <w:sz w:val="28"/>
          <w:szCs w:val="28"/>
        </w:rPr>
      </w:pPr>
      <w:r>
        <w:rPr>
          <w:sz w:val="28"/>
          <w:szCs w:val="28"/>
        </w:rPr>
        <w:t xml:space="preserve">Расходы признаются по методу начисления. </w:t>
      </w:r>
    </w:p>
    <w:p w:rsidR="00D36FDA" w:rsidRPr="00D36FDA" w:rsidRDefault="00D36FDA" w:rsidP="00D36FDA">
      <w:pPr>
        <w:spacing w:after="0" w:line="360" w:lineRule="auto"/>
        <w:ind w:firstLine="709"/>
        <w:jc w:val="both"/>
        <w:rPr>
          <w:rFonts w:ascii="Times New Roman" w:hAnsi="Times New Roman"/>
          <w:sz w:val="28"/>
          <w:szCs w:val="28"/>
        </w:rPr>
      </w:pPr>
      <w:r w:rsidRPr="00D36FDA">
        <w:rPr>
          <w:rFonts w:ascii="Times New Roman" w:hAnsi="Times New Roman"/>
          <w:sz w:val="28"/>
          <w:szCs w:val="28"/>
        </w:rPr>
        <w:t xml:space="preserve">В отчете о финансовых результатах </w:t>
      </w:r>
      <w:r w:rsidR="0099302C">
        <w:rPr>
          <w:rFonts w:ascii="Times New Roman" w:hAnsi="Times New Roman"/>
          <w:sz w:val="28"/>
          <w:szCs w:val="28"/>
        </w:rPr>
        <w:t xml:space="preserve">ООО «КИП» </w:t>
      </w:r>
      <w:r w:rsidRPr="00D36FDA">
        <w:rPr>
          <w:rFonts w:ascii="Times New Roman" w:hAnsi="Times New Roman"/>
          <w:sz w:val="28"/>
          <w:szCs w:val="28"/>
        </w:rPr>
        <w:t>расходы признаются:</w:t>
      </w:r>
    </w:p>
    <w:p w:rsidR="00D36FDA" w:rsidRPr="00D36FDA" w:rsidRDefault="00D36FDA" w:rsidP="00D36FDA">
      <w:pPr>
        <w:spacing w:after="0" w:line="360" w:lineRule="auto"/>
        <w:ind w:firstLine="709"/>
        <w:jc w:val="both"/>
        <w:rPr>
          <w:rFonts w:ascii="Times New Roman" w:hAnsi="Times New Roman"/>
          <w:sz w:val="28"/>
          <w:szCs w:val="28"/>
        </w:rPr>
      </w:pPr>
      <w:r w:rsidRPr="00D36FDA">
        <w:rPr>
          <w:rFonts w:ascii="Times New Roman" w:hAnsi="Times New Roman"/>
          <w:sz w:val="28"/>
          <w:szCs w:val="28"/>
        </w:rPr>
        <w:t>- с учетом связи между произведенными расходами и поступлениями (соответствие доходов и расходов);</w:t>
      </w:r>
    </w:p>
    <w:p w:rsidR="00D36FDA" w:rsidRPr="00D36FDA" w:rsidRDefault="00D36FDA" w:rsidP="00D36FDA">
      <w:pPr>
        <w:spacing w:after="0" w:line="360" w:lineRule="auto"/>
        <w:ind w:firstLine="709"/>
        <w:jc w:val="both"/>
        <w:rPr>
          <w:rFonts w:ascii="Times New Roman" w:hAnsi="Times New Roman"/>
          <w:sz w:val="28"/>
          <w:szCs w:val="28"/>
        </w:rPr>
      </w:pPr>
      <w:r w:rsidRPr="00D36FDA">
        <w:rPr>
          <w:rFonts w:ascii="Times New Roman" w:hAnsi="Times New Roman"/>
          <w:sz w:val="28"/>
          <w:szCs w:val="28"/>
        </w:rPr>
        <w:t>- 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D36FDA" w:rsidRPr="00D36FDA" w:rsidRDefault="00D36FDA" w:rsidP="00D36FDA">
      <w:pPr>
        <w:spacing w:after="0" w:line="360" w:lineRule="auto"/>
        <w:ind w:firstLine="709"/>
        <w:jc w:val="both"/>
        <w:rPr>
          <w:rFonts w:ascii="Times New Roman" w:hAnsi="Times New Roman"/>
          <w:sz w:val="28"/>
          <w:szCs w:val="28"/>
        </w:rPr>
      </w:pPr>
      <w:r w:rsidRPr="00D36FDA">
        <w:rPr>
          <w:rFonts w:ascii="Times New Roman" w:hAnsi="Times New Roman"/>
          <w:sz w:val="28"/>
          <w:szCs w:val="28"/>
        </w:rPr>
        <w:t>- 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rsidR="00D36FDA" w:rsidRPr="00D36FDA" w:rsidRDefault="00D36FDA" w:rsidP="00D36FDA">
      <w:pPr>
        <w:spacing w:after="0" w:line="360" w:lineRule="auto"/>
        <w:ind w:firstLine="709"/>
        <w:jc w:val="both"/>
        <w:rPr>
          <w:rFonts w:ascii="Times New Roman" w:hAnsi="Times New Roman"/>
          <w:sz w:val="28"/>
          <w:szCs w:val="28"/>
        </w:rPr>
      </w:pPr>
      <w:r w:rsidRPr="00D36FDA">
        <w:rPr>
          <w:rFonts w:ascii="Times New Roman" w:hAnsi="Times New Roman"/>
          <w:sz w:val="28"/>
          <w:szCs w:val="28"/>
        </w:rPr>
        <w:lastRenderedPageBreak/>
        <w:t>- независимо от того, как они принимаются для целей расчета налогооблагаемой базы;</w:t>
      </w:r>
    </w:p>
    <w:p w:rsidR="00D36FDA" w:rsidRPr="00D36FDA" w:rsidRDefault="00D36FDA" w:rsidP="00D36FDA">
      <w:pPr>
        <w:spacing w:after="0" w:line="360" w:lineRule="auto"/>
        <w:ind w:firstLine="709"/>
        <w:jc w:val="both"/>
        <w:rPr>
          <w:rFonts w:ascii="Times New Roman" w:hAnsi="Times New Roman"/>
          <w:sz w:val="28"/>
          <w:szCs w:val="28"/>
        </w:rPr>
      </w:pPr>
      <w:r w:rsidRPr="00D36FDA">
        <w:rPr>
          <w:rFonts w:ascii="Times New Roman" w:hAnsi="Times New Roman"/>
          <w:sz w:val="28"/>
          <w:szCs w:val="28"/>
        </w:rPr>
        <w:t>- когда возникают обязательства, не обусловленные признанием соответствующих активов.</w:t>
      </w:r>
    </w:p>
    <w:p w:rsidR="002D5D22" w:rsidRDefault="002D5D22" w:rsidP="00D36FDA">
      <w:pPr>
        <w:pStyle w:val="af6"/>
        <w:widowControl w:val="0"/>
        <w:spacing w:after="0" w:line="360" w:lineRule="auto"/>
        <w:ind w:firstLine="709"/>
        <w:jc w:val="both"/>
        <w:rPr>
          <w:sz w:val="28"/>
          <w:szCs w:val="28"/>
        </w:rPr>
      </w:pPr>
      <w:r w:rsidRPr="00D36FDA">
        <w:rPr>
          <w:sz w:val="28"/>
          <w:szCs w:val="28"/>
        </w:rPr>
        <w:t>По строке 2120 отчета о финансовых результатах отражают затраты, которые относятся к реализованной продукции, товарам, работам или услугам. Бухгалтерскую</w:t>
      </w:r>
      <w:r>
        <w:rPr>
          <w:sz w:val="28"/>
          <w:szCs w:val="28"/>
        </w:rPr>
        <w:t xml:space="preserve"> себестоимость формируют те расходы, которые относят к обычным видам деятельности ООО «КИП». В строку 2120 вписывают затраты, включенные в состав себестоимости продаж и списанные в дебет счета 90 «Продажи» субсчет 2 «Себестоимость продаж».</w:t>
      </w:r>
    </w:p>
    <w:p w:rsidR="002D5D22" w:rsidRDefault="002D5D22" w:rsidP="002D5D22">
      <w:pPr>
        <w:pStyle w:val="af6"/>
        <w:widowControl w:val="0"/>
        <w:spacing w:after="0" w:line="360" w:lineRule="auto"/>
        <w:ind w:firstLine="709"/>
        <w:jc w:val="both"/>
        <w:rPr>
          <w:sz w:val="28"/>
          <w:szCs w:val="28"/>
        </w:rPr>
      </w:pPr>
      <w:r>
        <w:rPr>
          <w:sz w:val="28"/>
          <w:szCs w:val="28"/>
        </w:rPr>
        <w:t>По этой строке отражается фактическая себестоимость готовой продукции, списанную с кредита счета 43 «Готовая продукция» на субсчет по учету себестоимости продаж.</w:t>
      </w:r>
    </w:p>
    <w:p w:rsidR="001E478B" w:rsidRDefault="001E478B" w:rsidP="001E478B">
      <w:pPr>
        <w:pStyle w:val="af6"/>
        <w:widowControl w:val="0"/>
        <w:spacing w:after="0" w:line="360" w:lineRule="auto"/>
        <w:ind w:firstLine="709"/>
        <w:jc w:val="both"/>
        <w:rPr>
          <w:sz w:val="28"/>
          <w:szCs w:val="28"/>
        </w:rPr>
      </w:pPr>
      <w:r w:rsidRPr="00403281">
        <w:rPr>
          <w:sz w:val="28"/>
          <w:szCs w:val="28"/>
        </w:rPr>
        <w:t xml:space="preserve">По строке 2120 </w:t>
      </w:r>
      <w:r>
        <w:rPr>
          <w:sz w:val="28"/>
          <w:szCs w:val="28"/>
        </w:rPr>
        <w:t xml:space="preserve">отчета о финансовых результатах показана сумма </w:t>
      </w:r>
      <w:r w:rsidRPr="00403281">
        <w:rPr>
          <w:sz w:val="28"/>
          <w:szCs w:val="28"/>
        </w:rPr>
        <w:t xml:space="preserve">11935 тыс. руб. </w:t>
      </w:r>
      <w:r>
        <w:rPr>
          <w:sz w:val="28"/>
          <w:szCs w:val="28"/>
        </w:rPr>
        <w:t>-</w:t>
      </w:r>
      <w:r w:rsidRPr="00403281">
        <w:rPr>
          <w:sz w:val="28"/>
          <w:szCs w:val="28"/>
        </w:rPr>
        <w:t xml:space="preserve"> дебетовый оборот по счету 90.2 (согласно приложению Л составляет 11935003,56 руб.).</w:t>
      </w:r>
    </w:p>
    <w:p w:rsidR="00A81B26" w:rsidRPr="00010EF1" w:rsidRDefault="00010EF1" w:rsidP="006E7B48">
      <w:pPr>
        <w:pStyle w:val="af6"/>
        <w:widowControl w:val="0"/>
        <w:spacing w:after="0" w:line="360" w:lineRule="auto"/>
        <w:ind w:firstLine="709"/>
        <w:jc w:val="both"/>
        <w:rPr>
          <w:sz w:val="28"/>
          <w:szCs w:val="28"/>
        </w:rPr>
      </w:pPr>
      <w:r w:rsidRPr="00010EF1">
        <w:rPr>
          <w:sz w:val="28"/>
          <w:szCs w:val="28"/>
        </w:rPr>
        <w:t>По с</w:t>
      </w:r>
      <w:r w:rsidR="00A81B26" w:rsidRPr="00010EF1">
        <w:rPr>
          <w:sz w:val="28"/>
          <w:szCs w:val="28"/>
        </w:rPr>
        <w:t>трок</w:t>
      </w:r>
      <w:r w:rsidRPr="00010EF1">
        <w:rPr>
          <w:sz w:val="28"/>
          <w:szCs w:val="28"/>
        </w:rPr>
        <w:t>е</w:t>
      </w:r>
      <w:r w:rsidR="00A81B26" w:rsidRPr="00010EF1">
        <w:rPr>
          <w:sz w:val="28"/>
          <w:szCs w:val="28"/>
        </w:rPr>
        <w:t xml:space="preserve"> 2100</w:t>
      </w:r>
      <w:r w:rsidR="00403281" w:rsidRPr="00010EF1">
        <w:rPr>
          <w:sz w:val="28"/>
          <w:szCs w:val="28"/>
        </w:rPr>
        <w:t xml:space="preserve"> «Валовая прибыль»</w:t>
      </w:r>
      <w:r w:rsidRPr="00010EF1">
        <w:rPr>
          <w:sz w:val="28"/>
          <w:szCs w:val="28"/>
        </w:rPr>
        <w:t xml:space="preserve"> </w:t>
      </w:r>
      <w:r w:rsidRPr="00010EF1">
        <w:rPr>
          <w:sz w:val="28"/>
          <w:szCs w:val="28"/>
          <w:shd w:val="clear" w:color="auto" w:fill="FFFFFF"/>
        </w:rPr>
        <w:t>отражается информация о валовой прибыли организации, т.е. о прибыли от обычных видов деятельности, рассчитанной без учета коммерческих и управленческих расходов. По строке 2100 «Валовая прибыль» отражена сумма</w:t>
      </w:r>
      <w:r w:rsidR="00403281" w:rsidRPr="00010EF1">
        <w:rPr>
          <w:sz w:val="28"/>
          <w:szCs w:val="28"/>
        </w:rPr>
        <w:t xml:space="preserve"> 4033</w:t>
      </w:r>
      <w:r w:rsidR="00A81B26" w:rsidRPr="00010EF1">
        <w:rPr>
          <w:sz w:val="28"/>
          <w:szCs w:val="28"/>
        </w:rPr>
        <w:t xml:space="preserve"> тыс. руб.</w:t>
      </w:r>
      <w:r w:rsidRPr="00010EF1">
        <w:rPr>
          <w:sz w:val="28"/>
          <w:szCs w:val="28"/>
        </w:rPr>
        <w:t xml:space="preserve"> </w:t>
      </w:r>
      <w:r w:rsidR="00A81B26" w:rsidRPr="00010EF1">
        <w:rPr>
          <w:sz w:val="28"/>
          <w:szCs w:val="28"/>
        </w:rPr>
        <w:t xml:space="preserve">- определяется как разница между строками 2110 и 2120:  </w:t>
      </w:r>
      <w:r w:rsidR="00403281" w:rsidRPr="00010EF1">
        <w:rPr>
          <w:sz w:val="28"/>
          <w:szCs w:val="28"/>
        </w:rPr>
        <w:t>15968441,44 – 11935003,56 = 4033437,88 руб. (4033</w:t>
      </w:r>
      <w:r w:rsidR="00A81B26" w:rsidRPr="00010EF1">
        <w:rPr>
          <w:sz w:val="28"/>
          <w:szCs w:val="28"/>
        </w:rPr>
        <w:t xml:space="preserve"> тыс. руб.</w:t>
      </w:r>
      <w:r w:rsidR="00403281" w:rsidRPr="00010EF1">
        <w:rPr>
          <w:sz w:val="28"/>
          <w:szCs w:val="28"/>
        </w:rPr>
        <w:t>)</w:t>
      </w:r>
    </w:p>
    <w:p w:rsidR="00A81B26" w:rsidRPr="003760AD" w:rsidRDefault="00A81B26" w:rsidP="006E7B48">
      <w:pPr>
        <w:pStyle w:val="af6"/>
        <w:widowControl w:val="0"/>
        <w:spacing w:after="0" w:line="360" w:lineRule="auto"/>
        <w:ind w:firstLine="709"/>
        <w:jc w:val="both"/>
        <w:rPr>
          <w:sz w:val="28"/>
          <w:szCs w:val="28"/>
        </w:rPr>
      </w:pPr>
      <w:r w:rsidRPr="006E7B48">
        <w:rPr>
          <w:sz w:val="28"/>
          <w:szCs w:val="28"/>
        </w:rPr>
        <w:t>По строке 22</w:t>
      </w:r>
      <w:r w:rsidR="00403281">
        <w:rPr>
          <w:sz w:val="28"/>
          <w:szCs w:val="28"/>
        </w:rPr>
        <w:t>2</w:t>
      </w:r>
      <w:r w:rsidRPr="006E7B48">
        <w:rPr>
          <w:sz w:val="28"/>
          <w:szCs w:val="28"/>
        </w:rPr>
        <w:t>0 «</w:t>
      </w:r>
      <w:r w:rsidR="00403281">
        <w:rPr>
          <w:sz w:val="28"/>
          <w:szCs w:val="28"/>
        </w:rPr>
        <w:t>Управленческие расходы»</w:t>
      </w:r>
      <w:r w:rsidRPr="006E7B48">
        <w:rPr>
          <w:sz w:val="28"/>
          <w:szCs w:val="28"/>
        </w:rPr>
        <w:t xml:space="preserve"> показываются расходы, </w:t>
      </w:r>
      <w:r w:rsidRPr="003760AD">
        <w:rPr>
          <w:sz w:val="28"/>
          <w:szCs w:val="28"/>
        </w:rPr>
        <w:t xml:space="preserve">связанные с обеспечением процесса </w:t>
      </w:r>
      <w:r w:rsidR="00403281" w:rsidRPr="003760AD">
        <w:rPr>
          <w:sz w:val="28"/>
          <w:szCs w:val="28"/>
        </w:rPr>
        <w:t>управления</w:t>
      </w:r>
      <w:r w:rsidRPr="003760AD">
        <w:rPr>
          <w:sz w:val="28"/>
          <w:szCs w:val="28"/>
        </w:rPr>
        <w:t xml:space="preserve"> – </w:t>
      </w:r>
      <w:r w:rsidR="00403281" w:rsidRPr="003760AD">
        <w:rPr>
          <w:sz w:val="28"/>
          <w:szCs w:val="28"/>
        </w:rPr>
        <w:t>3028</w:t>
      </w:r>
      <w:r w:rsidRPr="003760AD">
        <w:rPr>
          <w:sz w:val="28"/>
          <w:szCs w:val="28"/>
        </w:rPr>
        <w:t xml:space="preserve"> тыс. руб. (дебетовый оборот по счету 90.</w:t>
      </w:r>
      <w:r w:rsidR="00403281" w:rsidRPr="003760AD">
        <w:rPr>
          <w:sz w:val="28"/>
          <w:szCs w:val="28"/>
        </w:rPr>
        <w:t>8</w:t>
      </w:r>
      <w:r w:rsidRPr="003760AD">
        <w:rPr>
          <w:sz w:val="28"/>
          <w:szCs w:val="28"/>
        </w:rPr>
        <w:t xml:space="preserve"> – </w:t>
      </w:r>
      <w:r w:rsidR="00403281" w:rsidRPr="003760AD">
        <w:rPr>
          <w:sz w:val="28"/>
          <w:szCs w:val="28"/>
        </w:rPr>
        <w:t>3028047,12</w:t>
      </w:r>
      <w:r w:rsidRPr="003760AD">
        <w:rPr>
          <w:sz w:val="28"/>
          <w:szCs w:val="28"/>
        </w:rPr>
        <w:t xml:space="preserve"> руб.).</w:t>
      </w:r>
    </w:p>
    <w:p w:rsidR="003760AD" w:rsidRPr="003760AD" w:rsidRDefault="00010EF1" w:rsidP="003760AD">
      <w:pPr>
        <w:pStyle w:val="af6"/>
        <w:widowControl w:val="0"/>
        <w:spacing w:after="0" w:line="360" w:lineRule="auto"/>
        <w:ind w:firstLine="709"/>
        <w:jc w:val="both"/>
        <w:rPr>
          <w:color w:val="000000"/>
          <w:sz w:val="28"/>
          <w:szCs w:val="28"/>
        </w:rPr>
      </w:pPr>
      <w:r w:rsidRPr="003760AD">
        <w:rPr>
          <w:rStyle w:val="apple-converted-space"/>
          <w:color w:val="000000"/>
          <w:sz w:val="28"/>
          <w:szCs w:val="28"/>
          <w:shd w:val="clear" w:color="auto" w:fill="FFFFFF"/>
        </w:rPr>
        <w:t xml:space="preserve">К </w:t>
      </w:r>
      <w:r w:rsidRPr="003760AD">
        <w:rPr>
          <w:color w:val="000000"/>
          <w:sz w:val="28"/>
          <w:szCs w:val="28"/>
        </w:rPr>
        <w:t>управленческим расходам ООО «КИП» относятся:</w:t>
      </w:r>
    </w:p>
    <w:p w:rsidR="003760AD" w:rsidRPr="003760AD" w:rsidRDefault="003760AD" w:rsidP="003760AD">
      <w:pPr>
        <w:pStyle w:val="af6"/>
        <w:widowControl w:val="0"/>
        <w:spacing w:after="0" w:line="360" w:lineRule="auto"/>
        <w:ind w:firstLine="709"/>
        <w:jc w:val="both"/>
        <w:rPr>
          <w:color w:val="000000"/>
          <w:sz w:val="28"/>
          <w:szCs w:val="28"/>
        </w:rPr>
      </w:pPr>
      <w:r w:rsidRPr="003760AD">
        <w:rPr>
          <w:color w:val="000000"/>
          <w:sz w:val="28"/>
          <w:szCs w:val="28"/>
        </w:rPr>
        <w:t xml:space="preserve">- </w:t>
      </w:r>
      <w:r w:rsidR="00010EF1" w:rsidRPr="003760AD">
        <w:rPr>
          <w:color w:val="000000"/>
          <w:sz w:val="28"/>
          <w:szCs w:val="28"/>
        </w:rPr>
        <w:t>административные расходы;</w:t>
      </w:r>
    </w:p>
    <w:p w:rsidR="003760AD" w:rsidRPr="003760AD" w:rsidRDefault="003760AD" w:rsidP="003760AD">
      <w:pPr>
        <w:pStyle w:val="af6"/>
        <w:widowControl w:val="0"/>
        <w:spacing w:after="0" w:line="360" w:lineRule="auto"/>
        <w:ind w:firstLine="709"/>
        <w:jc w:val="both"/>
        <w:rPr>
          <w:color w:val="000000"/>
          <w:sz w:val="28"/>
          <w:szCs w:val="28"/>
        </w:rPr>
      </w:pPr>
      <w:r w:rsidRPr="003760AD">
        <w:rPr>
          <w:color w:val="000000"/>
          <w:sz w:val="28"/>
          <w:szCs w:val="28"/>
        </w:rPr>
        <w:t xml:space="preserve">- расходы на </w:t>
      </w:r>
      <w:r w:rsidR="00010EF1" w:rsidRPr="003760AD">
        <w:rPr>
          <w:color w:val="000000"/>
          <w:sz w:val="28"/>
          <w:szCs w:val="28"/>
        </w:rPr>
        <w:t>содержание управленческого персонала, не связанного непосредственно с производственным процессом;</w:t>
      </w:r>
    </w:p>
    <w:p w:rsidR="003760AD" w:rsidRPr="003760AD" w:rsidRDefault="003760AD" w:rsidP="003760AD">
      <w:pPr>
        <w:pStyle w:val="af6"/>
        <w:widowControl w:val="0"/>
        <w:spacing w:after="0" w:line="360" w:lineRule="auto"/>
        <w:ind w:firstLine="709"/>
        <w:jc w:val="both"/>
        <w:rPr>
          <w:color w:val="000000"/>
          <w:sz w:val="28"/>
          <w:szCs w:val="28"/>
        </w:rPr>
      </w:pPr>
      <w:r w:rsidRPr="003760AD">
        <w:rPr>
          <w:color w:val="000000"/>
          <w:sz w:val="28"/>
          <w:szCs w:val="28"/>
        </w:rPr>
        <w:t xml:space="preserve">- </w:t>
      </w:r>
      <w:hyperlink r:id="rId16" w:tooltip="амортизация (определение, описание, подробности)" w:history="1">
        <w:r w:rsidR="00010EF1" w:rsidRPr="003760AD">
          <w:rPr>
            <w:rStyle w:val="a4"/>
            <w:color w:val="auto"/>
            <w:sz w:val="28"/>
            <w:szCs w:val="28"/>
            <w:u w:val="none"/>
            <w:bdr w:val="none" w:sz="0" w:space="0" w:color="auto" w:frame="1"/>
          </w:rPr>
          <w:t>амортизация</w:t>
        </w:r>
      </w:hyperlink>
      <w:r w:rsidR="00010EF1" w:rsidRPr="003760AD">
        <w:rPr>
          <w:rStyle w:val="apple-converted-space"/>
          <w:sz w:val="28"/>
          <w:szCs w:val="28"/>
        </w:rPr>
        <w:t> </w:t>
      </w:r>
      <w:r w:rsidR="00010EF1" w:rsidRPr="003760AD">
        <w:rPr>
          <w:color w:val="000000"/>
          <w:sz w:val="28"/>
          <w:szCs w:val="28"/>
        </w:rPr>
        <w:t xml:space="preserve">и расходы на ремонт основных средств управленческого и </w:t>
      </w:r>
      <w:r w:rsidR="00010EF1" w:rsidRPr="003760AD">
        <w:rPr>
          <w:color w:val="000000"/>
          <w:sz w:val="28"/>
          <w:szCs w:val="28"/>
        </w:rPr>
        <w:lastRenderedPageBreak/>
        <w:t>общехозяйственного назначения;</w:t>
      </w:r>
    </w:p>
    <w:p w:rsidR="003760AD" w:rsidRPr="003760AD" w:rsidRDefault="003760AD" w:rsidP="003760AD">
      <w:pPr>
        <w:pStyle w:val="af6"/>
        <w:widowControl w:val="0"/>
        <w:spacing w:after="0" w:line="360" w:lineRule="auto"/>
        <w:ind w:firstLine="709"/>
        <w:jc w:val="both"/>
        <w:rPr>
          <w:color w:val="000000"/>
          <w:sz w:val="28"/>
          <w:szCs w:val="28"/>
        </w:rPr>
      </w:pPr>
      <w:r w:rsidRPr="003760AD">
        <w:rPr>
          <w:color w:val="000000"/>
          <w:sz w:val="28"/>
          <w:szCs w:val="28"/>
        </w:rPr>
        <w:t xml:space="preserve">- расходы на </w:t>
      </w:r>
      <w:hyperlink r:id="rId17" w:tooltip="аренда (определение, описание, подробности)" w:history="1">
        <w:r w:rsidR="00010EF1" w:rsidRPr="003760AD">
          <w:rPr>
            <w:rStyle w:val="a4"/>
            <w:color w:val="auto"/>
            <w:sz w:val="28"/>
            <w:szCs w:val="28"/>
            <w:u w:val="none"/>
            <w:bdr w:val="none" w:sz="0" w:space="0" w:color="auto" w:frame="1"/>
          </w:rPr>
          <w:t>аренд</w:t>
        </w:r>
        <w:r w:rsidRPr="003760AD">
          <w:rPr>
            <w:rStyle w:val="a4"/>
            <w:color w:val="auto"/>
            <w:sz w:val="28"/>
            <w:szCs w:val="28"/>
            <w:u w:val="none"/>
            <w:bdr w:val="none" w:sz="0" w:space="0" w:color="auto" w:frame="1"/>
          </w:rPr>
          <w:t>у</w:t>
        </w:r>
      </w:hyperlink>
      <w:r w:rsidR="00010EF1" w:rsidRPr="003760AD">
        <w:rPr>
          <w:rStyle w:val="apple-converted-space"/>
          <w:color w:val="000000"/>
          <w:sz w:val="28"/>
          <w:szCs w:val="28"/>
        </w:rPr>
        <w:t> </w:t>
      </w:r>
      <w:r w:rsidR="00010EF1" w:rsidRPr="003760AD">
        <w:rPr>
          <w:color w:val="000000"/>
          <w:sz w:val="28"/>
          <w:szCs w:val="28"/>
        </w:rPr>
        <w:t>помещений общехозяйственного назначения;</w:t>
      </w:r>
    </w:p>
    <w:p w:rsidR="003760AD" w:rsidRPr="003760AD" w:rsidRDefault="003760AD" w:rsidP="003760AD">
      <w:pPr>
        <w:pStyle w:val="af6"/>
        <w:widowControl w:val="0"/>
        <w:spacing w:after="0" w:line="360" w:lineRule="auto"/>
        <w:ind w:firstLine="709"/>
        <w:jc w:val="both"/>
        <w:rPr>
          <w:color w:val="000000"/>
          <w:sz w:val="28"/>
          <w:szCs w:val="28"/>
        </w:rPr>
      </w:pPr>
      <w:r w:rsidRPr="003760AD">
        <w:rPr>
          <w:color w:val="000000"/>
          <w:sz w:val="28"/>
          <w:szCs w:val="28"/>
        </w:rPr>
        <w:t xml:space="preserve">- </w:t>
      </w:r>
      <w:r w:rsidR="00010EF1" w:rsidRPr="003760AD">
        <w:rPr>
          <w:color w:val="000000"/>
          <w:sz w:val="28"/>
          <w:szCs w:val="28"/>
        </w:rPr>
        <w:t>расходы на информационные, аудиторские, консультационные и т.п. услуги;</w:t>
      </w:r>
    </w:p>
    <w:p w:rsidR="00010EF1" w:rsidRDefault="003760AD" w:rsidP="003760AD">
      <w:pPr>
        <w:pStyle w:val="af6"/>
        <w:widowControl w:val="0"/>
        <w:spacing w:after="0" w:line="360" w:lineRule="auto"/>
        <w:ind w:firstLine="709"/>
        <w:jc w:val="both"/>
        <w:rPr>
          <w:color w:val="000000"/>
          <w:sz w:val="28"/>
          <w:szCs w:val="28"/>
        </w:rPr>
      </w:pPr>
      <w:r w:rsidRPr="003760AD">
        <w:rPr>
          <w:color w:val="000000"/>
          <w:sz w:val="28"/>
          <w:szCs w:val="28"/>
        </w:rPr>
        <w:t xml:space="preserve">- </w:t>
      </w:r>
      <w:r w:rsidR="00010EF1" w:rsidRPr="003760AD">
        <w:rPr>
          <w:color w:val="000000"/>
          <w:sz w:val="28"/>
          <w:szCs w:val="28"/>
        </w:rPr>
        <w:t>другие аналогичные по назначению управленческие расходы.</w:t>
      </w:r>
    </w:p>
    <w:p w:rsidR="00813808" w:rsidRDefault="00813808" w:rsidP="003760AD">
      <w:pPr>
        <w:pStyle w:val="af6"/>
        <w:widowControl w:val="0"/>
        <w:spacing w:after="0" w:line="360" w:lineRule="auto"/>
        <w:ind w:firstLine="709"/>
        <w:jc w:val="both"/>
        <w:rPr>
          <w:color w:val="000000"/>
          <w:sz w:val="28"/>
          <w:szCs w:val="28"/>
        </w:rPr>
      </w:pPr>
      <w:r>
        <w:rPr>
          <w:color w:val="000000"/>
          <w:sz w:val="28"/>
          <w:szCs w:val="28"/>
        </w:rPr>
        <w:t>В соответствии с учетной политикой управленческие расходы ежемесячно списываются в дебет счета 90 «Продажи», бухгалтерская запись:</w:t>
      </w:r>
    </w:p>
    <w:p w:rsidR="00813808" w:rsidRPr="003760AD" w:rsidRDefault="00813808" w:rsidP="003760AD">
      <w:pPr>
        <w:pStyle w:val="af6"/>
        <w:widowControl w:val="0"/>
        <w:spacing w:after="0" w:line="360" w:lineRule="auto"/>
        <w:ind w:firstLine="709"/>
        <w:jc w:val="both"/>
        <w:rPr>
          <w:color w:val="000000"/>
          <w:sz w:val="28"/>
          <w:szCs w:val="28"/>
        </w:rPr>
      </w:pPr>
      <w:r>
        <w:rPr>
          <w:color w:val="000000"/>
          <w:sz w:val="28"/>
          <w:szCs w:val="28"/>
        </w:rPr>
        <w:t>Дебет 90.8 «Продажи» субсчет «Управленческие расходы» Кт 26 «Общехозяйственные расходы».</w:t>
      </w:r>
    </w:p>
    <w:p w:rsidR="00A81B26" w:rsidRPr="003760AD" w:rsidRDefault="00A81B26" w:rsidP="006E7B48">
      <w:pPr>
        <w:pStyle w:val="af6"/>
        <w:widowControl w:val="0"/>
        <w:spacing w:after="0" w:line="360" w:lineRule="auto"/>
        <w:ind w:firstLine="709"/>
        <w:jc w:val="both"/>
        <w:rPr>
          <w:sz w:val="28"/>
          <w:szCs w:val="28"/>
        </w:rPr>
      </w:pPr>
      <w:r w:rsidRPr="003760AD">
        <w:rPr>
          <w:sz w:val="28"/>
          <w:szCs w:val="28"/>
        </w:rPr>
        <w:t>Строка 2200</w:t>
      </w:r>
      <w:r w:rsidR="00403281" w:rsidRPr="003760AD">
        <w:rPr>
          <w:sz w:val="28"/>
          <w:szCs w:val="28"/>
        </w:rPr>
        <w:t xml:space="preserve"> «</w:t>
      </w:r>
      <w:r w:rsidRPr="003760AD">
        <w:rPr>
          <w:sz w:val="28"/>
          <w:szCs w:val="28"/>
        </w:rPr>
        <w:t>Прибыль (убыток) о</w:t>
      </w:r>
      <w:r w:rsidR="00403281" w:rsidRPr="003760AD">
        <w:rPr>
          <w:sz w:val="28"/>
          <w:szCs w:val="28"/>
        </w:rPr>
        <w:t>т продаж»</w:t>
      </w:r>
      <w:r w:rsidRPr="003760AD">
        <w:rPr>
          <w:sz w:val="28"/>
          <w:szCs w:val="28"/>
        </w:rPr>
        <w:t xml:space="preserve"> – </w:t>
      </w:r>
      <w:r w:rsidR="00403281" w:rsidRPr="003760AD">
        <w:rPr>
          <w:sz w:val="28"/>
          <w:szCs w:val="28"/>
        </w:rPr>
        <w:t>1005</w:t>
      </w:r>
      <w:r w:rsidRPr="003760AD">
        <w:rPr>
          <w:sz w:val="28"/>
          <w:szCs w:val="28"/>
        </w:rPr>
        <w:t xml:space="preserve"> тыс. руб. - находится как разность сумм по строке 2100 и строк 2210, 2220:</w:t>
      </w:r>
    </w:p>
    <w:p w:rsidR="00A81B26" w:rsidRPr="003760AD" w:rsidRDefault="00403281" w:rsidP="006E7B48">
      <w:pPr>
        <w:pStyle w:val="af6"/>
        <w:widowControl w:val="0"/>
        <w:spacing w:after="0" w:line="360" w:lineRule="auto"/>
        <w:ind w:firstLine="709"/>
        <w:jc w:val="both"/>
        <w:rPr>
          <w:sz w:val="28"/>
          <w:szCs w:val="28"/>
        </w:rPr>
      </w:pPr>
      <w:r w:rsidRPr="003760AD">
        <w:rPr>
          <w:sz w:val="28"/>
          <w:szCs w:val="28"/>
        </w:rPr>
        <w:t xml:space="preserve">4033437,88 </w:t>
      </w:r>
      <w:r w:rsidR="00A81B26" w:rsidRPr="003760AD">
        <w:rPr>
          <w:sz w:val="28"/>
          <w:szCs w:val="28"/>
        </w:rPr>
        <w:t>-</w:t>
      </w:r>
      <w:r w:rsidRPr="003760AD">
        <w:rPr>
          <w:sz w:val="28"/>
          <w:szCs w:val="28"/>
        </w:rPr>
        <w:t xml:space="preserve"> 3028047,12 </w:t>
      </w:r>
      <w:r w:rsidR="00A81B26" w:rsidRPr="003760AD">
        <w:rPr>
          <w:sz w:val="28"/>
          <w:szCs w:val="28"/>
        </w:rPr>
        <w:t xml:space="preserve">= </w:t>
      </w:r>
      <w:r w:rsidRPr="003760AD">
        <w:rPr>
          <w:sz w:val="28"/>
          <w:szCs w:val="28"/>
        </w:rPr>
        <w:t>1005390,76</w:t>
      </w:r>
      <w:r w:rsidR="00A81B26" w:rsidRPr="003760AD">
        <w:rPr>
          <w:sz w:val="28"/>
          <w:szCs w:val="28"/>
        </w:rPr>
        <w:t xml:space="preserve"> тыс. руб. (прибыль)    </w:t>
      </w:r>
    </w:p>
    <w:p w:rsidR="00A81B26" w:rsidRPr="006E7B48" w:rsidRDefault="00A81B26" w:rsidP="006E7B48">
      <w:pPr>
        <w:widowControl w:val="0"/>
        <w:spacing w:after="0" w:line="360" w:lineRule="auto"/>
        <w:ind w:firstLine="709"/>
        <w:jc w:val="both"/>
        <w:rPr>
          <w:rFonts w:ascii="Times New Roman" w:hAnsi="Times New Roman"/>
          <w:sz w:val="28"/>
          <w:szCs w:val="28"/>
        </w:rPr>
      </w:pPr>
      <w:r w:rsidRPr="003760AD">
        <w:rPr>
          <w:rFonts w:ascii="Times New Roman" w:hAnsi="Times New Roman"/>
          <w:sz w:val="28"/>
          <w:szCs w:val="28"/>
        </w:rPr>
        <w:t>По с</w:t>
      </w:r>
      <w:r w:rsidRPr="006E7B48">
        <w:rPr>
          <w:rFonts w:ascii="Times New Roman" w:hAnsi="Times New Roman"/>
          <w:sz w:val="28"/>
          <w:szCs w:val="28"/>
        </w:rPr>
        <w:t xml:space="preserve">троке 2330 «Проценты к уплате» в соответствии с данными приложения </w:t>
      </w:r>
      <w:r w:rsidR="00403281">
        <w:rPr>
          <w:rFonts w:ascii="Times New Roman" w:hAnsi="Times New Roman"/>
          <w:sz w:val="28"/>
          <w:szCs w:val="28"/>
        </w:rPr>
        <w:t>Н</w:t>
      </w:r>
      <w:r w:rsidRPr="006E7B48">
        <w:rPr>
          <w:rFonts w:ascii="Times New Roman" w:hAnsi="Times New Roman"/>
          <w:sz w:val="28"/>
          <w:szCs w:val="28"/>
        </w:rPr>
        <w:t xml:space="preserve"> указывается сумма </w:t>
      </w:r>
      <w:r w:rsidR="00403281">
        <w:rPr>
          <w:rFonts w:ascii="Times New Roman" w:hAnsi="Times New Roman"/>
          <w:sz w:val="28"/>
          <w:szCs w:val="28"/>
        </w:rPr>
        <w:t>68</w:t>
      </w:r>
      <w:r w:rsidRPr="006E7B48">
        <w:rPr>
          <w:rFonts w:ascii="Times New Roman" w:hAnsi="Times New Roman"/>
          <w:sz w:val="28"/>
          <w:szCs w:val="28"/>
        </w:rPr>
        <w:t xml:space="preserve"> тыс.руб. (сумма процентов к уплате составила </w:t>
      </w:r>
      <w:r w:rsidR="00403281">
        <w:rPr>
          <w:rFonts w:ascii="Times New Roman" w:hAnsi="Times New Roman"/>
          <w:sz w:val="28"/>
          <w:szCs w:val="28"/>
        </w:rPr>
        <w:t>68248,12</w:t>
      </w:r>
      <w:r w:rsidRPr="006E7B48">
        <w:rPr>
          <w:rFonts w:ascii="Times New Roman" w:hAnsi="Times New Roman"/>
          <w:sz w:val="28"/>
          <w:szCs w:val="28"/>
        </w:rPr>
        <w:t xml:space="preserve"> руб.).</w:t>
      </w:r>
    </w:p>
    <w:p w:rsidR="00A81B26" w:rsidRPr="006E7B48" w:rsidRDefault="00A81B26" w:rsidP="006E7B48">
      <w:pPr>
        <w:widowControl w:val="0"/>
        <w:spacing w:after="0" w:line="360" w:lineRule="auto"/>
        <w:ind w:firstLine="709"/>
        <w:jc w:val="both"/>
        <w:rPr>
          <w:rFonts w:ascii="Times New Roman" w:hAnsi="Times New Roman"/>
          <w:sz w:val="28"/>
          <w:szCs w:val="28"/>
        </w:rPr>
      </w:pPr>
      <w:r w:rsidRPr="006E7B48">
        <w:rPr>
          <w:rFonts w:ascii="Times New Roman" w:hAnsi="Times New Roman"/>
          <w:sz w:val="28"/>
          <w:szCs w:val="28"/>
        </w:rPr>
        <w:t>По строке 2340 «Прочие доходы» в ООО «</w:t>
      </w:r>
      <w:r w:rsidR="0089332F">
        <w:rPr>
          <w:rFonts w:ascii="Times New Roman" w:hAnsi="Times New Roman"/>
          <w:sz w:val="28"/>
          <w:szCs w:val="28"/>
        </w:rPr>
        <w:t>КИП</w:t>
      </w:r>
      <w:r w:rsidRPr="006E7B48">
        <w:rPr>
          <w:rFonts w:ascii="Times New Roman" w:hAnsi="Times New Roman"/>
          <w:sz w:val="28"/>
          <w:szCs w:val="28"/>
        </w:rPr>
        <w:t>» отражаются доходы</w:t>
      </w:r>
      <w:r w:rsidR="0089332F">
        <w:rPr>
          <w:rFonts w:ascii="Times New Roman" w:hAnsi="Times New Roman"/>
          <w:sz w:val="28"/>
          <w:szCs w:val="28"/>
        </w:rPr>
        <w:t xml:space="preserve"> (приложение М)</w:t>
      </w:r>
      <w:r w:rsidRPr="006E7B48">
        <w:rPr>
          <w:rFonts w:ascii="Times New Roman" w:hAnsi="Times New Roman"/>
          <w:sz w:val="28"/>
          <w:szCs w:val="28"/>
        </w:rPr>
        <w:t>:</w:t>
      </w:r>
    </w:p>
    <w:p w:rsidR="00A81B26" w:rsidRPr="006E7B48" w:rsidRDefault="00A81B26" w:rsidP="006E7B48">
      <w:pPr>
        <w:spacing w:after="0" w:line="360" w:lineRule="auto"/>
        <w:ind w:firstLine="709"/>
        <w:jc w:val="both"/>
        <w:rPr>
          <w:rFonts w:ascii="Times New Roman" w:hAnsi="Times New Roman"/>
          <w:sz w:val="28"/>
          <w:szCs w:val="28"/>
        </w:rPr>
      </w:pPr>
      <w:r w:rsidRPr="006E7B48">
        <w:rPr>
          <w:rFonts w:ascii="Times New Roman" w:hAnsi="Times New Roman"/>
          <w:sz w:val="28"/>
          <w:szCs w:val="28"/>
        </w:rPr>
        <w:t xml:space="preserve">- от реализации прочего имущества </w:t>
      </w:r>
      <w:r w:rsidR="0089332F">
        <w:rPr>
          <w:rFonts w:ascii="Times New Roman" w:hAnsi="Times New Roman"/>
          <w:sz w:val="28"/>
          <w:szCs w:val="28"/>
        </w:rPr>
        <w:t xml:space="preserve">33235,68 </w:t>
      </w:r>
      <w:r w:rsidRPr="006E7B48">
        <w:rPr>
          <w:rFonts w:ascii="Times New Roman" w:hAnsi="Times New Roman"/>
          <w:sz w:val="28"/>
          <w:szCs w:val="28"/>
        </w:rPr>
        <w:t>руб.;</w:t>
      </w:r>
    </w:p>
    <w:p w:rsidR="00A81B26" w:rsidRPr="006E7B48" w:rsidRDefault="00A81B26" w:rsidP="006E7B48">
      <w:pPr>
        <w:spacing w:after="0" w:line="360" w:lineRule="auto"/>
        <w:ind w:firstLine="709"/>
        <w:jc w:val="both"/>
        <w:rPr>
          <w:rFonts w:ascii="Times New Roman" w:hAnsi="Times New Roman"/>
          <w:sz w:val="28"/>
          <w:szCs w:val="28"/>
        </w:rPr>
      </w:pPr>
      <w:r w:rsidRPr="006E7B48">
        <w:rPr>
          <w:rFonts w:ascii="Times New Roman" w:hAnsi="Times New Roman"/>
          <w:sz w:val="28"/>
          <w:szCs w:val="28"/>
        </w:rPr>
        <w:t xml:space="preserve">- от сдачи имущества в аренду </w:t>
      </w:r>
      <w:r w:rsidR="0089332F">
        <w:rPr>
          <w:rFonts w:ascii="Times New Roman" w:hAnsi="Times New Roman"/>
          <w:sz w:val="28"/>
          <w:szCs w:val="28"/>
        </w:rPr>
        <w:t xml:space="preserve">15623,77 </w:t>
      </w:r>
      <w:r w:rsidRPr="006E7B48">
        <w:rPr>
          <w:rFonts w:ascii="Times New Roman" w:hAnsi="Times New Roman"/>
          <w:sz w:val="28"/>
          <w:szCs w:val="28"/>
        </w:rPr>
        <w:t>руб.;</w:t>
      </w:r>
    </w:p>
    <w:p w:rsidR="00A81B26" w:rsidRDefault="00A81B26" w:rsidP="006E7B48">
      <w:pPr>
        <w:spacing w:after="0" w:line="360" w:lineRule="auto"/>
        <w:ind w:firstLine="709"/>
        <w:jc w:val="both"/>
        <w:rPr>
          <w:rFonts w:ascii="Times New Roman" w:hAnsi="Times New Roman"/>
          <w:sz w:val="28"/>
          <w:szCs w:val="28"/>
        </w:rPr>
      </w:pPr>
      <w:r w:rsidRPr="006E7B48">
        <w:rPr>
          <w:rFonts w:ascii="Times New Roman" w:hAnsi="Times New Roman"/>
          <w:sz w:val="28"/>
          <w:szCs w:val="28"/>
        </w:rPr>
        <w:t xml:space="preserve">- штрафы и пени к получению </w:t>
      </w:r>
      <w:r w:rsidR="0089332F">
        <w:rPr>
          <w:rFonts w:ascii="Times New Roman" w:hAnsi="Times New Roman"/>
          <w:sz w:val="28"/>
          <w:szCs w:val="28"/>
        </w:rPr>
        <w:t xml:space="preserve">417,00 </w:t>
      </w:r>
      <w:r w:rsidRPr="006E7B48">
        <w:rPr>
          <w:rFonts w:ascii="Times New Roman" w:hAnsi="Times New Roman"/>
          <w:sz w:val="28"/>
          <w:szCs w:val="28"/>
        </w:rPr>
        <w:t>руб.</w:t>
      </w:r>
    </w:p>
    <w:p w:rsidR="00465BCE" w:rsidRPr="00465BCE" w:rsidRDefault="00465BCE" w:rsidP="00465BCE">
      <w:pPr>
        <w:spacing w:after="0" w:line="360" w:lineRule="auto"/>
        <w:ind w:firstLine="709"/>
        <w:jc w:val="both"/>
        <w:rPr>
          <w:rFonts w:ascii="Times New Roman" w:hAnsi="Times New Roman"/>
          <w:sz w:val="28"/>
          <w:szCs w:val="28"/>
        </w:rPr>
      </w:pPr>
      <w:r w:rsidRPr="00465BCE">
        <w:rPr>
          <w:rFonts w:ascii="Times New Roman" w:hAnsi="Times New Roman"/>
          <w:sz w:val="28"/>
          <w:szCs w:val="28"/>
        </w:rPr>
        <w:t>Доходы от реализации прочего имущества и сдачи имущества в аренду признаются при наличии и условий, определенных п.6 ПБУ 9/99 «Расходы организации» [</w:t>
      </w:r>
      <w:r>
        <w:rPr>
          <w:rFonts w:ascii="Times New Roman" w:hAnsi="Times New Roman"/>
          <w:sz w:val="28"/>
          <w:szCs w:val="28"/>
        </w:rPr>
        <w:t>8</w:t>
      </w:r>
      <w:r w:rsidRPr="00465BCE">
        <w:rPr>
          <w:rFonts w:ascii="Times New Roman" w:hAnsi="Times New Roman"/>
          <w:sz w:val="28"/>
          <w:szCs w:val="28"/>
        </w:rPr>
        <w:t>].</w:t>
      </w:r>
    </w:p>
    <w:p w:rsidR="00465BCE" w:rsidRPr="00465BCE" w:rsidRDefault="00465BCE" w:rsidP="00465BCE">
      <w:pPr>
        <w:spacing w:after="0" w:line="360" w:lineRule="auto"/>
        <w:ind w:firstLine="709"/>
        <w:jc w:val="both"/>
        <w:rPr>
          <w:rFonts w:ascii="Times New Roman" w:eastAsia="Times New Roman" w:hAnsi="Times New Roman"/>
          <w:sz w:val="28"/>
          <w:szCs w:val="28"/>
          <w:lang w:eastAsia="ru-RU"/>
        </w:rPr>
      </w:pPr>
      <w:r w:rsidRPr="00465BCE">
        <w:rPr>
          <w:rFonts w:ascii="Times New Roman" w:eastAsia="Times New Roman" w:hAnsi="Times New Roman"/>
          <w:sz w:val="28"/>
          <w:szCs w:val="28"/>
          <w:lang w:eastAsia="ru-RU"/>
        </w:rPr>
        <w:t>Штрафы и пени за нарушения условий договоров принимаются к бухгалтерскому учету в суммах, присужденных судом или признанных должником.</w:t>
      </w:r>
    </w:p>
    <w:p w:rsidR="0089332F" w:rsidRPr="00465BCE" w:rsidRDefault="0089332F" w:rsidP="00465BCE">
      <w:pPr>
        <w:spacing w:after="0" w:line="360" w:lineRule="auto"/>
        <w:ind w:firstLine="709"/>
        <w:jc w:val="both"/>
        <w:rPr>
          <w:rFonts w:ascii="Times New Roman" w:hAnsi="Times New Roman"/>
          <w:sz w:val="28"/>
          <w:szCs w:val="28"/>
        </w:rPr>
      </w:pPr>
      <w:r w:rsidRPr="00465BCE">
        <w:rPr>
          <w:rFonts w:ascii="Times New Roman" w:hAnsi="Times New Roman"/>
          <w:sz w:val="28"/>
          <w:szCs w:val="28"/>
        </w:rPr>
        <w:t xml:space="preserve">Итого: </w:t>
      </w:r>
      <w:r w:rsidR="00C32845" w:rsidRPr="00465BCE">
        <w:rPr>
          <w:rFonts w:ascii="Times New Roman" w:hAnsi="Times New Roman"/>
          <w:sz w:val="28"/>
          <w:szCs w:val="28"/>
        </w:rPr>
        <w:t>49276,45 руб.</w:t>
      </w:r>
    </w:p>
    <w:p w:rsidR="00A81B26" w:rsidRPr="00465BCE" w:rsidRDefault="00F85F61" w:rsidP="00465BCE">
      <w:pPr>
        <w:widowControl w:val="0"/>
        <w:spacing w:after="0" w:line="360" w:lineRule="auto"/>
        <w:ind w:firstLine="709"/>
        <w:jc w:val="both"/>
        <w:rPr>
          <w:rFonts w:ascii="Times New Roman" w:hAnsi="Times New Roman"/>
          <w:sz w:val="28"/>
          <w:szCs w:val="28"/>
        </w:rPr>
      </w:pPr>
      <w:r w:rsidRPr="00465BCE">
        <w:rPr>
          <w:rFonts w:ascii="Times New Roman" w:hAnsi="Times New Roman"/>
          <w:sz w:val="28"/>
          <w:szCs w:val="28"/>
        </w:rPr>
        <w:t>П</w:t>
      </w:r>
      <w:r w:rsidR="00A81B26" w:rsidRPr="00465BCE">
        <w:rPr>
          <w:rFonts w:ascii="Times New Roman" w:hAnsi="Times New Roman"/>
          <w:sz w:val="28"/>
          <w:szCs w:val="28"/>
        </w:rPr>
        <w:t>о строке 2340 «Прочие доходы»</w:t>
      </w:r>
      <w:r w:rsidRPr="00465BCE">
        <w:rPr>
          <w:rFonts w:ascii="Times New Roman" w:hAnsi="Times New Roman"/>
          <w:sz w:val="28"/>
          <w:szCs w:val="28"/>
        </w:rPr>
        <w:t xml:space="preserve"> указана сумма </w:t>
      </w:r>
      <w:r w:rsidR="00C32845" w:rsidRPr="00465BCE">
        <w:rPr>
          <w:rFonts w:ascii="Times New Roman" w:hAnsi="Times New Roman"/>
          <w:sz w:val="28"/>
          <w:szCs w:val="28"/>
        </w:rPr>
        <w:t>49</w:t>
      </w:r>
      <w:r w:rsidR="00A81B26" w:rsidRPr="00465BCE">
        <w:rPr>
          <w:rFonts w:ascii="Times New Roman" w:hAnsi="Times New Roman"/>
          <w:sz w:val="28"/>
          <w:szCs w:val="28"/>
        </w:rPr>
        <w:t xml:space="preserve"> тыс.руб.</w:t>
      </w:r>
    </w:p>
    <w:p w:rsidR="00A81B26" w:rsidRPr="006E7B48" w:rsidRDefault="00A81B26" w:rsidP="00465BCE">
      <w:pPr>
        <w:widowControl w:val="0"/>
        <w:spacing w:after="0" w:line="360" w:lineRule="auto"/>
        <w:ind w:firstLine="709"/>
        <w:jc w:val="both"/>
        <w:rPr>
          <w:rFonts w:ascii="Times New Roman" w:hAnsi="Times New Roman"/>
          <w:sz w:val="28"/>
          <w:szCs w:val="28"/>
        </w:rPr>
      </w:pPr>
      <w:r w:rsidRPr="00465BCE">
        <w:rPr>
          <w:rFonts w:ascii="Times New Roman" w:hAnsi="Times New Roman"/>
          <w:sz w:val="28"/>
          <w:szCs w:val="28"/>
        </w:rPr>
        <w:t xml:space="preserve">По строке 2350 «Прочие расходы» в соответствии с данными приложения </w:t>
      </w:r>
      <w:r w:rsidR="00C32845" w:rsidRPr="00465BCE">
        <w:rPr>
          <w:rFonts w:ascii="Times New Roman" w:hAnsi="Times New Roman"/>
          <w:sz w:val="28"/>
          <w:szCs w:val="28"/>
        </w:rPr>
        <w:t>Н</w:t>
      </w:r>
      <w:r w:rsidRPr="00465BCE">
        <w:rPr>
          <w:rFonts w:ascii="Times New Roman" w:hAnsi="Times New Roman"/>
          <w:sz w:val="28"/>
          <w:szCs w:val="28"/>
        </w:rPr>
        <w:t xml:space="preserve"> отражаются</w:t>
      </w:r>
      <w:r w:rsidRPr="006E7B48">
        <w:rPr>
          <w:rFonts w:ascii="Times New Roman" w:hAnsi="Times New Roman"/>
          <w:sz w:val="28"/>
          <w:szCs w:val="28"/>
        </w:rPr>
        <w:t xml:space="preserve"> следующие расходы:</w:t>
      </w:r>
    </w:p>
    <w:p w:rsidR="00A81B26" w:rsidRPr="006E7B48" w:rsidRDefault="00A81B26" w:rsidP="006E7B48">
      <w:pPr>
        <w:widowControl w:val="0"/>
        <w:spacing w:after="0" w:line="360" w:lineRule="auto"/>
        <w:ind w:firstLine="709"/>
        <w:jc w:val="both"/>
        <w:rPr>
          <w:rFonts w:ascii="Times New Roman" w:hAnsi="Times New Roman"/>
          <w:sz w:val="28"/>
          <w:szCs w:val="28"/>
        </w:rPr>
      </w:pPr>
      <w:r w:rsidRPr="006E7B48">
        <w:rPr>
          <w:rFonts w:ascii="Times New Roman" w:hAnsi="Times New Roman"/>
          <w:sz w:val="28"/>
          <w:szCs w:val="28"/>
        </w:rPr>
        <w:lastRenderedPageBreak/>
        <w:t xml:space="preserve">- штрафы и пени по хоздоговорам в сумме </w:t>
      </w:r>
      <w:r w:rsidR="00DD14B1">
        <w:rPr>
          <w:rFonts w:ascii="Times New Roman" w:hAnsi="Times New Roman"/>
          <w:sz w:val="28"/>
          <w:szCs w:val="28"/>
        </w:rPr>
        <w:t>39022,96</w:t>
      </w:r>
      <w:r w:rsidRPr="006E7B48">
        <w:rPr>
          <w:rFonts w:ascii="Times New Roman" w:hAnsi="Times New Roman"/>
          <w:sz w:val="28"/>
          <w:szCs w:val="28"/>
        </w:rPr>
        <w:t xml:space="preserve"> руб.</w:t>
      </w:r>
      <w:r w:rsidR="00DD14B1">
        <w:rPr>
          <w:rFonts w:ascii="Times New Roman" w:hAnsi="Times New Roman"/>
          <w:sz w:val="28"/>
          <w:szCs w:val="28"/>
        </w:rPr>
        <w:t>;</w:t>
      </w:r>
    </w:p>
    <w:p w:rsidR="00A81B26" w:rsidRDefault="00A81B26" w:rsidP="006E7B48">
      <w:pPr>
        <w:widowControl w:val="0"/>
        <w:spacing w:after="0" w:line="360" w:lineRule="auto"/>
        <w:ind w:firstLine="709"/>
        <w:jc w:val="both"/>
        <w:rPr>
          <w:rFonts w:ascii="Times New Roman" w:hAnsi="Times New Roman"/>
          <w:sz w:val="28"/>
          <w:szCs w:val="28"/>
        </w:rPr>
      </w:pPr>
      <w:r w:rsidRPr="006E7B48">
        <w:rPr>
          <w:rFonts w:ascii="Times New Roman" w:hAnsi="Times New Roman"/>
          <w:sz w:val="28"/>
          <w:szCs w:val="28"/>
        </w:rPr>
        <w:t xml:space="preserve">- услуги банков в сумме </w:t>
      </w:r>
      <w:r w:rsidR="00DD14B1">
        <w:rPr>
          <w:rFonts w:ascii="Times New Roman" w:hAnsi="Times New Roman"/>
          <w:sz w:val="28"/>
          <w:szCs w:val="28"/>
        </w:rPr>
        <w:t>137436,01 руб.;</w:t>
      </w:r>
    </w:p>
    <w:p w:rsidR="00C32845" w:rsidRPr="006E7B48" w:rsidRDefault="00C32845" w:rsidP="006E7B4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Итого: </w:t>
      </w:r>
      <w:r w:rsidR="00DD14B1">
        <w:rPr>
          <w:rFonts w:ascii="Times New Roman" w:hAnsi="Times New Roman"/>
          <w:sz w:val="28"/>
          <w:szCs w:val="28"/>
        </w:rPr>
        <w:t>176458,97 руб.</w:t>
      </w:r>
    </w:p>
    <w:p w:rsidR="00A81B26" w:rsidRPr="006E7B48" w:rsidRDefault="00C32845" w:rsidP="006E7B4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w:t>
      </w:r>
      <w:r w:rsidR="00A81B26" w:rsidRPr="006E7B48">
        <w:rPr>
          <w:rFonts w:ascii="Times New Roman" w:hAnsi="Times New Roman"/>
          <w:sz w:val="28"/>
          <w:szCs w:val="28"/>
        </w:rPr>
        <w:t xml:space="preserve">о строке 2350 «Прочие расходы» показывается сумма </w:t>
      </w:r>
      <w:r w:rsidR="00DD14B1">
        <w:rPr>
          <w:rFonts w:ascii="Times New Roman" w:hAnsi="Times New Roman"/>
          <w:sz w:val="28"/>
          <w:szCs w:val="28"/>
        </w:rPr>
        <w:t xml:space="preserve">176 </w:t>
      </w:r>
      <w:r w:rsidR="00A81B26" w:rsidRPr="006E7B48">
        <w:rPr>
          <w:rFonts w:ascii="Times New Roman" w:hAnsi="Times New Roman"/>
          <w:sz w:val="28"/>
          <w:szCs w:val="28"/>
        </w:rPr>
        <w:t>тыс. руб.</w:t>
      </w:r>
    </w:p>
    <w:p w:rsidR="00A81B26" w:rsidRPr="006E7B48" w:rsidRDefault="00A81B26" w:rsidP="006E7B48">
      <w:pPr>
        <w:spacing w:after="0" w:line="360" w:lineRule="auto"/>
        <w:ind w:firstLine="709"/>
        <w:jc w:val="both"/>
        <w:rPr>
          <w:rFonts w:ascii="Times New Roman" w:hAnsi="Times New Roman"/>
          <w:sz w:val="28"/>
          <w:szCs w:val="28"/>
        </w:rPr>
      </w:pPr>
      <w:r w:rsidRPr="006E7B48">
        <w:rPr>
          <w:rFonts w:ascii="Times New Roman" w:hAnsi="Times New Roman"/>
          <w:sz w:val="28"/>
          <w:szCs w:val="28"/>
        </w:rPr>
        <w:t>Строка 2300</w:t>
      </w:r>
      <w:r w:rsidR="00DD14B1">
        <w:rPr>
          <w:rFonts w:ascii="Times New Roman" w:hAnsi="Times New Roman"/>
          <w:sz w:val="28"/>
          <w:szCs w:val="28"/>
        </w:rPr>
        <w:t xml:space="preserve"> «</w:t>
      </w:r>
      <w:r w:rsidRPr="006E7B48">
        <w:rPr>
          <w:rFonts w:ascii="Times New Roman" w:hAnsi="Times New Roman"/>
          <w:sz w:val="28"/>
          <w:szCs w:val="28"/>
        </w:rPr>
        <w:t>Приб</w:t>
      </w:r>
      <w:r w:rsidR="00DD14B1">
        <w:rPr>
          <w:rFonts w:ascii="Times New Roman" w:hAnsi="Times New Roman"/>
          <w:sz w:val="28"/>
          <w:szCs w:val="28"/>
        </w:rPr>
        <w:t>ыль (убыток) до налогообложения»</w:t>
      </w:r>
      <w:r w:rsidRPr="006E7B48">
        <w:rPr>
          <w:rFonts w:ascii="Times New Roman" w:hAnsi="Times New Roman"/>
          <w:sz w:val="28"/>
          <w:szCs w:val="28"/>
        </w:rPr>
        <w:t xml:space="preserve"> находится следую</w:t>
      </w:r>
      <w:r w:rsidR="00856563">
        <w:rPr>
          <w:rFonts w:ascii="Times New Roman" w:hAnsi="Times New Roman"/>
          <w:sz w:val="28"/>
          <w:szCs w:val="28"/>
        </w:rPr>
        <w:t>щим образом: сумма по строке 2200 плюс суммы по строкам 2310, 2320, 2340, минус по строкам 2330, 2350</w:t>
      </w:r>
      <w:r w:rsidRPr="006E7B48">
        <w:rPr>
          <w:rFonts w:ascii="Times New Roman" w:hAnsi="Times New Roman"/>
          <w:sz w:val="28"/>
          <w:szCs w:val="28"/>
        </w:rPr>
        <w:t xml:space="preserve">: </w:t>
      </w:r>
      <w:r w:rsidR="00DC1F2E">
        <w:rPr>
          <w:rFonts w:ascii="Times New Roman" w:hAnsi="Times New Roman"/>
          <w:sz w:val="28"/>
          <w:szCs w:val="28"/>
        </w:rPr>
        <w:t>1005 – 68 + 49 – 176 = 810</w:t>
      </w:r>
      <w:r w:rsidRPr="006E7B48">
        <w:rPr>
          <w:rFonts w:ascii="Times New Roman" w:hAnsi="Times New Roman"/>
          <w:sz w:val="28"/>
          <w:szCs w:val="28"/>
        </w:rPr>
        <w:t xml:space="preserve"> тыс. руб.</w:t>
      </w:r>
    </w:p>
    <w:p w:rsidR="00DC1F2E" w:rsidRDefault="00DC1F2E" w:rsidP="006E7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ООО «КИП» находится на упрощенной системе налогообложения, плательщиком налога на прибыль не является. </w:t>
      </w:r>
    </w:p>
    <w:p w:rsidR="00134A80" w:rsidRDefault="00134A80" w:rsidP="006E7B48">
      <w:pPr>
        <w:spacing w:after="0" w:line="360" w:lineRule="auto"/>
        <w:ind w:firstLine="709"/>
        <w:jc w:val="both"/>
        <w:rPr>
          <w:rFonts w:ascii="Times New Roman" w:hAnsi="Times New Roman"/>
          <w:sz w:val="28"/>
          <w:szCs w:val="28"/>
        </w:rPr>
      </w:pPr>
      <w:r>
        <w:rPr>
          <w:rFonts w:ascii="Times New Roman" w:hAnsi="Times New Roman"/>
          <w:sz w:val="28"/>
          <w:szCs w:val="28"/>
        </w:rPr>
        <w:t>По строке 2460 «Прочее» показывается сумма налога, уплачиваемого в связи с применением упрощенной системы налогообложения</w:t>
      </w:r>
      <w:r w:rsidR="00734D14">
        <w:rPr>
          <w:rFonts w:ascii="Times New Roman" w:hAnsi="Times New Roman"/>
          <w:sz w:val="28"/>
          <w:szCs w:val="28"/>
        </w:rPr>
        <w:t xml:space="preserve"> (корреспонденция счетов Дебет 99 Кредит 68.12)</w:t>
      </w:r>
      <w:r>
        <w:rPr>
          <w:rFonts w:ascii="Times New Roman" w:hAnsi="Times New Roman"/>
          <w:sz w:val="28"/>
          <w:szCs w:val="28"/>
        </w:rPr>
        <w:t>. В соответствии с данными приложения П сумма налога составила</w:t>
      </w:r>
      <w:r w:rsidR="00144508">
        <w:rPr>
          <w:rFonts w:ascii="Times New Roman" w:hAnsi="Times New Roman"/>
          <w:sz w:val="28"/>
          <w:szCs w:val="28"/>
        </w:rPr>
        <w:t xml:space="preserve"> 151014,00 руб. По строке 2460 «Прочее» показана сумма 151 тыс.руб.</w:t>
      </w:r>
    </w:p>
    <w:p w:rsidR="000E0335" w:rsidRDefault="000E0335" w:rsidP="006E7B48">
      <w:pPr>
        <w:spacing w:after="0" w:line="360" w:lineRule="auto"/>
        <w:ind w:firstLine="709"/>
        <w:jc w:val="both"/>
        <w:rPr>
          <w:rFonts w:ascii="Times New Roman" w:hAnsi="Times New Roman"/>
          <w:sz w:val="28"/>
          <w:szCs w:val="28"/>
        </w:rPr>
      </w:pPr>
      <w:r>
        <w:rPr>
          <w:rFonts w:ascii="Times New Roman" w:hAnsi="Times New Roman"/>
          <w:sz w:val="28"/>
          <w:szCs w:val="28"/>
        </w:rPr>
        <w:t xml:space="preserve">Строка 2400 </w:t>
      </w:r>
      <w:r w:rsidRPr="00BD35C5">
        <w:rPr>
          <w:rFonts w:ascii="Times New Roman" w:hAnsi="Times New Roman"/>
          <w:sz w:val="28"/>
          <w:szCs w:val="28"/>
        </w:rPr>
        <w:t>«Чистая прибыль (убыток)»</w:t>
      </w:r>
      <w:r>
        <w:rPr>
          <w:rFonts w:ascii="Times New Roman" w:hAnsi="Times New Roman"/>
          <w:sz w:val="28"/>
          <w:szCs w:val="28"/>
        </w:rPr>
        <w:t xml:space="preserve"> является разностью строк 2300 и 2460: 810 – 151 = 659 тыс.руб.</w:t>
      </w:r>
    </w:p>
    <w:p w:rsidR="00A81B26" w:rsidRPr="00BD35C5" w:rsidRDefault="00A81B26" w:rsidP="00BD35C5">
      <w:pPr>
        <w:spacing w:after="0" w:line="360" w:lineRule="auto"/>
        <w:ind w:firstLine="709"/>
        <w:jc w:val="both"/>
        <w:rPr>
          <w:rFonts w:ascii="Times New Roman" w:hAnsi="Times New Roman"/>
          <w:sz w:val="28"/>
          <w:szCs w:val="28"/>
        </w:rPr>
      </w:pPr>
      <w:r w:rsidRPr="00BD35C5">
        <w:rPr>
          <w:rFonts w:ascii="Times New Roman" w:hAnsi="Times New Roman"/>
          <w:sz w:val="28"/>
          <w:szCs w:val="28"/>
        </w:rPr>
        <w:t>Результатом деятельности в 201</w:t>
      </w:r>
      <w:r w:rsidR="00DC1F2E" w:rsidRPr="00BD35C5">
        <w:rPr>
          <w:rFonts w:ascii="Times New Roman" w:hAnsi="Times New Roman"/>
          <w:sz w:val="28"/>
          <w:szCs w:val="28"/>
        </w:rPr>
        <w:t>5</w:t>
      </w:r>
      <w:r w:rsidRPr="00BD35C5">
        <w:rPr>
          <w:rFonts w:ascii="Times New Roman" w:hAnsi="Times New Roman"/>
          <w:sz w:val="28"/>
          <w:szCs w:val="28"/>
        </w:rPr>
        <w:t xml:space="preserve"> году яв</w:t>
      </w:r>
      <w:r w:rsidR="00DC1F2E" w:rsidRPr="00BD35C5">
        <w:rPr>
          <w:rFonts w:ascii="Times New Roman" w:hAnsi="Times New Roman"/>
          <w:sz w:val="28"/>
          <w:szCs w:val="28"/>
        </w:rPr>
        <w:t xml:space="preserve">илась чистая прибыль в размере </w:t>
      </w:r>
      <w:r w:rsidR="000E0335">
        <w:rPr>
          <w:rFonts w:ascii="Times New Roman" w:hAnsi="Times New Roman"/>
          <w:sz w:val="28"/>
          <w:szCs w:val="28"/>
        </w:rPr>
        <w:t>659</w:t>
      </w:r>
      <w:r w:rsidRPr="00BD35C5">
        <w:rPr>
          <w:rFonts w:ascii="Times New Roman" w:hAnsi="Times New Roman"/>
          <w:sz w:val="28"/>
          <w:szCs w:val="28"/>
        </w:rPr>
        <w:t xml:space="preserve"> тыс.руб.</w:t>
      </w:r>
    </w:p>
    <w:p w:rsidR="00A81B26" w:rsidRPr="00857889" w:rsidRDefault="00A31F94" w:rsidP="006E7B48">
      <w:pPr>
        <w:pStyle w:val="af6"/>
        <w:widowControl w:val="0"/>
        <w:spacing w:after="0" w:line="360" w:lineRule="auto"/>
        <w:ind w:firstLine="709"/>
        <w:jc w:val="both"/>
        <w:rPr>
          <w:sz w:val="28"/>
          <w:szCs w:val="28"/>
        </w:rPr>
      </w:pPr>
      <w:r w:rsidRPr="00857889">
        <w:rPr>
          <w:sz w:val="28"/>
          <w:szCs w:val="28"/>
        </w:rPr>
        <w:t xml:space="preserve">Таким образом, </w:t>
      </w:r>
      <w:r w:rsidR="00ED5780">
        <w:rPr>
          <w:sz w:val="28"/>
          <w:szCs w:val="28"/>
        </w:rPr>
        <w:t>отчет о финансовых результатах</w:t>
      </w:r>
      <w:r w:rsidRPr="00857889">
        <w:rPr>
          <w:sz w:val="28"/>
          <w:szCs w:val="28"/>
        </w:rPr>
        <w:t xml:space="preserve"> ООО «КИП» </w:t>
      </w:r>
      <w:r w:rsidR="00ED5780">
        <w:rPr>
          <w:sz w:val="28"/>
          <w:szCs w:val="28"/>
        </w:rPr>
        <w:t>фо</w:t>
      </w:r>
      <w:r w:rsidR="00214326">
        <w:rPr>
          <w:sz w:val="28"/>
          <w:szCs w:val="28"/>
        </w:rPr>
        <w:t>р</w:t>
      </w:r>
      <w:r w:rsidR="00ED5780">
        <w:rPr>
          <w:sz w:val="28"/>
          <w:szCs w:val="28"/>
        </w:rPr>
        <w:t xml:space="preserve">мирует данные о доходах и расходах, которые были совершены для генерации объема дохода. </w:t>
      </w:r>
      <w:r w:rsidR="00214326">
        <w:rPr>
          <w:sz w:val="28"/>
          <w:szCs w:val="28"/>
        </w:rPr>
        <w:t xml:space="preserve">В Отчете о финансовых результатах отражены данные по счетам 90 «Продажи», 91 «Прочие доходы и расходы», 99 «Прибыли и убытки». </w:t>
      </w:r>
      <w:r w:rsidRPr="00857889">
        <w:rPr>
          <w:sz w:val="28"/>
          <w:szCs w:val="28"/>
        </w:rPr>
        <w:t xml:space="preserve">При составлении отчета о финансовых результатах </w:t>
      </w:r>
      <w:r w:rsidRPr="00857889">
        <w:rPr>
          <w:bCs/>
          <w:sz w:val="28"/>
          <w:szCs w:val="28"/>
          <w:shd w:val="clear" w:color="auto" w:fill="FFFFFF"/>
        </w:rPr>
        <w:t>расходы</w:t>
      </w:r>
      <w:r w:rsidRPr="00857889">
        <w:rPr>
          <w:rStyle w:val="apple-converted-space"/>
          <w:sz w:val="28"/>
          <w:szCs w:val="28"/>
          <w:shd w:val="clear" w:color="auto" w:fill="FFFFFF"/>
        </w:rPr>
        <w:t> </w:t>
      </w:r>
      <w:r w:rsidRPr="00857889">
        <w:rPr>
          <w:sz w:val="28"/>
          <w:szCs w:val="28"/>
          <w:shd w:val="clear" w:color="auto" w:fill="FFFFFF"/>
        </w:rPr>
        <w:t>признаются с учетом их связи с</w:t>
      </w:r>
      <w:r w:rsidRPr="00857889">
        <w:rPr>
          <w:rStyle w:val="apple-converted-space"/>
          <w:sz w:val="28"/>
          <w:szCs w:val="28"/>
          <w:shd w:val="clear" w:color="auto" w:fill="FFFFFF"/>
        </w:rPr>
        <w:t> </w:t>
      </w:r>
      <w:r w:rsidRPr="00857889">
        <w:rPr>
          <w:sz w:val="28"/>
          <w:szCs w:val="28"/>
          <w:shd w:val="clear" w:color="auto" w:fill="FFFFFF"/>
        </w:rPr>
        <w:t>поступлениями (соответствие доходов и</w:t>
      </w:r>
      <w:r w:rsidRPr="00857889">
        <w:rPr>
          <w:rStyle w:val="apple-converted-space"/>
          <w:sz w:val="28"/>
          <w:szCs w:val="28"/>
          <w:shd w:val="clear" w:color="auto" w:fill="FFFFFF"/>
        </w:rPr>
        <w:t> </w:t>
      </w:r>
      <w:r w:rsidRPr="00857889">
        <w:rPr>
          <w:bCs/>
          <w:sz w:val="28"/>
          <w:szCs w:val="28"/>
          <w:shd w:val="clear" w:color="auto" w:fill="FFFFFF"/>
        </w:rPr>
        <w:t>расходов</w:t>
      </w:r>
      <w:r w:rsidRPr="00857889">
        <w:rPr>
          <w:sz w:val="28"/>
          <w:szCs w:val="28"/>
          <w:shd w:val="clear" w:color="auto" w:fill="FFFFFF"/>
        </w:rPr>
        <w:t>)</w:t>
      </w:r>
      <w:r w:rsidR="00857889">
        <w:rPr>
          <w:sz w:val="28"/>
          <w:szCs w:val="28"/>
          <w:shd w:val="clear" w:color="auto" w:fill="FFFFFF"/>
        </w:rPr>
        <w:t xml:space="preserve"> и  </w:t>
      </w:r>
      <w:r w:rsidRPr="00857889">
        <w:rPr>
          <w:sz w:val="28"/>
          <w:szCs w:val="28"/>
          <w:shd w:val="clear" w:color="auto" w:fill="FFFFFF"/>
        </w:rPr>
        <w:t>их</w:t>
      </w:r>
      <w:r w:rsidRPr="00857889">
        <w:rPr>
          <w:rStyle w:val="apple-converted-space"/>
          <w:sz w:val="28"/>
          <w:szCs w:val="28"/>
          <w:shd w:val="clear" w:color="auto" w:fill="FFFFFF"/>
        </w:rPr>
        <w:t> </w:t>
      </w:r>
      <w:r w:rsidRPr="00857889">
        <w:rPr>
          <w:bCs/>
          <w:sz w:val="28"/>
          <w:szCs w:val="28"/>
          <w:shd w:val="clear" w:color="auto" w:fill="FFFFFF"/>
        </w:rPr>
        <w:t>распределения</w:t>
      </w:r>
      <w:r w:rsidRPr="00857889">
        <w:rPr>
          <w:rStyle w:val="apple-converted-space"/>
          <w:sz w:val="28"/>
          <w:szCs w:val="28"/>
          <w:shd w:val="clear" w:color="auto" w:fill="FFFFFF"/>
        </w:rPr>
        <w:t> </w:t>
      </w:r>
      <w:r w:rsidRPr="00857889">
        <w:rPr>
          <w:bCs/>
          <w:sz w:val="28"/>
          <w:szCs w:val="28"/>
          <w:shd w:val="clear" w:color="auto" w:fill="FFFFFF"/>
        </w:rPr>
        <w:t>между отчетными</w:t>
      </w:r>
      <w:r w:rsidRPr="00857889">
        <w:rPr>
          <w:rStyle w:val="apple-converted-space"/>
          <w:sz w:val="28"/>
          <w:szCs w:val="28"/>
          <w:shd w:val="clear" w:color="auto" w:fill="FFFFFF"/>
        </w:rPr>
        <w:t> </w:t>
      </w:r>
      <w:r w:rsidRPr="00857889">
        <w:rPr>
          <w:bCs/>
          <w:sz w:val="28"/>
          <w:szCs w:val="28"/>
          <w:shd w:val="clear" w:color="auto" w:fill="FFFFFF"/>
        </w:rPr>
        <w:t>периодами</w:t>
      </w:r>
      <w:r w:rsidRPr="00857889">
        <w:rPr>
          <w:sz w:val="28"/>
          <w:szCs w:val="28"/>
          <w:shd w:val="clear" w:color="auto" w:fill="FFFFFF"/>
        </w:rPr>
        <w:t>.</w:t>
      </w:r>
      <w:r w:rsidRPr="00857889">
        <w:rPr>
          <w:sz w:val="28"/>
          <w:szCs w:val="28"/>
        </w:rPr>
        <w:t xml:space="preserve">  Доходы и расходы в учете признаны верно.</w:t>
      </w:r>
      <w:r w:rsidR="00ED5780">
        <w:rPr>
          <w:sz w:val="28"/>
          <w:szCs w:val="28"/>
        </w:rPr>
        <w:t xml:space="preserve"> ООО «КИП» не вводит дополнительных строк в Отчет о финансовых результатах. </w:t>
      </w:r>
      <w:r w:rsidRPr="00857889">
        <w:rPr>
          <w:sz w:val="28"/>
          <w:szCs w:val="28"/>
        </w:rPr>
        <w:t xml:space="preserve"> О</w:t>
      </w:r>
      <w:r w:rsidR="00A81B26" w:rsidRPr="00857889">
        <w:rPr>
          <w:sz w:val="28"/>
          <w:szCs w:val="28"/>
        </w:rPr>
        <w:t>тчет</w:t>
      </w:r>
      <w:r w:rsidR="00857889">
        <w:rPr>
          <w:sz w:val="28"/>
          <w:szCs w:val="28"/>
        </w:rPr>
        <w:t xml:space="preserve"> </w:t>
      </w:r>
      <w:r w:rsidR="00A81B26" w:rsidRPr="00857889">
        <w:rPr>
          <w:sz w:val="28"/>
          <w:szCs w:val="28"/>
        </w:rPr>
        <w:t>о финансовых результатах в ООО «</w:t>
      </w:r>
      <w:r w:rsidR="00DC1F2E" w:rsidRPr="00857889">
        <w:rPr>
          <w:sz w:val="28"/>
          <w:szCs w:val="28"/>
        </w:rPr>
        <w:t>КИП</w:t>
      </w:r>
      <w:r w:rsidR="00A81B26" w:rsidRPr="00857889">
        <w:rPr>
          <w:sz w:val="28"/>
          <w:szCs w:val="28"/>
        </w:rPr>
        <w:t xml:space="preserve">» </w:t>
      </w:r>
      <w:r w:rsidRPr="00857889">
        <w:rPr>
          <w:sz w:val="28"/>
          <w:szCs w:val="28"/>
        </w:rPr>
        <w:t xml:space="preserve">достоверно отражает финансовый результат </w:t>
      </w:r>
      <w:r w:rsidR="00857889" w:rsidRPr="00857889">
        <w:rPr>
          <w:sz w:val="28"/>
          <w:szCs w:val="28"/>
        </w:rPr>
        <w:t>хозяйственной деятельности предприятия</w:t>
      </w:r>
      <w:r w:rsidR="00A81B26" w:rsidRPr="00857889">
        <w:rPr>
          <w:sz w:val="28"/>
          <w:szCs w:val="28"/>
        </w:rPr>
        <w:t xml:space="preserve">. </w:t>
      </w:r>
    </w:p>
    <w:p w:rsidR="00FA2417" w:rsidRPr="00857889" w:rsidRDefault="00FA2417" w:rsidP="000C09A5">
      <w:pPr>
        <w:pStyle w:val="2"/>
        <w:spacing w:before="0" w:after="0" w:afterAutospacing="0" w:line="360" w:lineRule="auto"/>
        <w:ind w:firstLine="709"/>
        <w:jc w:val="both"/>
        <w:rPr>
          <w:rFonts w:ascii="Times New Roman" w:hAnsi="Times New Roman" w:cs="Times New Roman"/>
          <w:b w:val="0"/>
          <w:color w:val="auto"/>
          <w:sz w:val="28"/>
          <w:szCs w:val="28"/>
        </w:rPr>
      </w:pPr>
      <w:bookmarkStart w:id="50" w:name="_Toc430346451"/>
      <w:bookmarkStart w:id="51" w:name="_Toc390154099"/>
      <w:bookmarkStart w:id="52" w:name="_Toc472483404"/>
    </w:p>
    <w:p w:rsidR="00A81B26" w:rsidRPr="000C09A5" w:rsidRDefault="00656257" w:rsidP="000C09A5">
      <w:pPr>
        <w:pStyle w:val="2"/>
        <w:spacing w:before="0" w:after="0" w:afterAutospacing="0" w:line="360" w:lineRule="auto"/>
        <w:ind w:firstLine="709"/>
        <w:jc w:val="both"/>
        <w:rPr>
          <w:rFonts w:ascii="Times New Roman" w:hAnsi="Times New Roman" w:cs="Times New Roman"/>
          <w:b w:val="0"/>
          <w:color w:val="auto"/>
          <w:sz w:val="28"/>
          <w:szCs w:val="28"/>
        </w:rPr>
      </w:pPr>
      <w:r w:rsidRPr="000C09A5">
        <w:rPr>
          <w:rFonts w:ascii="Times New Roman" w:hAnsi="Times New Roman" w:cs="Times New Roman"/>
          <w:b w:val="0"/>
          <w:color w:val="auto"/>
          <w:sz w:val="28"/>
          <w:szCs w:val="28"/>
        </w:rPr>
        <w:lastRenderedPageBreak/>
        <w:t>3.4</w:t>
      </w:r>
      <w:r w:rsidR="00A81B26" w:rsidRPr="000C09A5">
        <w:rPr>
          <w:rFonts w:ascii="Times New Roman" w:hAnsi="Times New Roman" w:cs="Times New Roman"/>
          <w:b w:val="0"/>
          <w:color w:val="auto"/>
          <w:sz w:val="28"/>
          <w:szCs w:val="28"/>
        </w:rPr>
        <w:t xml:space="preserve"> Управленческие решения по результатам анализа отчета о финансовых результатах</w:t>
      </w:r>
      <w:bookmarkEnd w:id="50"/>
      <w:bookmarkEnd w:id="51"/>
      <w:bookmarkEnd w:id="52"/>
    </w:p>
    <w:p w:rsidR="00A81B26" w:rsidRDefault="00A81B26" w:rsidP="00A81B26">
      <w:pPr>
        <w:spacing w:after="0" w:line="360" w:lineRule="auto"/>
        <w:ind w:firstLine="709"/>
      </w:pPr>
    </w:p>
    <w:p w:rsidR="00A81B26" w:rsidRPr="00B85F5B" w:rsidRDefault="00A81B26" w:rsidP="00B85F5B">
      <w:pPr>
        <w:spacing w:after="0" w:line="360" w:lineRule="auto"/>
        <w:ind w:firstLine="709"/>
        <w:jc w:val="both"/>
        <w:rPr>
          <w:rFonts w:ascii="Times New Roman" w:hAnsi="Times New Roman"/>
          <w:sz w:val="28"/>
          <w:szCs w:val="28"/>
        </w:rPr>
      </w:pPr>
      <w:r w:rsidRPr="00B85F5B">
        <w:rPr>
          <w:rFonts w:ascii="Times New Roman" w:hAnsi="Times New Roman"/>
          <w:sz w:val="28"/>
          <w:szCs w:val="28"/>
        </w:rPr>
        <w:t>Отчет о финансовых результатах является основой для проведения анализа прибыли и рентабельности деятельности ООО «</w:t>
      </w:r>
      <w:r w:rsidR="00B85F5B" w:rsidRPr="00B85F5B">
        <w:rPr>
          <w:rFonts w:ascii="Times New Roman" w:hAnsi="Times New Roman"/>
          <w:sz w:val="28"/>
          <w:szCs w:val="28"/>
        </w:rPr>
        <w:t>КИП</w:t>
      </w:r>
      <w:r w:rsidRPr="00B85F5B">
        <w:rPr>
          <w:rFonts w:ascii="Times New Roman" w:hAnsi="Times New Roman"/>
          <w:sz w:val="28"/>
          <w:szCs w:val="28"/>
        </w:rPr>
        <w:t xml:space="preserve">». </w:t>
      </w:r>
      <w:r w:rsidRPr="00B85F5B">
        <w:rPr>
          <w:rFonts w:ascii="Times New Roman" w:hAnsi="Times New Roman"/>
          <w:color w:val="000000"/>
          <w:sz w:val="28"/>
          <w:szCs w:val="28"/>
          <w:shd w:val="clear" w:color="auto" w:fill="FFFFFF"/>
        </w:rPr>
        <w:t>Отчет о финансовых результатах является основной информационной базой для разработки планов и выбора наиболее целесообразных управленческих решений.</w:t>
      </w:r>
      <w:r w:rsidRPr="00B85F5B">
        <w:rPr>
          <w:rFonts w:ascii="Times New Roman" w:hAnsi="Times New Roman"/>
          <w:sz w:val="28"/>
          <w:szCs w:val="28"/>
        </w:rPr>
        <w:t xml:space="preserve"> В то же время в организации крайне мало внимания уделяется анализу данной формы отчетности и разработке грамотных управленческих решений на основании данного анализа. </w:t>
      </w:r>
    </w:p>
    <w:p w:rsidR="00A81B26" w:rsidRPr="00B85F5B" w:rsidRDefault="00A81B26" w:rsidP="00B85F5B">
      <w:pPr>
        <w:spacing w:after="0" w:line="360" w:lineRule="auto"/>
        <w:ind w:firstLine="709"/>
        <w:jc w:val="both"/>
        <w:rPr>
          <w:rFonts w:ascii="Times New Roman" w:hAnsi="Times New Roman"/>
          <w:sz w:val="28"/>
          <w:szCs w:val="28"/>
        </w:rPr>
      </w:pPr>
      <w:r w:rsidRPr="00B85F5B">
        <w:rPr>
          <w:rFonts w:ascii="Times New Roman" w:hAnsi="Times New Roman"/>
          <w:sz w:val="28"/>
          <w:szCs w:val="28"/>
        </w:rPr>
        <w:t>В качестве мероприятий по совершенствованию управления прибылью в ООО «</w:t>
      </w:r>
      <w:r w:rsidR="00B85F5B" w:rsidRPr="00B85F5B">
        <w:rPr>
          <w:rFonts w:ascii="Times New Roman" w:hAnsi="Times New Roman"/>
          <w:sz w:val="28"/>
          <w:szCs w:val="28"/>
        </w:rPr>
        <w:t>КИП</w:t>
      </w:r>
      <w:r w:rsidRPr="00B85F5B">
        <w:rPr>
          <w:rFonts w:ascii="Times New Roman" w:hAnsi="Times New Roman"/>
          <w:sz w:val="28"/>
          <w:szCs w:val="28"/>
        </w:rPr>
        <w:t xml:space="preserve">» рекомендуется проводить углубленный анализ Отчета о финансовых результатах и на основе данного анализа разрабатывать управленческие решения. </w:t>
      </w:r>
    </w:p>
    <w:p w:rsidR="00A81B26" w:rsidRPr="00B85F5B" w:rsidRDefault="00A81B26" w:rsidP="00B85F5B">
      <w:pPr>
        <w:spacing w:after="0" w:line="360" w:lineRule="auto"/>
        <w:ind w:firstLine="709"/>
        <w:jc w:val="both"/>
        <w:rPr>
          <w:rFonts w:ascii="Times New Roman" w:hAnsi="Times New Roman"/>
          <w:sz w:val="28"/>
          <w:szCs w:val="28"/>
        </w:rPr>
      </w:pPr>
      <w:r w:rsidRPr="00B85F5B">
        <w:rPr>
          <w:rFonts w:ascii="Times New Roman" w:hAnsi="Times New Roman"/>
          <w:sz w:val="28"/>
          <w:szCs w:val="28"/>
        </w:rPr>
        <w:t>Покажем на примере порядок данного анализа, информационная основа – сформированный отчет о финансовых результатах за 201</w:t>
      </w:r>
      <w:r w:rsidR="00B85F5B" w:rsidRPr="00B85F5B">
        <w:rPr>
          <w:rFonts w:ascii="Times New Roman" w:hAnsi="Times New Roman"/>
          <w:sz w:val="28"/>
          <w:szCs w:val="28"/>
        </w:rPr>
        <w:t>5</w:t>
      </w:r>
      <w:r w:rsidRPr="00B85F5B">
        <w:rPr>
          <w:rFonts w:ascii="Times New Roman" w:hAnsi="Times New Roman"/>
          <w:sz w:val="28"/>
          <w:szCs w:val="28"/>
        </w:rPr>
        <w:t xml:space="preserve"> г. (приложение Ж) и отчет </w:t>
      </w:r>
      <w:r w:rsidR="00B85F5B" w:rsidRPr="00B85F5B">
        <w:rPr>
          <w:rFonts w:ascii="Times New Roman" w:hAnsi="Times New Roman"/>
          <w:sz w:val="28"/>
          <w:szCs w:val="28"/>
        </w:rPr>
        <w:t>о финансовых результатах за 2014</w:t>
      </w:r>
      <w:r w:rsidRPr="00B85F5B">
        <w:rPr>
          <w:rFonts w:ascii="Times New Roman" w:hAnsi="Times New Roman"/>
          <w:sz w:val="28"/>
          <w:szCs w:val="28"/>
        </w:rPr>
        <w:t xml:space="preserve"> г. (приложение </w:t>
      </w:r>
      <w:r w:rsidR="00B85F5B" w:rsidRPr="00B85F5B">
        <w:rPr>
          <w:rFonts w:ascii="Times New Roman" w:hAnsi="Times New Roman"/>
          <w:sz w:val="28"/>
          <w:szCs w:val="28"/>
        </w:rPr>
        <w:t>Е</w:t>
      </w:r>
      <w:r w:rsidRPr="00B85F5B">
        <w:rPr>
          <w:rFonts w:ascii="Times New Roman" w:hAnsi="Times New Roman"/>
          <w:sz w:val="28"/>
          <w:szCs w:val="28"/>
        </w:rPr>
        <w:t>).</w:t>
      </w:r>
    </w:p>
    <w:p w:rsidR="00A81B26" w:rsidRPr="00B85F5B" w:rsidRDefault="00A81B26" w:rsidP="00B85F5B">
      <w:pPr>
        <w:widowControl w:val="0"/>
        <w:spacing w:after="0" w:line="360" w:lineRule="auto"/>
        <w:ind w:firstLine="709"/>
        <w:jc w:val="both"/>
        <w:rPr>
          <w:rFonts w:ascii="Times New Roman" w:hAnsi="Times New Roman"/>
          <w:sz w:val="28"/>
          <w:szCs w:val="28"/>
        </w:rPr>
      </w:pPr>
      <w:r w:rsidRPr="00B85F5B">
        <w:rPr>
          <w:rFonts w:ascii="Times New Roman" w:hAnsi="Times New Roman"/>
          <w:sz w:val="28"/>
          <w:szCs w:val="28"/>
        </w:rPr>
        <w:t>Основные финансовые результаты ООО «</w:t>
      </w:r>
      <w:r w:rsidR="00C91D6E">
        <w:rPr>
          <w:rFonts w:ascii="Times New Roman" w:hAnsi="Times New Roman"/>
          <w:sz w:val="28"/>
          <w:szCs w:val="28"/>
        </w:rPr>
        <w:t>КИП</w:t>
      </w:r>
      <w:r w:rsidRPr="00B85F5B">
        <w:rPr>
          <w:rFonts w:ascii="Times New Roman" w:hAnsi="Times New Roman"/>
          <w:sz w:val="28"/>
          <w:szCs w:val="28"/>
        </w:rPr>
        <w:t>» за период 201</w:t>
      </w:r>
      <w:r w:rsidR="00B85F5B" w:rsidRPr="00B85F5B">
        <w:rPr>
          <w:rFonts w:ascii="Times New Roman" w:hAnsi="Times New Roman"/>
          <w:sz w:val="28"/>
          <w:szCs w:val="28"/>
        </w:rPr>
        <w:t>3</w:t>
      </w:r>
      <w:r w:rsidRPr="00B85F5B">
        <w:rPr>
          <w:rFonts w:ascii="Times New Roman" w:hAnsi="Times New Roman"/>
          <w:sz w:val="28"/>
          <w:szCs w:val="28"/>
        </w:rPr>
        <w:t>-201</w:t>
      </w:r>
      <w:r w:rsidR="00B85F5B" w:rsidRPr="00B85F5B">
        <w:rPr>
          <w:rFonts w:ascii="Times New Roman" w:hAnsi="Times New Roman"/>
          <w:sz w:val="28"/>
          <w:szCs w:val="28"/>
        </w:rPr>
        <w:t>5</w:t>
      </w:r>
      <w:r w:rsidR="001146EB">
        <w:rPr>
          <w:rFonts w:ascii="Times New Roman" w:hAnsi="Times New Roman"/>
          <w:sz w:val="28"/>
          <w:szCs w:val="28"/>
        </w:rPr>
        <w:t xml:space="preserve"> г.г. представлены в таблице 26</w:t>
      </w:r>
      <w:r w:rsidRPr="00B85F5B">
        <w:rPr>
          <w:rFonts w:ascii="Times New Roman" w:hAnsi="Times New Roman"/>
          <w:sz w:val="28"/>
          <w:szCs w:val="28"/>
        </w:rPr>
        <w:t>.</w:t>
      </w:r>
    </w:p>
    <w:p w:rsidR="00B85F5B" w:rsidRDefault="00B85F5B" w:rsidP="00A81B26">
      <w:pPr>
        <w:widowControl w:val="0"/>
        <w:spacing w:after="0" w:line="360" w:lineRule="auto"/>
      </w:pPr>
    </w:p>
    <w:p w:rsidR="00A81B26" w:rsidRPr="00B85F5B" w:rsidRDefault="00A81B26" w:rsidP="00A81B26">
      <w:pPr>
        <w:widowControl w:val="0"/>
        <w:spacing w:after="0" w:line="360" w:lineRule="auto"/>
        <w:rPr>
          <w:rFonts w:ascii="Times New Roman" w:hAnsi="Times New Roman"/>
          <w:sz w:val="28"/>
          <w:szCs w:val="28"/>
        </w:rPr>
      </w:pPr>
      <w:r w:rsidRPr="00B85F5B">
        <w:rPr>
          <w:rFonts w:ascii="Times New Roman" w:hAnsi="Times New Roman"/>
          <w:sz w:val="28"/>
          <w:szCs w:val="28"/>
        </w:rPr>
        <w:t>Таблица 2</w:t>
      </w:r>
      <w:r w:rsidR="001146EB">
        <w:rPr>
          <w:rFonts w:ascii="Times New Roman" w:hAnsi="Times New Roman"/>
          <w:sz w:val="28"/>
          <w:szCs w:val="28"/>
        </w:rPr>
        <w:t>6</w:t>
      </w:r>
      <w:r w:rsidRPr="00B85F5B">
        <w:rPr>
          <w:rFonts w:ascii="Times New Roman" w:hAnsi="Times New Roman"/>
          <w:sz w:val="28"/>
          <w:szCs w:val="28"/>
        </w:rPr>
        <w:t xml:space="preserve"> - Финансовые результаты деятельности ООО «К</w:t>
      </w:r>
      <w:r w:rsidR="00B85F5B" w:rsidRPr="00B85F5B">
        <w:rPr>
          <w:rFonts w:ascii="Times New Roman" w:hAnsi="Times New Roman"/>
          <w:sz w:val="28"/>
          <w:szCs w:val="28"/>
        </w:rPr>
        <w:t>ИП</w:t>
      </w:r>
      <w:r w:rsidRPr="00B85F5B">
        <w:rPr>
          <w:rFonts w:ascii="Times New Roman" w:hAnsi="Times New Roman"/>
          <w:sz w:val="28"/>
          <w:szCs w:val="28"/>
        </w:rPr>
        <w:t>», тыс.руб.</w:t>
      </w:r>
    </w:p>
    <w:tbl>
      <w:tblPr>
        <w:tblW w:w="5000" w:type="pct"/>
        <w:tblInd w:w="108" w:type="dxa"/>
        <w:tblLook w:val="0000" w:firstRow="0" w:lastRow="0" w:firstColumn="0" w:lastColumn="0" w:noHBand="0" w:noVBand="0"/>
      </w:tblPr>
      <w:tblGrid>
        <w:gridCol w:w="3798"/>
        <w:gridCol w:w="1124"/>
        <w:gridCol w:w="1124"/>
        <w:gridCol w:w="1122"/>
        <w:gridCol w:w="1404"/>
        <w:gridCol w:w="1202"/>
      </w:tblGrid>
      <w:tr w:rsidR="00A81B26" w:rsidRPr="00090699" w:rsidTr="0035550C">
        <w:trPr>
          <w:trHeight w:val="340"/>
        </w:trPr>
        <w:tc>
          <w:tcPr>
            <w:tcW w:w="1943" w:type="pct"/>
            <w:tcBorders>
              <w:top w:val="single" w:sz="8" w:space="0" w:color="auto"/>
              <w:left w:val="single" w:sz="8" w:space="0" w:color="auto"/>
              <w:bottom w:val="single" w:sz="8" w:space="0" w:color="auto"/>
              <w:right w:val="single" w:sz="8" w:space="0" w:color="auto"/>
            </w:tcBorders>
            <w:vAlign w:val="center"/>
          </w:tcPr>
          <w:p w:rsidR="00A81B26" w:rsidRPr="007B151A" w:rsidRDefault="00A81B26" w:rsidP="00B85F5B">
            <w:pPr>
              <w:spacing w:after="0" w:line="240" w:lineRule="auto"/>
              <w:jc w:val="center"/>
              <w:rPr>
                <w:rFonts w:ascii="Times New Roman" w:hAnsi="Times New Roman"/>
                <w:sz w:val="24"/>
                <w:szCs w:val="24"/>
              </w:rPr>
            </w:pPr>
            <w:r w:rsidRPr="007B151A">
              <w:rPr>
                <w:rFonts w:ascii="Times New Roman" w:hAnsi="Times New Roman"/>
                <w:sz w:val="24"/>
                <w:szCs w:val="24"/>
              </w:rPr>
              <w:t>Показатель</w:t>
            </w:r>
          </w:p>
        </w:tc>
        <w:tc>
          <w:tcPr>
            <w:tcW w:w="575" w:type="pct"/>
            <w:tcBorders>
              <w:top w:val="single" w:sz="8" w:space="0" w:color="auto"/>
              <w:left w:val="nil"/>
              <w:bottom w:val="single" w:sz="8" w:space="0" w:color="auto"/>
              <w:right w:val="single" w:sz="8" w:space="0" w:color="auto"/>
            </w:tcBorders>
            <w:vAlign w:val="center"/>
          </w:tcPr>
          <w:p w:rsidR="00A81B26" w:rsidRPr="007B151A" w:rsidRDefault="00A81B26" w:rsidP="00BA4A4F">
            <w:pPr>
              <w:spacing w:after="0" w:line="240" w:lineRule="auto"/>
              <w:jc w:val="center"/>
              <w:rPr>
                <w:rFonts w:ascii="Times New Roman" w:hAnsi="Times New Roman"/>
                <w:sz w:val="24"/>
                <w:szCs w:val="24"/>
              </w:rPr>
            </w:pPr>
            <w:r w:rsidRPr="007B151A">
              <w:rPr>
                <w:rFonts w:ascii="Times New Roman" w:hAnsi="Times New Roman"/>
                <w:sz w:val="24"/>
                <w:szCs w:val="24"/>
              </w:rPr>
              <w:t>201</w:t>
            </w:r>
            <w:r w:rsidR="00BA4A4F" w:rsidRPr="007B151A">
              <w:rPr>
                <w:rFonts w:ascii="Times New Roman" w:hAnsi="Times New Roman"/>
                <w:sz w:val="24"/>
                <w:szCs w:val="24"/>
              </w:rPr>
              <w:t>3</w:t>
            </w:r>
            <w:r w:rsidRPr="007B151A">
              <w:rPr>
                <w:rFonts w:ascii="Times New Roman" w:hAnsi="Times New Roman"/>
                <w:sz w:val="24"/>
                <w:szCs w:val="24"/>
              </w:rPr>
              <w:t>г.</w:t>
            </w:r>
          </w:p>
        </w:tc>
        <w:tc>
          <w:tcPr>
            <w:tcW w:w="575" w:type="pct"/>
            <w:tcBorders>
              <w:top w:val="single" w:sz="8" w:space="0" w:color="auto"/>
              <w:left w:val="single" w:sz="8" w:space="0" w:color="auto"/>
              <w:bottom w:val="single" w:sz="8" w:space="0" w:color="auto"/>
              <w:right w:val="single" w:sz="8" w:space="0" w:color="auto"/>
            </w:tcBorders>
            <w:vAlign w:val="center"/>
          </w:tcPr>
          <w:p w:rsidR="00A81B26" w:rsidRPr="007B151A" w:rsidRDefault="00A81B26" w:rsidP="00BA4A4F">
            <w:pPr>
              <w:spacing w:after="0" w:line="240" w:lineRule="auto"/>
              <w:jc w:val="center"/>
              <w:rPr>
                <w:rFonts w:ascii="Times New Roman" w:hAnsi="Times New Roman"/>
                <w:sz w:val="24"/>
                <w:szCs w:val="24"/>
              </w:rPr>
            </w:pPr>
            <w:r w:rsidRPr="007B151A">
              <w:rPr>
                <w:rFonts w:ascii="Times New Roman" w:hAnsi="Times New Roman"/>
                <w:sz w:val="24"/>
                <w:szCs w:val="24"/>
              </w:rPr>
              <w:t>201</w:t>
            </w:r>
            <w:r w:rsidR="00BA4A4F" w:rsidRPr="007B151A">
              <w:rPr>
                <w:rFonts w:ascii="Times New Roman" w:hAnsi="Times New Roman"/>
                <w:sz w:val="24"/>
                <w:szCs w:val="24"/>
              </w:rPr>
              <w:t>4</w:t>
            </w:r>
            <w:r w:rsidRPr="007B151A">
              <w:rPr>
                <w:rFonts w:ascii="Times New Roman" w:hAnsi="Times New Roman"/>
                <w:sz w:val="24"/>
                <w:szCs w:val="24"/>
              </w:rPr>
              <w:t>г.</w:t>
            </w:r>
          </w:p>
        </w:tc>
        <w:tc>
          <w:tcPr>
            <w:tcW w:w="574" w:type="pct"/>
            <w:tcBorders>
              <w:top w:val="single" w:sz="8" w:space="0" w:color="auto"/>
              <w:left w:val="nil"/>
              <w:bottom w:val="single" w:sz="8" w:space="0" w:color="auto"/>
              <w:right w:val="single" w:sz="8" w:space="0" w:color="auto"/>
            </w:tcBorders>
            <w:vAlign w:val="center"/>
          </w:tcPr>
          <w:p w:rsidR="00A81B26" w:rsidRPr="007B151A" w:rsidRDefault="00A81B26" w:rsidP="00BA4A4F">
            <w:pPr>
              <w:spacing w:after="0" w:line="240" w:lineRule="auto"/>
              <w:jc w:val="center"/>
              <w:rPr>
                <w:rFonts w:ascii="Times New Roman" w:hAnsi="Times New Roman"/>
                <w:sz w:val="24"/>
                <w:szCs w:val="24"/>
              </w:rPr>
            </w:pPr>
            <w:r w:rsidRPr="007B151A">
              <w:rPr>
                <w:rFonts w:ascii="Times New Roman" w:hAnsi="Times New Roman"/>
                <w:sz w:val="24"/>
                <w:szCs w:val="24"/>
              </w:rPr>
              <w:t>201</w:t>
            </w:r>
            <w:r w:rsidR="00BA4A4F" w:rsidRPr="007B151A">
              <w:rPr>
                <w:rFonts w:ascii="Times New Roman" w:hAnsi="Times New Roman"/>
                <w:sz w:val="24"/>
                <w:szCs w:val="24"/>
              </w:rPr>
              <w:t>5</w:t>
            </w:r>
            <w:r w:rsidRPr="007B151A">
              <w:rPr>
                <w:rFonts w:ascii="Times New Roman" w:hAnsi="Times New Roman"/>
                <w:sz w:val="24"/>
                <w:szCs w:val="24"/>
              </w:rPr>
              <w:t>г.</w:t>
            </w:r>
          </w:p>
        </w:tc>
        <w:tc>
          <w:tcPr>
            <w:tcW w:w="718" w:type="pct"/>
            <w:tcBorders>
              <w:top w:val="single" w:sz="8" w:space="0" w:color="auto"/>
              <w:left w:val="nil"/>
              <w:bottom w:val="single" w:sz="8" w:space="0" w:color="auto"/>
              <w:right w:val="single" w:sz="8" w:space="0" w:color="auto"/>
            </w:tcBorders>
            <w:tcMar>
              <w:left w:w="28" w:type="dxa"/>
              <w:right w:w="28" w:type="dxa"/>
            </w:tcMar>
            <w:vAlign w:val="bottom"/>
          </w:tcPr>
          <w:p w:rsidR="00A81B26" w:rsidRPr="007B151A" w:rsidRDefault="00A81B26" w:rsidP="00BA4A4F">
            <w:pPr>
              <w:spacing w:after="0" w:line="240" w:lineRule="auto"/>
              <w:jc w:val="center"/>
              <w:rPr>
                <w:rFonts w:ascii="Times New Roman" w:hAnsi="Times New Roman"/>
                <w:sz w:val="24"/>
                <w:szCs w:val="24"/>
              </w:rPr>
            </w:pPr>
            <w:r w:rsidRPr="007B151A">
              <w:rPr>
                <w:rFonts w:ascii="Times New Roman" w:hAnsi="Times New Roman"/>
                <w:sz w:val="24"/>
                <w:szCs w:val="24"/>
              </w:rPr>
              <w:t>201</w:t>
            </w:r>
            <w:r w:rsidR="00BA4A4F" w:rsidRPr="007B151A">
              <w:rPr>
                <w:rFonts w:ascii="Times New Roman" w:hAnsi="Times New Roman"/>
                <w:sz w:val="24"/>
                <w:szCs w:val="24"/>
              </w:rPr>
              <w:t>5</w:t>
            </w:r>
            <w:r w:rsidRPr="007B151A">
              <w:rPr>
                <w:rFonts w:ascii="Times New Roman" w:hAnsi="Times New Roman"/>
                <w:sz w:val="24"/>
                <w:szCs w:val="24"/>
              </w:rPr>
              <w:t>г. к 201</w:t>
            </w:r>
            <w:r w:rsidR="00BA4A4F" w:rsidRPr="007B151A">
              <w:rPr>
                <w:rFonts w:ascii="Times New Roman" w:hAnsi="Times New Roman"/>
                <w:sz w:val="24"/>
                <w:szCs w:val="24"/>
              </w:rPr>
              <w:t>3</w:t>
            </w:r>
            <w:r w:rsidRPr="007B151A">
              <w:rPr>
                <w:rFonts w:ascii="Times New Roman" w:hAnsi="Times New Roman"/>
                <w:sz w:val="24"/>
                <w:szCs w:val="24"/>
              </w:rPr>
              <w:t>г., (+,-)</w:t>
            </w:r>
          </w:p>
        </w:tc>
        <w:tc>
          <w:tcPr>
            <w:tcW w:w="615" w:type="pct"/>
            <w:tcBorders>
              <w:top w:val="single" w:sz="8" w:space="0" w:color="auto"/>
              <w:left w:val="nil"/>
              <w:bottom w:val="single" w:sz="8" w:space="0" w:color="auto"/>
              <w:right w:val="single" w:sz="8" w:space="0" w:color="auto"/>
            </w:tcBorders>
            <w:tcMar>
              <w:left w:w="28" w:type="dxa"/>
              <w:right w:w="28" w:type="dxa"/>
            </w:tcMar>
            <w:vAlign w:val="bottom"/>
          </w:tcPr>
          <w:p w:rsidR="00A81B26" w:rsidRPr="007B151A" w:rsidRDefault="00A81B26" w:rsidP="00BA4A4F">
            <w:pPr>
              <w:spacing w:after="0" w:line="240" w:lineRule="auto"/>
              <w:jc w:val="center"/>
              <w:rPr>
                <w:rFonts w:ascii="Times New Roman" w:hAnsi="Times New Roman"/>
                <w:sz w:val="24"/>
                <w:szCs w:val="24"/>
              </w:rPr>
            </w:pPr>
            <w:r w:rsidRPr="007B151A">
              <w:rPr>
                <w:rFonts w:ascii="Times New Roman" w:hAnsi="Times New Roman"/>
                <w:sz w:val="24"/>
                <w:szCs w:val="24"/>
              </w:rPr>
              <w:t>201</w:t>
            </w:r>
            <w:r w:rsidR="00BA4A4F" w:rsidRPr="007B151A">
              <w:rPr>
                <w:rFonts w:ascii="Times New Roman" w:hAnsi="Times New Roman"/>
                <w:sz w:val="24"/>
                <w:szCs w:val="24"/>
              </w:rPr>
              <w:t>5</w:t>
            </w:r>
            <w:r w:rsidRPr="007B151A">
              <w:rPr>
                <w:rFonts w:ascii="Times New Roman" w:hAnsi="Times New Roman"/>
                <w:sz w:val="24"/>
                <w:szCs w:val="24"/>
              </w:rPr>
              <w:t>г. в % к 201</w:t>
            </w:r>
            <w:r w:rsidR="00BA4A4F" w:rsidRPr="007B151A">
              <w:rPr>
                <w:rFonts w:ascii="Times New Roman" w:hAnsi="Times New Roman"/>
                <w:sz w:val="24"/>
                <w:szCs w:val="24"/>
              </w:rPr>
              <w:t>3</w:t>
            </w:r>
            <w:r w:rsidRPr="007B151A">
              <w:rPr>
                <w:rFonts w:ascii="Times New Roman" w:hAnsi="Times New Roman"/>
                <w:sz w:val="24"/>
                <w:szCs w:val="24"/>
              </w:rPr>
              <w:t>г.</w:t>
            </w:r>
          </w:p>
        </w:tc>
      </w:tr>
      <w:tr w:rsidR="007B151A" w:rsidRPr="00090699" w:rsidTr="00B85F5B">
        <w:trPr>
          <w:trHeight w:val="148"/>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 xml:space="preserve">1. Выручка </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14164</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15049</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15968</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1804</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112,74</w:t>
            </w:r>
          </w:p>
        </w:tc>
      </w:tr>
      <w:tr w:rsidR="007B151A" w:rsidRPr="00090699" w:rsidTr="00B85F5B">
        <w:trPr>
          <w:trHeight w:val="60"/>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2. Себестоимость продаж</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10429</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10683</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11935</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1506</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114,44</w:t>
            </w:r>
          </w:p>
        </w:tc>
      </w:tr>
      <w:tr w:rsidR="007B151A" w:rsidRPr="00090699" w:rsidTr="00B85F5B">
        <w:trPr>
          <w:trHeight w:val="250"/>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3. Валовая прибыль</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3735</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4366</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4033</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298</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107,98</w:t>
            </w:r>
          </w:p>
        </w:tc>
      </w:tr>
      <w:tr w:rsidR="007B151A" w:rsidRPr="00090699" w:rsidTr="00B85F5B">
        <w:trPr>
          <w:trHeight w:val="144"/>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rPr>
                <w:rFonts w:ascii="Times New Roman" w:hAnsi="Times New Roman"/>
                <w:sz w:val="24"/>
                <w:szCs w:val="24"/>
              </w:rPr>
            </w:pPr>
            <w:r w:rsidRPr="007B151A">
              <w:rPr>
                <w:rFonts w:ascii="Times New Roman" w:hAnsi="Times New Roman"/>
                <w:sz w:val="24"/>
                <w:szCs w:val="24"/>
              </w:rPr>
              <w:t>4. Управленческие расходы</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2692</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2901</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3028</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336</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112,48</w:t>
            </w:r>
          </w:p>
        </w:tc>
      </w:tr>
      <w:tr w:rsidR="007B151A" w:rsidRPr="00090699" w:rsidTr="00B85F5B">
        <w:trPr>
          <w:trHeight w:val="209"/>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5. Прибыль от продаж</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1043</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1465</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1005</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-38</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96,36</w:t>
            </w:r>
          </w:p>
        </w:tc>
      </w:tr>
      <w:tr w:rsidR="007B151A" w:rsidRPr="00090699" w:rsidTr="00B85F5B">
        <w:trPr>
          <w:trHeight w:val="209"/>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6.Проценты к уплате</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60</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54</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68</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8</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113,33</w:t>
            </w:r>
          </w:p>
        </w:tc>
      </w:tr>
      <w:tr w:rsidR="007B151A" w:rsidRPr="00090699" w:rsidTr="00B85F5B">
        <w:trPr>
          <w:trHeight w:val="209"/>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7.Прочие доходы</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29</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31</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49</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20</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168,97</w:t>
            </w:r>
          </w:p>
        </w:tc>
      </w:tr>
      <w:tr w:rsidR="007B151A" w:rsidRPr="00090699" w:rsidTr="00B85F5B">
        <w:trPr>
          <w:trHeight w:val="209"/>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8.Прочие расходы</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108</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159</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176</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68</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162,96</w:t>
            </w:r>
          </w:p>
        </w:tc>
      </w:tr>
      <w:tr w:rsidR="007B151A" w:rsidRPr="00090699" w:rsidTr="00B85F5B">
        <w:trPr>
          <w:trHeight w:val="209"/>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9. Прибыль до налогообложения</w:t>
            </w:r>
          </w:p>
        </w:tc>
        <w:tc>
          <w:tcPr>
            <w:tcW w:w="575" w:type="pct"/>
            <w:tcBorders>
              <w:top w:val="single" w:sz="8" w:space="0" w:color="auto"/>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904</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1283</w:t>
            </w:r>
          </w:p>
        </w:tc>
        <w:tc>
          <w:tcPr>
            <w:tcW w:w="574"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sz w:val="24"/>
                <w:szCs w:val="24"/>
              </w:rPr>
            </w:pPr>
            <w:r w:rsidRPr="007B151A">
              <w:rPr>
                <w:rFonts w:ascii="Times New Roman" w:hAnsi="Times New Roman"/>
                <w:sz w:val="24"/>
                <w:szCs w:val="24"/>
              </w:rPr>
              <w:t>810</w:t>
            </w:r>
          </w:p>
        </w:tc>
        <w:tc>
          <w:tcPr>
            <w:tcW w:w="718"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-94</w:t>
            </w:r>
          </w:p>
        </w:tc>
        <w:tc>
          <w:tcPr>
            <w:tcW w:w="615" w:type="pct"/>
            <w:tcBorders>
              <w:top w:val="nil"/>
              <w:left w:val="nil"/>
              <w:bottom w:val="single" w:sz="8" w:space="0" w:color="auto"/>
              <w:right w:val="single" w:sz="8" w:space="0" w:color="auto"/>
            </w:tcBorders>
            <w:vAlign w:val="bottom"/>
          </w:tcPr>
          <w:p w:rsidR="007B151A" w:rsidRPr="007B151A" w:rsidRDefault="007B151A" w:rsidP="007B151A">
            <w:pPr>
              <w:spacing w:after="0" w:line="240" w:lineRule="auto"/>
              <w:jc w:val="center"/>
              <w:rPr>
                <w:rFonts w:ascii="Times New Roman" w:hAnsi="Times New Roman"/>
                <w:color w:val="000000"/>
                <w:sz w:val="24"/>
                <w:szCs w:val="24"/>
              </w:rPr>
            </w:pPr>
            <w:r w:rsidRPr="007B151A">
              <w:rPr>
                <w:rFonts w:ascii="Times New Roman" w:hAnsi="Times New Roman"/>
                <w:color w:val="000000"/>
                <w:sz w:val="24"/>
                <w:szCs w:val="24"/>
              </w:rPr>
              <w:t>89,6</w:t>
            </w:r>
            <w:r w:rsidR="00B94590">
              <w:rPr>
                <w:rFonts w:ascii="Times New Roman" w:hAnsi="Times New Roman"/>
                <w:color w:val="000000"/>
                <w:sz w:val="24"/>
                <w:szCs w:val="24"/>
              </w:rPr>
              <w:t>0</w:t>
            </w:r>
          </w:p>
        </w:tc>
      </w:tr>
      <w:tr w:rsidR="007B151A" w:rsidRPr="00090699" w:rsidTr="00B85F5B">
        <w:trPr>
          <w:trHeight w:val="147"/>
        </w:trPr>
        <w:tc>
          <w:tcPr>
            <w:tcW w:w="1943" w:type="pct"/>
            <w:tcBorders>
              <w:top w:val="nil"/>
              <w:left w:val="single" w:sz="8" w:space="0" w:color="auto"/>
              <w:bottom w:val="single" w:sz="8" w:space="0" w:color="auto"/>
              <w:right w:val="single" w:sz="8" w:space="0" w:color="auto"/>
            </w:tcBorders>
            <w:vAlign w:val="bottom"/>
          </w:tcPr>
          <w:p w:rsidR="007B151A" w:rsidRPr="007B151A" w:rsidRDefault="007B151A" w:rsidP="00B85F5B">
            <w:pPr>
              <w:spacing w:after="0" w:line="240" w:lineRule="auto"/>
              <w:rPr>
                <w:rFonts w:ascii="Times New Roman" w:hAnsi="Times New Roman"/>
                <w:sz w:val="24"/>
                <w:szCs w:val="24"/>
              </w:rPr>
            </w:pPr>
            <w:r w:rsidRPr="007B151A">
              <w:rPr>
                <w:rFonts w:ascii="Times New Roman" w:hAnsi="Times New Roman"/>
                <w:sz w:val="24"/>
                <w:szCs w:val="24"/>
              </w:rPr>
              <w:t>11. Чистая прибыль</w:t>
            </w:r>
          </w:p>
        </w:tc>
        <w:tc>
          <w:tcPr>
            <w:tcW w:w="575" w:type="pct"/>
            <w:tcBorders>
              <w:top w:val="single" w:sz="8" w:space="0" w:color="auto"/>
              <w:left w:val="nil"/>
              <w:bottom w:val="single" w:sz="8" w:space="0" w:color="auto"/>
              <w:right w:val="single" w:sz="8" w:space="0" w:color="auto"/>
            </w:tcBorders>
            <w:vAlign w:val="bottom"/>
          </w:tcPr>
          <w:p w:rsidR="007B151A" w:rsidRPr="007B151A" w:rsidRDefault="00B94590" w:rsidP="007B151A">
            <w:pPr>
              <w:spacing w:after="0" w:line="240" w:lineRule="auto"/>
              <w:jc w:val="center"/>
              <w:rPr>
                <w:rFonts w:ascii="Times New Roman" w:hAnsi="Times New Roman"/>
                <w:sz w:val="24"/>
                <w:szCs w:val="24"/>
              </w:rPr>
            </w:pPr>
            <w:r>
              <w:rPr>
                <w:rFonts w:ascii="Times New Roman" w:hAnsi="Times New Roman"/>
                <w:sz w:val="24"/>
                <w:szCs w:val="24"/>
              </w:rPr>
              <w:t>748</w:t>
            </w:r>
          </w:p>
        </w:tc>
        <w:tc>
          <w:tcPr>
            <w:tcW w:w="575" w:type="pct"/>
            <w:tcBorders>
              <w:top w:val="single" w:sz="8" w:space="0" w:color="auto"/>
              <w:left w:val="single" w:sz="8" w:space="0" w:color="auto"/>
              <w:bottom w:val="single" w:sz="8" w:space="0" w:color="auto"/>
              <w:right w:val="single" w:sz="8" w:space="0" w:color="auto"/>
            </w:tcBorders>
            <w:vAlign w:val="bottom"/>
          </w:tcPr>
          <w:p w:rsidR="007B151A" w:rsidRPr="007B151A" w:rsidRDefault="00B94590" w:rsidP="00B94590">
            <w:pPr>
              <w:spacing w:after="0" w:line="240" w:lineRule="auto"/>
              <w:jc w:val="center"/>
              <w:rPr>
                <w:rFonts w:ascii="Times New Roman" w:hAnsi="Times New Roman"/>
                <w:sz w:val="24"/>
                <w:szCs w:val="24"/>
              </w:rPr>
            </w:pPr>
            <w:r>
              <w:rPr>
                <w:rFonts w:ascii="Times New Roman" w:hAnsi="Times New Roman"/>
                <w:sz w:val="24"/>
                <w:szCs w:val="24"/>
              </w:rPr>
              <w:t>1064</w:t>
            </w:r>
          </w:p>
        </w:tc>
        <w:tc>
          <w:tcPr>
            <w:tcW w:w="574" w:type="pct"/>
            <w:tcBorders>
              <w:top w:val="nil"/>
              <w:left w:val="nil"/>
              <w:bottom w:val="single" w:sz="8" w:space="0" w:color="auto"/>
              <w:right w:val="single" w:sz="8" w:space="0" w:color="auto"/>
            </w:tcBorders>
            <w:vAlign w:val="bottom"/>
          </w:tcPr>
          <w:p w:rsidR="007B151A" w:rsidRPr="007B151A" w:rsidRDefault="00B94590" w:rsidP="007B151A">
            <w:pPr>
              <w:spacing w:after="0" w:line="240" w:lineRule="auto"/>
              <w:jc w:val="center"/>
              <w:rPr>
                <w:rFonts w:ascii="Times New Roman" w:hAnsi="Times New Roman"/>
                <w:sz w:val="24"/>
                <w:szCs w:val="24"/>
              </w:rPr>
            </w:pPr>
            <w:r>
              <w:rPr>
                <w:rFonts w:ascii="Times New Roman" w:hAnsi="Times New Roman"/>
                <w:sz w:val="24"/>
                <w:szCs w:val="24"/>
              </w:rPr>
              <w:t>659</w:t>
            </w:r>
          </w:p>
        </w:tc>
        <w:tc>
          <w:tcPr>
            <w:tcW w:w="718" w:type="pct"/>
            <w:tcBorders>
              <w:top w:val="nil"/>
              <w:left w:val="nil"/>
              <w:bottom w:val="single" w:sz="8" w:space="0" w:color="auto"/>
              <w:right w:val="single" w:sz="8" w:space="0" w:color="auto"/>
            </w:tcBorders>
            <w:vAlign w:val="bottom"/>
          </w:tcPr>
          <w:p w:rsidR="007B151A" w:rsidRPr="007B151A" w:rsidRDefault="00B94590" w:rsidP="007B15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-89</w:t>
            </w:r>
          </w:p>
        </w:tc>
        <w:tc>
          <w:tcPr>
            <w:tcW w:w="615" w:type="pct"/>
            <w:tcBorders>
              <w:top w:val="nil"/>
              <w:left w:val="nil"/>
              <w:bottom w:val="single" w:sz="8" w:space="0" w:color="auto"/>
              <w:right w:val="single" w:sz="8" w:space="0" w:color="auto"/>
            </w:tcBorders>
            <w:vAlign w:val="bottom"/>
          </w:tcPr>
          <w:p w:rsidR="007B151A" w:rsidRPr="007B151A" w:rsidRDefault="00B94590" w:rsidP="007B151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88,10</w:t>
            </w:r>
          </w:p>
        </w:tc>
      </w:tr>
    </w:tbl>
    <w:p w:rsidR="00A81B26" w:rsidRDefault="00A81B26" w:rsidP="00A81B26">
      <w:pPr>
        <w:widowControl w:val="0"/>
        <w:spacing w:line="360" w:lineRule="auto"/>
        <w:jc w:val="center"/>
      </w:pPr>
    </w:p>
    <w:p w:rsidR="007B151A" w:rsidRPr="007B151A" w:rsidRDefault="00A81B26" w:rsidP="007B151A">
      <w:pPr>
        <w:widowControl w:val="0"/>
        <w:autoSpaceDE w:val="0"/>
        <w:autoSpaceDN w:val="0"/>
        <w:adjustRightInd w:val="0"/>
        <w:spacing w:after="0" w:line="360" w:lineRule="auto"/>
        <w:ind w:firstLine="709"/>
        <w:jc w:val="both"/>
        <w:rPr>
          <w:rFonts w:ascii="Times New Roman" w:hAnsi="Times New Roman"/>
          <w:sz w:val="28"/>
          <w:szCs w:val="28"/>
        </w:rPr>
      </w:pPr>
      <w:r w:rsidRPr="007B151A">
        <w:rPr>
          <w:rFonts w:ascii="Times New Roman" w:hAnsi="Times New Roman"/>
          <w:sz w:val="28"/>
          <w:szCs w:val="28"/>
        </w:rPr>
        <w:t>Данные таблицы 2</w:t>
      </w:r>
      <w:r w:rsidR="001146EB">
        <w:rPr>
          <w:rFonts w:ascii="Times New Roman" w:hAnsi="Times New Roman"/>
          <w:sz w:val="28"/>
          <w:szCs w:val="28"/>
        </w:rPr>
        <w:t>6</w:t>
      </w:r>
      <w:r w:rsidRPr="007B151A">
        <w:rPr>
          <w:rFonts w:ascii="Times New Roman" w:hAnsi="Times New Roman"/>
          <w:sz w:val="28"/>
          <w:szCs w:val="28"/>
        </w:rPr>
        <w:t xml:space="preserve"> показывают рост выручки ООО «</w:t>
      </w:r>
      <w:r w:rsidR="007B151A" w:rsidRPr="007B151A">
        <w:rPr>
          <w:rFonts w:ascii="Times New Roman" w:hAnsi="Times New Roman"/>
          <w:sz w:val="28"/>
          <w:szCs w:val="28"/>
        </w:rPr>
        <w:t>КИП</w:t>
      </w:r>
      <w:r w:rsidRPr="007B151A">
        <w:rPr>
          <w:rFonts w:ascii="Times New Roman" w:hAnsi="Times New Roman"/>
          <w:sz w:val="28"/>
          <w:szCs w:val="28"/>
        </w:rPr>
        <w:t>» в 201</w:t>
      </w:r>
      <w:r w:rsidR="007B151A" w:rsidRPr="007B151A">
        <w:rPr>
          <w:rFonts w:ascii="Times New Roman" w:hAnsi="Times New Roman"/>
          <w:sz w:val="28"/>
          <w:szCs w:val="28"/>
        </w:rPr>
        <w:t>5</w:t>
      </w:r>
      <w:r w:rsidRPr="007B151A">
        <w:rPr>
          <w:rFonts w:ascii="Times New Roman" w:hAnsi="Times New Roman"/>
          <w:sz w:val="28"/>
          <w:szCs w:val="28"/>
        </w:rPr>
        <w:t xml:space="preserve"> г. </w:t>
      </w:r>
      <w:r w:rsidR="007B151A" w:rsidRPr="007B151A">
        <w:rPr>
          <w:rFonts w:ascii="Times New Roman" w:hAnsi="Times New Roman"/>
          <w:sz w:val="28"/>
          <w:szCs w:val="28"/>
        </w:rPr>
        <w:t xml:space="preserve">на </w:t>
      </w:r>
      <w:r w:rsidR="005F2217">
        <w:rPr>
          <w:rFonts w:ascii="Times New Roman" w:hAnsi="Times New Roman"/>
          <w:sz w:val="28"/>
          <w:szCs w:val="28"/>
        </w:rPr>
        <w:lastRenderedPageBreak/>
        <w:t>12,74</w:t>
      </w:r>
      <w:r w:rsidR="007B151A" w:rsidRPr="007B151A">
        <w:rPr>
          <w:rFonts w:ascii="Times New Roman" w:hAnsi="Times New Roman"/>
          <w:sz w:val="28"/>
          <w:szCs w:val="28"/>
        </w:rPr>
        <w:t xml:space="preserve">% по сравнению с </w:t>
      </w:r>
      <w:r w:rsidRPr="007B151A">
        <w:rPr>
          <w:rFonts w:ascii="Times New Roman" w:hAnsi="Times New Roman"/>
          <w:sz w:val="28"/>
          <w:szCs w:val="28"/>
        </w:rPr>
        <w:t xml:space="preserve"> </w:t>
      </w:r>
      <w:r w:rsidR="007B151A" w:rsidRPr="007B151A">
        <w:rPr>
          <w:rFonts w:ascii="Times New Roman" w:hAnsi="Times New Roman"/>
          <w:sz w:val="28"/>
          <w:szCs w:val="28"/>
        </w:rPr>
        <w:t>2013</w:t>
      </w:r>
      <w:r w:rsidRPr="007B151A">
        <w:rPr>
          <w:rFonts w:ascii="Times New Roman" w:hAnsi="Times New Roman"/>
          <w:sz w:val="28"/>
          <w:szCs w:val="28"/>
        </w:rPr>
        <w:t>г.</w:t>
      </w:r>
    </w:p>
    <w:p w:rsidR="00A81B26" w:rsidRPr="007B151A" w:rsidRDefault="00A81B26" w:rsidP="007B151A">
      <w:pPr>
        <w:widowControl w:val="0"/>
        <w:autoSpaceDE w:val="0"/>
        <w:autoSpaceDN w:val="0"/>
        <w:adjustRightInd w:val="0"/>
        <w:spacing w:after="0" w:line="360" w:lineRule="auto"/>
        <w:ind w:firstLine="709"/>
        <w:jc w:val="both"/>
        <w:rPr>
          <w:rFonts w:ascii="Times New Roman" w:hAnsi="Times New Roman"/>
          <w:sz w:val="28"/>
          <w:szCs w:val="28"/>
        </w:rPr>
      </w:pPr>
      <w:r w:rsidRPr="007B151A">
        <w:rPr>
          <w:rFonts w:ascii="Times New Roman" w:hAnsi="Times New Roman"/>
          <w:sz w:val="28"/>
          <w:szCs w:val="28"/>
        </w:rPr>
        <w:t xml:space="preserve">Темп роста </w:t>
      </w:r>
      <w:r w:rsidR="007B151A" w:rsidRPr="007B151A">
        <w:rPr>
          <w:rFonts w:ascii="Times New Roman" w:hAnsi="Times New Roman"/>
          <w:sz w:val="28"/>
          <w:szCs w:val="28"/>
        </w:rPr>
        <w:t xml:space="preserve">себестоимости </w:t>
      </w:r>
      <w:r w:rsidRPr="007B151A">
        <w:rPr>
          <w:rFonts w:ascii="Times New Roman" w:hAnsi="Times New Roman"/>
          <w:sz w:val="28"/>
          <w:szCs w:val="28"/>
        </w:rPr>
        <w:t xml:space="preserve">опережает темп роста </w:t>
      </w:r>
      <w:r w:rsidR="007B151A" w:rsidRPr="007B151A">
        <w:rPr>
          <w:rFonts w:ascii="Times New Roman" w:hAnsi="Times New Roman"/>
          <w:sz w:val="28"/>
          <w:szCs w:val="28"/>
        </w:rPr>
        <w:t xml:space="preserve">выручки, </w:t>
      </w:r>
      <w:r w:rsidRPr="007B151A">
        <w:rPr>
          <w:rFonts w:ascii="Times New Roman" w:hAnsi="Times New Roman"/>
          <w:sz w:val="28"/>
          <w:szCs w:val="28"/>
        </w:rPr>
        <w:t xml:space="preserve"> в связи с чем получен</w:t>
      </w:r>
      <w:r w:rsidR="007B151A" w:rsidRPr="007B151A">
        <w:rPr>
          <w:rFonts w:ascii="Times New Roman" w:hAnsi="Times New Roman"/>
          <w:sz w:val="28"/>
          <w:szCs w:val="28"/>
        </w:rPr>
        <w:t xml:space="preserve">о снижение финансового результата продаж на 3,64%. </w:t>
      </w:r>
      <w:r w:rsidRPr="007B151A">
        <w:rPr>
          <w:rFonts w:ascii="Times New Roman" w:hAnsi="Times New Roman"/>
          <w:sz w:val="28"/>
          <w:szCs w:val="28"/>
        </w:rPr>
        <w:t xml:space="preserve"> </w:t>
      </w:r>
      <w:r w:rsidR="007B151A" w:rsidRPr="007B151A">
        <w:rPr>
          <w:rFonts w:ascii="Times New Roman" w:hAnsi="Times New Roman"/>
          <w:sz w:val="28"/>
          <w:szCs w:val="28"/>
        </w:rPr>
        <w:t>Эт</w:t>
      </w:r>
      <w:r w:rsidRPr="007B151A">
        <w:rPr>
          <w:rFonts w:ascii="Times New Roman" w:hAnsi="Times New Roman"/>
          <w:sz w:val="28"/>
          <w:szCs w:val="28"/>
        </w:rPr>
        <w:t>о свидетельствует о неэффективной политике формирования затрат.</w:t>
      </w:r>
    </w:p>
    <w:p w:rsidR="007B151A" w:rsidRPr="007B151A" w:rsidRDefault="007B151A" w:rsidP="007B151A">
      <w:pPr>
        <w:widowControl w:val="0"/>
        <w:autoSpaceDE w:val="0"/>
        <w:autoSpaceDN w:val="0"/>
        <w:adjustRightInd w:val="0"/>
        <w:spacing w:after="0" w:line="360" w:lineRule="auto"/>
        <w:ind w:firstLine="709"/>
        <w:jc w:val="both"/>
        <w:rPr>
          <w:rFonts w:ascii="Times New Roman" w:hAnsi="Times New Roman"/>
          <w:sz w:val="28"/>
          <w:szCs w:val="28"/>
        </w:rPr>
      </w:pPr>
      <w:r w:rsidRPr="007B151A">
        <w:rPr>
          <w:rFonts w:ascii="Times New Roman" w:hAnsi="Times New Roman"/>
          <w:sz w:val="28"/>
          <w:szCs w:val="28"/>
        </w:rPr>
        <w:t>Результирующий финансовый показатель снизился на 10,4%.</w:t>
      </w:r>
    </w:p>
    <w:p w:rsidR="007B151A" w:rsidRDefault="007B151A" w:rsidP="007B151A">
      <w:pPr>
        <w:spacing w:after="0" w:line="360" w:lineRule="auto"/>
        <w:ind w:firstLine="709"/>
        <w:jc w:val="both"/>
        <w:rPr>
          <w:rFonts w:ascii="Times New Roman" w:hAnsi="Times New Roman"/>
          <w:sz w:val="28"/>
          <w:szCs w:val="28"/>
        </w:rPr>
      </w:pPr>
      <w:r w:rsidRPr="007B151A">
        <w:rPr>
          <w:rFonts w:ascii="Times New Roman" w:hAnsi="Times New Roman"/>
          <w:sz w:val="28"/>
          <w:szCs w:val="28"/>
        </w:rPr>
        <w:t>Динамика финансовых результатов представлена на рисунке 1.</w:t>
      </w:r>
    </w:p>
    <w:p w:rsidR="007B151A" w:rsidRDefault="00C842EB" w:rsidP="007B151A">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569339" cy="3005729"/>
            <wp:effectExtent l="19050" t="0" r="21711" b="4171"/>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4D14" w:rsidRDefault="00734D14" w:rsidP="007B151A">
      <w:pPr>
        <w:spacing w:after="0" w:line="360" w:lineRule="auto"/>
        <w:ind w:firstLine="709"/>
        <w:jc w:val="center"/>
        <w:rPr>
          <w:rFonts w:ascii="Times New Roman" w:hAnsi="Times New Roman"/>
          <w:sz w:val="28"/>
          <w:szCs w:val="28"/>
        </w:rPr>
      </w:pPr>
    </w:p>
    <w:p w:rsidR="007B151A" w:rsidRPr="007B151A" w:rsidRDefault="007B151A" w:rsidP="007B151A">
      <w:pPr>
        <w:spacing w:after="0" w:line="360" w:lineRule="auto"/>
        <w:ind w:firstLine="709"/>
        <w:jc w:val="center"/>
        <w:rPr>
          <w:rFonts w:ascii="Times New Roman" w:hAnsi="Times New Roman"/>
          <w:sz w:val="28"/>
          <w:szCs w:val="28"/>
        </w:rPr>
      </w:pPr>
      <w:r>
        <w:rPr>
          <w:rFonts w:ascii="Times New Roman" w:hAnsi="Times New Roman"/>
          <w:sz w:val="28"/>
          <w:szCs w:val="28"/>
        </w:rPr>
        <w:t xml:space="preserve">Рисунок 1 - </w:t>
      </w:r>
      <w:r w:rsidRPr="007B151A">
        <w:rPr>
          <w:rFonts w:ascii="Times New Roman" w:hAnsi="Times New Roman"/>
          <w:sz w:val="28"/>
          <w:szCs w:val="28"/>
        </w:rPr>
        <w:t>Динамика финансовых результатов</w:t>
      </w:r>
      <w:r>
        <w:rPr>
          <w:rFonts w:ascii="Times New Roman" w:hAnsi="Times New Roman"/>
          <w:sz w:val="28"/>
          <w:szCs w:val="28"/>
        </w:rPr>
        <w:t xml:space="preserve"> ООО «КИП»</w:t>
      </w:r>
    </w:p>
    <w:p w:rsidR="007B151A" w:rsidRDefault="007B151A" w:rsidP="00A81B26">
      <w:pPr>
        <w:spacing w:after="0" w:line="360" w:lineRule="auto"/>
        <w:ind w:firstLine="709"/>
      </w:pPr>
    </w:p>
    <w:p w:rsidR="00734D14" w:rsidRDefault="00734D14" w:rsidP="007B151A">
      <w:pPr>
        <w:spacing w:after="0" w:line="360" w:lineRule="auto"/>
        <w:ind w:firstLine="709"/>
        <w:jc w:val="both"/>
        <w:rPr>
          <w:rFonts w:ascii="Times New Roman" w:hAnsi="Times New Roman"/>
          <w:sz w:val="28"/>
          <w:szCs w:val="28"/>
        </w:rPr>
      </w:pPr>
    </w:p>
    <w:p w:rsidR="00A81B26" w:rsidRPr="007B151A" w:rsidRDefault="00A81B26" w:rsidP="007B151A">
      <w:pPr>
        <w:spacing w:after="0" w:line="360" w:lineRule="auto"/>
        <w:ind w:firstLine="709"/>
        <w:jc w:val="both"/>
        <w:rPr>
          <w:rFonts w:ascii="Times New Roman" w:hAnsi="Times New Roman"/>
          <w:sz w:val="28"/>
          <w:szCs w:val="28"/>
        </w:rPr>
      </w:pPr>
      <w:r w:rsidRPr="007B151A">
        <w:rPr>
          <w:rFonts w:ascii="Times New Roman" w:hAnsi="Times New Roman"/>
          <w:sz w:val="28"/>
          <w:szCs w:val="28"/>
        </w:rPr>
        <w:t>Основная цель вертикального анализа отчета о финансовых результатах заключается в оценке степени участия отдельных статей в формировании доходов и расходов организации, а отдельных видов прибыли – в образовании общей бухгалтерской и чистой прибыли. В ходе анализа определим удельный вес каждой статьи отчета в общей величине итогового показателя или основополагающего элемента (базового показателя отчета). Расчет представлен в таблице 2</w:t>
      </w:r>
      <w:r w:rsidR="001146EB">
        <w:rPr>
          <w:rFonts w:ascii="Times New Roman" w:hAnsi="Times New Roman"/>
          <w:sz w:val="28"/>
          <w:szCs w:val="28"/>
        </w:rPr>
        <w:t>7</w:t>
      </w:r>
      <w:r w:rsidRPr="007B151A">
        <w:rPr>
          <w:rFonts w:ascii="Times New Roman" w:hAnsi="Times New Roman"/>
          <w:sz w:val="28"/>
          <w:szCs w:val="28"/>
        </w:rPr>
        <w:t xml:space="preserve">. </w:t>
      </w:r>
    </w:p>
    <w:p w:rsidR="00A81B26" w:rsidRPr="007B151A" w:rsidRDefault="00A81B26" w:rsidP="007B151A">
      <w:pPr>
        <w:spacing w:after="0" w:line="360" w:lineRule="auto"/>
        <w:ind w:firstLine="709"/>
        <w:jc w:val="both"/>
        <w:rPr>
          <w:rFonts w:ascii="Times New Roman" w:hAnsi="Times New Roman"/>
          <w:sz w:val="28"/>
          <w:szCs w:val="28"/>
        </w:rPr>
      </w:pPr>
      <w:r w:rsidRPr="007B151A">
        <w:rPr>
          <w:rFonts w:ascii="Times New Roman" w:hAnsi="Times New Roman"/>
          <w:sz w:val="28"/>
          <w:szCs w:val="28"/>
        </w:rPr>
        <w:t>При данном подходе за 100% принимается выручка от продаж</w:t>
      </w:r>
      <w:r w:rsidR="00803417">
        <w:rPr>
          <w:rFonts w:ascii="Times New Roman" w:hAnsi="Times New Roman"/>
          <w:sz w:val="28"/>
          <w:szCs w:val="28"/>
        </w:rPr>
        <w:t xml:space="preserve"> [17]</w:t>
      </w:r>
      <w:r w:rsidRPr="007B151A">
        <w:rPr>
          <w:rFonts w:ascii="Times New Roman" w:hAnsi="Times New Roman"/>
          <w:sz w:val="28"/>
          <w:szCs w:val="28"/>
        </w:rPr>
        <w:t>.</w:t>
      </w:r>
    </w:p>
    <w:p w:rsidR="00734D14" w:rsidRDefault="00734D14" w:rsidP="007B151A">
      <w:pPr>
        <w:spacing w:after="0" w:line="360" w:lineRule="auto"/>
        <w:jc w:val="both"/>
        <w:rPr>
          <w:rFonts w:ascii="Times New Roman" w:hAnsi="Times New Roman"/>
          <w:sz w:val="28"/>
          <w:szCs w:val="28"/>
        </w:rPr>
      </w:pPr>
    </w:p>
    <w:p w:rsidR="00A81B26" w:rsidRPr="007B151A" w:rsidRDefault="001146EB" w:rsidP="007B151A">
      <w:pPr>
        <w:spacing w:after="0" w:line="360" w:lineRule="auto"/>
        <w:jc w:val="both"/>
        <w:rPr>
          <w:rFonts w:ascii="Times New Roman" w:hAnsi="Times New Roman"/>
          <w:sz w:val="28"/>
          <w:szCs w:val="28"/>
        </w:rPr>
      </w:pPr>
      <w:r>
        <w:rPr>
          <w:rFonts w:ascii="Times New Roman" w:hAnsi="Times New Roman"/>
          <w:sz w:val="28"/>
          <w:szCs w:val="28"/>
        </w:rPr>
        <w:lastRenderedPageBreak/>
        <w:t>Таблица 27</w:t>
      </w:r>
      <w:r w:rsidR="00A81B26" w:rsidRPr="007B151A">
        <w:rPr>
          <w:rFonts w:ascii="Times New Roman" w:hAnsi="Times New Roman"/>
          <w:sz w:val="28"/>
          <w:szCs w:val="28"/>
        </w:rPr>
        <w:t xml:space="preserve"> – Горизонтальный и вертикальный анализ отчета о финансовых результатах ООО «</w:t>
      </w:r>
      <w:r w:rsidR="007B151A" w:rsidRPr="007B151A">
        <w:rPr>
          <w:rFonts w:ascii="Times New Roman" w:hAnsi="Times New Roman"/>
          <w:sz w:val="28"/>
          <w:szCs w:val="28"/>
        </w:rPr>
        <w:t>КИП</w:t>
      </w:r>
      <w:r w:rsidR="00A81B26" w:rsidRPr="007B151A">
        <w:rPr>
          <w:rFonts w:ascii="Times New Roman" w:hAnsi="Times New Roman"/>
          <w:sz w:val="28"/>
          <w:szCs w:val="28"/>
        </w:rPr>
        <w:t>»</w:t>
      </w:r>
    </w:p>
    <w:tbl>
      <w:tblPr>
        <w:tblW w:w="9781" w:type="dxa"/>
        <w:tblInd w:w="108" w:type="dxa"/>
        <w:tblLayout w:type="fixed"/>
        <w:tblLook w:val="00A0" w:firstRow="1" w:lastRow="0" w:firstColumn="1" w:lastColumn="0" w:noHBand="0" w:noVBand="0"/>
      </w:tblPr>
      <w:tblGrid>
        <w:gridCol w:w="2411"/>
        <w:gridCol w:w="850"/>
        <w:gridCol w:w="708"/>
        <w:gridCol w:w="851"/>
        <w:gridCol w:w="992"/>
        <w:gridCol w:w="851"/>
        <w:gridCol w:w="708"/>
        <w:gridCol w:w="851"/>
        <w:gridCol w:w="709"/>
        <w:gridCol w:w="850"/>
      </w:tblGrid>
      <w:tr w:rsidR="00A81B26" w:rsidRPr="00090699" w:rsidTr="00904FFD">
        <w:trPr>
          <w:trHeight w:val="70"/>
        </w:trPr>
        <w:tc>
          <w:tcPr>
            <w:tcW w:w="2411" w:type="dxa"/>
            <w:vMerge w:val="restart"/>
            <w:tcBorders>
              <w:top w:val="single" w:sz="4" w:space="0" w:color="auto"/>
              <w:left w:val="single" w:sz="4" w:space="0" w:color="auto"/>
              <w:bottom w:val="single" w:sz="4" w:space="0" w:color="auto"/>
              <w:right w:val="single" w:sz="4" w:space="0" w:color="auto"/>
            </w:tcBorders>
            <w:noWrap/>
            <w:vAlign w:val="bottom"/>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Показатель</w:t>
            </w:r>
          </w:p>
        </w:tc>
        <w:tc>
          <w:tcPr>
            <w:tcW w:w="1558" w:type="dxa"/>
            <w:gridSpan w:val="2"/>
            <w:tcBorders>
              <w:top w:val="single" w:sz="4" w:space="0" w:color="auto"/>
              <w:left w:val="nil"/>
              <w:bottom w:val="single" w:sz="4" w:space="0" w:color="auto"/>
              <w:right w:val="single" w:sz="4" w:space="0" w:color="auto"/>
            </w:tcBorders>
            <w:noWrap/>
            <w:vAlign w:val="center"/>
          </w:tcPr>
          <w:p w:rsidR="00A81B26" w:rsidRPr="007B151A" w:rsidRDefault="007B151A"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2013</w:t>
            </w:r>
            <w:r w:rsidR="00A81B26" w:rsidRPr="007B151A">
              <w:rPr>
                <w:rFonts w:ascii="Times New Roman" w:hAnsi="Times New Roman"/>
                <w:color w:val="000000"/>
                <w:sz w:val="20"/>
                <w:szCs w:val="20"/>
                <w:lang w:eastAsia="ru-RU"/>
              </w:rPr>
              <w:t>г.</w:t>
            </w:r>
          </w:p>
        </w:tc>
        <w:tc>
          <w:tcPr>
            <w:tcW w:w="1843" w:type="dxa"/>
            <w:gridSpan w:val="2"/>
            <w:tcBorders>
              <w:top w:val="single" w:sz="4" w:space="0" w:color="auto"/>
              <w:left w:val="nil"/>
              <w:bottom w:val="single" w:sz="4" w:space="0" w:color="auto"/>
              <w:right w:val="single" w:sz="4" w:space="0" w:color="auto"/>
            </w:tcBorders>
            <w:noWrap/>
            <w:vAlign w:val="center"/>
          </w:tcPr>
          <w:p w:rsidR="00A81B26" w:rsidRPr="007B151A" w:rsidRDefault="007B151A"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2014</w:t>
            </w:r>
            <w:r w:rsidR="00A81B26" w:rsidRPr="007B151A">
              <w:rPr>
                <w:rFonts w:ascii="Times New Roman" w:hAnsi="Times New Roman"/>
                <w:color w:val="000000"/>
                <w:sz w:val="20"/>
                <w:szCs w:val="20"/>
                <w:lang w:eastAsia="ru-RU"/>
              </w:rPr>
              <w:t>г.</w:t>
            </w:r>
          </w:p>
        </w:tc>
        <w:tc>
          <w:tcPr>
            <w:tcW w:w="1559" w:type="dxa"/>
            <w:gridSpan w:val="2"/>
            <w:tcBorders>
              <w:top w:val="single" w:sz="4" w:space="0" w:color="auto"/>
              <w:left w:val="nil"/>
              <w:bottom w:val="single" w:sz="4" w:space="0" w:color="auto"/>
              <w:right w:val="single" w:sz="4" w:space="0" w:color="auto"/>
            </w:tcBorders>
            <w:noWrap/>
            <w:vAlign w:val="center"/>
          </w:tcPr>
          <w:p w:rsidR="00A81B26" w:rsidRPr="007B151A" w:rsidRDefault="007B151A"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2015</w:t>
            </w:r>
            <w:r w:rsidR="00A81B26" w:rsidRPr="007B151A">
              <w:rPr>
                <w:rFonts w:ascii="Times New Roman" w:hAnsi="Times New Roman"/>
                <w:color w:val="000000"/>
                <w:sz w:val="20"/>
                <w:szCs w:val="20"/>
                <w:lang w:eastAsia="ru-RU"/>
              </w:rPr>
              <w:t>г.</w:t>
            </w:r>
          </w:p>
        </w:tc>
        <w:tc>
          <w:tcPr>
            <w:tcW w:w="1560" w:type="dxa"/>
            <w:gridSpan w:val="2"/>
            <w:tcBorders>
              <w:top w:val="single" w:sz="4" w:space="0" w:color="auto"/>
              <w:left w:val="nil"/>
              <w:bottom w:val="single" w:sz="4" w:space="0" w:color="auto"/>
              <w:right w:val="single" w:sz="4" w:space="0" w:color="auto"/>
            </w:tcBorders>
            <w:noWrap/>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Отклонение (+,-)</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81B26" w:rsidRPr="007B151A" w:rsidRDefault="007B151A"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20</w:t>
            </w:r>
            <w:r w:rsidR="0009664F">
              <w:rPr>
                <w:rFonts w:ascii="Times New Roman" w:hAnsi="Times New Roman"/>
                <w:color w:val="000000"/>
                <w:sz w:val="20"/>
                <w:szCs w:val="20"/>
                <w:lang w:eastAsia="ru-RU"/>
              </w:rPr>
              <w:t>1</w:t>
            </w:r>
            <w:r w:rsidRPr="007B151A">
              <w:rPr>
                <w:rFonts w:ascii="Times New Roman" w:hAnsi="Times New Roman"/>
                <w:color w:val="000000"/>
                <w:sz w:val="20"/>
                <w:szCs w:val="20"/>
                <w:lang w:eastAsia="ru-RU"/>
              </w:rPr>
              <w:t>5</w:t>
            </w:r>
            <w:r w:rsidR="00A81B26" w:rsidRPr="007B151A">
              <w:rPr>
                <w:rFonts w:ascii="Times New Roman" w:hAnsi="Times New Roman"/>
                <w:color w:val="000000"/>
                <w:sz w:val="20"/>
                <w:szCs w:val="20"/>
                <w:lang w:eastAsia="ru-RU"/>
              </w:rPr>
              <w:t xml:space="preserve">г. к </w:t>
            </w:r>
            <w:r w:rsidRPr="007B151A">
              <w:rPr>
                <w:rFonts w:ascii="Times New Roman" w:hAnsi="Times New Roman"/>
                <w:color w:val="000000"/>
                <w:sz w:val="20"/>
                <w:szCs w:val="20"/>
                <w:lang w:eastAsia="ru-RU"/>
              </w:rPr>
              <w:t>2013</w:t>
            </w:r>
            <w:r w:rsidR="00A81B26" w:rsidRPr="007B151A">
              <w:rPr>
                <w:rFonts w:ascii="Times New Roman" w:hAnsi="Times New Roman"/>
                <w:color w:val="000000"/>
                <w:sz w:val="20"/>
                <w:szCs w:val="20"/>
                <w:lang w:eastAsia="ru-RU"/>
              </w:rPr>
              <w:t>г., %</w:t>
            </w:r>
          </w:p>
        </w:tc>
      </w:tr>
      <w:tr w:rsidR="00A81B26" w:rsidRPr="00090699" w:rsidTr="00904FFD">
        <w:trPr>
          <w:trHeight w:val="645"/>
        </w:trPr>
        <w:tc>
          <w:tcPr>
            <w:tcW w:w="2411" w:type="dxa"/>
            <w:vMerge/>
            <w:tcBorders>
              <w:top w:val="single" w:sz="4" w:space="0" w:color="auto"/>
              <w:left w:val="single" w:sz="4" w:space="0" w:color="auto"/>
              <w:bottom w:val="single" w:sz="4" w:space="0" w:color="auto"/>
              <w:right w:val="single" w:sz="4" w:space="0" w:color="auto"/>
            </w:tcBorders>
            <w:vAlign w:val="center"/>
          </w:tcPr>
          <w:p w:rsidR="00A81B26" w:rsidRPr="007B151A" w:rsidRDefault="00A81B26" w:rsidP="007B151A">
            <w:pPr>
              <w:spacing w:after="0" w:line="240" w:lineRule="auto"/>
              <w:rPr>
                <w:rFonts w:ascii="Times New Roman" w:hAnsi="Times New Roman"/>
                <w:color w:val="000000"/>
                <w:sz w:val="20"/>
                <w:szCs w:val="20"/>
                <w:lang w:eastAsia="ru-RU"/>
              </w:rPr>
            </w:pPr>
          </w:p>
        </w:tc>
        <w:tc>
          <w:tcPr>
            <w:tcW w:w="850"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тыс.</w:t>
            </w:r>
          </w:p>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руб.</w:t>
            </w:r>
          </w:p>
        </w:tc>
        <w:tc>
          <w:tcPr>
            <w:tcW w:w="708"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 к итогу</w:t>
            </w:r>
          </w:p>
        </w:tc>
        <w:tc>
          <w:tcPr>
            <w:tcW w:w="851"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тыс.</w:t>
            </w:r>
          </w:p>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руб.</w:t>
            </w:r>
          </w:p>
        </w:tc>
        <w:tc>
          <w:tcPr>
            <w:tcW w:w="992"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 к итогу</w:t>
            </w:r>
          </w:p>
        </w:tc>
        <w:tc>
          <w:tcPr>
            <w:tcW w:w="851"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тыс.</w:t>
            </w:r>
          </w:p>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руб.</w:t>
            </w:r>
          </w:p>
        </w:tc>
        <w:tc>
          <w:tcPr>
            <w:tcW w:w="708"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 к итогу</w:t>
            </w:r>
          </w:p>
        </w:tc>
        <w:tc>
          <w:tcPr>
            <w:tcW w:w="851" w:type="dxa"/>
            <w:tcBorders>
              <w:top w:val="nil"/>
              <w:left w:val="nil"/>
              <w:bottom w:val="single" w:sz="4" w:space="0" w:color="auto"/>
              <w:right w:val="single" w:sz="4" w:space="0" w:color="auto"/>
            </w:tcBorders>
            <w:vAlign w:val="center"/>
          </w:tcPr>
          <w:p w:rsidR="00A81B26" w:rsidRPr="007B151A" w:rsidRDefault="007B151A"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а</w:t>
            </w:r>
            <w:r w:rsidR="00A81B26" w:rsidRPr="007B151A">
              <w:rPr>
                <w:rFonts w:ascii="Times New Roman" w:hAnsi="Times New Roman"/>
                <w:color w:val="000000"/>
                <w:sz w:val="20"/>
                <w:szCs w:val="20"/>
                <w:lang w:eastAsia="ru-RU"/>
              </w:rPr>
              <w:t>бс., тыс.</w:t>
            </w:r>
          </w:p>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руб.</w:t>
            </w:r>
          </w:p>
        </w:tc>
        <w:tc>
          <w:tcPr>
            <w:tcW w:w="709" w:type="dxa"/>
            <w:tcBorders>
              <w:top w:val="nil"/>
              <w:left w:val="nil"/>
              <w:bottom w:val="single" w:sz="4" w:space="0" w:color="auto"/>
              <w:right w:val="single" w:sz="4" w:space="0" w:color="auto"/>
            </w:tcBorders>
            <w:vAlign w:val="center"/>
          </w:tcPr>
          <w:p w:rsidR="00A81B26" w:rsidRPr="007B151A" w:rsidRDefault="00A81B26" w:rsidP="007B151A">
            <w:pPr>
              <w:spacing w:after="0" w:line="240" w:lineRule="auto"/>
              <w:jc w:val="center"/>
              <w:rPr>
                <w:rFonts w:ascii="Times New Roman" w:hAnsi="Times New Roman"/>
                <w:color w:val="000000"/>
                <w:sz w:val="20"/>
                <w:szCs w:val="20"/>
                <w:lang w:eastAsia="ru-RU"/>
              </w:rPr>
            </w:pPr>
            <w:r w:rsidRPr="007B151A">
              <w:rPr>
                <w:rFonts w:ascii="Times New Roman" w:hAnsi="Times New Roman"/>
                <w:color w:val="000000"/>
                <w:sz w:val="20"/>
                <w:szCs w:val="20"/>
                <w:lang w:eastAsia="ru-RU"/>
              </w:rPr>
              <w:t>в уд.весе, п.п.</w:t>
            </w:r>
          </w:p>
        </w:tc>
        <w:tc>
          <w:tcPr>
            <w:tcW w:w="850" w:type="dxa"/>
            <w:vMerge/>
            <w:tcBorders>
              <w:top w:val="single" w:sz="4" w:space="0" w:color="auto"/>
              <w:left w:val="single" w:sz="4" w:space="0" w:color="auto"/>
              <w:bottom w:val="single" w:sz="4" w:space="0" w:color="auto"/>
              <w:right w:val="single" w:sz="4" w:space="0" w:color="auto"/>
            </w:tcBorders>
            <w:vAlign w:val="center"/>
          </w:tcPr>
          <w:p w:rsidR="00A81B26" w:rsidRPr="007B151A" w:rsidRDefault="00A81B26" w:rsidP="007B151A">
            <w:pPr>
              <w:spacing w:after="0" w:line="240" w:lineRule="auto"/>
              <w:rPr>
                <w:rFonts w:ascii="Times New Roman" w:hAnsi="Times New Roman"/>
                <w:color w:val="000000"/>
                <w:sz w:val="20"/>
                <w:szCs w:val="20"/>
                <w:lang w:eastAsia="ru-RU"/>
              </w:rPr>
            </w:pPr>
          </w:p>
        </w:tc>
      </w:tr>
      <w:tr w:rsidR="00A81B26" w:rsidRPr="00090699" w:rsidTr="0091184F">
        <w:trPr>
          <w:trHeight w:val="600"/>
        </w:trPr>
        <w:tc>
          <w:tcPr>
            <w:tcW w:w="2411" w:type="dxa"/>
            <w:tcBorders>
              <w:top w:val="nil"/>
              <w:left w:val="single" w:sz="4" w:space="0" w:color="auto"/>
              <w:bottom w:val="single" w:sz="4" w:space="0" w:color="auto"/>
              <w:right w:val="single" w:sz="4" w:space="0" w:color="auto"/>
            </w:tcBorders>
            <w:vAlign w:val="bottom"/>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Доходы и расходы по обычным видам деятельности</w:t>
            </w:r>
          </w:p>
        </w:tc>
        <w:tc>
          <w:tcPr>
            <w:tcW w:w="850"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708"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851"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709"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c>
          <w:tcPr>
            <w:tcW w:w="850" w:type="dxa"/>
            <w:tcBorders>
              <w:top w:val="nil"/>
              <w:left w:val="nil"/>
              <w:bottom w:val="single" w:sz="4" w:space="0" w:color="auto"/>
              <w:right w:val="single" w:sz="4" w:space="0" w:color="auto"/>
            </w:tcBorders>
            <w:noWrap/>
            <w:vAlign w:val="center"/>
          </w:tcPr>
          <w:p w:rsidR="00A81B26" w:rsidRPr="007B151A" w:rsidRDefault="00A81B26"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Выручка</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14164</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100</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15049</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100</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15968</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100</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1804</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112,74</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Себестоимость</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10429</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73,63</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10683</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70,99</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11935</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74,74</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1506</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1,11</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114,44</w:t>
            </w:r>
          </w:p>
        </w:tc>
      </w:tr>
      <w:tr w:rsidR="00E501F9"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E501F9" w:rsidRPr="007B151A" w:rsidRDefault="00E501F9" w:rsidP="00E10E8C">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Валовая прибыль</w:t>
            </w:r>
          </w:p>
        </w:tc>
        <w:tc>
          <w:tcPr>
            <w:tcW w:w="850"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sz w:val="20"/>
                <w:szCs w:val="20"/>
              </w:rPr>
            </w:pPr>
            <w:r w:rsidRPr="0035567B">
              <w:rPr>
                <w:rFonts w:ascii="Times New Roman" w:hAnsi="Times New Roman"/>
                <w:sz w:val="20"/>
                <w:szCs w:val="20"/>
              </w:rPr>
              <w:t>3735</w:t>
            </w:r>
          </w:p>
        </w:tc>
        <w:tc>
          <w:tcPr>
            <w:tcW w:w="708"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26,37</w:t>
            </w:r>
          </w:p>
        </w:tc>
        <w:tc>
          <w:tcPr>
            <w:tcW w:w="851"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sz w:val="20"/>
                <w:szCs w:val="20"/>
              </w:rPr>
            </w:pPr>
            <w:r w:rsidRPr="0035567B">
              <w:rPr>
                <w:rFonts w:ascii="Times New Roman" w:hAnsi="Times New Roman"/>
                <w:sz w:val="20"/>
                <w:szCs w:val="20"/>
              </w:rPr>
              <w:t>4366</w:t>
            </w:r>
          </w:p>
        </w:tc>
        <w:tc>
          <w:tcPr>
            <w:tcW w:w="992"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29,01</w:t>
            </w:r>
          </w:p>
        </w:tc>
        <w:tc>
          <w:tcPr>
            <w:tcW w:w="851"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sz w:val="20"/>
                <w:szCs w:val="20"/>
              </w:rPr>
            </w:pPr>
            <w:r w:rsidRPr="0035567B">
              <w:rPr>
                <w:rFonts w:ascii="Times New Roman" w:hAnsi="Times New Roman"/>
                <w:sz w:val="20"/>
                <w:szCs w:val="20"/>
              </w:rPr>
              <w:t>4033</w:t>
            </w:r>
          </w:p>
        </w:tc>
        <w:tc>
          <w:tcPr>
            <w:tcW w:w="708"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25,26</w:t>
            </w:r>
          </w:p>
        </w:tc>
        <w:tc>
          <w:tcPr>
            <w:tcW w:w="851"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298</w:t>
            </w:r>
          </w:p>
        </w:tc>
        <w:tc>
          <w:tcPr>
            <w:tcW w:w="709"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-1,11</w:t>
            </w:r>
          </w:p>
        </w:tc>
        <w:tc>
          <w:tcPr>
            <w:tcW w:w="850" w:type="dxa"/>
            <w:tcBorders>
              <w:top w:val="nil"/>
              <w:left w:val="nil"/>
              <w:bottom w:val="single" w:sz="4" w:space="0" w:color="auto"/>
              <w:right w:val="single" w:sz="4" w:space="0" w:color="auto"/>
            </w:tcBorders>
            <w:noWrap/>
            <w:vAlign w:val="center"/>
          </w:tcPr>
          <w:p w:rsidR="00E501F9" w:rsidRPr="0035567B" w:rsidRDefault="00E501F9" w:rsidP="00E10E8C">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107,98</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Управленческие расходы</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2692</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19,01</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2901</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19,28</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3028</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18,96</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336</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-0,05</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112,48</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Прибыль от продаж</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1043</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7,36</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1465</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9,73</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1005</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6,29</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-38</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-1,07</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96,36</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Прочие доходы и расходы</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 </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 </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 xml:space="preserve"> Проценты к получению</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Проценты к уплате</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60</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0,42</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54</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0,36</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68</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0,43</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8</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0,01</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113,33</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Прочие доходы</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29</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0,2</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31</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0,21</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49</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0,31</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20</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0,11</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168,97</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Прочие расходы</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108</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0,76</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159</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1,06</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176</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1,1</w:t>
            </w:r>
            <w:r w:rsidR="004311B3">
              <w:rPr>
                <w:rFonts w:ascii="Times New Roman" w:hAnsi="Times New Roman"/>
                <w:color w:val="000000"/>
                <w:sz w:val="20"/>
                <w:szCs w:val="20"/>
              </w:rPr>
              <w:t>0</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68</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0,34</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162,96</w:t>
            </w:r>
          </w:p>
        </w:tc>
      </w:tr>
      <w:tr w:rsidR="0035567B" w:rsidRPr="00090699" w:rsidTr="0035567B">
        <w:trPr>
          <w:trHeight w:val="300"/>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Прибыль до налогообложения</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904</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6,38</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1283</w:t>
            </w:r>
          </w:p>
        </w:tc>
        <w:tc>
          <w:tcPr>
            <w:tcW w:w="992"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8,53</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sz w:val="20"/>
                <w:szCs w:val="20"/>
              </w:rPr>
            </w:pPr>
            <w:r w:rsidRPr="0035567B">
              <w:rPr>
                <w:rFonts w:ascii="Times New Roman" w:hAnsi="Times New Roman"/>
                <w:sz w:val="20"/>
                <w:szCs w:val="20"/>
              </w:rPr>
              <w:t>810</w:t>
            </w:r>
          </w:p>
        </w:tc>
        <w:tc>
          <w:tcPr>
            <w:tcW w:w="708"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5,07</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-94</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-1,31</w:t>
            </w:r>
          </w:p>
        </w:tc>
        <w:tc>
          <w:tcPr>
            <w:tcW w:w="850"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89,6</w:t>
            </w:r>
            <w:r w:rsidR="00310E5B">
              <w:rPr>
                <w:rFonts w:ascii="Times New Roman" w:hAnsi="Times New Roman"/>
                <w:color w:val="000000"/>
                <w:sz w:val="20"/>
                <w:szCs w:val="20"/>
              </w:rPr>
              <w:t>0</w:t>
            </w:r>
          </w:p>
        </w:tc>
      </w:tr>
      <w:tr w:rsidR="0035567B" w:rsidRPr="00090699" w:rsidTr="00BA049B">
        <w:trPr>
          <w:trHeight w:val="373"/>
        </w:trPr>
        <w:tc>
          <w:tcPr>
            <w:tcW w:w="2411" w:type="dxa"/>
            <w:tcBorders>
              <w:top w:val="nil"/>
              <w:left w:val="single" w:sz="4" w:space="0" w:color="auto"/>
              <w:bottom w:val="single" w:sz="4" w:space="0" w:color="auto"/>
              <w:right w:val="single" w:sz="4" w:space="0" w:color="auto"/>
            </w:tcBorders>
            <w:vAlign w:val="bottom"/>
          </w:tcPr>
          <w:p w:rsidR="0035567B" w:rsidRPr="007B151A" w:rsidRDefault="0035567B" w:rsidP="007B151A">
            <w:pPr>
              <w:spacing w:after="0" w:line="240" w:lineRule="auto"/>
              <w:rPr>
                <w:rFonts w:ascii="Times New Roman" w:hAnsi="Times New Roman"/>
                <w:color w:val="000000"/>
                <w:sz w:val="20"/>
                <w:szCs w:val="20"/>
                <w:lang w:eastAsia="ru-RU"/>
              </w:rPr>
            </w:pPr>
            <w:r w:rsidRPr="007B151A">
              <w:rPr>
                <w:rFonts w:ascii="Times New Roman" w:hAnsi="Times New Roman"/>
                <w:color w:val="000000"/>
                <w:sz w:val="20"/>
                <w:szCs w:val="20"/>
                <w:lang w:eastAsia="ru-RU"/>
              </w:rPr>
              <w:t>Чистая прибыль отчетного периода</w:t>
            </w:r>
          </w:p>
        </w:tc>
        <w:tc>
          <w:tcPr>
            <w:tcW w:w="850" w:type="dxa"/>
            <w:tcBorders>
              <w:top w:val="nil"/>
              <w:left w:val="nil"/>
              <w:bottom w:val="single" w:sz="4" w:space="0" w:color="auto"/>
              <w:right w:val="single" w:sz="4" w:space="0" w:color="auto"/>
            </w:tcBorders>
            <w:noWrap/>
            <w:vAlign w:val="center"/>
          </w:tcPr>
          <w:p w:rsidR="0035567B" w:rsidRPr="0035567B" w:rsidRDefault="00310E5B" w:rsidP="0035567B">
            <w:pPr>
              <w:spacing w:after="0" w:line="240" w:lineRule="auto"/>
              <w:jc w:val="center"/>
              <w:rPr>
                <w:rFonts w:ascii="Times New Roman" w:hAnsi="Times New Roman"/>
                <w:sz w:val="20"/>
                <w:szCs w:val="20"/>
              </w:rPr>
            </w:pPr>
            <w:r>
              <w:rPr>
                <w:rFonts w:ascii="Times New Roman" w:hAnsi="Times New Roman"/>
                <w:sz w:val="20"/>
                <w:szCs w:val="20"/>
              </w:rPr>
              <w:t>748</w:t>
            </w:r>
          </w:p>
        </w:tc>
        <w:tc>
          <w:tcPr>
            <w:tcW w:w="708" w:type="dxa"/>
            <w:tcBorders>
              <w:top w:val="nil"/>
              <w:left w:val="nil"/>
              <w:bottom w:val="single" w:sz="4" w:space="0" w:color="auto"/>
              <w:right w:val="single" w:sz="4" w:space="0" w:color="auto"/>
            </w:tcBorders>
            <w:noWrap/>
            <w:vAlign w:val="center"/>
          </w:tcPr>
          <w:p w:rsidR="0035567B" w:rsidRPr="0035567B" w:rsidRDefault="00310E5B" w:rsidP="003556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5,28</w:t>
            </w:r>
          </w:p>
        </w:tc>
        <w:tc>
          <w:tcPr>
            <w:tcW w:w="851" w:type="dxa"/>
            <w:tcBorders>
              <w:top w:val="nil"/>
              <w:left w:val="nil"/>
              <w:bottom w:val="single" w:sz="4" w:space="0" w:color="auto"/>
              <w:right w:val="single" w:sz="4" w:space="0" w:color="auto"/>
            </w:tcBorders>
            <w:noWrap/>
            <w:vAlign w:val="center"/>
          </w:tcPr>
          <w:p w:rsidR="0035567B" w:rsidRPr="0035567B" w:rsidRDefault="00310E5B" w:rsidP="0035567B">
            <w:pPr>
              <w:spacing w:after="0" w:line="240" w:lineRule="auto"/>
              <w:jc w:val="center"/>
              <w:rPr>
                <w:rFonts w:ascii="Times New Roman" w:hAnsi="Times New Roman"/>
                <w:sz w:val="20"/>
                <w:szCs w:val="20"/>
              </w:rPr>
            </w:pPr>
            <w:r>
              <w:rPr>
                <w:rFonts w:ascii="Times New Roman" w:hAnsi="Times New Roman"/>
                <w:sz w:val="20"/>
                <w:szCs w:val="20"/>
              </w:rPr>
              <w:t>1064</w:t>
            </w:r>
          </w:p>
        </w:tc>
        <w:tc>
          <w:tcPr>
            <w:tcW w:w="992" w:type="dxa"/>
            <w:tcBorders>
              <w:top w:val="nil"/>
              <w:left w:val="nil"/>
              <w:bottom w:val="single" w:sz="4" w:space="0" w:color="auto"/>
              <w:right w:val="single" w:sz="4" w:space="0" w:color="auto"/>
            </w:tcBorders>
            <w:noWrap/>
            <w:vAlign w:val="center"/>
          </w:tcPr>
          <w:p w:rsidR="0035567B" w:rsidRPr="0035567B" w:rsidRDefault="00310E5B" w:rsidP="003556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7,07</w:t>
            </w:r>
          </w:p>
        </w:tc>
        <w:tc>
          <w:tcPr>
            <w:tcW w:w="851" w:type="dxa"/>
            <w:tcBorders>
              <w:top w:val="nil"/>
              <w:left w:val="nil"/>
              <w:bottom w:val="single" w:sz="4" w:space="0" w:color="auto"/>
              <w:right w:val="single" w:sz="4" w:space="0" w:color="auto"/>
            </w:tcBorders>
            <w:noWrap/>
            <w:vAlign w:val="center"/>
          </w:tcPr>
          <w:p w:rsidR="0035567B" w:rsidRPr="0035567B" w:rsidRDefault="00310E5B" w:rsidP="0035567B">
            <w:pPr>
              <w:spacing w:after="0" w:line="240" w:lineRule="auto"/>
              <w:jc w:val="center"/>
              <w:rPr>
                <w:rFonts w:ascii="Times New Roman" w:hAnsi="Times New Roman"/>
                <w:sz w:val="20"/>
                <w:szCs w:val="20"/>
              </w:rPr>
            </w:pPr>
            <w:r>
              <w:rPr>
                <w:rFonts w:ascii="Times New Roman" w:hAnsi="Times New Roman"/>
                <w:sz w:val="20"/>
                <w:szCs w:val="20"/>
              </w:rPr>
              <w:t>659</w:t>
            </w:r>
          </w:p>
        </w:tc>
        <w:tc>
          <w:tcPr>
            <w:tcW w:w="708" w:type="dxa"/>
            <w:tcBorders>
              <w:top w:val="nil"/>
              <w:left w:val="nil"/>
              <w:bottom w:val="single" w:sz="4" w:space="0" w:color="auto"/>
              <w:right w:val="single" w:sz="4" w:space="0" w:color="auto"/>
            </w:tcBorders>
            <w:noWrap/>
            <w:vAlign w:val="center"/>
          </w:tcPr>
          <w:p w:rsidR="0035567B" w:rsidRPr="0035567B" w:rsidRDefault="00442208" w:rsidP="0035567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4,13</w:t>
            </w:r>
          </w:p>
        </w:tc>
        <w:tc>
          <w:tcPr>
            <w:tcW w:w="851"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w:t>
            </w:r>
            <w:r w:rsidR="00310E5B">
              <w:rPr>
                <w:rFonts w:ascii="Times New Roman" w:hAnsi="Times New Roman"/>
                <w:color w:val="000000"/>
                <w:sz w:val="20"/>
                <w:szCs w:val="20"/>
              </w:rPr>
              <w:t>89</w:t>
            </w:r>
          </w:p>
        </w:tc>
        <w:tc>
          <w:tcPr>
            <w:tcW w:w="709" w:type="dxa"/>
            <w:tcBorders>
              <w:top w:val="nil"/>
              <w:left w:val="nil"/>
              <w:bottom w:val="single" w:sz="4" w:space="0" w:color="auto"/>
              <w:right w:val="single" w:sz="4" w:space="0" w:color="auto"/>
            </w:tcBorders>
            <w:noWrap/>
            <w:vAlign w:val="center"/>
          </w:tcPr>
          <w:p w:rsidR="0035567B" w:rsidRPr="0035567B" w:rsidRDefault="0035567B" w:rsidP="0035567B">
            <w:pPr>
              <w:spacing w:after="0" w:line="240" w:lineRule="auto"/>
              <w:jc w:val="center"/>
              <w:rPr>
                <w:rFonts w:ascii="Times New Roman" w:hAnsi="Times New Roman"/>
                <w:color w:val="000000"/>
                <w:sz w:val="20"/>
                <w:szCs w:val="20"/>
              </w:rPr>
            </w:pPr>
            <w:r w:rsidRPr="0035567B">
              <w:rPr>
                <w:rFonts w:ascii="Times New Roman" w:hAnsi="Times New Roman"/>
                <w:color w:val="000000"/>
                <w:sz w:val="20"/>
                <w:szCs w:val="20"/>
              </w:rPr>
              <w:t>-1,</w:t>
            </w:r>
            <w:r w:rsidR="00442208">
              <w:rPr>
                <w:rFonts w:ascii="Times New Roman" w:hAnsi="Times New Roman"/>
                <w:color w:val="000000"/>
                <w:sz w:val="20"/>
                <w:szCs w:val="20"/>
              </w:rPr>
              <w:t>15</w:t>
            </w:r>
          </w:p>
        </w:tc>
        <w:tc>
          <w:tcPr>
            <w:tcW w:w="850" w:type="dxa"/>
            <w:tcBorders>
              <w:top w:val="nil"/>
              <w:left w:val="nil"/>
              <w:bottom w:val="single" w:sz="4" w:space="0" w:color="auto"/>
              <w:right w:val="single" w:sz="4" w:space="0" w:color="auto"/>
            </w:tcBorders>
            <w:noWrap/>
            <w:vAlign w:val="center"/>
          </w:tcPr>
          <w:p w:rsidR="0035567B" w:rsidRPr="0035567B" w:rsidRDefault="00310E5B" w:rsidP="00310E5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88,10</w:t>
            </w:r>
          </w:p>
        </w:tc>
      </w:tr>
    </w:tbl>
    <w:p w:rsidR="00A81B26" w:rsidRDefault="00A81B26" w:rsidP="00A81B26">
      <w:pPr>
        <w:spacing w:after="0" w:line="360" w:lineRule="auto"/>
        <w:ind w:firstLine="709"/>
      </w:pPr>
    </w:p>
    <w:p w:rsidR="00A81B26" w:rsidRPr="0035567B" w:rsidRDefault="00A81B26" w:rsidP="00BD35C5">
      <w:pPr>
        <w:widowControl w:val="0"/>
        <w:spacing w:after="0" w:line="360" w:lineRule="auto"/>
        <w:ind w:firstLine="709"/>
        <w:jc w:val="both"/>
        <w:rPr>
          <w:rFonts w:ascii="Times New Roman" w:hAnsi="Times New Roman"/>
          <w:sz w:val="28"/>
          <w:szCs w:val="28"/>
        </w:rPr>
      </w:pPr>
      <w:r w:rsidRPr="0035567B">
        <w:rPr>
          <w:rFonts w:ascii="Times New Roman" w:hAnsi="Times New Roman"/>
          <w:sz w:val="28"/>
          <w:szCs w:val="28"/>
        </w:rPr>
        <w:t>Выручка от продаж в 201</w:t>
      </w:r>
      <w:r w:rsidR="00904FFD">
        <w:rPr>
          <w:rFonts w:ascii="Times New Roman" w:hAnsi="Times New Roman"/>
          <w:sz w:val="28"/>
          <w:szCs w:val="28"/>
        </w:rPr>
        <w:t>5</w:t>
      </w:r>
      <w:r w:rsidRPr="0035567B">
        <w:rPr>
          <w:rFonts w:ascii="Times New Roman" w:hAnsi="Times New Roman"/>
          <w:sz w:val="28"/>
          <w:szCs w:val="28"/>
        </w:rPr>
        <w:t>г. по сравнению в 201</w:t>
      </w:r>
      <w:r w:rsidR="00904FFD">
        <w:rPr>
          <w:rFonts w:ascii="Times New Roman" w:hAnsi="Times New Roman"/>
          <w:sz w:val="28"/>
          <w:szCs w:val="28"/>
        </w:rPr>
        <w:t>3</w:t>
      </w:r>
      <w:r w:rsidRPr="0035567B">
        <w:rPr>
          <w:rFonts w:ascii="Times New Roman" w:hAnsi="Times New Roman"/>
          <w:sz w:val="28"/>
          <w:szCs w:val="28"/>
        </w:rPr>
        <w:t xml:space="preserve">г. увеличилась на </w:t>
      </w:r>
      <w:r w:rsidR="00904FFD">
        <w:rPr>
          <w:rFonts w:ascii="Times New Roman" w:hAnsi="Times New Roman"/>
          <w:sz w:val="28"/>
          <w:szCs w:val="28"/>
        </w:rPr>
        <w:t>1804</w:t>
      </w:r>
      <w:r w:rsidRPr="0035567B">
        <w:rPr>
          <w:rFonts w:ascii="Times New Roman" w:hAnsi="Times New Roman"/>
          <w:sz w:val="28"/>
          <w:szCs w:val="28"/>
        </w:rPr>
        <w:t xml:space="preserve"> тыс.руб., прирост составил 1</w:t>
      </w:r>
      <w:r w:rsidR="00904FFD">
        <w:rPr>
          <w:rFonts w:ascii="Times New Roman" w:hAnsi="Times New Roman"/>
          <w:sz w:val="28"/>
          <w:szCs w:val="28"/>
        </w:rPr>
        <w:t>2,74</w:t>
      </w:r>
      <w:r w:rsidRPr="0035567B">
        <w:rPr>
          <w:rFonts w:ascii="Times New Roman" w:hAnsi="Times New Roman"/>
          <w:sz w:val="28"/>
          <w:szCs w:val="28"/>
        </w:rPr>
        <w:t>%.</w:t>
      </w:r>
    </w:p>
    <w:p w:rsidR="00A81B26" w:rsidRPr="0035567B" w:rsidRDefault="00A81B26" w:rsidP="00BD35C5">
      <w:pPr>
        <w:widowControl w:val="0"/>
        <w:spacing w:after="0" w:line="360" w:lineRule="auto"/>
        <w:ind w:firstLine="709"/>
        <w:jc w:val="both"/>
        <w:rPr>
          <w:rFonts w:ascii="Times New Roman" w:hAnsi="Times New Roman"/>
          <w:sz w:val="28"/>
          <w:szCs w:val="28"/>
        </w:rPr>
      </w:pPr>
      <w:r w:rsidRPr="0035567B">
        <w:rPr>
          <w:rFonts w:ascii="Times New Roman" w:hAnsi="Times New Roman"/>
          <w:sz w:val="28"/>
          <w:szCs w:val="28"/>
        </w:rPr>
        <w:t xml:space="preserve">Себестоимость продаж увеличилась на </w:t>
      </w:r>
      <w:r w:rsidR="00904FFD">
        <w:rPr>
          <w:rFonts w:ascii="Times New Roman" w:hAnsi="Times New Roman"/>
          <w:sz w:val="28"/>
          <w:szCs w:val="28"/>
        </w:rPr>
        <w:t>1506</w:t>
      </w:r>
      <w:r w:rsidRPr="0035567B">
        <w:rPr>
          <w:rFonts w:ascii="Times New Roman" w:hAnsi="Times New Roman"/>
          <w:sz w:val="28"/>
          <w:szCs w:val="28"/>
        </w:rPr>
        <w:t xml:space="preserve"> тыс.руб. (прирост </w:t>
      </w:r>
      <w:r w:rsidR="00904FFD">
        <w:rPr>
          <w:rFonts w:ascii="Times New Roman" w:hAnsi="Times New Roman"/>
          <w:sz w:val="28"/>
          <w:szCs w:val="28"/>
        </w:rPr>
        <w:t>14,44</w:t>
      </w:r>
      <w:r w:rsidRPr="0035567B">
        <w:rPr>
          <w:rFonts w:ascii="Times New Roman" w:hAnsi="Times New Roman"/>
          <w:sz w:val="28"/>
          <w:szCs w:val="28"/>
        </w:rPr>
        <w:t xml:space="preserve">%), </w:t>
      </w:r>
      <w:r w:rsidR="00904FFD">
        <w:rPr>
          <w:rFonts w:ascii="Times New Roman" w:hAnsi="Times New Roman"/>
          <w:sz w:val="28"/>
          <w:szCs w:val="28"/>
        </w:rPr>
        <w:t>управленческие</w:t>
      </w:r>
      <w:r w:rsidRPr="0035567B">
        <w:rPr>
          <w:rFonts w:ascii="Times New Roman" w:hAnsi="Times New Roman"/>
          <w:sz w:val="28"/>
          <w:szCs w:val="28"/>
        </w:rPr>
        <w:t xml:space="preserve"> расходы</w:t>
      </w:r>
      <w:r w:rsidR="00904FFD">
        <w:rPr>
          <w:rFonts w:ascii="Times New Roman" w:hAnsi="Times New Roman"/>
          <w:sz w:val="28"/>
          <w:szCs w:val="28"/>
        </w:rPr>
        <w:t xml:space="preserve"> увеличились на 336</w:t>
      </w:r>
      <w:r w:rsidRPr="0035567B">
        <w:rPr>
          <w:rFonts w:ascii="Times New Roman" w:hAnsi="Times New Roman"/>
          <w:sz w:val="28"/>
          <w:szCs w:val="28"/>
        </w:rPr>
        <w:t xml:space="preserve"> тыс.руб. (прирост составил </w:t>
      </w:r>
      <w:r w:rsidR="00904FFD">
        <w:rPr>
          <w:rFonts w:ascii="Times New Roman" w:hAnsi="Times New Roman"/>
          <w:sz w:val="28"/>
          <w:szCs w:val="28"/>
        </w:rPr>
        <w:t>12,48</w:t>
      </w:r>
      <w:r w:rsidRPr="0035567B">
        <w:rPr>
          <w:rFonts w:ascii="Times New Roman" w:hAnsi="Times New Roman"/>
          <w:sz w:val="28"/>
          <w:szCs w:val="28"/>
        </w:rPr>
        <w:t>%).</w:t>
      </w:r>
    </w:p>
    <w:p w:rsidR="00904FFD" w:rsidRDefault="00A81B26" w:rsidP="0035567B">
      <w:pPr>
        <w:widowControl w:val="0"/>
        <w:spacing w:after="0" w:line="360" w:lineRule="auto"/>
        <w:ind w:firstLine="709"/>
        <w:jc w:val="both"/>
        <w:rPr>
          <w:rFonts w:ascii="Times New Roman" w:hAnsi="Times New Roman"/>
          <w:sz w:val="28"/>
          <w:szCs w:val="28"/>
        </w:rPr>
      </w:pPr>
      <w:r w:rsidRPr="0035567B">
        <w:rPr>
          <w:rFonts w:ascii="Times New Roman" w:hAnsi="Times New Roman"/>
          <w:sz w:val="28"/>
          <w:szCs w:val="28"/>
        </w:rPr>
        <w:t>Доля себестоимости в выручке 201</w:t>
      </w:r>
      <w:r w:rsidR="00904FFD">
        <w:rPr>
          <w:rFonts w:ascii="Times New Roman" w:hAnsi="Times New Roman"/>
          <w:sz w:val="28"/>
          <w:szCs w:val="28"/>
        </w:rPr>
        <w:t>3</w:t>
      </w:r>
      <w:r w:rsidRPr="0035567B">
        <w:rPr>
          <w:rFonts w:ascii="Times New Roman" w:hAnsi="Times New Roman"/>
          <w:sz w:val="28"/>
          <w:szCs w:val="28"/>
        </w:rPr>
        <w:t xml:space="preserve">г. составляла </w:t>
      </w:r>
      <w:r w:rsidR="00904FFD">
        <w:rPr>
          <w:rFonts w:ascii="Times New Roman" w:hAnsi="Times New Roman"/>
          <w:sz w:val="28"/>
          <w:szCs w:val="28"/>
        </w:rPr>
        <w:t>73,63</w:t>
      </w:r>
      <w:r w:rsidRPr="0035567B">
        <w:rPr>
          <w:rFonts w:ascii="Times New Roman" w:hAnsi="Times New Roman"/>
          <w:sz w:val="28"/>
          <w:szCs w:val="28"/>
        </w:rPr>
        <w:t>%, в 201</w:t>
      </w:r>
      <w:r w:rsidR="00904FFD">
        <w:rPr>
          <w:rFonts w:ascii="Times New Roman" w:hAnsi="Times New Roman"/>
          <w:sz w:val="28"/>
          <w:szCs w:val="28"/>
        </w:rPr>
        <w:t>5</w:t>
      </w:r>
      <w:r w:rsidRPr="0035567B">
        <w:rPr>
          <w:rFonts w:ascii="Times New Roman" w:hAnsi="Times New Roman"/>
          <w:sz w:val="28"/>
          <w:szCs w:val="28"/>
        </w:rPr>
        <w:t xml:space="preserve">г. – </w:t>
      </w:r>
      <w:r w:rsidR="00904FFD">
        <w:rPr>
          <w:rFonts w:ascii="Times New Roman" w:hAnsi="Times New Roman"/>
          <w:sz w:val="28"/>
          <w:szCs w:val="28"/>
        </w:rPr>
        <w:t>74,74</w:t>
      </w:r>
      <w:r w:rsidRPr="0035567B">
        <w:rPr>
          <w:rFonts w:ascii="Times New Roman" w:hAnsi="Times New Roman"/>
          <w:sz w:val="28"/>
          <w:szCs w:val="28"/>
        </w:rPr>
        <w:t xml:space="preserve">%, </w:t>
      </w:r>
      <w:r w:rsidR="00904FFD">
        <w:rPr>
          <w:rFonts w:ascii="Times New Roman" w:hAnsi="Times New Roman"/>
          <w:sz w:val="28"/>
          <w:szCs w:val="28"/>
        </w:rPr>
        <w:t>в связи с чем прибыль от продаж снизилась.</w:t>
      </w:r>
    </w:p>
    <w:p w:rsidR="00A81B26" w:rsidRPr="0035567B" w:rsidRDefault="00A81B26" w:rsidP="0035567B">
      <w:pPr>
        <w:widowControl w:val="0"/>
        <w:spacing w:after="0" w:line="360" w:lineRule="auto"/>
        <w:ind w:firstLine="709"/>
        <w:jc w:val="both"/>
        <w:rPr>
          <w:rFonts w:ascii="Times New Roman" w:hAnsi="Times New Roman"/>
          <w:sz w:val="28"/>
          <w:szCs w:val="28"/>
        </w:rPr>
      </w:pPr>
      <w:r w:rsidRPr="0035567B">
        <w:rPr>
          <w:rFonts w:ascii="Times New Roman" w:hAnsi="Times New Roman"/>
          <w:sz w:val="28"/>
          <w:szCs w:val="28"/>
        </w:rPr>
        <w:t>Доля чистой прибыли в выручке 201</w:t>
      </w:r>
      <w:r w:rsidR="004311B3">
        <w:rPr>
          <w:rFonts w:ascii="Times New Roman" w:hAnsi="Times New Roman"/>
          <w:sz w:val="28"/>
          <w:szCs w:val="28"/>
        </w:rPr>
        <w:t>3г. составляла 5,28</w:t>
      </w:r>
      <w:r w:rsidRPr="0035567B">
        <w:rPr>
          <w:rFonts w:ascii="Times New Roman" w:hAnsi="Times New Roman"/>
          <w:sz w:val="28"/>
          <w:szCs w:val="28"/>
        </w:rPr>
        <w:t>%, в 201</w:t>
      </w:r>
      <w:r w:rsidR="00904FFD">
        <w:rPr>
          <w:rFonts w:ascii="Times New Roman" w:hAnsi="Times New Roman"/>
          <w:sz w:val="28"/>
          <w:szCs w:val="28"/>
        </w:rPr>
        <w:t>5</w:t>
      </w:r>
      <w:r w:rsidRPr="0035567B">
        <w:rPr>
          <w:rFonts w:ascii="Times New Roman" w:hAnsi="Times New Roman"/>
          <w:sz w:val="28"/>
          <w:szCs w:val="28"/>
        </w:rPr>
        <w:t xml:space="preserve">г. </w:t>
      </w:r>
      <w:r w:rsidR="004311B3">
        <w:rPr>
          <w:rFonts w:ascii="Times New Roman" w:hAnsi="Times New Roman"/>
          <w:sz w:val="28"/>
          <w:szCs w:val="28"/>
        </w:rPr>
        <w:t>– 4,13</w:t>
      </w:r>
      <w:r w:rsidR="00904FFD">
        <w:rPr>
          <w:rFonts w:ascii="Times New Roman" w:hAnsi="Times New Roman"/>
          <w:sz w:val="28"/>
          <w:szCs w:val="28"/>
        </w:rPr>
        <w:t>%, что свидетельствует о снижении</w:t>
      </w:r>
      <w:r w:rsidRPr="0035567B">
        <w:rPr>
          <w:rFonts w:ascii="Times New Roman" w:hAnsi="Times New Roman"/>
          <w:sz w:val="28"/>
          <w:szCs w:val="28"/>
        </w:rPr>
        <w:t xml:space="preserve"> эффективности деятельности ООО «К</w:t>
      </w:r>
      <w:r w:rsidR="00904FFD">
        <w:rPr>
          <w:rFonts w:ascii="Times New Roman" w:hAnsi="Times New Roman"/>
          <w:sz w:val="28"/>
          <w:szCs w:val="28"/>
        </w:rPr>
        <w:t>ИП</w:t>
      </w:r>
      <w:r w:rsidRPr="0035567B">
        <w:rPr>
          <w:rFonts w:ascii="Times New Roman" w:hAnsi="Times New Roman"/>
          <w:sz w:val="28"/>
          <w:szCs w:val="28"/>
        </w:rPr>
        <w:t>».</w:t>
      </w:r>
    </w:p>
    <w:p w:rsidR="00A81B26" w:rsidRDefault="00A81B26" w:rsidP="0035567B">
      <w:pPr>
        <w:pStyle w:val="ConsNormal"/>
        <w:widowControl/>
        <w:spacing w:line="360" w:lineRule="auto"/>
        <w:ind w:firstLine="709"/>
        <w:jc w:val="both"/>
        <w:rPr>
          <w:rFonts w:ascii="Times New Roman" w:hAnsi="Times New Roman" w:cs="Times New Roman"/>
          <w:sz w:val="28"/>
          <w:szCs w:val="28"/>
        </w:rPr>
      </w:pPr>
      <w:r w:rsidRPr="0035567B">
        <w:rPr>
          <w:rFonts w:ascii="Times New Roman" w:hAnsi="Times New Roman" w:cs="Times New Roman"/>
          <w:sz w:val="28"/>
          <w:szCs w:val="28"/>
        </w:rPr>
        <w:t xml:space="preserve">Состав и структура прочих доходов </w:t>
      </w:r>
      <w:r w:rsidR="00C9192D">
        <w:rPr>
          <w:rFonts w:ascii="Times New Roman" w:hAnsi="Times New Roman" w:cs="Times New Roman"/>
          <w:sz w:val="28"/>
          <w:szCs w:val="28"/>
        </w:rPr>
        <w:t xml:space="preserve">ООО «КИП» </w:t>
      </w:r>
      <w:r w:rsidRPr="0035567B">
        <w:rPr>
          <w:rFonts w:ascii="Times New Roman" w:hAnsi="Times New Roman" w:cs="Times New Roman"/>
          <w:sz w:val="28"/>
          <w:szCs w:val="28"/>
        </w:rPr>
        <w:t>представлены в таблице 2</w:t>
      </w:r>
      <w:r w:rsidR="001146EB">
        <w:rPr>
          <w:rFonts w:ascii="Times New Roman" w:hAnsi="Times New Roman" w:cs="Times New Roman"/>
          <w:sz w:val="28"/>
          <w:szCs w:val="28"/>
        </w:rPr>
        <w:t>8</w:t>
      </w:r>
      <w:r w:rsidRPr="0035567B">
        <w:rPr>
          <w:rFonts w:ascii="Times New Roman" w:hAnsi="Times New Roman" w:cs="Times New Roman"/>
          <w:sz w:val="28"/>
          <w:szCs w:val="28"/>
        </w:rPr>
        <w:t>.</w:t>
      </w:r>
    </w:p>
    <w:p w:rsidR="00734D14" w:rsidRDefault="00734D14" w:rsidP="0035567B">
      <w:pPr>
        <w:pStyle w:val="ConsNormal"/>
        <w:widowControl/>
        <w:spacing w:line="360" w:lineRule="auto"/>
        <w:ind w:firstLine="709"/>
        <w:jc w:val="both"/>
        <w:rPr>
          <w:rFonts w:ascii="Times New Roman" w:hAnsi="Times New Roman" w:cs="Times New Roman"/>
          <w:sz w:val="28"/>
          <w:szCs w:val="28"/>
        </w:rPr>
      </w:pPr>
    </w:p>
    <w:p w:rsidR="00734D14" w:rsidRPr="0035567B" w:rsidRDefault="00734D14" w:rsidP="0035567B">
      <w:pPr>
        <w:pStyle w:val="ConsNormal"/>
        <w:widowControl/>
        <w:spacing w:line="360" w:lineRule="auto"/>
        <w:ind w:firstLine="709"/>
        <w:jc w:val="both"/>
        <w:rPr>
          <w:rFonts w:ascii="Times New Roman" w:hAnsi="Times New Roman" w:cs="Times New Roman"/>
          <w:sz w:val="28"/>
          <w:szCs w:val="28"/>
        </w:rPr>
      </w:pPr>
    </w:p>
    <w:p w:rsidR="00A81B26" w:rsidRPr="00C9192D" w:rsidRDefault="00A81B26" w:rsidP="00A81B26">
      <w:pPr>
        <w:pStyle w:val="ConsNormal"/>
        <w:widowControl/>
        <w:spacing w:line="360" w:lineRule="auto"/>
        <w:ind w:firstLine="0"/>
        <w:jc w:val="both"/>
        <w:rPr>
          <w:rFonts w:ascii="Times New Roman" w:hAnsi="Times New Roman" w:cs="Times New Roman"/>
          <w:sz w:val="28"/>
          <w:szCs w:val="28"/>
        </w:rPr>
      </w:pPr>
      <w:r w:rsidRPr="00C9192D">
        <w:rPr>
          <w:rFonts w:ascii="Times New Roman" w:hAnsi="Times New Roman" w:cs="Times New Roman"/>
          <w:sz w:val="28"/>
          <w:szCs w:val="28"/>
        </w:rPr>
        <w:lastRenderedPageBreak/>
        <w:t>Таблица 2</w:t>
      </w:r>
      <w:r w:rsidR="001146EB">
        <w:rPr>
          <w:rFonts w:ascii="Times New Roman" w:hAnsi="Times New Roman" w:cs="Times New Roman"/>
          <w:sz w:val="28"/>
          <w:szCs w:val="28"/>
        </w:rPr>
        <w:t>8</w:t>
      </w:r>
      <w:r w:rsidRPr="00C9192D">
        <w:rPr>
          <w:rFonts w:ascii="Times New Roman" w:hAnsi="Times New Roman" w:cs="Times New Roman"/>
          <w:sz w:val="28"/>
          <w:szCs w:val="28"/>
        </w:rPr>
        <w:t xml:space="preserve"> – Состав и структура прочих доходов ООО «К</w:t>
      </w:r>
      <w:r w:rsidR="00C9192D" w:rsidRPr="00C9192D">
        <w:rPr>
          <w:rFonts w:ascii="Times New Roman" w:hAnsi="Times New Roman" w:cs="Times New Roman"/>
          <w:sz w:val="28"/>
          <w:szCs w:val="28"/>
        </w:rPr>
        <w:t>ИП</w:t>
      </w:r>
      <w:r w:rsidRPr="00C9192D">
        <w:rPr>
          <w:rFonts w:ascii="Times New Roman" w:hAnsi="Times New Roman" w:cs="Times New Roman"/>
          <w:sz w:val="28"/>
          <w:szCs w:val="28"/>
        </w:rPr>
        <w:t>»</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992"/>
        <w:gridCol w:w="851"/>
        <w:gridCol w:w="847"/>
        <w:gridCol w:w="849"/>
        <w:gridCol w:w="847"/>
        <w:gridCol w:w="708"/>
        <w:gridCol w:w="847"/>
        <w:gridCol w:w="990"/>
      </w:tblGrid>
      <w:tr w:rsidR="00BD35C5" w:rsidRPr="00090699" w:rsidTr="00BD35C5">
        <w:trPr>
          <w:trHeight w:val="255"/>
        </w:trPr>
        <w:tc>
          <w:tcPr>
            <w:tcW w:w="1457" w:type="pct"/>
            <w:vMerge w:val="restart"/>
            <w:noWrap/>
            <w:vAlign w:val="center"/>
          </w:tcPr>
          <w:p w:rsidR="00A81B26" w:rsidRPr="00C9192D" w:rsidRDefault="00A81B26" w:rsidP="00C9192D">
            <w:pPr>
              <w:spacing w:after="0" w:line="240" w:lineRule="auto"/>
              <w:jc w:val="center"/>
              <w:rPr>
                <w:rFonts w:ascii="Times New Roman" w:hAnsi="Times New Roman"/>
                <w:sz w:val="24"/>
                <w:szCs w:val="24"/>
              </w:rPr>
            </w:pPr>
          </w:p>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Вид прочих доходов</w:t>
            </w:r>
          </w:p>
        </w:tc>
        <w:tc>
          <w:tcPr>
            <w:tcW w:w="941" w:type="pct"/>
            <w:gridSpan w:val="2"/>
            <w:noWrap/>
            <w:vAlign w:val="center"/>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201</w:t>
            </w:r>
            <w:r w:rsidR="00C9192D" w:rsidRPr="00C9192D">
              <w:rPr>
                <w:rFonts w:ascii="Times New Roman" w:hAnsi="Times New Roman"/>
                <w:sz w:val="24"/>
                <w:szCs w:val="24"/>
              </w:rPr>
              <w:t>3</w:t>
            </w:r>
            <w:r w:rsidRPr="00C9192D">
              <w:rPr>
                <w:rFonts w:ascii="Times New Roman" w:hAnsi="Times New Roman"/>
                <w:sz w:val="24"/>
                <w:szCs w:val="24"/>
              </w:rPr>
              <w:t>г.</w:t>
            </w:r>
          </w:p>
        </w:tc>
        <w:tc>
          <w:tcPr>
            <w:tcW w:w="867" w:type="pct"/>
            <w:gridSpan w:val="2"/>
            <w:noWrap/>
            <w:vAlign w:val="center"/>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201</w:t>
            </w:r>
            <w:r w:rsidR="00C9192D" w:rsidRPr="00C9192D">
              <w:rPr>
                <w:rFonts w:ascii="Times New Roman" w:hAnsi="Times New Roman"/>
                <w:sz w:val="24"/>
                <w:szCs w:val="24"/>
              </w:rPr>
              <w:t>4</w:t>
            </w:r>
            <w:r w:rsidRPr="00C9192D">
              <w:rPr>
                <w:rFonts w:ascii="Times New Roman" w:hAnsi="Times New Roman"/>
                <w:sz w:val="24"/>
                <w:szCs w:val="24"/>
              </w:rPr>
              <w:t>г.</w:t>
            </w:r>
          </w:p>
        </w:tc>
        <w:tc>
          <w:tcPr>
            <w:tcW w:w="795" w:type="pct"/>
            <w:gridSpan w:val="2"/>
            <w:noWrap/>
            <w:vAlign w:val="center"/>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201</w:t>
            </w:r>
            <w:r w:rsidR="00C9192D" w:rsidRPr="00C9192D">
              <w:rPr>
                <w:rFonts w:ascii="Times New Roman" w:hAnsi="Times New Roman"/>
                <w:sz w:val="24"/>
                <w:szCs w:val="24"/>
              </w:rPr>
              <w:t>5</w:t>
            </w:r>
            <w:r w:rsidRPr="00C9192D">
              <w:rPr>
                <w:rFonts w:ascii="Times New Roman" w:hAnsi="Times New Roman"/>
                <w:sz w:val="24"/>
                <w:szCs w:val="24"/>
              </w:rPr>
              <w:t>г.</w:t>
            </w:r>
          </w:p>
        </w:tc>
        <w:tc>
          <w:tcPr>
            <w:tcW w:w="940" w:type="pct"/>
            <w:gridSpan w:val="2"/>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Изменение</w:t>
            </w:r>
          </w:p>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201</w:t>
            </w:r>
            <w:r w:rsidR="00C9192D" w:rsidRPr="00C9192D">
              <w:rPr>
                <w:rFonts w:ascii="Times New Roman" w:hAnsi="Times New Roman"/>
                <w:sz w:val="24"/>
                <w:szCs w:val="24"/>
              </w:rPr>
              <w:t>5</w:t>
            </w:r>
            <w:r w:rsidRPr="00C9192D">
              <w:rPr>
                <w:rFonts w:ascii="Times New Roman" w:hAnsi="Times New Roman"/>
                <w:sz w:val="24"/>
                <w:szCs w:val="24"/>
              </w:rPr>
              <w:t>г. к 201</w:t>
            </w:r>
            <w:r w:rsidR="00C9192D" w:rsidRPr="00C9192D">
              <w:rPr>
                <w:rFonts w:ascii="Times New Roman" w:hAnsi="Times New Roman"/>
                <w:sz w:val="24"/>
                <w:szCs w:val="24"/>
              </w:rPr>
              <w:t>3</w:t>
            </w:r>
            <w:r w:rsidRPr="00C9192D">
              <w:rPr>
                <w:rFonts w:ascii="Times New Roman" w:hAnsi="Times New Roman"/>
                <w:sz w:val="24"/>
                <w:szCs w:val="24"/>
              </w:rPr>
              <w:t>г.</w:t>
            </w:r>
          </w:p>
        </w:tc>
      </w:tr>
      <w:tr w:rsidR="00BD35C5" w:rsidRPr="00090699" w:rsidTr="00BD35C5">
        <w:trPr>
          <w:trHeight w:val="255"/>
        </w:trPr>
        <w:tc>
          <w:tcPr>
            <w:tcW w:w="1457" w:type="pct"/>
            <w:vMerge/>
            <w:noWrap/>
            <w:vAlign w:val="bottom"/>
          </w:tcPr>
          <w:p w:rsidR="00A81B26" w:rsidRPr="00C9192D" w:rsidRDefault="00A81B26" w:rsidP="00C9192D">
            <w:pPr>
              <w:spacing w:after="0" w:line="240" w:lineRule="auto"/>
              <w:rPr>
                <w:rFonts w:ascii="Times New Roman" w:hAnsi="Times New Roman"/>
                <w:sz w:val="24"/>
                <w:szCs w:val="24"/>
              </w:rPr>
            </w:pPr>
          </w:p>
        </w:tc>
        <w:tc>
          <w:tcPr>
            <w:tcW w:w="507"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тыс.</w:t>
            </w:r>
          </w:p>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руб.</w:t>
            </w:r>
          </w:p>
        </w:tc>
        <w:tc>
          <w:tcPr>
            <w:tcW w:w="435"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w:t>
            </w:r>
          </w:p>
        </w:tc>
        <w:tc>
          <w:tcPr>
            <w:tcW w:w="433"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тыс.</w:t>
            </w:r>
          </w:p>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руб.</w:t>
            </w:r>
          </w:p>
        </w:tc>
        <w:tc>
          <w:tcPr>
            <w:tcW w:w="433"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w:t>
            </w:r>
          </w:p>
        </w:tc>
        <w:tc>
          <w:tcPr>
            <w:tcW w:w="433"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тыс.</w:t>
            </w:r>
          </w:p>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руб.</w:t>
            </w:r>
          </w:p>
        </w:tc>
        <w:tc>
          <w:tcPr>
            <w:tcW w:w="362"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w:t>
            </w:r>
          </w:p>
        </w:tc>
        <w:tc>
          <w:tcPr>
            <w:tcW w:w="433"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тыс.</w:t>
            </w:r>
          </w:p>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руб.</w:t>
            </w:r>
          </w:p>
        </w:tc>
        <w:tc>
          <w:tcPr>
            <w:tcW w:w="506" w:type="pct"/>
            <w:noWrap/>
            <w:vAlign w:val="bottom"/>
          </w:tcPr>
          <w:p w:rsidR="00A81B26" w:rsidRPr="00C9192D" w:rsidRDefault="00A81B26" w:rsidP="00C9192D">
            <w:pPr>
              <w:spacing w:after="0" w:line="240" w:lineRule="auto"/>
              <w:jc w:val="center"/>
              <w:rPr>
                <w:rFonts w:ascii="Times New Roman" w:hAnsi="Times New Roman"/>
                <w:sz w:val="24"/>
                <w:szCs w:val="24"/>
              </w:rPr>
            </w:pPr>
            <w:r w:rsidRPr="00C9192D">
              <w:rPr>
                <w:rFonts w:ascii="Times New Roman" w:hAnsi="Times New Roman"/>
                <w:sz w:val="24"/>
                <w:szCs w:val="24"/>
              </w:rPr>
              <w:t>п.п.</w:t>
            </w:r>
          </w:p>
        </w:tc>
      </w:tr>
      <w:tr w:rsidR="00BD35C5" w:rsidRPr="00090699" w:rsidTr="00B83649">
        <w:trPr>
          <w:trHeight w:val="255"/>
        </w:trPr>
        <w:tc>
          <w:tcPr>
            <w:tcW w:w="1457" w:type="pct"/>
            <w:noWrap/>
            <w:vAlign w:val="bottom"/>
          </w:tcPr>
          <w:p w:rsidR="006B017E" w:rsidRPr="00C9192D" w:rsidRDefault="006B017E" w:rsidP="00C9192D">
            <w:pPr>
              <w:spacing w:after="0" w:line="240" w:lineRule="auto"/>
              <w:rPr>
                <w:rFonts w:ascii="Times New Roman" w:hAnsi="Times New Roman"/>
                <w:sz w:val="24"/>
                <w:szCs w:val="24"/>
              </w:rPr>
            </w:pPr>
            <w:r w:rsidRPr="00C9192D">
              <w:rPr>
                <w:rFonts w:ascii="Times New Roman" w:hAnsi="Times New Roman"/>
                <w:sz w:val="24"/>
                <w:szCs w:val="24"/>
              </w:rPr>
              <w:t>Доходы от сдачи имущества в аренду</w:t>
            </w:r>
          </w:p>
        </w:tc>
        <w:tc>
          <w:tcPr>
            <w:tcW w:w="507"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11,2</w:t>
            </w:r>
          </w:p>
        </w:tc>
        <w:tc>
          <w:tcPr>
            <w:tcW w:w="435"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38,23</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14,3</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45,83</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15,6</w:t>
            </w:r>
          </w:p>
        </w:tc>
        <w:tc>
          <w:tcPr>
            <w:tcW w:w="362"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31,71</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4,4</w:t>
            </w:r>
          </w:p>
        </w:tc>
        <w:tc>
          <w:tcPr>
            <w:tcW w:w="506"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-6,52</w:t>
            </w:r>
          </w:p>
        </w:tc>
      </w:tr>
      <w:tr w:rsidR="00BD35C5" w:rsidRPr="00090699" w:rsidTr="00B83649">
        <w:trPr>
          <w:trHeight w:val="255"/>
        </w:trPr>
        <w:tc>
          <w:tcPr>
            <w:tcW w:w="1457" w:type="pct"/>
            <w:noWrap/>
            <w:vAlign w:val="bottom"/>
          </w:tcPr>
          <w:p w:rsidR="006B017E" w:rsidRPr="00C9192D" w:rsidRDefault="006B017E" w:rsidP="00C9192D">
            <w:pPr>
              <w:spacing w:after="0" w:line="240" w:lineRule="auto"/>
              <w:rPr>
                <w:rFonts w:ascii="Times New Roman" w:hAnsi="Times New Roman"/>
                <w:sz w:val="24"/>
                <w:szCs w:val="24"/>
              </w:rPr>
            </w:pPr>
            <w:r w:rsidRPr="00C9192D">
              <w:rPr>
                <w:rFonts w:ascii="Times New Roman" w:hAnsi="Times New Roman"/>
                <w:sz w:val="24"/>
                <w:szCs w:val="24"/>
              </w:rPr>
              <w:t>Доходы от реализации прочего имущества</w:t>
            </w:r>
          </w:p>
        </w:tc>
        <w:tc>
          <w:tcPr>
            <w:tcW w:w="507"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17,2</w:t>
            </w:r>
          </w:p>
        </w:tc>
        <w:tc>
          <w:tcPr>
            <w:tcW w:w="435"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58,7</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16,2</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51,92</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33,2</w:t>
            </w:r>
          </w:p>
        </w:tc>
        <w:tc>
          <w:tcPr>
            <w:tcW w:w="362"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67,48</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16</w:t>
            </w:r>
          </w:p>
        </w:tc>
        <w:tc>
          <w:tcPr>
            <w:tcW w:w="506"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8,78</w:t>
            </w:r>
          </w:p>
        </w:tc>
      </w:tr>
      <w:tr w:rsidR="00BD35C5" w:rsidRPr="00090699" w:rsidTr="00B83649">
        <w:trPr>
          <w:trHeight w:val="255"/>
        </w:trPr>
        <w:tc>
          <w:tcPr>
            <w:tcW w:w="1457" w:type="pct"/>
            <w:noWrap/>
            <w:vAlign w:val="bottom"/>
          </w:tcPr>
          <w:p w:rsidR="006B017E" w:rsidRPr="00C9192D" w:rsidRDefault="006B017E" w:rsidP="00C9192D">
            <w:pPr>
              <w:spacing w:after="0" w:line="240" w:lineRule="auto"/>
              <w:rPr>
                <w:rFonts w:ascii="Times New Roman" w:hAnsi="Times New Roman"/>
                <w:sz w:val="24"/>
                <w:szCs w:val="24"/>
              </w:rPr>
            </w:pPr>
            <w:r w:rsidRPr="00C9192D">
              <w:rPr>
                <w:rFonts w:ascii="Times New Roman" w:hAnsi="Times New Roman"/>
                <w:sz w:val="24"/>
                <w:szCs w:val="24"/>
              </w:rPr>
              <w:t>Штрафы и пени к получению</w:t>
            </w:r>
          </w:p>
        </w:tc>
        <w:tc>
          <w:tcPr>
            <w:tcW w:w="507"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0,9</w:t>
            </w:r>
          </w:p>
        </w:tc>
        <w:tc>
          <w:tcPr>
            <w:tcW w:w="435"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3,07</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0,7</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2,24</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0,4</w:t>
            </w:r>
          </w:p>
        </w:tc>
        <w:tc>
          <w:tcPr>
            <w:tcW w:w="362"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0,81</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-0,5</w:t>
            </w:r>
          </w:p>
        </w:tc>
        <w:tc>
          <w:tcPr>
            <w:tcW w:w="506"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-2,26</w:t>
            </w:r>
          </w:p>
        </w:tc>
      </w:tr>
      <w:tr w:rsidR="00BD35C5" w:rsidRPr="00090699" w:rsidTr="00B83649">
        <w:trPr>
          <w:trHeight w:val="255"/>
        </w:trPr>
        <w:tc>
          <w:tcPr>
            <w:tcW w:w="1457" w:type="pct"/>
            <w:noWrap/>
            <w:vAlign w:val="bottom"/>
          </w:tcPr>
          <w:p w:rsidR="006B017E" w:rsidRPr="00C9192D" w:rsidRDefault="006B017E" w:rsidP="00C9192D">
            <w:pPr>
              <w:spacing w:after="0" w:line="240" w:lineRule="auto"/>
              <w:rPr>
                <w:rFonts w:ascii="Times New Roman" w:hAnsi="Times New Roman"/>
                <w:sz w:val="24"/>
                <w:szCs w:val="24"/>
              </w:rPr>
            </w:pPr>
            <w:r w:rsidRPr="00C9192D">
              <w:rPr>
                <w:rFonts w:ascii="Times New Roman" w:hAnsi="Times New Roman"/>
                <w:sz w:val="24"/>
                <w:szCs w:val="24"/>
              </w:rPr>
              <w:t>Итого</w:t>
            </w:r>
          </w:p>
        </w:tc>
        <w:tc>
          <w:tcPr>
            <w:tcW w:w="507"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29,3</w:t>
            </w:r>
          </w:p>
        </w:tc>
        <w:tc>
          <w:tcPr>
            <w:tcW w:w="435"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100</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31,2</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100</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49,2</w:t>
            </w:r>
          </w:p>
        </w:tc>
        <w:tc>
          <w:tcPr>
            <w:tcW w:w="362"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100</w:t>
            </w:r>
          </w:p>
        </w:tc>
        <w:tc>
          <w:tcPr>
            <w:tcW w:w="433"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19,9</w:t>
            </w:r>
          </w:p>
        </w:tc>
        <w:tc>
          <w:tcPr>
            <w:tcW w:w="506" w:type="pct"/>
            <w:noWrap/>
            <w:tcMar>
              <w:left w:w="28" w:type="dxa"/>
              <w:right w:w="28" w:type="dxa"/>
            </w:tcMar>
            <w:vAlign w:val="center"/>
          </w:tcPr>
          <w:p w:rsidR="006B017E" w:rsidRPr="006B017E" w:rsidRDefault="006B017E" w:rsidP="006B017E">
            <w:pPr>
              <w:spacing w:after="0" w:line="240" w:lineRule="auto"/>
              <w:jc w:val="center"/>
              <w:rPr>
                <w:rFonts w:ascii="Times New Roman" w:hAnsi="Times New Roman"/>
                <w:color w:val="000000"/>
                <w:sz w:val="24"/>
                <w:szCs w:val="24"/>
              </w:rPr>
            </w:pPr>
            <w:r w:rsidRPr="006B017E">
              <w:rPr>
                <w:rFonts w:ascii="Times New Roman" w:hAnsi="Times New Roman"/>
                <w:color w:val="000000"/>
              </w:rPr>
              <w:t>х</w:t>
            </w:r>
          </w:p>
        </w:tc>
      </w:tr>
    </w:tbl>
    <w:p w:rsidR="00734D14" w:rsidRDefault="00734D14" w:rsidP="00A81B26">
      <w:pPr>
        <w:pStyle w:val="ConsNormal"/>
        <w:widowControl/>
        <w:spacing w:line="360" w:lineRule="auto"/>
        <w:ind w:firstLine="709"/>
        <w:jc w:val="both"/>
        <w:rPr>
          <w:rFonts w:ascii="Times New Roman" w:hAnsi="Times New Roman" w:cs="Times New Roman"/>
          <w:sz w:val="28"/>
          <w:szCs w:val="28"/>
        </w:rPr>
      </w:pPr>
    </w:p>
    <w:p w:rsidR="006B017E" w:rsidRDefault="00A81B26" w:rsidP="00A81B26">
      <w:pPr>
        <w:pStyle w:val="ConsNormal"/>
        <w:widowControl/>
        <w:spacing w:line="360" w:lineRule="auto"/>
        <w:ind w:firstLine="709"/>
        <w:jc w:val="both"/>
        <w:rPr>
          <w:rFonts w:ascii="Times New Roman" w:hAnsi="Times New Roman" w:cs="Times New Roman"/>
          <w:sz w:val="28"/>
          <w:szCs w:val="28"/>
        </w:rPr>
      </w:pPr>
      <w:r w:rsidRPr="00C9192D">
        <w:rPr>
          <w:rFonts w:ascii="Times New Roman" w:hAnsi="Times New Roman" w:cs="Times New Roman"/>
          <w:sz w:val="28"/>
          <w:szCs w:val="28"/>
        </w:rPr>
        <w:t>Сумма прочих доходов в 201</w:t>
      </w:r>
      <w:r w:rsidR="006B017E">
        <w:rPr>
          <w:rFonts w:ascii="Times New Roman" w:hAnsi="Times New Roman" w:cs="Times New Roman"/>
          <w:sz w:val="28"/>
          <w:szCs w:val="28"/>
        </w:rPr>
        <w:t>5</w:t>
      </w:r>
      <w:r w:rsidRPr="00C9192D">
        <w:rPr>
          <w:rFonts w:ascii="Times New Roman" w:hAnsi="Times New Roman" w:cs="Times New Roman"/>
          <w:sz w:val="28"/>
          <w:szCs w:val="28"/>
        </w:rPr>
        <w:t>г. по сравнению с 201</w:t>
      </w:r>
      <w:r w:rsidR="006B017E">
        <w:rPr>
          <w:rFonts w:ascii="Times New Roman" w:hAnsi="Times New Roman" w:cs="Times New Roman"/>
          <w:sz w:val="28"/>
          <w:szCs w:val="28"/>
        </w:rPr>
        <w:t>3</w:t>
      </w:r>
      <w:r w:rsidRPr="00C9192D">
        <w:rPr>
          <w:rFonts w:ascii="Times New Roman" w:hAnsi="Times New Roman" w:cs="Times New Roman"/>
          <w:sz w:val="28"/>
          <w:szCs w:val="28"/>
        </w:rPr>
        <w:t xml:space="preserve"> г. </w:t>
      </w:r>
      <w:r w:rsidR="006B017E">
        <w:rPr>
          <w:rFonts w:ascii="Times New Roman" w:hAnsi="Times New Roman" w:cs="Times New Roman"/>
          <w:sz w:val="28"/>
          <w:szCs w:val="28"/>
        </w:rPr>
        <w:t>увеличилась на 19,9</w:t>
      </w:r>
      <w:r w:rsidRPr="00C9192D">
        <w:rPr>
          <w:rFonts w:ascii="Times New Roman" w:hAnsi="Times New Roman" w:cs="Times New Roman"/>
          <w:sz w:val="28"/>
          <w:szCs w:val="28"/>
        </w:rPr>
        <w:t xml:space="preserve"> тыс.руб., за счет </w:t>
      </w:r>
      <w:r w:rsidR="006B017E">
        <w:rPr>
          <w:rFonts w:ascii="Times New Roman" w:hAnsi="Times New Roman" w:cs="Times New Roman"/>
          <w:sz w:val="28"/>
          <w:szCs w:val="28"/>
        </w:rPr>
        <w:t>увеличения доходов от сдачи имущества в аренду на 4,4 тыс.руб., увеличения доходов от реализации прочего имущества на 16 тыс.руб. За счет уменьшения суммы штрафов к получению сумма прочих доходов снизилась на 0,5 тыс.руб.</w:t>
      </w:r>
    </w:p>
    <w:p w:rsidR="00A81B26" w:rsidRPr="00C9192D" w:rsidRDefault="00A81B26" w:rsidP="006B017E">
      <w:pPr>
        <w:spacing w:after="0" w:line="360" w:lineRule="auto"/>
        <w:ind w:firstLine="709"/>
        <w:jc w:val="both"/>
        <w:rPr>
          <w:rFonts w:ascii="Times New Roman" w:hAnsi="Times New Roman"/>
          <w:sz w:val="28"/>
          <w:szCs w:val="28"/>
        </w:rPr>
      </w:pPr>
      <w:r w:rsidRPr="00C9192D">
        <w:rPr>
          <w:rFonts w:ascii="Times New Roman" w:hAnsi="Times New Roman"/>
          <w:sz w:val="28"/>
          <w:szCs w:val="28"/>
        </w:rPr>
        <w:t>Наибольший удельный вес (</w:t>
      </w:r>
      <w:r w:rsidR="006B017E">
        <w:rPr>
          <w:rFonts w:ascii="Times New Roman" w:hAnsi="Times New Roman"/>
          <w:sz w:val="28"/>
          <w:szCs w:val="28"/>
        </w:rPr>
        <w:t>67,48</w:t>
      </w:r>
      <w:r w:rsidRPr="00C9192D">
        <w:rPr>
          <w:rFonts w:ascii="Times New Roman" w:hAnsi="Times New Roman"/>
          <w:sz w:val="28"/>
          <w:szCs w:val="28"/>
        </w:rPr>
        <w:t xml:space="preserve">%) в структуре прочих доходов составляют доходы от </w:t>
      </w:r>
      <w:r w:rsidR="006B017E">
        <w:rPr>
          <w:rFonts w:ascii="Times New Roman" w:hAnsi="Times New Roman"/>
          <w:sz w:val="28"/>
          <w:szCs w:val="28"/>
        </w:rPr>
        <w:t>реализации прочего имущества</w:t>
      </w:r>
      <w:r w:rsidRPr="00C9192D">
        <w:rPr>
          <w:rFonts w:ascii="Times New Roman" w:hAnsi="Times New Roman"/>
          <w:sz w:val="28"/>
          <w:szCs w:val="28"/>
        </w:rPr>
        <w:t xml:space="preserve">. </w:t>
      </w:r>
    </w:p>
    <w:p w:rsidR="00A81B26" w:rsidRPr="00C9192D" w:rsidRDefault="00A81B26" w:rsidP="006B017E">
      <w:pPr>
        <w:spacing w:after="0" w:line="360" w:lineRule="auto"/>
        <w:ind w:firstLine="709"/>
        <w:jc w:val="both"/>
        <w:rPr>
          <w:rFonts w:ascii="Times New Roman" w:hAnsi="Times New Roman"/>
          <w:sz w:val="28"/>
          <w:szCs w:val="28"/>
        </w:rPr>
      </w:pPr>
      <w:r w:rsidRPr="00C9192D">
        <w:rPr>
          <w:rFonts w:ascii="Times New Roman" w:hAnsi="Times New Roman"/>
          <w:sz w:val="28"/>
          <w:szCs w:val="28"/>
        </w:rPr>
        <w:t>Структурные изменения произошли в сторону роста удельного веса доходов от</w:t>
      </w:r>
      <w:r w:rsidR="006B017E" w:rsidRPr="00C9192D">
        <w:rPr>
          <w:rFonts w:ascii="Times New Roman" w:hAnsi="Times New Roman"/>
          <w:sz w:val="28"/>
          <w:szCs w:val="28"/>
        </w:rPr>
        <w:t xml:space="preserve"> </w:t>
      </w:r>
      <w:r w:rsidR="006B017E">
        <w:rPr>
          <w:rFonts w:ascii="Times New Roman" w:hAnsi="Times New Roman"/>
          <w:sz w:val="28"/>
          <w:szCs w:val="28"/>
        </w:rPr>
        <w:t>реализации прочего имущества на 8,78 п.п. и снижения удельного веса прочих расходов.</w:t>
      </w:r>
    </w:p>
    <w:p w:rsidR="00A81B26" w:rsidRPr="00C9192D" w:rsidRDefault="00A81B26" w:rsidP="006B017E">
      <w:pPr>
        <w:pStyle w:val="ConsNormal"/>
        <w:spacing w:line="360" w:lineRule="auto"/>
        <w:ind w:firstLine="709"/>
        <w:jc w:val="both"/>
        <w:rPr>
          <w:rFonts w:ascii="Times New Roman" w:hAnsi="Times New Roman" w:cs="Times New Roman"/>
          <w:sz w:val="28"/>
          <w:szCs w:val="28"/>
        </w:rPr>
      </w:pPr>
      <w:r w:rsidRPr="00C9192D">
        <w:rPr>
          <w:rFonts w:ascii="Times New Roman" w:hAnsi="Times New Roman" w:cs="Times New Roman"/>
          <w:sz w:val="28"/>
          <w:szCs w:val="28"/>
        </w:rPr>
        <w:t>Прочими расходами являются проценты к уплате, услуги банка,  штрафы и пени к уплате.</w:t>
      </w:r>
    </w:p>
    <w:p w:rsidR="00A81B26" w:rsidRPr="00C9192D" w:rsidRDefault="00A81B26" w:rsidP="00A81B26">
      <w:pPr>
        <w:pStyle w:val="ConsNormal"/>
        <w:spacing w:line="360" w:lineRule="auto"/>
        <w:ind w:firstLine="709"/>
        <w:jc w:val="both"/>
        <w:rPr>
          <w:rFonts w:ascii="Times New Roman" w:hAnsi="Times New Roman" w:cs="Times New Roman"/>
          <w:sz w:val="28"/>
          <w:szCs w:val="28"/>
        </w:rPr>
      </w:pPr>
      <w:r w:rsidRPr="00C9192D">
        <w:rPr>
          <w:rFonts w:ascii="Times New Roman" w:hAnsi="Times New Roman" w:cs="Times New Roman"/>
          <w:sz w:val="28"/>
          <w:szCs w:val="28"/>
        </w:rPr>
        <w:t>Динамика и структура прочих расходов за период 201</w:t>
      </w:r>
      <w:r w:rsidR="006B017E">
        <w:rPr>
          <w:rFonts w:ascii="Times New Roman" w:hAnsi="Times New Roman" w:cs="Times New Roman"/>
          <w:sz w:val="28"/>
          <w:szCs w:val="28"/>
        </w:rPr>
        <w:t>3</w:t>
      </w:r>
      <w:r w:rsidRPr="00C9192D">
        <w:rPr>
          <w:rFonts w:ascii="Times New Roman" w:hAnsi="Times New Roman" w:cs="Times New Roman"/>
          <w:sz w:val="28"/>
          <w:szCs w:val="28"/>
        </w:rPr>
        <w:t>-201</w:t>
      </w:r>
      <w:r w:rsidR="006B017E">
        <w:rPr>
          <w:rFonts w:ascii="Times New Roman" w:hAnsi="Times New Roman" w:cs="Times New Roman"/>
          <w:sz w:val="28"/>
          <w:szCs w:val="28"/>
        </w:rPr>
        <w:t>5</w:t>
      </w:r>
      <w:r w:rsidRPr="00C9192D">
        <w:rPr>
          <w:rFonts w:ascii="Times New Roman" w:hAnsi="Times New Roman" w:cs="Times New Roman"/>
          <w:sz w:val="28"/>
          <w:szCs w:val="28"/>
        </w:rPr>
        <w:t>г.г. представлена в таблице 2</w:t>
      </w:r>
      <w:r w:rsidR="001146EB">
        <w:rPr>
          <w:rFonts w:ascii="Times New Roman" w:hAnsi="Times New Roman" w:cs="Times New Roman"/>
          <w:sz w:val="28"/>
          <w:szCs w:val="28"/>
        </w:rPr>
        <w:t>9</w:t>
      </w:r>
      <w:r w:rsidRPr="00C9192D">
        <w:rPr>
          <w:rFonts w:ascii="Times New Roman" w:hAnsi="Times New Roman" w:cs="Times New Roman"/>
          <w:sz w:val="28"/>
          <w:szCs w:val="28"/>
        </w:rPr>
        <w:t>.</w:t>
      </w:r>
    </w:p>
    <w:p w:rsidR="007B151A" w:rsidRDefault="007B151A" w:rsidP="00A81B26">
      <w:pPr>
        <w:pStyle w:val="ConsNormal"/>
        <w:widowControl/>
        <w:spacing w:line="360" w:lineRule="auto"/>
        <w:ind w:firstLine="0"/>
        <w:jc w:val="both"/>
        <w:rPr>
          <w:sz w:val="28"/>
          <w:szCs w:val="28"/>
        </w:rPr>
      </w:pPr>
    </w:p>
    <w:p w:rsidR="00A81B26" w:rsidRPr="006B017E" w:rsidRDefault="006B017E" w:rsidP="00A81B26">
      <w:pPr>
        <w:pStyle w:val="ConsNormal"/>
        <w:widowControl/>
        <w:spacing w:line="360" w:lineRule="auto"/>
        <w:ind w:firstLine="0"/>
        <w:jc w:val="both"/>
        <w:rPr>
          <w:rFonts w:ascii="Times New Roman" w:hAnsi="Times New Roman" w:cs="Times New Roman"/>
          <w:sz w:val="28"/>
          <w:szCs w:val="28"/>
        </w:rPr>
      </w:pPr>
      <w:r w:rsidRPr="006B017E">
        <w:rPr>
          <w:rFonts w:ascii="Times New Roman" w:hAnsi="Times New Roman" w:cs="Times New Roman"/>
          <w:sz w:val="28"/>
          <w:szCs w:val="28"/>
        </w:rPr>
        <w:t>Т</w:t>
      </w:r>
      <w:r w:rsidR="00A81B26" w:rsidRPr="006B017E">
        <w:rPr>
          <w:rFonts w:ascii="Times New Roman" w:hAnsi="Times New Roman" w:cs="Times New Roman"/>
          <w:sz w:val="28"/>
          <w:szCs w:val="28"/>
        </w:rPr>
        <w:t>аблица 2</w:t>
      </w:r>
      <w:r w:rsidR="001146EB">
        <w:rPr>
          <w:rFonts w:ascii="Times New Roman" w:hAnsi="Times New Roman" w:cs="Times New Roman"/>
          <w:sz w:val="28"/>
          <w:szCs w:val="28"/>
        </w:rPr>
        <w:t>9</w:t>
      </w:r>
      <w:r w:rsidR="00A81B26" w:rsidRPr="006B017E">
        <w:rPr>
          <w:rFonts w:ascii="Times New Roman" w:hAnsi="Times New Roman" w:cs="Times New Roman"/>
          <w:sz w:val="28"/>
          <w:szCs w:val="28"/>
        </w:rPr>
        <w:t xml:space="preserve"> - Динамика и структура прочих расходов ООО «</w:t>
      </w:r>
      <w:r w:rsidRPr="006B017E">
        <w:rPr>
          <w:rFonts w:ascii="Times New Roman" w:hAnsi="Times New Roman" w:cs="Times New Roman"/>
          <w:sz w:val="28"/>
          <w:szCs w:val="28"/>
        </w:rPr>
        <w:t>КИП</w:t>
      </w:r>
      <w:r w:rsidR="00A81B26" w:rsidRPr="006B017E">
        <w:rPr>
          <w:rFonts w:ascii="Times New Roman" w:hAnsi="Times New Roman" w:cs="Times New Roman"/>
          <w:sz w:val="28"/>
          <w:szCs w:val="28"/>
        </w:rPr>
        <w:t>»</w:t>
      </w:r>
    </w:p>
    <w:tbl>
      <w:tblPr>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6"/>
        <w:gridCol w:w="799"/>
        <w:gridCol w:w="842"/>
        <w:gridCol w:w="985"/>
        <w:gridCol w:w="842"/>
        <w:gridCol w:w="842"/>
        <w:gridCol w:w="844"/>
        <w:gridCol w:w="842"/>
        <w:gridCol w:w="777"/>
      </w:tblGrid>
      <w:tr w:rsidR="006B017E" w:rsidRPr="00090699" w:rsidTr="00BD35C5">
        <w:trPr>
          <w:trHeight w:val="255"/>
        </w:trPr>
        <w:tc>
          <w:tcPr>
            <w:tcW w:w="1486" w:type="pct"/>
            <w:vMerge w:val="restart"/>
            <w:noWrap/>
            <w:vAlign w:val="center"/>
          </w:tcPr>
          <w:p w:rsidR="006B017E" w:rsidRPr="006B017E" w:rsidRDefault="006B017E" w:rsidP="0091184F">
            <w:pPr>
              <w:spacing w:after="0"/>
              <w:jc w:val="center"/>
              <w:rPr>
                <w:rFonts w:ascii="Times New Roman" w:hAnsi="Times New Roman"/>
                <w:sz w:val="24"/>
                <w:szCs w:val="24"/>
              </w:rPr>
            </w:pPr>
          </w:p>
          <w:p w:rsidR="006B017E" w:rsidRPr="006B017E" w:rsidRDefault="006B017E" w:rsidP="0091184F">
            <w:pPr>
              <w:spacing w:after="0"/>
              <w:jc w:val="center"/>
              <w:rPr>
                <w:rFonts w:ascii="Times New Roman" w:hAnsi="Times New Roman"/>
                <w:sz w:val="24"/>
                <w:szCs w:val="24"/>
              </w:rPr>
            </w:pPr>
            <w:r w:rsidRPr="006B017E">
              <w:rPr>
                <w:rFonts w:ascii="Times New Roman" w:hAnsi="Times New Roman"/>
                <w:sz w:val="24"/>
                <w:szCs w:val="24"/>
              </w:rPr>
              <w:t>Вид прочих доходов</w:t>
            </w:r>
          </w:p>
        </w:tc>
        <w:tc>
          <w:tcPr>
            <w:tcW w:w="851" w:type="pct"/>
            <w:gridSpan w:val="2"/>
            <w:noWrap/>
            <w:vAlign w:val="center"/>
          </w:tcPr>
          <w:p w:rsidR="006B017E" w:rsidRPr="00C9192D" w:rsidRDefault="006B017E" w:rsidP="00D27D51">
            <w:pPr>
              <w:spacing w:after="0" w:line="240" w:lineRule="auto"/>
              <w:jc w:val="center"/>
              <w:rPr>
                <w:rFonts w:ascii="Times New Roman" w:hAnsi="Times New Roman"/>
                <w:sz w:val="24"/>
                <w:szCs w:val="24"/>
              </w:rPr>
            </w:pPr>
            <w:r w:rsidRPr="00C9192D">
              <w:rPr>
                <w:rFonts w:ascii="Times New Roman" w:hAnsi="Times New Roman"/>
                <w:sz w:val="24"/>
                <w:szCs w:val="24"/>
              </w:rPr>
              <w:t>2013г.</w:t>
            </w:r>
          </w:p>
        </w:tc>
        <w:tc>
          <w:tcPr>
            <w:tcW w:w="948" w:type="pct"/>
            <w:gridSpan w:val="2"/>
            <w:noWrap/>
            <w:vAlign w:val="center"/>
          </w:tcPr>
          <w:p w:rsidR="006B017E" w:rsidRPr="00C9192D" w:rsidRDefault="006B017E" w:rsidP="00D27D51">
            <w:pPr>
              <w:spacing w:after="0" w:line="240" w:lineRule="auto"/>
              <w:jc w:val="center"/>
              <w:rPr>
                <w:rFonts w:ascii="Times New Roman" w:hAnsi="Times New Roman"/>
                <w:sz w:val="24"/>
                <w:szCs w:val="24"/>
              </w:rPr>
            </w:pPr>
            <w:r w:rsidRPr="00C9192D">
              <w:rPr>
                <w:rFonts w:ascii="Times New Roman" w:hAnsi="Times New Roman"/>
                <w:sz w:val="24"/>
                <w:szCs w:val="24"/>
              </w:rPr>
              <w:t>2014г.</w:t>
            </w:r>
          </w:p>
        </w:tc>
        <w:tc>
          <w:tcPr>
            <w:tcW w:w="875" w:type="pct"/>
            <w:gridSpan w:val="2"/>
            <w:noWrap/>
            <w:vAlign w:val="center"/>
          </w:tcPr>
          <w:p w:rsidR="006B017E" w:rsidRPr="00C9192D" w:rsidRDefault="006B017E" w:rsidP="00D27D51">
            <w:pPr>
              <w:spacing w:after="0" w:line="240" w:lineRule="auto"/>
              <w:jc w:val="center"/>
              <w:rPr>
                <w:rFonts w:ascii="Times New Roman" w:hAnsi="Times New Roman"/>
                <w:sz w:val="24"/>
                <w:szCs w:val="24"/>
              </w:rPr>
            </w:pPr>
            <w:r w:rsidRPr="00C9192D">
              <w:rPr>
                <w:rFonts w:ascii="Times New Roman" w:hAnsi="Times New Roman"/>
                <w:sz w:val="24"/>
                <w:szCs w:val="24"/>
              </w:rPr>
              <w:t>2015г.</w:t>
            </w:r>
          </w:p>
        </w:tc>
        <w:tc>
          <w:tcPr>
            <w:tcW w:w="840" w:type="pct"/>
            <w:gridSpan w:val="2"/>
            <w:noWrap/>
            <w:tcMar>
              <w:left w:w="28" w:type="dxa"/>
              <w:right w:w="28" w:type="dxa"/>
            </w:tcMar>
            <w:vAlign w:val="bottom"/>
          </w:tcPr>
          <w:p w:rsidR="006B017E" w:rsidRPr="00C9192D" w:rsidRDefault="006B017E" w:rsidP="00D27D51">
            <w:pPr>
              <w:spacing w:after="0" w:line="240" w:lineRule="auto"/>
              <w:jc w:val="center"/>
              <w:rPr>
                <w:rFonts w:ascii="Times New Roman" w:hAnsi="Times New Roman"/>
                <w:sz w:val="24"/>
                <w:szCs w:val="24"/>
              </w:rPr>
            </w:pPr>
            <w:r w:rsidRPr="00C9192D">
              <w:rPr>
                <w:rFonts w:ascii="Times New Roman" w:hAnsi="Times New Roman"/>
                <w:sz w:val="24"/>
                <w:szCs w:val="24"/>
              </w:rPr>
              <w:t>Изменение</w:t>
            </w:r>
          </w:p>
          <w:p w:rsidR="006B017E" w:rsidRPr="00C9192D" w:rsidRDefault="006B017E" w:rsidP="00D27D51">
            <w:pPr>
              <w:spacing w:after="0" w:line="240" w:lineRule="auto"/>
              <w:jc w:val="center"/>
              <w:rPr>
                <w:rFonts w:ascii="Times New Roman" w:hAnsi="Times New Roman"/>
                <w:sz w:val="24"/>
                <w:szCs w:val="24"/>
              </w:rPr>
            </w:pPr>
            <w:r w:rsidRPr="00C9192D">
              <w:rPr>
                <w:rFonts w:ascii="Times New Roman" w:hAnsi="Times New Roman"/>
                <w:sz w:val="24"/>
                <w:szCs w:val="24"/>
              </w:rPr>
              <w:t>2015г. к 2013г.</w:t>
            </w:r>
          </w:p>
        </w:tc>
      </w:tr>
      <w:tr w:rsidR="00A81B26" w:rsidRPr="00090699" w:rsidTr="00BD35C5">
        <w:trPr>
          <w:trHeight w:val="255"/>
        </w:trPr>
        <w:tc>
          <w:tcPr>
            <w:tcW w:w="1486" w:type="pct"/>
            <w:vMerge/>
            <w:noWrap/>
            <w:vAlign w:val="bottom"/>
          </w:tcPr>
          <w:p w:rsidR="00A81B26" w:rsidRPr="006B017E" w:rsidRDefault="00A81B26" w:rsidP="0091184F">
            <w:pPr>
              <w:spacing w:after="0"/>
              <w:rPr>
                <w:rFonts w:ascii="Times New Roman" w:hAnsi="Times New Roman"/>
                <w:sz w:val="24"/>
                <w:szCs w:val="24"/>
              </w:rPr>
            </w:pPr>
          </w:p>
        </w:tc>
        <w:tc>
          <w:tcPr>
            <w:tcW w:w="414"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тыс.</w:t>
            </w:r>
          </w:p>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руб.</w:t>
            </w:r>
          </w:p>
        </w:tc>
        <w:tc>
          <w:tcPr>
            <w:tcW w:w="437"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w:t>
            </w:r>
          </w:p>
        </w:tc>
        <w:tc>
          <w:tcPr>
            <w:tcW w:w="511"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тыс.</w:t>
            </w:r>
          </w:p>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руб.</w:t>
            </w:r>
          </w:p>
        </w:tc>
        <w:tc>
          <w:tcPr>
            <w:tcW w:w="437"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w:t>
            </w:r>
          </w:p>
        </w:tc>
        <w:tc>
          <w:tcPr>
            <w:tcW w:w="437"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тыс.</w:t>
            </w:r>
          </w:p>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руб.</w:t>
            </w:r>
          </w:p>
        </w:tc>
        <w:tc>
          <w:tcPr>
            <w:tcW w:w="437"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w:t>
            </w:r>
          </w:p>
        </w:tc>
        <w:tc>
          <w:tcPr>
            <w:tcW w:w="437"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тыс.</w:t>
            </w:r>
          </w:p>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руб.</w:t>
            </w:r>
          </w:p>
        </w:tc>
        <w:tc>
          <w:tcPr>
            <w:tcW w:w="403" w:type="pct"/>
            <w:noWrap/>
            <w:vAlign w:val="bottom"/>
          </w:tcPr>
          <w:p w:rsidR="00A81B26" w:rsidRPr="006B017E" w:rsidRDefault="00A81B26" w:rsidP="0091184F">
            <w:pPr>
              <w:spacing w:after="0"/>
              <w:jc w:val="center"/>
              <w:rPr>
                <w:rFonts w:ascii="Times New Roman" w:hAnsi="Times New Roman"/>
                <w:sz w:val="24"/>
                <w:szCs w:val="24"/>
              </w:rPr>
            </w:pPr>
            <w:r w:rsidRPr="006B017E">
              <w:rPr>
                <w:rFonts w:ascii="Times New Roman" w:hAnsi="Times New Roman"/>
                <w:sz w:val="24"/>
                <w:szCs w:val="24"/>
              </w:rPr>
              <w:t>п.п.</w:t>
            </w:r>
          </w:p>
        </w:tc>
      </w:tr>
      <w:tr w:rsidR="00454D91" w:rsidRPr="00090699" w:rsidTr="00BD35C5">
        <w:trPr>
          <w:trHeight w:val="104"/>
        </w:trPr>
        <w:tc>
          <w:tcPr>
            <w:tcW w:w="1486" w:type="pct"/>
            <w:noWrap/>
            <w:vAlign w:val="bottom"/>
          </w:tcPr>
          <w:p w:rsidR="00454D91" w:rsidRPr="006B017E" w:rsidRDefault="00454D91" w:rsidP="0091184F">
            <w:pPr>
              <w:spacing w:after="0"/>
              <w:rPr>
                <w:rFonts w:ascii="Times New Roman" w:hAnsi="Times New Roman"/>
                <w:sz w:val="24"/>
                <w:szCs w:val="24"/>
              </w:rPr>
            </w:pPr>
            <w:r w:rsidRPr="006B017E">
              <w:rPr>
                <w:rFonts w:ascii="Times New Roman" w:hAnsi="Times New Roman"/>
                <w:sz w:val="24"/>
                <w:szCs w:val="24"/>
              </w:rPr>
              <w:t>Проценты к уплате</w:t>
            </w:r>
          </w:p>
        </w:tc>
        <w:tc>
          <w:tcPr>
            <w:tcW w:w="414"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60</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35,65</w:t>
            </w:r>
          </w:p>
        </w:tc>
        <w:tc>
          <w:tcPr>
            <w:tcW w:w="511"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54,3</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25,47</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68,2</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27,87</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8,2</w:t>
            </w:r>
          </w:p>
        </w:tc>
        <w:tc>
          <w:tcPr>
            <w:tcW w:w="403" w:type="pct"/>
            <w:noWrap/>
            <w:tcMar>
              <w:left w:w="28" w:type="dxa"/>
              <w:right w:w="28" w:type="dxa"/>
            </w:tcMar>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-7,78</w:t>
            </w:r>
          </w:p>
        </w:tc>
      </w:tr>
      <w:tr w:rsidR="00454D91" w:rsidRPr="00090699" w:rsidTr="00BD35C5">
        <w:trPr>
          <w:trHeight w:val="255"/>
        </w:trPr>
        <w:tc>
          <w:tcPr>
            <w:tcW w:w="1486" w:type="pct"/>
            <w:noWrap/>
            <w:vAlign w:val="bottom"/>
          </w:tcPr>
          <w:p w:rsidR="00454D91" w:rsidRPr="006B017E" w:rsidRDefault="00454D91" w:rsidP="0091184F">
            <w:pPr>
              <w:spacing w:after="0"/>
              <w:rPr>
                <w:rFonts w:ascii="Times New Roman" w:hAnsi="Times New Roman"/>
                <w:sz w:val="24"/>
                <w:szCs w:val="24"/>
              </w:rPr>
            </w:pPr>
            <w:r w:rsidRPr="006B017E">
              <w:rPr>
                <w:rFonts w:ascii="Times New Roman" w:hAnsi="Times New Roman"/>
                <w:sz w:val="24"/>
                <w:szCs w:val="24"/>
              </w:rPr>
              <w:t>Услуги банка</w:t>
            </w:r>
          </w:p>
        </w:tc>
        <w:tc>
          <w:tcPr>
            <w:tcW w:w="414"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94,3</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56,03</w:t>
            </w:r>
          </w:p>
        </w:tc>
        <w:tc>
          <w:tcPr>
            <w:tcW w:w="511"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134,9</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63,27</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137,5</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56,19</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43,2</w:t>
            </w:r>
          </w:p>
        </w:tc>
        <w:tc>
          <w:tcPr>
            <w:tcW w:w="403" w:type="pct"/>
            <w:noWrap/>
            <w:tcMar>
              <w:left w:w="28" w:type="dxa"/>
              <w:right w:w="28" w:type="dxa"/>
            </w:tcMar>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0,16</w:t>
            </w:r>
          </w:p>
        </w:tc>
      </w:tr>
      <w:tr w:rsidR="00454D91" w:rsidRPr="00090699" w:rsidTr="00BD35C5">
        <w:trPr>
          <w:trHeight w:val="255"/>
        </w:trPr>
        <w:tc>
          <w:tcPr>
            <w:tcW w:w="1486" w:type="pct"/>
            <w:noWrap/>
            <w:vAlign w:val="bottom"/>
          </w:tcPr>
          <w:p w:rsidR="00454D91" w:rsidRPr="006B017E" w:rsidRDefault="00454D91" w:rsidP="0091184F">
            <w:pPr>
              <w:spacing w:after="0"/>
              <w:rPr>
                <w:rFonts w:ascii="Times New Roman" w:hAnsi="Times New Roman"/>
                <w:sz w:val="24"/>
                <w:szCs w:val="24"/>
              </w:rPr>
            </w:pPr>
            <w:r w:rsidRPr="006B017E">
              <w:rPr>
                <w:rFonts w:ascii="Times New Roman" w:hAnsi="Times New Roman"/>
                <w:sz w:val="24"/>
                <w:szCs w:val="24"/>
              </w:rPr>
              <w:t>Штрафы и пени к уплате</w:t>
            </w:r>
          </w:p>
        </w:tc>
        <w:tc>
          <w:tcPr>
            <w:tcW w:w="414"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14</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8,32</w:t>
            </w:r>
          </w:p>
        </w:tc>
        <w:tc>
          <w:tcPr>
            <w:tcW w:w="511"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24</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11,26</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39</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15,94</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25</w:t>
            </w:r>
          </w:p>
        </w:tc>
        <w:tc>
          <w:tcPr>
            <w:tcW w:w="403" w:type="pct"/>
            <w:noWrap/>
            <w:tcMar>
              <w:left w:w="28" w:type="dxa"/>
              <w:right w:w="28" w:type="dxa"/>
            </w:tcMar>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7,62</w:t>
            </w:r>
          </w:p>
        </w:tc>
      </w:tr>
      <w:tr w:rsidR="00454D91" w:rsidRPr="00090699" w:rsidTr="00BD35C5">
        <w:trPr>
          <w:trHeight w:val="255"/>
        </w:trPr>
        <w:tc>
          <w:tcPr>
            <w:tcW w:w="1486" w:type="pct"/>
            <w:noWrap/>
            <w:vAlign w:val="bottom"/>
          </w:tcPr>
          <w:p w:rsidR="00454D91" w:rsidRPr="006B017E" w:rsidRDefault="00454D91" w:rsidP="0091184F">
            <w:pPr>
              <w:spacing w:after="0"/>
              <w:rPr>
                <w:rFonts w:ascii="Times New Roman" w:hAnsi="Times New Roman"/>
                <w:sz w:val="24"/>
                <w:szCs w:val="24"/>
              </w:rPr>
            </w:pPr>
            <w:r w:rsidRPr="006B017E">
              <w:rPr>
                <w:rFonts w:ascii="Times New Roman" w:hAnsi="Times New Roman"/>
                <w:sz w:val="24"/>
                <w:szCs w:val="24"/>
              </w:rPr>
              <w:t>Итого</w:t>
            </w:r>
          </w:p>
        </w:tc>
        <w:tc>
          <w:tcPr>
            <w:tcW w:w="414"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168,3</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100</w:t>
            </w:r>
          </w:p>
        </w:tc>
        <w:tc>
          <w:tcPr>
            <w:tcW w:w="511"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213,2</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100</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244,7</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100</w:t>
            </w:r>
          </w:p>
        </w:tc>
        <w:tc>
          <w:tcPr>
            <w:tcW w:w="437" w:type="pct"/>
            <w:noWrap/>
            <w:vAlign w:val="center"/>
          </w:tcPr>
          <w:p w:rsidR="00454D91" w:rsidRPr="00454D91" w:rsidRDefault="00454D91" w:rsidP="00454D91">
            <w:pPr>
              <w:spacing w:after="0" w:line="240" w:lineRule="auto"/>
              <w:jc w:val="center"/>
              <w:rPr>
                <w:rFonts w:ascii="Times New Roman" w:hAnsi="Times New Roman"/>
                <w:color w:val="000000"/>
                <w:sz w:val="24"/>
                <w:szCs w:val="24"/>
              </w:rPr>
            </w:pPr>
            <w:r w:rsidRPr="00454D91">
              <w:rPr>
                <w:rFonts w:ascii="Times New Roman" w:hAnsi="Times New Roman"/>
                <w:color w:val="000000"/>
              </w:rPr>
              <w:t>76,4</w:t>
            </w:r>
          </w:p>
        </w:tc>
        <w:tc>
          <w:tcPr>
            <w:tcW w:w="403" w:type="pct"/>
            <w:noWrap/>
            <w:tcMar>
              <w:left w:w="28" w:type="dxa"/>
              <w:right w:w="28" w:type="dxa"/>
            </w:tcMar>
            <w:vAlign w:val="center"/>
          </w:tcPr>
          <w:p w:rsidR="00454D91" w:rsidRPr="00454D91" w:rsidRDefault="00BD35C5" w:rsidP="00454D91">
            <w:pPr>
              <w:spacing w:after="0" w:line="240" w:lineRule="auto"/>
              <w:jc w:val="center"/>
              <w:rPr>
                <w:rFonts w:ascii="Times New Roman" w:hAnsi="Times New Roman"/>
                <w:color w:val="000000"/>
                <w:sz w:val="24"/>
                <w:szCs w:val="24"/>
              </w:rPr>
            </w:pPr>
            <w:r>
              <w:rPr>
                <w:rFonts w:ascii="Times New Roman" w:hAnsi="Times New Roman"/>
                <w:color w:val="000000"/>
              </w:rPr>
              <w:t>х</w:t>
            </w:r>
          </w:p>
        </w:tc>
      </w:tr>
    </w:tbl>
    <w:p w:rsidR="00A81B26" w:rsidRPr="00454D91" w:rsidRDefault="00A81B26" w:rsidP="00454D91">
      <w:pPr>
        <w:spacing w:after="0" w:line="360" w:lineRule="auto"/>
        <w:ind w:firstLine="709"/>
        <w:jc w:val="both"/>
        <w:rPr>
          <w:rFonts w:ascii="Times New Roman" w:hAnsi="Times New Roman"/>
          <w:sz w:val="28"/>
          <w:szCs w:val="28"/>
        </w:rPr>
      </w:pPr>
      <w:r w:rsidRPr="00454D91">
        <w:rPr>
          <w:rFonts w:ascii="Times New Roman" w:hAnsi="Times New Roman"/>
          <w:sz w:val="28"/>
          <w:szCs w:val="28"/>
        </w:rPr>
        <w:lastRenderedPageBreak/>
        <w:t>Сумма прочих расходов в 201</w:t>
      </w:r>
      <w:r w:rsidR="00454D91">
        <w:rPr>
          <w:rFonts w:ascii="Times New Roman" w:hAnsi="Times New Roman"/>
          <w:sz w:val="28"/>
          <w:szCs w:val="28"/>
        </w:rPr>
        <w:t>5</w:t>
      </w:r>
      <w:r w:rsidRPr="00454D91">
        <w:rPr>
          <w:rFonts w:ascii="Times New Roman" w:hAnsi="Times New Roman"/>
          <w:sz w:val="28"/>
          <w:szCs w:val="28"/>
        </w:rPr>
        <w:t>г. по сравнению с 201</w:t>
      </w:r>
      <w:r w:rsidR="00454D91">
        <w:rPr>
          <w:rFonts w:ascii="Times New Roman" w:hAnsi="Times New Roman"/>
          <w:sz w:val="28"/>
          <w:szCs w:val="28"/>
        </w:rPr>
        <w:t>3</w:t>
      </w:r>
      <w:r w:rsidRPr="00454D91">
        <w:rPr>
          <w:rFonts w:ascii="Times New Roman" w:hAnsi="Times New Roman"/>
          <w:sz w:val="28"/>
          <w:szCs w:val="28"/>
        </w:rPr>
        <w:t xml:space="preserve"> г. увеличилась на </w:t>
      </w:r>
      <w:r w:rsidR="00454D91">
        <w:rPr>
          <w:rFonts w:ascii="Times New Roman" w:hAnsi="Times New Roman"/>
          <w:sz w:val="28"/>
          <w:szCs w:val="28"/>
        </w:rPr>
        <w:t>76,4</w:t>
      </w:r>
      <w:r w:rsidRPr="00454D91">
        <w:rPr>
          <w:rFonts w:ascii="Times New Roman" w:hAnsi="Times New Roman"/>
          <w:sz w:val="28"/>
          <w:szCs w:val="28"/>
        </w:rPr>
        <w:t xml:space="preserve"> тыс.руб., в том числе за счет роста процентов к уплате на </w:t>
      </w:r>
      <w:r w:rsidR="00454D91">
        <w:rPr>
          <w:rFonts w:ascii="Times New Roman" w:hAnsi="Times New Roman"/>
          <w:sz w:val="28"/>
          <w:szCs w:val="28"/>
        </w:rPr>
        <w:t>8,2</w:t>
      </w:r>
      <w:r w:rsidRPr="00454D91">
        <w:rPr>
          <w:rFonts w:ascii="Times New Roman" w:hAnsi="Times New Roman"/>
          <w:sz w:val="28"/>
          <w:szCs w:val="28"/>
        </w:rPr>
        <w:t xml:space="preserve"> тыс.руб., услуг банка – на </w:t>
      </w:r>
      <w:r w:rsidR="00454D91">
        <w:rPr>
          <w:rFonts w:ascii="Times New Roman" w:hAnsi="Times New Roman"/>
          <w:sz w:val="28"/>
          <w:szCs w:val="28"/>
        </w:rPr>
        <w:t>43,2</w:t>
      </w:r>
      <w:r w:rsidRPr="00454D91">
        <w:rPr>
          <w:rFonts w:ascii="Times New Roman" w:hAnsi="Times New Roman"/>
          <w:sz w:val="28"/>
          <w:szCs w:val="28"/>
        </w:rPr>
        <w:t xml:space="preserve"> тыс.руб.,</w:t>
      </w:r>
      <w:r w:rsidR="00454D91">
        <w:rPr>
          <w:rFonts w:ascii="Times New Roman" w:hAnsi="Times New Roman"/>
          <w:sz w:val="28"/>
          <w:szCs w:val="28"/>
        </w:rPr>
        <w:t xml:space="preserve"> штрафов и пеней к уплате – на 25</w:t>
      </w:r>
      <w:r w:rsidRPr="00454D91">
        <w:rPr>
          <w:rFonts w:ascii="Times New Roman" w:hAnsi="Times New Roman"/>
          <w:sz w:val="28"/>
          <w:szCs w:val="28"/>
        </w:rPr>
        <w:t xml:space="preserve"> тыс.руб.</w:t>
      </w:r>
    </w:p>
    <w:p w:rsidR="00A81B26" w:rsidRPr="00454D91" w:rsidRDefault="00A81B26" w:rsidP="00454D91">
      <w:pPr>
        <w:spacing w:after="0" w:line="360" w:lineRule="auto"/>
        <w:ind w:firstLine="709"/>
        <w:jc w:val="both"/>
        <w:rPr>
          <w:rFonts w:ascii="Times New Roman" w:hAnsi="Times New Roman"/>
          <w:sz w:val="28"/>
          <w:szCs w:val="28"/>
        </w:rPr>
      </w:pPr>
      <w:r w:rsidRPr="00454D91">
        <w:rPr>
          <w:rFonts w:ascii="Times New Roman" w:hAnsi="Times New Roman"/>
          <w:sz w:val="28"/>
          <w:szCs w:val="28"/>
        </w:rPr>
        <w:t xml:space="preserve"> Наибольший удельный вес в структуре прочих расходов составляют </w:t>
      </w:r>
      <w:r w:rsidR="00454D91">
        <w:rPr>
          <w:rFonts w:ascii="Times New Roman" w:hAnsi="Times New Roman"/>
          <w:sz w:val="28"/>
          <w:szCs w:val="28"/>
        </w:rPr>
        <w:t>услуги банка</w:t>
      </w:r>
      <w:r w:rsidRPr="00454D91">
        <w:rPr>
          <w:rFonts w:ascii="Times New Roman" w:hAnsi="Times New Roman"/>
          <w:sz w:val="28"/>
          <w:szCs w:val="28"/>
        </w:rPr>
        <w:t xml:space="preserve">. Существенные структурные изменения за период произошли в сторону снижения удельного веса </w:t>
      </w:r>
      <w:r w:rsidR="00454D91">
        <w:rPr>
          <w:rFonts w:ascii="Times New Roman" w:hAnsi="Times New Roman"/>
          <w:sz w:val="28"/>
          <w:szCs w:val="28"/>
        </w:rPr>
        <w:t>процентов к уплате и роста удельного веса расходов по услугам банка и штрафов к уплате</w:t>
      </w:r>
      <w:r w:rsidRPr="00454D91">
        <w:rPr>
          <w:rFonts w:ascii="Times New Roman" w:hAnsi="Times New Roman"/>
          <w:sz w:val="28"/>
          <w:szCs w:val="28"/>
        </w:rPr>
        <w:t>.</w:t>
      </w:r>
    </w:p>
    <w:p w:rsidR="00A81B26" w:rsidRPr="00454D91" w:rsidRDefault="00A81B26" w:rsidP="00454D91">
      <w:pPr>
        <w:widowControl w:val="0"/>
        <w:spacing w:after="0" w:line="360" w:lineRule="auto"/>
        <w:ind w:firstLine="709"/>
        <w:jc w:val="both"/>
        <w:rPr>
          <w:rFonts w:ascii="Times New Roman" w:hAnsi="Times New Roman"/>
          <w:sz w:val="28"/>
          <w:szCs w:val="28"/>
        </w:rPr>
      </w:pPr>
      <w:r w:rsidRPr="00454D91">
        <w:rPr>
          <w:rFonts w:ascii="Times New Roman" w:hAnsi="Times New Roman"/>
          <w:sz w:val="28"/>
          <w:szCs w:val="28"/>
        </w:rPr>
        <w:t xml:space="preserve">Проведем факторный анализ прибыли до налогообложения и чистой прибыли (таблица </w:t>
      </w:r>
      <w:r w:rsidR="001146EB">
        <w:rPr>
          <w:rFonts w:ascii="Times New Roman" w:hAnsi="Times New Roman"/>
          <w:sz w:val="28"/>
          <w:szCs w:val="28"/>
        </w:rPr>
        <w:t>30</w:t>
      </w:r>
      <w:r w:rsidRPr="00454D91">
        <w:rPr>
          <w:rFonts w:ascii="Times New Roman" w:hAnsi="Times New Roman"/>
          <w:sz w:val="28"/>
          <w:szCs w:val="28"/>
        </w:rPr>
        <w:t>).</w:t>
      </w:r>
    </w:p>
    <w:p w:rsidR="00BD35C5" w:rsidRDefault="00BD35C5" w:rsidP="00A81B26">
      <w:pPr>
        <w:widowControl w:val="0"/>
        <w:spacing w:after="0" w:line="360" w:lineRule="auto"/>
        <w:rPr>
          <w:rFonts w:ascii="Times New Roman" w:hAnsi="Times New Roman"/>
          <w:sz w:val="28"/>
          <w:szCs w:val="28"/>
        </w:rPr>
      </w:pPr>
    </w:p>
    <w:p w:rsidR="00A81B26" w:rsidRPr="00D7144B" w:rsidRDefault="00A81B26" w:rsidP="00A81B26">
      <w:pPr>
        <w:widowControl w:val="0"/>
        <w:spacing w:after="0" w:line="360" w:lineRule="auto"/>
        <w:rPr>
          <w:rFonts w:ascii="Times New Roman" w:hAnsi="Times New Roman"/>
          <w:sz w:val="28"/>
          <w:szCs w:val="28"/>
        </w:rPr>
      </w:pPr>
      <w:r w:rsidRPr="00D7144B">
        <w:rPr>
          <w:rFonts w:ascii="Times New Roman" w:hAnsi="Times New Roman"/>
          <w:sz w:val="28"/>
          <w:szCs w:val="28"/>
        </w:rPr>
        <w:t xml:space="preserve">Таблица </w:t>
      </w:r>
      <w:r w:rsidR="001146EB">
        <w:rPr>
          <w:rFonts w:ascii="Times New Roman" w:hAnsi="Times New Roman"/>
          <w:sz w:val="28"/>
          <w:szCs w:val="28"/>
        </w:rPr>
        <w:t>30</w:t>
      </w:r>
      <w:r w:rsidRPr="00D7144B">
        <w:rPr>
          <w:rFonts w:ascii="Times New Roman" w:hAnsi="Times New Roman"/>
          <w:sz w:val="28"/>
          <w:szCs w:val="28"/>
        </w:rPr>
        <w:t xml:space="preserve">  – Влияние факторов на изменение показателей прибыли отчетного периода в сравнении с базисным периодом, тыс.руб.</w:t>
      </w:r>
    </w:p>
    <w:tbl>
      <w:tblPr>
        <w:tblW w:w="4850" w:type="pct"/>
        <w:tblInd w:w="108" w:type="dxa"/>
        <w:tblLayout w:type="fixed"/>
        <w:tblLook w:val="00A0" w:firstRow="1" w:lastRow="0" w:firstColumn="1" w:lastColumn="0" w:noHBand="0" w:noVBand="0"/>
      </w:tblPr>
      <w:tblGrid>
        <w:gridCol w:w="5072"/>
        <w:gridCol w:w="1592"/>
        <w:gridCol w:w="1703"/>
        <w:gridCol w:w="1191"/>
      </w:tblGrid>
      <w:tr w:rsidR="00A81B26" w:rsidRPr="00090699" w:rsidTr="00BD35C5">
        <w:trPr>
          <w:trHeight w:val="765"/>
        </w:trPr>
        <w:tc>
          <w:tcPr>
            <w:tcW w:w="2653" w:type="pct"/>
            <w:tcBorders>
              <w:top w:val="single" w:sz="4" w:space="0" w:color="auto"/>
              <w:left w:val="single" w:sz="4" w:space="0" w:color="auto"/>
              <w:bottom w:val="single" w:sz="4" w:space="0" w:color="auto"/>
              <w:right w:val="single" w:sz="4" w:space="0" w:color="auto"/>
            </w:tcBorders>
            <w:noWrap/>
            <w:vAlign w:val="center"/>
          </w:tcPr>
          <w:p w:rsidR="00A81B26" w:rsidRPr="00D7144B" w:rsidRDefault="00A81B26" w:rsidP="0091184F">
            <w:pPr>
              <w:spacing w:after="0"/>
              <w:jc w:val="center"/>
              <w:rPr>
                <w:rFonts w:ascii="Times New Roman" w:hAnsi="Times New Roman"/>
                <w:sz w:val="24"/>
                <w:szCs w:val="24"/>
              </w:rPr>
            </w:pPr>
            <w:r w:rsidRPr="00D7144B">
              <w:rPr>
                <w:rFonts w:ascii="Times New Roman" w:hAnsi="Times New Roman"/>
                <w:sz w:val="24"/>
                <w:szCs w:val="24"/>
              </w:rPr>
              <w:t>Показатель-фактор</w:t>
            </w:r>
          </w:p>
        </w:tc>
        <w:tc>
          <w:tcPr>
            <w:tcW w:w="833" w:type="pct"/>
            <w:tcBorders>
              <w:top w:val="single" w:sz="4" w:space="0" w:color="auto"/>
              <w:left w:val="nil"/>
              <w:bottom w:val="single" w:sz="4" w:space="0" w:color="auto"/>
              <w:right w:val="single" w:sz="4" w:space="0" w:color="auto"/>
            </w:tcBorders>
            <w:vAlign w:val="bottom"/>
          </w:tcPr>
          <w:p w:rsidR="00A81B26" w:rsidRPr="00D7144B" w:rsidRDefault="00A81B26" w:rsidP="0091184F">
            <w:pPr>
              <w:spacing w:after="0"/>
              <w:jc w:val="center"/>
              <w:rPr>
                <w:rFonts w:ascii="Times New Roman" w:hAnsi="Times New Roman"/>
                <w:sz w:val="24"/>
                <w:szCs w:val="24"/>
              </w:rPr>
            </w:pPr>
            <w:r w:rsidRPr="00D7144B">
              <w:rPr>
                <w:rFonts w:ascii="Times New Roman" w:hAnsi="Times New Roman"/>
                <w:sz w:val="24"/>
                <w:szCs w:val="24"/>
              </w:rPr>
              <w:t xml:space="preserve">Базисный период </w:t>
            </w:r>
            <w:r w:rsidR="00D7144B">
              <w:rPr>
                <w:rFonts w:ascii="Times New Roman" w:hAnsi="Times New Roman"/>
                <w:sz w:val="24"/>
                <w:szCs w:val="24"/>
              </w:rPr>
              <w:t>2014</w:t>
            </w:r>
            <w:r w:rsidRPr="00D7144B">
              <w:rPr>
                <w:rFonts w:ascii="Times New Roman" w:hAnsi="Times New Roman"/>
                <w:sz w:val="24"/>
                <w:szCs w:val="24"/>
              </w:rPr>
              <w:t>г.</w:t>
            </w:r>
          </w:p>
        </w:tc>
        <w:tc>
          <w:tcPr>
            <w:tcW w:w="891" w:type="pct"/>
            <w:tcBorders>
              <w:top w:val="single" w:sz="4" w:space="0" w:color="auto"/>
              <w:left w:val="nil"/>
              <w:bottom w:val="single" w:sz="4" w:space="0" w:color="auto"/>
              <w:right w:val="single" w:sz="4" w:space="0" w:color="auto"/>
            </w:tcBorders>
            <w:vAlign w:val="bottom"/>
          </w:tcPr>
          <w:p w:rsidR="00A81B26" w:rsidRPr="00D7144B" w:rsidRDefault="00A81B26" w:rsidP="0091184F">
            <w:pPr>
              <w:spacing w:after="0"/>
              <w:jc w:val="center"/>
              <w:rPr>
                <w:rFonts w:ascii="Times New Roman" w:hAnsi="Times New Roman"/>
                <w:sz w:val="24"/>
                <w:szCs w:val="24"/>
              </w:rPr>
            </w:pPr>
            <w:r w:rsidRPr="00D7144B">
              <w:rPr>
                <w:rFonts w:ascii="Times New Roman" w:hAnsi="Times New Roman"/>
                <w:sz w:val="24"/>
                <w:szCs w:val="24"/>
              </w:rPr>
              <w:t xml:space="preserve">Отчетный период </w:t>
            </w:r>
          </w:p>
          <w:p w:rsidR="00A81B26" w:rsidRPr="00D7144B" w:rsidRDefault="00A81B26" w:rsidP="00D7144B">
            <w:pPr>
              <w:spacing w:after="0"/>
              <w:jc w:val="center"/>
              <w:rPr>
                <w:rFonts w:ascii="Times New Roman" w:hAnsi="Times New Roman"/>
                <w:sz w:val="24"/>
                <w:szCs w:val="24"/>
              </w:rPr>
            </w:pPr>
            <w:r w:rsidRPr="00D7144B">
              <w:rPr>
                <w:rFonts w:ascii="Times New Roman" w:hAnsi="Times New Roman"/>
                <w:sz w:val="24"/>
                <w:szCs w:val="24"/>
              </w:rPr>
              <w:t>201</w:t>
            </w:r>
            <w:r w:rsidR="00D7144B">
              <w:rPr>
                <w:rFonts w:ascii="Times New Roman" w:hAnsi="Times New Roman"/>
                <w:sz w:val="24"/>
                <w:szCs w:val="24"/>
              </w:rPr>
              <w:t>5</w:t>
            </w:r>
            <w:r w:rsidRPr="00D7144B">
              <w:rPr>
                <w:rFonts w:ascii="Times New Roman" w:hAnsi="Times New Roman"/>
                <w:sz w:val="24"/>
                <w:szCs w:val="24"/>
              </w:rPr>
              <w:t xml:space="preserve"> г.</w:t>
            </w:r>
          </w:p>
        </w:tc>
        <w:tc>
          <w:tcPr>
            <w:tcW w:w="623" w:type="pct"/>
            <w:tcBorders>
              <w:top w:val="single" w:sz="4" w:space="0" w:color="auto"/>
              <w:left w:val="nil"/>
              <w:bottom w:val="single" w:sz="4" w:space="0" w:color="auto"/>
              <w:right w:val="single" w:sz="4" w:space="0" w:color="auto"/>
            </w:tcBorders>
            <w:noWrap/>
            <w:vAlign w:val="bottom"/>
          </w:tcPr>
          <w:p w:rsidR="00A81B26" w:rsidRPr="00D7144B" w:rsidRDefault="00A81B26" w:rsidP="0091184F">
            <w:pPr>
              <w:spacing w:after="0"/>
              <w:jc w:val="center"/>
              <w:rPr>
                <w:rFonts w:ascii="Times New Roman" w:hAnsi="Times New Roman"/>
                <w:sz w:val="24"/>
                <w:szCs w:val="24"/>
              </w:rPr>
            </w:pPr>
            <w:r w:rsidRPr="00D7144B">
              <w:rPr>
                <w:rFonts w:ascii="Times New Roman" w:hAnsi="Times New Roman"/>
                <w:sz w:val="24"/>
                <w:szCs w:val="24"/>
              </w:rPr>
              <w:t>Сумма влияния (+,-)</w:t>
            </w:r>
          </w:p>
        </w:tc>
      </w:tr>
      <w:tr w:rsidR="006655E7" w:rsidRPr="00090699" w:rsidTr="00BD35C5">
        <w:trPr>
          <w:trHeight w:val="70"/>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6655E7" w:rsidP="0091184F">
            <w:pPr>
              <w:spacing w:after="0"/>
              <w:rPr>
                <w:rFonts w:ascii="Times New Roman" w:hAnsi="Times New Roman"/>
                <w:sz w:val="24"/>
                <w:szCs w:val="24"/>
              </w:rPr>
            </w:pPr>
            <w:r w:rsidRPr="00D7144B">
              <w:rPr>
                <w:rFonts w:ascii="Times New Roman" w:hAnsi="Times New Roman"/>
                <w:sz w:val="24"/>
                <w:szCs w:val="24"/>
              </w:rPr>
              <w:t>1. Выручка от продаж</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15049</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15968</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919</w:t>
            </w:r>
          </w:p>
        </w:tc>
      </w:tr>
      <w:tr w:rsidR="006655E7" w:rsidRPr="00090699" w:rsidTr="00BD35C5">
        <w:trPr>
          <w:trHeight w:val="255"/>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6655E7" w:rsidP="0091184F">
            <w:pPr>
              <w:spacing w:after="0"/>
              <w:rPr>
                <w:rFonts w:ascii="Times New Roman" w:hAnsi="Times New Roman"/>
                <w:sz w:val="24"/>
                <w:szCs w:val="24"/>
              </w:rPr>
            </w:pPr>
            <w:r w:rsidRPr="00D7144B">
              <w:rPr>
                <w:rFonts w:ascii="Times New Roman" w:hAnsi="Times New Roman"/>
                <w:sz w:val="24"/>
                <w:szCs w:val="24"/>
              </w:rPr>
              <w:t>2. Себестоимость продаж</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10683</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11935</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-1252</w:t>
            </w:r>
          </w:p>
        </w:tc>
      </w:tr>
      <w:tr w:rsidR="006655E7" w:rsidRPr="00090699" w:rsidTr="00BD35C5">
        <w:trPr>
          <w:trHeight w:val="255"/>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6655E7" w:rsidP="0091184F">
            <w:pPr>
              <w:spacing w:after="0"/>
              <w:rPr>
                <w:rFonts w:ascii="Times New Roman" w:hAnsi="Times New Roman"/>
                <w:sz w:val="24"/>
                <w:szCs w:val="24"/>
              </w:rPr>
            </w:pPr>
            <w:r w:rsidRPr="00D7144B">
              <w:rPr>
                <w:rFonts w:ascii="Times New Roman" w:hAnsi="Times New Roman"/>
                <w:sz w:val="24"/>
                <w:szCs w:val="24"/>
              </w:rPr>
              <w:t>3. Валовая прибыль</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4366</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4033</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-333</w:t>
            </w:r>
          </w:p>
        </w:tc>
      </w:tr>
      <w:tr w:rsidR="006655E7" w:rsidRPr="00090699" w:rsidTr="00BD35C5">
        <w:trPr>
          <w:trHeight w:val="255"/>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6655E7" w:rsidP="006655E7">
            <w:pPr>
              <w:spacing w:after="0"/>
              <w:rPr>
                <w:rFonts w:ascii="Times New Roman" w:hAnsi="Times New Roman"/>
                <w:sz w:val="24"/>
                <w:szCs w:val="24"/>
              </w:rPr>
            </w:pPr>
            <w:r w:rsidRPr="00D7144B">
              <w:rPr>
                <w:rFonts w:ascii="Times New Roman" w:hAnsi="Times New Roman"/>
                <w:sz w:val="24"/>
                <w:szCs w:val="24"/>
              </w:rPr>
              <w:t xml:space="preserve">4. </w:t>
            </w:r>
            <w:r>
              <w:rPr>
                <w:rFonts w:ascii="Times New Roman" w:hAnsi="Times New Roman"/>
                <w:sz w:val="24"/>
                <w:szCs w:val="24"/>
              </w:rPr>
              <w:t>Управленческие</w:t>
            </w:r>
            <w:r w:rsidRPr="00D7144B">
              <w:rPr>
                <w:rFonts w:ascii="Times New Roman" w:hAnsi="Times New Roman"/>
                <w:sz w:val="24"/>
                <w:szCs w:val="24"/>
              </w:rPr>
              <w:t xml:space="preserve"> расходы</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2901</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3028</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-127</w:t>
            </w:r>
          </w:p>
        </w:tc>
      </w:tr>
      <w:tr w:rsidR="006655E7" w:rsidRPr="00090699" w:rsidTr="00BD35C5">
        <w:trPr>
          <w:trHeight w:val="255"/>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6655E7" w:rsidP="0091184F">
            <w:pPr>
              <w:spacing w:after="0"/>
              <w:rPr>
                <w:rFonts w:ascii="Times New Roman" w:hAnsi="Times New Roman"/>
                <w:sz w:val="24"/>
                <w:szCs w:val="24"/>
              </w:rPr>
            </w:pPr>
            <w:r w:rsidRPr="00D7144B">
              <w:rPr>
                <w:rFonts w:ascii="Times New Roman" w:hAnsi="Times New Roman"/>
                <w:sz w:val="24"/>
                <w:szCs w:val="24"/>
              </w:rPr>
              <w:t>5. Прибыль от продаж</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1465</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1005</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-460</w:t>
            </w:r>
          </w:p>
        </w:tc>
      </w:tr>
      <w:tr w:rsidR="006655E7" w:rsidRPr="00090699" w:rsidTr="00BD35C5">
        <w:trPr>
          <w:trHeight w:val="255"/>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6655E7" w:rsidP="0091184F">
            <w:pPr>
              <w:spacing w:after="0"/>
              <w:rPr>
                <w:rFonts w:ascii="Times New Roman" w:hAnsi="Times New Roman"/>
                <w:sz w:val="24"/>
                <w:szCs w:val="24"/>
              </w:rPr>
            </w:pPr>
            <w:r>
              <w:rPr>
                <w:rFonts w:ascii="Times New Roman" w:hAnsi="Times New Roman"/>
                <w:sz w:val="24"/>
                <w:szCs w:val="24"/>
              </w:rPr>
              <w:t>6</w:t>
            </w:r>
            <w:r w:rsidRPr="00D7144B">
              <w:rPr>
                <w:rFonts w:ascii="Times New Roman" w:hAnsi="Times New Roman"/>
                <w:sz w:val="24"/>
                <w:szCs w:val="24"/>
              </w:rPr>
              <w:t>. Проценты к уплате</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54</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68</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-14</w:t>
            </w:r>
          </w:p>
        </w:tc>
      </w:tr>
      <w:tr w:rsidR="00BD35C5" w:rsidRPr="00090699" w:rsidTr="00BD35C5">
        <w:trPr>
          <w:trHeight w:val="255"/>
        </w:trPr>
        <w:tc>
          <w:tcPr>
            <w:tcW w:w="2653" w:type="pct"/>
            <w:tcBorders>
              <w:top w:val="nil"/>
              <w:left w:val="single" w:sz="4" w:space="0" w:color="auto"/>
              <w:bottom w:val="single" w:sz="4" w:space="0" w:color="auto"/>
              <w:right w:val="single" w:sz="4" w:space="0" w:color="auto"/>
            </w:tcBorders>
            <w:noWrap/>
            <w:vAlign w:val="bottom"/>
          </w:tcPr>
          <w:p w:rsidR="00BD35C5" w:rsidRPr="00D7144B" w:rsidRDefault="00A14C7B" w:rsidP="0012207D">
            <w:pPr>
              <w:spacing w:after="0"/>
              <w:rPr>
                <w:rFonts w:ascii="Times New Roman" w:hAnsi="Times New Roman"/>
                <w:sz w:val="24"/>
                <w:szCs w:val="24"/>
              </w:rPr>
            </w:pPr>
            <w:r>
              <w:rPr>
                <w:rFonts w:ascii="Times New Roman" w:hAnsi="Times New Roman"/>
                <w:sz w:val="24"/>
                <w:szCs w:val="24"/>
              </w:rPr>
              <w:t>7</w:t>
            </w:r>
            <w:r w:rsidR="00BD35C5" w:rsidRPr="00D7144B">
              <w:rPr>
                <w:rFonts w:ascii="Times New Roman" w:hAnsi="Times New Roman"/>
                <w:sz w:val="24"/>
                <w:szCs w:val="24"/>
              </w:rPr>
              <w:t>. Прочие доходы</w:t>
            </w:r>
          </w:p>
        </w:tc>
        <w:tc>
          <w:tcPr>
            <w:tcW w:w="833" w:type="pct"/>
            <w:tcBorders>
              <w:top w:val="nil"/>
              <w:left w:val="nil"/>
              <w:bottom w:val="single" w:sz="4" w:space="0" w:color="auto"/>
              <w:right w:val="single" w:sz="4" w:space="0" w:color="auto"/>
            </w:tcBorders>
            <w:noWrap/>
            <w:vAlign w:val="bottom"/>
          </w:tcPr>
          <w:p w:rsidR="00BD35C5" w:rsidRPr="006655E7" w:rsidRDefault="00BD35C5" w:rsidP="0012207D">
            <w:pPr>
              <w:spacing w:after="0" w:line="240" w:lineRule="auto"/>
              <w:jc w:val="center"/>
              <w:rPr>
                <w:rFonts w:ascii="Times New Roman" w:hAnsi="Times New Roman"/>
                <w:sz w:val="24"/>
                <w:szCs w:val="24"/>
              </w:rPr>
            </w:pPr>
            <w:r w:rsidRPr="006655E7">
              <w:rPr>
                <w:rFonts w:ascii="Times New Roman" w:hAnsi="Times New Roman"/>
                <w:sz w:val="24"/>
                <w:szCs w:val="24"/>
              </w:rPr>
              <w:t>31</w:t>
            </w:r>
          </w:p>
        </w:tc>
        <w:tc>
          <w:tcPr>
            <w:tcW w:w="891" w:type="pct"/>
            <w:tcBorders>
              <w:top w:val="nil"/>
              <w:left w:val="nil"/>
              <w:bottom w:val="single" w:sz="4" w:space="0" w:color="auto"/>
              <w:right w:val="single" w:sz="4" w:space="0" w:color="auto"/>
            </w:tcBorders>
            <w:noWrap/>
            <w:vAlign w:val="bottom"/>
          </w:tcPr>
          <w:p w:rsidR="00BD35C5" w:rsidRPr="006655E7" w:rsidRDefault="00BD35C5" w:rsidP="0012207D">
            <w:pPr>
              <w:spacing w:after="0" w:line="240" w:lineRule="auto"/>
              <w:jc w:val="center"/>
              <w:rPr>
                <w:rFonts w:ascii="Times New Roman" w:hAnsi="Times New Roman"/>
                <w:sz w:val="24"/>
                <w:szCs w:val="24"/>
              </w:rPr>
            </w:pPr>
            <w:r w:rsidRPr="006655E7">
              <w:rPr>
                <w:rFonts w:ascii="Times New Roman" w:hAnsi="Times New Roman"/>
                <w:sz w:val="24"/>
                <w:szCs w:val="24"/>
              </w:rPr>
              <w:t>49</w:t>
            </w:r>
          </w:p>
        </w:tc>
        <w:tc>
          <w:tcPr>
            <w:tcW w:w="623" w:type="pct"/>
            <w:tcBorders>
              <w:top w:val="nil"/>
              <w:left w:val="nil"/>
              <w:bottom w:val="single" w:sz="4" w:space="0" w:color="auto"/>
              <w:right w:val="single" w:sz="4" w:space="0" w:color="auto"/>
            </w:tcBorders>
            <w:noWrap/>
            <w:vAlign w:val="bottom"/>
          </w:tcPr>
          <w:p w:rsidR="00BD35C5" w:rsidRPr="006655E7" w:rsidRDefault="00BD35C5" w:rsidP="0012207D">
            <w:pPr>
              <w:spacing w:after="0" w:line="240" w:lineRule="auto"/>
              <w:jc w:val="center"/>
              <w:rPr>
                <w:rFonts w:ascii="Times New Roman" w:hAnsi="Times New Roman"/>
                <w:sz w:val="24"/>
                <w:szCs w:val="24"/>
              </w:rPr>
            </w:pPr>
            <w:r w:rsidRPr="006655E7">
              <w:rPr>
                <w:rFonts w:ascii="Times New Roman" w:hAnsi="Times New Roman"/>
                <w:sz w:val="24"/>
                <w:szCs w:val="24"/>
              </w:rPr>
              <w:t>18</w:t>
            </w:r>
          </w:p>
        </w:tc>
      </w:tr>
      <w:tr w:rsidR="006655E7" w:rsidRPr="00090699" w:rsidTr="00BD35C5">
        <w:trPr>
          <w:trHeight w:val="95"/>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A14C7B" w:rsidP="0091184F">
            <w:pPr>
              <w:spacing w:after="0"/>
              <w:rPr>
                <w:rFonts w:ascii="Times New Roman" w:hAnsi="Times New Roman"/>
                <w:sz w:val="24"/>
                <w:szCs w:val="24"/>
              </w:rPr>
            </w:pPr>
            <w:r>
              <w:rPr>
                <w:rFonts w:ascii="Times New Roman" w:hAnsi="Times New Roman"/>
                <w:sz w:val="24"/>
                <w:szCs w:val="24"/>
              </w:rPr>
              <w:t>8</w:t>
            </w:r>
            <w:r w:rsidR="006655E7" w:rsidRPr="00D7144B">
              <w:rPr>
                <w:rFonts w:ascii="Times New Roman" w:hAnsi="Times New Roman"/>
                <w:sz w:val="24"/>
                <w:szCs w:val="24"/>
              </w:rPr>
              <w:t>. Прочие расходы</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159</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176</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-17</w:t>
            </w:r>
          </w:p>
        </w:tc>
      </w:tr>
      <w:tr w:rsidR="006655E7" w:rsidRPr="00090699" w:rsidTr="00BD35C5">
        <w:trPr>
          <w:trHeight w:val="186"/>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A14C7B" w:rsidP="0091184F">
            <w:pPr>
              <w:spacing w:after="0"/>
              <w:rPr>
                <w:rFonts w:ascii="Times New Roman" w:hAnsi="Times New Roman"/>
                <w:sz w:val="24"/>
                <w:szCs w:val="24"/>
              </w:rPr>
            </w:pPr>
            <w:r>
              <w:rPr>
                <w:rFonts w:ascii="Times New Roman" w:hAnsi="Times New Roman"/>
                <w:sz w:val="24"/>
                <w:szCs w:val="24"/>
              </w:rPr>
              <w:t>9</w:t>
            </w:r>
            <w:r w:rsidR="006655E7" w:rsidRPr="00D7144B">
              <w:rPr>
                <w:rFonts w:ascii="Times New Roman" w:hAnsi="Times New Roman"/>
                <w:sz w:val="24"/>
                <w:szCs w:val="24"/>
              </w:rPr>
              <w:t>. Прибыль до налогообложения</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1283</w:t>
            </w:r>
          </w:p>
        </w:tc>
        <w:tc>
          <w:tcPr>
            <w:tcW w:w="891"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810</w:t>
            </w:r>
          </w:p>
        </w:tc>
        <w:tc>
          <w:tcPr>
            <w:tcW w:w="623" w:type="pct"/>
            <w:tcBorders>
              <w:top w:val="nil"/>
              <w:left w:val="nil"/>
              <w:bottom w:val="single" w:sz="4" w:space="0" w:color="auto"/>
              <w:right w:val="single" w:sz="4" w:space="0" w:color="auto"/>
            </w:tcBorders>
            <w:noWrap/>
            <w:vAlign w:val="bottom"/>
          </w:tcPr>
          <w:p w:rsidR="006655E7" w:rsidRPr="006655E7" w:rsidRDefault="006655E7" w:rsidP="006655E7">
            <w:pPr>
              <w:spacing w:after="0" w:line="240" w:lineRule="auto"/>
              <w:jc w:val="center"/>
              <w:rPr>
                <w:rFonts w:ascii="Times New Roman" w:hAnsi="Times New Roman"/>
                <w:sz w:val="24"/>
                <w:szCs w:val="24"/>
              </w:rPr>
            </w:pPr>
            <w:r w:rsidRPr="006655E7">
              <w:rPr>
                <w:rFonts w:ascii="Times New Roman" w:hAnsi="Times New Roman"/>
                <w:sz w:val="24"/>
                <w:szCs w:val="24"/>
              </w:rPr>
              <w:t>-473</w:t>
            </w:r>
          </w:p>
        </w:tc>
      </w:tr>
      <w:tr w:rsidR="006655E7" w:rsidRPr="00090699" w:rsidTr="00BD35C5">
        <w:trPr>
          <w:trHeight w:val="255"/>
        </w:trPr>
        <w:tc>
          <w:tcPr>
            <w:tcW w:w="2653" w:type="pct"/>
            <w:tcBorders>
              <w:top w:val="nil"/>
              <w:left w:val="single" w:sz="4" w:space="0" w:color="auto"/>
              <w:bottom w:val="single" w:sz="4" w:space="0" w:color="auto"/>
              <w:right w:val="single" w:sz="4" w:space="0" w:color="auto"/>
            </w:tcBorders>
            <w:noWrap/>
            <w:vAlign w:val="bottom"/>
          </w:tcPr>
          <w:p w:rsidR="006655E7" w:rsidRPr="00D7144B" w:rsidRDefault="006655E7" w:rsidP="0091184F">
            <w:pPr>
              <w:spacing w:after="0"/>
              <w:rPr>
                <w:rFonts w:ascii="Times New Roman" w:hAnsi="Times New Roman"/>
                <w:sz w:val="24"/>
                <w:szCs w:val="24"/>
              </w:rPr>
            </w:pPr>
            <w:r w:rsidRPr="00D7144B">
              <w:rPr>
                <w:rFonts w:ascii="Times New Roman" w:hAnsi="Times New Roman"/>
                <w:sz w:val="24"/>
                <w:szCs w:val="24"/>
              </w:rPr>
              <w:t>1</w:t>
            </w:r>
            <w:r w:rsidR="00A14C7B">
              <w:rPr>
                <w:rFonts w:ascii="Times New Roman" w:hAnsi="Times New Roman"/>
                <w:sz w:val="24"/>
                <w:szCs w:val="24"/>
              </w:rPr>
              <w:t>0</w:t>
            </w:r>
            <w:r w:rsidRPr="00D7144B">
              <w:rPr>
                <w:rFonts w:ascii="Times New Roman" w:hAnsi="Times New Roman"/>
                <w:sz w:val="24"/>
                <w:szCs w:val="24"/>
              </w:rPr>
              <w:t>. Чистая прибыль</w:t>
            </w:r>
          </w:p>
        </w:tc>
        <w:tc>
          <w:tcPr>
            <w:tcW w:w="833" w:type="pct"/>
            <w:tcBorders>
              <w:top w:val="nil"/>
              <w:left w:val="nil"/>
              <w:bottom w:val="single" w:sz="4" w:space="0" w:color="auto"/>
              <w:right w:val="single" w:sz="4" w:space="0" w:color="auto"/>
            </w:tcBorders>
            <w:noWrap/>
            <w:vAlign w:val="bottom"/>
          </w:tcPr>
          <w:p w:rsidR="006655E7" w:rsidRPr="006655E7" w:rsidRDefault="006655E7" w:rsidP="00D27D51">
            <w:pPr>
              <w:spacing w:after="0" w:line="240" w:lineRule="auto"/>
              <w:jc w:val="center"/>
              <w:rPr>
                <w:rFonts w:ascii="Times New Roman" w:hAnsi="Times New Roman"/>
                <w:sz w:val="24"/>
                <w:szCs w:val="24"/>
              </w:rPr>
            </w:pPr>
            <w:r w:rsidRPr="006655E7">
              <w:rPr>
                <w:rFonts w:ascii="Times New Roman" w:hAnsi="Times New Roman"/>
                <w:sz w:val="24"/>
                <w:szCs w:val="24"/>
              </w:rPr>
              <w:t>1</w:t>
            </w:r>
            <w:r w:rsidR="007D1C9C">
              <w:rPr>
                <w:rFonts w:ascii="Times New Roman" w:hAnsi="Times New Roman"/>
                <w:sz w:val="24"/>
                <w:szCs w:val="24"/>
              </w:rPr>
              <w:t>064</w:t>
            </w:r>
          </w:p>
        </w:tc>
        <w:tc>
          <w:tcPr>
            <w:tcW w:w="891" w:type="pct"/>
            <w:tcBorders>
              <w:top w:val="nil"/>
              <w:left w:val="nil"/>
              <w:bottom w:val="single" w:sz="4" w:space="0" w:color="auto"/>
              <w:right w:val="single" w:sz="4" w:space="0" w:color="auto"/>
            </w:tcBorders>
            <w:noWrap/>
            <w:vAlign w:val="bottom"/>
          </w:tcPr>
          <w:p w:rsidR="006655E7" w:rsidRPr="006655E7" w:rsidRDefault="007D1C9C" w:rsidP="00D27D51">
            <w:pPr>
              <w:spacing w:after="0" w:line="240" w:lineRule="auto"/>
              <w:jc w:val="center"/>
              <w:rPr>
                <w:rFonts w:ascii="Times New Roman" w:hAnsi="Times New Roman"/>
                <w:sz w:val="24"/>
                <w:szCs w:val="24"/>
              </w:rPr>
            </w:pPr>
            <w:r>
              <w:rPr>
                <w:rFonts w:ascii="Times New Roman" w:hAnsi="Times New Roman"/>
                <w:sz w:val="24"/>
                <w:szCs w:val="24"/>
              </w:rPr>
              <w:t>659</w:t>
            </w:r>
          </w:p>
        </w:tc>
        <w:tc>
          <w:tcPr>
            <w:tcW w:w="623" w:type="pct"/>
            <w:tcBorders>
              <w:top w:val="nil"/>
              <w:left w:val="nil"/>
              <w:bottom w:val="single" w:sz="4" w:space="0" w:color="auto"/>
              <w:right w:val="single" w:sz="4" w:space="0" w:color="auto"/>
            </w:tcBorders>
            <w:noWrap/>
            <w:vAlign w:val="bottom"/>
          </w:tcPr>
          <w:p w:rsidR="006655E7" w:rsidRPr="006655E7" w:rsidRDefault="00472A53" w:rsidP="006655E7">
            <w:pPr>
              <w:spacing w:after="0" w:line="240" w:lineRule="auto"/>
              <w:jc w:val="center"/>
              <w:rPr>
                <w:rFonts w:ascii="Times New Roman" w:hAnsi="Times New Roman"/>
                <w:sz w:val="24"/>
                <w:szCs w:val="24"/>
              </w:rPr>
            </w:pPr>
            <w:r>
              <w:rPr>
                <w:rFonts w:ascii="Times New Roman" w:hAnsi="Times New Roman"/>
                <w:sz w:val="24"/>
                <w:szCs w:val="24"/>
              </w:rPr>
              <w:t>-405</w:t>
            </w:r>
          </w:p>
        </w:tc>
      </w:tr>
    </w:tbl>
    <w:p w:rsidR="00A81B26" w:rsidRDefault="00A81B26" w:rsidP="00A81B26">
      <w:pPr>
        <w:pStyle w:val="23"/>
        <w:widowControl w:val="0"/>
        <w:spacing w:after="0" w:line="360" w:lineRule="auto"/>
        <w:ind w:left="0" w:firstLine="709"/>
        <w:jc w:val="both"/>
        <w:rPr>
          <w:sz w:val="28"/>
          <w:szCs w:val="28"/>
        </w:rPr>
      </w:pPr>
    </w:p>
    <w:p w:rsidR="00A81B26" w:rsidRDefault="006655E7" w:rsidP="00A81B26">
      <w:pPr>
        <w:pStyle w:val="23"/>
        <w:widowControl w:val="0"/>
        <w:spacing w:after="0" w:line="360" w:lineRule="auto"/>
        <w:ind w:left="0" w:firstLine="709"/>
        <w:jc w:val="both"/>
        <w:rPr>
          <w:sz w:val="28"/>
          <w:szCs w:val="28"/>
        </w:rPr>
      </w:pPr>
      <w:r>
        <w:rPr>
          <w:sz w:val="28"/>
          <w:szCs w:val="28"/>
        </w:rPr>
        <w:t>Рост чистой прибыли на 919</w:t>
      </w:r>
      <w:r w:rsidR="00A81B26">
        <w:rPr>
          <w:sz w:val="28"/>
          <w:szCs w:val="28"/>
        </w:rPr>
        <w:t xml:space="preserve"> тыс.руб. обусловлен ростом выручки от продаж, на </w:t>
      </w:r>
      <w:r>
        <w:rPr>
          <w:sz w:val="28"/>
          <w:szCs w:val="28"/>
        </w:rPr>
        <w:t>18</w:t>
      </w:r>
      <w:r w:rsidR="00A81B26">
        <w:rPr>
          <w:sz w:val="28"/>
          <w:szCs w:val="28"/>
        </w:rPr>
        <w:t xml:space="preserve"> тыс.руб. – ростом суммы прочих доходов.</w:t>
      </w:r>
    </w:p>
    <w:p w:rsidR="00A81B26" w:rsidRDefault="00A81B26" w:rsidP="00A81B26">
      <w:pPr>
        <w:pStyle w:val="23"/>
        <w:widowControl w:val="0"/>
        <w:spacing w:after="0" w:line="360" w:lineRule="auto"/>
        <w:ind w:left="0" w:firstLine="709"/>
        <w:jc w:val="both"/>
        <w:rPr>
          <w:sz w:val="28"/>
          <w:szCs w:val="28"/>
        </w:rPr>
      </w:pPr>
      <w:r>
        <w:rPr>
          <w:sz w:val="28"/>
          <w:szCs w:val="28"/>
        </w:rPr>
        <w:t>За счет остальных факторов чистая прибыль снизилась. За счет роста  себестоимости продаж чистая прибыль снизилась на 1</w:t>
      </w:r>
      <w:r w:rsidR="006655E7">
        <w:rPr>
          <w:sz w:val="28"/>
          <w:szCs w:val="28"/>
        </w:rPr>
        <w:t>252</w:t>
      </w:r>
      <w:r>
        <w:rPr>
          <w:sz w:val="28"/>
          <w:szCs w:val="28"/>
        </w:rPr>
        <w:t xml:space="preserve"> тыс.руб., за счет  роста </w:t>
      </w:r>
      <w:r w:rsidR="006655E7">
        <w:rPr>
          <w:sz w:val="28"/>
          <w:szCs w:val="28"/>
        </w:rPr>
        <w:t>управленческих</w:t>
      </w:r>
      <w:r>
        <w:rPr>
          <w:sz w:val="28"/>
          <w:szCs w:val="28"/>
        </w:rPr>
        <w:t xml:space="preserve"> расходов - на </w:t>
      </w:r>
      <w:r w:rsidR="006655E7">
        <w:rPr>
          <w:sz w:val="28"/>
          <w:szCs w:val="28"/>
        </w:rPr>
        <w:t>127</w:t>
      </w:r>
      <w:r>
        <w:rPr>
          <w:sz w:val="28"/>
          <w:szCs w:val="28"/>
        </w:rPr>
        <w:t xml:space="preserve"> тыс.руб., за счет роста процентов к уплате – на </w:t>
      </w:r>
      <w:r w:rsidR="006655E7">
        <w:rPr>
          <w:sz w:val="28"/>
          <w:szCs w:val="28"/>
        </w:rPr>
        <w:t xml:space="preserve">14 </w:t>
      </w:r>
      <w:r>
        <w:rPr>
          <w:sz w:val="28"/>
          <w:szCs w:val="28"/>
        </w:rPr>
        <w:t xml:space="preserve">тыс.руб., прочих расходов - на </w:t>
      </w:r>
      <w:r w:rsidR="006655E7">
        <w:rPr>
          <w:sz w:val="28"/>
          <w:szCs w:val="28"/>
        </w:rPr>
        <w:t>17</w:t>
      </w:r>
      <w:r>
        <w:rPr>
          <w:sz w:val="28"/>
          <w:szCs w:val="28"/>
        </w:rPr>
        <w:t xml:space="preserve"> тыс.руб.</w:t>
      </w:r>
    </w:p>
    <w:p w:rsidR="00A81B26" w:rsidRDefault="00A81B26" w:rsidP="00A81B26">
      <w:pPr>
        <w:pStyle w:val="23"/>
        <w:widowControl w:val="0"/>
        <w:spacing w:after="0" w:line="360" w:lineRule="auto"/>
        <w:ind w:left="0" w:firstLine="709"/>
        <w:jc w:val="both"/>
        <w:rPr>
          <w:sz w:val="28"/>
          <w:szCs w:val="28"/>
        </w:rPr>
      </w:pPr>
      <w:r>
        <w:rPr>
          <w:sz w:val="28"/>
          <w:szCs w:val="28"/>
        </w:rPr>
        <w:t xml:space="preserve">В целом за счет влияния всех факторов чистая прибыль в отчетном году по сравнению с базисным </w:t>
      </w:r>
      <w:r w:rsidR="006655E7">
        <w:rPr>
          <w:sz w:val="28"/>
          <w:szCs w:val="28"/>
        </w:rPr>
        <w:t>сократилась</w:t>
      </w:r>
      <w:r>
        <w:rPr>
          <w:sz w:val="28"/>
          <w:szCs w:val="28"/>
        </w:rPr>
        <w:t xml:space="preserve"> на </w:t>
      </w:r>
      <w:r w:rsidR="00E10BEA">
        <w:rPr>
          <w:sz w:val="28"/>
          <w:szCs w:val="28"/>
        </w:rPr>
        <w:t>405</w:t>
      </w:r>
      <w:r>
        <w:rPr>
          <w:sz w:val="28"/>
          <w:szCs w:val="28"/>
        </w:rPr>
        <w:t xml:space="preserve"> тыс.руб.</w:t>
      </w:r>
    </w:p>
    <w:p w:rsidR="00A81B26" w:rsidRPr="006655E7" w:rsidRDefault="00A81B26" w:rsidP="006655E7">
      <w:pPr>
        <w:pStyle w:val="23"/>
        <w:widowControl w:val="0"/>
        <w:spacing w:after="0" w:line="360" w:lineRule="auto"/>
        <w:ind w:left="0" w:firstLine="709"/>
        <w:jc w:val="both"/>
        <w:rPr>
          <w:sz w:val="28"/>
          <w:szCs w:val="28"/>
        </w:rPr>
      </w:pPr>
      <w:r w:rsidRPr="006655E7">
        <w:rPr>
          <w:sz w:val="28"/>
          <w:szCs w:val="28"/>
        </w:rPr>
        <w:lastRenderedPageBreak/>
        <w:t>Далее проведем анализ распределения и использования прибыли.</w:t>
      </w:r>
    </w:p>
    <w:p w:rsidR="00A81B26" w:rsidRPr="006655E7" w:rsidRDefault="00A81B26" w:rsidP="006655E7">
      <w:pPr>
        <w:spacing w:after="0" w:line="360" w:lineRule="auto"/>
        <w:ind w:firstLine="709"/>
        <w:jc w:val="both"/>
        <w:rPr>
          <w:rFonts w:ascii="Times New Roman" w:hAnsi="Times New Roman"/>
          <w:sz w:val="28"/>
          <w:szCs w:val="28"/>
        </w:rPr>
      </w:pPr>
      <w:r w:rsidRPr="006655E7">
        <w:rPr>
          <w:rFonts w:ascii="Times New Roman" w:hAnsi="Times New Roman"/>
          <w:sz w:val="28"/>
          <w:szCs w:val="28"/>
        </w:rPr>
        <w:t>Вопросы распределения прибыли рассматриваются в анализе применительно к чистой прибыли организации.</w:t>
      </w:r>
      <w:r w:rsidR="006655E7" w:rsidRPr="006655E7">
        <w:rPr>
          <w:rFonts w:ascii="Times New Roman" w:hAnsi="Times New Roman"/>
          <w:sz w:val="28"/>
          <w:szCs w:val="28"/>
        </w:rPr>
        <w:t xml:space="preserve"> </w:t>
      </w:r>
      <w:r w:rsidRPr="006655E7">
        <w:rPr>
          <w:rFonts w:ascii="Times New Roman" w:hAnsi="Times New Roman"/>
          <w:sz w:val="28"/>
          <w:szCs w:val="28"/>
        </w:rPr>
        <w:t>Направления распределения прибыли определяются организацией самостоятельно.</w:t>
      </w:r>
    </w:p>
    <w:p w:rsidR="00BD35C5" w:rsidRDefault="00A81B26" w:rsidP="00BD35C5">
      <w:pPr>
        <w:spacing w:after="0" w:line="360" w:lineRule="auto"/>
        <w:ind w:firstLine="709"/>
        <w:jc w:val="both"/>
        <w:rPr>
          <w:rFonts w:ascii="Times New Roman" w:hAnsi="Times New Roman"/>
          <w:sz w:val="28"/>
          <w:szCs w:val="28"/>
        </w:rPr>
      </w:pPr>
      <w:r w:rsidRPr="006655E7">
        <w:rPr>
          <w:rFonts w:ascii="Times New Roman" w:hAnsi="Times New Roman"/>
          <w:sz w:val="28"/>
          <w:szCs w:val="28"/>
        </w:rPr>
        <w:t>Основная цель анализа распределения и использования прибыли ООО «К</w:t>
      </w:r>
      <w:r w:rsidR="006655E7" w:rsidRPr="006655E7">
        <w:rPr>
          <w:rFonts w:ascii="Times New Roman" w:hAnsi="Times New Roman"/>
          <w:sz w:val="28"/>
          <w:szCs w:val="28"/>
        </w:rPr>
        <w:t>ИП</w:t>
      </w:r>
      <w:r w:rsidRPr="006655E7">
        <w:rPr>
          <w:rFonts w:ascii="Times New Roman" w:hAnsi="Times New Roman"/>
          <w:sz w:val="28"/>
          <w:szCs w:val="28"/>
        </w:rPr>
        <w:t xml:space="preserve">» заключается в оценке рациональности реинвестиционной и дивидендной политики организации. </w:t>
      </w:r>
      <w:r w:rsidR="00B42659">
        <w:rPr>
          <w:rFonts w:ascii="Times New Roman" w:hAnsi="Times New Roman"/>
          <w:sz w:val="28"/>
          <w:szCs w:val="28"/>
        </w:rPr>
        <w:t xml:space="preserve"> </w:t>
      </w:r>
    </w:p>
    <w:p w:rsidR="00A81B26" w:rsidRDefault="00A81B26" w:rsidP="00BD35C5">
      <w:pPr>
        <w:spacing w:after="0" w:line="360" w:lineRule="auto"/>
        <w:ind w:firstLine="709"/>
        <w:jc w:val="both"/>
        <w:rPr>
          <w:rFonts w:ascii="Times New Roman" w:hAnsi="Times New Roman"/>
          <w:sz w:val="28"/>
          <w:szCs w:val="28"/>
        </w:rPr>
      </w:pPr>
      <w:r w:rsidRPr="006655E7">
        <w:rPr>
          <w:rFonts w:ascii="Times New Roman" w:hAnsi="Times New Roman"/>
          <w:sz w:val="28"/>
          <w:szCs w:val="28"/>
        </w:rPr>
        <w:t>Состав и структура распределения и использования п</w:t>
      </w:r>
      <w:r w:rsidR="001146EB">
        <w:rPr>
          <w:rFonts w:ascii="Times New Roman" w:hAnsi="Times New Roman"/>
          <w:sz w:val="28"/>
          <w:szCs w:val="28"/>
        </w:rPr>
        <w:t>рибыли представлены в таблице 31</w:t>
      </w:r>
      <w:r w:rsidRPr="006655E7">
        <w:rPr>
          <w:rFonts w:ascii="Times New Roman" w:hAnsi="Times New Roman"/>
          <w:sz w:val="28"/>
          <w:szCs w:val="28"/>
        </w:rPr>
        <w:t>.</w:t>
      </w:r>
    </w:p>
    <w:p w:rsidR="00BD35C5" w:rsidRDefault="00BD35C5" w:rsidP="00BD35C5">
      <w:pPr>
        <w:spacing w:after="0" w:line="360" w:lineRule="auto"/>
        <w:ind w:firstLine="709"/>
        <w:jc w:val="both"/>
        <w:rPr>
          <w:rFonts w:ascii="Times New Roman" w:hAnsi="Times New Roman"/>
          <w:sz w:val="28"/>
          <w:szCs w:val="28"/>
        </w:rPr>
      </w:pPr>
      <w:r w:rsidRPr="0033592C">
        <w:rPr>
          <w:rFonts w:ascii="Times New Roman" w:hAnsi="Times New Roman"/>
          <w:sz w:val="28"/>
          <w:szCs w:val="28"/>
        </w:rPr>
        <w:t>Набольшая часть полученной чистой прибыли в 201</w:t>
      </w:r>
      <w:r>
        <w:rPr>
          <w:rFonts w:ascii="Times New Roman" w:hAnsi="Times New Roman"/>
          <w:sz w:val="28"/>
          <w:szCs w:val="28"/>
        </w:rPr>
        <w:t>3</w:t>
      </w:r>
      <w:r w:rsidRPr="0033592C">
        <w:rPr>
          <w:rFonts w:ascii="Times New Roman" w:hAnsi="Times New Roman"/>
          <w:sz w:val="28"/>
          <w:szCs w:val="28"/>
        </w:rPr>
        <w:t xml:space="preserve">г. была направлена на выплату доходов участникам </w:t>
      </w:r>
      <w:r>
        <w:rPr>
          <w:rFonts w:ascii="Times New Roman" w:hAnsi="Times New Roman"/>
          <w:sz w:val="28"/>
          <w:szCs w:val="28"/>
        </w:rPr>
        <w:t>ООО «КИП»</w:t>
      </w:r>
      <w:r w:rsidRPr="0033592C">
        <w:rPr>
          <w:rFonts w:ascii="Times New Roman" w:hAnsi="Times New Roman"/>
          <w:sz w:val="28"/>
          <w:szCs w:val="28"/>
        </w:rPr>
        <w:t xml:space="preserve">. </w:t>
      </w:r>
      <w:r>
        <w:rPr>
          <w:rFonts w:ascii="Times New Roman" w:hAnsi="Times New Roman"/>
          <w:sz w:val="28"/>
          <w:szCs w:val="28"/>
        </w:rPr>
        <w:t>59,96</w:t>
      </w:r>
      <w:r w:rsidRPr="0033592C">
        <w:rPr>
          <w:rFonts w:ascii="Times New Roman" w:hAnsi="Times New Roman"/>
          <w:sz w:val="28"/>
          <w:szCs w:val="28"/>
        </w:rPr>
        <w:t>% чистой прибыли в 201</w:t>
      </w:r>
      <w:r>
        <w:rPr>
          <w:rFonts w:ascii="Times New Roman" w:hAnsi="Times New Roman"/>
          <w:sz w:val="28"/>
          <w:szCs w:val="28"/>
        </w:rPr>
        <w:t>3</w:t>
      </w:r>
      <w:r w:rsidRPr="0033592C">
        <w:rPr>
          <w:rFonts w:ascii="Times New Roman" w:hAnsi="Times New Roman"/>
          <w:sz w:val="28"/>
          <w:szCs w:val="28"/>
        </w:rPr>
        <w:t xml:space="preserve">г. было направлено на потребление, </w:t>
      </w:r>
      <w:r>
        <w:rPr>
          <w:rFonts w:ascii="Times New Roman" w:hAnsi="Times New Roman"/>
          <w:sz w:val="28"/>
          <w:szCs w:val="28"/>
        </w:rPr>
        <w:t>40,04</w:t>
      </w:r>
      <w:r w:rsidRPr="0033592C">
        <w:rPr>
          <w:rFonts w:ascii="Times New Roman" w:hAnsi="Times New Roman"/>
          <w:sz w:val="28"/>
          <w:szCs w:val="28"/>
        </w:rPr>
        <w:t>% - на накопление.</w:t>
      </w:r>
      <w:r>
        <w:rPr>
          <w:rFonts w:ascii="Times New Roman" w:hAnsi="Times New Roman"/>
          <w:sz w:val="28"/>
          <w:szCs w:val="28"/>
        </w:rPr>
        <w:t xml:space="preserve"> </w:t>
      </w:r>
    </w:p>
    <w:p w:rsidR="00BD35C5" w:rsidRDefault="00BD35C5" w:rsidP="00BD35C5">
      <w:pPr>
        <w:spacing w:after="0" w:line="360" w:lineRule="auto"/>
        <w:ind w:firstLine="709"/>
        <w:jc w:val="both"/>
        <w:rPr>
          <w:rFonts w:ascii="Times New Roman" w:hAnsi="Times New Roman"/>
          <w:sz w:val="28"/>
          <w:szCs w:val="28"/>
        </w:rPr>
      </w:pPr>
    </w:p>
    <w:p w:rsidR="00A81B26" w:rsidRPr="000429F7" w:rsidRDefault="001146EB" w:rsidP="00A81B26">
      <w:pPr>
        <w:spacing w:after="0" w:line="360" w:lineRule="auto"/>
        <w:rPr>
          <w:rFonts w:ascii="Times New Roman" w:hAnsi="Times New Roman"/>
          <w:sz w:val="28"/>
          <w:szCs w:val="28"/>
        </w:rPr>
      </w:pPr>
      <w:r w:rsidRPr="000429F7">
        <w:rPr>
          <w:rFonts w:ascii="Times New Roman" w:hAnsi="Times New Roman"/>
          <w:sz w:val="28"/>
          <w:szCs w:val="28"/>
        </w:rPr>
        <w:t>Таблица 31</w:t>
      </w:r>
      <w:r w:rsidR="00A81B26" w:rsidRPr="000429F7">
        <w:rPr>
          <w:rFonts w:ascii="Times New Roman" w:hAnsi="Times New Roman"/>
          <w:sz w:val="28"/>
          <w:szCs w:val="28"/>
        </w:rPr>
        <w:t xml:space="preserve"> - Состав и структура распределения и использования прибыли ООО «К</w:t>
      </w:r>
      <w:r w:rsidR="006655E7" w:rsidRPr="000429F7">
        <w:rPr>
          <w:rFonts w:ascii="Times New Roman" w:hAnsi="Times New Roman"/>
          <w:sz w:val="28"/>
          <w:szCs w:val="28"/>
        </w:rPr>
        <w:t>ИП</w:t>
      </w:r>
      <w:r w:rsidR="00A81B26" w:rsidRPr="000429F7">
        <w:rPr>
          <w:rFonts w:ascii="Times New Roman" w:hAnsi="Times New Roman"/>
          <w:sz w:val="28"/>
          <w:szCs w:val="28"/>
        </w:rPr>
        <w:t>»</w:t>
      </w:r>
    </w:p>
    <w:tbl>
      <w:tblPr>
        <w:tblW w:w="9654" w:type="dxa"/>
        <w:tblInd w:w="108" w:type="dxa"/>
        <w:tblLayout w:type="fixed"/>
        <w:tblLook w:val="00A0" w:firstRow="1" w:lastRow="0" w:firstColumn="1" w:lastColumn="0" w:noHBand="0" w:noVBand="0"/>
      </w:tblPr>
      <w:tblGrid>
        <w:gridCol w:w="2977"/>
        <w:gridCol w:w="851"/>
        <w:gridCol w:w="1134"/>
        <w:gridCol w:w="1134"/>
        <w:gridCol w:w="1149"/>
        <w:gridCol w:w="1119"/>
        <w:gridCol w:w="1290"/>
      </w:tblGrid>
      <w:tr w:rsidR="00A81B26" w:rsidRPr="00090699" w:rsidTr="00BD35C5">
        <w:trPr>
          <w:trHeight w:val="300"/>
        </w:trPr>
        <w:tc>
          <w:tcPr>
            <w:tcW w:w="2977" w:type="dxa"/>
            <w:vMerge w:val="restart"/>
            <w:tcBorders>
              <w:top w:val="single" w:sz="4" w:space="0" w:color="auto"/>
              <w:left w:val="single" w:sz="4" w:space="0" w:color="auto"/>
              <w:bottom w:val="single" w:sz="4" w:space="0" w:color="auto"/>
              <w:right w:val="single" w:sz="4" w:space="0" w:color="auto"/>
            </w:tcBorders>
            <w:noWrap/>
            <w:vAlign w:val="center"/>
          </w:tcPr>
          <w:p w:rsidR="00A81B26" w:rsidRPr="00B42659" w:rsidRDefault="00A81B26" w:rsidP="00B42659">
            <w:pPr>
              <w:spacing w:after="0" w:line="240" w:lineRule="auto"/>
              <w:jc w:val="center"/>
              <w:rPr>
                <w:rFonts w:ascii="Times New Roman" w:hAnsi="Times New Roman"/>
                <w:color w:val="000000"/>
                <w:sz w:val="24"/>
                <w:szCs w:val="24"/>
                <w:lang w:eastAsia="ru-RU"/>
              </w:rPr>
            </w:pPr>
            <w:r w:rsidRPr="00B42659">
              <w:rPr>
                <w:rFonts w:ascii="Times New Roman" w:hAnsi="Times New Roman"/>
                <w:color w:val="000000"/>
                <w:sz w:val="24"/>
                <w:szCs w:val="24"/>
                <w:lang w:eastAsia="ru-RU"/>
              </w:rPr>
              <w:t>Показатель</w:t>
            </w:r>
          </w:p>
        </w:tc>
        <w:tc>
          <w:tcPr>
            <w:tcW w:w="1985" w:type="dxa"/>
            <w:gridSpan w:val="2"/>
            <w:tcBorders>
              <w:top w:val="single" w:sz="4" w:space="0" w:color="auto"/>
              <w:left w:val="nil"/>
              <w:bottom w:val="single" w:sz="4" w:space="0" w:color="auto"/>
              <w:right w:val="single" w:sz="4" w:space="0" w:color="auto"/>
            </w:tcBorders>
            <w:noWrap/>
            <w:vAlign w:val="bottom"/>
          </w:tcPr>
          <w:p w:rsidR="00A81B26" w:rsidRPr="00B42659" w:rsidRDefault="00A81B26" w:rsidP="00B42659">
            <w:pPr>
              <w:spacing w:after="0" w:line="240" w:lineRule="auto"/>
              <w:jc w:val="center"/>
              <w:rPr>
                <w:rFonts w:ascii="Times New Roman" w:hAnsi="Times New Roman"/>
                <w:color w:val="000000"/>
                <w:sz w:val="24"/>
                <w:szCs w:val="24"/>
                <w:lang w:eastAsia="ru-RU"/>
              </w:rPr>
            </w:pPr>
            <w:r w:rsidRPr="00B42659">
              <w:rPr>
                <w:rFonts w:ascii="Times New Roman" w:hAnsi="Times New Roman"/>
                <w:color w:val="000000"/>
                <w:sz w:val="24"/>
                <w:szCs w:val="24"/>
                <w:lang w:eastAsia="ru-RU"/>
              </w:rPr>
              <w:t>201</w:t>
            </w:r>
            <w:r w:rsidR="00B42659" w:rsidRPr="00B42659">
              <w:rPr>
                <w:rFonts w:ascii="Times New Roman" w:hAnsi="Times New Roman"/>
                <w:color w:val="000000"/>
                <w:sz w:val="24"/>
                <w:szCs w:val="24"/>
                <w:lang w:eastAsia="ru-RU"/>
              </w:rPr>
              <w:t>3</w:t>
            </w:r>
            <w:r w:rsidRPr="00B42659">
              <w:rPr>
                <w:rFonts w:ascii="Times New Roman" w:hAnsi="Times New Roman"/>
                <w:color w:val="000000"/>
                <w:sz w:val="24"/>
                <w:szCs w:val="24"/>
                <w:lang w:eastAsia="ru-RU"/>
              </w:rPr>
              <w:t>г.</w:t>
            </w:r>
          </w:p>
        </w:tc>
        <w:tc>
          <w:tcPr>
            <w:tcW w:w="2283" w:type="dxa"/>
            <w:gridSpan w:val="2"/>
            <w:tcBorders>
              <w:top w:val="single" w:sz="4" w:space="0" w:color="auto"/>
              <w:left w:val="nil"/>
              <w:bottom w:val="single" w:sz="4" w:space="0" w:color="auto"/>
              <w:right w:val="single" w:sz="4" w:space="0" w:color="auto"/>
            </w:tcBorders>
            <w:noWrap/>
            <w:vAlign w:val="bottom"/>
          </w:tcPr>
          <w:p w:rsidR="00A81B26" w:rsidRPr="00B42659" w:rsidRDefault="00B42659" w:rsidP="00B42659">
            <w:pPr>
              <w:spacing w:after="0" w:line="240" w:lineRule="auto"/>
              <w:jc w:val="center"/>
              <w:rPr>
                <w:rFonts w:ascii="Times New Roman" w:hAnsi="Times New Roman"/>
                <w:color w:val="000000"/>
                <w:sz w:val="24"/>
                <w:szCs w:val="24"/>
                <w:lang w:eastAsia="ru-RU"/>
              </w:rPr>
            </w:pPr>
            <w:r w:rsidRPr="00B42659">
              <w:rPr>
                <w:rFonts w:ascii="Times New Roman" w:hAnsi="Times New Roman"/>
                <w:color w:val="000000"/>
                <w:sz w:val="24"/>
                <w:szCs w:val="24"/>
                <w:lang w:eastAsia="ru-RU"/>
              </w:rPr>
              <w:t>2014</w:t>
            </w:r>
            <w:r w:rsidR="00A81B26" w:rsidRPr="00B42659">
              <w:rPr>
                <w:rFonts w:ascii="Times New Roman" w:hAnsi="Times New Roman"/>
                <w:color w:val="000000"/>
                <w:sz w:val="24"/>
                <w:szCs w:val="24"/>
                <w:lang w:eastAsia="ru-RU"/>
              </w:rPr>
              <w:t>г.</w:t>
            </w:r>
          </w:p>
        </w:tc>
        <w:tc>
          <w:tcPr>
            <w:tcW w:w="2409" w:type="dxa"/>
            <w:gridSpan w:val="2"/>
            <w:tcBorders>
              <w:top w:val="single" w:sz="4" w:space="0" w:color="auto"/>
              <w:left w:val="nil"/>
              <w:bottom w:val="single" w:sz="4" w:space="0" w:color="auto"/>
              <w:right w:val="single" w:sz="4" w:space="0" w:color="auto"/>
            </w:tcBorders>
            <w:noWrap/>
            <w:vAlign w:val="bottom"/>
          </w:tcPr>
          <w:p w:rsidR="00A81B26" w:rsidRPr="00B42659" w:rsidRDefault="00B42659" w:rsidP="00B42659">
            <w:pPr>
              <w:spacing w:after="0" w:line="240" w:lineRule="auto"/>
              <w:jc w:val="center"/>
              <w:rPr>
                <w:rFonts w:ascii="Times New Roman" w:hAnsi="Times New Roman"/>
                <w:color w:val="000000"/>
                <w:sz w:val="24"/>
                <w:szCs w:val="24"/>
                <w:lang w:eastAsia="ru-RU"/>
              </w:rPr>
            </w:pPr>
            <w:r w:rsidRPr="00B42659">
              <w:rPr>
                <w:rFonts w:ascii="Times New Roman" w:hAnsi="Times New Roman"/>
                <w:color w:val="000000"/>
                <w:sz w:val="24"/>
                <w:szCs w:val="24"/>
                <w:lang w:eastAsia="ru-RU"/>
              </w:rPr>
              <w:t>2015</w:t>
            </w:r>
            <w:r w:rsidR="00A81B26" w:rsidRPr="00B42659">
              <w:rPr>
                <w:rFonts w:ascii="Times New Roman" w:hAnsi="Times New Roman"/>
                <w:color w:val="000000"/>
                <w:sz w:val="24"/>
                <w:szCs w:val="24"/>
                <w:lang w:eastAsia="ru-RU"/>
              </w:rPr>
              <w:t>г.</w:t>
            </w:r>
          </w:p>
        </w:tc>
      </w:tr>
      <w:tr w:rsidR="00B64909" w:rsidRPr="00090699" w:rsidTr="00BD35C5">
        <w:trPr>
          <w:trHeight w:val="600"/>
        </w:trPr>
        <w:tc>
          <w:tcPr>
            <w:tcW w:w="2977" w:type="dxa"/>
            <w:vMerge/>
            <w:tcBorders>
              <w:top w:val="single" w:sz="4" w:space="0" w:color="auto"/>
              <w:left w:val="single" w:sz="4" w:space="0" w:color="auto"/>
              <w:bottom w:val="single" w:sz="4" w:space="0" w:color="auto"/>
              <w:right w:val="single" w:sz="4" w:space="0" w:color="auto"/>
            </w:tcBorders>
            <w:vAlign w:val="center"/>
          </w:tcPr>
          <w:p w:rsidR="00B64909" w:rsidRPr="00B42659" w:rsidRDefault="00B64909" w:rsidP="00B42659">
            <w:pPr>
              <w:spacing w:after="0" w:line="240" w:lineRule="auto"/>
              <w:rPr>
                <w:rFonts w:ascii="Times New Roman" w:hAnsi="Times New Roman"/>
                <w:color w:val="000000"/>
                <w:sz w:val="24"/>
                <w:szCs w:val="24"/>
                <w:lang w:eastAsia="ru-RU"/>
              </w:rPr>
            </w:pPr>
          </w:p>
        </w:tc>
        <w:tc>
          <w:tcPr>
            <w:tcW w:w="851" w:type="dxa"/>
            <w:tcBorders>
              <w:top w:val="nil"/>
              <w:left w:val="nil"/>
              <w:bottom w:val="single" w:sz="4" w:space="0" w:color="auto"/>
              <w:right w:val="single" w:sz="4" w:space="0" w:color="auto"/>
            </w:tcBorders>
            <w:vAlign w:val="bottom"/>
          </w:tcPr>
          <w:p w:rsidR="00B64909" w:rsidRPr="00B42659" w:rsidRDefault="00B64909" w:rsidP="00B42659">
            <w:pPr>
              <w:spacing w:after="0" w:line="240" w:lineRule="auto"/>
              <w:jc w:val="center"/>
              <w:rPr>
                <w:rFonts w:ascii="Times New Roman" w:hAnsi="Times New Roman"/>
                <w:color w:val="000000"/>
                <w:sz w:val="20"/>
                <w:szCs w:val="20"/>
                <w:lang w:eastAsia="ru-RU"/>
              </w:rPr>
            </w:pPr>
            <w:r w:rsidRPr="00B42659">
              <w:rPr>
                <w:rFonts w:ascii="Times New Roman" w:hAnsi="Times New Roman"/>
                <w:color w:val="000000"/>
                <w:sz w:val="20"/>
                <w:szCs w:val="20"/>
                <w:lang w:eastAsia="ru-RU"/>
              </w:rPr>
              <w:t>сумма, тыс.</w:t>
            </w:r>
          </w:p>
          <w:p w:rsidR="00B64909" w:rsidRPr="00B42659" w:rsidRDefault="00B64909" w:rsidP="00B42659">
            <w:pPr>
              <w:spacing w:after="0" w:line="240" w:lineRule="auto"/>
              <w:jc w:val="center"/>
              <w:rPr>
                <w:rFonts w:ascii="Times New Roman" w:hAnsi="Times New Roman"/>
                <w:color w:val="000000"/>
                <w:sz w:val="20"/>
                <w:szCs w:val="20"/>
                <w:lang w:eastAsia="ru-RU"/>
              </w:rPr>
            </w:pPr>
            <w:r w:rsidRPr="00B42659">
              <w:rPr>
                <w:rFonts w:ascii="Times New Roman" w:hAnsi="Times New Roman"/>
                <w:color w:val="000000"/>
                <w:sz w:val="20"/>
                <w:szCs w:val="20"/>
                <w:lang w:eastAsia="ru-RU"/>
              </w:rPr>
              <w:t>руб.</w:t>
            </w:r>
          </w:p>
        </w:tc>
        <w:tc>
          <w:tcPr>
            <w:tcW w:w="1134" w:type="dxa"/>
            <w:tcBorders>
              <w:top w:val="nil"/>
              <w:left w:val="nil"/>
              <w:bottom w:val="single" w:sz="4" w:space="0" w:color="auto"/>
              <w:right w:val="single" w:sz="4" w:space="0" w:color="auto"/>
            </w:tcBorders>
            <w:vAlign w:val="bottom"/>
          </w:tcPr>
          <w:p w:rsidR="00B64909" w:rsidRPr="00B42659" w:rsidRDefault="00B64909" w:rsidP="00B42659">
            <w:pPr>
              <w:spacing w:after="0" w:line="240" w:lineRule="auto"/>
              <w:jc w:val="center"/>
              <w:rPr>
                <w:rFonts w:ascii="Times New Roman" w:hAnsi="Times New Roman"/>
                <w:color w:val="000000"/>
                <w:sz w:val="20"/>
                <w:szCs w:val="20"/>
                <w:lang w:eastAsia="ru-RU"/>
              </w:rPr>
            </w:pPr>
            <w:r w:rsidRPr="00B42659">
              <w:rPr>
                <w:rFonts w:ascii="Times New Roman" w:hAnsi="Times New Roman"/>
                <w:color w:val="000000"/>
                <w:sz w:val="20"/>
                <w:szCs w:val="20"/>
                <w:lang w:eastAsia="ru-RU"/>
              </w:rPr>
              <w:t>в % к чистой прибыли</w:t>
            </w:r>
          </w:p>
        </w:tc>
        <w:tc>
          <w:tcPr>
            <w:tcW w:w="1134" w:type="dxa"/>
            <w:tcBorders>
              <w:top w:val="nil"/>
              <w:left w:val="nil"/>
              <w:bottom w:val="single" w:sz="4" w:space="0" w:color="auto"/>
              <w:right w:val="single" w:sz="4" w:space="0" w:color="auto"/>
            </w:tcBorders>
            <w:vAlign w:val="bottom"/>
          </w:tcPr>
          <w:p w:rsidR="00B64909" w:rsidRPr="00B42659" w:rsidRDefault="00B64909" w:rsidP="00B42659">
            <w:pPr>
              <w:spacing w:after="0" w:line="240" w:lineRule="auto"/>
              <w:jc w:val="center"/>
              <w:rPr>
                <w:rFonts w:ascii="Times New Roman" w:hAnsi="Times New Roman"/>
                <w:color w:val="000000"/>
                <w:sz w:val="20"/>
                <w:szCs w:val="20"/>
                <w:lang w:eastAsia="ru-RU"/>
              </w:rPr>
            </w:pPr>
            <w:r w:rsidRPr="00B42659">
              <w:rPr>
                <w:rFonts w:ascii="Times New Roman" w:hAnsi="Times New Roman"/>
                <w:color w:val="000000"/>
                <w:sz w:val="20"/>
                <w:szCs w:val="20"/>
                <w:lang w:eastAsia="ru-RU"/>
              </w:rPr>
              <w:t>сумма, тыс.руб.</w:t>
            </w:r>
          </w:p>
        </w:tc>
        <w:tc>
          <w:tcPr>
            <w:tcW w:w="1149" w:type="dxa"/>
            <w:tcBorders>
              <w:top w:val="nil"/>
              <w:left w:val="nil"/>
              <w:bottom w:val="single" w:sz="4" w:space="0" w:color="auto"/>
              <w:right w:val="single" w:sz="4" w:space="0" w:color="auto"/>
            </w:tcBorders>
            <w:vAlign w:val="bottom"/>
          </w:tcPr>
          <w:p w:rsidR="00B64909" w:rsidRPr="00B42659" w:rsidRDefault="00B64909" w:rsidP="00B42659">
            <w:pPr>
              <w:spacing w:after="0" w:line="240" w:lineRule="auto"/>
              <w:jc w:val="center"/>
              <w:rPr>
                <w:rFonts w:ascii="Times New Roman" w:hAnsi="Times New Roman"/>
                <w:color w:val="000000"/>
                <w:sz w:val="20"/>
                <w:szCs w:val="20"/>
                <w:lang w:eastAsia="ru-RU"/>
              </w:rPr>
            </w:pPr>
            <w:r w:rsidRPr="00B42659">
              <w:rPr>
                <w:rFonts w:ascii="Times New Roman" w:hAnsi="Times New Roman"/>
                <w:color w:val="000000"/>
                <w:sz w:val="20"/>
                <w:szCs w:val="20"/>
                <w:lang w:eastAsia="ru-RU"/>
              </w:rPr>
              <w:t>в % к чистой прибыли</w:t>
            </w:r>
          </w:p>
        </w:tc>
        <w:tc>
          <w:tcPr>
            <w:tcW w:w="1119" w:type="dxa"/>
            <w:tcBorders>
              <w:top w:val="nil"/>
              <w:left w:val="nil"/>
              <w:bottom w:val="single" w:sz="4" w:space="0" w:color="auto"/>
              <w:right w:val="single" w:sz="4" w:space="0" w:color="auto"/>
            </w:tcBorders>
            <w:vAlign w:val="bottom"/>
          </w:tcPr>
          <w:p w:rsidR="00B64909" w:rsidRPr="00B42659" w:rsidRDefault="00B64909" w:rsidP="00B42659">
            <w:pPr>
              <w:spacing w:after="0" w:line="240" w:lineRule="auto"/>
              <w:jc w:val="center"/>
              <w:rPr>
                <w:rFonts w:ascii="Times New Roman" w:hAnsi="Times New Roman"/>
                <w:color w:val="000000"/>
                <w:sz w:val="20"/>
                <w:szCs w:val="20"/>
                <w:lang w:eastAsia="ru-RU"/>
              </w:rPr>
            </w:pPr>
            <w:r w:rsidRPr="00B42659">
              <w:rPr>
                <w:rFonts w:ascii="Times New Roman" w:hAnsi="Times New Roman"/>
                <w:color w:val="000000"/>
                <w:sz w:val="20"/>
                <w:szCs w:val="20"/>
                <w:lang w:eastAsia="ru-RU"/>
              </w:rPr>
              <w:t>сумма, тыс.руб.</w:t>
            </w:r>
          </w:p>
        </w:tc>
        <w:tc>
          <w:tcPr>
            <w:tcW w:w="1290" w:type="dxa"/>
            <w:tcBorders>
              <w:top w:val="nil"/>
              <w:left w:val="nil"/>
              <w:bottom w:val="single" w:sz="4" w:space="0" w:color="auto"/>
              <w:right w:val="single" w:sz="4" w:space="0" w:color="auto"/>
            </w:tcBorders>
            <w:vAlign w:val="bottom"/>
          </w:tcPr>
          <w:p w:rsidR="00B64909" w:rsidRPr="00B42659" w:rsidRDefault="00B64909" w:rsidP="00B42659">
            <w:pPr>
              <w:spacing w:after="0" w:line="240" w:lineRule="auto"/>
              <w:jc w:val="center"/>
              <w:rPr>
                <w:rFonts w:ascii="Times New Roman" w:hAnsi="Times New Roman"/>
                <w:color w:val="000000"/>
                <w:sz w:val="20"/>
                <w:szCs w:val="20"/>
                <w:lang w:eastAsia="ru-RU"/>
              </w:rPr>
            </w:pPr>
            <w:r w:rsidRPr="00B42659">
              <w:rPr>
                <w:rFonts w:ascii="Times New Roman" w:hAnsi="Times New Roman"/>
                <w:color w:val="000000"/>
                <w:sz w:val="20"/>
                <w:szCs w:val="20"/>
                <w:lang w:eastAsia="ru-RU"/>
              </w:rPr>
              <w:t>в % к чистой прибыли</w:t>
            </w:r>
          </w:p>
        </w:tc>
      </w:tr>
      <w:tr w:rsidR="000429F7" w:rsidRPr="00090699" w:rsidTr="00BD35C5">
        <w:trPr>
          <w:trHeight w:val="357"/>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Чистая прибыль отчетного периода</w:t>
            </w:r>
          </w:p>
        </w:tc>
        <w:tc>
          <w:tcPr>
            <w:tcW w:w="851" w:type="dxa"/>
            <w:tcBorders>
              <w:top w:val="nil"/>
              <w:left w:val="nil"/>
              <w:bottom w:val="single" w:sz="4" w:space="0" w:color="auto"/>
              <w:right w:val="single" w:sz="4" w:space="0" w:color="auto"/>
            </w:tcBorders>
            <w:noWrap/>
            <w:vAlign w:val="center"/>
          </w:tcPr>
          <w:p w:rsidR="000429F7" w:rsidRPr="000429F7" w:rsidRDefault="00754586"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748</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100</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1</w:t>
            </w:r>
            <w:r w:rsidR="00754586">
              <w:rPr>
                <w:rFonts w:ascii="Times New Roman" w:hAnsi="Times New Roman"/>
                <w:color w:val="000000"/>
                <w:sz w:val="24"/>
                <w:szCs w:val="24"/>
              </w:rPr>
              <w:t>064</w:t>
            </w:r>
          </w:p>
        </w:tc>
        <w:tc>
          <w:tcPr>
            <w:tcW w:w="114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100</w:t>
            </w:r>
          </w:p>
        </w:tc>
        <w:tc>
          <w:tcPr>
            <w:tcW w:w="1119" w:type="dxa"/>
            <w:tcBorders>
              <w:top w:val="nil"/>
              <w:left w:val="nil"/>
              <w:bottom w:val="single" w:sz="4" w:space="0" w:color="auto"/>
              <w:right w:val="single" w:sz="4" w:space="0" w:color="auto"/>
            </w:tcBorders>
            <w:noWrap/>
            <w:vAlign w:val="center"/>
          </w:tcPr>
          <w:p w:rsidR="000429F7" w:rsidRPr="000429F7" w:rsidRDefault="00754586"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659</w:t>
            </w:r>
          </w:p>
        </w:tc>
        <w:tc>
          <w:tcPr>
            <w:tcW w:w="1290"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100</w:t>
            </w:r>
          </w:p>
        </w:tc>
      </w:tr>
      <w:tr w:rsidR="000429F7" w:rsidRPr="00090699" w:rsidTr="00BD35C5">
        <w:trPr>
          <w:trHeight w:val="138"/>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Использовано чистой прибыли, в том числе</w:t>
            </w:r>
          </w:p>
        </w:tc>
        <w:tc>
          <w:tcPr>
            <w:tcW w:w="851"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542</w:t>
            </w:r>
          </w:p>
        </w:tc>
        <w:tc>
          <w:tcPr>
            <w:tcW w:w="1134"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72,46</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834</w:t>
            </w:r>
          </w:p>
        </w:tc>
        <w:tc>
          <w:tcPr>
            <w:tcW w:w="1149"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78,38</w:t>
            </w:r>
          </w:p>
        </w:tc>
        <w:tc>
          <w:tcPr>
            <w:tcW w:w="111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607</w:t>
            </w:r>
          </w:p>
        </w:tc>
        <w:tc>
          <w:tcPr>
            <w:tcW w:w="1290"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92,11</w:t>
            </w:r>
          </w:p>
        </w:tc>
      </w:tr>
      <w:tr w:rsidR="000429F7" w:rsidRPr="00090699" w:rsidTr="00BD35C5">
        <w:trPr>
          <w:trHeight w:val="70"/>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на выплату доходов участникам</w:t>
            </w:r>
          </w:p>
        </w:tc>
        <w:tc>
          <w:tcPr>
            <w:tcW w:w="851"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354</w:t>
            </w:r>
          </w:p>
        </w:tc>
        <w:tc>
          <w:tcPr>
            <w:tcW w:w="1134"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47,32</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610</w:t>
            </w:r>
          </w:p>
        </w:tc>
        <w:tc>
          <w:tcPr>
            <w:tcW w:w="1149"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57,33</w:t>
            </w:r>
          </w:p>
        </w:tc>
        <w:tc>
          <w:tcPr>
            <w:tcW w:w="111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352</w:t>
            </w:r>
          </w:p>
        </w:tc>
        <w:tc>
          <w:tcPr>
            <w:tcW w:w="1290"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53,41</w:t>
            </w:r>
          </w:p>
        </w:tc>
      </w:tr>
      <w:tr w:rsidR="000429F7" w:rsidRPr="00090699" w:rsidTr="00BD35C5">
        <w:trPr>
          <w:trHeight w:val="171"/>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материальную помощь</w:t>
            </w:r>
          </w:p>
        </w:tc>
        <w:tc>
          <w:tcPr>
            <w:tcW w:w="851"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68</w:t>
            </w:r>
          </w:p>
        </w:tc>
        <w:tc>
          <w:tcPr>
            <w:tcW w:w="1134"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9,10</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74</w:t>
            </w:r>
          </w:p>
        </w:tc>
        <w:tc>
          <w:tcPr>
            <w:tcW w:w="1149"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6,95</w:t>
            </w:r>
          </w:p>
        </w:tc>
        <w:tc>
          <w:tcPr>
            <w:tcW w:w="111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85</w:t>
            </w:r>
          </w:p>
        </w:tc>
        <w:tc>
          <w:tcPr>
            <w:tcW w:w="1290"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12,90</w:t>
            </w:r>
          </w:p>
        </w:tc>
      </w:tr>
      <w:tr w:rsidR="000429F7" w:rsidRPr="00090699" w:rsidTr="00BD35C5">
        <w:trPr>
          <w:trHeight w:val="300"/>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материальное поощрение</w:t>
            </w:r>
          </w:p>
        </w:tc>
        <w:tc>
          <w:tcPr>
            <w:tcW w:w="851"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120</w:t>
            </w:r>
          </w:p>
        </w:tc>
        <w:tc>
          <w:tcPr>
            <w:tcW w:w="1134"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16,04</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150</w:t>
            </w:r>
          </w:p>
        </w:tc>
        <w:tc>
          <w:tcPr>
            <w:tcW w:w="1149"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14,10</w:t>
            </w:r>
          </w:p>
        </w:tc>
        <w:tc>
          <w:tcPr>
            <w:tcW w:w="111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170</w:t>
            </w:r>
          </w:p>
        </w:tc>
        <w:tc>
          <w:tcPr>
            <w:tcW w:w="1290"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25,80</w:t>
            </w:r>
          </w:p>
        </w:tc>
      </w:tr>
      <w:tr w:rsidR="000429F7" w:rsidRPr="00090699" w:rsidTr="00BD35C5">
        <w:trPr>
          <w:trHeight w:val="427"/>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Из общей суммы чистой прибыли:</w:t>
            </w:r>
          </w:p>
        </w:tc>
        <w:tc>
          <w:tcPr>
            <w:tcW w:w="851"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 </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 </w:t>
            </w:r>
          </w:p>
        </w:tc>
        <w:tc>
          <w:tcPr>
            <w:tcW w:w="114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 </w:t>
            </w:r>
          </w:p>
        </w:tc>
        <w:tc>
          <w:tcPr>
            <w:tcW w:w="111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 </w:t>
            </w:r>
          </w:p>
        </w:tc>
        <w:tc>
          <w:tcPr>
            <w:tcW w:w="1290"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 </w:t>
            </w:r>
          </w:p>
        </w:tc>
      </w:tr>
      <w:tr w:rsidR="000429F7" w:rsidRPr="00090699" w:rsidTr="00BD35C5">
        <w:trPr>
          <w:trHeight w:val="300"/>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капитализированная прибыль</w:t>
            </w:r>
          </w:p>
        </w:tc>
        <w:tc>
          <w:tcPr>
            <w:tcW w:w="851"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206</w:t>
            </w:r>
          </w:p>
        </w:tc>
        <w:tc>
          <w:tcPr>
            <w:tcW w:w="1134"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27,54</w:t>
            </w:r>
          </w:p>
        </w:tc>
        <w:tc>
          <w:tcPr>
            <w:tcW w:w="1134"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230</w:t>
            </w:r>
          </w:p>
        </w:tc>
        <w:tc>
          <w:tcPr>
            <w:tcW w:w="1149"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21,62</w:t>
            </w:r>
          </w:p>
        </w:tc>
        <w:tc>
          <w:tcPr>
            <w:tcW w:w="1119"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52</w:t>
            </w:r>
          </w:p>
        </w:tc>
        <w:tc>
          <w:tcPr>
            <w:tcW w:w="1290"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7,89</w:t>
            </w:r>
          </w:p>
        </w:tc>
      </w:tr>
      <w:tr w:rsidR="000429F7" w:rsidRPr="00090699" w:rsidTr="00BD35C5">
        <w:trPr>
          <w:trHeight w:val="300"/>
        </w:trPr>
        <w:tc>
          <w:tcPr>
            <w:tcW w:w="2977" w:type="dxa"/>
            <w:tcBorders>
              <w:top w:val="nil"/>
              <w:left w:val="single" w:sz="4" w:space="0" w:color="auto"/>
              <w:bottom w:val="single" w:sz="4" w:space="0" w:color="auto"/>
              <w:right w:val="single" w:sz="4" w:space="0" w:color="auto"/>
            </w:tcBorders>
            <w:vAlign w:val="bottom"/>
          </w:tcPr>
          <w:p w:rsidR="000429F7" w:rsidRPr="00B42659" w:rsidRDefault="000429F7" w:rsidP="00B42659">
            <w:pPr>
              <w:spacing w:after="0" w:line="240" w:lineRule="auto"/>
              <w:rPr>
                <w:rFonts w:ascii="Times New Roman" w:hAnsi="Times New Roman"/>
                <w:color w:val="000000"/>
                <w:sz w:val="24"/>
                <w:szCs w:val="24"/>
                <w:lang w:eastAsia="ru-RU"/>
              </w:rPr>
            </w:pPr>
            <w:r w:rsidRPr="00B42659">
              <w:rPr>
                <w:rFonts w:ascii="Times New Roman" w:hAnsi="Times New Roman"/>
                <w:color w:val="000000"/>
                <w:sz w:val="24"/>
                <w:szCs w:val="24"/>
                <w:lang w:eastAsia="ru-RU"/>
              </w:rPr>
              <w:t>потребленная прибыль</w:t>
            </w:r>
          </w:p>
        </w:tc>
        <w:tc>
          <w:tcPr>
            <w:tcW w:w="851"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542</w:t>
            </w:r>
          </w:p>
        </w:tc>
        <w:tc>
          <w:tcPr>
            <w:tcW w:w="1134"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72,46</w:t>
            </w:r>
          </w:p>
        </w:tc>
        <w:tc>
          <w:tcPr>
            <w:tcW w:w="1134"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834</w:t>
            </w:r>
          </w:p>
        </w:tc>
        <w:tc>
          <w:tcPr>
            <w:tcW w:w="1149"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78,38</w:t>
            </w:r>
          </w:p>
        </w:tc>
        <w:tc>
          <w:tcPr>
            <w:tcW w:w="1119" w:type="dxa"/>
            <w:tcBorders>
              <w:top w:val="nil"/>
              <w:left w:val="nil"/>
              <w:bottom w:val="single" w:sz="4" w:space="0" w:color="auto"/>
              <w:right w:val="single" w:sz="4" w:space="0" w:color="auto"/>
            </w:tcBorders>
            <w:noWrap/>
            <w:vAlign w:val="center"/>
          </w:tcPr>
          <w:p w:rsidR="000429F7" w:rsidRPr="000429F7" w:rsidRDefault="000429F7" w:rsidP="000429F7">
            <w:pPr>
              <w:spacing w:after="0" w:line="240" w:lineRule="auto"/>
              <w:jc w:val="center"/>
              <w:rPr>
                <w:rFonts w:ascii="Times New Roman" w:hAnsi="Times New Roman"/>
                <w:color w:val="000000"/>
                <w:sz w:val="24"/>
                <w:szCs w:val="24"/>
              </w:rPr>
            </w:pPr>
            <w:r w:rsidRPr="000429F7">
              <w:rPr>
                <w:rFonts w:ascii="Times New Roman" w:hAnsi="Times New Roman"/>
                <w:color w:val="000000"/>
                <w:sz w:val="24"/>
                <w:szCs w:val="24"/>
              </w:rPr>
              <w:t>607</w:t>
            </w:r>
          </w:p>
        </w:tc>
        <w:tc>
          <w:tcPr>
            <w:tcW w:w="1290" w:type="dxa"/>
            <w:tcBorders>
              <w:top w:val="nil"/>
              <w:left w:val="nil"/>
              <w:bottom w:val="single" w:sz="4" w:space="0" w:color="auto"/>
              <w:right w:val="single" w:sz="4" w:space="0" w:color="auto"/>
            </w:tcBorders>
            <w:noWrap/>
            <w:vAlign w:val="center"/>
          </w:tcPr>
          <w:p w:rsidR="000429F7" w:rsidRPr="000429F7" w:rsidRDefault="00097AD2" w:rsidP="000429F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92,11</w:t>
            </w:r>
          </w:p>
        </w:tc>
      </w:tr>
    </w:tbl>
    <w:p w:rsidR="00A81B26" w:rsidRDefault="00A81B26" w:rsidP="00A81B26">
      <w:pPr>
        <w:spacing w:after="0" w:line="360" w:lineRule="auto"/>
        <w:ind w:firstLine="709"/>
      </w:pPr>
    </w:p>
    <w:p w:rsidR="0033592C" w:rsidRPr="0033592C" w:rsidRDefault="00D27D51" w:rsidP="00BD35C5">
      <w:pPr>
        <w:spacing w:after="0" w:line="360" w:lineRule="auto"/>
        <w:ind w:firstLine="709"/>
        <w:jc w:val="both"/>
        <w:rPr>
          <w:rFonts w:ascii="Times New Roman" w:hAnsi="Times New Roman"/>
          <w:sz w:val="28"/>
          <w:szCs w:val="28"/>
        </w:rPr>
      </w:pPr>
      <w:r>
        <w:rPr>
          <w:rFonts w:ascii="Times New Roman" w:hAnsi="Times New Roman"/>
          <w:sz w:val="28"/>
          <w:szCs w:val="28"/>
        </w:rPr>
        <w:t>В 2014 г. на долю капитализиров</w:t>
      </w:r>
      <w:r w:rsidR="00097AD2">
        <w:rPr>
          <w:rFonts w:ascii="Times New Roman" w:hAnsi="Times New Roman"/>
          <w:sz w:val="28"/>
          <w:szCs w:val="28"/>
        </w:rPr>
        <w:t>анной чистой прибыли пришлось 21,62%, на долю потребленной 78,38</w:t>
      </w:r>
      <w:r>
        <w:rPr>
          <w:rFonts w:ascii="Times New Roman" w:hAnsi="Times New Roman"/>
          <w:sz w:val="28"/>
          <w:szCs w:val="28"/>
        </w:rPr>
        <w:t>%.</w:t>
      </w:r>
      <w:r w:rsidR="00BD35C5">
        <w:rPr>
          <w:rFonts w:ascii="Times New Roman" w:hAnsi="Times New Roman"/>
          <w:sz w:val="28"/>
          <w:szCs w:val="28"/>
        </w:rPr>
        <w:t xml:space="preserve"> </w:t>
      </w:r>
      <w:r w:rsidR="0033592C">
        <w:rPr>
          <w:rFonts w:ascii="Times New Roman" w:hAnsi="Times New Roman"/>
          <w:sz w:val="28"/>
          <w:szCs w:val="28"/>
        </w:rPr>
        <w:t>В 2015 г. доля капитализирован</w:t>
      </w:r>
      <w:r w:rsidR="00097AD2">
        <w:rPr>
          <w:rFonts w:ascii="Times New Roman" w:hAnsi="Times New Roman"/>
          <w:sz w:val="28"/>
          <w:szCs w:val="28"/>
        </w:rPr>
        <w:t>ной прибыли уменьшилась до 7,89%, соответственно до 92,11</w:t>
      </w:r>
      <w:r w:rsidR="0033592C">
        <w:rPr>
          <w:rFonts w:ascii="Times New Roman" w:hAnsi="Times New Roman"/>
          <w:sz w:val="28"/>
          <w:szCs w:val="28"/>
        </w:rPr>
        <w:t xml:space="preserve">% увеличилась доля </w:t>
      </w:r>
      <w:r w:rsidR="0033592C">
        <w:rPr>
          <w:rFonts w:ascii="Times New Roman" w:hAnsi="Times New Roman"/>
          <w:sz w:val="28"/>
          <w:szCs w:val="28"/>
        </w:rPr>
        <w:lastRenderedPageBreak/>
        <w:t>потребленной прибыли. На выплату участникам</w:t>
      </w:r>
      <w:r w:rsidR="00097AD2">
        <w:rPr>
          <w:rFonts w:ascii="Times New Roman" w:hAnsi="Times New Roman"/>
          <w:sz w:val="28"/>
          <w:szCs w:val="28"/>
        </w:rPr>
        <w:t xml:space="preserve"> в 2015 г. было направлено 53,41</w:t>
      </w:r>
      <w:r w:rsidR="0033592C">
        <w:rPr>
          <w:rFonts w:ascii="Times New Roman" w:hAnsi="Times New Roman"/>
          <w:sz w:val="28"/>
          <w:szCs w:val="28"/>
        </w:rPr>
        <w:t>% чистой прибыли.</w:t>
      </w:r>
    </w:p>
    <w:p w:rsidR="0033592C" w:rsidRPr="0033592C" w:rsidRDefault="0033592C" w:rsidP="0033592C">
      <w:pPr>
        <w:spacing w:after="0" w:line="360" w:lineRule="auto"/>
        <w:ind w:firstLine="709"/>
        <w:jc w:val="both"/>
        <w:rPr>
          <w:rFonts w:ascii="Times New Roman" w:hAnsi="Times New Roman"/>
          <w:sz w:val="28"/>
          <w:szCs w:val="28"/>
        </w:rPr>
      </w:pPr>
      <w:r w:rsidRPr="0033592C">
        <w:rPr>
          <w:rFonts w:ascii="Times New Roman" w:hAnsi="Times New Roman"/>
          <w:sz w:val="28"/>
          <w:szCs w:val="28"/>
        </w:rPr>
        <w:t>Направления использования чистой прибыли ООО «КИП» за 2013-2015 г.г. представлены на рисунке 2.</w:t>
      </w:r>
    </w:p>
    <w:p w:rsidR="0033592C" w:rsidRDefault="00C842EB" w:rsidP="00A81B26">
      <w:pPr>
        <w:spacing w:after="0" w:line="360" w:lineRule="auto"/>
        <w:ind w:firstLine="709"/>
      </w:pPr>
      <w:r>
        <w:rPr>
          <w:noProof/>
          <w:lang w:eastAsia="ru-RU"/>
        </w:rPr>
        <w:drawing>
          <wp:inline distT="0" distB="0" distL="0" distR="0">
            <wp:extent cx="5159129" cy="2177439"/>
            <wp:effectExtent l="19050" t="0" r="22471"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35C5" w:rsidRDefault="00BD35C5" w:rsidP="00BD35C5">
      <w:pPr>
        <w:spacing w:after="0" w:line="360" w:lineRule="auto"/>
        <w:ind w:firstLine="709"/>
        <w:rPr>
          <w:rFonts w:ascii="Times New Roman" w:hAnsi="Times New Roman"/>
          <w:sz w:val="28"/>
          <w:szCs w:val="28"/>
        </w:rPr>
      </w:pPr>
    </w:p>
    <w:p w:rsidR="0033592C" w:rsidRDefault="0033592C" w:rsidP="00BD35C5">
      <w:pPr>
        <w:spacing w:after="0" w:line="360" w:lineRule="auto"/>
        <w:ind w:firstLine="709"/>
        <w:rPr>
          <w:rFonts w:ascii="Times New Roman" w:hAnsi="Times New Roman"/>
          <w:sz w:val="28"/>
          <w:szCs w:val="28"/>
        </w:rPr>
      </w:pPr>
      <w:r w:rsidRPr="0033592C">
        <w:rPr>
          <w:rFonts w:ascii="Times New Roman" w:hAnsi="Times New Roman"/>
          <w:sz w:val="28"/>
          <w:szCs w:val="28"/>
        </w:rPr>
        <w:t xml:space="preserve">Рисунок 2 - Направления использования чистой прибыли ООО «КИП» </w:t>
      </w:r>
    </w:p>
    <w:p w:rsidR="0033592C" w:rsidRPr="0033592C" w:rsidRDefault="0033592C" w:rsidP="0033592C">
      <w:pPr>
        <w:spacing w:after="0" w:line="360" w:lineRule="auto"/>
        <w:ind w:firstLine="709"/>
        <w:jc w:val="center"/>
        <w:rPr>
          <w:rFonts w:ascii="Times New Roman" w:hAnsi="Times New Roman"/>
          <w:sz w:val="28"/>
          <w:szCs w:val="28"/>
        </w:rPr>
      </w:pPr>
      <w:r w:rsidRPr="0033592C">
        <w:rPr>
          <w:rFonts w:ascii="Times New Roman" w:hAnsi="Times New Roman"/>
          <w:sz w:val="28"/>
          <w:szCs w:val="28"/>
        </w:rPr>
        <w:t>за 2013-2015 г.г.</w:t>
      </w:r>
    </w:p>
    <w:p w:rsidR="00A81B26" w:rsidRPr="00D27D51" w:rsidRDefault="00A81B26" w:rsidP="00D27D51">
      <w:pPr>
        <w:spacing w:after="0" w:line="360" w:lineRule="auto"/>
        <w:ind w:firstLine="709"/>
        <w:jc w:val="both"/>
        <w:rPr>
          <w:rFonts w:ascii="Times New Roman" w:hAnsi="Times New Roman"/>
          <w:sz w:val="28"/>
          <w:szCs w:val="28"/>
        </w:rPr>
      </w:pPr>
      <w:r w:rsidRPr="00D27D51">
        <w:rPr>
          <w:rFonts w:ascii="Times New Roman" w:hAnsi="Times New Roman"/>
          <w:sz w:val="28"/>
          <w:szCs w:val="28"/>
        </w:rPr>
        <w:t>Показатели, характеризующие использование чистой прибыли ООО «</w:t>
      </w:r>
      <w:r w:rsidR="00D27D51" w:rsidRPr="00D27D51">
        <w:rPr>
          <w:rFonts w:ascii="Times New Roman" w:hAnsi="Times New Roman"/>
          <w:sz w:val="28"/>
          <w:szCs w:val="28"/>
        </w:rPr>
        <w:t>КИП</w:t>
      </w:r>
      <w:r w:rsidR="003A2CD9">
        <w:rPr>
          <w:rFonts w:ascii="Times New Roman" w:hAnsi="Times New Roman"/>
          <w:sz w:val="28"/>
          <w:szCs w:val="28"/>
        </w:rPr>
        <w:t>» представлены в таблице 32</w:t>
      </w:r>
      <w:r w:rsidRPr="00D27D51">
        <w:rPr>
          <w:rFonts w:ascii="Times New Roman" w:hAnsi="Times New Roman"/>
          <w:sz w:val="28"/>
          <w:szCs w:val="28"/>
        </w:rPr>
        <w:t>.</w:t>
      </w:r>
    </w:p>
    <w:p w:rsidR="00A81B26" w:rsidRDefault="00A81B26" w:rsidP="00A81B26">
      <w:pPr>
        <w:spacing w:after="0" w:line="360" w:lineRule="auto"/>
        <w:ind w:firstLine="709"/>
      </w:pPr>
    </w:p>
    <w:p w:rsidR="00A81B26" w:rsidRPr="00D27D51" w:rsidRDefault="003A2CD9" w:rsidP="00D27D51">
      <w:pPr>
        <w:spacing w:after="0" w:line="360" w:lineRule="auto"/>
        <w:jc w:val="both"/>
        <w:rPr>
          <w:rFonts w:ascii="Times New Roman" w:hAnsi="Times New Roman"/>
          <w:sz w:val="28"/>
          <w:szCs w:val="28"/>
        </w:rPr>
      </w:pPr>
      <w:r>
        <w:rPr>
          <w:rFonts w:ascii="Times New Roman" w:hAnsi="Times New Roman"/>
          <w:sz w:val="28"/>
          <w:szCs w:val="28"/>
        </w:rPr>
        <w:t>Таблица 32</w:t>
      </w:r>
      <w:r w:rsidR="00A81B26" w:rsidRPr="00D27D51">
        <w:rPr>
          <w:rFonts w:ascii="Times New Roman" w:hAnsi="Times New Roman"/>
          <w:sz w:val="28"/>
          <w:szCs w:val="28"/>
        </w:rPr>
        <w:t xml:space="preserve"> - Показатели, характеризующие использование чистой прибыли ООО «К</w:t>
      </w:r>
      <w:r w:rsidR="00D27D51" w:rsidRPr="00D27D51">
        <w:rPr>
          <w:rFonts w:ascii="Times New Roman" w:hAnsi="Times New Roman"/>
          <w:sz w:val="28"/>
          <w:szCs w:val="28"/>
        </w:rPr>
        <w:t>ИП</w:t>
      </w:r>
      <w:r w:rsidR="00A81B26" w:rsidRPr="00D27D51">
        <w:rPr>
          <w:rFonts w:ascii="Times New Roman" w:hAnsi="Times New Roman"/>
          <w:sz w:val="28"/>
          <w:szCs w:val="28"/>
        </w:rPr>
        <w:t>»</w:t>
      </w:r>
    </w:p>
    <w:tbl>
      <w:tblPr>
        <w:tblW w:w="4891" w:type="pct"/>
        <w:tblInd w:w="108" w:type="dxa"/>
        <w:tblLook w:val="00A0" w:firstRow="1" w:lastRow="0" w:firstColumn="1" w:lastColumn="0" w:noHBand="0" w:noVBand="0"/>
      </w:tblPr>
      <w:tblGrid>
        <w:gridCol w:w="4678"/>
        <w:gridCol w:w="1182"/>
        <w:gridCol w:w="1182"/>
        <w:gridCol w:w="1184"/>
        <w:gridCol w:w="1413"/>
      </w:tblGrid>
      <w:tr w:rsidR="00D27D51" w:rsidRPr="00090699" w:rsidTr="00D27D51">
        <w:trPr>
          <w:trHeight w:val="684"/>
        </w:trPr>
        <w:tc>
          <w:tcPr>
            <w:tcW w:w="2427" w:type="pct"/>
            <w:tcBorders>
              <w:top w:val="single" w:sz="4" w:space="0" w:color="auto"/>
              <w:left w:val="single" w:sz="4" w:space="0" w:color="auto"/>
              <w:bottom w:val="single" w:sz="4" w:space="0" w:color="auto"/>
              <w:right w:val="single" w:sz="4" w:space="0" w:color="auto"/>
            </w:tcBorders>
            <w:noWrap/>
            <w:vAlign w:val="center"/>
          </w:tcPr>
          <w:p w:rsidR="00D27D51" w:rsidRPr="00D27D51" w:rsidRDefault="00D27D51"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Показатель</w:t>
            </w:r>
          </w:p>
        </w:tc>
        <w:tc>
          <w:tcPr>
            <w:tcW w:w="613" w:type="pct"/>
            <w:tcBorders>
              <w:top w:val="single" w:sz="4" w:space="0" w:color="auto"/>
              <w:left w:val="single" w:sz="4" w:space="0" w:color="auto"/>
              <w:bottom w:val="single" w:sz="4" w:space="0" w:color="auto"/>
              <w:right w:val="single" w:sz="4" w:space="0" w:color="auto"/>
            </w:tcBorders>
            <w:noWrap/>
            <w:vAlign w:val="center"/>
          </w:tcPr>
          <w:p w:rsidR="00D27D51" w:rsidRPr="00D27D51" w:rsidRDefault="00D27D51"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2013г.</w:t>
            </w:r>
          </w:p>
        </w:tc>
        <w:tc>
          <w:tcPr>
            <w:tcW w:w="613" w:type="pct"/>
            <w:tcBorders>
              <w:top w:val="single" w:sz="4" w:space="0" w:color="auto"/>
              <w:left w:val="single" w:sz="4" w:space="0" w:color="auto"/>
              <w:bottom w:val="single" w:sz="4" w:space="0" w:color="auto"/>
              <w:right w:val="single" w:sz="4" w:space="0" w:color="auto"/>
            </w:tcBorders>
            <w:noWrap/>
            <w:vAlign w:val="center"/>
          </w:tcPr>
          <w:p w:rsidR="00D27D51" w:rsidRPr="00D27D51" w:rsidRDefault="00D27D51"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2014г.</w:t>
            </w:r>
          </w:p>
        </w:tc>
        <w:tc>
          <w:tcPr>
            <w:tcW w:w="614" w:type="pct"/>
            <w:tcBorders>
              <w:top w:val="single" w:sz="4" w:space="0" w:color="auto"/>
              <w:left w:val="single" w:sz="4" w:space="0" w:color="auto"/>
              <w:bottom w:val="single" w:sz="4" w:space="0" w:color="auto"/>
              <w:right w:val="single" w:sz="4" w:space="0" w:color="auto"/>
            </w:tcBorders>
            <w:noWrap/>
            <w:vAlign w:val="center"/>
          </w:tcPr>
          <w:p w:rsidR="00D27D51" w:rsidRPr="00D27D51" w:rsidRDefault="00D27D51"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2015г.</w:t>
            </w:r>
          </w:p>
        </w:tc>
        <w:tc>
          <w:tcPr>
            <w:tcW w:w="733" w:type="pct"/>
            <w:tcBorders>
              <w:top w:val="single" w:sz="4" w:space="0" w:color="auto"/>
              <w:left w:val="single" w:sz="4" w:space="0" w:color="auto"/>
              <w:bottom w:val="single" w:sz="4" w:space="0" w:color="auto"/>
              <w:right w:val="single" w:sz="4" w:space="0" w:color="auto"/>
            </w:tcBorders>
          </w:tcPr>
          <w:p w:rsidR="00D27D51" w:rsidRPr="00D27D51" w:rsidRDefault="00D27D51"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sz w:val="24"/>
                <w:szCs w:val="24"/>
              </w:rPr>
              <w:t>2015г. к 2013г., (+,-)</w:t>
            </w:r>
          </w:p>
        </w:tc>
      </w:tr>
      <w:tr w:rsidR="008D01E0" w:rsidRPr="00090699" w:rsidTr="008D01E0">
        <w:trPr>
          <w:trHeight w:val="109"/>
        </w:trPr>
        <w:tc>
          <w:tcPr>
            <w:tcW w:w="2427" w:type="pct"/>
            <w:tcBorders>
              <w:top w:val="nil"/>
              <w:left w:val="single" w:sz="4" w:space="0" w:color="auto"/>
              <w:bottom w:val="single" w:sz="4" w:space="0" w:color="auto"/>
              <w:right w:val="single" w:sz="4" w:space="0" w:color="auto"/>
            </w:tcBorders>
            <w:vAlign w:val="bottom"/>
          </w:tcPr>
          <w:p w:rsidR="008D01E0" w:rsidRPr="00D27D51" w:rsidRDefault="008D01E0" w:rsidP="00D27D51">
            <w:pPr>
              <w:spacing w:after="0" w:line="240" w:lineRule="auto"/>
              <w:rPr>
                <w:rFonts w:ascii="Times New Roman" w:hAnsi="Times New Roman"/>
                <w:color w:val="000000"/>
                <w:sz w:val="24"/>
                <w:szCs w:val="24"/>
                <w:lang w:eastAsia="ru-RU"/>
              </w:rPr>
            </w:pPr>
            <w:r w:rsidRPr="00D27D51">
              <w:rPr>
                <w:rFonts w:ascii="Times New Roman" w:hAnsi="Times New Roman"/>
                <w:color w:val="000000"/>
                <w:sz w:val="24"/>
                <w:szCs w:val="24"/>
                <w:lang w:eastAsia="ru-RU"/>
              </w:rPr>
              <w:t>1.Коэффициент капитализации прибыли</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0,4</w:t>
            </w:r>
            <w:r>
              <w:rPr>
                <w:rFonts w:ascii="Times New Roman" w:hAnsi="Times New Roman"/>
                <w:color w:val="000000"/>
                <w:sz w:val="24"/>
                <w:szCs w:val="24"/>
                <w:lang w:eastAsia="ru-RU"/>
              </w:rPr>
              <w:t>0</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0,35</w:t>
            </w:r>
          </w:p>
        </w:tc>
        <w:tc>
          <w:tcPr>
            <w:tcW w:w="614" w:type="pct"/>
            <w:tcBorders>
              <w:top w:val="single" w:sz="4" w:space="0" w:color="auto"/>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0,25</w:t>
            </w:r>
          </w:p>
        </w:tc>
        <w:tc>
          <w:tcPr>
            <w:tcW w:w="733" w:type="pct"/>
            <w:tcBorders>
              <w:top w:val="single" w:sz="4" w:space="0" w:color="auto"/>
              <w:left w:val="nil"/>
              <w:bottom w:val="single" w:sz="4" w:space="0" w:color="auto"/>
              <w:right w:val="single" w:sz="4" w:space="0" w:color="auto"/>
            </w:tcBorders>
            <w:vAlign w:val="center"/>
          </w:tcPr>
          <w:p w:rsidR="008D01E0" w:rsidRPr="008D01E0" w:rsidRDefault="008D01E0" w:rsidP="008D01E0">
            <w:pPr>
              <w:spacing w:after="0" w:line="240" w:lineRule="auto"/>
              <w:jc w:val="center"/>
              <w:rPr>
                <w:rFonts w:ascii="Times New Roman" w:hAnsi="Times New Roman"/>
                <w:color w:val="000000"/>
                <w:sz w:val="24"/>
                <w:szCs w:val="24"/>
              </w:rPr>
            </w:pPr>
            <w:r w:rsidRPr="008D01E0">
              <w:rPr>
                <w:rFonts w:ascii="Times New Roman" w:hAnsi="Times New Roman"/>
                <w:color w:val="000000"/>
                <w:sz w:val="24"/>
                <w:szCs w:val="24"/>
              </w:rPr>
              <w:t>-0,15</w:t>
            </w:r>
          </w:p>
        </w:tc>
      </w:tr>
      <w:tr w:rsidR="008D01E0" w:rsidRPr="00090699" w:rsidTr="008D01E0">
        <w:trPr>
          <w:trHeight w:val="70"/>
        </w:trPr>
        <w:tc>
          <w:tcPr>
            <w:tcW w:w="2427" w:type="pct"/>
            <w:tcBorders>
              <w:top w:val="nil"/>
              <w:left w:val="single" w:sz="4" w:space="0" w:color="auto"/>
              <w:bottom w:val="single" w:sz="4" w:space="0" w:color="auto"/>
              <w:right w:val="single" w:sz="4" w:space="0" w:color="auto"/>
            </w:tcBorders>
            <w:vAlign w:val="bottom"/>
          </w:tcPr>
          <w:p w:rsidR="008D01E0" w:rsidRPr="00D27D51" w:rsidRDefault="008D01E0" w:rsidP="00D27D51">
            <w:pPr>
              <w:spacing w:after="0" w:line="240" w:lineRule="auto"/>
              <w:rPr>
                <w:rFonts w:ascii="Times New Roman" w:hAnsi="Times New Roman"/>
                <w:color w:val="000000"/>
                <w:sz w:val="24"/>
                <w:szCs w:val="24"/>
                <w:lang w:eastAsia="ru-RU"/>
              </w:rPr>
            </w:pPr>
            <w:r w:rsidRPr="00D27D51">
              <w:rPr>
                <w:rFonts w:ascii="Times New Roman" w:hAnsi="Times New Roman"/>
                <w:color w:val="000000"/>
                <w:sz w:val="24"/>
                <w:szCs w:val="24"/>
                <w:lang w:eastAsia="ru-RU"/>
              </w:rPr>
              <w:t>2.Коэффициент потребления прибыли</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w:t>
            </w:r>
            <w:r>
              <w:rPr>
                <w:rFonts w:ascii="Times New Roman" w:hAnsi="Times New Roman"/>
                <w:color w:val="000000"/>
                <w:sz w:val="24"/>
                <w:szCs w:val="24"/>
                <w:lang w:eastAsia="ru-RU"/>
              </w:rPr>
              <w:t>60</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w:t>
            </w:r>
            <w:r>
              <w:rPr>
                <w:rFonts w:ascii="Times New Roman" w:hAnsi="Times New Roman"/>
                <w:color w:val="000000"/>
                <w:sz w:val="24"/>
                <w:szCs w:val="24"/>
                <w:lang w:eastAsia="ru-RU"/>
              </w:rPr>
              <w:t>65</w:t>
            </w:r>
          </w:p>
        </w:tc>
        <w:tc>
          <w:tcPr>
            <w:tcW w:w="614"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w:t>
            </w:r>
            <w:r>
              <w:rPr>
                <w:rFonts w:ascii="Times New Roman" w:hAnsi="Times New Roman"/>
                <w:color w:val="000000"/>
                <w:sz w:val="24"/>
                <w:szCs w:val="24"/>
                <w:lang w:eastAsia="ru-RU"/>
              </w:rPr>
              <w:t>75</w:t>
            </w:r>
          </w:p>
        </w:tc>
        <w:tc>
          <w:tcPr>
            <w:tcW w:w="733" w:type="pct"/>
            <w:tcBorders>
              <w:top w:val="nil"/>
              <w:left w:val="nil"/>
              <w:bottom w:val="single" w:sz="4" w:space="0" w:color="auto"/>
              <w:right w:val="single" w:sz="4" w:space="0" w:color="auto"/>
            </w:tcBorders>
            <w:vAlign w:val="center"/>
          </w:tcPr>
          <w:p w:rsidR="008D01E0" w:rsidRPr="008D01E0" w:rsidRDefault="008D01E0" w:rsidP="008D01E0">
            <w:pPr>
              <w:spacing w:after="0" w:line="240" w:lineRule="auto"/>
              <w:jc w:val="center"/>
              <w:rPr>
                <w:rFonts w:ascii="Times New Roman" w:hAnsi="Times New Roman"/>
                <w:color w:val="000000"/>
                <w:sz w:val="24"/>
                <w:szCs w:val="24"/>
              </w:rPr>
            </w:pPr>
            <w:r w:rsidRPr="008D01E0">
              <w:rPr>
                <w:rFonts w:ascii="Times New Roman" w:hAnsi="Times New Roman"/>
                <w:color w:val="000000"/>
                <w:sz w:val="24"/>
                <w:szCs w:val="24"/>
              </w:rPr>
              <w:t>0,15</w:t>
            </w:r>
          </w:p>
        </w:tc>
      </w:tr>
      <w:tr w:rsidR="008D01E0" w:rsidRPr="00090699" w:rsidTr="008D01E0">
        <w:trPr>
          <w:trHeight w:val="103"/>
        </w:trPr>
        <w:tc>
          <w:tcPr>
            <w:tcW w:w="2427" w:type="pct"/>
            <w:tcBorders>
              <w:top w:val="nil"/>
              <w:left w:val="single" w:sz="4" w:space="0" w:color="auto"/>
              <w:bottom w:val="single" w:sz="4" w:space="0" w:color="auto"/>
              <w:right w:val="single" w:sz="4" w:space="0" w:color="auto"/>
            </w:tcBorders>
            <w:vAlign w:val="bottom"/>
          </w:tcPr>
          <w:p w:rsidR="008D01E0" w:rsidRPr="00D27D51" w:rsidRDefault="008D01E0" w:rsidP="00D27D51">
            <w:pPr>
              <w:spacing w:after="0" w:line="240" w:lineRule="auto"/>
              <w:rPr>
                <w:rFonts w:ascii="Times New Roman" w:hAnsi="Times New Roman"/>
                <w:color w:val="000000"/>
                <w:sz w:val="24"/>
                <w:szCs w:val="24"/>
                <w:lang w:eastAsia="ru-RU"/>
              </w:rPr>
            </w:pPr>
            <w:r w:rsidRPr="00D27D51">
              <w:rPr>
                <w:rFonts w:ascii="Times New Roman" w:hAnsi="Times New Roman"/>
                <w:color w:val="000000"/>
                <w:sz w:val="24"/>
                <w:szCs w:val="24"/>
                <w:lang w:eastAsia="ru-RU"/>
              </w:rPr>
              <w:t>3.Коэффициент дивидендного выхода</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w:t>
            </w:r>
            <w:r>
              <w:rPr>
                <w:rFonts w:ascii="Times New Roman" w:hAnsi="Times New Roman"/>
                <w:color w:val="000000"/>
                <w:sz w:val="24"/>
                <w:szCs w:val="24"/>
                <w:lang w:eastAsia="ru-RU"/>
              </w:rPr>
              <w:t>39</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w:t>
            </w:r>
            <w:r>
              <w:rPr>
                <w:rFonts w:ascii="Times New Roman" w:hAnsi="Times New Roman"/>
                <w:color w:val="000000"/>
                <w:sz w:val="24"/>
                <w:szCs w:val="24"/>
                <w:lang w:eastAsia="ru-RU"/>
              </w:rPr>
              <w:t>48</w:t>
            </w:r>
          </w:p>
        </w:tc>
        <w:tc>
          <w:tcPr>
            <w:tcW w:w="614"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w:t>
            </w:r>
            <w:r>
              <w:rPr>
                <w:rFonts w:ascii="Times New Roman" w:hAnsi="Times New Roman"/>
                <w:color w:val="000000"/>
                <w:sz w:val="24"/>
                <w:szCs w:val="24"/>
                <w:lang w:eastAsia="ru-RU"/>
              </w:rPr>
              <w:t>43</w:t>
            </w:r>
          </w:p>
        </w:tc>
        <w:tc>
          <w:tcPr>
            <w:tcW w:w="733" w:type="pct"/>
            <w:tcBorders>
              <w:top w:val="nil"/>
              <w:left w:val="nil"/>
              <w:bottom w:val="single" w:sz="4" w:space="0" w:color="auto"/>
              <w:right w:val="single" w:sz="4" w:space="0" w:color="auto"/>
            </w:tcBorders>
            <w:vAlign w:val="center"/>
          </w:tcPr>
          <w:p w:rsidR="008D01E0" w:rsidRPr="008D01E0" w:rsidRDefault="008D01E0" w:rsidP="008D01E0">
            <w:pPr>
              <w:spacing w:after="0" w:line="240" w:lineRule="auto"/>
              <w:jc w:val="center"/>
              <w:rPr>
                <w:rFonts w:ascii="Times New Roman" w:hAnsi="Times New Roman"/>
                <w:color w:val="000000"/>
                <w:sz w:val="24"/>
                <w:szCs w:val="24"/>
              </w:rPr>
            </w:pPr>
            <w:r w:rsidRPr="008D01E0">
              <w:rPr>
                <w:rFonts w:ascii="Times New Roman" w:hAnsi="Times New Roman"/>
                <w:color w:val="000000"/>
                <w:sz w:val="24"/>
                <w:szCs w:val="24"/>
              </w:rPr>
              <w:t>0,04</w:t>
            </w:r>
          </w:p>
        </w:tc>
      </w:tr>
      <w:tr w:rsidR="008D01E0" w:rsidRPr="00090699" w:rsidTr="008D01E0">
        <w:trPr>
          <w:trHeight w:val="600"/>
        </w:trPr>
        <w:tc>
          <w:tcPr>
            <w:tcW w:w="2427" w:type="pct"/>
            <w:tcBorders>
              <w:top w:val="nil"/>
              <w:left w:val="single" w:sz="4" w:space="0" w:color="auto"/>
              <w:bottom w:val="single" w:sz="4" w:space="0" w:color="auto"/>
              <w:right w:val="single" w:sz="4" w:space="0" w:color="auto"/>
            </w:tcBorders>
            <w:vAlign w:val="bottom"/>
          </w:tcPr>
          <w:p w:rsidR="008D01E0" w:rsidRPr="00D27D51" w:rsidRDefault="008D01E0" w:rsidP="00D27D51">
            <w:pPr>
              <w:spacing w:after="0" w:line="240" w:lineRule="auto"/>
              <w:rPr>
                <w:rFonts w:ascii="Times New Roman" w:hAnsi="Times New Roman"/>
                <w:color w:val="000000"/>
                <w:sz w:val="24"/>
                <w:szCs w:val="24"/>
                <w:lang w:eastAsia="ru-RU"/>
              </w:rPr>
            </w:pPr>
            <w:r w:rsidRPr="00D27D51">
              <w:rPr>
                <w:rFonts w:ascii="Times New Roman" w:hAnsi="Times New Roman"/>
                <w:color w:val="000000"/>
                <w:sz w:val="24"/>
                <w:szCs w:val="24"/>
                <w:lang w:eastAsia="ru-RU"/>
              </w:rPr>
              <w:t>4.Коэффициент устойчивости экономического роста</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w:t>
            </w:r>
            <w:r>
              <w:rPr>
                <w:rFonts w:ascii="Times New Roman" w:hAnsi="Times New Roman"/>
                <w:color w:val="000000"/>
                <w:sz w:val="24"/>
                <w:szCs w:val="24"/>
                <w:lang w:eastAsia="ru-RU"/>
              </w:rPr>
              <w:t>52</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0,41</w:t>
            </w:r>
          </w:p>
        </w:tc>
        <w:tc>
          <w:tcPr>
            <w:tcW w:w="614"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0,14</w:t>
            </w:r>
          </w:p>
        </w:tc>
        <w:tc>
          <w:tcPr>
            <w:tcW w:w="733" w:type="pct"/>
            <w:tcBorders>
              <w:top w:val="nil"/>
              <w:left w:val="nil"/>
              <w:bottom w:val="single" w:sz="4" w:space="0" w:color="auto"/>
              <w:right w:val="single" w:sz="4" w:space="0" w:color="auto"/>
            </w:tcBorders>
            <w:vAlign w:val="center"/>
          </w:tcPr>
          <w:p w:rsidR="008D01E0" w:rsidRPr="008D01E0" w:rsidRDefault="008D01E0" w:rsidP="008D01E0">
            <w:pPr>
              <w:spacing w:after="0" w:line="240" w:lineRule="auto"/>
              <w:jc w:val="center"/>
              <w:rPr>
                <w:rFonts w:ascii="Times New Roman" w:hAnsi="Times New Roman"/>
                <w:color w:val="000000"/>
                <w:sz w:val="24"/>
                <w:szCs w:val="24"/>
              </w:rPr>
            </w:pPr>
            <w:r w:rsidRPr="008D01E0">
              <w:rPr>
                <w:rFonts w:ascii="Times New Roman" w:hAnsi="Times New Roman"/>
                <w:color w:val="000000"/>
                <w:sz w:val="24"/>
                <w:szCs w:val="24"/>
              </w:rPr>
              <w:t>-0,38</w:t>
            </w:r>
          </w:p>
        </w:tc>
      </w:tr>
      <w:tr w:rsidR="008D01E0" w:rsidRPr="00090699" w:rsidTr="008D01E0">
        <w:trPr>
          <w:trHeight w:val="463"/>
        </w:trPr>
        <w:tc>
          <w:tcPr>
            <w:tcW w:w="2427" w:type="pct"/>
            <w:tcBorders>
              <w:top w:val="nil"/>
              <w:left w:val="single" w:sz="4" w:space="0" w:color="auto"/>
              <w:bottom w:val="single" w:sz="4" w:space="0" w:color="auto"/>
              <w:right w:val="single" w:sz="4" w:space="0" w:color="auto"/>
            </w:tcBorders>
            <w:vAlign w:val="bottom"/>
          </w:tcPr>
          <w:p w:rsidR="008D01E0" w:rsidRPr="00D27D51" w:rsidRDefault="008D01E0" w:rsidP="00D27D51">
            <w:pPr>
              <w:spacing w:after="0" w:line="240" w:lineRule="auto"/>
              <w:rPr>
                <w:rFonts w:ascii="Times New Roman" w:hAnsi="Times New Roman"/>
                <w:color w:val="000000"/>
                <w:sz w:val="24"/>
                <w:szCs w:val="24"/>
                <w:lang w:eastAsia="ru-RU"/>
              </w:rPr>
            </w:pPr>
            <w:r w:rsidRPr="00D27D51">
              <w:rPr>
                <w:rFonts w:ascii="Times New Roman" w:hAnsi="Times New Roman"/>
                <w:color w:val="000000"/>
                <w:sz w:val="24"/>
                <w:szCs w:val="24"/>
                <w:lang w:eastAsia="ru-RU"/>
              </w:rPr>
              <w:t>5.Коэффициент способности самофинансирования за счет прибыли</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0,0</w:t>
            </w:r>
            <w:r>
              <w:rPr>
                <w:rFonts w:ascii="Times New Roman" w:hAnsi="Times New Roman"/>
                <w:color w:val="000000"/>
                <w:sz w:val="24"/>
                <w:szCs w:val="24"/>
                <w:lang w:eastAsia="ru-RU"/>
              </w:rPr>
              <w:t>8</w:t>
            </w:r>
          </w:p>
        </w:tc>
        <w:tc>
          <w:tcPr>
            <w:tcW w:w="613"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0,0</w:t>
            </w:r>
            <w:r>
              <w:rPr>
                <w:rFonts w:ascii="Times New Roman" w:hAnsi="Times New Roman"/>
                <w:color w:val="000000"/>
                <w:sz w:val="24"/>
                <w:szCs w:val="24"/>
                <w:lang w:eastAsia="ru-RU"/>
              </w:rPr>
              <w:t>8</w:t>
            </w:r>
          </w:p>
        </w:tc>
        <w:tc>
          <w:tcPr>
            <w:tcW w:w="614" w:type="pct"/>
            <w:tcBorders>
              <w:top w:val="nil"/>
              <w:left w:val="nil"/>
              <w:bottom w:val="single" w:sz="4" w:space="0" w:color="auto"/>
              <w:right w:val="single" w:sz="4" w:space="0" w:color="auto"/>
            </w:tcBorders>
            <w:noWrap/>
            <w:vAlign w:val="center"/>
          </w:tcPr>
          <w:p w:rsidR="008D01E0" w:rsidRPr="00D27D51" w:rsidRDefault="008D01E0" w:rsidP="00D27D51">
            <w:pPr>
              <w:spacing w:after="0" w:line="240" w:lineRule="auto"/>
              <w:jc w:val="center"/>
              <w:rPr>
                <w:rFonts w:ascii="Times New Roman" w:hAnsi="Times New Roman"/>
                <w:color w:val="000000"/>
                <w:sz w:val="24"/>
                <w:szCs w:val="24"/>
                <w:lang w:eastAsia="ru-RU"/>
              </w:rPr>
            </w:pPr>
            <w:r w:rsidRPr="00D27D51">
              <w:rPr>
                <w:rFonts w:ascii="Times New Roman" w:hAnsi="Times New Roman"/>
                <w:color w:val="000000"/>
                <w:sz w:val="24"/>
                <w:szCs w:val="24"/>
                <w:lang w:eastAsia="ru-RU"/>
              </w:rPr>
              <w:t>0,0</w:t>
            </w:r>
            <w:r>
              <w:rPr>
                <w:rFonts w:ascii="Times New Roman" w:hAnsi="Times New Roman"/>
                <w:color w:val="000000"/>
                <w:sz w:val="24"/>
                <w:szCs w:val="24"/>
                <w:lang w:eastAsia="ru-RU"/>
              </w:rPr>
              <w:t>4</w:t>
            </w:r>
          </w:p>
        </w:tc>
        <w:tc>
          <w:tcPr>
            <w:tcW w:w="733" w:type="pct"/>
            <w:tcBorders>
              <w:top w:val="nil"/>
              <w:left w:val="nil"/>
              <w:bottom w:val="single" w:sz="4" w:space="0" w:color="auto"/>
              <w:right w:val="single" w:sz="4" w:space="0" w:color="auto"/>
            </w:tcBorders>
            <w:vAlign w:val="center"/>
          </w:tcPr>
          <w:p w:rsidR="008D01E0" w:rsidRPr="008D01E0" w:rsidRDefault="008D01E0" w:rsidP="008D01E0">
            <w:pPr>
              <w:spacing w:after="0" w:line="240" w:lineRule="auto"/>
              <w:jc w:val="center"/>
              <w:rPr>
                <w:rFonts w:ascii="Times New Roman" w:hAnsi="Times New Roman"/>
                <w:color w:val="000000"/>
                <w:sz w:val="24"/>
                <w:szCs w:val="24"/>
              </w:rPr>
            </w:pPr>
            <w:r w:rsidRPr="008D01E0">
              <w:rPr>
                <w:rFonts w:ascii="Times New Roman" w:hAnsi="Times New Roman"/>
                <w:color w:val="000000"/>
                <w:sz w:val="24"/>
                <w:szCs w:val="24"/>
              </w:rPr>
              <w:t>-0,04</w:t>
            </w:r>
          </w:p>
        </w:tc>
      </w:tr>
    </w:tbl>
    <w:p w:rsidR="00A81B26" w:rsidRDefault="00A81B26" w:rsidP="00A81B26">
      <w:pPr>
        <w:spacing w:after="0" w:line="360" w:lineRule="auto"/>
        <w:ind w:firstLine="709"/>
      </w:pPr>
    </w:p>
    <w:p w:rsidR="00D27D51" w:rsidRPr="00D27D51" w:rsidRDefault="00D27D51" w:rsidP="00D27D51">
      <w:pPr>
        <w:spacing w:after="0" w:line="360" w:lineRule="auto"/>
        <w:ind w:firstLine="709"/>
        <w:jc w:val="both"/>
        <w:rPr>
          <w:rFonts w:ascii="Times New Roman" w:hAnsi="Times New Roman"/>
          <w:sz w:val="28"/>
          <w:szCs w:val="28"/>
        </w:rPr>
      </w:pPr>
      <w:r w:rsidRPr="00D27D51">
        <w:rPr>
          <w:rFonts w:ascii="Times New Roman" w:hAnsi="Times New Roman"/>
          <w:sz w:val="28"/>
          <w:szCs w:val="28"/>
        </w:rPr>
        <w:t>Коэффициент капитализации показывает, что доля прибыли, направленной в оборот в 201</w:t>
      </w:r>
      <w:r w:rsidR="003B29A2">
        <w:rPr>
          <w:rFonts w:ascii="Times New Roman" w:hAnsi="Times New Roman"/>
          <w:sz w:val="28"/>
          <w:szCs w:val="28"/>
        </w:rPr>
        <w:t>5</w:t>
      </w:r>
      <w:r w:rsidRPr="00D27D51">
        <w:rPr>
          <w:rFonts w:ascii="Times New Roman" w:hAnsi="Times New Roman"/>
          <w:sz w:val="28"/>
          <w:szCs w:val="28"/>
        </w:rPr>
        <w:t>г. по сравнению с 201</w:t>
      </w:r>
      <w:r w:rsidR="003B29A2">
        <w:rPr>
          <w:rFonts w:ascii="Times New Roman" w:hAnsi="Times New Roman"/>
          <w:sz w:val="28"/>
          <w:szCs w:val="28"/>
        </w:rPr>
        <w:t>3</w:t>
      </w:r>
      <w:r w:rsidRPr="00D27D51">
        <w:rPr>
          <w:rFonts w:ascii="Times New Roman" w:hAnsi="Times New Roman"/>
          <w:sz w:val="28"/>
          <w:szCs w:val="28"/>
        </w:rPr>
        <w:t xml:space="preserve">г. </w:t>
      </w:r>
      <w:r w:rsidR="003B29A2">
        <w:rPr>
          <w:rFonts w:ascii="Times New Roman" w:hAnsi="Times New Roman"/>
          <w:sz w:val="28"/>
          <w:szCs w:val="28"/>
        </w:rPr>
        <w:t>снизилась на 0,15</w:t>
      </w:r>
      <w:r w:rsidRPr="00D27D51">
        <w:rPr>
          <w:rFonts w:ascii="Times New Roman" w:hAnsi="Times New Roman"/>
          <w:sz w:val="28"/>
          <w:szCs w:val="28"/>
        </w:rPr>
        <w:t>.</w:t>
      </w:r>
    </w:p>
    <w:p w:rsidR="00D27D51" w:rsidRDefault="003B29A2" w:rsidP="00D27D51">
      <w:pPr>
        <w:spacing w:after="0" w:line="360" w:lineRule="auto"/>
        <w:ind w:firstLine="709"/>
        <w:jc w:val="both"/>
        <w:rPr>
          <w:rFonts w:ascii="Times New Roman" w:hAnsi="Times New Roman"/>
          <w:sz w:val="28"/>
          <w:szCs w:val="28"/>
        </w:rPr>
      </w:pPr>
      <w:r>
        <w:rPr>
          <w:rFonts w:ascii="Times New Roman" w:hAnsi="Times New Roman"/>
          <w:sz w:val="28"/>
          <w:szCs w:val="28"/>
        </w:rPr>
        <w:t>Соответственно увеличился</w:t>
      </w:r>
      <w:r w:rsidR="00D27D51" w:rsidRPr="00D27D51">
        <w:rPr>
          <w:rFonts w:ascii="Times New Roman" w:hAnsi="Times New Roman"/>
          <w:sz w:val="28"/>
          <w:szCs w:val="28"/>
        </w:rPr>
        <w:t xml:space="preserve"> на 0,</w:t>
      </w:r>
      <w:r>
        <w:rPr>
          <w:rFonts w:ascii="Times New Roman" w:hAnsi="Times New Roman"/>
          <w:sz w:val="28"/>
          <w:szCs w:val="28"/>
        </w:rPr>
        <w:t>15</w:t>
      </w:r>
      <w:r w:rsidR="00D27D51" w:rsidRPr="00D27D51">
        <w:rPr>
          <w:rFonts w:ascii="Times New Roman" w:hAnsi="Times New Roman"/>
          <w:sz w:val="28"/>
          <w:szCs w:val="28"/>
        </w:rPr>
        <w:t xml:space="preserve"> коэффициент потребления прибыли.</w:t>
      </w:r>
    </w:p>
    <w:p w:rsidR="003B29A2" w:rsidRPr="00D27D51" w:rsidRDefault="003B29A2" w:rsidP="00D27D5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Увеличение коэффициента дивидендного выхода указывает на рост доли прибыли, выплачиваемой учредителям общества.</w:t>
      </w:r>
    </w:p>
    <w:p w:rsidR="00A81B26" w:rsidRPr="00E24F40" w:rsidRDefault="00A81B26" w:rsidP="00E501F9">
      <w:pPr>
        <w:widowControl w:val="0"/>
        <w:spacing w:after="0" w:line="360" w:lineRule="auto"/>
        <w:ind w:firstLine="709"/>
        <w:rPr>
          <w:rFonts w:ascii="Times New Roman" w:hAnsi="Times New Roman"/>
          <w:sz w:val="28"/>
          <w:szCs w:val="28"/>
        </w:rPr>
      </w:pPr>
      <w:r w:rsidRPr="00E24F40">
        <w:rPr>
          <w:rFonts w:ascii="Times New Roman" w:hAnsi="Times New Roman"/>
          <w:sz w:val="28"/>
          <w:szCs w:val="28"/>
        </w:rPr>
        <w:t>Коэффициент устойчивости экономического роста показывает, что темп роста собственного капитала в 201</w:t>
      </w:r>
      <w:r w:rsidR="00AA6291">
        <w:rPr>
          <w:rFonts w:ascii="Times New Roman" w:hAnsi="Times New Roman"/>
          <w:sz w:val="28"/>
          <w:szCs w:val="28"/>
        </w:rPr>
        <w:t>5</w:t>
      </w:r>
      <w:r w:rsidRPr="00E24F40">
        <w:rPr>
          <w:rFonts w:ascii="Times New Roman" w:hAnsi="Times New Roman"/>
          <w:sz w:val="28"/>
          <w:szCs w:val="28"/>
        </w:rPr>
        <w:t xml:space="preserve">г. </w:t>
      </w:r>
      <w:r w:rsidR="00AA6291">
        <w:rPr>
          <w:rFonts w:ascii="Times New Roman" w:hAnsi="Times New Roman"/>
          <w:sz w:val="28"/>
          <w:szCs w:val="28"/>
        </w:rPr>
        <w:t xml:space="preserve">ниже, </w:t>
      </w:r>
      <w:r w:rsidRPr="00E24F40">
        <w:rPr>
          <w:rFonts w:ascii="Times New Roman" w:hAnsi="Times New Roman"/>
          <w:sz w:val="28"/>
          <w:szCs w:val="28"/>
        </w:rPr>
        <w:t>чем в предыдущие годы.</w:t>
      </w:r>
    </w:p>
    <w:p w:rsidR="00A81B26" w:rsidRPr="00E24F40" w:rsidRDefault="00A81B26" w:rsidP="00E501F9">
      <w:pPr>
        <w:widowControl w:val="0"/>
        <w:spacing w:after="0" w:line="360" w:lineRule="auto"/>
        <w:ind w:firstLine="709"/>
        <w:rPr>
          <w:rFonts w:ascii="Times New Roman" w:hAnsi="Times New Roman"/>
          <w:sz w:val="28"/>
          <w:szCs w:val="28"/>
        </w:rPr>
      </w:pPr>
      <w:r w:rsidRPr="00E24F40">
        <w:rPr>
          <w:rFonts w:ascii="Times New Roman" w:hAnsi="Times New Roman"/>
          <w:sz w:val="28"/>
          <w:szCs w:val="28"/>
        </w:rPr>
        <w:t xml:space="preserve">В целом можно </w:t>
      </w:r>
      <w:r w:rsidR="00AA6291">
        <w:rPr>
          <w:rFonts w:ascii="Times New Roman" w:hAnsi="Times New Roman"/>
          <w:sz w:val="28"/>
          <w:szCs w:val="28"/>
        </w:rPr>
        <w:t>отрицательно</w:t>
      </w:r>
      <w:r w:rsidRPr="00E24F40">
        <w:rPr>
          <w:rFonts w:ascii="Times New Roman" w:hAnsi="Times New Roman"/>
          <w:sz w:val="28"/>
          <w:szCs w:val="28"/>
        </w:rPr>
        <w:t xml:space="preserve"> оценить реинвестиционную политику ООО «К</w:t>
      </w:r>
      <w:r w:rsidR="00AA6291">
        <w:rPr>
          <w:rFonts w:ascii="Times New Roman" w:hAnsi="Times New Roman"/>
          <w:sz w:val="28"/>
          <w:szCs w:val="28"/>
        </w:rPr>
        <w:t>ИП</w:t>
      </w:r>
      <w:r w:rsidRPr="00E24F40">
        <w:rPr>
          <w:rFonts w:ascii="Times New Roman" w:hAnsi="Times New Roman"/>
          <w:sz w:val="28"/>
          <w:szCs w:val="28"/>
        </w:rPr>
        <w:t>».</w:t>
      </w:r>
    </w:p>
    <w:p w:rsidR="00322F6B" w:rsidRPr="00E24F40" w:rsidRDefault="00322F6B" w:rsidP="00322F6B">
      <w:pPr>
        <w:spacing w:after="0" w:line="360" w:lineRule="auto"/>
        <w:ind w:firstLine="709"/>
        <w:jc w:val="both"/>
        <w:rPr>
          <w:rFonts w:ascii="Times New Roman" w:hAnsi="Times New Roman"/>
          <w:sz w:val="28"/>
          <w:szCs w:val="28"/>
        </w:rPr>
      </w:pPr>
      <w:r w:rsidRPr="00E24F40">
        <w:rPr>
          <w:rFonts w:ascii="Times New Roman" w:hAnsi="Times New Roman"/>
          <w:sz w:val="28"/>
          <w:szCs w:val="28"/>
        </w:rPr>
        <w:t>Для управления финансовыми результатами в ООО «КИП» используем метод планирования.</w:t>
      </w:r>
    </w:p>
    <w:p w:rsidR="00322F6B" w:rsidRPr="003A3A77" w:rsidRDefault="00322F6B" w:rsidP="00BD35C5">
      <w:pPr>
        <w:widowControl w:val="0"/>
        <w:spacing w:after="0" w:line="360" w:lineRule="auto"/>
        <w:ind w:firstLine="709"/>
        <w:jc w:val="both"/>
        <w:rPr>
          <w:rFonts w:ascii="Times New Roman" w:hAnsi="Times New Roman"/>
          <w:sz w:val="28"/>
          <w:szCs w:val="28"/>
        </w:rPr>
      </w:pPr>
      <w:r w:rsidRPr="003A3A77">
        <w:rPr>
          <w:rFonts w:ascii="Times New Roman" w:hAnsi="Times New Roman"/>
          <w:sz w:val="28"/>
          <w:szCs w:val="28"/>
        </w:rPr>
        <w:t xml:space="preserve">Планирование  — это разработка и корректировка плана, включающие предвидение, обоснование, конкретизацию и описание деятельности хозяйственного объекта на ближайшую и отдаленную перспективу. Планированием на предприятии поэтапно охватывается работа людей и движение ресурсов (материальных и финансовых), нацеленных на получение заданного конечного результата. </w:t>
      </w:r>
    </w:p>
    <w:p w:rsidR="00322F6B" w:rsidRPr="003A3A77" w:rsidRDefault="00322F6B" w:rsidP="00BD35C5">
      <w:pPr>
        <w:widowControl w:val="0"/>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Метод прямого счета является наиболее распространённым. Он применяется, как правило, при небольшом ассортименте выпускаемой продукции. В наиболее общем виде прибыль – это разница между ценой и себестоимостью, но при расчете плановой величины прибыли необходимо уточнить объем продукции, от реализации которой ожидается эта прибыль. Прибыль по товарному выпуску планируется на основе сметы затрат на производство и реализацию продукции, где определяется себестоимость товарного выпуска планируемого периода.</w:t>
      </w:r>
    </w:p>
    <w:p w:rsidR="00322F6B" w:rsidRPr="003A3A77" w:rsidRDefault="00333513" w:rsidP="00E501F9">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По данным планово-экономического отдела запланирован </w:t>
      </w:r>
      <w:r w:rsidR="00322F6B" w:rsidRPr="003A3A77">
        <w:rPr>
          <w:rFonts w:ascii="Times New Roman" w:hAnsi="Times New Roman"/>
          <w:sz w:val="28"/>
          <w:szCs w:val="28"/>
        </w:rPr>
        <w:t>7% рост объемов продаж и 5% рост цен на продукцию. Рост себестоимости продукции запланируем на уровне 3%.</w:t>
      </w:r>
      <w:r w:rsidR="00E501F9">
        <w:rPr>
          <w:rFonts w:ascii="Times New Roman" w:hAnsi="Times New Roman"/>
          <w:sz w:val="28"/>
          <w:szCs w:val="28"/>
        </w:rPr>
        <w:t xml:space="preserve"> </w:t>
      </w:r>
      <w:r w:rsidR="00322F6B" w:rsidRPr="003A3A77">
        <w:rPr>
          <w:rFonts w:ascii="Times New Roman" w:hAnsi="Times New Roman"/>
          <w:sz w:val="28"/>
          <w:szCs w:val="28"/>
        </w:rPr>
        <w:t>Расчет планируемой прибыли от продаж методом прямог</w:t>
      </w:r>
      <w:r w:rsidR="003A2CD9">
        <w:rPr>
          <w:rFonts w:ascii="Times New Roman" w:hAnsi="Times New Roman"/>
          <w:sz w:val="28"/>
          <w:szCs w:val="28"/>
        </w:rPr>
        <w:t>о счета представлен в таблице 33</w:t>
      </w:r>
      <w:r w:rsidR="00322F6B" w:rsidRPr="003A3A77">
        <w:rPr>
          <w:rFonts w:ascii="Times New Roman" w:hAnsi="Times New Roman"/>
          <w:sz w:val="28"/>
          <w:szCs w:val="28"/>
        </w:rPr>
        <w:t>.</w:t>
      </w:r>
    </w:p>
    <w:p w:rsidR="00AA6291" w:rsidRDefault="00AA6291" w:rsidP="00322F6B">
      <w:pPr>
        <w:suppressAutoHyphens/>
        <w:spacing w:after="0" w:line="360" w:lineRule="auto"/>
        <w:jc w:val="both"/>
        <w:rPr>
          <w:rFonts w:ascii="Times New Roman" w:hAnsi="Times New Roman"/>
          <w:sz w:val="28"/>
          <w:szCs w:val="28"/>
        </w:rPr>
      </w:pPr>
    </w:p>
    <w:p w:rsidR="00734D14" w:rsidRDefault="00734D14" w:rsidP="00322F6B">
      <w:pPr>
        <w:suppressAutoHyphens/>
        <w:spacing w:after="0" w:line="360" w:lineRule="auto"/>
        <w:jc w:val="both"/>
        <w:rPr>
          <w:rFonts w:ascii="Times New Roman" w:hAnsi="Times New Roman"/>
          <w:sz w:val="28"/>
          <w:szCs w:val="28"/>
        </w:rPr>
      </w:pPr>
    </w:p>
    <w:p w:rsidR="00734D14" w:rsidRDefault="00734D14" w:rsidP="00322F6B">
      <w:pPr>
        <w:suppressAutoHyphens/>
        <w:spacing w:after="0" w:line="360" w:lineRule="auto"/>
        <w:jc w:val="both"/>
        <w:rPr>
          <w:rFonts w:ascii="Times New Roman" w:hAnsi="Times New Roman"/>
          <w:sz w:val="28"/>
          <w:szCs w:val="28"/>
        </w:rPr>
      </w:pPr>
    </w:p>
    <w:p w:rsidR="00322F6B" w:rsidRPr="003A3A77" w:rsidRDefault="00322F6B" w:rsidP="00322F6B">
      <w:pPr>
        <w:suppressAutoHyphens/>
        <w:spacing w:after="0" w:line="360" w:lineRule="auto"/>
        <w:jc w:val="both"/>
        <w:rPr>
          <w:rFonts w:ascii="Times New Roman" w:hAnsi="Times New Roman"/>
          <w:sz w:val="28"/>
          <w:szCs w:val="28"/>
        </w:rPr>
      </w:pPr>
      <w:r w:rsidRPr="003A3A77">
        <w:rPr>
          <w:rFonts w:ascii="Times New Roman" w:hAnsi="Times New Roman"/>
          <w:sz w:val="28"/>
          <w:szCs w:val="28"/>
        </w:rPr>
        <w:lastRenderedPageBreak/>
        <w:t xml:space="preserve">Таблица </w:t>
      </w:r>
      <w:r w:rsidR="003A2CD9">
        <w:rPr>
          <w:rFonts w:ascii="Times New Roman" w:hAnsi="Times New Roman"/>
          <w:sz w:val="28"/>
          <w:szCs w:val="28"/>
        </w:rPr>
        <w:t>33</w:t>
      </w:r>
      <w:r w:rsidRPr="003A3A77">
        <w:rPr>
          <w:rFonts w:ascii="Times New Roman" w:hAnsi="Times New Roman"/>
          <w:sz w:val="28"/>
          <w:szCs w:val="28"/>
        </w:rPr>
        <w:t xml:space="preserve"> – Расчет прибыли от продаж на 201</w:t>
      </w:r>
      <w:r w:rsidR="00AA6291">
        <w:rPr>
          <w:rFonts w:ascii="Times New Roman" w:hAnsi="Times New Roman"/>
          <w:sz w:val="28"/>
          <w:szCs w:val="28"/>
        </w:rPr>
        <w:t>7</w:t>
      </w:r>
      <w:r w:rsidR="007D1F86">
        <w:rPr>
          <w:rFonts w:ascii="Times New Roman" w:hAnsi="Times New Roman"/>
          <w:sz w:val="28"/>
          <w:szCs w:val="28"/>
        </w:rPr>
        <w:t xml:space="preserve"> </w:t>
      </w:r>
      <w:r w:rsidRPr="003A3A77">
        <w:rPr>
          <w:rFonts w:ascii="Times New Roman" w:hAnsi="Times New Roman"/>
          <w:sz w:val="28"/>
          <w:szCs w:val="28"/>
        </w:rPr>
        <w:t>г. ООО «КИП» (метод прямого счета)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8"/>
        <w:gridCol w:w="1329"/>
        <w:gridCol w:w="1139"/>
        <w:gridCol w:w="1251"/>
        <w:gridCol w:w="1210"/>
        <w:gridCol w:w="1407"/>
        <w:gridCol w:w="1275"/>
      </w:tblGrid>
      <w:tr w:rsidR="00322F6B" w:rsidTr="004847F0">
        <w:tc>
          <w:tcPr>
            <w:tcW w:w="2028" w:type="dxa"/>
            <w:shd w:val="clear" w:color="auto" w:fill="auto"/>
          </w:tcPr>
          <w:p w:rsidR="00322F6B" w:rsidRPr="004847F0" w:rsidRDefault="00322F6B" w:rsidP="004847F0">
            <w:pPr>
              <w:suppressAutoHyphens/>
              <w:spacing w:after="0" w:line="240" w:lineRule="auto"/>
              <w:jc w:val="center"/>
              <w:rPr>
                <w:rFonts w:ascii="Times New Roman" w:hAnsi="Times New Roman"/>
                <w:sz w:val="24"/>
                <w:szCs w:val="24"/>
              </w:rPr>
            </w:pPr>
            <w:r w:rsidRPr="004847F0">
              <w:rPr>
                <w:rFonts w:ascii="Times New Roman" w:hAnsi="Times New Roman"/>
                <w:sz w:val="24"/>
                <w:szCs w:val="24"/>
              </w:rPr>
              <w:t>Наименование продукции / услуг</w:t>
            </w:r>
          </w:p>
        </w:tc>
        <w:tc>
          <w:tcPr>
            <w:tcW w:w="1329" w:type="dxa"/>
            <w:shd w:val="clear" w:color="auto" w:fill="auto"/>
          </w:tcPr>
          <w:p w:rsidR="00322F6B" w:rsidRPr="004847F0" w:rsidRDefault="00322F6B" w:rsidP="004847F0">
            <w:pPr>
              <w:suppressAutoHyphens/>
              <w:spacing w:after="0" w:line="240" w:lineRule="auto"/>
              <w:jc w:val="center"/>
              <w:rPr>
                <w:rFonts w:ascii="Times New Roman" w:hAnsi="Times New Roman"/>
                <w:sz w:val="24"/>
                <w:szCs w:val="24"/>
              </w:rPr>
            </w:pPr>
            <w:r w:rsidRPr="004847F0">
              <w:rPr>
                <w:rFonts w:ascii="Times New Roman" w:hAnsi="Times New Roman"/>
                <w:sz w:val="24"/>
                <w:szCs w:val="24"/>
              </w:rPr>
              <w:t>Выпуск продукции (работ, услуг) по плану, шт.</w:t>
            </w:r>
          </w:p>
        </w:tc>
        <w:tc>
          <w:tcPr>
            <w:tcW w:w="1139" w:type="dxa"/>
            <w:shd w:val="clear" w:color="auto" w:fill="auto"/>
          </w:tcPr>
          <w:p w:rsidR="00322F6B" w:rsidRPr="004847F0" w:rsidRDefault="00322F6B" w:rsidP="004847F0">
            <w:pPr>
              <w:suppressAutoHyphens/>
              <w:spacing w:after="0" w:line="240" w:lineRule="auto"/>
              <w:jc w:val="center"/>
              <w:rPr>
                <w:rFonts w:ascii="Times New Roman" w:hAnsi="Times New Roman"/>
                <w:sz w:val="24"/>
                <w:szCs w:val="24"/>
              </w:rPr>
            </w:pPr>
            <w:r w:rsidRPr="004847F0">
              <w:rPr>
                <w:rFonts w:ascii="Times New Roman" w:hAnsi="Times New Roman"/>
                <w:sz w:val="24"/>
                <w:szCs w:val="24"/>
              </w:rPr>
              <w:t>Цена за единицу,  тыс. руб.</w:t>
            </w:r>
          </w:p>
        </w:tc>
        <w:tc>
          <w:tcPr>
            <w:tcW w:w="1251" w:type="dxa"/>
            <w:shd w:val="clear" w:color="auto" w:fill="auto"/>
          </w:tcPr>
          <w:p w:rsidR="00322F6B" w:rsidRPr="004847F0" w:rsidRDefault="00322F6B" w:rsidP="004847F0">
            <w:pPr>
              <w:suppressAutoHyphens/>
              <w:spacing w:after="0" w:line="240" w:lineRule="auto"/>
              <w:jc w:val="center"/>
              <w:rPr>
                <w:rFonts w:ascii="Times New Roman" w:hAnsi="Times New Roman"/>
                <w:sz w:val="24"/>
                <w:szCs w:val="24"/>
              </w:rPr>
            </w:pPr>
            <w:r w:rsidRPr="004847F0">
              <w:rPr>
                <w:rFonts w:ascii="Times New Roman" w:hAnsi="Times New Roman"/>
                <w:sz w:val="24"/>
                <w:szCs w:val="24"/>
              </w:rPr>
              <w:t>Себестои-мость единицы, тыс.руб.</w:t>
            </w:r>
          </w:p>
        </w:tc>
        <w:tc>
          <w:tcPr>
            <w:tcW w:w="1210" w:type="dxa"/>
            <w:shd w:val="clear" w:color="auto" w:fill="auto"/>
          </w:tcPr>
          <w:p w:rsidR="00322F6B" w:rsidRPr="004847F0" w:rsidRDefault="00322F6B" w:rsidP="004847F0">
            <w:pPr>
              <w:suppressAutoHyphens/>
              <w:spacing w:after="0" w:line="240" w:lineRule="auto"/>
              <w:jc w:val="center"/>
              <w:rPr>
                <w:rFonts w:ascii="Times New Roman" w:hAnsi="Times New Roman"/>
                <w:sz w:val="24"/>
                <w:szCs w:val="24"/>
              </w:rPr>
            </w:pPr>
            <w:r w:rsidRPr="004847F0">
              <w:rPr>
                <w:rFonts w:ascii="Times New Roman" w:hAnsi="Times New Roman"/>
                <w:sz w:val="24"/>
                <w:szCs w:val="24"/>
              </w:rPr>
              <w:t>Выручка плановая, тыс.руб.</w:t>
            </w:r>
          </w:p>
        </w:tc>
        <w:tc>
          <w:tcPr>
            <w:tcW w:w="1407" w:type="dxa"/>
            <w:shd w:val="clear" w:color="auto" w:fill="auto"/>
          </w:tcPr>
          <w:p w:rsidR="00322F6B" w:rsidRPr="004847F0" w:rsidRDefault="00322F6B" w:rsidP="004847F0">
            <w:pPr>
              <w:suppressAutoHyphens/>
              <w:spacing w:after="0" w:line="240" w:lineRule="auto"/>
              <w:jc w:val="center"/>
              <w:rPr>
                <w:rFonts w:ascii="Times New Roman" w:hAnsi="Times New Roman"/>
                <w:sz w:val="24"/>
                <w:szCs w:val="24"/>
              </w:rPr>
            </w:pPr>
            <w:r w:rsidRPr="004847F0">
              <w:rPr>
                <w:rFonts w:ascii="Times New Roman" w:hAnsi="Times New Roman"/>
                <w:sz w:val="24"/>
                <w:szCs w:val="24"/>
              </w:rPr>
              <w:t>Себесто</w:t>
            </w:r>
            <w:r w:rsidR="00BD35C5" w:rsidRPr="004847F0">
              <w:rPr>
                <w:rFonts w:ascii="Times New Roman" w:hAnsi="Times New Roman"/>
                <w:sz w:val="24"/>
                <w:szCs w:val="24"/>
              </w:rPr>
              <w:t>-</w:t>
            </w:r>
            <w:r w:rsidRPr="004847F0">
              <w:rPr>
                <w:rFonts w:ascii="Times New Roman" w:hAnsi="Times New Roman"/>
                <w:sz w:val="24"/>
                <w:szCs w:val="24"/>
              </w:rPr>
              <w:t>имость плановая, тыс.руб.</w:t>
            </w:r>
          </w:p>
        </w:tc>
        <w:tc>
          <w:tcPr>
            <w:tcW w:w="1275" w:type="dxa"/>
            <w:shd w:val="clear" w:color="auto" w:fill="auto"/>
          </w:tcPr>
          <w:p w:rsidR="00322F6B" w:rsidRPr="004847F0" w:rsidRDefault="00322F6B" w:rsidP="004847F0">
            <w:pPr>
              <w:suppressAutoHyphens/>
              <w:spacing w:after="0" w:line="240" w:lineRule="auto"/>
              <w:jc w:val="center"/>
              <w:rPr>
                <w:rFonts w:ascii="Times New Roman" w:hAnsi="Times New Roman"/>
                <w:sz w:val="24"/>
                <w:szCs w:val="24"/>
              </w:rPr>
            </w:pPr>
            <w:r w:rsidRPr="004847F0">
              <w:rPr>
                <w:rFonts w:ascii="Times New Roman" w:hAnsi="Times New Roman"/>
                <w:sz w:val="24"/>
                <w:szCs w:val="24"/>
              </w:rPr>
              <w:t>Валовая прибыль плановая, тыс.руб.</w:t>
            </w:r>
          </w:p>
        </w:tc>
      </w:tr>
      <w:tr w:rsidR="00D355AD" w:rsidTr="004847F0">
        <w:tc>
          <w:tcPr>
            <w:tcW w:w="2028" w:type="dxa"/>
            <w:shd w:val="clear" w:color="auto" w:fill="auto"/>
            <w:vAlign w:val="bottom"/>
          </w:tcPr>
          <w:p w:rsidR="00D355AD" w:rsidRPr="004847F0" w:rsidRDefault="00D355AD" w:rsidP="004847F0">
            <w:pPr>
              <w:spacing w:after="0" w:line="240" w:lineRule="auto"/>
              <w:rPr>
                <w:rFonts w:ascii="Times New Roman" w:hAnsi="Times New Roman"/>
                <w:color w:val="000000"/>
                <w:sz w:val="24"/>
                <w:szCs w:val="24"/>
              </w:rPr>
            </w:pPr>
            <w:r w:rsidRPr="004847F0">
              <w:rPr>
                <w:rFonts w:ascii="Times New Roman" w:hAnsi="Times New Roman"/>
                <w:color w:val="000000"/>
                <w:sz w:val="24"/>
                <w:szCs w:val="24"/>
              </w:rPr>
              <w:t>Шкафы управления ГРАНТОР</w:t>
            </w:r>
          </w:p>
        </w:tc>
        <w:tc>
          <w:tcPr>
            <w:tcW w:w="132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200</w:t>
            </w:r>
          </w:p>
        </w:tc>
        <w:tc>
          <w:tcPr>
            <w:tcW w:w="113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64,71</w:t>
            </w:r>
          </w:p>
        </w:tc>
        <w:tc>
          <w:tcPr>
            <w:tcW w:w="1251"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44,93</w:t>
            </w:r>
          </w:p>
        </w:tc>
        <w:tc>
          <w:tcPr>
            <w:tcW w:w="1210"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12942</w:t>
            </w:r>
          </w:p>
        </w:tc>
        <w:tc>
          <w:tcPr>
            <w:tcW w:w="1407"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8986</w:t>
            </w:r>
          </w:p>
        </w:tc>
        <w:tc>
          <w:tcPr>
            <w:tcW w:w="1275"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3956</w:t>
            </w:r>
          </w:p>
        </w:tc>
      </w:tr>
      <w:tr w:rsidR="00E501F9" w:rsidTr="004847F0">
        <w:tc>
          <w:tcPr>
            <w:tcW w:w="2028" w:type="dxa"/>
            <w:shd w:val="clear" w:color="auto" w:fill="auto"/>
            <w:vAlign w:val="bottom"/>
          </w:tcPr>
          <w:p w:rsidR="00E501F9" w:rsidRPr="004847F0" w:rsidRDefault="00E501F9" w:rsidP="004847F0">
            <w:pPr>
              <w:spacing w:after="0" w:line="240" w:lineRule="auto"/>
              <w:rPr>
                <w:rFonts w:ascii="Times New Roman" w:hAnsi="Times New Roman"/>
                <w:color w:val="000000"/>
                <w:sz w:val="24"/>
                <w:szCs w:val="24"/>
              </w:rPr>
            </w:pPr>
            <w:r w:rsidRPr="004847F0">
              <w:rPr>
                <w:rFonts w:ascii="Times New Roman" w:hAnsi="Times New Roman"/>
                <w:color w:val="000000"/>
                <w:sz w:val="24"/>
                <w:szCs w:val="24"/>
              </w:rPr>
              <w:t>Преобразователь частоты, напряжения</w:t>
            </w:r>
          </w:p>
        </w:tc>
        <w:tc>
          <w:tcPr>
            <w:tcW w:w="1329"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180</w:t>
            </w:r>
          </w:p>
        </w:tc>
        <w:tc>
          <w:tcPr>
            <w:tcW w:w="1139"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11,15</w:t>
            </w:r>
          </w:p>
        </w:tc>
        <w:tc>
          <w:tcPr>
            <w:tcW w:w="1251"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7,33</w:t>
            </w:r>
          </w:p>
        </w:tc>
        <w:tc>
          <w:tcPr>
            <w:tcW w:w="1210"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2007</w:t>
            </w:r>
          </w:p>
        </w:tc>
        <w:tc>
          <w:tcPr>
            <w:tcW w:w="1407"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1319,4</w:t>
            </w:r>
          </w:p>
        </w:tc>
        <w:tc>
          <w:tcPr>
            <w:tcW w:w="1275" w:type="dxa"/>
            <w:shd w:val="clear" w:color="auto" w:fill="auto"/>
            <w:vAlign w:val="center"/>
          </w:tcPr>
          <w:p w:rsidR="00E501F9" w:rsidRPr="004847F0" w:rsidRDefault="00E501F9"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687,6</w:t>
            </w:r>
          </w:p>
        </w:tc>
      </w:tr>
      <w:tr w:rsidR="00D355AD" w:rsidTr="004847F0">
        <w:tc>
          <w:tcPr>
            <w:tcW w:w="2028" w:type="dxa"/>
            <w:shd w:val="clear" w:color="auto" w:fill="auto"/>
            <w:vAlign w:val="bottom"/>
          </w:tcPr>
          <w:p w:rsidR="00D355AD" w:rsidRPr="004847F0" w:rsidRDefault="00D355AD" w:rsidP="004847F0">
            <w:pPr>
              <w:spacing w:after="0" w:line="240" w:lineRule="auto"/>
              <w:rPr>
                <w:rFonts w:ascii="Times New Roman" w:hAnsi="Times New Roman"/>
                <w:color w:val="000000"/>
                <w:sz w:val="24"/>
                <w:szCs w:val="24"/>
              </w:rPr>
            </w:pPr>
            <w:r w:rsidRPr="004847F0">
              <w:rPr>
                <w:rFonts w:ascii="Times New Roman" w:hAnsi="Times New Roman"/>
                <w:color w:val="000000"/>
                <w:sz w:val="24"/>
                <w:szCs w:val="24"/>
              </w:rPr>
              <w:t>Циркуляционный насос</w:t>
            </w:r>
          </w:p>
        </w:tc>
        <w:tc>
          <w:tcPr>
            <w:tcW w:w="132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135</w:t>
            </w:r>
          </w:p>
        </w:tc>
        <w:tc>
          <w:tcPr>
            <w:tcW w:w="113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7,5</w:t>
            </w:r>
          </w:p>
        </w:tc>
        <w:tc>
          <w:tcPr>
            <w:tcW w:w="1251"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5,5</w:t>
            </w:r>
          </w:p>
        </w:tc>
        <w:tc>
          <w:tcPr>
            <w:tcW w:w="1210"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1012,5</w:t>
            </w:r>
          </w:p>
        </w:tc>
        <w:tc>
          <w:tcPr>
            <w:tcW w:w="1407"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742,5</w:t>
            </w:r>
          </w:p>
        </w:tc>
        <w:tc>
          <w:tcPr>
            <w:tcW w:w="1275"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270</w:t>
            </w:r>
          </w:p>
        </w:tc>
      </w:tr>
      <w:tr w:rsidR="00D355AD" w:rsidTr="004847F0">
        <w:tc>
          <w:tcPr>
            <w:tcW w:w="2028" w:type="dxa"/>
            <w:shd w:val="clear" w:color="auto" w:fill="auto"/>
            <w:vAlign w:val="bottom"/>
          </w:tcPr>
          <w:p w:rsidR="00D355AD" w:rsidRPr="004847F0" w:rsidRDefault="00D355AD" w:rsidP="004847F0">
            <w:pPr>
              <w:spacing w:after="0" w:line="240" w:lineRule="auto"/>
              <w:rPr>
                <w:rFonts w:ascii="Times New Roman" w:hAnsi="Times New Roman"/>
                <w:color w:val="000000"/>
                <w:sz w:val="24"/>
                <w:szCs w:val="24"/>
              </w:rPr>
            </w:pPr>
            <w:r w:rsidRPr="004847F0">
              <w:rPr>
                <w:rFonts w:ascii="Times New Roman" w:hAnsi="Times New Roman"/>
                <w:color w:val="000000"/>
                <w:sz w:val="24"/>
                <w:szCs w:val="24"/>
              </w:rPr>
              <w:t>Манометры</w:t>
            </w:r>
          </w:p>
        </w:tc>
        <w:tc>
          <w:tcPr>
            <w:tcW w:w="132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120</w:t>
            </w:r>
          </w:p>
        </w:tc>
        <w:tc>
          <w:tcPr>
            <w:tcW w:w="113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0,82</w:t>
            </w:r>
          </w:p>
        </w:tc>
        <w:tc>
          <w:tcPr>
            <w:tcW w:w="1251"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0,6</w:t>
            </w:r>
          </w:p>
        </w:tc>
        <w:tc>
          <w:tcPr>
            <w:tcW w:w="1210"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98,4</w:t>
            </w:r>
          </w:p>
        </w:tc>
        <w:tc>
          <w:tcPr>
            <w:tcW w:w="1407"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72</w:t>
            </w:r>
          </w:p>
        </w:tc>
        <w:tc>
          <w:tcPr>
            <w:tcW w:w="1275"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26,4</w:t>
            </w:r>
          </w:p>
        </w:tc>
      </w:tr>
      <w:tr w:rsidR="00D355AD" w:rsidTr="004847F0">
        <w:tc>
          <w:tcPr>
            <w:tcW w:w="2028" w:type="dxa"/>
            <w:shd w:val="clear" w:color="auto" w:fill="auto"/>
            <w:vAlign w:val="bottom"/>
          </w:tcPr>
          <w:p w:rsidR="00D355AD" w:rsidRPr="004847F0" w:rsidRDefault="00D355AD" w:rsidP="004847F0">
            <w:pPr>
              <w:spacing w:after="0" w:line="240" w:lineRule="auto"/>
              <w:rPr>
                <w:rFonts w:ascii="Times New Roman" w:hAnsi="Times New Roman"/>
                <w:color w:val="000000"/>
                <w:sz w:val="24"/>
                <w:szCs w:val="24"/>
              </w:rPr>
            </w:pPr>
            <w:r w:rsidRPr="004847F0">
              <w:rPr>
                <w:rFonts w:ascii="Times New Roman" w:hAnsi="Times New Roman"/>
                <w:color w:val="000000"/>
                <w:sz w:val="24"/>
                <w:szCs w:val="24"/>
              </w:rPr>
              <w:t>Датчики давления</w:t>
            </w:r>
          </w:p>
        </w:tc>
        <w:tc>
          <w:tcPr>
            <w:tcW w:w="132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406</w:t>
            </w:r>
          </w:p>
        </w:tc>
        <w:tc>
          <w:tcPr>
            <w:tcW w:w="113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4,75</w:t>
            </w:r>
          </w:p>
        </w:tc>
        <w:tc>
          <w:tcPr>
            <w:tcW w:w="1251"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3,23</w:t>
            </w:r>
          </w:p>
        </w:tc>
        <w:tc>
          <w:tcPr>
            <w:tcW w:w="1210"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1928,5</w:t>
            </w:r>
          </w:p>
        </w:tc>
        <w:tc>
          <w:tcPr>
            <w:tcW w:w="1407"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1311,38</w:t>
            </w:r>
          </w:p>
        </w:tc>
        <w:tc>
          <w:tcPr>
            <w:tcW w:w="1275"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617,12</w:t>
            </w:r>
          </w:p>
        </w:tc>
      </w:tr>
      <w:tr w:rsidR="00D355AD" w:rsidTr="004847F0">
        <w:tc>
          <w:tcPr>
            <w:tcW w:w="2028" w:type="dxa"/>
            <w:shd w:val="clear" w:color="auto" w:fill="auto"/>
            <w:vAlign w:val="bottom"/>
          </w:tcPr>
          <w:p w:rsidR="00D355AD" w:rsidRPr="004847F0" w:rsidRDefault="00D355AD" w:rsidP="004847F0">
            <w:pPr>
              <w:spacing w:after="0" w:line="240" w:lineRule="auto"/>
              <w:rPr>
                <w:rFonts w:ascii="Times New Roman" w:hAnsi="Times New Roman"/>
                <w:sz w:val="24"/>
                <w:szCs w:val="24"/>
              </w:rPr>
            </w:pPr>
            <w:r w:rsidRPr="004847F0">
              <w:rPr>
                <w:rFonts w:ascii="Times New Roman" w:hAnsi="Times New Roman"/>
                <w:sz w:val="24"/>
                <w:szCs w:val="24"/>
              </w:rPr>
              <w:t>Итого</w:t>
            </w:r>
          </w:p>
        </w:tc>
        <w:tc>
          <w:tcPr>
            <w:tcW w:w="132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w:t>
            </w:r>
          </w:p>
        </w:tc>
        <w:tc>
          <w:tcPr>
            <w:tcW w:w="1139"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w:t>
            </w:r>
          </w:p>
        </w:tc>
        <w:tc>
          <w:tcPr>
            <w:tcW w:w="1251"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w:t>
            </w:r>
          </w:p>
        </w:tc>
        <w:tc>
          <w:tcPr>
            <w:tcW w:w="1210"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17988,4</w:t>
            </w:r>
          </w:p>
        </w:tc>
        <w:tc>
          <w:tcPr>
            <w:tcW w:w="1407"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12431,28</w:t>
            </w:r>
          </w:p>
        </w:tc>
        <w:tc>
          <w:tcPr>
            <w:tcW w:w="1275" w:type="dxa"/>
            <w:shd w:val="clear" w:color="auto" w:fill="auto"/>
            <w:vAlign w:val="center"/>
          </w:tcPr>
          <w:p w:rsidR="00D355AD" w:rsidRPr="004847F0" w:rsidRDefault="00D355AD" w:rsidP="004847F0">
            <w:pPr>
              <w:spacing w:after="0" w:line="240" w:lineRule="auto"/>
              <w:jc w:val="center"/>
              <w:rPr>
                <w:rFonts w:ascii="Times New Roman" w:hAnsi="Times New Roman"/>
                <w:color w:val="000000"/>
                <w:sz w:val="24"/>
                <w:szCs w:val="24"/>
              </w:rPr>
            </w:pPr>
            <w:r w:rsidRPr="004847F0">
              <w:rPr>
                <w:rFonts w:ascii="Times New Roman" w:hAnsi="Times New Roman"/>
                <w:color w:val="000000"/>
                <w:sz w:val="24"/>
                <w:szCs w:val="24"/>
              </w:rPr>
              <w:t>5557,12</w:t>
            </w:r>
          </w:p>
        </w:tc>
      </w:tr>
    </w:tbl>
    <w:p w:rsidR="00322F6B" w:rsidRDefault="00322F6B" w:rsidP="00322F6B">
      <w:pPr>
        <w:suppressAutoHyphens/>
        <w:spacing w:after="0" w:line="360" w:lineRule="auto"/>
        <w:ind w:firstLine="709"/>
        <w:jc w:val="both"/>
        <w:rPr>
          <w:rFonts w:ascii="Times New Roman" w:hAnsi="Times New Roman"/>
          <w:sz w:val="28"/>
          <w:szCs w:val="28"/>
        </w:rPr>
      </w:pPr>
    </w:p>
    <w:p w:rsidR="00322F6B" w:rsidRPr="003A3A77" w:rsidRDefault="00322F6B" w:rsidP="00322F6B">
      <w:pPr>
        <w:widowControl w:val="0"/>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Плановая прибыль (валовая) на 201</w:t>
      </w:r>
      <w:r w:rsidR="00D355AD">
        <w:rPr>
          <w:rFonts w:ascii="Times New Roman" w:hAnsi="Times New Roman"/>
          <w:sz w:val="28"/>
          <w:szCs w:val="28"/>
        </w:rPr>
        <w:t>7</w:t>
      </w:r>
      <w:r w:rsidRPr="003A3A77">
        <w:rPr>
          <w:rFonts w:ascii="Times New Roman" w:hAnsi="Times New Roman"/>
          <w:sz w:val="28"/>
          <w:szCs w:val="28"/>
        </w:rPr>
        <w:t xml:space="preserve">г., рассчитанная методом прямого счета составила </w:t>
      </w:r>
      <w:r w:rsidR="00D355AD">
        <w:rPr>
          <w:rFonts w:ascii="Times New Roman" w:hAnsi="Times New Roman"/>
          <w:sz w:val="28"/>
          <w:szCs w:val="28"/>
        </w:rPr>
        <w:t>5557</w:t>
      </w:r>
      <w:r w:rsidRPr="003A3A77">
        <w:rPr>
          <w:rFonts w:ascii="Times New Roman" w:hAnsi="Times New Roman"/>
          <w:sz w:val="28"/>
          <w:szCs w:val="28"/>
        </w:rPr>
        <w:t xml:space="preserve"> тыс.руб.</w:t>
      </w:r>
    </w:p>
    <w:p w:rsidR="00322F6B" w:rsidRPr="003A3A77" w:rsidRDefault="00322F6B" w:rsidP="00322F6B">
      <w:pPr>
        <w:widowControl w:val="0"/>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Далее составим план управленческих расходов. Для этого сначала проведем анализ упр</w:t>
      </w:r>
      <w:r w:rsidR="003A2CD9">
        <w:rPr>
          <w:rFonts w:ascii="Times New Roman" w:hAnsi="Times New Roman"/>
          <w:sz w:val="28"/>
          <w:szCs w:val="28"/>
        </w:rPr>
        <w:t>авленческих расходов (таблица 34</w:t>
      </w:r>
      <w:r w:rsidRPr="003A3A77">
        <w:rPr>
          <w:rFonts w:ascii="Times New Roman" w:hAnsi="Times New Roman"/>
          <w:sz w:val="28"/>
          <w:szCs w:val="28"/>
        </w:rPr>
        <w:t>).</w:t>
      </w:r>
    </w:p>
    <w:p w:rsidR="00322F6B" w:rsidRPr="003A3A77" w:rsidRDefault="003A2CD9" w:rsidP="00322F6B">
      <w:pPr>
        <w:widowControl w:val="0"/>
        <w:spacing w:after="0" w:line="360" w:lineRule="auto"/>
        <w:jc w:val="both"/>
        <w:rPr>
          <w:rFonts w:ascii="Times New Roman" w:hAnsi="Times New Roman"/>
          <w:sz w:val="28"/>
          <w:szCs w:val="28"/>
        </w:rPr>
      </w:pPr>
      <w:r>
        <w:rPr>
          <w:rFonts w:ascii="Times New Roman" w:hAnsi="Times New Roman"/>
          <w:sz w:val="28"/>
          <w:szCs w:val="28"/>
        </w:rPr>
        <w:t>Таблица 34</w:t>
      </w:r>
      <w:r w:rsidR="00322F6B" w:rsidRPr="003A3A77">
        <w:rPr>
          <w:rFonts w:ascii="Times New Roman" w:hAnsi="Times New Roman"/>
          <w:sz w:val="28"/>
          <w:szCs w:val="28"/>
        </w:rPr>
        <w:t xml:space="preserve"> – Состав, структура и динамика управленческих расходов ООО «КИП»</w:t>
      </w:r>
    </w:p>
    <w:tbl>
      <w:tblPr>
        <w:tblW w:w="9819" w:type="dxa"/>
        <w:tblInd w:w="93" w:type="dxa"/>
        <w:tblLook w:val="04A0" w:firstRow="1" w:lastRow="0" w:firstColumn="1" w:lastColumn="0" w:noHBand="0" w:noVBand="1"/>
      </w:tblPr>
      <w:tblGrid>
        <w:gridCol w:w="2265"/>
        <w:gridCol w:w="1007"/>
        <w:gridCol w:w="990"/>
        <w:gridCol w:w="991"/>
        <w:gridCol w:w="990"/>
        <w:gridCol w:w="929"/>
        <w:gridCol w:w="790"/>
        <w:gridCol w:w="1000"/>
        <w:gridCol w:w="857"/>
      </w:tblGrid>
      <w:tr w:rsidR="00322F6B" w:rsidRPr="003D440F" w:rsidTr="00B42659">
        <w:trPr>
          <w:trHeight w:val="999"/>
        </w:trPr>
        <w:tc>
          <w:tcPr>
            <w:tcW w:w="226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22F6B" w:rsidRPr="00BB3E8C" w:rsidRDefault="00322F6B" w:rsidP="00D355AD">
            <w:pPr>
              <w:spacing w:after="0" w:line="240" w:lineRule="auto"/>
              <w:jc w:val="center"/>
              <w:rPr>
                <w:rFonts w:ascii="Times New Roman" w:eastAsia="Times New Roman" w:hAnsi="Times New Roman"/>
                <w:lang w:eastAsia="ru-RU"/>
              </w:rPr>
            </w:pPr>
            <w:r w:rsidRPr="00BB3E8C">
              <w:rPr>
                <w:rFonts w:ascii="Times New Roman" w:eastAsia="TimesNewRomanPSMT" w:hAnsi="Times New Roman"/>
                <w:lang w:eastAsia="ru-RU"/>
              </w:rPr>
              <w:t>Статьи затрат</w:t>
            </w:r>
          </w:p>
        </w:tc>
        <w:tc>
          <w:tcPr>
            <w:tcW w:w="1997" w:type="dxa"/>
            <w:gridSpan w:val="2"/>
            <w:tcBorders>
              <w:top w:val="single" w:sz="8" w:space="0" w:color="auto"/>
              <w:left w:val="nil"/>
              <w:bottom w:val="single" w:sz="8" w:space="0" w:color="auto"/>
              <w:right w:val="single" w:sz="8" w:space="0" w:color="000000"/>
            </w:tcBorders>
            <w:shd w:val="clear" w:color="auto" w:fill="auto"/>
            <w:vAlign w:val="center"/>
            <w:hideMark/>
          </w:tcPr>
          <w:p w:rsidR="00322F6B" w:rsidRPr="00BB3E8C" w:rsidRDefault="00D355AD" w:rsidP="00D355AD">
            <w:pPr>
              <w:spacing w:after="0" w:line="240" w:lineRule="auto"/>
              <w:jc w:val="center"/>
              <w:rPr>
                <w:rFonts w:ascii="Times New Roman" w:eastAsia="Times New Roman" w:hAnsi="Times New Roman"/>
                <w:lang w:eastAsia="ru-RU"/>
              </w:rPr>
            </w:pPr>
            <w:r>
              <w:rPr>
                <w:rFonts w:ascii="Times New Roman" w:eastAsia="TimesNewRomanPSMT" w:hAnsi="Times New Roman"/>
                <w:lang w:eastAsia="ru-RU"/>
              </w:rPr>
              <w:t>2013</w:t>
            </w:r>
            <w:r w:rsidR="00322F6B" w:rsidRPr="00BB3E8C">
              <w:rPr>
                <w:rFonts w:ascii="Times New Roman" w:eastAsia="TimesNewRomanPSMT" w:hAnsi="Times New Roman"/>
                <w:lang w:eastAsia="ru-RU"/>
              </w:rPr>
              <w:t>г.</w:t>
            </w:r>
          </w:p>
        </w:tc>
        <w:tc>
          <w:tcPr>
            <w:tcW w:w="1981" w:type="dxa"/>
            <w:gridSpan w:val="2"/>
            <w:tcBorders>
              <w:top w:val="single" w:sz="8" w:space="0" w:color="auto"/>
              <w:left w:val="nil"/>
              <w:bottom w:val="single" w:sz="8" w:space="0" w:color="auto"/>
              <w:right w:val="single" w:sz="8" w:space="0" w:color="000000"/>
            </w:tcBorders>
            <w:shd w:val="clear" w:color="auto" w:fill="auto"/>
            <w:vAlign w:val="center"/>
            <w:hideMark/>
          </w:tcPr>
          <w:p w:rsidR="00322F6B" w:rsidRPr="00BB3E8C" w:rsidRDefault="00D355AD" w:rsidP="00D355AD">
            <w:pPr>
              <w:spacing w:after="0" w:line="240" w:lineRule="auto"/>
              <w:jc w:val="center"/>
              <w:rPr>
                <w:rFonts w:ascii="Times New Roman" w:eastAsia="Times New Roman" w:hAnsi="Times New Roman"/>
                <w:lang w:eastAsia="ru-RU"/>
              </w:rPr>
            </w:pPr>
            <w:r>
              <w:rPr>
                <w:rFonts w:ascii="Times New Roman" w:eastAsia="TimesNewRomanPSMT" w:hAnsi="Times New Roman"/>
                <w:lang w:eastAsia="ru-RU"/>
              </w:rPr>
              <w:t>2014</w:t>
            </w:r>
            <w:r w:rsidR="00322F6B" w:rsidRPr="00BB3E8C">
              <w:rPr>
                <w:rFonts w:ascii="Times New Roman" w:eastAsia="TimesNewRomanPSMT" w:hAnsi="Times New Roman"/>
                <w:lang w:eastAsia="ru-RU"/>
              </w:rPr>
              <w:t>г.</w:t>
            </w:r>
          </w:p>
        </w:tc>
        <w:tc>
          <w:tcPr>
            <w:tcW w:w="1719" w:type="dxa"/>
            <w:gridSpan w:val="2"/>
            <w:tcBorders>
              <w:top w:val="single" w:sz="8" w:space="0" w:color="auto"/>
              <w:left w:val="nil"/>
              <w:bottom w:val="single" w:sz="8" w:space="0" w:color="auto"/>
              <w:right w:val="single" w:sz="8" w:space="0" w:color="000000"/>
            </w:tcBorders>
            <w:shd w:val="clear" w:color="auto" w:fill="auto"/>
            <w:vAlign w:val="center"/>
            <w:hideMark/>
          </w:tcPr>
          <w:p w:rsidR="00322F6B" w:rsidRPr="00BB3E8C" w:rsidRDefault="00D355AD" w:rsidP="00D355AD">
            <w:pPr>
              <w:spacing w:after="0" w:line="240" w:lineRule="auto"/>
              <w:jc w:val="center"/>
              <w:rPr>
                <w:rFonts w:ascii="Times New Roman" w:eastAsia="Times New Roman" w:hAnsi="Times New Roman"/>
                <w:lang w:eastAsia="ru-RU"/>
              </w:rPr>
            </w:pPr>
            <w:r>
              <w:rPr>
                <w:rFonts w:ascii="Times New Roman" w:eastAsia="TimesNewRomanPSMT" w:hAnsi="Times New Roman"/>
                <w:lang w:eastAsia="ru-RU"/>
              </w:rPr>
              <w:t>2015</w:t>
            </w:r>
            <w:r w:rsidR="00322F6B" w:rsidRPr="00BB3E8C">
              <w:rPr>
                <w:rFonts w:ascii="Times New Roman" w:eastAsia="TimesNewRomanPSMT" w:hAnsi="Times New Roman"/>
                <w:lang w:eastAsia="ru-RU"/>
              </w:rPr>
              <w:t>г.</w:t>
            </w:r>
          </w:p>
        </w:tc>
        <w:tc>
          <w:tcPr>
            <w:tcW w:w="1000" w:type="dxa"/>
            <w:vMerge w:val="restart"/>
            <w:tcBorders>
              <w:top w:val="single" w:sz="8" w:space="0" w:color="auto"/>
              <w:left w:val="nil"/>
              <w:bottom w:val="single" w:sz="8" w:space="0" w:color="000000"/>
              <w:right w:val="single" w:sz="8" w:space="0" w:color="000000"/>
            </w:tcBorders>
            <w:shd w:val="clear" w:color="auto" w:fill="auto"/>
            <w:hideMark/>
          </w:tcPr>
          <w:p w:rsidR="00322F6B" w:rsidRPr="00BB3E8C" w:rsidRDefault="00D355AD" w:rsidP="00D355AD">
            <w:pPr>
              <w:spacing w:after="0" w:line="240" w:lineRule="auto"/>
              <w:jc w:val="center"/>
              <w:rPr>
                <w:rFonts w:ascii="Times New Roman" w:eastAsia="Times New Roman" w:hAnsi="Times New Roman"/>
                <w:lang w:eastAsia="ru-RU"/>
              </w:rPr>
            </w:pPr>
            <w:r>
              <w:rPr>
                <w:rFonts w:ascii="Times New Roman" w:eastAsia="TimesNewRomanPSMT" w:hAnsi="Times New Roman"/>
                <w:lang w:eastAsia="ru-RU"/>
              </w:rPr>
              <w:t>Откл. 2015г. к 2013</w:t>
            </w:r>
            <w:r w:rsidR="00322F6B" w:rsidRPr="00BB3E8C">
              <w:rPr>
                <w:rFonts w:ascii="Times New Roman" w:eastAsia="TimesNewRomanPSMT" w:hAnsi="Times New Roman"/>
                <w:lang w:eastAsia="ru-RU"/>
              </w:rPr>
              <w:t>г. (+,-), тыс.руб.</w:t>
            </w:r>
          </w:p>
        </w:tc>
        <w:tc>
          <w:tcPr>
            <w:tcW w:w="857" w:type="dxa"/>
            <w:vMerge w:val="restart"/>
            <w:tcBorders>
              <w:top w:val="single" w:sz="8" w:space="0" w:color="auto"/>
              <w:left w:val="single" w:sz="8" w:space="0" w:color="000000"/>
              <w:bottom w:val="single" w:sz="8" w:space="0" w:color="000000"/>
              <w:right w:val="single" w:sz="8" w:space="0" w:color="000000"/>
            </w:tcBorders>
            <w:shd w:val="clear" w:color="auto" w:fill="auto"/>
            <w:hideMark/>
          </w:tcPr>
          <w:p w:rsidR="00322F6B" w:rsidRPr="00BB3E8C" w:rsidRDefault="00D355AD" w:rsidP="00D355AD">
            <w:pPr>
              <w:spacing w:after="0" w:line="240" w:lineRule="auto"/>
              <w:jc w:val="center"/>
              <w:rPr>
                <w:rFonts w:ascii="Times New Roman" w:eastAsia="Times New Roman" w:hAnsi="Times New Roman"/>
                <w:lang w:eastAsia="ru-RU"/>
              </w:rPr>
            </w:pPr>
            <w:r>
              <w:rPr>
                <w:rFonts w:ascii="Times New Roman" w:eastAsia="TimesNewRomanPSMT" w:hAnsi="Times New Roman"/>
                <w:lang w:eastAsia="ru-RU"/>
              </w:rPr>
              <w:t>2015г. к 2013</w:t>
            </w:r>
            <w:r w:rsidR="00322F6B" w:rsidRPr="00BB3E8C">
              <w:rPr>
                <w:rFonts w:ascii="Times New Roman" w:eastAsia="TimesNewRomanPSMT" w:hAnsi="Times New Roman"/>
                <w:lang w:eastAsia="ru-RU"/>
              </w:rPr>
              <w:t>г., %</w:t>
            </w:r>
          </w:p>
        </w:tc>
      </w:tr>
      <w:tr w:rsidR="00322F6B" w:rsidRPr="003D440F" w:rsidTr="005A1C13">
        <w:trPr>
          <w:trHeight w:val="270"/>
        </w:trPr>
        <w:tc>
          <w:tcPr>
            <w:tcW w:w="2265" w:type="dxa"/>
            <w:vMerge/>
            <w:tcBorders>
              <w:top w:val="single" w:sz="8" w:space="0" w:color="auto"/>
              <w:left w:val="single" w:sz="8" w:space="0" w:color="auto"/>
              <w:bottom w:val="single" w:sz="8" w:space="0" w:color="000000"/>
              <w:right w:val="single" w:sz="8" w:space="0" w:color="auto"/>
            </w:tcBorders>
            <w:vAlign w:val="center"/>
            <w:hideMark/>
          </w:tcPr>
          <w:p w:rsidR="00322F6B" w:rsidRPr="00BB3E8C" w:rsidRDefault="00322F6B" w:rsidP="00D355AD">
            <w:pPr>
              <w:spacing w:after="0" w:line="240" w:lineRule="auto"/>
              <w:rPr>
                <w:rFonts w:ascii="Times New Roman" w:eastAsia="Times New Roman" w:hAnsi="Times New Roman"/>
                <w:lang w:eastAsia="ru-RU"/>
              </w:rPr>
            </w:pPr>
          </w:p>
        </w:tc>
        <w:tc>
          <w:tcPr>
            <w:tcW w:w="1007" w:type="dxa"/>
            <w:tcBorders>
              <w:top w:val="nil"/>
              <w:left w:val="nil"/>
              <w:bottom w:val="single" w:sz="8" w:space="0" w:color="auto"/>
              <w:right w:val="single" w:sz="8" w:space="0" w:color="auto"/>
            </w:tcBorders>
            <w:shd w:val="clear" w:color="auto" w:fill="auto"/>
            <w:hideMark/>
          </w:tcPr>
          <w:p w:rsidR="00322F6B" w:rsidRPr="00BB3E8C" w:rsidRDefault="00322F6B" w:rsidP="00D355AD">
            <w:pPr>
              <w:spacing w:after="0" w:line="240" w:lineRule="auto"/>
              <w:jc w:val="center"/>
              <w:rPr>
                <w:rFonts w:ascii="Times New Roman" w:eastAsia="Times New Roman" w:hAnsi="Times New Roman"/>
                <w:sz w:val="20"/>
                <w:szCs w:val="20"/>
                <w:lang w:eastAsia="ru-RU"/>
              </w:rPr>
            </w:pPr>
            <w:r w:rsidRPr="00BB3E8C">
              <w:rPr>
                <w:rFonts w:ascii="Times New Roman" w:eastAsia="TimesNewRomanPSMT" w:hAnsi="Times New Roman"/>
                <w:sz w:val="20"/>
                <w:szCs w:val="20"/>
                <w:lang w:eastAsia="ru-RU"/>
              </w:rPr>
              <w:t>тыс.руб.</w:t>
            </w:r>
          </w:p>
        </w:tc>
        <w:tc>
          <w:tcPr>
            <w:tcW w:w="990" w:type="dxa"/>
            <w:tcBorders>
              <w:top w:val="nil"/>
              <w:left w:val="nil"/>
              <w:bottom w:val="single" w:sz="8" w:space="0" w:color="auto"/>
              <w:right w:val="single" w:sz="8" w:space="0" w:color="auto"/>
            </w:tcBorders>
            <w:shd w:val="clear" w:color="auto" w:fill="auto"/>
            <w:hideMark/>
          </w:tcPr>
          <w:p w:rsidR="00322F6B" w:rsidRPr="00BB3E8C" w:rsidRDefault="00322F6B" w:rsidP="00D355AD">
            <w:pPr>
              <w:spacing w:after="0" w:line="240" w:lineRule="auto"/>
              <w:jc w:val="center"/>
              <w:rPr>
                <w:rFonts w:ascii="Times New Roman" w:eastAsia="Times New Roman" w:hAnsi="Times New Roman"/>
                <w:sz w:val="20"/>
                <w:szCs w:val="20"/>
                <w:lang w:eastAsia="ru-RU"/>
              </w:rPr>
            </w:pPr>
            <w:r w:rsidRPr="00BB3E8C">
              <w:rPr>
                <w:rFonts w:ascii="Times New Roman" w:eastAsia="TimesNewRomanPSMT" w:hAnsi="Times New Roman"/>
                <w:sz w:val="20"/>
                <w:szCs w:val="20"/>
                <w:lang w:eastAsia="ru-RU"/>
              </w:rPr>
              <w:t>%</w:t>
            </w:r>
          </w:p>
        </w:tc>
        <w:tc>
          <w:tcPr>
            <w:tcW w:w="991" w:type="dxa"/>
            <w:tcBorders>
              <w:top w:val="nil"/>
              <w:left w:val="nil"/>
              <w:bottom w:val="single" w:sz="8" w:space="0" w:color="auto"/>
              <w:right w:val="single" w:sz="8" w:space="0" w:color="auto"/>
            </w:tcBorders>
            <w:shd w:val="clear" w:color="auto" w:fill="auto"/>
            <w:hideMark/>
          </w:tcPr>
          <w:p w:rsidR="00322F6B" w:rsidRPr="00BB3E8C" w:rsidRDefault="00322F6B" w:rsidP="00D355AD">
            <w:pPr>
              <w:spacing w:after="0" w:line="240" w:lineRule="auto"/>
              <w:jc w:val="center"/>
              <w:rPr>
                <w:rFonts w:ascii="Times New Roman" w:eastAsia="Times New Roman" w:hAnsi="Times New Roman"/>
                <w:sz w:val="20"/>
                <w:szCs w:val="20"/>
                <w:lang w:eastAsia="ru-RU"/>
              </w:rPr>
            </w:pPr>
            <w:r w:rsidRPr="00BB3E8C">
              <w:rPr>
                <w:rFonts w:ascii="Times New Roman" w:eastAsia="TimesNewRomanPSMT" w:hAnsi="Times New Roman"/>
                <w:sz w:val="20"/>
                <w:szCs w:val="20"/>
                <w:lang w:eastAsia="ru-RU"/>
              </w:rPr>
              <w:t>тыс.руб.</w:t>
            </w:r>
          </w:p>
        </w:tc>
        <w:tc>
          <w:tcPr>
            <w:tcW w:w="990" w:type="dxa"/>
            <w:tcBorders>
              <w:top w:val="nil"/>
              <w:left w:val="nil"/>
              <w:bottom w:val="single" w:sz="8" w:space="0" w:color="auto"/>
              <w:right w:val="single" w:sz="8" w:space="0" w:color="auto"/>
            </w:tcBorders>
            <w:shd w:val="clear" w:color="auto" w:fill="auto"/>
            <w:hideMark/>
          </w:tcPr>
          <w:p w:rsidR="00322F6B" w:rsidRPr="00BB3E8C" w:rsidRDefault="00322F6B" w:rsidP="00D355AD">
            <w:pPr>
              <w:spacing w:after="0" w:line="240" w:lineRule="auto"/>
              <w:jc w:val="center"/>
              <w:rPr>
                <w:rFonts w:ascii="Times New Roman" w:eastAsia="Times New Roman" w:hAnsi="Times New Roman"/>
                <w:sz w:val="20"/>
                <w:szCs w:val="20"/>
                <w:lang w:eastAsia="ru-RU"/>
              </w:rPr>
            </w:pPr>
            <w:r w:rsidRPr="00BB3E8C">
              <w:rPr>
                <w:rFonts w:ascii="Times New Roman" w:eastAsia="TimesNewRomanPSMT" w:hAnsi="Times New Roman"/>
                <w:sz w:val="20"/>
                <w:szCs w:val="20"/>
                <w:lang w:eastAsia="ru-RU"/>
              </w:rPr>
              <w:t>%</w:t>
            </w:r>
          </w:p>
        </w:tc>
        <w:tc>
          <w:tcPr>
            <w:tcW w:w="929" w:type="dxa"/>
            <w:tcBorders>
              <w:top w:val="nil"/>
              <w:left w:val="nil"/>
              <w:bottom w:val="single" w:sz="8" w:space="0" w:color="auto"/>
              <w:right w:val="single" w:sz="8" w:space="0" w:color="auto"/>
            </w:tcBorders>
            <w:shd w:val="clear" w:color="auto" w:fill="auto"/>
            <w:hideMark/>
          </w:tcPr>
          <w:p w:rsidR="00322F6B" w:rsidRPr="00BB3E8C" w:rsidRDefault="00322F6B" w:rsidP="00D355AD">
            <w:pPr>
              <w:spacing w:after="0" w:line="240" w:lineRule="auto"/>
              <w:jc w:val="center"/>
              <w:rPr>
                <w:rFonts w:ascii="Times New Roman" w:eastAsia="Times New Roman" w:hAnsi="Times New Roman"/>
                <w:sz w:val="20"/>
                <w:szCs w:val="20"/>
                <w:lang w:eastAsia="ru-RU"/>
              </w:rPr>
            </w:pPr>
            <w:r w:rsidRPr="00BB3E8C">
              <w:rPr>
                <w:rFonts w:ascii="Times New Roman" w:eastAsia="TimesNewRomanPSMT" w:hAnsi="Times New Roman"/>
                <w:sz w:val="20"/>
                <w:szCs w:val="20"/>
                <w:lang w:eastAsia="ru-RU"/>
              </w:rPr>
              <w:t>тыс.руб.</w:t>
            </w:r>
          </w:p>
        </w:tc>
        <w:tc>
          <w:tcPr>
            <w:tcW w:w="790" w:type="dxa"/>
            <w:tcBorders>
              <w:top w:val="nil"/>
              <w:left w:val="nil"/>
              <w:bottom w:val="single" w:sz="8" w:space="0" w:color="auto"/>
              <w:right w:val="single" w:sz="8" w:space="0" w:color="auto"/>
            </w:tcBorders>
            <w:shd w:val="clear" w:color="auto" w:fill="auto"/>
            <w:hideMark/>
          </w:tcPr>
          <w:p w:rsidR="00322F6B" w:rsidRPr="00BB3E8C" w:rsidRDefault="00322F6B" w:rsidP="00D355AD">
            <w:pPr>
              <w:spacing w:after="0" w:line="240" w:lineRule="auto"/>
              <w:jc w:val="center"/>
              <w:rPr>
                <w:rFonts w:ascii="Times New Roman" w:eastAsia="Times New Roman" w:hAnsi="Times New Roman"/>
                <w:sz w:val="20"/>
                <w:szCs w:val="20"/>
                <w:lang w:eastAsia="ru-RU"/>
              </w:rPr>
            </w:pPr>
            <w:r w:rsidRPr="00BB3E8C">
              <w:rPr>
                <w:rFonts w:ascii="Times New Roman" w:eastAsia="TimesNewRomanPSMT" w:hAnsi="Times New Roman"/>
                <w:sz w:val="20"/>
                <w:szCs w:val="20"/>
                <w:lang w:eastAsia="ru-RU"/>
              </w:rPr>
              <w:t>%</w:t>
            </w:r>
          </w:p>
        </w:tc>
        <w:tc>
          <w:tcPr>
            <w:tcW w:w="1000" w:type="dxa"/>
            <w:vMerge/>
            <w:tcBorders>
              <w:top w:val="single" w:sz="8" w:space="0" w:color="auto"/>
              <w:left w:val="nil"/>
              <w:bottom w:val="single" w:sz="8" w:space="0" w:color="000000"/>
              <w:right w:val="single" w:sz="8" w:space="0" w:color="000000"/>
            </w:tcBorders>
            <w:vAlign w:val="center"/>
            <w:hideMark/>
          </w:tcPr>
          <w:p w:rsidR="00322F6B" w:rsidRPr="00BB3E8C" w:rsidRDefault="00322F6B" w:rsidP="00D355AD">
            <w:pPr>
              <w:spacing w:after="0" w:line="240" w:lineRule="auto"/>
              <w:rPr>
                <w:rFonts w:ascii="Times New Roman" w:eastAsia="Times New Roman" w:hAnsi="Times New Roman"/>
                <w:lang w:eastAsia="ru-RU"/>
              </w:rPr>
            </w:pPr>
          </w:p>
        </w:tc>
        <w:tc>
          <w:tcPr>
            <w:tcW w:w="857" w:type="dxa"/>
            <w:vMerge/>
            <w:tcBorders>
              <w:top w:val="single" w:sz="8" w:space="0" w:color="auto"/>
              <w:left w:val="single" w:sz="8" w:space="0" w:color="000000"/>
              <w:bottom w:val="single" w:sz="8" w:space="0" w:color="000000"/>
              <w:right w:val="single" w:sz="8" w:space="0" w:color="000000"/>
            </w:tcBorders>
            <w:vAlign w:val="center"/>
            <w:hideMark/>
          </w:tcPr>
          <w:p w:rsidR="00322F6B" w:rsidRPr="00BB3E8C" w:rsidRDefault="00322F6B" w:rsidP="00D355AD">
            <w:pPr>
              <w:spacing w:after="0" w:line="240" w:lineRule="auto"/>
              <w:rPr>
                <w:rFonts w:ascii="Times New Roman" w:eastAsia="Times New Roman" w:hAnsi="Times New Roman"/>
                <w:lang w:eastAsia="ru-RU"/>
              </w:rPr>
            </w:pPr>
          </w:p>
        </w:tc>
      </w:tr>
      <w:tr w:rsidR="00A56299" w:rsidRPr="003D440F" w:rsidTr="00A56299">
        <w:trPr>
          <w:trHeight w:val="354"/>
        </w:trPr>
        <w:tc>
          <w:tcPr>
            <w:tcW w:w="2265" w:type="dxa"/>
            <w:tcBorders>
              <w:top w:val="nil"/>
              <w:left w:val="single" w:sz="8" w:space="0" w:color="auto"/>
              <w:bottom w:val="single" w:sz="8" w:space="0" w:color="auto"/>
              <w:right w:val="single" w:sz="8" w:space="0" w:color="auto"/>
            </w:tcBorders>
            <w:shd w:val="clear" w:color="auto" w:fill="auto"/>
            <w:vAlign w:val="bottom"/>
            <w:hideMark/>
          </w:tcPr>
          <w:p w:rsidR="00A56299" w:rsidRPr="00BB3E8C" w:rsidRDefault="00A56299" w:rsidP="00A56299">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Заработная плата с отчислениями</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1745</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64,84</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1832</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63,14</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2015</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66,54</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270</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115,47</w:t>
            </w:r>
          </w:p>
        </w:tc>
      </w:tr>
      <w:tr w:rsidR="00A56299" w:rsidRPr="003D440F" w:rsidTr="00A56299">
        <w:trPr>
          <w:trHeight w:val="330"/>
        </w:trPr>
        <w:tc>
          <w:tcPr>
            <w:tcW w:w="2265" w:type="dxa"/>
            <w:tcBorders>
              <w:top w:val="nil"/>
              <w:left w:val="single" w:sz="8" w:space="0" w:color="auto"/>
              <w:bottom w:val="single" w:sz="8" w:space="0" w:color="auto"/>
              <w:right w:val="single" w:sz="8" w:space="0" w:color="auto"/>
            </w:tcBorders>
            <w:shd w:val="clear" w:color="auto" w:fill="auto"/>
            <w:vAlign w:val="bottom"/>
            <w:hideMark/>
          </w:tcPr>
          <w:p w:rsidR="00A56299" w:rsidRPr="00BB3E8C" w:rsidRDefault="00A56299" w:rsidP="00D355AD">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Расходы на аренду помещения </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230</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8,54</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284</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9,79</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294</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9,71</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64</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127,83</w:t>
            </w:r>
          </w:p>
        </w:tc>
      </w:tr>
      <w:tr w:rsidR="00A56299" w:rsidRPr="003D440F" w:rsidTr="00A56299">
        <w:trPr>
          <w:trHeight w:val="330"/>
        </w:trPr>
        <w:tc>
          <w:tcPr>
            <w:tcW w:w="2265" w:type="dxa"/>
            <w:tcBorders>
              <w:top w:val="nil"/>
              <w:left w:val="single" w:sz="8" w:space="0" w:color="auto"/>
              <w:bottom w:val="single" w:sz="8" w:space="0" w:color="auto"/>
              <w:right w:val="single" w:sz="8" w:space="0" w:color="auto"/>
            </w:tcBorders>
            <w:shd w:val="clear" w:color="auto" w:fill="auto"/>
            <w:hideMark/>
          </w:tcPr>
          <w:p w:rsidR="00A56299" w:rsidRPr="00BB3E8C" w:rsidRDefault="00A56299" w:rsidP="00D355AD">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Расходы на охрану</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80</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2,97</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68</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2,34</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96</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3,17</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16</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120</w:t>
            </w:r>
          </w:p>
        </w:tc>
      </w:tr>
      <w:tr w:rsidR="00A56299" w:rsidRPr="003D440F" w:rsidTr="00A56299">
        <w:trPr>
          <w:trHeight w:val="330"/>
        </w:trPr>
        <w:tc>
          <w:tcPr>
            <w:tcW w:w="2265" w:type="dxa"/>
            <w:tcBorders>
              <w:top w:val="nil"/>
              <w:left w:val="single" w:sz="8" w:space="0" w:color="auto"/>
              <w:bottom w:val="single" w:sz="8" w:space="0" w:color="auto"/>
              <w:right w:val="single" w:sz="8" w:space="0" w:color="auto"/>
            </w:tcBorders>
            <w:shd w:val="clear" w:color="auto" w:fill="auto"/>
            <w:vAlign w:val="bottom"/>
            <w:hideMark/>
          </w:tcPr>
          <w:p w:rsidR="00A56299" w:rsidRPr="00BB3E8C" w:rsidRDefault="00A56299" w:rsidP="00D355AD">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Коммунальные платежи</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62</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2,3</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64</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2,21</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66</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2,18</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4</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106,45</w:t>
            </w:r>
          </w:p>
        </w:tc>
      </w:tr>
      <w:tr w:rsidR="00A56299" w:rsidRPr="003D440F" w:rsidTr="00A14C7B">
        <w:trPr>
          <w:trHeight w:val="114"/>
        </w:trPr>
        <w:tc>
          <w:tcPr>
            <w:tcW w:w="2265" w:type="dxa"/>
            <w:tcBorders>
              <w:top w:val="nil"/>
              <w:left w:val="single" w:sz="8" w:space="0" w:color="auto"/>
              <w:bottom w:val="single" w:sz="8" w:space="0" w:color="auto"/>
              <w:right w:val="single" w:sz="8" w:space="0" w:color="auto"/>
            </w:tcBorders>
            <w:shd w:val="clear" w:color="auto" w:fill="auto"/>
            <w:vAlign w:val="bottom"/>
            <w:hideMark/>
          </w:tcPr>
          <w:p w:rsidR="00A56299" w:rsidRPr="00BB3E8C" w:rsidRDefault="00A56299" w:rsidP="00A14C7B">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Амортизация </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114</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4,23</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129</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4,45</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174</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5,75</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60</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152,63</w:t>
            </w:r>
          </w:p>
        </w:tc>
      </w:tr>
      <w:tr w:rsidR="00A56299" w:rsidRPr="003D440F" w:rsidTr="00A14C7B">
        <w:trPr>
          <w:trHeight w:val="175"/>
        </w:trPr>
        <w:tc>
          <w:tcPr>
            <w:tcW w:w="2265" w:type="dxa"/>
            <w:tcBorders>
              <w:top w:val="nil"/>
              <w:left w:val="single" w:sz="8" w:space="0" w:color="auto"/>
              <w:bottom w:val="single" w:sz="8" w:space="0" w:color="auto"/>
              <w:right w:val="single" w:sz="8" w:space="0" w:color="auto"/>
            </w:tcBorders>
            <w:shd w:val="clear" w:color="auto" w:fill="auto"/>
            <w:vAlign w:val="bottom"/>
            <w:hideMark/>
          </w:tcPr>
          <w:p w:rsidR="00A56299" w:rsidRPr="00BB3E8C" w:rsidRDefault="00A56299" w:rsidP="00D355AD">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Расходы на связь </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164</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6,09</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66</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2,28</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69</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2,28</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-95</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42,07</w:t>
            </w:r>
          </w:p>
        </w:tc>
      </w:tr>
      <w:tr w:rsidR="00A56299" w:rsidRPr="003D440F" w:rsidTr="00A56299">
        <w:trPr>
          <w:trHeight w:val="330"/>
        </w:trPr>
        <w:tc>
          <w:tcPr>
            <w:tcW w:w="2265" w:type="dxa"/>
            <w:tcBorders>
              <w:top w:val="nil"/>
              <w:left w:val="single" w:sz="8" w:space="0" w:color="auto"/>
              <w:bottom w:val="single" w:sz="8" w:space="0" w:color="auto"/>
              <w:right w:val="single" w:sz="8" w:space="0" w:color="auto"/>
            </w:tcBorders>
            <w:shd w:val="clear" w:color="auto" w:fill="auto"/>
            <w:hideMark/>
          </w:tcPr>
          <w:p w:rsidR="00A56299" w:rsidRPr="00BB3E8C" w:rsidRDefault="00A56299" w:rsidP="00D355AD">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Прочие</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297</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11,03</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458</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15,79</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314</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10,37</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17</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105,72</w:t>
            </w:r>
          </w:p>
        </w:tc>
      </w:tr>
      <w:tr w:rsidR="00A56299" w:rsidRPr="003D440F" w:rsidTr="00A56299">
        <w:trPr>
          <w:trHeight w:val="330"/>
        </w:trPr>
        <w:tc>
          <w:tcPr>
            <w:tcW w:w="2265" w:type="dxa"/>
            <w:tcBorders>
              <w:top w:val="nil"/>
              <w:left w:val="single" w:sz="8" w:space="0" w:color="auto"/>
              <w:bottom w:val="single" w:sz="8" w:space="0" w:color="auto"/>
              <w:right w:val="single" w:sz="8" w:space="0" w:color="auto"/>
            </w:tcBorders>
            <w:shd w:val="clear" w:color="000000" w:fill="FFFFFF"/>
            <w:vAlign w:val="bottom"/>
            <w:hideMark/>
          </w:tcPr>
          <w:p w:rsidR="00A56299" w:rsidRPr="00BB3E8C" w:rsidRDefault="00A56299" w:rsidP="00D355AD">
            <w:pPr>
              <w:spacing w:after="0" w:line="240" w:lineRule="auto"/>
              <w:rPr>
                <w:rFonts w:ascii="Times New Roman" w:eastAsia="Times New Roman" w:hAnsi="Times New Roman"/>
                <w:sz w:val="24"/>
                <w:szCs w:val="24"/>
                <w:lang w:eastAsia="ru-RU"/>
              </w:rPr>
            </w:pPr>
            <w:r w:rsidRPr="00BB3E8C">
              <w:rPr>
                <w:rFonts w:ascii="Times New Roman" w:eastAsia="Times New Roman" w:hAnsi="Times New Roman"/>
                <w:sz w:val="24"/>
                <w:szCs w:val="24"/>
                <w:lang w:eastAsia="ru-RU"/>
              </w:rPr>
              <w:t xml:space="preserve"> Общие управленческие расходы, руб. </w:t>
            </w:r>
          </w:p>
        </w:tc>
        <w:tc>
          <w:tcPr>
            <w:tcW w:w="100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2692</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100</w:t>
            </w:r>
          </w:p>
        </w:tc>
        <w:tc>
          <w:tcPr>
            <w:tcW w:w="991"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2901</w:t>
            </w:r>
          </w:p>
        </w:tc>
        <w:tc>
          <w:tcPr>
            <w:tcW w:w="9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100</w:t>
            </w:r>
          </w:p>
        </w:tc>
        <w:tc>
          <w:tcPr>
            <w:tcW w:w="929"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3028</w:t>
            </w:r>
          </w:p>
        </w:tc>
        <w:tc>
          <w:tcPr>
            <w:tcW w:w="79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100</w:t>
            </w:r>
          </w:p>
        </w:tc>
        <w:tc>
          <w:tcPr>
            <w:tcW w:w="1000"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336</w:t>
            </w:r>
          </w:p>
        </w:tc>
        <w:tc>
          <w:tcPr>
            <w:tcW w:w="857" w:type="dxa"/>
            <w:tcBorders>
              <w:top w:val="nil"/>
              <w:left w:val="nil"/>
              <w:bottom w:val="single" w:sz="8" w:space="0" w:color="auto"/>
              <w:right w:val="single" w:sz="8" w:space="0" w:color="auto"/>
            </w:tcBorders>
            <w:shd w:val="clear" w:color="auto" w:fill="auto"/>
            <w:vAlign w:val="center"/>
            <w:hideMark/>
          </w:tcPr>
          <w:p w:rsidR="00A56299" w:rsidRPr="00A56299" w:rsidRDefault="00A56299" w:rsidP="00A56299">
            <w:pPr>
              <w:spacing w:after="0" w:line="240" w:lineRule="auto"/>
              <w:jc w:val="center"/>
              <w:rPr>
                <w:rFonts w:ascii="Times New Roman" w:hAnsi="Times New Roman"/>
              </w:rPr>
            </w:pPr>
            <w:r w:rsidRPr="00A56299">
              <w:rPr>
                <w:rFonts w:ascii="Times New Roman" w:hAnsi="Times New Roman"/>
              </w:rPr>
              <w:t>112,48</w:t>
            </w:r>
          </w:p>
        </w:tc>
      </w:tr>
    </w:tbl>
    <w:p w:rsidR="00322F6B" w:rsidRPr="00BB3E8C" w:rsidRDefault="00322F6B" w:rsidP="00BB1898">
      <w:pPr>
        <w:spacing w:after="0" w:line="360" w:lineRule="auto"/>
        <w:ind w:firstLine="709"/>
        <w:jc w:val="both"/>
        <w:rPr>
          <w:rFonts w:ascii="Times New Roman" w:eastAsia="TimesNewRomanPSMT" w:hAnsi="Times New Roman"/>
          <w:sz w:val="28"/>
          <w:szCs w:val="28"/>
        </w:rPr>
      </w:pPr>
      <w:r w:rsidRPr="00BB3E8C">
        <w:rPr>
          <w:rFonts w:ascii="Times New Roman" w:eastAsia="TimesNewRomanPSMT" w:hAnsi="Times New Roman"/>
          <w:sz w:val="28"/>
          <w:szCs w:val="28"/>
        </w:rPr>
        <w:lastRenderedPageBreak/>
        <w:t>Наибольший удельный вес в структуре обще</w:t>
      </w:r>
      <w:r w:rsidR="00A56299">
        <w:rPr>
          <w:rFonts w:ascii="Times New Roman" w:eastAsia="TimesNewRomanPSMT" w:hAnsi="Times New Roman"/>
          <w:sz w:val="28"/>
          <w:szCs w:val="28"/>
        </w:rPr>
        <w:t xml:space="preserve">хозяйственных </w:t>
      </w:r>
      <w:r w:rsidRPr="00BB3E8C">
        <w:rPr>
          <w:rFonts w:ascii="Times New Roman" w:eastAsia="TimesNewRomanPSMT" w:hAnsi="Times New Roman"/>
          <w:sz w:val="28"/>
          <w:szCs w:val="28"/>
        </w:rPr>
        <w:t>расходов занимают затраты на оплату труда (</w:t>
      </w:r>
      <w:r w:rsidR="00A56299">
        <w:rPr>
          <w:rFonts w:ascii="Times New Roman" w:eastAsia="TimesNewRomanPSMT" w:hAnsi="Times New Roman"/>
          <w:sz w:val="28"/>
          <w:szCs w:val="28"/>
        </w:rPr>
        <w:t>66,54</w:t>
      </w:r>
      <w:r w:rsidRPr="00BB3E8C">
        <w:rPr>
          <w:rFonts w:ascii="Times New Roman" w:eastAsia="TimesNewRomanPSMT" w:hAnsi="Times New Roman"/>
          <w:sz w:val="28"/>
          <w:szCs w:val="28"/>
        </w:rPr>
        <w:t>% в 201</w:t>
      </w:r>
      <w:r w:rsidR="00A56299">
        <w:rPr>
          <w:rFonts w:ascii="Times New Roman" w:eastAsia="TimesNewRomanPSMT" w:hAnsi="Times New Roman"/>
          <w:sz w:val="28"/>
          <w:szCs w:val="28"/>
        </w:rPr>
        <w:t>5</w:t>
      </w:r>
      <w:r w:rsidRPr="00BB3E8C">
        <w:rPr>
          <w:rFonts w:ascii="Times New Roman" w:eastAsia="TimesNewRomanPSMT" w:hAnsi="Times New Roman"/>
          <w:sz w:val="28"/>
          <w:szCs w:val="28"/>
        </w:rPr>
        <w:t>г.) и прочие расходы (</w:t>
      </w:r>
      <w:r w:rsidR="00A56299">
        <w:rPr>
          <w:rFonts w:ascii="Times New Roman" w:eastAsia="TimesNewRomanPSMT" w:hAnsi="Times New Roman"/>
          <w:sz w:val="28"/>
          <w:szCs w:val="28"/>
        </w:rPr>
        <w:t>10,37</w:t>
      </w:r>
      <w:r w:rsidRPr="00BB3E8C">
        <w:rPr>
          <w:rFonts w:ascii="Times New Roman" w:eastAsia="TimesNewRomanPSMT" w:hAnsi="Times New Roman"/>
          <w:sz w:val="28"/>
          <w:szCs w:val="28"/>
        </w:rPr>
        <w:t>%).</w:t>
      </w:r>
      <w:r w:rsidR="00BB1898">
        <w:rPr>
          <w:rFonts w:ascii="Times New Roman" w:eastAsia="TimesNewRomanPSMT" w:hAnsi="Times New Roman"/>
          <w:sz w:val="28"/>
          <w:szCs w:val="28"/>
        </w:rPr>
        <w:t xml:space="preserve"> </w:t>
      </w:r>
      <w:r w:rsidRPr="00BB3E8C">
        <w:rPr>
          <w:rFonts w:ascii="Times New Roman" w:eastAsia="TimesNewRomanPSMT" w:hAnsi="Times New Roman"/>
          <w:sz w:val="28"/>
          <w:szCs w:val="28"/>
        </w:rPr>
        <w:t>Существенно снизились расходы на связь, что обусловлено большим использованием дешевой связи (скайп и др.) и специальных тарифов для корпоративных клиентов.</w:t>
      </w:r>
      <w:r w:rsidR="00BB1898">
        <w:rPr>
          <w:rFonts w:ascii="Times New Roman" w:eastAsia="TimesNewRomanPSMT" w:hAnsi="Times New Roman"/>
          <w:sz w:val="28"/>
          <w:szCs w:val="28"/>
        </w:rPr>
        <w:t xml:space="preserve"> </w:t>
      </w:r>
      <w:r w:rsidRPr="00BB3E8C">
        <w:rPr>
          <w:rFonts w:ascii="Times New Roman" w:eastAsia="TimesNewRomanPSMT" w:hAnsi="Times New Roman"/>
          <w:sz w:val="28"/>
          <w:szCs w:val="28"/>
        </w:rPr>
        <w:t xml:space="preserve">В целом управленческие расходы за период увеличились на </w:t>
      </w:r>
      <w:r w:rsidR="00661837">
        <w:rPr>
          <w:rFonts w:ascii="Times New Roman" w:eastAsia="TimesNewRomanPSMT" w:hAnsi="Times New Roman"/>
          <w:sz w:val="28"/>
          <w:szCs w:val="28"/>
        </w:rPr>
        <w:t>336</w:t>
      </w:r>
      <w:r w:rsidRPr="00BB3E8C">
        <w:rPr>
          <w:rFonts w:ascii="Times New Roman" w:eastAsia="TimesNewRomanPSMT" w:hAnsi="Times New Roman"/>
          <w:sz w:val="28"/>
          <w:szCs w:val="28"/>
        </w:rPr>
        <w:t xml:space="preserve"> тыс.руб. (прирост составил </w:t>
      </w:r>
      <w:r w:rsidR="00661837">
        <w:rPr>
          <w:rFonts w:ascii="Times New Roman" w:eastAsia="TimesNewRomanPSMT" w:hAnsi="Times New Roman"/>
          <w:sz w:val="28"/>
          <w:szCs w:val="28"/>
        </w:rPr>
        <w:t>12,48</w:t>
      </w:r>
      <w:r w:rsidRPr="00BB3E8C">
        <w:rPr>
          <w:rFonts w:ascii="Times New Roman" w:eastAsia="TimesNewRomanPSMT" w:hAnsi="Times New Roman"/>
          <w:sz w:val="28"/>
          <w:szCs w:val="28"/>
        </w:rPr>
        <w:t>%).</w:t>
      </w:r>
    </w:p>
    <w:p w:rsidR="00322F6B" w:rsidRDefault="00322F6B" w:rsidP="00322F6B">
      <w:pPr>
        <w:suppressAutoHyphens/>
        <w:spacing w:line="360" w:lineRule="auto"/>
        <w:ind w:firstLine="709"/>
        <w:jc w:val="both"/>
        <w:rPr>
          <w:rFonts w:ascii="Times New Roman" w:hAnsi="Times New Roman"/>
          <w:sz w:val="28"/>
          <w:szCs w:val="28"/>
        </w:rPr>
      </w:pPr>
      <w:r w:rsidRPr="00BB3E8C">
        <w:rPr>
          <w:rFonts w:ascii="Times New Roman" w:hAnsi="Times New Roman"/>
          <w:sz w:val="28"/>
          <w:szCs w:val="28"/>
        </w:rPr>
        <w:t xml:space="preserve">План управленческих расходов </w:t>
      </w:r>
      <w:r w:rsidR="00661837">
        <w:rPr>
          <w:rFonts w:ascii="Times New Roman" w:hAnsi="Times New Roman"/>
          <w:sz w:val="28"/>
          <w:szCs w:val="28"/>
        </w:rPr>
        <w:t xml:space="preserve">на 2017 г. </w:t>
      </w:r>
      <w:r w:rsidRPr="00BB3E8C">
        <w:rPr>
          <w:rFonts w:ascii="Times New Roman" w:hAnsi="Times New Roman"/>
          <w:sz w:val="28"/>
          <w:szCs w:val="28"/>
        </w:rPr>
        <w:t xml:space="preserve">представлен в таблице </w:t>
      </w:r>
      <w:r w:rsidR="003A2CD9">
        <w:rPr>
          <w:rFonts w:ascii="Times New Roman" w:hAnsi="Times New Roman"/>
          <w:sz w:val="28"/>
          <w:szCs w:val="28"/>
        </w:rPr>
        <w:t>35</w:t>
      </w:r>
      <w:r w:rsidRPr="00BB3E8C">
        <w:rPr>
          <w:rFonts w:ascii="Times New Roman" w:hAnsi="Times New Roman"/>
          <w:sz w:val="28"/>
          <w:szCs w:val="28"/>
        </w:rPr>
        <w:t>.</w:t>
      </w:r>
    </w:p>
    <w:p w:rsidR="00322F6B" w:rsidRPr="00BB3E8C" w:rsidRDefault="00322F6B" w:rsidP="00322F6B">
      <w:pPr>
        <w:suppressAutoHyphens/>
        <w:spacing w:after="0" w:line="360" w:lineRule="auto"/>
        <w:jc w:val="both"/>
        <w:rPr>
          <w:rFonts w:ascii="Times New Roman" w:hAnsi="Times New Roman"/>
          <w:sz w:val="28"/>
          <w:szCs w:val="28"/>
        </w:rPr>
      </w:pPr>
      <w:r w:rsidRPr="00BB3E8C">
        <w:rPr>
          <w:rFonts w:ascii="Times New Roman" w:hAnsi="Times New Roman"/>
          <w:sz w:val="28"/>
          <w:szCs w:val="28"/>
        </w:rPr>
        <w:t xml:space="preserve">Таблица </w:t>
      </w:r>
      <w:r w:rsidR="003A2CD9">
        <w:rPr>
          <w:rFonts w:ascii="Times New Roman" w:hAnsi="Times New Roman"/>
          <w:sz w:val="28"/>
          <w:szCs w:val="28"/>
        </w:rPr>
        <w:t>35</w:t>
      </w:r>
      <w:r w:rsidRPr="00BB3E8C">
        <w:rPr>
          <w:rFonts w:ascii="Times New Roman" w:hAnsi="Times New Roman"/>
          <w:sz w:val="28"/>
          <w:szCs w:val="28"/>
        </w:rPr>
        <w:t xml:space="preserve"> – План управленческих расходов ООО «КИП» на 201</w:t>
      </w:r>
      <w:r w:rsidR="007D1F86">
        <w:rPr>
          <w:rFonts w:ascii="Times New Roman" w:hAnsi="Times New Roman"/>
          <w:sz w:val="28"/>
          <w:szCs w:val="28"/>
        </w:rPr>
        <w:t>7</w:t>
      </w:r>
      <w:r w:rsidRPr="00BB3E8C">
        <w:rPr>
          <w:rFonts w:ascii="Times New Roman" w:hAnsi="Times New Roman"/>
          <w:sz w:val="28"/>
          <w:szCs w:val="28"/>
        </w:rPr>
        <w:t xml:space="preserve"> г., тыс.руб.</w:t>
      </w:r>
    </w:p>
    <w:tbl>
      <w:tblPr>
        <w:tblW w:w="9727" w:type="dxa"/>
        <w:tblInd w:w="-34" w:type="dxa"/>
        <w:tblLook w:val="04A0" w:firstRow="1" w:lastRow="0" w:firstColumn="1" w:lastColumn="0" w:noHBand="0" w:noVBand="1"/>
      </w:tblPr>
      <w:tblGrid>
        <w:gridCol w:w="3027"/>
        <w:gridCol w:w="1340"/>
        <w:gridCol w:w="1340"/>
        <w:gridCol w:w="1340"/>
        <w:gridCol w:w="1340"/>
        <w:gridCol w:w="1340"/>
      </w:tblGrid>
      <w:tr w:rsidR="00322F6B" w:rsidRPr="00B25784" w:rsidTr="005A1C13">
        <w:trPr>
          <w:trHeight w:val="315"/>
        </w:trPr>
        <w:tc>
          <w:tcPr>
            <w:tcW w:w="30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22F6B" w:rsidRPr="00BB3E8C" w:rsidRDefault="00322F6B" w:rsidP="005A1C13">
            <w:pPr>
              <w:spacing w:after="0" w:line="240" w:lineRule="auto"/>
              <w:jc w:val="center"/>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Показатель</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322F6B" w:rsidRPr="00BB3E8C" w:rsidRDefault="00322F6B" w:rsidP="005A1C13">
            <w:pPr>
              <w:spacing w:after="0" w:line="240" w:lineRule="auto"/>
              <w:jc w:val="center"/>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1 квартал</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322F6B" w:rsidRPr="00BB3E8C" w:rsidRDefault="00322F6B" w:rsidP="005A1C13">
            <w:pPr>
              <w:spacing w:after="0" w:line="240" w:lineRule="auto"/>
              <w:jc w:val="center"/>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2 квартал</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322F6B" w:rsidRPr="00BB3E8C" w:rsidRDefault="00322F6B" w:rsidP="005A1C13">
            <w:pPr>
              <w:spacing w:after="0" w:line="240" w:lineRule="auto"/>
              <w:jc w:val="center"/>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3 квартал</w:t>
            </w:r>
          </w:p>
        </w:tc>
        <w:tc>
          <w:tcPr>
            <w:tcW w:w="1340" w:type="dxa"/>
            <w:tcBorders>
              <w:top w:val="single" w:sz="8" w:space="0" w:color="auto"/>
              <w:left w:val="nil"/>
              <w:bottom w:val="single" w:sz="8" w:space="0" w:color="auto"/>
              <w:right w:val="single" w:sz="8" w:space="0" w:color="auto"/>
            </w:tcBorders>
            <w:shd w:val="clear" w:color="auto" w:fill="auto"/>
            <w:noWrap/>
            <w:vAlign w:val="center"/>
            <w:hideMark/>
          </w:tcPr>
          <w:p w:rsidR="00322F6B" w:rsidRPr="00BB3E8C" w:rsidRDefault="00322F6B" w:rsidP="005A1C13">
            <w:pPr>
              <w:spacing w:after="0" w:line="240" w:lineRule="auto"/>
              <w:jc w:val="center"/>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4 квартал</w:t>
            </w:r>
          </w:p>
        </w:tc>
        <w:tc>
          <w:tcPr>
            <w:tcW w:w="1340" w:type="dxa"/>
            <w:tcBorders>
              <w:top w:val="single" w:sz="8" w:space="0" w:color="auto"/>
              <w:left w:val="nil"/>
              <w:bottom w:val="single" w:sz="8" w:space="0" w:color="auto"/>
              <w:right w:val="single" w:sz="8" w:space="0" w:color="auto"/>
            </w:tcBorders>
            <w:shd w:val="clear" w:color="auto" w:fill="auto"/>
            <w:noWrap/>
            <w:vAlign w:val="bottom"/>
            <w:hideMark/>
          </w:tcPr>
          <w:p w:rsidR="00322F6B" w:rsidRPr="00BB3E8C" w:rsidRDefault="00BB1898" w:rsidP="00BB1898">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Итого</w:t>
            </w:r>
          </w:p>
        </w:tc>
      </w:tr>
      <w:tr w:rsidR="00CB7C0C" w:rsidRPr="00B25784" w:rsidTr="00CB7C0C">
        <w:trPr>
          <w:trHeight w:val="243"/>
        </w:trPr>
        <w:tc>
          <w:tcPr>
            <w:tcW w:w="3027" w:type="dxa"/>
            <w:tcBorders>
              <w:top w:val="nil"/>
              <w:left w:val="single" w:sz="8" w:space="0" w:color="auto"/>
              <w:bottom w:val="single" w:sz="8" w:space="0" w:color="auto"/>
              <w:right w:val="single" w:sz="8" w:space="0" w:color="auto"/>
            </w:tcBorders>
            <w:shd w:val="clear" w:color="auto" w:fill="auto"/>
            <w:vAlign w:val="bottom"/>
            <w:hideMark/>
          </w:tcPr>
          <w:p w:rsidR="00CB7C0C" w:rsidRPr="00BB3E8C" w:rsidRDefault="00CB7C0C" w:rsidP="00661837">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Заработная плата с отчислениями</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600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600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600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650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2450</w:t>
            </w:r>
          </w:p>
        </w:tc>
      </w:tr>
      <w:tr w:rsidR="00CB7C0C" w:rsidRPr="00B25784" w:rsidTr="00CB7C0C">
        <w:trPr>
          <w:trHeight w:val="315"/>
        </w:trPr>
        <w:tc>
          <w:tcPr>
            <w:tcW w:w="3027" w:type="dxa"/>
            <w:tcBorders>
              <w:top w:val="nil"/>
              <w:left w:val="single" w:sz="8" w:space="0" w:color="auto"/>
              <w:bottom w:val="single" w:sz="8" w:space="0" w:color="auto"/>
              <w:right w:val="single" w:sz="8" w:space="0" w:color="auto"/>
            </w:tcBorders>
            <w:shd w:val="clear" w:color="auto" w:fill="auto"/>
            <w:vAlign w:val="bottom"/>
            <w:hideMark/>
          </w:tcPr>
          <w:p w:rsidR="00CB7C0C" w:rsidRPr="00BB3E8C" w:rsidRDefault="00CB7C0C" w:rsidP="005A1C13">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Расходы на аренду помещения </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65</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65</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65</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65</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260</w:t>
            </w:r>
          </w:p>
        </w:tc>
      </w:tr>
      <w:tr w:rsidR="00CB7C0C" w:rsidRPr="00B25784" w:rsidTr="00CB7C0C">
        <w:trPr>
          <w:trHeight w:val="315"/>
        </w:trPr>
        <w:tc>
          <w:tcPr>
            <w:tcW w:w="3027" w:type="dxa"/>
            <w:tcBorders>
              <w:top w:val="nil"/>
              <w:left w:val="single" w:sz="8" w:space="0" w:color="auto"/>
              <w:bottom w:val="single" w:sz="8" w:space="0" w:color="auto"/>
              <w:right w:val="single" w:sz="8" w:space="0" w:color="auto"/>
            </w:tcBorders>
            <w:shd w:val="clear" w:color="auto" w:fill="auto"/>
            <w:hideMark/>
          </w:tcPr>
          <w:p w:rsidR="00CB7C0C" w:rsidRPr="00BB3E8C" w:rsidRDefault="00CB7C0C" w:rsidP="005A1C13">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Расходы на охрану</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30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30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30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30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120</w:t>
            </w:r>
          </w:p>
        </w:tc>
      </w:tr>
      <w:tr w:rsidR="00CB7C0C" w:rsidRPr="00B25784" w:rsidTr="00CB7C0C">
        <w:trPr>
          <w:trHeight w:val="315"/>
        </w:trPr>
        <w:tc>
          <w:tcPr>
            <w:tcW w:w="3027" w:type="dxa"/>
            <w:tcBorders>
              <w:top w:val="nil"/>
              <w:left w:val="single" w:sz="8" w:space="0" w:color="auto"/>
              <w:bottom w:val="single" w:sz="8" w:space="0" w:color="auto"/>
              <w:right w:val="single" w:sz="8" w:space="0" w:color="auto"/>
            </w:tcBorders>
            <w:shd w:val="clear" w:color="auto" w:fill="auto"/>
            <w:vAlign w:val="bottom"/>
            <w:hideMark/>
          </w:tcPr>
          <w:p w:rsidR="00CB7C0C" w:rsidRPr="00BB3E8C" w:rsidRDefault="00CB7C0C" w:rsidP="005A1C13">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Коммунальные платежи</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18</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18</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18</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18</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72</w:t>
            </w:r>
          </w:p>
        </w:tc>
      </w:tr>
      <w:tr w:rsidR="00CB7C0C" w:rsidRPr="00B25784" w:rsidTr="00CB7C0C">
        <w:trPr>
          <w:trHeight w:val="315"/>
        </w:trPr>
        <w:tc>
          <w:tcPr>
            <w:tcW w:w="3027" w:type="dxa"/>
            <w:tcBorders>
              <w:top w:val="nil"/>
              <w:left w:val="single" w:sz="8" w:space="0" w:color="auto"/>
              <w:bottom w:val="single" w:sz="8" w:space="0" w:color="auto"/>
              <w:right w:val="single" w:sz="8" w:space="0" w:color="auto"/>
            </w:tcBorders>
            <w:shd w:val="clear" w:color="auto" w:fill="auto"/>
            <w:vAlign w:val="bottom"/>
            <w:hideMark/>
          </w:tcPr>
          <w:p w:rsidR="00CB7C0C" w:rsidRPr="00BB3E8C" w:rsidRDefault="00CB7C0C" w:rsidP="005A1C13">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Амортизация, руб. </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51</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51</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51</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51</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204</w:t>
            </w:r>
          </w:p>
        </w:tc>
      </w:tr>
      <w:tr w:rsidR="00CB7C0C" w:rsidRPr="00B25784" w:rsidTr="00CB7C0C">
        <w:trPr>
          <w:trHeight w:val="315"/>
        </w:trPr>
        <w:tc>
          <w:tcPr>
            <w:tcW w:w="3027" w:type="dxa"/>
            <w:tcBorders>
              <w:top w:val="nil"/>
              <w:left w:val="single" w:sz="8" w:space="0" w:color="auto"/>
              <w:bottom w:val="single" w:sz="8" w:space="0" w:color="auto"/>
              <w:right w:val="single" w:sz="8" w:space="0" w:color="auto"/>
            </w:tcBorders>
            <w:shd w:val="clear" w:color="auto" w:fill="auto"/>
            <w:vAlign w:val="bottom"/>
            <w:hideMark/>
          </w:tcPr>
          <w:p w:rsidR="00CB7C0C" w:rsidRPr="00BB3E8C" w:rsidRDefault="00CB7C0C" w:rsidP="005A1C13">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Расходы на связь </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14</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14</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14</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14</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56</w:t>
            </w:r>
          </w:p>
        </w:tc>
      </w:tr>
      <w:tr w:rsidR="00CB7C0C" w:rsidRPr="00B25784" w:rsidTr="00CB7C0C">
        <w:trPr>
          <w:trHeight w:val="315"/>
        </w:trPr>
        <w:tc>
          <w:tcPr>
            <w:tcW w:w="3027" w:type="dxa"/>
            <w:tcBorders>
              <w:top w:val="nil"/>
              <w:left w:val="single" w:sz="8" w:space="0" w:color="auto"/>
              <w:bottom w:val="single" w:sz="8" w:space="0" w:color="auto"/>
              <w:right w:val="single" w:sz="8" w:space="0" w:color="auto"/>
            </w:tcBorders>
            <w:shd w:val="clear" w:color="auto" w:fill="auto"/>
            <w:hideMark/>
          </w:tcPr>
          <w:p w:rsidR="00CB7C0C" w:rsidRPr="00BB3E8C" w:rsidRDefault="00CB7C0C" w:rsidP="005A1C13">
            <w:pPr>
              <w:spacing w:after="0" w:line="240" w:lineRule="auto"/>
              <w:rPr>
                <w:rFonts w:ascii="Times New Roman" w:eastAsia="Times New Roman" w:hAnsi="Times New Roman"/>
                <w:color w:val="000000"/>
                <w:sz w:val="24"/>
                <w:szCs w:val="24"/>
                <w:lang w:eastAsia="ru-RU"/>
              </w:rPr>
            </w:pPr>
            <w:r w:rsidRPr="00BB3E8C">
              <w:rPr>
                <w:rFonts w:ascii="Times New Roman" w:eastAsia="Times New Roman" w:hAnsi="Times New Roman"/>
                <w:color w:val="000000"/>
                <w:sz w:val="24"/>
                <w:szCs w:val="24"/>
                <w:lang w:eastAsia="ru-RU"/>
              </w:rPr>
              <w:t xml:space="preserve"> Прочие</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20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20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20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color w:val="000000"/>
                <w:sz w:val="24"/>
                <w:szCs w:val="24"/>
              </w:rPr>
            </w:pPr>
            <w:r w:rsidRPr="00CB7C0C">
              <w:rPr>
                <w:rFonts w:ascii="Times New Roman" w:hAnsi="Times New Roman"/>
                <w:color w:val="000000"/>
              </w:rPr>
              <w:t>20</w:t>
            </w:r>
          </w:p>
        </w:tc>
        <w:tc>
          <w:tcPr>
            <w:tcW w:w="1340" w:type="dxa"/>
            <w:tcBorders>
              <w:top w:val="nil"/>
              <w:left w:val="nil"/>
              <w:bottom w:val="single" w:sz="8" w:space="0" w:color="auto"/>
              <w:right w:val="single" w:sz="8" w:space="0" w:color="auto"/>
            </w:tcBorders>
            <w:shd w:val="clear" w:color="auto" w:fill="auto"/>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80</w:t>
            </w:r>
          </w:p>
        </w:tc>
      </w:tr>
      <w:tr w:rsidR="00CB7C0C" w:rsidRPr="00B25784" w:rsidTr="004847F0">
        <w:trPr>
          <w:trHeight w:val="525"/>
        </w:trPr>
        <w:tc>
          <w:tcPr>
            <w:tcW w:w="3027" w:type="dxa"/>
            <w:tcBorders>
              <w:top w:val="single" w:sz="8" w:space="0" w:color="auto"/>
              <w:left w:val="single" w:sz="8" w:space="0" w:color="auto"/>
              <w:bottom w:val="single" w:sz="8" w:space="0" w:color="auto"/>
              <w:right w:val="single" w:sz="8" w:space="0" w:color="auto"/>
            </w:tcBorders>
            <w:shd w:val="clear" w:color="auto" w:fill="FFFFFF"/>
            <w:vAlign w:val="bottom"/>
            <w:hideMark/>
          </w:tcPr>
          <w:p w:rsidR="00CB7C0C" w:rsidRPr="00BB3E8C" w:rsidRDefault="00CB7C0C" w:rsidP="005A1C13">
            <w:pPr>
              <w:spacing w:after="0" w:line="240" w:lineRule="auto"/>
              <w:rPr>
                <w:rFonts w:ascii="Times New Roman" w:eastAsia="Times New Roman" w:hAnsi="Times New Roman"/>
                <w:bCs/>
                <w:sz w:val="24"/>
                <w:szCs w:val="24"/>
                <w:lang w:eastAsia="ru-RU"/>
              </w:rPr>
            </w:pPr>
            <w:r w:rsidRPr="00BB3E8C">
              <w:rPr>
                <w:rFonts w:ascii="Times New Roman" w:eastAsia="Times New Roman" w:hAnsi="Times New Roman"/>
                <w:bCs/>
                <w:sz w:val="24"/>
                <w:szCs w:val="24"/>
                <w:lang w:eastAsia="ru-RU"/>
              </w:rPr>
              <w:t xml:space="preserve"> Общие управленческие расходы, </w:t>
            </w:r>
            <w:r>
              <w:rPr>
                <w:rFonts w:ascii="Times New Roman" w:eastAsia="Times New Roman" w:hAnsi="Times New Roman"/>
                <w:bCs/>
                <w:sz w:val="24"/>
                <w:szCs w:val="24"/>
                <w:lang w:eastAsia="ru-RU"/>
              </w:rPr>
              <w:t xml:space="preserve">тыс. </w:t>
            </w:r>
            <w:r w:rsidRPr="00BB3E8C">
              <w:rPr>
                <w:rFonts w:ascii="Times New Roman" w:eastAsia="Times New Roman" w:hAnsi="Times New Roman"/>
                <w:bCs/>
                <w:sz w:val="24"/>
                <w:szCs w:val="24"/>
                <w:lang w:eastAsia="ru-RU"/>
              </w:rPr>
              <w:t xml:space="preserve">руб. </w:t>
            </w:r>
          </w:p>
        </w:tc>
        <w:tc>
          <w:tcPr>
            <w:tcW w:w="1340" w:type="dxa"/>
            <w:tcBorders>
              <w:top w:val="single" w:sz="8" w:space="0" w:color="auto"/>
              <w:left w:val="nil"/>
              <w:bottom w:val="single" w:sz="8" w:space="0" w:color="auto"/>
              <w:right w:val="single" w:sz="8" w:space="0" w:color="auto"/>
            </w:tcBorders>
            <w:shd w:val="clear" w:color="auto" w:fill="FFFFFF"/>
            <w:noWrap/>
            <w:vAlign w:val="center"/>
            <w:hideMark/>
          </w:tcPr>
          <w:p w:rsidR="00CB7C0C" w:rsidRPr="00CB7C0C" w:rsidRDefault="00CB7C0C" w:rsidP="00CB7C0C">
            <w:pPr>
              <w:spacing w:after="0" w:line="240" w:lineRule="auto"/>
              <w:jc w:val="center"/>
              <w:rPr>
                <w:rFonts w:ascii="Times New Roman" w:hAnsi="Times New Roman"/>
                <w:sz w:val="24"/>
                <w:szCs w:val="24"/>
              </w:rPr>
            </w:pPr>
            <w:r w:rsidRPr="00CB7C0C">
              <w:rPr>
                <w:rFonts w:ascii="Times New Roman" w:hAnsi="Times New Roman"/>
              </w:rPr>
              <w:t>798</w:t>
            </w:r>
          </w:p>
        </w:tc>
        <w:tc>
          <w:tcPr>
            <w:tcW w:w="1340" w:type="dxa"/>
            <w:tcBorders>
              <w:top w:val="single" w:sz="8" w:space="0" w:color="auto"/>
              <w:left w:val="nil"/>
              <w:bottom w:val="single" w:sz="8" w:space="0" w:color="auto"/>
              <w:right w:val="single" w:sz="8" w:space="0" w:color="auto"/>
            </w:tcBorders>
            <w:shd w:val="clear" w:color="auto" w:fill="FFFFFF"/>
            <w:noWrap/>
            <w:vAlign w:val="center"/>
            <w:hideMark/>
          </w:tcPr>
          <w:p w:rsidR="00CB7C0C" w:rsidRPr="00CB7C0C" w:rsidRDefault="00CB7C0C" w:rsidP="00CB7C0C">
            <w:pPr>
              <w:spacing w:after="0" w:line="240" w:lineRule="auto"/>
              <w:jc w:val="center"/>
              <w:rPr>
                <w:rFonts w:ascii="Times New Roman" w:hAnsi="Times New Roman"/>
                <w:sz w:val="24"/>
                <w:szCs w:val="24"/>
              </w:rPr>
            </w:pPr>
            <w:r w:rsidRPr="00CB7C0C">
              <w:rPr>
                <w:rFonts w:ascii="Times New Roman" w:hAnsi="Times New Roman"/>
              </w:rPr>
              <w:t>798</w:t>
            </w:r>
          </w:p>
        </w:tc>
        <w:tc>
          <w:tcPr>
            <w:tcW w:w="1340" w:type="dxa"/>
            <w:tcBorders>
              <w:top w:val="single" w:sz="8" w:space="0" w:color="auto"/>
              <w:left w:val="nil"/>
              <w:bottom w:val="single" w:sz="8" w:space="0" w:color="auto"/>
              <w:right w:val="single" w:sz="8" w:space="0" w:color="auto"/>
            </w:tcBorders>
            <w:shd w:val="clear" w:color="auto" w:fill="FFFFFF"/>
            <w:noWrap/>
            <w:vAlign w:val="center"/>
            <w:hideMark/>
          </w:tcPr>
          <w:p w:rsidR="00CB7C0C" w:rsidRPr="00CB7C0C" w:rsidRDefault="00CB7C0C" w:rsidP="00CB7C0C">
            <w:pPr>
              <w:spacing w:after="0" w:line="240" w:lineRule="auto"/>
              <w:jc w:val="center"/>
              <w:rPr>
                <w:rFonts w:ascii="Times New Roman" w:hAnsi="Times New Roman"/>
                <w:sz w:val="24"/>
                <w:szCs w:val="24"/>
              </w:rPr>
            </w:pPr>
            <w:r w:rsidRPr="00CB7C0C">
              <w:rPr>
                <w:rFonts w:ascii="Times New Roman" w:hAnsi="Times New Roman"/>
              </w:rPr>
              <w:t>798</w:t>
            </w:r>
          </w:p>
        </w:tc>
        <w:tc>
          <w:tcPr>
            <w:tcW w:w="1340" w:type="dxa"/>
            <w:tcBorders>
              <w:top w:val="single" w:sz="8" w:space="0" w:color="auto"/>
              <w:left w:val="nil"/>
              <w:bottom w:val="single" w:sz="8" w:space="0" w:color="auto"/>
              <w:right w:val="single" w:sz="8" w:space="0" w:color="auto"/>
            </w:tcBorders>
            <w:shd w:val="clear" w:color="auto" w:fill="FFFFFF"/>
            <w:noWrap/>
            <w:vAlign w:val="center"/>
            <w:hideMark/>
          </w:tcPr>
          <w:p w:rsidR="00CB7C0C" w:rsidRPr="00CB7C0C" w:rsidRDefault="00CB7C0C" w:rsidP="00CB7C0C">
            <w:pPr>
              <w:spacing w:after="0" w:line="240" w:lineRule="auto"/>
              <w:jc w:val="center"/>
              <w:rPr>
                <w:rFonts w:ascii="Times New Roman" w:hAnsi="Times New Roman"/>
                <w:sz w:val="24"/>
                <w:szCs w:val="24"/>
              </w:rPr>
            </w:pPr>
            <w:r w:rsidRPr="00CB7C0C">
              <w:rPr>
                <w:rFonts w:ascii="Times New Roman" w:hAnsi="Times New Roman"/>
              </w:rPr>
              <w:t>848</w:t>
            </w:r>
          </w:p>
        </w:tc>
        <w:tc>
          <w:tcPr>
            <w:tcW w:w="1340" w:type="dxa"/>
            <w:tcBorders>
              <w:top w:val="single" w:sz="8" w:space="0" w:color="auto"/>
              <w:left w:val="nil"/>
              <w:bottom w:val="single" w:sz="8" w:space="0" w:color="auto"/>
              <w:right w:val="single" w:sz="8" w:space="0" w:color="auto"/>
            </w:tcBorders>
            <w:shd w:val="clear" w:color="auto" w:fill="FFFFFF"/>
            <w:noWrap/>
            <w:vAlign w:val="center"/>
            <w:hideMark/>
          </w:tcPr>
          <w:p w:rsidR="00CB7C0C" w:rsidRPr="00CB7C0C" w:rsidRDefault="00CB7C0C" w:rsidP="00CB7C0C">
            <w:pPr>
              <w:spacing w:after="0" w:line="240" w:lineRule="auto"/>
              <w:jc w:val="center"/>
              <w:rPr>
                <w:rFonts w:ascii="Times New Roman" w:hAnsi="Times New Roman"/>
              </w:rPr>
            </w:pPr>
            <w:r w:rsidRPr="00CB7C0C">
              <w:rPr>
                <w:rFonts w:ascii="Times New Roman" w:hAnsi="Times New Roman"/>
              </w:rPr>
              <w:t>3242</w:t>
            </w:r>
          </w:p>
        </w:tc>
      </w:tr>
    </w:tbl>
    <w:p w:rsidR="00A14C7B" w:rsidRDefault="00A14C7B" w:rsidP="00322F6B">
      <w:pPr>
        <w:suppressAutoHyphens/>
        <w:spacing w:after="0" w:line="360" w:lineRule="auto"/>
        <w:ind w:firstLine="709"/>
        <w:rPr>
          <w:rFonts w:ascii="Times New Roman" w:hAnsi="Times New Roman"/>
          <w:sz w:val="28"/>
          <w:szCs w:val="28"/>
        </w:rPr>
      </w:pPr>
    </w:p>
    <w:p w:rsidR="00322F6B" w:rsidRPr="003A3A77" w:rsidRDefault="00322F6B" w:rsidP="00322F6B">
      <w:pPr>
        <w:suppressAutoHyphens/>
        <w:spacing w:after="0" w:line="360" w:lineRule="auto"/>
        <w:ind w:firstLine="709"/>
        <w:rPr>
          <w:rFonts w:ascii="Times New Roman" w:hAnsi="Times New Roman"/>
          <w:sz w:val="28"/>
          <w:szCs w:val="28"/>
        </w:rPr>
      </w:pPr>
      <w:r w:rsidRPr="003A3A77">
        <w:rPr>
          <w:rFonts w:ascii="Times New Roman" w:hAnsi="Times New Roman"/>
          <w:sz w:val="28"/>
          <w:szCs w:val="28"/>
        </w:rPr>
        <w:t>Плановые показатели отчета о финансовых резу</w:t>
      </w:r>
      <w:r w:rsidR="003A2CD9">
        <w:rPr>
          <w:rFonts w:ascii="Times New Roman" w:hAnsi="Times New Roman"/>
          <w:sz w:val="28"/>
          <w:szCs w:val="28"/>
        </w:rPr>
        <w:t>льтатах представлен в таблице 36</w:t>
      </w:r>
      <w:r w:rsidRPr="003A3A77">
        <w:rPr>
          <w:rFonts w:ascii="Times New Roman" w:hAnsi="Times New Roman"/>
          <w:sz w:val="28"/>
          <w:szCs w:val="28"/>
        </w:rPr>
        <w:t>.</w:t>
      </w:r>
    </w:p>
    <w:p w:rsidR="00BB1898" w:rsidRDefault="00BB1898" w:rsidP="00322F6B">
      <w:pPr>
        <w:suppressAutoHyphens/>
        <w:spacing w:after="0" w:line="360" w:lineRule="auto"/>
        <w:jc w:val="both"/>
        <w:rPr>
          <w:rFonts w:ascii="Times New Roman" w:hAnsi="Times New Roman"/>
          <w:sz w:val="28"/>
          <w:szCs w:val="28"/>
        </w:rPr>
      </w:pPr>
    </w:p>
    <w:p w:rsidR="00322F6B" w:rsidRPr="003A3A77" w:rsidRDefault="003A2CD9" w:rsidP="00322F6B">
      <w:pPr>
        <w:suppressAutoHyphens/>
        <w:spacing w:after="0" w:line="360" w:lineRule="auto"/>
        <w:jc w:val="both"/>
        <w:rPr>
          <w:rFonts w:ascii="Times New Roman" w:hAnsi="Times New Roman"/>
          <w:sz w:val="28"/>
          <w:szCs w:val="28"/>
        </w:rPr>
      </w:pPr>
      <w:r>
        <w:rPr>
          <w:rFonts w:ascii="Times New Roman" w:hAnsi="Times New Roman"/>
          <w:sz w:val="28"/>
          <w:szCs w:val="28"/>
        </w:rPr>
        <w:t>Таблица 36</w:t>
      </w:r>
      <w:r w:rsidR="00322F6B" w:rsidRPr="003A3A77">
        <w:rPr>
          <w:rFonts w:ascii="Times New Roman" w:hAnsi="Times New Roman"/>
          <w:sz w:val="28"/>
          <w:szCs w:val="28"/>
        </w:rPr>
        <w:t xml:space="preserve"> – Плановый отчет о ф</w:t>
      </w:r>
      <w:r w:rsidR="00BB1898">
        <w:rPr>
          <w:rFonts w:ascii="Times New Roman" w:hAnsi="Times New Roman"/>
          <w:sz w:val="28"/>
          <w:szCs w:val="28"/>
        </w:rPr>
        <w:t xml:space="preserve">инансовых результатах </w:t>
      </w:r>
      <w:r w:rsidR="00322F6B" w:rsidRPr="003A3A77">
        <w:rPr>
          <w:rFonts w:ascii="Times New Roman" w:hAnsi="Times New Roman"/>
          <w:sz w:val="28"/>
          <w:szCs w:val="28"/>
        </w:rPr>
        <w:t>на 201</w:t>
      </w:r>
      <w:r w:rsidR="007D1F86">
        <w:rPr>
          <w:rFonts w:ascii="Times New Roman" w:hAnsi="Times New Roman"/>
          <w:sz w:val="28"/>
          <w:szCs w:val="28"/>
        </w:rPr>
        <w:t>7</w:t>
      </w:r>
      <w:r w:rsidR="00322F6B" w:rsidRPr="003A3A77">
        <w:rPr>
          <w:rFonts w:ascii="Times New Roman" w:hAnsi="Times New Roman"/>
          <w:sz w:val="28"/>
          <w:szCs w:val="28"/>
        </w:rPr>
        <w:t xml:space="preserve"> г.</w:t>
      </w:r>
    </w:p>
    <w:tbl>
      <w:tblPr>
        <w:tblW w:w="5000" w:type="pct"/>
        <w:tblLook w:val="04A0" w:firstRow="1" w:lastRow="0" w:firstColumn="1" w:lastColumn="0" w:noHBand="0" w:noVBand="1"/>
      </w:tblPr>
      <w:tblGrid>
        <w:gridCol w:w="7655"/>
        <w:gridCol w:w="2199"/>
      </w:tblGrid>
      <w:tr w:rsidR="00322F6B" w:rsidTr="005A1C13">
        <w:trPr>
          <w:trHeight w:val="108"/>
        </w:trPr>
        <w:tc>
          <w:tcPr>
            <w:tcW w:w="3884" w:type="pct"/>
            <w:tcBorders>
              <w:top w:val="single" w:sz="4" w:space="0" w:color="auto"/>
              <w:left w:val="single" w:sz="4" w:space="0" w:color="auto"/>
              <w:bottom w:val="single" w:sz="4" w:space="0" w:color="auto"/>
              <w:right w:val="single" w:sz="4" w:space="0" w:color="auto"/>
            </w:tcBorders>
            <w:noWrap/>
            <w:vAlign w:val="center"/>
            <w:hideMark/>
          </w:tcPr>
          <w:p w:rsidR="00322F6B" w:rsidRPr="00BB3E8C" w:rsidRDefault="00322F6B" w:rsidP="005A1C13">
            <w:pPr>
              <w:spacing w:after="0"/>
              <w:jc w:val="center"/>
              <w:rPr>
                <w:rFonts w:ascii="Times New Roman" w:hAnsi="Times New Roman"/>
                <w:sz w:val="24"/>
                <w:szCs w:val="24"/>
              </w:rPr>
            </w:pPr>
            <w:r w:rsidRPr="00BB3E8C">
              <w:rPr>
                <w:rFonts w:ascii="Times New Roman" w:hAnsi="Times New Roman"/>
                <w:sz w:val="24"/>
                <w:szCs w:val="24"/>
              </w:rPr>
              <w:t>Наименование показателя</w:t>
            </w:r>
          </w:p>
        </w:tc>
        <w:tc>
          <w:tcPr>
            <w:tcW w:w="1116" w:type="pct"/>
            <w:tcBorders>
              <w:top w:val="single" w:sz="4" w:space="0" w:color="auto"/>
              <w:left w:val="nil"/>
              <w:bottom w:val="single" w:sz="4" w:space="0" w:color="auto"/>
              <w:right w:val="single" w:sz="4" w:space="0" w:color="auto"/>
            </w:tcBorders>
            <w:vAlign w:val="bottom"/>
            <w:hideMark/>
          </w:tcPr>
          <w:p w:rsidR="00322F6B" w:rsidRPr="00BB3E8C" w:rsidRDefault="00322F6B" w:rsidP="00E6531B">
            <w:pPr>
              <w:spacing w:after="0"/>
              <w:jc w:val="center"/>
              <w:rPr>
                <w:rFonts w:ascii="Times New Roman" w:hAnsi="Times New Roman"/>
                <w:sz w:val="24"/>
                <w:szCs w:val="24"/>
              </w:rPr>
            </w:pPr>
            <w:r w:rsidRPr="00BB3E8C">
              <w:rPr>
                <w:rFonts w:ascii="Times New Roman" w:hAnsi="Times New Roman"/>
                <w:sz w:val="24"/>
                <w:szCs w:val="24"/>
              </w:rPr>
              <w:t>201</w:t>
            </w:r>
            <w:r w:rsidR="00E6531B">
              <w:rPr>
                <w:rFonts w:ascii="Times New Roman" w:hAnsi="Times New Roman"/>
                <w:sz w:val="24"/>
                <w:szCs w:val="24"/>
              </w:rPr>
              <w:t>7</w:t>
            </w:r>
            <w:r w:rsidRPr="00BB3E8C">
              <w:rPr>
                <w:rFonts w:ascii="Times New Roman" w:hAnsi="Times New Roman"/>
                <w:sz w:val="24"/>
                <w:szCs w:val="24"/>
              </w:rPr>
              <w:t>г. план</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1. Выручка, тыс.руб.</w:t>
            </w:r>
          </w:p>
        </w:tc>
        <w:tc>
          <w:tcPr>
            <w:tcW w:w="1116" w:type="pct"/>
            <w:tcBorders>
              <w:top w:val="nil"/>
              <w:left w:val="nil"/>
              <w:bottom w:val="single" w:sz="4" w:space="0" w:color="auto"/>
              <w:right w:val="single" w:sz="4" w:space="0" w:color="auto"/>
            </w:tcBorders>
            <w:noWrap/>
            <w:vAlign w:val="bottom"/>
            <w:hideMark/>
          </w:tcPr>
          <w:p w:rsidR="00322F6B" w:rsidRPr="00BB3E8C" w:rsidRDefault="00E6531B" w:rsidP="005A1C13">
            <w:pPr>
              <w:spacing w:after="0"/>
              <w:jc w:val="center"/>
              <w:rPr>
                <w:rFonts w:ascii="Times New Roman" w:hAnsi="Times New Roman"/>
                <w:color w:val="000000"/>
                <w:sz w:val="24"/>
                <w:szCs w:val="24"/>
              </w:rPr>
            </w:pPr>
            <w:r>
              <w:rPr>
                <w:rFonts w:ascii="Times New Roman" w:hAnsi="Times New Roman"/>
                <w:color w:val="000000"/>
                <w:sz w:val="24"/>
                <w:szCs w:val="24"/>
              </w:rPr>
              <w:t>17988</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 xml:space="preserve">2. Полная себестоимость, тыс.руб. </w:t>
            </w:r>
          </w:p>
        </w:tc>
        <w:tc>
          <w:tcPr>
            <w:tcW w:w="1116" w:type="pct"/>
            <w:tcBorders>
              <w:top w:val="nil"/>
              <w:left w:val="nil"/>
              <w:bottom w:val="single" w:sz="4" w:space="0" w:color="auto"/>
              <w:right w:val="single" w:sz="4" w:space="0" w:color="auto"/>
            </w:tcBorders>
            <w:noWrap/>
            <w:vAlign w:val="bottom"/>
            <w:hideMark/>
          </w:tcPr>
          <w:p w:rsidR="00322F6B" w:rsidRPr="00BB3E8C" w:rsidRDefault="00E6531B" w:rsidP="005A1C13">
            <w:pPr>
              <w:spacing w:after="0"/>
              <w:jc w:val="center"/>
              <w:rPr>
                <w:rFonts w:ascii="Times New Roman" w:hAnsi="Times New Roman"/>
                <w:color w:val="000000"/>
                <w:sz w:val="24"/>
                <w:szCs w:val="24"/>
              </w:rPr>
            </w:pPr>
            <w:r>
              <w:rPr>
                <w:rFonts w:ascii="Times New Roman" w:hAnsi="Times New Roman"/>
                <w:color w:val="000000"/>
                <w:sz w:val="24"/>
                <w:szCs w:val="24"/>
              </w:rPr>
              <w:t>12431</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3. Валовая прибыль</w:t>
            </w:r>
          </w:p>
        </w:tc>
        <w:tc>
          <w:tcPr>
            <w:tcW w:w="1116" w:type="pct"/>
            <w:tcBorders>
              <w:top w:val="nil"/>
              <w:left w:val="nil"/>
              <w:bottom w:val="single" w:sz="4" w:space="0" w:color="auto"/>
              <w:right w:val="single" w:sz="4" w:space="0" w:color="auto"/>
            </w:tcBorders>
            <w:noWrap/>
            <w:vAlign w:val="bottom"/>
            <w:hideMark/>
          </w:tcPr>
          <w:p w:rsidR="00322F6B" w:rsidRPr="00BB3E8C" w:rsidRDefault="00E6531B" w:rsidP="005A1C13">
            <w:pPr>
              <w:spacing w:after="0"/>
              <w:jc w:val="center"/>
              <w:rPr>
                <w:rFonts w:ascii="Times New Roman" w:hAnsi="Times New Roman"/>
                <w:color w:val="000000"/>
                <w:sz w:val="24"/>
                <w:szCs w:val="24"/>
              </w:rPr>
            </w:pPr>
            <w:r>
              <w:rPr>
                <w:rFonts w:ascii="Times New Roman" w:hAnsi="Times New Roman"/>
                <w:color w:val="000000"/>
                <w:sz w:val="24"/>
                <w:szCs w:val="24"/>
              </w:rPr>
              <w:t>5557</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4.Управленческие расходы</w:t>
            </w:r>
          </w:p>
        </w:tc>
        <w:tc>
          <w:tcPr>
            <w:tcW w:w="1116" w:type="pct"/>
            <w:tcBorders>
              <w:top w:val="nil"/>
              <w:left w:val="nil"/>
              <w:bottom w:val="single" w:sz="4" w:space="0" w:color="auto"/>
              <w:right w:val="single" w:sz="4" w:space="0" w:color="auto"/>
            </w:tcBorders>
            <w:noWrap/>
            <w:vAlign w:val="bottom"/>
            <w:hideMark/>
          </w:tcPr>
          <w:p w:rsidR="00322F6B" w:rsidRPr="00BB3E8C" w:rsidRDefault="00CB7C0C" w:rsidP="005A1C13">
            <w:pPr>
              <w:spacing w:after="0"/>
              <w:jc w:val="center"/>
              <w:rPr>
                <w:rFonts w:ascii="Times New Roman" w:hAnsi="Times New Roman"/>
                <w:color w:val="000000"/>
                <w:sz w:val="24"/>
                <w:szCs w:val="24"/>
              </w:rPr>
            </w:pPr>
            <w:r>
              <w:rPr>
                <w:rFonts w:ascii="Times New Roman" w:hAnsi="Times New Roman"/>
                <w:color w:val="000000"/>
                <w:sz w:val="24"/>
                <w:szCs w:val="24"/>
              </w:rPr>
              <w:t>3242</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5.Прибыль от продаж</w:t>
            </w:r>
          </w:p>
        </w:tc>
        <w:tc>
          <w:tcPr>
            <w:tcW w:w="1116" w:type="pct"/>
            <w:tcBorders>
              <w:top w:val="nil"/>
              <w:left w:val="nil"/>
              <w:bottom w:val="single" w:sz="4" w:space="0" w:color="auto"/>
              <w:right w:val="single" w:sz="4" w:space="0" w:color="auto"/>
            </w:tcBorders>
            <w:noWrap/>
            <w:vAlign w:val="bottom"/>
            <w:hideMark/>
          </w:tcPr>
          <w:p w:rsidR="00322F6B" w:rsidRPr="00BB3E8C" w:rsidRDefault="00030DD1" w:rsidP="005A1C13">
            <w:pPr>
              <w:spacing w:after="0"/>
              <w:jc w:val="center"/>
              <w:rPr>
                <w:rFonts w:ascii="Times New Roman" w:hAnsi="Times New Roman"/>
                <w:color w:val="000000"/>
                <w:sz w:val="24"/>
                <w:szCs w:val="24"/>
              </w:rPr>
            </w:pPr>
            <w:r>
              <w:rPr>
                <w:rFonts w:ascii="Times New Roman" w:hAnsi="Times New Roman"/>
                <w:color w:val="000000"/>
                <w:sz w:val="24"/>
                <w:szCs w:val="24"/>
              </w:rPr>
              <w:t>2315</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6.Проценты к уплате</w:t>
            </w:r>
          </w:p>
        </w:tc>
        <w:tc>
          <w:tcPr>
            <w:tcW w:w="1116" w:type="pct"/>
            <w:tcBorders>
              <w:top w:val="nil"/>
              <w:left w:val="nil"/>
              <w:bottom w:val="single" w:sz="4" w:space="0" w:color="auto"/>
              <w:right w:val="single" w:sz="4" w:space="0" w:color="auto"/>
            </w:tcBorders>
            <w:noWrap/>
            <w:vAlign w:val="bottom"/>
            <w:hideMark/>
          </w:tcPr>
          <w:p w:rsidR="00322F6B" w:rsidRPr="00BB3E8C" w:rsidRDefault="00322F6B" w:rsidP="005A1C13">
            <w:pPr>
              <w:spacing w:after="0"/>
              <w:jc w:val="center"/>
              <w:rPr>
                <w:rFonts w:ascii="Times New Roman" w:hAnsi="Times New Roman"/>
                <w:color w:val="000000"/>
                <w:sz w:val="24"/>
                <w:szCs w:val="24"/>
              </w:rPr>
            </w:pPr>
            <w:r w:rsidRPr="00BB3E8C">
              <w:rPr>
                <w:rFonts w:ascii="Times New Roman" w:hAnsi="Times New Roman"/>
                <w:color w:val="000000"/>
                <w:sz w:val="24"/>
                <w:szCs w:val="24"/>
              </w:rPr>
              <w:t>120</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7.Прочие доходы</w:t>
            </w:r>
          </w:p>
        </w:tc>
        <w:tc>
          <w:tcPr>
            <w:tcW w:w="1116" w:type="pct"/>
            <w:tcBorders>
              <w:top w:val="nil"/>
              <w:left w:val="nil"/>
              <w:bottom w:val="single" w:sz="4" w:space="0" w:color="auto"/>
              <w:right w:val="single" w:sz="4" w:space="0" w:color="auto"/>
            </w:tcBorders>
            <w:noWrap/>
            <w:vAlign w:val="bottom"/>
            <w:hideMark/>
          </w:tcPr>
          <w:p w:rsidR="00322F6B" w:rsidRPr="00BB3E8C" w:rsidRDefault="0009250E" w:rsidP="005A1C13">
            <w:pPr>
              <w:spacing w:after="0"/>
              <w:jc w:val="center"/>
              <w:rPr>
                <w:rFonts w:ascii="Times New Roman" w:hAnsi="Times New Roman"/>
                <w:color w:val="000000"/>
                <w:sz w:val="24"/>
                <w:szCs w:val="24"/>
              </w:rPr>
            </w:pPr>
            <w:r>
              <w:rPr>
                <w:rFonts w:ascii="Times New Roman" w:hAnsi="Times New Roman"/>
                <w:color w:val="000000"/>
                <w:sz w:val="24"/>
                <w:szCs w:val="24"/>
              </w:rPr>
              <w:t>36</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8.Прочие расходы</w:t>
            </w:r>
          </w:p>
        </w:tc>
        <w:tc>
          <w:tcPr>
            <w:tcW w:w="1116" w:type="pct"/>
            <w:tcBorders>
              <w:top w:val="nil"/>
              <w:left w:val="nil"/>
              <w:bottom w:val="single" w:sz="4" w:space="0" w:color="auto"/>
              <w:right w:val="single" w:sz="4" w:space="0" w:color="auto"/>
            </w:tcBorders>
            <w:noWrap/>
            <w:vAlign w:val="bottom"/>
            <w:hideMark/>
          </w:tcPr>
          <w:p w:rsidR="00322F6B" w:rsidRPr="00BB3E8C" w:rsidRDefault="0039407D" w:rsidP="005A1C13">
            <w:pPr>
              <w:spacing w:after="0"/>
              <w:jc w:val="center"/>
              <w:rPr>
                <w:rFonts w:ascii="Times New Roman" w:hAnsi="Times New Roman"/>
                <w:color w:val="000000"/>
                <w:sz w:val="24"/>
                <w:szCs w:val="24"/>
              </w:rPr>
            </w:pPr>
            <w:r>
              <w:rPr>
                <w:rFonts w:ascii="Times New Roman" w:hAnsi="Times New Roman"/>
                <w:color w:val="000000"/>
                <w:sz w:val="24"/>
                <w:szCs w:val="24"/>
              </w:rPr>
              <w:t>1</w:t>
            </w:r>
            <w:r w:rsidR="00322F6B" w:rsidRPr="00BB3E8C">
              <w:rPr>
                <w:rFonts w:ascii="Times New Roman" w:hAnsi="Times New Roman"/>
                <w:color w:val="000000"/>
                <w:sz w:val="24"/>
                <w:szCs w:val="24"/>
              </w:rPr>
              <w:t>50</w:t>
            </w:r>
          </w:p>
        </w:tc>
      </w:tr>
      <w:tr w:rsidR="00322F6B" w:rsidTr="005A1C13">
        <w:trPr>
          <w:trHeight w:val="255"/>
        </w:trPr>
        <w:tc>
          <w:tcPr>
            <w:tcW w:w="3884" w:type="pct"/>
            <w:tcBorders>
              <w:top w:val="nil"/>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9.Прибыль до налогообложения</w:t>
            </w:r>
          </w:p>
        </w:tc>
        <w:tc>
          <w:tcPr>
            <w:tcW w:w="1116" w:type="pct"/>
            <w:tcBorders>
              <w:top w:val="nil"/>
              <w:left w:val="nil"/>
              <w:bottom w:val="single" w:sz="4" w:space="0" w:color="auto"/>
              <w:right w:val="single" w:sz="4" w:space="0" w:color="auto"/>
            </w:tcBorders>
            <w:noWrap/>
            <w:vAlign w:val="bottom"/>
            <w:hideMark/>
          </w:tcPr>
          <w:p w:rsidR="00322F6B" w:rsidRPr="00BB3E8C" w:rsidRDefault="0096674D" w:rsidP="005A1C13">
            <w:pPr>
              <w:spacing w:after="0"/>
              <w:jc w:val="center"/>
              <w:rPr>
                <w:rFonts w:ascii="Times New Roman" w:hAnsi="Times New Roman"/>
                <w:color w:val="000000"/>
                <w:sz w:val="24"/>
                <w:szCs w:val="24"/>
              </w:rPr>
            </w:pPr>
            <w:r>
              <w:rPr>
                <w:rFonts w:ascii="Times New Roman" w:hAnsi="Times New Roman"/>
                <w:color w:val="000000"/>
                <w:sz w:val="24"/>
                <w:szCs w:val="24"/>
              </w:rPr>
              <w:t>2081</w:t>
            </w:r>
          </w:p>
        </w:tc>
      </w:tr>
      <w:tr w:rsidR="00322F6B" w:rsidTr="005A1C13">
        <w:trPr>
          <w:trHeight w:val="255"/>
        </w:trPr>
        <w:tc>
          <w:tcPr>
            <w:tcW w:w="3884" w:type="pct"/>
            <w:tcBorders>
              <w:top w:val="single" w:sz="4" w:space="0" w:color="auto"/>
              <w:left w:val="single" w:sz="4" w:space="0" w:color="auto"/>
              <w:bottom w:val="single" w:sz="4" w:space="0" w:color="auto"/>
              <w:right w:val="single" w:sz="4" w:space="0" w:color="auto"/>
            </w:tcBorders>
            <w:noWrap/>
            <w:vAlign w:val="bottom"/>
            <w:hideMark/>
          </w:tcPr>
          <w:p w:rsidR="00322F6B" w:rsidRPr="00BB3E8C" w:rsidRDefault="00322F6B" w:rsidP="005A1C13">
            <w:pPr>
              <w:spacing w:after="0"/>
              <w:rPr>
                <w:rFonts w:ascii="Times New Roman" w:hAnsi="Times New Roman"/>
                <w:sz w:val="24"/>
                <w:szCs w:val="24"/>
              </w:rPr>
            </w:pPr>
            <w:r w:rsidRPr="00BB3E8C">
              <w:rPr>
                <w:rFonts w:ascii="Times New Roman" w:hAnsi="Times New Roman"/>
                <w:sz w:val="24"/>
                <w:szCs w:val="24"/>
              </w:rPr>
              <w:t>10.Чистая прибыль</w:t>
            </w:r>
          </w:p>
        </w:tc>
        <w:tc>
          <w:tcPr>
            <w:tcW w:w="1116" w:type="pct"/>
            <w:tcBorders>
              <w:top w:val="single" w:sz="4" w:space="0" w:color="auto"/>
              <w:left w:val="nil"/>
              <w:bottom w:val="single" w:sz="4" w:space="0" w:color="auto"/>
              <w:right w:val="single" w:sz="4" w:space="0" w:color="auto"/>
            </w:tcBorders>
            <w:noWrap/>
            <w:vAlign w:val="bottom"/>
            <w:hideMark/>
          </w:tcPr>
          <w:p w:rsidR="00322F6B" w:rsidRPr="00BB3E8C" w:rsidRDefault="0096674D" w:rsidP="005A1C13">
            <w:pPr>
              <w:spacing w:after="0"/>
              <w:jc w:val="center"/>
              <w:rPr>
                <w:rFonts w:ascii="Times New Roman" w:hAnsi="Times New Roman"/>
                <w:color w:val="000000"/>
                <w:sz w:val="24"/>
                <w:szCs w:val="24"/>
              </w:rPr>
            </w:pPr>
            <w:r>
              <w:rPr>
                <w:rFonts w:ascii="Times New Roman" w:hAnsi="Times New Roman"/>
                <w:color w:val="000000"/>
                <w:sz w:val="24"/>
                <w:szCs w:val="24"/>
              </w:rPr>
              <w:t>2081</w:t>
            </w:r>
          </w:p>
        </w:tc>
      </w:tr>
    </w:tbl>
    <w:p w:rsidR="00322F6B" w:rsidRDefault="00322F6B" w:rsidP="00322F6B">
      <w:pPr>
        <w:suppressAutoHyphens/>
        <w:spacing w:after="0" w:line="360" w:lineRule="auto"/>
        <w:ind w:firstLine="709"/>
        <w:jc w:val="both"/>
        <w:rPr>
          <w:rFonts w:ascii="Times New Roman" w:hAnsi="Times New Roman"/>
          <w:sz w:val="28"/>
          <w:szCs w:val="28"/>
        </w:rPr>
      </w:pPr>
    </w:p>
    <w:p w:rsidR="00322F6B" w:rsidRPr="003A3A77" w:rsidRDefault="00322F6B" w:rsidP="00322F6B">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lastRenderedPageBreak/>
        <w:t>Обоснуем суммы статей отчета о финансовых результатах (плановые).</w:t>
      </w:r>
    </w:p>
    <w:p w:rsidR="00322F6B" w:rsidRPr="003A3A77" w:rsidRDefault="00322F6B" w:rsidP="00322F6B">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Выручка и себестоимость взят</w:t>
      </w:r>
      <w:r w:rsidR="003A2CD9">
        <w:rPr>
          <w:rFonts w:ascii="Times New Roman" w:hAnsi="Times New Roman"/>
          <w:sz w:val="28"/>
          <w:szCs w:val="28"/>
        </w:rPr>
        <w:t>ы на основании данных таблицы 33</w:t>
      </w:r>
      <w:r w:rsidRPr="003A3A77">
        <w:rPr>
          <w:rFonts w:ascii="Times New Roman" w:hAnsi="Times New Roman"/>
          <w:sz w:val="28"/>
          <w:szCs w:val="28"/>
        </w:rPr>
        <w:t>.</w:t>
      </w:r>
    </w:p>
    <w:p w:rsidR="00322F6B" w:rsidRPr="003A3A77" w:rsidRDefault="00322F6B" w:rsidP="00322F6B">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 xml:space="preserve">Валовая прибыль: </w:t>
      </w:r>
      <w:r w:rsidR="00CB7C0C">
        <w:rPr>
          <w:rFonts w:ascii="Times New Roman" w:hAnsi="Times New Roman"/>
          <w:sz w:val="28"/>
          <w:szCs w:val="28"/>
        </w:rPr>
        <w:t>17988</w:t>
      </w:r>
      <w:r w:rsidRPr="003A3A77">
        <w:rPr>
          <w:rFonts w:ascii="Times New Roman" w:hAnsi="Times New Roman"/>
          <w:sz w:val="28"/>
          <w:szCs w:val="28"/>
        </w:rPr>
        <w:t xml:space="preserve"> – </w:t>
      </w:r>
      <w:r w:rsidR="00CB7C0C">
        <w:rPr>
          <w:rFonts w:ascii="Times New Roman" w:hAnsi="Times New Roman"/>
          <w:sz w:val="28"/>
          <w:szCs w:val="28"/>
        </w:rPr>
        <w:t>12431</w:t>
      </w:r>
      <w:r w:rsidRPr="003A3A77">
        <w:rPr>
          <w:rFonts w:ascii="Times New Roman" w:hAnsi="Times New Roman"/>
          <w:sz w:val="28"/>
          <w:szCs w:val="28"/>
        </w:rPr>
        <w:t xml:space="preserve"> = </w:t>
      </w:r>
      <w:r w:rsidR="00CB7C0C">
        <w:rPr>
          <w:rFonts w:ascii="Times New Roman" w:hAnsi="Times New Roman"/>
          <w:sz w:val="28"/>
          <w:szCs w:val="28"/>
        </w:rPr>
        <w:t>5557</w:t>
      </w:r>
      <w:r w:rsidRPr="003A3A77">
        <w:rPr>
          <w:rFonts w:ascii="Times New Roman" w:hAnsi="Times New Roman"/>
          <w:sz w:val="28"/>
          <w:szCs w:val="28"/>
        </w:rPr>
        <w:t xml:space="preserve"> тыс.руб.</w:t>
      </w:r>
    </w:p>
    <w:p w:rsidR="00322F6B" w:rsidRPr="003A3A77" w:rsidRDefault="00322F6B" w:rsidP="00322F6B">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 xml:space="preserve">Прибыль от продаж: </w:t>
      </w:r>
      <w:r w:rsidR="00CB7C0C">
        <w:rPr>
          <w:rFonts w:ascii="Times New Roman" w:hAnsi="Times New Roman"/>
          <w:sz w:val="28"/>
          <w:szCs w:val="28"/>
        </w:rPr>
        <w:t>5557</w:t>
      </w:r>
      <w:r w:rsidRPr="003A3A77">
        <w:rPr>
          <w:rFonts w:ascii="Times New Roman" w:hAnsi="Times New Roman"/>
          <w:sz w:val="28"/>
          <w:szCs w:val="28"/>
        </w:rPr>
        <w:t xml:space="preserve"> – </w:t>
      </w:r>
      <w:r w:rsidR="00CB7C0C">
        <w:rPr>
          <w:rFonts w:ascii="Times New Roman" w:hAnsi="Times New Roman"/>
          <w:sz w:val="28"/>
          <w:szCs w:val="28"/>
        </w:rPr>
        <w:t>3242</w:t>
      </w:r>
      <w:r w:rsidR="00030DD1">
        <w:rPr>
          <w:rFonts w:ascii="Times New Roman" w:hAnsi="Times New Roman"/>
          <w:sz w:val="28"/>
          <w:szCs w:val="28"/>
        </w:rPr>
        <w:t xml:space="preserve"> = 2315</w:t>
      </w:r>
      <w:r w:rsidRPr="003A3A77">
        <w:rPr>
          <w:rFonts w:ascii="Times New Roman" w:hAnsi="Times New Roman"/>
          <w:sz w:val="28"/>
          <w:szCs w:val="28"/>
        </w:rPr>
        <w:t xml:space="preserve"> тыс.руб.</w:t>
      </w:r>
    </w:p>
    <w:p w:rsidR="00322F6B" w:rsidRPr="003A3A77" w:rsidRDefault="00322F6B" w:rsidP="00322F6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201</w:t>
      </w:r>
      <w:r w:rsidR="00030DD1">
        <w:rPr>
          <w:rFonts w:ascii="Times New Roman" w:hAnsi="Times New Roman"/>
          <w:sz w:val="28"/>
          <w:szCs w:val="28"/>
        </w:rPr>
        <w:t>7</w:t>
      </w:r>
      <w:r>
        <w:rPr>
          <w:rFonts w:ascii="Times New Roman" w:hAnsi="Times New Roman"/>
          <w:sz w:val="28"/>
          <w:szCs w:val="28"/>
        </w:rPr>
        <w:t>г. ООО «</w:t>
      </w:r>
      <w:r w:rsidRPr="003A3A77">
        <w:rPr>
          <w:rFonts w:ascii="Times New Roman" w:hAnsi="Times New Roman"/>
          <w:sz w:val="28"/>
          <w:szCs w:val="28"/>
        </w:rPr>
        <w:t>КИП» планирует воспользоваться заемными средствами в размере 860 тыс.руб. На основании данных прошлых периодов средняя стоимость заемного капитала составляет 14%.</w:t>
      </w:r>
    </w:p>
    <w:p w:rsidR="00322F6B" w:rsidRPr="003A3A77" w:rsidRDefault="00322F6B" w:rsidP="00E501F9">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Исходя из этого можно спланировать (укрупненно) сумму процентов к уплате:</w:t>
      </w:r>
      <w:r w:rsidR="00E501F9">
        <w:rPr>
          <w:rFonts w:ascii="Times New Roman" w:hAnsi="Times New Roman"/>
          <w:sz w:val="28"/>
          <w:szCs w:val="28"/>
        </w:rPr>
        <w:t xml:space="preserve"> </w:t>
      </w:r>
      <w:r w:rsidRPr="003A3A77">
        <w:rPr>
          <w:rFonts w:ascii="Times New Roman" w:hAnsi="Times New Roman"/>
          <w:sz w:val="28"/>
          <w:szCs w:val="28"/>
        </w:rPr>
        <w:t>860*14% = 120 тыс.руб.</w:t>
      </w:r>
    </w:p>
    <w:p w:rsidR="00322F6B" w:rsidRPr="003A3A77" w:rsidRDefault="00322F6B" w:rsidP="00322F6B">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 xml:space="preserve">Прочие доходы – это арендная плата за гараж. Арендатор – ИП Лузянин А.И. Согласно договору, арендная плата составляет </w:t>
      </w:r>
      <w:r w:rsidR="0009250E">
        <w:rPr>
          <w:rFonts w:ascii="Times New Roman" w:hAnsi="Times New Roman"/>
          <w:sz w:val="28"/>
          <w:szCs w:val="28"/>
        </w:rPr>
        <w:t>3</w:t>
      </w:r>
      <w:r w:rsidRPr="003A3A77">
        <w:rPr>
          <w:rFonts w:ascii="Times New Roman" w:hAnsi="Times New Roman"/>
          <w:sz w:val="28"/>
          <w:szCs w:val="28"/>
        </w:rPr>
        <w:t xml:space="preserve"> тыс.руб. в </w:t>
      </w:r>
      <w:r w:rsidR="0009250E">
        <w:rPr>
          <w:rFonts w:ascii="Times New Roman" w:hAnsi="Times New Roman"/>
          <w:sz w:val="28"/>
          <w:szCs w:val="28"/>
        </w:rPr>
        <w:t>месяц или 36 тыс.руб.</w:t>
      </w:r>
      <w:r w:rsidR="007D704A">
        <w:rPr>
          <w:rFonts w:ascii="Times New Roman" w:hAnsi="Times New Roman"/>
          <w:sz w:val="28"/>
          <w:szCs w:val="28"/>
        </w:rPr>
        <w:t xml:space="preserve"> в год.</w:t>
      </w:r>
    </w:p>
    <w:p w:rsidR="00322F6B" w:rsidRPr="003A3A77" w:rsidRDefault="00322F6B" w:rsidP="0039407D">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Про</w:t>
      </w:r>
      <w:r w:rsidR="0039407D">
        <w:rPr>
          <w:rFonts w:ascii="Times New Roman" w:hAnsi="Times New Roman"/>
          <w:sz w:val="28"/>
          <w:szCs w:val="28"/>
        </w:rPr>
        <w:t xml:space="preserve">чие расходы – это услуги банка запланированы в размере 150 тыс.руб. </w:t>
      </w:r>
    </w:p>
    <w:p w:rsidR="00322F6B" w:rsidRPr="003A3A77" w:rsidRDefault="00322F6B" w:rsidP="00E501F9">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Прибыль до налогообложения:</w:t>
      </w:r>
      <w:r w:rsidR="00E501F9">
        <w:rPr>
          <w:rFonts w:ascii="Times New Roman" w:hAnsi="Times New Roman"/>
          <w:sz w:val="28"/>
          <w:szCs w:val="28"/>
        </w:rPr>
        <w:t xml:space="preserve"> </w:t>
      </w:r>
      <w:r w:rsidR="00250BDD">
        <w:rPr>
          <w:rFonts w:ascii="Times New Roman" w:hAnsi="Times New Roman"/>
          <w:sz w:val="28"/>
          <w:szCs w:val="28"/>
        </w:rPr>
        <w:t>2315</w:t>
      </w:r>
      <w:r w:rsidRPr="003A3A77">
        <w:rPr>
          <w:rFonts w:ascii="Times New Roman" w:hAnsi="Times New Roman"/>
          <w:sz w:val="28"/>
          <w:szCs w:val="28"/>
        </w:rPr>
        <w:t xml:space="preserve"> -120 +</w:t>
      </w:r>
      <w:r w:rsidR="00250BDD">
        <w:rPr>
          <w:rFonts w:ascii="Times New Roman" w:hAnsi="Times New Roman"/>
          <w:sz w:val="28"/>
          <w:szCs w:val="28"/>
        </w:rPr>
        <w:t>36</w:t>
      </w:r>
      <w:r w:rsidRPr="003A3A77">
        <w:rPr>
          <w:rFonts w:ascii="Times New Roman" w:hAnsi="Times New Roman"/>
          <w:sz w:val="28"/>
          <w:szCs w:val="28"/>
        </w:rPr>
        <w:t xml:space="preserve"> – </w:t>
      </w:r>
      <w:r w:rsidR="00250BDD">
        <w:rPr>
          <w:rFonts w:ascii="Times New Roman" w:hAnsi="Times New Roman"/>
          <w:sz w:val="28"/>
          <w:szCs w:val="28"/>
        </w:rPr>
        <w:t>1</w:t>
      </w:r>
      <w:r w:rsidRPr="003A3A77">
        <w:rPr>
          <w:rFonts w:ascii="Times New Roman" w:hAnsi="Times New Roman"/>
          <w:sz w:val="28"/>
          <w:szCs w:val="28"/>
        </w:rPr>
        <w:t xml:space="preserve">50 = </w:t>
      </w:r>
      <w:r w:rsidR="004C4A1E">
        <w:rPr>
          <w:rFonts w:ascii="Times New Roman" w:hAnsi="Times New Roman"/>
          <w:sz w:val="28"/>
          <w:szCs w:val="28"/>
        </w:rPr>
        <w:t>2081</w:t>
      </w:r>
      <w:r w:rsidRPr="003A3A77">
        <w:rPr>
          <w:rFonts w:ascii="Times New Roman" w:hAnsi="Times New Roman"/>
          <w:sz w:val="28"/>
          <w:szCs w:val="28"/>
        </w:rPr>
        <w:t xml:space="preserve"> тыс.руб.</w:t>
      </w:r>
    </w:p>
    <w:p w:rsidR="00806A47" w:rsidRDefault="00322F6B" w:rsidP="00806A47">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 xml:space="preserve">ООО «КИП» находится на упрощенной системе налогообложения. Налог на прибыль не уплачивается. </w:t>
      </w:r>
      <w:r w:rsidR="00806A47">
        <w:rPr>
          <w:rFonts w:ascii="Times New Roman" w:hAnsi="Times New Roman"/>
          <w:sz w:val="28"/>
          <w:szCs w:val="28"/>
        </w:rPr>
        <w:t xml:space="preserve"> </w:t>
      </w:r>
    </w:p>
    <w:p w:rsidR="00322F6B" w:rsidRPr="003A3A77" w:rsidRDefault="00322F6B" w:rsidP="00806A47">
      <w:pPr>
        <w:suppressAutoHyphens/>
        <w:spacing w:after="0" w:line="360" w:lineRule="auto"/>
        <w:ind w:firstLine="709"/>
        <w:jc w:val="both"/>
        <w:rPr>
          <w:rFonts w:ascii="Times New Roman" w:hAnsi="Times New Roman"/>
          <w:sz w:val="28"/>
          <w:szCs w:val="28"/>
        </w:rPr>
      </w:pPr>
      <w:r w:rsidRPr="003A3A77">
        <w:rPr>
          <w:rFonts w:ascii="Times New Roman" w:hAnsi="Times New Roman"/>
          <w:sz w:val="28"/>
          <w:szCs w:val="28"/>
        </w:rPr>
        <w:t xml:space="preserve">Планируемая чистая прибыль составит </w:t>
      </w:r>
      <w:r w:rsidR="004C4A1E">
        <w:rPr>
          <w:rFonts w:ascii="Times New Roman" w:hAnsi="Times New Roman"/>
          <w:sz w:val="28"/>
          <w:szCs w:val="28"/>
        </w:rPr>
        <w:t>2081</w:t>
      </w:r>
      <w:r w:rsidRPr="003A3A77">
        <w:rPr>
          <w:rFonts w:ascii="Times New Roman" w:hAnsi="Times New Roman"/>
          <w:sz w:val="28"/>
          <w:szCs w:val="28"/>
        </w:rPr>
        <w:t xml:space="preserve"> тыс.руб.</w:t>
      </w:r>
    </w:p>
    <w:p w:rsidR="00A81B26" w:rsidRPr="00B00C56" w:rsidRDefault="00A81B26" w:rsidP="00B00C56">
      <w:pPr>
        <w:spacing w:after="0" w:line="360" w:lineRule="auto"/>
        <w:ind w:firstLine="709"/>
        <w:jc w:val="both"/>
        <w:rPr>
          <w:rFonts w:ascii="Times New Roman" w:hAnsi="Times New Roman"/>
          <w:sz w:val="28"/>
          <w:szCs w:val="28"/>
        </w:rPr>
      </w:pPr>
      <w:r w:rsidRPr="00B00C56">
        <w:rPr>
          <w:rFonts w:ascii="Times New Roman" w:hAnsi="Times New Roman"/>
          <w:sz w:val="28"/>
          <w:szCs w:val="28"/>
        </w:rPr>
        <w:t>Основное управленческое решение по результатам анализа отчета о финансовых результатах касается распределения полученной чистой прибыли.</w:t>
      </w:r>
    </w:p>
    <w:p w:rsidR="00806A47" w:rsidRDefault="00A81B26" w:rsidP="00E501F9">
      <w:pPr>
        <w:spacing w:after="0" w:line="360" w:lineRule="auto"/>
        <w:ind w:firstLine="709"/>
        <w:jc w:val="both"/>
        <w:rPr>
          <w:rFonts w:ascii="Times New Roman" w:hAnsi="Times New Roman"/>
          <w:sz w:val="28"/>
          <w:szCs w:val="28"/>
        </w:rPr>
      </w:pPr>
      <w:r w:rsidRPr="00B00C56">
        <w:rPr>
          <w:rFonts w:ascii="Times New Roman" w:hAnsi="Times New Roman"/>
          <w:sz w:val="28"/>
          <w:szCs w:val="28"/>
        </w:rPr>
        <w:t xml:space="preserve">Оптимальным считается распределение прибыли 50/50, т.е. 50% полученной чистой прибыли будет направлено на потребление, 50% - на накопление. </w:t>
      </w:r>
      <w:r w:rsidR="00E501F9">
        <w:rPr>
          <w:rFonts w:ascii="Times New Roman" w:hAnsi="Times New Roman"/>
          <w:sz w:val="28"/>
          <w:szCs w:val="28"/>
        </w:rPr>
        <w:t xml:space="preserve"> </w:t>
      </w:r>
    </w:p>
    <w:p w:rsidR="00A81B26" w:rsidRPr="00B00C56" w:rsidRDefault="00A81B26" w:rsidP="00E501F9">
      <w:pPr>
        <w:spacing w:after="0" w:line="360" w:lineRule="auto"/>
        <w:ind w:firstLine="709"/>
        <w:jc w:val="both"/>
        <w:rPr>
          <w:rFonts w:ascii="Times New Roman" w:hAnsi="Times New Roman"/>
          <w:sz w:val="28"/>
          <w:szCs w:val="28"/>
        </w:rPr>
      </w:pPr>
      <w:r w:rsidRPr="00B00C56">
        <w:rPr>
          <w:rFonts w:ascii="Times New Roman" w:hAnsi="Times New Roman"/>
          <w:sz w:val="28"/>
          <w:szCs w:val="28"/>
        </w:rPr>
        <w:t>Исходя из этой пропорции составлен п</w:t>
      </w:r>
      <w:r w:rsidR="0096674D">
        <w:rPr>
          <w:rFonts w:ascii="Times New Roman" w:hAnsi="Times New Roman"/>
          <w:sz w:val="28"/>
          <w:szCs w:val="28"/>
        </w:rPr>
        <w:t>лан</w:t>
      </w:r>
      <w:r w:rsidRPr="00B00C56">
        <w:rPr>
          <w:rFonts w:ascii="Times New Roman" w:hAnsi="Times New Roman"/>
          <w:sz w:val="28"/>
          <w:szCs w:val="28"/>
        </w:rPr>
        <w:t xml:space="preserve"> распределения чистой прибыли</w:t>
      </w:r>
      <w:r w:rsidR="00B00C56" w:rsidRPr="00B00C56">
        <w:rPr>
          <w:rFonts w:ascii="Times New Roman" w:hAnsi="Times New Roman"/>
          <w:sz w:val="28"/>
          <w:szCs w:val="28"/>
        </w:rPr>
        <w:t xml:space="preserve"> на 2017 г.</w:t>
      </w:r>
      <w:r w:rsidR="003A2CD9">
        <w:rPr>
          <w:rFonts w:ascii="Times New Roman" w:hAnsi="Times New Roman"/>
          <w:sz w:val="28"/>
          <w:szCs w:val="28"/>
        </w:rPr>
        <w:t xml:space="preserve"> (таблица 37</w:t>
      </w:r>
      <w:r w:rsidRPr="00B00C56">
        <w:rPr>
          <w:rFonts w:ascii="Times New Roman" w:hAnsi="Times New Roman"/>
          <w:sz w:val="28"/>
          <w:szCs w:val="28"/>
        </w:rPr>
        <w:t>).</w:t>
      </w:r>
    </w:p>
    <w:p w:rsidR="00A81B26" w:rsidRPr="0096674D" w:rsidRDefault="003A2CD9" w:rsidP="00A81B26">
      <w:pPr>
        <w:spacing w:after="0" w:line="360" w:lineRule="auto"/>
        <w:rPr>
          <w:rFonts w:ascii="Times New Roman" w:hAnsi="Times New Roman"/>
          <w:sz w:val="28"/>
          <w:szCs w:val="28"/>
        </w:rPr>
      </w:pPr>
      <w:r>
        <w:rPr>
          <w:rFonts w:ascii="Times New Roman" w:hAnsi="Times New Roman"/>
          <w:sz w:val="28"/>
          <w:szCs w:val="28"/>
        </w:rPr>
        <w:t>Таблица 37</w:t>
      </w:r>
      <w:r w:rsidR="00A81B26" w:rsidRPr="0096674D">
        <w:rPr>
          <w:rFonts w:ascii="Times New Roman" w:hAnsi="Times New Roman"/>
          <w:sz w:val="28"/>
          <w:szCs w:val="28"/>
        </w:rPr>
        <w:t xml:space="preserve"> - П</w:t>
      </w:r>
      <w:r w:rsidR="0096674D" w:rsidRPr="0096674D">
        <w:rPr>
          <w:rFonts w:ascii="Times New Roman" w:hAnsi="Times New Roman"/>
          <w:sz w:val="28"/>
          <w:szCs w:val="28"/>
        </w:rPr>
        <w:t>лан</w:t>
      </w:r>
      <w:r w:rsidR="00A81B26" w:rsidRPr="0096674D">
        <w:rPr>
          <w:rFonts w:ascii="Times New Roman" w:hAnsi="Times New Roman"/>
          <w:sz w:val="28"/>
          <w:szCs w:val="28"/>
        </w:rPr>
        <w:t xml:space="preserve"> распределения чистой прибыли ООО «К</w:t>
      </w:r>
      <w:r w:rsidR="00B00C56" w:rsidRPr="0096674D">
        <w:rPr>
          <w:rFonts w:ascii="Times New Roman" w:hAnsi="Times New Roman"/>
          <w:sz w:val="28"/>
          <w:szCs w:val="28"/>
        </w:rPr>
        <w:t>ИП</w:t>
      </w:r>
      <w:r w:rsidR="00A81B26" w:rsidRPr="0096674D">
        <w:rPr>
          <w:rFonts w:ascii="Times New Roman" w:hAnsi="Times New Roman"/>
          <w:sz w:val="28"/>
          <w:szCs w:val="28"/>
        </w:rPr>
        <w:t xml:space="preserve">» </w:t>
      </w:r>
      <w:r w:rsidR="00B00C56" w:rsidRPr="0096674D">
        <w:rPr>
          <w:rFonts w:ascii="Times New Roman" w:hAnsi="Times New Roman"/>
          <w:sz w:val="28"/>
          <w:szCs w:val="28"/>
        </w:rPr>
        <w:t>на 2017 г.</w:t>
      </w:r>
    </w:p>
    <w:tbl>
      <w:tblPr>
        <w:tblW w:w="4891" w:type="pct"/>
        <w:tblInd w:w="108" w:type="dxa"/>
        <w:tblLook w:val="00A0" w:firstRow="1" w:lastRow="0" w:firstColumn="1" w:lastColumn="0" w:noHBand="0" w:noVBand="0"/>
      </w:tblPr>
      <w:tblGrid>
        <w:gridCol w:w="5997"/>
        <w:gridCol w:w="1799"/>
        <w:gridCol w:w="1843"/>
      </w:tblGrid>
      <w:tr w:rsidR="00A81B26" w:rsidRPr="00090699" w:rsidTr="007C1FA9">
        <w:trPr>
          <w:trHeight w:val="168"/>
        </w:trPr>
        <w:tc>
          <w:tcPr>
            <w:tcW w:w="3111" w:type="pct"/>
            <w:tcBorders>
              <w:top w:val="single" w:sz="4" w:space="0" w:color="auto"/>
              <w:left w:val="single" w:sz="4" w:space="0" w:color="auto"/>
              <w:bottom w:val="single" w:sz="4" w:space="0" w:color="auto"/>
              <w:right w:val="single" w:sz="4" w:space="0" w:color="auto"/>
            </w:tcBorders>
            <w:vAlign w:val="center"/>
          </w:tcPr>
          <w:p w:rsidR="00A81B26" w:rsidRPr="0096674D" w:rsidRDefault="00A81B26" w:rsidP="0096674D">
            <w:pPr>
              <w:spacing w:after="0" w:line="240" w:lineRule="auto"/>
              <w:jc w:val="center"/>
              <w:rPr>
                <w:rFonts w:ascii="Times New Roman" w:hAnsi="Times New Roman"/>
                <w:color w:val="000000"/>
                <w:sz w:val="24"/>
                <w:szCs w:val="24"/>
                <w:lang w:eastAsia="ru-RU"/>
              </w:rPr>
            </w:pPr>
            <w:r w:rsidRPr="0096674D">
              <w:rPr>
                <w:rFonts w:ascii="Times New Roman" w:hAnsi="Times New Roman"/>
                <w:color w:val="000000"/>
                <w:sz w:val="24"/>
                <w:szCs w:val="24"/>
                <w:lang w:eastAsia="ru-RU"/>
              </w:rPr>
              <w:t>Показатель</w:t>
            </w:r>
          </w:p>
        </w:tc>
        <w:tc>
          <w:tcPr>
            <w:tcW w:w="933" w:type="pct"/>
            <w:tcBorders>
              <w:top w:val="single" w:sz="4" w:space="0" w:color="auto"/>
              <w:left w:val="nil"/>
              <w:bottom w:val="single" w:sz="4" w:space="0" w:color="auto"/>
              <w:right w:val="single" w:sz="4" w:space="0" w:color="auto"/>
            </w:tcBorders>
            <w:vAlign w:val="bottom"/>
          </w:tcPr>
          <w:p w:rsidR="007C1FA9" w:rsidRDefault="00A81B26" w:rsidP="0096674D">
            <w:pPr>
              <w:spacing w:after="0" w:line="240" w:lineRule="auto"/>
              <w:jc w:val="center"/>
              <w:rPr>
                <w:rFonts w:ascii="Times New Roman" w:hAnsi="Times New Roman"/>
                <w:color w:val="000000"/>
                <w:sz w:val="24"/>
                <w:szCs w:val="24"/>
                <w:lang w:eastAsia="ru-RU"/>
              </w:rPr>
            </w:pPr>
            <w:r w:rsidRPr="0096674D">
              <w:rPr>
                <w:rFonts w:ascii="Times New Roman" w:hAnsi="Times New Roman"/>
                <w:color w:val="000000"/>
                <w:sz w:val="24"/>
                <w:szCs w:val="24"/>
                <w:lang w:eastAsia="ru-RU"/>
              </w:rPr>
              <w:t xml:space="preserve">Сумма, </w:t>
            </w:r>
          </w:p>
          <w:p w:rsidR="00A81B26" w:rsidRPr="0096674D" w:rsidRDefault="00A81B26" w:rsidP="007C1FA9">
            <w:pPr>
              <w:spacing w:after="0" w:line="240" w:lineRule="auto"/>
              <w:jc w:val="center"/>
              <w:rPr>
                <w:rFonts w:ascii="Times New Roman" w:hAnsi="Times New Roman"/>
                <w:color w:val="000000"/>
                <w:sz w:val="24"/>
                <w:szCs w:val="24"/>
                <w:lang w:eastAsia="ru-RU"/>
              </w:rPr>
            </w:pPr>
            <w:r w:rsidRPr="0096674D">
              <w:rPr>
                <w:rFonts w:ascii="Times New Roman" w:hAnsi="Times New Roman"/>
                <w:color w:val="000000"/>
                <w:sz w:val="24"/>
                <w:szCs w:val="24"/>
                <w:lang w:eastAsia="ru-RU"/>
              </w:rPr>
              <w:t>тыс.руб.</w:t>
            </w:r>
          </w:p>
        </w:tc>
        <w:tc>
          <w:tcPr>
            <w:tcW w:w="956" w:type="pct"/>
            <w:tcBorders>
              <w:top w:val="single" w:sz="4" w:space="0" w:color="auto"/>
              <w:left w:val="nil"/>
              <w:bottom w:val="single" w:sz="4" w:space="0" w:color="auto"/>
              <w:right w:val="single" w:sz="4" w:space="0" w:color="auto"/>
            </w:tcBorders>
            <w:vAlign w:val="bottom"/>
          </w:tcPr>
          <w:p w:rsidR="00A81B26" w:rsidRPr="0096674D" w:rsidRDefault="00A81B26" w:rsidP="0096674D">
            <w:pPr>
              <w:spacing w:after="0" w:line="240" w:lineRule="auto"/>
              <w:jc w:val="center"/>
              <w:rPr>
                <w:rFonts w:ascii="Times New Roman" w:hAnsi="Times New Roman"/>
                <w:color w:val="000000"/>
                <w:sz w:val="24"/>
                <w:szCs w:val="24"/>
                <w:lang w:eastAsia="ru-RU"/>
              </w:rPr>
            </w:pPr>
            <w:r w:rsidRPr="0096674D">
              <w:rPr>
                <w:rFonts w:ascii="Times New Roman" w:hAnsi="Times New Roman"/>
                <w:color w:val="000000"/>
                <w:sz w:val="24"/>
                <w:szCs w:val="24"/>
                <w:lang w:eastAsia="ru-RU"/>
              </w:rPr>
              <w:t>в % к чистой прибыли</w:t>
            </w:r>
          </w:p>
        </w:tc>
      </w:tr>
      <w:tr w:rsidR="00734D14" w:rsidRPr="00090699" w:rsidTr="007C1FA9">
        <w:trPr>
          <w:trHeight w:val="168"/>
        </w:trPr>
        <w:tc>
          <w:tcPr>
            <w:tcW w:w="3111" w:type="pct"/>
            <w:tcBorders>
              <w:top w:val="single" w:sz="4" w:space="0" w:color="auto"/>
              <w:left w:val="single" w:sz="4" w:space="0" w:color="auto"/>
              <w:bottom w:val="single" w:sz="4" w:space="0" w:color="auto"/>
              <w:right w:val="single" w:sz="4" w:space="0" w:color="auto"/>
            </w:tcBorders>
            <w:vAlign w:val="center"/>
          </w:tcPr>
          <w:p w:rsidR="00734D14" w:rsidRPr="0096674D" w:rsidRDefault="00734D14" w:rsidP="0096674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33" w:type="pct"/>
            <w:tcBorders>
              <w:top w:val="single" w:sz="4" w:space="0" w:color="auto"/>
              <w:left w:val="nil"/>
              <w:bottom w:val="single" w:sz="4" w:space="0" w:color="auto"/>
              <w:right w:val="single" w:sz="4" w:space="0" w:color="auto"/>
            </w:tcBorders>
            <w:vAlign w:val="bottom"/>
          </w:tcPr>
          <w:p w:rsidR="00734D14" w:rsidRPr="0096674D" w:rsidRDefault="00734D14" w:rsidP="0096674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56" w:type="pct"/>
            <w:tcBorders>
              <w:top w:val="single" w:sz="4" w:space="0" w:color="auto"/>
              <w:left w:val="nil"/>
              <w:bottom w:val="single" w:sz="4" w:space="0" w:color="auto"/>
              <w:right w:val="single" w:sz="4" w:space="0" w:color="auto"/>
            </w:tcBorders>
            <w:vAlign w:val="bottom"/>
          </w:tcPr>
          <w:p w:rsidR="00734D14" w:rsidRPr="0096674D" w:rsidRDefault="00734D14" w:rsidP="0096674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96674D" w:rsidRPr="00090699" w:rsidTr="007C1FA9">
        <w:trPr>
          <w:trHeight w:val="305"/>
        </w:trPr>
        <w:tc>
          <w:tcPr>
            <w:tcW w:w="3111" w:type="pct"/>
            <w:tcBorders>
              <w:top w:val="single" w:sz="4" w:space="0" w:color="auto"/>
              <w:left w:val="single" w:sz="4" w:space="0" w:color="auto"/>
              <w:bottom w:val="single" w:sz="4" w:space="0" w:color="auto"/>
              <w:right w:val="single" w:sz="4" w:space="0" w:color="auto"/>
            </w:tcBorders>
            <w:vAlign w:val="center"/>
          </w:tcPr>
          <w:p w:rsidR="0096674D" w:rsidRPr="0096674D" w:rsidRDefault="0096674D" w:rsidP="0096674D">
            <w:pPr>
              <w:spacing w:after="0" w:line="240" w:lineRule="auto"/>
              <w:rPr>
                <w:rFonts w:ascii="Times New Roman" w:hAnsi="Times New Roman"/>
                <w:color w:val="000000"/>
                <w:sz w:val="24"/>
                <w:szCs w:val="24"/>
                <w:lang w:eastAsia="ru-RU"/>
              </w:rPr>
            </w:pPr>
            <w:r w:rsidRPr="0096674D">
              <w:rPr>
                <w:rFonts w:ascii="Times New Roman" w:hAnsi="Times New Roman"/>
                <w:color w:val="000000"/>
                <w:sz w:val="24"/>
                <w:szCs w:val="24"/>
                <w:lang w:eastAsia="ru-RU"/>
              </w:rPr>
              <w:t>Планируемая чистая прибыль отчетного периода</w:t>
            </w:r>
          </w:p>
        </w:tc>
        <w:tc>
          <w:tcPr>
            <w:tcW w:w="933" w:type="pct"/>
            <w:tcBorders>
              <w:top w:val="single" w:sz="4" w:space="0" w:color="auto"/>
              <w:left w:val="nil"/>
              <w:bottom w:val="single" w:sz="4" w:space="0" w:color="auto"/>
              <w:right w:val="single" w:sz="4" w:space="0" w:color="auto"/>
            </w:tcBorders>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2081</w:t>
            </w:r>
          </w:p>
        </w:tc>
        <w:tc>
          <w:tcPr>
            <w:tcW w:w="956" w:type="pct"/>
            <w:tcBorders>
              <w:top w:val="single" w:sz="4" w:space="0" w:color="auto"/>
              <w:left w:val="nil"/>
              <w:bottom w:val="single" w:sz="4" w:space="0" w:color="auto"/>
              <w:right w:val="single" w:sz="4" w:space="0" w:color="auto"/>
            </w:tcBorders>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 100</w:t>
            </w:r>
          </w:p>
        </w:tc>
      </w:tr>
      <w:tr w:rsidR="0096674D" w:rsidRPr="00090699" w:rsidTr="007C1FA9">
        <w:trPr>
          <w:trHeight w:val="138"/>
        </w:trPr>
        <w:tc>
          <w:tcPr>
            <w:tcW w:w="3111" w:type="pct"/>
            <w:tcBorders>
              <w:top w:val="nil"/>
              <w:left w:val="single" w:sz="4" w:space="0" w:color="auto"/>
              <w:bottom w:val="single" w:sz="4" w:space="0" w:color="auto"/>
              <w:right w:val="single" w:sz="4" w:space="0" w:color="auto"/>
            </w:tcBorders>
            <w:vAlign w:val="bottom"/>
          </w:tcPr>
          <w:p w:rsidR="0096674D" w:rsidRPr="0096674D" w:rsidRDefault="0096674D" w:rsidP="0096674D">
            <w:pPr>
              <w:spacing w:after="0" w:line="240" w:lineRule="auto"/>
              <w:rPr>
                <w:rFonts w:ascii="Times New Roman" w:hAnsi="Times New Roman"/>
                <w:color w:val="000000"/>
                <w:sz w:val="24"/>
                <w:szCs w:val="24"/>
                <w:lang w:eastAsia="ru-RU"/>
              </w:rPr>
            </w:pPr>
            <w:r w:rsidRPr="0096674D">
              <w:rPr>
                <w:rFonts w:ascii="Times New Roman" w:hAnsi="Times New Roman"/>
                <w:color w:val="000000"/>
                <w:sz w:val="24"/>
                <w:szCs w:val="24"/>
                <w:lang w:eastAsia="ru-RU"/>
              </w:rPr>
              <w:t xml:space="preserve">Использовано чистой прибыли, </w:t>
            </w:r>
          </w:p>
        </w:tc>
        <w:tc>
          <w:tcPr>
            <w:tcW w:w="933" w:type="pct"/>
            <w:tcBorders>
              <w:top w:val="nil"/>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1041</w:t>
            </w:r>
          </w:p>
        </w:tc>
        <w:tc>
          <w:tcPr>
            <w:tcW w:w="956" w:type="pct"/>
            <w:tcBorders>
              <w:top w:val="nil"/>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50</w:t>
            </w:r>
          </w:p>
        </w:tc>
      </w:tr>
      <w:tr w:rsidR="0096674D" w:rsidRPr="00090699" w:rsidTr="007C1FA9">
        <w:trPr>
          <w:trHeight w:val="70"/>
        </w:trPr>
        <w:tc>
          <w:tcPr>
            <w:tcW w:w="3111" w:type="pct"/>
            <w:tcBorders>
              <w:top w:val="nil"/>
              <w:left w:val="single" w:sz="4" w:space="0" w:color="auto"/>
              <w:bottom w:val="single" w:sz="4" w:space="0" w:color="auto"/>
              <w:right w:val="single" w:sz="4" w:space="0" w:color="auto"/>
            </w:tcBorders>
            <w:vAlign w:val="bottom"/>
          </w:tcPr>
          <w:p w:rsidR="00502414" w:rsidRDefault="00502414" w:rsidP="0096674D">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в том числе</w:t>
            </w:r>
          </w:p>
          <w:p w:rsidR="0096674D" w:rsidRPr="0096674D" w:rsidRDefault="0096674D" w:rsidP="0096674D">
            <w:pPr>
              <w:spacing w:after="0" w:line="240" w:lineRule="auto"/>
              <w:rPr>
                <w:rFonts w:ascii="Times New Roman" w:hAnsi="Times New Roman"/>
                <w:color w:val="000000"/>
                <w:sz w:val="24"/>
                <w:szCs w:val="24"/>
                <w:lang w:eastAsia="ru-RU"/>
              </w:rPr>
            </w:pPr>
            <w:r w:rsidRPr="0096674D">
              <w:rPr>
                <w:rFonts w:ascii="Times New Roman" w:hAnsi="Times New Roman"/>
                <w:color w:val="000000"/>
                <w:sz w:val="24"/>
                <w:szCs w:val="24"/>
                <w:lang w:eastAsia="ru-RU"/>
              </w:rPr>
              <w:t>на выплату доходов участникам</w:t>
            </w:r>
          </w:p>
        </w:tc>
        <w:tc>
          <w:tcPr>
            <w:tcW w:w="933" w:type="pct"/>
            <w:tcBorders>
              <w:top w:val="nil"/>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761</w:t>
            </w:r>
          </w:p>
        </w:tc>
        <w:tc>
          <w:tcPr>
            <w:tcW w:w="956" w:type="pct"/>
            <w:tcBorders>
              <w:top w:val="nil"/>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36,5</w:t>
            </w:r>
            <w:r w:rsidR="007D704A">
              <w:rPr>
                <w:rFonts w:ascii="Times New Roman" w:hAnsi="Times New Roman"/>
                <w:color w:val="000000"/>
                <w:sz w:val="24"/>
                <w:szCs w:val="24"/>
              </w:rPr>
              <w:t>6</w:t>
            </w:r>
          </w:p>
        </w:tc>
      </w:tr>
    </w:tbl>
    <w:p w:rsidR="00734D14" w:rsidRDefault="00734D14">
      <w:r>
        <w:br w:type="page"/>
      </w:r>
    </w:p>
    <w:p w:rsidR="00734D14" w:rsidRPr="00734D14" w:rsidRDefault="00734D14" w:rsidP="00734D14">
      <w:pPr>
        <w:spacing w:after="0" w:line="360" w:lineRule="auto"/>
        <w:rPr>
          <w:rFonts w:ascii="Times New Roman" w:hAnsi="Times New Roman"/>
          <w:sz w:val="28"/>
          <w:szCs w:val="28"/>
        </w:rPr>
      </w:pPr>
      <w:r w:rsidRPr="00734D14">
        <w:rPr>
          <w:rFonts w:ascii="Times New Roman" w:hAnsi="Times New Roman"/>
          <w:sz w:val="28"/>
          <w:szCs w:val="28"/>
        </w:rPr>
        <w:lastRenderedPageBreak/>
        <w:t>Продолжение таблицы 37</w:t>
      </w:r>
    </w:p>
    <w:tbl>
      <w:tblPr>
        <w:tblW w:w="4891" w:type="pct"/>
        <w:tblInd w:w="108" w:type="dxa"/>
        <w:tblLook w:val="00A0" w:firstRow="1" w:lastRow="0" w:firstColumn="1" w:lastColumn="0" w:noHBand="0" w:noVBand="0"/>
      </w:tblPr>
      <w:tblGrid>
        <w:gridCol w:w="5997"/>
        <w:gridCol w:w="1799"/>
        <w:gridCol w:w="1843"/>
      </w:tblGrid>
      <w:tr w:rsidR="00734D14" w:rsidRPr="00090699" w:rsidTr="004401CD">
        <w:trPr>
          <w:trHeight w:val="171"/>
        </w:trPr>
        <w:tc>
          <w:tcPr>
            <w:tcW w:w="3111" w:type="pct"/>
            <w:tcBorders>
              <w:top w:val="single" w:sz="4" w:space="0" w:color="auto"/>
              <w:left w:val="single" w:sz="4" w:space="0" w:color="auto"/>
              <w:bottom w:val="single" w:sz="4" w:space="0" w:color="auto"/>
              <w:right w:val="single" w:sz="4" w:space="0" w:color="auto"/>
            </w:tcBorders>
            <w:vAlign w:val="center"/>
          </w:tcPr>
          <w:p w:rsidR="00734D14" w:rsidRPr="0096674D" w:rsidRDefault="00734D14" w:rsidP="004401C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c>
          <w:tcPr>
            <w:tcW w:w="933" w:type="pct"/>
            <w:tcBorders>
              <w:top w:val="single" w:sz="4" w:space="0" w:color="auto"/>
              <w:left w:val="nil"/>
              <w:bottom w:val="single" w:sz="4" w:space="0" w:color="auto"/>
              <w:right w:val="single" w:sz="4" w:space="0" w:color="auto"/>
            </w:tcBorders>
            <w:noWrap/>
            <w:vAlign w:val="bottom"/>
          </w:tcPr>
          <w:p w:rsidR="00734D14" w:rsidRPr="0096674D" w:rsidRDefault="00734D14" w:rsidP="004401C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956" w:type="pct"/>
            <w:tcBorders>
              <w:top w:val="single" w:sz="4" w:space="0" w:color="auto"/>
              <w:left w:val="nil"/>
              <w:bottom w:val="single" w:sz="4" w:space="0" w:color="auto"/>
              <w:right w:val="single" w:sz="4" w:space="0" w:color="auto"/>
            </w:tcBorders>
            <w:noWrap/>
            <w:vAlign w:val="bottom"/>
          </w:tcPr>
          <w:p w:rsidR="00734D14" w:rsidRPr="0096674D" w:rsidRDefault="00734D14" w:rsidP="004401CD">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734D14" w:rsidRPr="00090699" w:rsidTr="007C1FA9">
        <w:trPr>
          <w:trHeight w:val="171"/>
        </w:trPr>
        <w:tc>
          <w:tcPr>
            <w:tcW w:w="3111" w:type="pct"/>
            <w:tcBorders>
              <w:top w:val="single" w:sz="4" w:space="0" w:color="auto"/>
              <w:left w:val="single" w:sz="4" w:space="0" w:color="auto"/>
              <w:bottom w:val="single" w:sz="4" w:space="0" w:color="auto"/>
              <w:right w:val="single" w:sz="4" w:space="0" w:color="auto"/>
            </w:tcBorders>
            <w:vAlign w:val="bottom"/>
          </w:tcPr>
          <w:p w:rsidR="00734D14" w:rsidRPr="0096674D" w:rsidRDefault="00734D14" w:rsidP="004401CD">
            <w:pPr>
              <w:spacing w:after="0" w:line="240" w:lineRule="auto"/>
              <w:rPr>
                <w:rFonts w:ascii="Times New Roman" w:hAnsi="Times New Roman"/>
                <w:color w:val="000000"/>
                <w:sz w:val="24"/>
                <w:szCs w:val="24"/>
                <w:lang w:eastAsia="ru-RU"/>
              </w:rPr>
            </w:pPr>
            <w:r w:rsidRPr="0096674D">
              <w:rPr>
                <w:rFonts w:ascii="Times New Roman" w:hAnsi="Times New Roman"/>
                <w:color w:val="000000"/>
                <w:sz w:val="24"/>
                <w:szCs w:val="24"/>
                <w:lang w:eastAsia="ru-RU"/>
              </w:rPr>
              <w:t>материальную помощь</w:t>
            </w:r>
          </w:p>
        </w:tc>
        <w:tc>
          <w:tcPr>
            <w:tcW w:w="933" w:type="pct"/>
            <w:tcBorders>
              <w:top w:val="single" w:sz="4" w:space="0" w:color="auto"/>
              <w:left w:val="nil"/>
              <w:bottom w:val="single" w:sz="4" w:space="0" w:color="auto"/>
              <w:right w:val="single" w:sz="4" w:space="0" w:color="auto"/>
            </w:tcBorders>
            <w:noWrap/>
            <w:vAlign w:val="bottom"/>
          </w:tcPr>
          <w:p w:rsidR="00734D14" w:rsidRPr="0096674D" w:rsidRDefault="00734D14" w:rsidP="004401C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100</w:t>
            </w:r>
          </w:p>
        </w:tc>
        <w:tc>
          <w:tcPr>
            <w:tcW w:w="956" w:type="pct"/>
            <w:tcBorders>
              <w:top w:val="single" w:sz="4" w:space="0" w:color="auto"/>
              <w:left w:val="nil"/>
              <w:bottom w:val="single" w:sz="4" w:space="0" w:color="auto"/>
              <w:right w:val="single" w:sz="4" w:space="0" w:color="auto"/>
            </w:tcBorders>
            <w:noWrap/>
            <w:vAlign w:val="bottom"/>
          </w:tcPr>
          <w:p w:rsidR="00734D14" w:rsidRPr="0096674D" w:rsidRDefault="00734D14" w:rsidP="004401C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4,8</w:t>
            </w:r>
            <w:r>
              <w:rPr>
                <w:rFonts w:ascii="Times New Roman" w:hAnsi="Times New Roman"/>
                <w:color w:val="000000"/>
                <w:sz w:val="24"/>
                <w:szCs w:val="24"/>
              </w:rPr>
              <w:t>0</w:t>
            </w:r>
          </w:p>
        </w:tc>
      </w:tr>
      <w:tr w:rsidR="0096674D" w:rsidRPr="00090699" w:rsidTr="007C1FA9">
        <w:trPr>
          <w:trHeight w:val="171"/>
        </w:trPr>
        <w:tc>
          <w:tcPr>
            <w:tcW w:w="3111" w:type="pct"/>
            <w:tcBorders>
              <w:top w:val="single" w:sz="4" w:space="0" w:color="auto"/>
              <w:left w:val="single" w:sz="4" w:space="0" w:color="auto"/>
              <w:bottom w:val="single" w:sz="4" w:space="0" w:color="auto"/>
              <w:right w:val="single" w:sz="4" w:space="0" w:color="auto"/>
            </w:tcBorders>
            <w:vAlign w:val="bottom"/>
          </w:tcPr>
          <w:p w:rsidR="0096674D" w:rsidRPr="0096674D" w:rsidRDefault="00CD6F12" w:rsidP="0096674D">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м</w:t>
            </w:r>
            <w:r w:rsidR="0096674D" w:rsidRPr="0096674D">
              <w:rPr>
                <w:rFonts w:ascii="Times New Roman" w:hAnsi="Times New Roman"/>
                <w:color w:val="000000"/>
                <w:sz w:val="24"/>
                <w:szCs w:val="24"/>
                <w:lang w:eastAsia="ru-RU"/>
              </w:rPr>
              <w:t>атериально</w:t>
            </w:r>
            <w:r>
              <w:rPr>
                <w:rFonts w:ascii="Times New Roman" w:hAnsi="Times New Roman"/>
                <w:color w:val="000000"/>
                <w:sz w:val="24"/>
                <w:szCs w:val="24"/>
                <w:lang w:eastAsia="ru-RU"/>
              </w:rPr>
              <w:t>е</w:t>
            </w:r>
            <w:r w:rsidR="0096674D" w:rsidRPr="0096674D">
              <w:rPr>
                <w:rFonts w:ascii="Times New Roman" w:hAnsi="Times New Roman"/>
                <w:color w:val="000000"/>
                <w:sz w:val="24"/>
                <w:szCs w:val="24"/>
                <w:lang w:eastAsia="ru-RU"/>
              </w:rPr>
              <w:t xml:space="preserve"> поощрение</w:t>
            </w:r>
          </w:p>
        </w:tc>
        <w:tc>
          <w:tcPr>
            <w:tcW w:w="933" w:type="pct"/>
            <w:tcBorders>
              <w:top w:val="single" w:sz="4" w:space="0" w:color="auto"/>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180</w:t>
            </w:r>
          </w:p>
        </w:tc>
        <w:tc>
          <w:tcPr>
            <w:tcW w:w="956" w:type="pct"/>
            <w:tcBorders>
              <w:top w:val="single" w:sz="4" w:space="0" w:color="auto"/>
              <w:left w:val="nil"/>
              <w:bottom w:val="single" w:sz="4" w:space="0" w:color="auto"/>
              <w:right w:val="single" w:sz="4" w:space="0" w:color="auto"/>
            </w:tcBorders>
            <w:noWrap/>
            <w:vAlign w:val="bottom"/>
          </w:tcPr>
          <w:p w:rsidR="0096674D" w:rsidRPr="0096674D" w:rsidRDefault="007D704A" w:rsidP="0096674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8,64</w:t>
            </w:r>
          </w:p>
        </w:tc>
      </w:tr>
      <w:tr w:rsidR="0096674D" w:rsidRPr="00090699" w:rsidTr="007C1FA9">
        <w:trPr>
          <w:trHeight w:val="171"/>
        </w:trPr>
        <w:tc>
          <w:tcPr>
            <w:tcW w:w="3111" w:type="pct"/>
            <w:tcBorders>
              <w:top w:val="single" w:sz="4" w:space="0" w:color="auto"/>
              <w:left w:val="single" w:sz="4" w:space="0" w:color="auto"/>
              <w:bottom w:val="single" w:sz="4" w:space="0" w:color="auto"/>
              <w:right w:val="single" w:sz="4" w:space="0" w:color="auto"/>
            </w:tcBorders>
            <w:vAlign w:val="bottom"/>
          </w:tcPr>
          <w:p w:rsidR="0096674D" w:rsidRPr="0096674D" w:rsidRDefault="0096674D" w:rsidP="0096674D">
            <w:pPr>
              <w:spacing w:after="0" w:line="240" w:lineRule="auto"/>
              <w:rPr>
                <w:rFonts w:ascii="Times New Roman" w:hAnsi="Times New Roman"/>
                <w:color w:val="000000"/>
                <w:sz w:val="24"/>
                <w:szCs w:val="24"/>
                <w:lang w:eastAsia="ru-RU"/>
              </w:rPr>
            </w:pPr>
            <w:r w:rsidRPr="0096674D">
              <w:rPr>
                <w:rFonts w:ascii="Times New Roman" w:hAnsi="Times New Roman"/>
                <w:color w:val="000000"/>
                <w:sz w:val="24"/>
                <w:szCs w:val="24"/>
                <w:lang w:eastAsia="ru-RU"/>
              </w:rPr>
              <w:t>Из общей суммы чистой прибыли:</w:t>
            </w:r>
          </w:p>
        </w:tc>
        <w:tc>
          <w:tcPr>
            <w:tcW w:w="933" w:type="pct"/>
            <w:tcBorders>
              <w:top w:val="single" w:sz="4" w:space="0" w:color="auto"/>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 </w:t>
            </w:r>
          </w:p>
        </w:tc>
        <w:tc>
          <w:tcPr>
            <w:tcW w:w="956" w:type="pct"/>
            <w:tcBorders>
              <w:top w:val="single" w:sz="4" w:space="0" w:color="auto"/>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 </w:t>
            </w:r>
          </w:p>
        </w:tc>
      </w:tr>
      <w:tr w:rsidR="0096674D" w:rsidRPr="00090699" w:rsidTr="007C1FA9">
        <w:trPr>
          <w:trHeight w:val="171"/>
        </w:trPr>
        <w:tc>
          <w:tcPr>
            <w:tcW w:w="3111" w:type="pct"/>
            <w:tcBorders>
              <w:top w:val="single" w:sz="4" w:space="0" w:color="auto"/>
              <w:left w:val="single" w:sz="4" w:space="0" w:color="auto"/>
              <w:bottom w:val="single" w:sz="4" w:space="0" w:color="auto"/>
              <w:right w:val="single" w:sz="4" w:space="0" w:color="auto"/>
            </w:tcBorders>
            <w:vAlign w:val="bottom"/>
          </w:tcPr>
          <w:p w:rsidR="0096674D" w:rsidRPr="0096674D" w:rsidRDefault="0096674D" w:rsidP="0096674D">
            <w:pPr>
              <w:spacing w:after="0" w:line="240" w:lineRule="auto"/>
              <w:rPr>
                <w:rFonts w:ascii="Times New Roman" w:hAnsi="Times New Roman"/>
                <w:color w:val="000000"/>
                <w:sz w:val="24"/>
                <w:szCs w:val="24"/>
                <w:lang w:eastAsia="ru-RU"/>
              </w:rPr>
            </w:pPr>
            <w:r w:rsidRPr="0096674D">
              <w:rPr>
                <w:rFonts w:ascii="Times New Roman" w:hAnsi="Times New Roman"/>
                <w:color w:val="000000"/>
                <w:sz w:val="24"/>
                <w:szCs w:val="24"/>
                <w:lang w:eastAsia="ru-RU"/>
              </w:rPr>
              <w:t>капитализированная прибыль</w:t>
            </w:r>
          </w:p>
        </w:tc>
        <w:tc>
          <w:tcPr>
            <w:tcW w:w="933" w:type="pct"/>
            <w:tcBorders>
              <w:top w:val="single" w:sz="4" w:space="0" w:color="auto"/>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1040</w:t>
            </w:r>
          </w:p>
        </w:tc>
        <w:tc>
          <w:tcPr>
            <w:tcW w:w="956" w:type="pct"/>
            <w:tcBorders>
              <w:top w:val="single" w:sz="4" w:space="0" w:color="auto"/>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50</w:t>
            </w:r>
          </w:p>
        </w:tc>
      </w:tr>
      <w:tr w:rsidR="0096674D" w:rsidRPr="00090699" w:rsidTr="007C1FA9">
        <w:trPr>
          <w:trHeight w:val="171"/>
        </w:trPr>
        <w:tc>
          <w:tcPr>
            <w:tcW w:w="3111" w:type="pct"/>
            <w:tcBorders>
              <w:top w:val="single" w:sz="4" w:space="0" w:color="auto"/>
              <w:left w:val="single" w:sz="4" w:space="0" w:color="auto"/>
              <w:bottom w:val="single" w:sz="4" w:space="0" w:color="auto"/>
              <w:right w:val="single" w:sz="4" w:space="0" w:color="auto"/>
            </w:tcBorders>
            <w:vAlign w:val="bottom"/>
          </w:tcPr>
          <w:p w:rsidR="0096674D" w:rsidRPr="0096674D" w:rsidRDefault="0096674D" w:rsidP="0096674D">
            <w:pPr>
              <w:spacing w:after="0" w:line="240" w:lineRule="auto"/>
              <w:rPr>
                <w:rFonts w:ascii="Times New Roman" w:hAnsi="Times New Roman"/>
                <w:color w:val="000000"/>
                <w:sz w:val="24"/>
                <w:szCs w:val="24"/>
                <w:lang w:eastAsia="ru-RU"/>
              </w:rPr>
            </w:pPr>
            <w:r w:rsidRPr="0096674D">
              <w:rPr>
                <w:rFonts w:ascii="Times New Roman" w:hAnsi="Times New Roman"/>
                <w:color w:val="000000"/>
                <w:sz w:val="24"/>
                <w:szCs w:val="24"/>
                <w:lang w:eastAsia="ru-RU"/>
              </w:rPr>
              <w:t>потребленная прибыль</w:t>
            </w:r>
          </w:p>
        </w:tc>
        <w:tc>
          <w:tcPr>
            <w:tcW w:w="933" w:type="pct"/>
            <w:tcBorders>
              <w:top w:val="single" w:sz="4" w:space="0" w:color="auto"/>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1041</w:t>
            </w:r>
          </w:p>
        </w:tc>
        <w:tc>
          <w:tcPr>
            <w:tcW w:w="956" w:type="pct"/>
            <w:tcBorders>
              <w:top w:val="single" w:sz="4" w:space="0" w:color="auto"/>
              <w:left w:val="nil"/>
              <w:bottom w:val="single" w:sz="4" w:space="0" w:color="auto"/>
              <w:right w:val="single" w:sz="4" w:space="0" w:color="auto"/>
            </w:tcBorders>
            <w:noWrap/>
            <w:vAlign w:val="bottom"/>
          </w:tcPr>
          <w:p w:rsidR="0096674D" w:rsidRPr="0096674D" w:rsidRDefault="0096674D" w:rsidP="0096674D">
            <w:pPr>
              <w:spacing w:after="0" w:line="240" w:lineRule="auto"/>
              <w:jc w:val="center"/>
              <w:rPr>
                <w:rFonts w:ascii="Times New Roman" w:hAnsi="Times New Roman"/>
                <w:color w:val="000000"/>
                <w:sz w:val="24"/>
                <w:szCs w:val="24"/>
              </w:rPr>
            </w:pPr>
            <w:r w:rsidRPr="0096674D">
              <w:rPr>
                <w:rFonts w:ascii="Times New Roman" w:hAnsi="Times New Roman"/>
                <w:color w:val="000000"/>
                <w:sz w:val="24"/>
                <w:szCs w:val="24"/>
              </w:rPr>
              <w:t>50</w:t>
            </w:r>
          </w:p>
        </w:tc>
      </w:tr>
    </w:tbl>
    <w:p w:rsidR="00A81B26" w:rsidRDefault="00A81B26" w:rsidP="00A81B26">
      <w:pPr>
        <w:spacing w:after="0" w:line="360" w:lineRule="auto"/>
        <w:ind w:firstLine="709"/>
      </w:pPr>
    </w:p>
    <w:p w:rsidR="00A81B26" w:rsidRPr="0096674D" w:rsidRDefault="00A81B26" w:rsidP="0096674D">
      <w:pPr>
        <w:spacing w:after="0" w:line="360" w:lineRule="auto"/>
        <w:ind w:firstLine="709"/>
        <w:jc w:val="both"/>
        <w:rPr>
          <w:rFonts w:ascii="Times New Roman" w:hAnsi="Times New Roman"/>
          <w:sz w:val="28"/>
          <w:szCs w:val="28"/>
        </w:rPr>
      </w:pPr>
      <w:r w:rsidRPr="0096674D">
        <w:rPr>
          <w:rFonts w:ascii="Times New Roman" w:hAnsi="Times New Roman"/>
          <w:sz w:val="28"/>
          <w:szCs w:val="28"/>
        </w:rPr>
        <w:t>Таким образом, при распределении чистой прибыли учтены интересы как собственников предприятия, так и работников.</w:t>
      </w:r>
      <w:r w:rsidR="0096674D" w:rsidRPr="0096674D">
        <w:rPr>
          <w:rFonts w:ascii="Times New Roman" w:hAnsi="Times New Roman"/>
          <w:sz w:val="28"/>
          <w:szCs w:val="28"/>
        </w:rPr>
        <w:t xml:space="preserve"> В планируемом п</w:t>
      </w:r>
      <w:r w:rsidR="007C1FA9">
        <w:rPr>
          <w:rFonts w:ascii="Times New Roman" w:hAnsi="Times New Roman"/>
          <w:sz w:val="28"/>
          <w:szCs w:val="28"/>
        </w:rPr>
        <w:t>ериоде эффективность реинвестиц</w:t>
      </w:r>
      <w:r w:rsidR="0096674D" w:rsidRPr="0096674D">
        <w:rPr>
          <w:rFonts w:ascii="Times New Roman" w:hAnsi="Times New Roman"/>
          <w:sz w:val="28"/>
          <w:szCs w:val="28"/>
        </w:rPr>
        <w:t>ионной политики повысится, что выражается в увеличении доли чистой прибыли, направляемой на капитализацию.</w:t>
      </w:r>
    </w:p>
    <w:p w:rsidR="00322F6B" w:rsidRDefault="00322F6B">
      <w:pPr>
        <w:spacing w:after="0" w:line="240" w:lineRule="auto"/>
        <w:rPr>
          <w:rFonts w:ascii="Times New Roman" w:eastAsia="Times New Roman" w:hAnsi="Times New Roman"/>
          <w:b/>
          <w:sz w:val="28"/>
          <w:szCs w:val="28"/>
        </w:rPr>
      </w:pPr>
      <w:r>
        <w:rPr>
          <w:sz w:val="28"/>
          <w:szCs w:val="28"/>
        </w:rPr>
        <w:br w:type="page"/>
      </w:r>
    </w:p>
    <w:p w:rsidR="006945CA" w:rsidRPr="000C09A5" w:rsidRDefault="004B783E" w:rsidP="001F266C">
      <w:pPr>
        <w:pStyle w:val="af"/>
        <w:spacing w:line="360" w:lineRule="auto"/>
        <w:ind w:firstLine="567"/>
        <w:outlineLvl w:val="0"/>
        <w:rPr>
          <w:b w:val="0"/>
          <w:sz w:val="28"/>
          <w:szCs w:val="28"/>
        </w:rPr>
      </w:pPr>
      <w:bookmarkStart w:id="53" w:name="_Toc472483405"/>
      <w:r w:rsidRPr="000C09A5">
        <w:rPr>
          <w:b w:val="0"/>
          <w:sz w:val="28"/>
          <w:szCs w:val="28"/>
        </w:rPr>
        <w:lastRenderedPageBreak/>
        <w:t>Заключение</w:t>
      </w:r>
      <w:bookmarkEnd w:id="53"/>
    </w:p>
    <w:p w:rsidR="006945CA" w:rsidRDefault="006945CA" w:rsidP="001F266C">
      <w:pPr>
        <w:pStyle w:val="af"/>
        <w:spacing w:line="360" w:lineRule="auto"/>
        <w:ind w:firstLine="567"/>
        <w:outlineLvl w:val="0"/>
      </w:pPr>
    </w:p>
    <w:p w:rsidR="00304286" w:rsidRPr="00DC7A5B" w:rsidRDefault="00D65748" w:rsidP="00304286">
      <w:pPr>
        <w:pStyle w:val="af6"/>
        <w:widowControl w:val="0"/>
        <w:spacing w:after="0" w:line="360" w:lineRule="auto"/>
        <w:ind w:firstLine="709"/>
        <w:jc w:val="both"/>
        <w:rPr>
          <w:sz w:val="28"/>
          <w:szCs w:val="28"/>
        </w:rPr>
      </w:pPr>
      <w:r>
        <w:rPr>
          <w:sz w:val="28"/>
          <w:szCs w:val="28"/>
        </w:rPr>
        <w:t xml:space="preserve">Актуальность темы исследования обусловлена тем, что </w:t>
      </w:r>
      <w:r w:rsidR="00304286" w:rsidRPr="00DC7A5B">
        <w:rPr>
          <w:sz w:val="28"/>
          <w:szCs w:val="28"/>
        </w:rPr>
        <w:t xml:space="preserve">правильное составление </w:t>
      </w:r>
      <w:r w:rsidR="00304286">
        <w:rPr>
          <w:sz w:val="28"/>
          <w:szCs w:val="28"/>
        </w:rPr>
        <w:t>отчета о финансовых результатах</w:t>
      </w:r>
      <w:r w:rsidR="00304286" w:rsidRPr="00DC7A5B">
        <w:rPr>
          <w:sz w:val="28"/>
          <w:szCs w:val="28"/>
        </w:rPr>
        <w:t xml:space="preserve"> имеет важное значение для верного понимания деятельности хозяйствующего субъекта для различных групп пользователей.</w:t>
      </w:r>
    </w:p>
    <w:p w:rsidR="00304286" w:rsidRDefault="00CE213E" w:rsidP="00CE213E">
      <w:pPr>
        <w:spacing w:after="0" w:line="360" w:lineRule="auto"/>
        <w:ind w:firstLine="709"/>
        <w:jc w:val="both"/>
        <w:rPr>
          <w:rFonts w:ascii="Times New Roman" w:hAnsi="Times New Roman"/>
          <w:sz w:val="28"/>
          <w:szCs w:val="28"/>
        </w:rPr>
      </w:pPr>
      <w:r w:rsidRPr="00090B88">
        <w:rPr>
          <w:rFonts w:ascii="Times New Roman" w:hAnsi="Times New Roman"/>
          <w:sz w:val="28"/>
          <w:szCs w:val="28"/>
        </w:rPr>
        <w:t>Целью работы яв</w:t>
      </w:r>
      <w:r>
        <w:rPr>
          <w:rFonts w:ascii="Times New Roman" w:hAnsi="Times New Roman"/>
          <w:sz w:val="28"/>
          <w:szCs w:val="28"/>
        </w:rPr>
        <w:t xml:space="preserve">илось </w:t>
      </w:r>
      <w:r w:rsidR="00304286" w:rsidRPr="00DC7A5B">
        <w:rPr>
          <w:rFonts w:ascii="Times New Roman" w:hAnsi="Times New Roman"/>
          <w:sz w:val="28"/>
          <w:szCs w:val="28"/>
        </w:rPr>
        <w:t>изучение содержания, порядка формировани</w:t>
      </w:r>
      <w:r w:rsidR="00304286">
        <w:rPr>
          <w:rFonts w:ascii="Times New Roman" w:hAnsi="Times New Roman"/>
          <w:sz w:val="28"/>
          <w:szCs w:val="28"/>
        </w:rPr>
        <w:t>я отчета о финансовых результатах.</w:t>
      </w:r>
    </w:p>
    <w:p w:rsidR="00CE213E" w:rsidRDefault="00CE213E" w:rsidP="00CE213E">
      <w:pPr>
        <w:spacing w:after="0" w:line="360" w:lineRule="auto"/>
        <w:ind w:firstLine="709"/>
        <w:jc w:val="both"/>
        <w:rPr>
          <w:rFonts w:ascii="Times New Roman" w:hAnsi="Times New Roman"/>
          <w:sz w:val="28"/>
          <w:szCs w:val="28"/>
        </w:rPr>
      </w:pPr>
      <w:r w:rsidRPr="004D0C44">
        <w:rPr>
          <w:rFonts w:ascii="Times New Roman" w:hAnsi="Times New Roman"/>
          <w:sz w:val="28"/>
          <w:szCs w:val="28"/>
        </w:rPr>
        <w:t>Объектом исследования явилось ООО «КИП», основной вид деятельности – производство инструмента.</w:t>
      </w:r>
    </w:p>
    <w:p w:rsidR="00CE213E" w:rsidRPr="003A3A77" w:rsidRDefault="00CE213E" w:rsidP="00CE213E">
      <w:pPr>
        <w:spacing w:after="0" w:line="360" w:lineRule="auto"/>
        <w:ind w:firstLine="709"/>
        <w:jc w:val="both"/>
        <w:rPr>
          <w:rFonts w:ascii="Times New Roman" w:hAnsi="Times New Roman"/>
          <w:sz w:val="28"/>
          <w:szCs w:val="28"/>
        </w:rPr>
      </w:pPr>
      <w:r w:rsidRPr="003A3A77">
        <w:rPr>
          <w:rFonts w:ascii="Times New Roman" w:hAnsi="Times New Roman"/>
          <w:sz w:val="28"/>
          <w:szCs w:val="28"/>
        </w:rPr>
        <w:t>По результатам исследований можно сделать следующие выводы.</w:t>
      </w:r>
    </w:p>
    <w:p w:rsidR="00304286" w:rsidRDefault="00304286" w:rsidP="009F6114">
      <w:pPr>
        <w:spacing w:after="0" w:line="360" w:lineRule="auto"/>
        <w:ind w:firstLine="709"/>
        <w:jc w:val="both"/>
        <w:rPr>
          <w:rFonts w:ascii="Times New Roman" w:hAnsi="Times New Roman"/>
          <w:bCs/>
          <w:sz w:val="28"/>
          <w:szCs w:val="28"/>
        </w:rPr>
      </w:pPr>
      <w:r w:rsidRPr="0093528B">
        <w:rPr>
          <w:rStyle w:val="af4"/>
          <w:rFonts w:ascii="Times New Roman" w:hAnsi="Times New Roman"/>
          <w:b w:val="0"/>
          <w:sz w:val="28"/>
          <w:szCs w:val="28"/>
        </w:rPr>
        <w:t>Выручка от продаж в 201</w:t>
      </w:r>
      <w:r>
        <w:rPr>
          <w:rStyle w:val="af4"/>
          <w:rFonts w:ascii="Times New Roman" w:hAnsi="Times New Roman"/>
          <w:b w:val="0"/>
          <w:sz w:val="28"/>
          <w:szCs w:val="28"/>
        </w:rPr>
        <w:t>5</w:t>
      </w:r>
      <w:r w:rsidRPr="0093528B">
        <w:rPr>
          <w:rStyle w:val="af4"/>
          <w:rFonts w:ascii="Times New Roman" w:hAnsi="Times New Roman"/>
          <w:b w:val="0"/>
          <w:sz w:val="28"/>
          <w:szCs w:val="28"/>
        </w:rPr>
        <w:t>г. по сравнению с 201</w:t>
      </w:r>
      <w:r>
        <w:rPr>
          <w:rStyle w:val="af4"/>
          <w:rFonts w:ascii="Times New Roman" w:hAnsi="Times New Roman"/>
          <w:b w:val="0"/>
          <w:sz w:val="28"/>
          <w:szCs w:val="28"/>
        </w:rPr>
        <w:t>3</w:t>
      </w:r>
      <w:r w:rsidRPr="0093528B">
        <w:rPr>
          <w:rStyle w:val="af4"/>
          <w:rFonts w:ascii="Times New Roman" w:hAnsi="Times New Roman"/>
          <w:b w:val="0"/>
          <w:sz w:val="28"/>
          <w:szCs w:val="28"/>
        </w:rPr>
        <w:t xml:space="preserve">г. в текущей </w:t>
      </w:r>
      <w:r>
        <w:rPr>
          <w:rStyle w:val="af4"/>
          <w:rFonts w:ascii="Times New Roman" w:hAnsi="Times New Roman"/>
          <w:b w:val="0"/>
          <w:sz w:val="28"/>
          <w:szCs w:val="28"/>
        </w:rPr>
        <w:t xml:space="preserve">оценке увеличилась на 12,74%, в </w:t>
      </w:r>
      <w:r w:rsidRPr="0093528B">
        <w:rPr>
          <w:rStyle w:val="af4"/>
          <w:rFonts w:ascii="Times New Roman" w:hAnsi="Times New Roman"/>
          <w:b w:val="0"/>
          <w:sz w:val="28"/>
          <w:szCs w:val="28"/>
        </w:rPr>
        <w:t>сопоставимой оценке снизилась</w:t>
      </w:r>
      <w:r>
        <w:rPr>
          <w:rStyle w:val="af4"/>
          <w:rFonts w:ascii="Times New Roman" w:hAnsi="Times New Roman"/>
          <w:b w:val="0"/>
          <w:sz w:val="28"/>
          <w:szCs w:val="28"/>
        </w:rPr>
        <w:t xml:space="preserve"> на 10,36%, то есть рост выручки обусловлен инфляционным фактором</w:t>
      </w:r>
      <w:r w:rsidRPr="0093528B">
        <w:rPr>
          <w:rStyle w:val="af4"/>
          <w:rFonts w:ascii="Times New Roman" w:hAnsi="Times New Roman"/>
          <w:b w:val="0"/>
          <w:sz w:val="28"/>
          <w:szCs w:val="28"/>
        </w:rPr>
        <w:t>.</w:t>
      </w:r>
      <w:r>
        <w:rPr>
          <w:rStyle w:val="af4"/>
          <w:rFonts w:ascii="Times New Roman" w:hAnsi="Times New Roman"/>
          <w:b w:val="0"/>
          <w:sz w:val="28"/>
          <w:szCs w:val="28"/>
        </w:rPr>
        <w:t xml:space="preserve"> </w:t>
      </w:r>
      <w:r w:rsidRPr="00933F19">
        <w:rPr>
          <w:rFonts w:ascii="Times New Roman" w:hAnsi="Times New Roman"/>
          <w:sz w:val="28"/>
          <w:szCs w:val="28"/>
        </w:rPr>
        <w:t xml:space="preserve">На протяжении исследуемого периода наибольший удельный вес в структуре выручки от продаж занимает выручка от реализации </w:t>
      </w:r>
      <w:r>
        <w:rPr>
          <w:rFonts w:ascii="Times New Roman" w:hAnsi="Times New Roman"/>
          <w:sz w:val="28"/>
          <w:szCs w:val="28"/>
        </w:rPr>
        <w:t>шкафов управления ГРАНТОР (74,87% в 2015 г.).</w:t>
      </w:r>
      <w:r w:rsidRPr="00933F19">
        <w:rPr>
          <w:rFonts w:ascii="Times New Roman" w:hAnsi="Times New Roman"/>
          <w:sz w:val="28"/>
          <w:szCs w:val="28"/>
        </w:rPr>
        <w:t xml:space="preserve"> Этот вид деятельности является основным для </w:t>
      </w:r>
      <w:r w:rsidRPr="00933F19">
        <w:rPr>
          <w:rFonts w:ascii="Times New Roman" w:hAnsi="Times New Roman"/>
          <w:bCs/>
          <w:sz w:val="28"/>
          <w:szCs w:val="28"/>
        </w:rPr>
        <w:t>ООО «КИП».</w:t>
      </w:r>
    </w:p>
    <w:p w:rsidR="00304286" w:rsidRDefault="00304286" w:rsidP="009F6114">
      <w:pPr>
        <w:spacing w:after="0" w:line="360" w:lineRule="auto"/>
        <w:ind w:firstLine="709"/>
        <w:jc w:val="both"/>
        <w:rPr>
          <w:rFonts w:ascii="Times New Roman" w:hAnsi="Times New Roman"/>
          <w:sz w:val="28"/>
          <w:szCs w:val="28"/>
        </w:rPr>
      </w:pPr>
      <w:r>
        <w:rPr>
          <w:rFonts w:ascii="Times New Roman" w:hAnsi="Times New Roman"/>
          <w:sz w:val="28"/>
          <w:szCs w:val="28"/>
        </w:rPr>
        <w:t>Э</w:t>
      </w:r>
      <w:r w:rsidRPr="0062419F">
        <w:rPr>
          <w:rFonts w:ascii="Times New Roman" w:hAnsi="Times New Roman"/>
          <w:sz w:val="28"/>
          <w:szCs w:val="28"/>
        </w:rPr>
        <w:t xml:space="preserve">ффективность использования основных производственных фондов </w:t>
      </w:r>
      <w:r>
        <w:rPr>
          <w:rFonts w:ascii="Times New Roman" w:hAnsi="Times New Roman"/>
          <w:sz w:val="28"/>
          <w:szCs w:val="28"/>
        </w:rPr>
        <w:t>за период 2013-2015 г.г. увеличилась</w:t>
      </w:r>
      <w:r w:rsidRPr="0062419F">
        <w:rPr>
          <w:rFonts w:ascii="Times New Roman" w:hAnsi="Times New Roman"/>
          <w:sz w:val="28"/>
          <w:szCs w:val="28"/>
        </w:rPr>
        <w:t>.</w:t>
      </w:r>
    </w:p>
    <w:p w:rsidR="00304286" w:rsidRDefault="00304286" w:rsidP="0030428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Э</w:t>
      </w:r>
      <w:r w:rsidRPr="0054782C">
        <w:rPr>
          <w:rFonts w:ascii="Times New Roman" w:hAnsi="Times New Roman"/>
          <w:sz w:val="28"/>
          <w:szCs w:val="28"/>
        </w:rPr>
        <w:t xml:space="preserve">ффективность использования оборотных средств в </w:t>
      </w:r>
      <w:r>
        <w:rPr>
          <w:rFonts w:ascii="Times New Roman" w:hAnsi="Times New Roman"/>
          <w:sz w:val="28"/>
          <w:szCs w:val="28"/>
        </w:rPr>
        <w:t>2015</w:t>
      </w:r>
      <w:r w:rsidRPr="0054782C">
        <w:rPr>
          <w:rFonts w:ascii="Times New Roman" w:hAnsi="Times New Roman"/>
          <w:sz w:val="28"/>
          <w:szCs w:val="28"/>
        </w:rPr>
        <w:t xml:space="preserve">г. ниже, чем в </w:t>
      </w:r>
      <w:r>
        <w:rPr>
          <w:rFonts w:ascii="Times New Roman" w:hAnsi="Times New Roman"/>
          <w:sz w:val="28"/>
          <w:szCs w:val="28"/>
        </w:rPr>
        <w:t>2013</w:t>
      </w:r>
      <w:r w:rsidRPr="0054782C">
        <w:rPr>
          <w:rFonts w:ascii="Times New Roman" w:hAnsi="Times New Roman"/>
          <w:sz w:val="28"/>
          <w:szCs w:val="28"/>
        </w:rPr>
        <w:t xml:space="preserve"> г.</w:t>
      </w:r>
    </w:p>
    <w:p w:rsidR="00304286" w:rsidRDefault="00304286" w:rsidP="00304286">
      <w:pPr>
        <w:tabs>
          <w:tab w:val="left" w:pos="34"/>
        </w:tabs>
        <w:spacing w:after="0" w:line="360" w:lineRule="auto"/>
        <w:ind w:firstLine="709"/>
        <w:jc w:val="both"/>
        <w:rPr>
          <w:rFonts w:ascii="Times New Roman" w:eastAsia="Arial Unicode MS" w:hAnsi="Times New Roman"/>
          <w:sz w:val="28"/>
        </w:rPr>
      </w:pPr>
      <w:r w:rsidRPr="00843F78">
        <w:rPr>
          <w:rFonts w:ascii="Times New Roman" w:eastAsia="Arial Unicode MS" w:hAnsi="Times New Roman"/>
          <w:sz w:val="28"/>
        </w:rPr>
        <w:t>За рассматриваемый период производительность персонала снизилась, что наглядно показывает динамика спада показателя производства продукции в расчете на одного работника и рабочего.</w:t>
      </w:r>
      <w:r>
        <w:rPr>
          <w:rFonts w:ascii="Times New Roman" w:eastAsia="Arial Unicode MS" w:hAnsi="Times New Roman"/>
          <w:sz w:val="28"/>
        </w:rPr>
        <w:t xml:space="preserve"> </w:t>
      </w:r>
      <w:r w:rsidRPr="00843F78">
        <w:rPr>
          <w:rFonts w:ascii="Times New Roman" w:eastAsia="Arial Unicode MS" w:hAnsi="Times New Roman"/>
          <w:sz w:val="28"/>
        </w:rPr>
        <w:t xml:space="preserve">Трудозатраты на создание определенного количества продукции растут, что отрицательно характеризует эффективность использования трудовых ресурсов </w:t>
      </w:r>
      <w:r w:rsidRPr="00843F78">
        <w:rPr>
          <w:rFonts w:ascii="Times New Roman" w:eastAsia="Arial Unicode MS" w:hAnsi="Times New Roman"/>
          <w:sz w:val="28"/>
          <w:szCs w:val="28"/>
        </w:rPr>
        <w:t>ООО</w:t>
      </w:r>
      <w:r>
        <w:rPr>
          <w:rFonts w:ascii="Times New Roman" w:eastAsia="Arial Unicode MS" w:hAnsi="Times New Roman"/>
          <w:sz w:val="28"/>
          <w:szCs w:val="28"/>
        </w:rPr>
        <w:t xml:space="preserve"> «КИП»</w:t>
      </w:r>
      <w:r w:rsidRPr="00843F78">
        <w:rPr>
          <w:rFonts w:ascii="Times New Roman" w:eastAsia="Arial Unicode MS" w:hAnsi="Times New Roman"/>
          <w:sz w:val="28"/>
        </w:rPr>
        <w:t>.</w:t>
      </w:r>
    </w:p>
    <w:p w:rsidR="00304286" w:rsidRDefault="00304286" w:rsidP="00304286">
      <w:pPr>
        <w:spacing w:after="0" w:line="360" w:lineRule="auto"/>
        <w:ind w:firstLine="709"/>
        <w:jc w:val="both"/>
        <w:rPr>
          <w:rFonts w:ascii="Times New Roman" w:hAnsi="Times New Roman"/>
          <w:sz w:val="28"/>
          <w:szCs w:val="28"/>
        </w:rPr>
      </w:pPr>
      <w:r>
        <w:rPr>
          <w:rFonts w:ascii="Times New Roman" w:eastAsia="Arial Unicode MS" w:hAnsi="Times New Roman"/>
          <w:sz w:val="28"/>
        </w:rPr>
        <w:t xml:space="preserve">Финансовые результаты снижаются. Динамика показателей рентабельности указывает на </w:t>
      </w:r>
      <w:r>
        <w:rPr>
          <w:rFonts w:ascii="Times New Roman" w:hAnsi="Times New Roman"/>
          <w:sz w:val="28"/>
          <w:szCs w:val="28"/>
        </w:rPr>
        <w:t xml:space="preserve">снижение </w:t>
      </w:r>
      <w:r w:rsidRPr="0000331A">
        <w:rPr>
          <w:rFonts w:ascii="Times New Roman" w:hAnsi="Times New Roman"/>
          <w:sz w:val="28"/>
          <w:szCs w:val="28"/>
        </w:rPr>
        <w:t xml:space="preserve">эффективности деятельности ООО </w:t>
      </w:r>
      <w:r>
        <w:rPr>
          <w:rFonts w:ascii="Times New Roman" w:hAnsi="Times New Roman"/>
          <w:sz w:val="28"/>
          <w:szCs w:val="28"/>
        </w:rPr>
        <w:t xml:space="preserve">«КИП» </w:t>
      </w:r>
      <w:r w:rsidRPr="0000331A">
        <w:rPr>
          <w:rFonts w:ascii="Times New Roman" w:hAnsi="Times New Roman"/>
          <w:sz w:val="28"/>
          <w:szCs w:val="28"/>
        </w:rPr>
        <w:t>за трехлетний период.</w:t>
      </w:r>
    </w:p>
    <w:p w:rsidR="00304286" w:rsidRDefault="00304286" w:rsidP="00304286">
      <w:pPr>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На протяжении 2013-2015 г.г. О</w:t>
      </w:r>
      <w:r w:rsidRPr="007B5135">
        <w:rPr>
          <w:rFonts w:ascii="Times New Roman" w:hAnsi="Times New Roman"/>
          <w:sz w:val="28"/>
          <w:szCs w:val="28"/>
        </w:rPr>
        <w:t>ОО  «КИП» финансово неустойчиво, его деятельность существенно зависит</w:t>
      </w:r>
      <w:r>
        <w:rPr>
          <w:rFonts w:ascii="Times New Roman" w:hAnsi="Times New Roman"/>
          <w:sz w:val="28"/>
          <w:szCs w:val="28"/>
        </w:rPr>
        <w:t xml:space="preserve"> от </w:t>
      </w:r>
      <w:r w:rsidRPr="00002B27">
        <w:rPr>
          <w:rFonts w:ascii="Times New Roman" w:hAnsi="Times New Roman"/>
          <w:sz w:val="28"/>
          <w:szCs w:val="28"/>
        </w:rPr>
        <w:t>внешних источников финансирования.</w:t>
      </w:r>
    </w:p>
    <w:p w:rsidR="00304286" w:rsidRDefault="00304286" w:rsidP="00304286">
      <w:pPr>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Баланс ООО «КИП» неликвиден, предприятие неплатежеспособно.</w:t>
      </w:r>
    </w:p>
    <w:p w:rsidR="007A05C1" w:rsidRDefault="007A05C1" w:rsidP="009F6114">
      <w:pPr>
        <w:widowControl w:val="0"/>
        <w:tabs>
          <w:tab w:val="left" w:pos="5760"/>
        </w:tabs>
        <w:spacing w:after="0" w:line="360" w:lineRule="auto"/>
        <w:ind w:firstLine="709"/>
        <w:jc w:val="both"/>
        <w:rPr>
          <w:rFonts w:ascii="Times New Roman" w:hAnsi="Times New Roman"/>
          <w:sz w:val="28"/>
          <w:szCs w:val="28"/>
        </w:rPr>
      </w:pPr>
      <w:r w:rsidRPr="007A05C1">
        <w:rPr>
          <w:rFonts w:ascii="Times New Roman" w:hAnsi="Times New Roman"/>
          <w:sz w:val="28"/>
          <w:szCs w:val="28"/>
        </w:rPr>
        <w:t>Отчет о финансовых результатах характеризует финансовые результаты деятельности ООО «КИП» за отчетный период.</w:t>
      </w:r>
    </w:p>
    <w:p w:rsidR="003E0257" w:rsidRDefault="003E0257" w:rsidP="009F6114">
      <w:pPr>
        <w:widowControl w:val="0"/>
        <w:tabs>
          <w:tab w:val="left" w:pos="5760"/>
        </w:tabs>
        <w:spacing w:after="0" w:line="360" w:lineRule="auto"/>
        <w:ind w:firstLine="709"/>
        <w:jc w:val="both"/>
        <w:rPr>
          <w:rFonts w:ascii="Times New Roman" w:hAnsi="Times New Roman"/>
          <w:sz w:val="28"/>
          <w:szCs w:val="28"/>
        </w:rPr>
      </w:pPr>
      <w:r>
        <w:rPr>
          <w:rFonts w:ascii="Times New Roman" w:hAnsi="Times New Roman"/>
          <w:sz w:val="28"/>
          <w:szCs w:val="28"/>
        </w:rPr>
        <w:t>Подготовительные работы, проводимые перед составлением годовой отчетности ООО «КИП» включают в себя:</w:t>
      </w:r>
    </w:p>
    <w:p w:rsidR="003E0257" w:rsidRDefault="003E0257" w:rsidP="009F6114">
      <w:pPr>
        <w:widowControl w:val="0"/>
        <w:tabs>
          <w:tab w:val="left" w:pos="5760"/>
        </w:tabs>
        <w:spacing w:after="0" w:line="360" w:lineRule="auto"/>
        <w:ind w:firstLine="709"/>
        <w:jc w:val="both"/>
        <w:rPr>
          <w:rFonts w:ascii="Times New Roman" w:hAnsi="Times New Roman"/>
          <w:bCs/>
          <w:snapToGrid w:val="0"/>
          <w:sz w:val="28"/>
          <w:szCs w:val="28"/>
        </w:rPr>
      </w:pPr>
      <w:r>
        <w:rPr>
          <w:rFonts w:ascii="Times New Roman" w:hAnsi="Times New Roman"/>
          <w:sz w:val="28"/>
          <w:szCs w:val="28"/>
        </w:rPr>
        <w:t xml:space="preserve">- </w:t>
      </w:r>
      <w:r>
        <w:rPr>
          <w:rFonts w:ascii="Times New Roman" w:hAnsi="Times New Roman"/>
          <w:bCs/>
          <w:snapToGrid w:val="0"/>
          <w:sz w:val="28"/>
          <w:szCs w:val="28"/>
        </w:rPr>
        <w:t>п</w:t>
      </w:r>
      <w:r w:rsidRPr="00816741">
        <w:rPr>
          <w:rFonts w:ascii="Times New Roman" w:hAnsi="Times New Roman"/>
          <w:bCs/>
          <w:snapToGrid w:val="0"/>
          <w:sz w:val="28"/>
          <w:szCs w:val="28"/>
        </w:rPr>
        <w:t>роверк</w:t>
      </w:r>
      <w:r>
        <w:rPr>
          <w:rFonts w:ascii="Times New Roman" w:hAnsi="Times New Roman"/>
          <w:bCs/>
          <w:snapToGrid w:val="0"/>
          <w:sz w:val="28"/>
          <w:szCs w:val="28"/>
        </w:rPr>
        <w:t>у</w:t>
      </w:r>
      <w:r w:rsidRPr="00816741">
        <w:rPr>
          <w:rFonts w:ascii="Times New Roman" w:hAnsi="Times New Roman"/>
          <w:bCs/>
          <w:snapToGrid w:val="0"/>
          <w:sz w:val="28"/>
          <w:szCs w:val="28"/>
        </w:rPr>
        <w:t xml:space="preserve"> соответствия данных первичных учетных документов данным бухгалтерского учета</w:t>
      </w:r>
      <w:r>
        <w:rPr>
          <w:rFonts w:ascii="Times New Roman" w:hAnsi="Times New Roman"/>
          <w:bCs/>
          <w:snapToGrid w:val="0"/>
          <w:sz w:val="28"/>
          <w:szCs w:val="28"/>
        </w:rPr>
        <w:t>;</w:t>
      </w:r>
    </w:p>
    <w:p w:rsidR="003E0257" w:rsidRDefault="003E0257" w:rsidP="009F6114">
      <w:pPr>
        <w:widowControl w:val="0"/>
        <w:tabs>
          <w:tab w:val="left" w:pos="5760"/>
        </w:tabs>
        <w:spacing w:after="0" w:line="360" w:lineRule="auto"/>
        <w:ind w:firstLine="709"/>
        <w:jc w:val="both"/>
        <w:rPr>
          <w:rFonts w:ascii="Times New Roman" w:hAnsi="Times New Roman"/>
          <w:bCs/>
          <w:snapToGrid w:val="0"/>
          <w:sz w:val="28"/>
          <w:szCs w:val="28"/>
        </w:rPr>
      </w:pPr>
      <w:r>
        <w:rPr>
          <w:rFonts w:ascii="Times New Roman" w:hAnsi="Times New Roman"/>
          <w:bCs/>
          <w:snapToGrid w:val="0"/>
          <w:sz w:val="28"/>
          <w:szCs w:val="28"/>
        </w:rPr>
        <w:t>- инвентаризацию активов и обязательств;</w:t>
      </w:r>
    </w:p>
    <w:p w:rsidR="003E0257" w:rsidRDefault="003E0257" w:rsidP="009F6114">
      <w:pPr>
        <w:widowControl w:val="0"/>
        <w:tabs>
          <w:tab w:val="left" w:pos="5760"/>
        </w:tabs>
        <w:spacing w:after="0" w:line="360" w:lineRule="auto"/>
        <w:ind w:firstLine="709"/>
        <w:jc w:val="both"/>
        <w:rPr>
          <w:rFonts w:ascii="Times New Roman" w:hAnsi="Times New Roman"/>
          <w:bCs/>
          <w:snapToGrid w:val="0"/>
          <w:sz w:val="28"/>
          <w:szCs w:val="28"/>
        </w:rPr>
      </w:pPr>
      <w:r>
        <w:rPr>
          <w:rFonts w:ascii="Times New Roman" w:hAnsi="Times New Roman"/>
          <w:bCs/>
          <w:snapToGrid w:val="0"/>
          <w:sz w:val="28"/>
          <w:szCs w:val="28"/>
        </w:rPr>
        <w:t>- проверку записей на счетах бухгалтерского учета;</w:t>
      </w:r>
    </w:p>
    <w:p w:rsidR="003E0257" w:rsidRDefault="003E0257" w:rsidP="003E0257">
      <w:pPr>
        <w:widowControl w:val="0"/>
        <w:tabs>
          <w:tab w:val="left" w:pos="5760"/>
        </w:tabs>
        <w:spacing w:after="0" w:line="360" w:lineRule="auto"/>
        <w:ind w:firstLine="709"/>
        <w:jc w:val="both"/>
        <w:rPr>
          <w:rFonts w:ascii="Times New Roman" w:hAnsi="Times New Roman"/>
          <w:bCs/>
          <w:snapToGrid w:val="0"/>
          <w:sz w:val="28"/>
          <w:szCs w:val="28"/>
        </w:rPr>
      </w:pPr>
      <w:r>
        <w:rPr>
          <w:rFonts w:ascii="Times New Roman" w:hAnsi="Times New Roman"/>
          <w:bCs/>
          <w:snapToGrid w:val="0"/>
          <w:sz w:val="28"/>
          <w:szCs w:val="28"/>
        </w:rPr>
        <w:t>- исправление выявленных ошибок;</w:t>
      </w:r>
    </w:p>
    <w:p w:rsidR="003E0257" w:rsidRDefault="003E0257" w:rsidP="003E0257">
      <w:pPr>
        <w:widowControl w:val="0"/>
        <w:tabs>
          <w:tab w:val="left" w:pos="5760"/>
        </w:tabs>
        <w:spacing w:after="0" w:line="360" w:lineRule="auto"/>
        <w:ind w:firstLine="709"/>
        <w:jc w:val="both"/>
        <w:rPr>
          <w:rFonts w:ascii="Times New Roman" w:hAnsi="Times New Roman"/>
          <w:bCs/>
          <w:snapToGrid w:val="0"/>
          <w:sz w:val="28"/>
          <w:szCs w:val="28"/>
        </w:rPr>
      </w:pPr>
      <w:r>
        <w:rPr>
          <w:rFonts w:ascii="Times New Roman" w:hAnsi="Times New Roman"/>
          <w:bCs/>
          <w:snapToGrid w:val="0"/>
          <w:sz w:val="28"/>
          <w:szCs w:val="28"/>
        </w:rPr>
        <w:t>- закрытие счетов учета расходов;</w:t>
      </w:r>
    </w:p>
    <w:p w:rsidR="003E0257" w:rsidRPr="003E0257" w:rsidRDefault="003E0257" w:rsidP="003E0257">
      <w:pPr>
        <w:widowControl w:val="0"/>
        <w:tabs>
          <w:tab w:val="left" w:pos="5760"/>
        </w:tabs>
        <w:spacing w:after="0" w:line="360" w:lineRule="auto"/>
        <w:ind w:firstLine="709"/>
        <w:jc w:val="both"/>
        <w:rPr>
          <w:rFonts w:ascii="Times New Roman" w:hAnsi="Times New Roman"/>
          <w:bCs/>
          <w:snapToGrid w:val="0"/>
          <w:sz w:val="28"/>
          <w:szCs w:val="28"/>
        </w:rPr>
      </w:pPr>
      <w:r w:rsidRPr="003E0257">
        <w:rPr>
          <w:rFonts w:ascii="Times New Roman" w:hAnsi="Times New Roman"/>
          <w:bCs/>
          <w:snapToGrid w:val="0"/>
          <w:sz w:val="28"/>
          <w:szCs w:val="28"/>
        </w:rPr>
        <w:t>- реформацию баланса.</w:t>
      </w:r>
    </w:p>
    <w:p w:rsidR="007A05C1" w:rsidRPr="003E0257" w:rsidRDefault="007A05C1" w:rsidP="009F6114">
      <w:pPr>
        <w:pStyle w:val="af6"/>
        <w:widowControl w:val="0"/>
        <w:spacing w:after="0" w:line="360" w:lineRule="auto"/>
        <w:ind w:firstLine="709"/>
        <w:jc w:val="both"/>
        <w:rPr>
          <w:sz w:val="28"/>
          <w:szCs w:val="28"/>
        </w:rPr>
      </w:pPr>
      <w:r w:rsidRPr="003E0257">
        <w:rPr>
          <w:sz w:val="28"/>
          <w:szCs w:val="28"/>
        </w:rPr>
        <w:t>В работе подробно рассмотрены порядок заполнения строк Отчета о финансовых результатах предприятия.</w:t>
      </w:r>
      <w:r w:rsidR="003E0257" w:rsidRPr="003E0257">
        <w:rPr>
          <w:sz w:val="28"/>
          <w:szCs w:val="28"/>
        </w:rPr>
        <w:t xml:space="preserve"> </w:t>
      </w:r>
      <w:r w:rsidR="003E0257" w:rsidRPr="003E0257">
        <w:rPr>
          <w:sz w:val="28"/>
          <w:szCs w:val="28"/>
          <w:shd w:val="clear" w:color="auto" w:fill="FFFFFF"/>
        </w:rPr>
        <w:t>Формирование показателей «Отчета о финансовых результат» осуществляется на основе данных синтетических и аналитических счетов представленных в различных учетных регистрах.</w:t>
      </w:r>
    </w:p>
    <w:p w:rsidR="00A14C7B" w:rsidRDefault="00A14C7B" w:rsidP="009F6114">
      <w:pPr>
        <w:widowControl w:val="0"/>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857889">
        <w:rPr>
          <w:rFonts w:ascii="Times New Roman" w:hAnsi="Times New Roman"/>
          <w:sz w:val="28"/>
          <w:szCs w:val="28"/>
        </w:rPr>
        <w:t xml:space="preserve">При составлении отчета о финансовых результатах </w:t>
      </w:r>
      <w:r w:rsidRPr="00857889">
        <w:rPr>
          <w:rFonts w:ascii="Times New Roman" w:hAnsi="Times New Roman"/>
          <w:bCs/>
          <w:sz w:val="28"/>
          <w:szCs w:val="28"/>
          <w:shd w:val="clear" w:color="auto" w:fill="FFFFFF"/>
        </w:rPr>
        <w:t>расходы</w:t>
      </w:r>
      <w:r w:rsidRPr="00857889">
        <w:rPr>
          <w:rStyle w:val="apple-converted-space"/>
          <w:rFonts w:ascii="Times New Roman" w:hAnsi="Times New Roman"/>
          <w:sz w:val="28"/>
          <w:szCs w:val="28"/>
          <w:shd w:val="clear" w:color="auto" w:fill="FFFFFF"/>
        </w:rPr>
        <w:t> </w:t>
      </w:r>
      <w:r w:rsidRPr="00857889">
        <w:rPr>
          <w:rFonts w:ascii="Times New Roman" w:hAnsi="Times New Roman"/>
          <w:sz w:val="28"/>
          <w:szCs w:val="28"/>
          <w:shd w:val="clear" w:color="auto" w:fill="FFFFFF"/>
        </w:rPr>
        <w:t>признаются с учетом их связи с</w:t>
      </w:r>
      <w:r w:rsidRPr="00857889">
        <w:rPr>
          <w:rStyle w:val="apple-converted-space"/>
          <w:rFonts w:ascii="Times New Roman" w:hAnsi="Times New Roman"/>
          <w:sz w:val="28"/>
          <w:szCs w:val="28"/>
          <w:shd w:val="clear" w:color="auto" w:fill="FFFFFF"/>
        </w:rPr>
        <w:t> </w:t>
      </w:r>
      <w:r w:rsidRPr="00857889">
        <w:rPr>
          <w:rFonts w:ascii="Times New Roman" w:hAnsi="Times New Roman"/>
          <w:sz w:val="28"/>
          <w:szCs w:val="28"/>
          <w:shd w:val="clear" w:color="auto" w:fill="FFFFFF"/>
        </w:rPr>
        <w:t>поступлениями (соответствие доходов и</w:t>
      </w:r>
      <w:r w:rsidRPr="00857889">
        <w:rPr>
          <w:rStyle w:val="apple-converted-space"/>
          <w:rFonts w:ascii="Times New Roman" w:hAnsi="Times New Roman"/>
          <w:sz w:val="28"/>
          <w:szCs w:val="28"/>
          <w:shd w:val="clear" w:color="auto" w:fill="FFFFFF"/>
        </w:rPr>
        <w:t> </w:t>
      </w:r>
      <w:r w:rsidRPr="00857889">
        <w:rPr>
          <w:rFonts w:ascii="Times New Roman" w:hAnsi="Times New Roman"/>
          <w:bCs/>
          <w:sz w:val="28"/>
          <w:szCs w:val="28"/>
          <w:shd w:val="clear" w:color="auto" w:fill="FFFFFF"/>
        </w:rPr>
        <w:t>расходов</w:t>
      </w:r>
      <w:r w:rsidRPr="00857889">
        <w:rPr>
          <w:rFonts w:ascii="Times New Roman" w:hAnsi="Times New Roman"/>
          <w:sz w:val="28"/>
          <w:szCs w:val="28"/>
          <w:shd w:val="clear" w:color="auto" w:fill="FFFFFF"/>
        </w:rPr>
        <w:t>)</w:t>
      </w:r>
      <w:r>
        <w:rPr>
          <w:sz w:val="28"/>
          <w:szCs w:val="28"/>
          <w:shd w:val="clear" w:color="auto" w:fill="FFFFFF"/>
        </w:rPr>
        <w:t xml:space="preserve"> и  </w:t>
      </w:r>
      <w:r w:rsidRPr="00857889">
        <w:rPr>
          <w:rFonts w:ascii="Times New Roman" w:hAnsi="Times New Roman"/>
          <w:sz w:val="28"/>
          <w:szCs w:val="28"/>
          <w:shd w:val="clear" w:color="auto" w:fill="FFFFFF"/>
        </w:rPr>
        <w:t>их</w:t>
      </w:r>
      <w:r w:rsidRPr="00857889">
        <w:rPr>
          <w:rStyle w:val="apple-converted-space"/>
          <w:rFonts w:ascii="Times New Roman" w:hAnsi="Times New Roman"/>
          <w:sz w:val="28"/>
          <w:szCs w:val="28"/>
          <w:shd w:val="clear" w:color="auto" w:fill="FFFFFF"/>
        </w:rPr>
        <w:t> </w:t>
      </w:r>
      <w:r w:rsidRPr="00857889">
        <w:rPr>
          <w:rFonts w:ascii="Times New Roman" w:hAnsi="Times New Roman"/>
          <w:bCs/>
          <w:sz w:val="28"/>
          <w:szCs w:val="28"/>
          <w:shd w:val="clear" w:color="auto" w:fill="FFFFFF"/>
        </w:rPr>
        <w:t>распределения</w:t>
      </w:r>
      <w:r w:rsidRPr="00857889">
        <w:rPr>
          <w:rStyle w:val="apple-converted-space"/>
          <w:rFonts w:ascii="Times New Roman" w:hAnsi="Times New Roman"/>
          <w:sz w:val="28"/>
          <w:szCs w:val="28"/>
          <w:shd w:val="clear" w:color="auto" w:fill="FFFFFF"/>
        </w:rPr>
        <w:t> </w:t>
      </w:r>
      <w:r w:rsidRPr="00857889">
        <w:rPr>
          <w:rFonts w:ascii="Times New Roman" w:hAnsi="Times New Roman"/>
          <w:bCs/>
          <w:sz w:val="28"/>
          <w:szCs w:val="28"/>
          <w:shd w:val="clear" w:color="auto" w:fill="FFFFFF"/>
        </w:rPr>
        <w:t>между отчетными</w:t>
      </w:r>
      <w:r w:rsidRPr="00857889">
        <w:rPr>
          <w:rStyle w:val="apple-converted-space"/>
          <w:rFonts w:ascii="Times New Roman" w:hAnsi="Times New Roman"/>
          <w:sz w:val="28"/>
          <w:szCs w:val="28"/>
          <w:shd w:val="clear" w:color="auto" w:fill="FFFFFF"/>
        </w:rPr>
        <w:t> </w:t>
      </w:r>
      <w:r w:rsidRPr="00857889">
        <w:rPr>
          <w:rFonts w:ascii="Times New Roman" w:hAnsi="Times New Roman"/>
          <w:bCs/>
          <w:sz w:val="28"/>
          <w:szCs w:val="28"/>
          <w:shd w:val="clear" w:color="auto" w:fill="FFFFFF"/>
        </w:rPr>
        <w:t>периодами</w:t>
      </w:r>
      <w:r w:rsidRPr="00857889">
        <w:rPr>
          <w:rFonts w:ascii="Times New Roman" w:hAnsi="Times New Roman"/>
          <w:sz w:val="28"/>
          <w:szCs w:val="28"/>
          <w:shd w:val="clear" w:color="auto" w:fill="FFFFFF"/>
        </w:rPr>
        <w:t>.</w:t>
      </w:r>
      <w:r w:rsidRPr="00857889">
        <w:rPr>
          <w:rFonts w:ascii="Times New Roman" w:hAnsi="Times New Roman"/>
          <w:sz w:val="28"/>
          <w:szCs w:val="28"/>
        </w:rPr>
        <w:t xml:space="preserve">  Доходы и расходы в учете признаны верно.</w:t>
      </w:r>
    </w:p>
    <w:p w:rsidR="007A05C1" w:rsidRPr="007A05C1" w:rsidRDefault="007A05C1" w:rsidP="009F6114">
      <w:pPr>
        <w:widowControl w:val="0"/>
        <w:shd w:val="clear" w:color="auto" w:fill="FFFFFF"/>
        <w:tabs>
          <w:tab w:val="left" w:pos="1080"/>
        </w:tabs>
        <w:autoSpaceDE w:val="0"/>
        <w:autoSpaceDN w:val="0"/>
        <w:adjustRightInd w:val="0"/>
        <w:spacing w:after="0" w:line="360" w:lineRule="auto"/>
        <w:ind w:firstLine="709"/>
        <w:jc w:val="both"/>
        <w:rPr>
          <w:rFonts w:ascii="Times New Roman" w:hAnsi="Times New Roman"/>
          <w:sz w:val="28"/>
          <w:szCs w:val="28"/>
        </w:rPr>
      </w:pPr>
      <w:r w:rsidRPr="003E0257">
        <w:rPr>
          <w:rFonts w:ascii="Times New Roman" w:hAnsi="Times New Roman"/>
          <w:sz w:val="28"/>
          <w:szCs w:val="28"/>
        </w:rPr>
        <w:t>В целом можно сделать вывод, что отчет о финансовых результатах  ООО «КИП» дает представление о финансовых результатах фирмы и отвечает требованиям достоверности, целостности, своевременности, простоте, сравнимости,</w:t>
      </w:r>
      <w:r w:rsidRPr="007A05C1">
        <w:rPr>
          <w:rFonts w:ascii="Times New Roman" w:hAnsi="Times New Roman"/>
          <w:sz w:val="28"/>
          <w:szCs w:val="28"/>
        </w:rPr>
        <w:t xml:space="preserve"> соблюдении строго установленных процедур оформления и публичности.</w:t>
      </w:r>
    </w:p>
    <w:p w:rsidR="007A05C1" w:rsidRPr="007A05C1" w:rsidRDefault="007A05C1" w:rsidP="009F6114">
      <w:pPr>
        <w:spacing w:after="0" w:line="360" w:lineRule="auto"/>
        <w:ind w:firstLine="709"/>
        <w:jc w:val="both"/>
        <w:rPr>
          <w:rFonts w:ascii="Times New Roman" w:hAnsi="Times New Roman"/>
          <w:sz w:val="28"/>
          <w:szCs w:val="28"/>
        </w:rPr>
      </w:pPr>
      <w:r w:rsidRPr="007A05C1">
        <w:rPr>
          <w:rFonts w:ascii="Times New Roman" w:hAnsi="Times New Roman"/>
          <w:sz w:val="28"/>
          <w:szCs w:val="28"/>
        </w:rPr>
        <w:t xml:space="preserve">Отчет о финансовых результатах является основой для проведения анализа прибыли и рентабельности деятельности ООО «КИП». </w:t>
      </w:r>
      <w:r w:rsidRPr="007A05C1">
        <w:rPr>
          <w:rFonts w:ascii="Times New Roman" w:hAnsi="Times New Roman"/>
          <w:color w:val="000000"/>
          <w:sz w:val="28"/>
          <w:szCs w:val="28"/>
          <w:shd w:val="clear" w:color="auto" w:fill="FFFFFF"/>
        </w:rPr>
        <w:t xml:space="preserve">Отчет о финансовых результатах является основной информационной базой для </w:t>
      </w:r>
      <w:r w:rsidRPr="007A05C1">
        <w:rPr>
          <w:rFonts w:ascii="Times New Roman" w:hAnsi="Times New Roman"/>
          <w:color w:val="000000"/>
          <w:sz w:val="28"/>
          <w:szCs w:val="28"/>
          <w:shd w:val="clear" w:color="auto" w:fill="FFFFFF"/>
        </w:rPr>
        <w:lastRenderedPageBreak/>
        <w:t>разработки планов и выбора наиболее целесообразных управленческих решений.</w:t>
      </w:r>
      <w:r w:rsidRPr="007A05C1">
        <w:rPr>
          <w:rFonts w:ascii="Times New Roman" w:hAnsi="Times New Roman"/>
          <w:sz w:val="28"/>
          <w:szCs w:val="28"/>
        </w:rPr>
        <w:t xml:space="preserve"> В то же время в организации крайне мало внимания уделяется анализу данной формы отчетности и разработке грамотных управленческих решений на основании данного анализа. </w:t>
      </w:r>
    </w:p>
    <w:p w:rsidR="007A05C1" w:rsidRPr="007A05C1" w:rsidRDefault="007A05C1" w:rsidP="007A05C1">
      <w:pPr>
        <w:spacing w:after="0" w:line="360" w:lineRule="auto"/>
        <w:ind w:firstLine="709"/>
        <w:jc w:val="both"/>
        <w:rPr>
          <w:rFonts w:ascii="Times New Roman" w:hAnsi="Times New Roman"/>
          <w:sz w:val="28"/>
          <w:szCs w:val="28"/>
        </w:rPr>
      </w:pPr>
      <w:r w:rsidRPr="007A05C1">
        <w:rPr>
          <w:rFonts w:ascii="Times New Roman" w:hAnsi="Times New Roman"/>
          <w:sz w:val="28"/>
          <w:szCs w:val="28"/>
        </w:rPr>
        <w:t xml:space="preserve">В качестве мероприятий по совершенствованию управления прибылью в ООО «КИП» рекомендуется проводить углубленный анализ Отчета о финансовых результатах и на основе данного анализа разрабатывать управленческие решения. </w:t>
      </w:r>
    </w:p>
    <w:p w:rsidR="007A05C1" w:rsidRPr="007A05C1" w:rsidRDefault="007A05C1" w:rsidP="007A05C1">
      <w:pPr>
        <w:widowControl w:val="0"/>
        <w:tabs>
          <w:tab w:val="left" w:pos="5760"/>
        </w:tabs>
        <w:spacing w:after="0" w:line="360" w:lineRule="auto"/>
        <w:ind w:firstLine="709"/>
        <w:jc w:val="both"/>
        <w:rPr>
          <w:rFonts w:ascii="Times New Roman" w:hAnsi="Times New Roman"/>
          <w:sz w:val="28"/>
          <w:szCs w:val="28"/>
        </w:rPr>
      </w:pPr>
      <w:r w:rsidRPr="007A05C1">
        <w:rPr>
          <w:rFonts w:ascii="Times New Roman" w:hAnsi="Times New Roman"/>
          <w:sz w:val="28"/>
          <w:szCs w:val="28"/>
        </w:rPr>
        <w:t>Проведенный анализ отчета о финансовых результатах дает основания сделать следующие выводы:</w:t>
      </w:r>
    </w:p>
    <w:p w:rsidR="003A2CD9" w:rsidRPr="007B151A" w:rsidRDefault="00616975" w:rsidP="00616975">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Произошел</w:t>
      </w:r>
      <w:r w:rsidR="003A2CD9" w:rsidRPr="007B151A">
        <w:rPr>
          <w:rFonts w:ascii="Times New Roman" w:hAnsi="Times New Roman"/>
          <w:sz w:val="28"/>
          <w:szCs w:val="28"/>
        </w:rPr>
        <w:t xml:space="preserve"> рост выручки ООО «КИП» в 2015 г. на 12,74% по сравнению с  2013г.</w:t>
      </w:r>
      <w:r>
        <w:rPr>
          <w:rFonts w:ascii="Times New Roman" w:hAnsi="Times New Roman"/>
          <w:sz w:val="28"/>
          <w:szCs w:val="28"/>
        </w:rPr>
        <w:t xml:space="preserve"> </w:t>
      </w:r>
      <w:r w:rsidR="003A2CD9" w:rsidRPr="007B151A">
        <w:rPr>
          <w:rFonts w:ascii="Times New Roman" w:hAnsi="Times New Roman"/>
          <w:sz w:val="28"/>
          <w:szCs w:val="28"/>
        </w:rPr>
        <w:t>Темп роста себестоимости опережает темп роста выручки,  в связи с чем получено снижение финансового результата продаж на 3,64%.  Это свидетельствует о неэффективной политике формирования затрат.</w:t>
      </w:r>
    </w:p>
    <w:p w:rsidR="003A2CD9" w:rsidRDefault="003A2CD9" w:rsidP="003A2CD9">
      <w:pPr>
        <w:widowControl w:val="0"/>
        <w:autoSpaceDE w:val="0"/>
        <w:autoSpaceDN w:val="0"/>
        <w:adjustRightInd w:val="0"/>
        <w:spacing w:after="0" w:line="360" w:lineRule="auto"/>
        <w:ind w:firstLine="709"/>
        <w:jc w:val="both"/>
        <w:rPr>
          <w:rFonts w:ascii="Times New Roman" w:hAnsi="Times New Roman"/>
          <w:sz w:val="28"/>
          <w:szCs w:val="28"/>
        </w:rPr>
      </w:pPr>
      <w:r w:rsidRPr="007B151A">
        <w:rPr>
          <w:rFonts w:ascii="Times New Roman" w:hAnsi="Times New Roman"/>
          <w:sz w:val="28"/>
          <w:szCs w:val="28"/>
        </w:rPr>
        <w:t>Результирующий финансовый показатель снизился на 10,4%.</w:t>
      </w:r>
    </w:p>
    <w:p w:rsidR="00616975" w:rsidRPr="0035567B" w:rsidRDefault="00616975" w:rsidP="00616975">
      <w:pPr>
        <w:widowControl w:val="0"/>
        <w:spacing w:after="0" w:line="360" w:lineRule="auto"/>
        <w:ind w:firstLine="709"/>
        <w:jc w:val="both"/>
        <w:rPr>
          <w:rFonts w:ascii="Times New Roman" w:hAnsi="Times New Roman"/>
          <w:sz w:val="28"/>
          <w:szCs w:val="28"/>
        </w:rPr>
      </w:pPr>
      <w:r w:rsidRPr="0035567B">
        <w:rPr>
          <w:rFonts w:ascii="Times New Roman" w:hAnsi="Times New Roman"/>
          <w:sz w:val="28"/>
          <w:szCs w:val="28"/>
        </w:rPr>
        <w:t>Доля чистой прибыли в выручке 201</w:t>
      </w:r>
      <w:r w:rsidR="00C01A8B">
        <w:rPr>
          <w:rFonts w:ascii="Times New Roman" w:hAnsi="Times New Roman"/>
          <w:sz w:val="28"/>
          <w:szCs w:val="28"/>
        </w:rPr>
        <w:t>3г. составляла 5,28</w:t>
      </w:r>
      <w:r w:rsidRPr="0035567B">
        <w:rPr>
          <w:rFonts w:ascii="Times New Roman" w:hAnsi="Times New Roman"/>
          <w:sz w:val="28"/>
          <w:szCs w:val="28"/>
        </w:rPr>
        <w:t>%, в 201</w:t>
      </w:r>
      <w:r>
        <w:rPr>
          <w:rFonts w:ascii="Times New Roman" w:hAnsi="Times New Roman"/>
          <w:sz w:val="28"/>
          <w:szCs w:val="28"/>
        </w:rPr>
        <w:t>5</w:t>
      </w:r>
      <w:r w:rsidRPr="0035567B">
        <w:rPr>
          <w:rFonts w:ascii="Times New Roman" w:hAnsi="Times New Roman"/>
          <w:sz w:val="28"/>
          <w:szCs w:val="28"/>
        </w:rPr>
        <w:t xml:space="preserve">г. </w:t>
      </w:r>
      <w:r w:rsidR="00C01A8B">
        <w:rPr>
          <w:rFonts w:ascii="Times New Roman" w:hAnsi="Times New Roman"/>
          <w:sz w:val="28"/>
          <w:szCs w:val="28"/>
        </w:rPr>
        <w:t>– 4,13</w:t>
      </w:r>
      <w:r>
        <w:rPr>
          <w:rFonts w:ascii="Times New Roman" w:hAnsi="Times New Roman"/>
          <w:sz w:val="28"/>
          <w:szCs w:val="28"/>
        </w:rPr>
        <w:t>%, что свидетельствует о снижении</w:t>
      </w:r>
      <w:r w:rsidRPr="0035567B">
        <w:rPr>
          <w:rFonts w:ascii="Times New Roman" w:hAnsi="Times New Roman"/>
          <w:sz w:val="28"/>
          <w:szCs w:val="28"/>
        </w:rPr>
        <w:t xml:space="preserve"> эффективности деятельности ООО «К</w:t>
      </w:r>
      <w:r>
        <w:rPr>
          <w:rFonts w:ascii="Times New Roman" w:hAnsi="Times New Roman"/>
          <w:sz w:val="28"/>
          <w:szCs w:val="28"/>
        </w:rPr>
        <w:t>ИП</w:t>
      </w:r>
      <w:r w:rsidRPr="0035567B">
        <w:rPr>
          <w:rFonts w:ascii="Times New Roman" w:hAnsi="Times New Roman"/>
          <w:sz w:val="28"/>
          <w:szCs w:val="28"/>
        </w:rPr>
        <w:t>».</w:t>
      </w:r>
    </w:p>
    <w:p w:rsidR="00616975" w:rsidRPr="00C9192D" w:rsidRDefault="00616975" w:rsidP="00616975">
      <w:pPr>
        <w:spacing w:after="0" w:line="360" w:lineRule="auto"/>
        <w:ind w:firstLine="709"/>
        <w:jc w:val="both"/>
        <w:rPr>
          <w:rFonts w:ascii="Times New Roman" w:hAnsi="Times New Roman"/>
          <w:sz w:val="28"/>
          <w:szCs w:val="28"/>
        </w:rPr>
      </w:pPr>
      <w:r w:rsidRPr="00C9192D">
        <w:rPr>
          <w:rFonts w:ascii="Times New Roman" w:hAnsi="Times New Roman"/>
          <w:sz w:val="28"/>
          <w:szCs w:val="28"/>
        </w:rPr>
        <w:t>Сумма прочих доходов в 201</w:t>
      </w:r>
      <w:r>
        <w:rPr>
          <w:rFonts w:ascii="Times New Roman" w:hAnsi="Times New Roman"/>
          <w:sz w:val="28"/>
          <w:szCs w:val="28"/>
        </w:rPr>
        <w:t>5</w:t>
      </w:r>
      <w:r w:rsidRPr="00C9192D">
        <w:rPr>
          <w:rFonts w:ascii="Times New Roman" w:hAnsi="Times New Roman"/>
          <w:sz w:val="28"/>
          <w:szCs w:val="28"/>
        </w:rPr>
        <w:t>г. по сравнению с 201</w:t>
      </w:r>
      <w:r>
        <w:rPr>
          <w:rFonts w:ascii="Times New Roman" w:hAnsi="Times New Roman"/>
          <w:sz w:val="28"/>
          <w:szCs w:val="28"/>
        </w:rPr>
        <w:t>3</w:t>
      </w:r>
      <w:r w:rsidRPr="00C9192D">
        <w:rPr>
          <w:rFonts w:ascii="Times New Roman" w:hAnsi="Times New Roman"/>
          <w:sz w:val="28"/>
          <w:szCs w:val="28"/>
        </w:rPr>
        <w:t xml:space="preserve"> г. </w:t>
      </w:r>
      <w:r>
        <w:rPr>
          <w:rFonts w:ascii="Times New Roman" w:hAnsi="Times New Roman"/>
          <w:sz w:val="28"/>
          <w:szCs w:val="28"/>
        </w:rPr>
        <w:t>увеличилась на 19,9</w:t>
      </w:r>
      <w:r w:rsidRPr="00C9192D">
        <w:rPr>
          <w:rFonts w:ascii="Times New Roman" w:hAnsi="Times New Roman"/>
          <w:sz w:val="28"/>
          <w:szCs w:val="28"/>
        </w:rPr>
        <w:t xml:space="preserve"> тыс.руб.</w:t>
      </w:r>
      <w:r>
        <w:rPr>
          <w:rFonts w:ascii="Times New Roman" w:hAnsi="Times New Roman"/>
          <w:sz w:val="28"/>
          <w:szCs w:val="28"/>
        </w:rPr>
        <w:t xml:space="preserve"> </w:t>
      </w:r>
      <w:r w:rsidRPr="00C9192D">
        <w:rPr>
          <w:rFonts w:ascii="Times New Roman" w:hAnsi="Times New Roman"/>
          <w:sz w:val="28"/>
          <w:szCs w:val="28"/>
        </w:rPr>
        <w:t>Наибольший удельный вес (</w:t>
      </w:r>
      <w:r>
        <w:rPr>
          <w:rFonts w:ascii="Times New Roman" w:hAnsi="Times New Roman"/>
          <w:sz w:val="28"/>
          <w:szCs w:val="28"/>
        </w:rPr>
        <w:t>67,48</w:t>
      </w:r>
      <w:r w:rsidRPr="00C9192D">
        <w:rPr>
          <w:rFonts w:ascii="Times New Roman" w:hAnsi="Times New Roman"/>
          <w:sz w:val="28"/>
          <w:szCs w:val="28"/>
        </w:rPr>
        <w:t xml:space="preserve">%) в структуре прочих доходов составляют доходы от </w:t>
      </w:r>
      <w:r>
        <w:rPr>
          <w:rFonts w:ascii="Times New Roman" w:hAnsi="Times New Roman"/>
          <w:sz w:val="28"/>
          <w:szCs w:val="28"/>
        </w:rPr>
        <w:t>реализации прочего имущества</w:t>
      </w:r>
      <w:r w:rsidRPr="00C9192D">
        <w:rPr>
          <w:rFonts w:ascii="Times New Roman" w:hAnsi="Times New Roman"/>
          <w:sz w:val="28"/>
          <w:szCs w:val="28"/>
        </w:rPr>
        <w:t xml:space="preserve">. </w:t>
      </w:r>
    </w:p>
    <w:p w:rsidR="00616975" w:rsidRDefault="00616975" w:rsidP="003A2CD9">
      <w:pPr>
        <w:widowControl w:val="0"/>
        <w:autoSpaceDE w:val="0"/>
        <w:autoSpaceDN w:val="0"/>
        <w:adjustRightInd w:val="0"/>
        <w:spacing w:after="0" w:line="360" w:lineRule="auto"/>
        <w:ind w:firstLine="709"/>
        <w:jc w:val="both"/>
        <w:rPr>
          <w:rFonts w:ascii="Times New Roman" w:hAnsi="Times New Roman"/>
          <w:sz w:val="28"/>
          <w:szCs w:val="28"/>
        </w:rPr>
      </w:pPr>
      <w:r w:rsidRPr="00454D91">
        <w:rPr>
          <w:rFonts w:ascii="Times New Roman" w:hAnsi="Times New Roman"/>
          <w:sz w:val="28"/>
          <w:szCs w:val="28"/>
        </w:rPr>
        <w:t>Сумма прочих расходов в 201</w:t>
      </w:r>
      <w:r>
        <w:rPr>
          <w:rFonts w:ascii="Times New Roman" w:hAnsi="Times New Roman"/>
          <w:sz w:val="28"/>
          <w:szCs w:val="28"/>
        </w:rPr>
        <w:t>5</w:t>
      </w:r>
      <w:r w:rsidRPr="00454D91">
        <w:rPr>
          <w:rFonts w:ascii="Times New Roman" w:hAnsi="Times New Roman"/>
          <w:sz w:val="28"/>
          <w:szCs w:val="28"/>
        </w:rPr>
        <w:t>г. по сравнению с 201</w:t>
      </w:r>
      <w:r>
        <w:rPr>
          <w:rFonts w:ascii="Times New Roman" w:hAnsi="Times New Roman"/>
          <w:sz w:val="28"/>
          <w:szCs w:val="28"/>
        </w:rPr>
        <w:t>3</w:t>
      </w:r>
      <w:r w:rsidRPr="00454D91">
        <w:rPr>
          <w:rFonts w:ascii="Times New Roman" w:hAnsi="Times New Roman"/>
          <w:sz w:val="28"/>
          <w:szCs w:val="28"/>
        </w:rPr>
        <w:t xml:space="preserve"> г. увеличилась на </w:t>
      </w:r>
      <w:r>
        <w:rPr>
          <w:rFonts w:ascii="Times New Roman" w:hAnsi="Times New Roman"/>
          <w:sz w:val="28"/>
          <w:szCs w:val="28"/>
        </w:rPr>
        <w:t>76,4</w:t>
      </w:r>
      <w:r w:rsidRPr="00454D91">
        <w:rPr>
          <w:rFonts w:ascii="Times New Roman" w:hAnsi="Times New Roman"/>
          <w:sz w:val="28"/>
          <w:szCs w:val="28"/>
        </w:rPr>
        <w:t xml:space="preserve"> тыс.руб.</w:t>
      </w:r>
      <w:r>
        <w:rPr>
          <w:rFonts w:ascii="Times New Roman" w:hAnsi="Times New Roman"/>
          <w:sz w:val="28"/>
          <w:szCs w:val="28"/>
        </w:rPr>
        <w:t xml:space="preserve"> </w:t>
      </w:r>
      <w:r w:rsidRPr="00454D91">
        <w:rPr>
          <w:rFonts w:ascii="Times New Roman" w:hAnsi="Times New Roman"/>
          <w:sz w:val="28"/>
          <w:szCs w:val="28"/>
        </w:rPr>
        <w:t xml:space="preserve">Наибольший удельный вес в структуре прочих расходов составляют </w:t>
      </w:r>
      <w:r>
        <w:rPr>
          <w:rFonts w:ascii="Times New Roman" w:hAnsi="Times New Roman"/>
          <w:sz w:val="28"/>
          <w:szCs w:val="28"/>
        </w:rPr>
        <w:t>услуги банка</w:t>
      </w:r>
      <w:r w:rsidRPr="00454D91">
        <w:rPr>
          <w:rFonts w:ascii="Times New Roman" w:hAnsi="Times New Roman"/>
          <w:sz w:val="28"/>
          <w:szCs w:val="28"/>
        </w:rPr>
        <w:t>.</w:t>
      </w:r>
    </w:p>
    <w:p w:rsidR="00616975" w:rsidRDefault="00616975" w:rsidP="00616975">
      <w:pPr>
        <w:pStyle w:val="23"/>
        <w:widowControl w:val="0"/>
        <w:spacing w:after="0" w:line="360" w:lineRule="auto"/>
        <w:ind w:left="0" w:firstLine="709"/>
        <w:jc w:val="both"/>
        <w:rPr>
          <w:sz w:val="28"/>
          <w:szCs w:val="28"/>
        </w:rPr>
      </w:pPr>
      <w:r>
        <w:rPr>
          <w:sz w:val="28"/>
          <w:szCs w:val="28"/>
        </w:rPr>
        <w:t>Рост чистой прибыли на 919 тыс.руб. обусловлен ростом выручки от продаж, на 18 тыс.руб. – ростом суммы прочих доходов. За счет остальных факторов чистая прибыль снизилась.</w:t>
      </w:r>
    </w:p>
    <w:p w:rsidR="00616975" w:rsidRPr="0033592C" w:rsidRDefault="00616975" w:rsidP="00616975">
      <w:pPr>
        <w:spacing w:after="0" w:line="360" w:lineRule="auto"/>
        <w:ind w:firstLine="709"/>
        <w:jc w:val="both"/>
        <w:rPr>
          <w:rFonts w:ascii="Times New Roman" w:hAnsi="Times New Roman"/>
          <w:sz w:val="28"/>
          <w:szCs w:val="28"/>
        </w:rPr>
      </w:pPr>
      <w:r w:rsidRPr="0033592C">
        <w:rPr>
          <w:rFonts w:ascii="Times New Roman" w:hAnsi="Times New Roman"/>
          <w:sz w:val="28"/>
          <w:szCs w:val="28"/>
        </w:rPr>
        <w:t>Набольшая часть полученной чистой прибыли в 201</w:t>
      </w:r>
      <w:r>
        <w:rPr>
          <w:rFonts w:ascii="Times New Roman" w:hAnsi="Times New Roman"/>
          <w:sz w:val="28"/>
          <w:szCs w:val="28"/>
        </w:rPr>
        <w:t>3</w:t>
      </w:r>
      <w:r w:rsidRPr="0033592C">
        <w:rPr>
          <w:rFonts w:ascii="Times New Roman" w:hAnsi="Times New Roman"/>
          <w:sz w:val="28"/>
          <w:szCs w:val="28"/>
        </w:rPr>
        <w:t xml:space="preserve">г. была направлена на выплату доходов участникам </w:t>
      </w:r>
      <w:r>
        <w:rPr>
          <w:rFonts w:ascii="Times New Roman" w:hAnsi="Times New Roman"/>
          <w:sz w:val="28"/>
          <w:szCs w:val="28"/>
        </w:rPr>
        <w:t>ООО «КИП»</w:t>
      </w:r>
      <w:r w:rsidRPr="0033592C">
        <w:rPr>
          <w:rFonts w:ascii="Times New Roman" w:hAnsi="Times New Roman"/>
          <w:sz w:val="28"/>
          <w:szCs w:val="28"/>
        </w:rPr>
        <w:t xml:space="preserve">. </w:t>
      </w:r>
      <w:r w:rsidR="00C512FE">
        <w:rPr>
          <w:rFonts w:ascii="Times New Roman" w:hAnsi="Times New Roman"/>
          <w:sz w:val="28"/>
          <w:szCs w:val="28"/>
        </w:rPr>
        <w:t>72,46</w:t>
      </w:r>
      <w:r w:rsidRPr="0033592C">
        <w:rPr>
          <w:rFonts w:ascii="Times New Roman" w:hAnsi="Times New Roman"/>
          <w:sz w:val="28"/>
          <w:szCs w:val="28"/>
        </w:rPr>
        <w:t>% чистой прибыли в 201</w:t>
      </w:r>
      <w:r>
        <w:rPr>
          <w:rFonts w:ascii="Times New Roman" w:hAnsi="Times New Roman"/>
          <w:sz w:val="28"/>
          <w:szCs w:val="28"/>
        </w:rPr>
        <w:t>3</w:t>
      </w:r>
      <w:r w:rsidRPr="0033592C">
        <w:rPr>
          <w:rFonts w:ascii="Times New Roman" w:hAnsi="Times New Roman"/>
          <w:sz w:val="28"/>
          <w:szCs w:val="28"/>
        </w:rPr>
        <w:t xml:space="preserve">г. было направлено на потребление, </w:t>
      </w:r>
      <w:r w:rsidR="00C01A8B">
        <w:rPr>
          <w:rFonts w:ascii="Times New Roman" w:hAnsi="Times New Roman"/>
          <w:sz w:val="28"/>
          <w:szCs w:val="28"/>
        </w:rPr>
        <w:t>27,54</w:t>
      </w:r>
      <w:r w:rsidRPr="0033592C">
        <w:rPr>
          <w:rFonts w:ascii="Times New Roman" w:hAnsi="Times New Roman"/>
          <w:sz w:val="28"/>
          <w:szCs w:val="28"/>
        </w:rPr>
        <w:t>% - на накопление.</w:t>
      </w:r>
      <w:r>
        <w:rPr>
          <w:rFonts w:ascii="Times New Roman" w:hAnsi="Times New Roman"/>
          <w:sz w:val="28"/>
          <w:szCs w:val="28"/>
        </w:rPr>
        <w:t xml:space="preserve"> В 2015 г. доля </w:t>
      </w:r>
      <w:r>
        <w:rPr>
          <w:rFonts w:ascii="Times New Roman" w:hAnsi="Times New Roman"/>
          <w:sz w:val="28"/>
          <w:szCs w:val="28"/>
        </w:rPr>
        <w:lastRenderedPageBreak/>
        <w:t>капитализирован</w:t>
      </w:r>
      <w:r w:rsidR="00C01A8B">
        <w:rPr>
          <w:rFonts w:ascii="Times New Roman" w:hAnsi="Times New Roman"/>
          <w:sz w:val="28"/>
          <w:szCs w:val="28"/>
        </w:rPr>
        <w:t>ной прибыли уменьшилась до 7,89%, соответственно до 92,11</w:t>
      </w:r>
      <w:r>
        <w:rPr>
          <w:rFonts w:ascii="Times New Roman" w:hAnsi="Times New Roman"/>
          <w:sz w:val="28"/>
          <w:szCs w:val="28"/>
        </w:rPr>
        <w:t>% увеличилась доля потребленной прибыли. На выплату участникам</w:t>
      </w:r>
      <w:r w:rsidR="00C01A8B">
        <w:rPr>
          <w:rFonts w:ascii="Times New Roman" w:hAnsi="Times New Roman"/>
          <w:sz w:val="28"/>
          <w:szCs w:val="28"/>
        </w:rPr>
        <w:t xml:space="preserve"> в 2015 г. было направлено 53,41</w:t>
      </w:r>
      <w:r>
        <w:rPr>
          <w:rFonts w:ascii="Times New Roman" w:hAnsi="Times New Roman"/>
          <w:sz w:val="28"/>
          <w:szCs w:val="28"/>
        </w:rPr>
        <w:t>% чистой прибыли.</w:t>
      </w:r>
    </w:p>
    <w:p w:rsidR="00616975" w:rsidRPr="00E24F40" w:rsidRDefault="00616975" w:rsidP="00616975">
      <w:pPr>
        <w:spacing w:after="0" w:line="360" w:lineRule="auto"/>
        <w:ind w:firstLine="709"/>
        <w:rPr>
          <w:rFonts w:ascii="Times New Roman" w:hAnsi="Times New Roman"/>
          <w:sz w:val="28"/>
          <w:szCs w:val="28"/>
        </w:rPr>
      </w:pPr>
      <w:r w:rsidRPr="00E24F40">
        <w:rPr>
          <w:rFonts w:ascii="Times New Roman" w:hAnsi="Times New Roman"/>
          <w:sz w:val="28"/>
          <w:szCs w:val="28"/>
        </w:rPr>
        <w:t xml:space="preserve">В целом можно </w:t>
      </w:r>
      <w:r>
        <w:rPr>
          <w:rFonts w:ascii="Times New Roman" w:hAnsi="Times New Roman"/>
          <w:sz w:val="28"/>
          <w:szCs w:val="28"/>
        </w:rPr>
        <w:t>отрицательно</w:t>
      </w:r>
      <w:r w:rsidRPr="00E24F40">
        <w:rPr>
          <w:rFonts w:ascii="Times New Roman" w:hAnsi="Times New Roman"/>
          <w:sz w:val="28"/>
          <w:szCs w:val="28"/>
        </w:rPr>
        <w:t xml:space="preserve"> оценить реинвестиционную политику ООО «К</w:t>
      </w:r>
      <w:r>
        <w:rPr>
          <w:rFonts w:ascii="Times New Roman" w:hAnsi="Times New Roman"/>
          <w:sz w:val="28"/>
          <w:szCs w:val="28"/>
        </w:rPr>
        <w:t>ИП</w:t>
      </w:r>
      <w:r w:rsidRPr="00E24F40">
        <w:rPr>
          <w:rFonts w:ascii="Times New Roman" w:hAnsi="Times New Roman"/>
          <w:sz w:val="28"/>
          <w:szCs w:val="28"/>
        </w:rPr>
        <w:t>».</w:t>
      </w:r>
    </w:p>
    <w:p w:rsidR="00616975" w:rsidRDefault="00616975" w:rsidP="00616975">
      <w:pPr>
        <w:spacing w:after="0" w:line="360" w:lineRule="auto"/>
        <w:ind w:firstLine="709"/>
        <w:jc w:val="both"/>
        <w:rPr>
          <w:rFonts w:ascii="Times New Roman" w:hAnsi="Times New Roman"/>
          <w:sz w:val="28"/>
          <w:szCs w:val="28"/>
        </w:rPr>
      </w:pPr>
      <w:r w:rsidRPr="00E24F40">
        <w:rPr>
          <w:rFonts w:ascii="Times New Roman" w:hAnsi="Times New Roman"/>
          <w:sz w:val="28"/>
          <w:szCs w:val="28"/>
        </w:rPr>
        <w:t>Для управления финансовыми результатами в ООО «КИП» использ</w:t>
      </w:r>
      <w:r>
        <w:rPr>
          <w:rFonts w:ascii="Times New Roman" w:hAnsi="Times New Roman"/>
          <w:sz w:val="28"/>
          <w:szCs w:val="28"/>
        </w:rPr>
        <w:t>ован</w:t>
      </w:r>
      <w:r w:rsidRPr="00E24F40">
        <w:rPr>
          <w:rFonts w:ascii="Times New Roman" w:hAnsi="Times New Roman"/>
          <w:sz w:val="28"/>
          <w:szCs w:val="28"/>
        </w:rPr>
        <w:t xml:space="preserve"> метод планирования.</w:t>
      </w:r>
      <w:r>
        <w:rPr>
          <w:rFonts w:ascii="Times New Roman" w:hAnsi="Times New Roman"/>
          <w:sz w:val="28"/>
          <w:szCs w:val="28"/>
        </w:rPr>
        <w:t xml:space="preserve"> Применив данный метод, спланированы финансовые результаты на 2017 г. и составлен проект распределения чистой прибыли.</w:t>
      </w:r>
    </w:p>
    <w:p w:rsidR="00616975" w:rsidRPr="0096674D" w:rsidRDefault="00616975" w:rsidP="00616975">
      <w:pPr>
        <w:spacing w:after="0" w:line="360" w:lineRule="auto"/>
        <w:ind w:firstLine="709"/>
        <w:jc w:val="both"/>
        <w:rPr>
          <w:rFonts w:ascii="Times New Roman" w:hAnsi="Times New Roman"/>
          <w:sz w:val="28"/>
          <w:szCs w:val="28"/>
        </w:rPr>
      </w:pPr>
      <w:r w:rsidRPr="0096674D">
        <w:rPr>
          <w:rFonts w:ascii="Times New Roman" w:hAnsi="Times New Roman"/>
          <w:sz w:val="28"/>
          <w:szCs w:val="28"/>
        </w:rPr>
        <w:t>В планируемом п</w:t>
      </w:r>
      <w:r>
        <w:rPr>
          <w:rFonts w:ascii="Times New Roman" w:hAnsi="Times New Roman"/>
          <w:sz w:val="28"/>
          <w:szCs w:val="28"/>
        </w:rPr>
        <w:t>ериоде эффективность реинвестиц</w:t>
      </w:r>
      <w:r w:rsidRPr="0096674D">
        <w:rPr>
          <w:rFonts w:ascii="Times New Roman" w:hAnsi="Times New Roman"/>
          <w:sz w:val="28"/>
          <w:szCs w:val="28"/>
        </w:rPr>
        <w:t>ионной политики повысится, что выражается в увеличении доли чистой прибыли, направляемой на капитализацию.</w:t>
      </w:r>
    </w:p>
    <w:p w:rsidR="00616975" w:rsidRDefault="00616975" w:rsidP="00616975">
      <w:pPr>
        <w:spacing w:after="0" w:line="360" w:lineRule="auto"/>
        <w:ind w:firstLine="709"/>
        <w:jc w:val="both"/>
        <w:rPr>
          <w:rFonts w:ascii="Times New Roman" w:hAnsi="Times New Roman"/>
          <w:sz w:val="28"/>
          <w:szCs w:val="28"/>
        </w:rPr>
      </w:pPr>
    </w:p>
    <w:p w:rsidR="00616975" w:rsidRPr="00E24F40" w:rsidRDefault="00616975" w:rsidP="00616975">
      <w:pPr>
        <w:spacing w:after="0" w:line="360" w:lineRule="auto"/>
        <w:ind w:firstLine="709"/>
        <w:jc w:val="both"/>
        <w:rPr>
          <w:rFonts w:ascii="Times New Roman" w:hAnsi="Times New Roman"/>
          <w:sz w:val="28"/>
          <w:szCs w:val="28"/>
        </w:rPr>
      </w:pPr>
    </w:p>
    <w:p w:rsidR="00616975" w:rsidRDefault="00616975" w:rsidP="007A05C1">
      <w:pPr>
        <w:spacing w:after="0" w:line="360" w:lineRule="auto"/>
        <w:ind w:firstLine="709"/>
      </w:pPr>
    </w:p>
    <w:p w:rsidR="007A05C1" w:rsidRDefault="007A05C1" w:rsidP="00304286">
      <w:pPr>
        <w:tabs>
          <w:tab w:val="left" w:pos="5760"/>
        </w:tabs>
        <w:spacing w:after="0" w:line="360" w:lineRule="auto"/>
        <w:ind w:firstLine="709"/>
        <w:jc w:val="both"/>
        <w:rPr>
          <w:rFonts w:ascii="Times New Roman" w:hAnsi="Times New Roman"/>
          <w:sz w:val="28"/>
          <w:szCs w:val="28"/>
        </w:rPr>
      </w:pPr>
    </w:p>
    <w:p w:rsidR="003E0257" w:rsidRDefault="003E0257">
      <w:pPr>
        <w:spacing w:after="0" w:line="240" w:lineRule="auto"/>
        <w:rPr>
          <w:rFonts w:ascii="Times New Roman" w:eastAsia="Times New Roman" w:hAnsi="Times New Roman"/>
          <w:sz w:val="28"/>
          <w:szCs w:val="28"/>
        </w:rPr>
      </w:pPr>
      <w:bookmarkStart w:id="54" w:name="_Toc472483406"/>
      <w:r>
        <w:rPr>
          <w:b/>
          <w:sz w:val="28"/>
          <w:szCs w:val="28"/>
        </w:rPr>
        <w:br w:type="page"/>
      </w:r>
    </w:p>
    <w:p w:rsidR="00524C27" w:rsidRPr="001F266C" w:rsidRDefault="008B60C0" w:rsidP="001F266C">
      <w:pPr>
        <w:pStyle w:val="af"/>
        <w:spacing w:line="360" w:lineRule="auto"/>
        <w:ind w:firstLine="567"/>
        <w:outlineLvl w:val="0"/>
        <w:rPr>
          <w:b w:val="0"/>
          <w:sz w:val="28"/>
          <w:szCs w:val="28"/>
        </w:rPr>
      </w:pPr>
      <w:r>
        <w:rPr>
          <w:b w:val="0"/>
          <w:sz w:val="28"/>
          <w:szCs w:val="28"/>
        </w:rPr>
        <w:lastRenderedPageBreak/>
        <w:t>Список литературы</w:t>
      </w:r>
      <w:bookmarkEnd w:id="54"/>
    </w:p>
    <w:p w:rsidR="00A90548" w:rsidRDefault="00A90548" w:rsidP="006C77BE">
      <w:pPr>
        <w:pStyle w:val="21"/>
        <w:spacing w:line="360" w:lineRule="auto"/>
        <w:ind w:firstLine="709"/>
        <w:rPr>
          <w:szCs w:val="28"/>
        </w:rPr>
      </w:pPr>
    </w:p>
    <w:p w:rsidR="002F38CD" w:rsidRPr="00480D48" w:rsidRDefault="002F38CD" w:rsidP="00BF3068">
      <w:pPr>
        <w:numPr>
          <w:ilvl w:val="0"/>
          <w:numId w:val="2"/>
        </w:numPr>
        <w:spacing w:after="0" w:line="360" w:lineRule="auto"/>
        <w:jc w:val="both"/>
        <w:rPr>
          <w:rFonts w:ascii="Times New Roman" w:hAnsi="Times New Roman"/>
          <w:color w:val="000000"/>
          <w:sz w:val="28"/>
          <w:szCs w:val="28"/>
        </w:rPr>
      </w:pPr>
      <w:bookmarkStart w:id="55" w:name="_Toc442560045"/>
      <w:r w:rsidRPr="00480D48">
        <w:rPr>
          <w:rFonts w:ascii="Times New Roman" w:hAnsi="Times New Roman"/>
          <w:sz w:val="28"/>
          <w:szCs w:val="28"/>
        </w:rPr>
        <w:t>Российская Федерация. Законы. Конституция Российской Федерации [Электронный ресурс] : [Федер.конституц. закон от 12.12.1993 // Российская газета. – 2009. – 21 января. – Режим доступа  [Консультант Плюс]. – Загл. с экрана.</w:t>
      </w:r>
    </w:p>
    <w:p w:rsidR="002F38CD" w:rsidRPr="00480D48" w:rsidRDefault="002F38CD" w:rsidP="00BF3068">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 xml:space="preserve">Налоговый кодекс Российской Федерации (часть вторая) </w:t>
      </w:r>
      <w:r w:rsidRPr="00480D48">
        <w:rPr>
          <w:rFonts w:ascii="Times New Roman" w:hAnsi="Times New Roman"/>
          <w:sz w:val="28"/>
          <w:szCs w:val="28"/>
        </w:rPr>
        <w:t>[Электронный ресурс] : [Федер.закон РФ от 05.08.2000 №117-ФЗ: ред. от  29.06.2015] // Парламентская газета. – 2000. – 10 августа. – Режим доступа [Консультант Плюс]. – Загл. с экрана.</w:t>
      </w:r>
    </w:p>
    <w:p w:rsidR="002F38CD" w:rsidRPr="00480D48" w:rsidRDefault="002F38CD" w:rsidP="00BF3068">
      <w:pPr>
        <w:numPr>
          <w:ilvl w:val="0"/>
          <w:numId w:val="2"/>
        </w:numPr>
        <w:spacing w:after="0" w:line="360" w:lineRule="auto"/>
        <w:jc w:val="both"/>
        <w:rPr>
          <w:rFonts w:ascii="Times New Roman" w:hAnsi="Times New Roman"/>
          <w:sz w:val="28"/>
          <w:szCs w:val="28"/>
        </w:rPr>
      </w:pPr>
      <w:r w:rsidRPr="00480D48">
        <w:rPr>
          <w:rFonts w:ascii="Times New Roman" w:hAnsi="Times New Roman"/>
          <w:sz w:val="28"/>
          <w:szCs w:val="28"/>
        </w:rPr>
        <w:t>О бухгалтерском учете [Электронный ресурс] : [Федер.закон РФ от от 06.12.2011г.  №402-ФЗ: ред. от 0</w:t>
      </w:r>
      <w:r w:rsidRPr="00480D48">
        <w:rPr>
          <w:rFonts w:ascii="Times New Roman" w:hAnsi="Times New Roman"/>
          <w:color w:val="000000"/>
          <w:sz w:val="28"/>
          <w:szCs w:val="28"/>
        </w:rPr>
        <w:t>4.11.2014</w:t>
      </w:r>
      <w:r w:rsidRPr="00480D48">
        <w:rPr>
          <w:rFonts w:ascii="Times New Roman" w:hAnsi="Times New Roman"/>
          <w:sz w:val="28"/>
          <w:szCs w:val="28"/>
        </w:rPr>
        <w:t>] // Российская газета. – 2011. – 09 декабря. – Режим доступа [Консультант Плюс]. – Загл. с экрана.</w:t>
      </w:r>
    </w:p>
    <w:p w:rsidR="002F38CD" w:rsidRPr="00480D48" w:rsidRDefault="002F38CD" w:rsidP="00BF3068">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 xml:space="preserve">Об утверждении положения по ведению бухгалтерского учета и бухгалтерской отчетности в Российской Федерации </w:t>
      </w:r>
      <w:r w:rsidRPr="00480D48">
        <w:rPr>
          <w:rFonts w:ascii="Times New Roman" w:hAnsi="Times New Roman"/>
          <w:sz w:val="28"/>
          <w:szCs w:val="28"/>
        </w:rPr>
        <w:t>[Электронный ресурс] :</w:t>
      </w:r>
      <w:r w:rsidRPr="00480D48">
        <w:rPr>
          <w:rFonts w:ascii="Times New Roman" w:hAnsi="Times New Roman"/>
          <w:color w:val="000000"/>
          <w:sz w:val="28"/>
          <w:szCs w:val="28"/>
        </w:rPr>
        <w:t xml:space="preserve"> </w:t>
      </w:r>
      <w:r w:rsidRPr="00480D48">
        <w:rPr>
          <w:rFonts w:ascii="Times New Roman" w:hAnsi="Times New Roman"/>
          <w:sz w:val="28"/>
          <w:szCs w:val="28"/>
        </w:rPr>
        <w:t>[</w:t>
      </w:r>
      <w:r w:rsidRPr="00480D48">
        <w:rPr>
          <w:rFonts w:ascii="Times New Roman" w:hAnsi="Times New Roman"/>
          <w:color w:val="000000"/>
          <w:sz w:val="28"/>
          <w:szCs w:val="28"/>
        </w:rPr>
        <w:t>Приказ Министерства финансов РФ от 29.07.1998г. №34н: ред. от 24.12.2010</w:t>
      </w:r>
      <w:r w:rsidRPr="00480D48">
        <w:rPr>
          <w:rFonts w:ascii="Times New Roman" w:hAnsi="Times New Roman"/>
          <w:sz w:val="28"/>
          <w:szCs w:val="28"/>
        </w:rPr>
        <w:t>] // Российская газета. – 1998. – 31 октября. – Режим доступа [Консультант Плюс]. – Загл. с экрана.</w:t>
      </w:r>
    </w:p>
    <w:p w:rsidR="002F38CD" w:rsidRDefault="002F38CD" w:rsidP="00BF3068">
      <w:pPr>
        <w:numPr>
          <w:ilvl w:val="0"/>
          <w:numId w:val="2"/>
        </w:numPr>
        <w:spacing w:after="0" w:line="360" w:lineRule="auto"/>
        <w:jc w:val="both"/>
        <w:rPr>
          <w:rFonts w:ascii="Times New Roman" w:hAnsi="Times New Roman"/>
          <w:sz w:val="28"/>
          <w:szCs w:val="28"/>
        </w:rPr>
      </w:pPr>
      <w:r w:rsidRPr="00480D48">
        <w:rPr>
          <w:rFonts w:ascii="Times New Roman" w:hAnsi="Times New Roman"/>
          <w:sz w:val="28"/>
          <w:szCs w:val="28"/>
        </w:rPr>
        <w:t>Об утверждении плана счетов бухгалтерского учета финансово-хозяйственной деятельности организаций и инструкции по его применению [Электронный ресурс] : [Приказ Министерства финансов РФ от 31.10.2000</w:t>
      </w:r>
      <w:r w:rsidR="001B5041">
        <w:rPr>
          <w:rFonts w:ascii="Times New Roman" w:hAnsi="Times New Roman"/>
          <w:sz w:val="28"/>
          <w:szCs w:val="28"/>
        </w:rPr>
        <w:t xml:space="preserve"> №94н</w:t>
      </w:r>
      <w:r w:rsidRPr="00480D48">
        <w:rPr>
          <w:rFonts w:ascii="Times New Roman" w:hAnsi="Times New Roman"/>
          <w:sz w:val="28"/>
          <w:szCs w:val="28"/>
        </w:rPr>
        <w:t>: ред. от 08.11.2010] // Финансовая газета. – 2010. – №46. – Режим доступа [Консультант Плюс]. – Загл. с экрана.</w:t>
      </w:r>
    </w:p>
    <w:p w:rsidR="0080265F" w:rsidRPr="00480D48" w:rsidRDefault="0080265F" w:rsidP="0080265F">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Об утверждении положений по бухгалтерскому учету «Учетная политика организации (ПБУ 1/2008)»</w:t>
      </w:r>
      <w:r w:rsidRPr="00480D48">
        <w:rPr>
          <w:rFonts w:ascii="Times New Roman" w:hAnsi="Times New Roman"/>
          <w:sz w:val="28"/>
          <w:szCs w:val="28"/>
        </w:rPr>
        <w:t xml:space="preserve"> [Электронный ресурс] :</w:t>
      </w:r>
      <w:r w:rsidRPr="00480D48">
        <w:rPr>
          <w:rFonts w:ascii="Times New Roman" w:hAnsi="Times New Roman"/>
          <w:color w:val="000000"/>
          <w:sz w:val="28"/>
          <w:szCs w:val="28"/>
        </w:rPr>
        <w:t xml:space="preserve"> </w:t>
      </w:r>
      <w:r w:rsidRPr="00480D48">
        <w:rPr>
          <w:rFonts w:ascii="Times New Roman" w:hAnsi="Times New Roman"/>
          <w:sz w:val="28"/>
          <w:szCs w:val="28"/>
        </w:rPr>
        <w:t>[</w:t>
      </w:r>
      <w:r w:rsidRPr="00480D48">
        <w:rPr>
          <w:rFonts w:ascii="Times New Roman" w:hAnsi="Times New Roman"/>
          <w:color w:val="000000"/>
          <w:sz w:val="28"/>
          <w:szCs w:val="28"/>
        </w:rPr>
        <w:t xml:space="preserve">Приказ </w:t>
      </w:r>
      <w:r w:rsidRPr="00480D48">
        <w:rPr>
          <w:rFonts w:ascii="Times New Roman" w:hAnsi="Times New Roman"/>
          <w:sz w:val="28"/>
          <w:szCs w:val="28"/>
        </w:rPr>
        <w:t>Министерства финансов</w:t>
      </w:r>
      <w:r w:rsidRPr="00480D48">
        <w:rPr>
          <w:rFonts w:ascii="Times New Roman" w:hAnsi="Times New Roman"/>
          <w:color w:val="000000"/>
          <w:sz w:val="28"/>
          <w:szCs w:val="28"/>
        </w:rPr>
        <w:t xml:space="preserve"> РФ от 06.10.2008г. №106н: ред. от 06.04.2015</w:t>
      </w:r>
      <w:r w:rsidRPr="00480D48">
        <w:rPr>
          <w:rFonts w:ascii="Times New Roman" w:hAnsi="Times New Roman"/>
          <w:sz w:val="28"/>
          <w:szCs w:val="28"/>
        </w:rPr>
        <w:t>] // Бюллетень нормативных актов федеральных органов исполнительной власти. – 2008. – 03 ноября. – Режим доступа [Консультант Плюс]. – Загл. с экрана.</w:t>
      </w:r>
    </w:p>
    <w:p w:rsidR="002F38CD" w:rsidRPr="00480D48" w:rsidRDefault="002F38CD" w:rsidP="00BF3068">
      <w:pPr>
        <w:numPr>
          <w:ilvl w:val="0"/>
          <w:numId w:val="2"/>
        </w:numPr>
        <w:spacing w:after="0" w:line="360" w:lineRule="auto"/>
        <w:jc w:val="both"/>
        <w:rPr>
          <w:rFonts w:ascii="Times New Roman" w:hAnsi="Times New Roman"/>
          <w:sz w:val="28"/>
          <w:szCs w:val="28"/>
        </w:rPr>
      </w:pPr>
      <w:r w:rsidRPr="00480D48">
        <w:rPr>
          <w:rFonts w:ascii="Times New Roman" w:hAnsi="Times New Roman"/>
          <w:sz w:val="28"/>
          <w:szCs w:val="28"/>
        </w:rPr>
        <w:lastRenderedPageBreak/>
        <w:t>Об утверждении положения по бухгалтерскому учету «Бухгалтерская отчетность организации (ПБУ 4/99)» [Электронный ресурс] : [</w:t>
      </w:r>
      <w:r w:rsidRPr="00480D48">
        <w:rPr>
          <w:rFonts w:ascii="Times New Roman" w:hAnsi="Times New Roman"/>
          <w:color w:val="000000"/>
          <w:sz w:val="28"/>
          <w:szCs w:val="28"/>
        </w:rPr>
        <w:t>Приказ Министерства финансов РФ от 06.07.1999г. №43н: ред. от 08.11.2010</w:t>
      </w:r>
      <w:r w:rsidRPr="00480D48">
        <w:rPr>
          <w:rFonts w:ascii="Times New Roman" w:hAnsi="Times New Roman"/>
          <w:sz w:val="28"/>
          <w:szCs w:val="28"/>
        </w:rPr>
        <w:t>] // Финансовая газета. – 1999. – №34. – Режим доступа [Консультант Плюс]. – Загл. с экрана.</w:t>
      </w:r>
      <w:r w:rsidRPr="00480D48">
        <w:rPr>
          <w:rFonts w:ascii="Times New Roman" w:hAnsi="Times New Roman"/>
          <w:sz w:val="28"/>
        </w:rPr>
        <w:t xml:space="preserve"> </w:t>
      </w:r>
    </w:p>
    <w:p w:rsidR="002F38CD" w:rsidRPr="00480D48" w:rsidRDefault="002F38CD" w:rsidP="00BF3068">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Об утверждении положения по бухгалтерскому учету «Доходы организации (ПБУ 9/99)»</w:t>
      </w:r>
      <w:r w:rsidRPr="00480D48">
        <w:rPr>
          <w:rFonts w:ascii="Times New Roman" w:hAnsi="Times New Roman"/>
          <w:snapToGrid w:val="0"/>
          <w:color w:val="000000"/>
          <w:sz w:val="29"/>
          <w:szCs w:val="28"/>
        </w:rPr>
        <w:t xml:space="preserve"> </w:t>
      </w:r>
      <w:r w:rsidRPr="00480D48">
        <w:rPr>
          <w:rFonts w:ascii="Times New Roman" w:hAnsi="Times New Roman"/>
          <w:snapToGrid w:val="0"/>
          <w:sz w:val="29"/>
        </w:rPr>
        <w:t xml:space="preserve">[Электронный ресурс] </w:t>
      </w:r>
      <w:r w:rsidRPr="00480D48">
        <w:rPr>
          <w:rFonts w:ascii="Times New Roman" w:hAnsi="Times New Roman"/>
          <w:snapToGrid w:val="0"/>
          <w:sz w:val="28"/>
          <w:szCs w:val="28"/>
        </w:rPr>
        <w:t>:</w:t>
      </w:r>
      <w:r w:rsidRPr="00480D48">
        <w:rPr>
          <w:rFonts w:ascii="Times New Roman" w:hAnsi="Times New Roman"/>
          <w:snapToGrid w:val="0"/>
          <w:sz w:val="29"/>
          <w:szCs w:val="28"/>
        </w:rPr>
        <w:t xml:space="preserve"> </w:t>
      </w:r>
      <w:r w:rsidRPr="00480D48">
        <w:rPr>
          <w:rFonts w:ascii="Times New Roman" w:hAnsi="Times New Roman"/>
          <w:snapToGrid w:val="0"/>
          <w:color w:val="000000"/>
          <w:sz w:val="28"/>
          <w:szCs w:val="28"/>
        </w:rPr>
        <w:t>[</w:t>
      </w:r>
      <w:r w:rsidRPr="00480D48">
        <w:rPr>
          <w:rFonts w:ascii="Times New Roman" w:hAnsi="Times New Roman"/>
          <w:color w:val="000000"/>
          <w:sz w:val="28"/>
          <w:szCs w:val="28"/>
        </w:rPr>
        <w:t xml:space="preserve">Приказ </w:t>
      </w:r>
      <w:r w:rsidRPr="00480D48">
        <w:rPr>
          <w:rFonts w:ascii="Times New Roman" w:hAnsi="Times New Roman"/>
          <w:sz w:val="28"/>
        </w:rPr>
        <w:t>Министерства финансо</w:t>
      </w:r>
      <w:r w:rsidRPr="00480D48">
        <w:rPr>
          <w:rFonts w:ascii="Times New Roman" w:hAnsi="Times New Roman"/>
          <w:color w:val="000000"/>
          <w:sz w:val="28"/>
          <w:szCs w:val="28"/>
        </w:rPr>
        <w:t>в РФ от 06.05.1999г. №32н: ред. от 06.04.2015</w:t>
      </w:r>
      <w:r w:rsidRPr="00480D48">
        <w:rPr>
          <w:rFonts w:ascii="Times New Roman" w:hAnsi="Times New Roman"/>
          <w:snapToGrid w:val="0"/>
          <w:sz w:val="29"/>
        </w:rPr>
        <w:t xml:space="preserve">] // Российская газета. </w:t>
      </w:r>
      <w:r w:rsidRPr="00480D48">
        <w:rPr>
          <w:rFonts w:ascii="Times New Roman" w:hAnsi="Times New Roman"/>
          <w:sz w:val="28"/>
          <w:szCs w:val="28"/>
        </w:rPr>
        <w:t>– 1999. - № 116. - Режим доступа : [Консультант Плюс]. – Загл. с экрана.</w:t>
      </w:r>
    </w:p>
    <w:p w:rsidR="002F38CD" w:rsidRPr="0080265F" w:rsidRDefault="002F38CD" w:rsidP="00BF3068">
      <w:pPr>
        <w:numPr>
          <w:ilvl w:val="0"/>
          <w:numId w:val="2"/>
        </w:numPr>
        <w:spacing w:after="0" w:line="360" w:lineRule="auto"/>
        <w:jc w:val="both"/>
        <w:rPr>
          <w:rFonts w:ascii="Times New Roman" w:hAnsi="Times New Roman"/>
          <w:sz w:val="28"/>
          <w:szCs w:val="28"/>
        </w:rPr>
      </w:pPr>
      <w:r w:rsidRPr="00480D48">
        <w:rPr>
          <w:rFonts w:ascii="Times New Roman" w:hAnsi="Times New Roman"/>
          <w:color w:val="000000"/>
          <w:sz w:val="28"/>
          <w:szCs w:val="28"/>
        </w:rPr>
        <w:t>Об утверждении положения по бухгалтерскому учету «Расходы</w:t>
      </w:r>
      <w:r w:rsidRPr="00480D48">
        <w:rPr>
          <w:rFonts w:ascii="Times New Roman" w:hAnsi="Times New Roman"/>
          <w:sz w:val="28"/>
          <w:szCs w:val="28"/>
        </w:rPr>
        <w:t xml:space="preserve"> </w:t>
      </w:r>
      <w:r w:rsidRPr="00480D48">
        <w:rPr>
          <w:rFonts w:ascii="Times New Roman" w:hAnsi="Times New Roman"/>
          <w:color w:val="000000"/>
          <w:sz w:val="28"/>
          <w:szCs w:val="28"/>
        </w:rPr>
        <w:t xml:space="preserve">организации (ПБУ 10/99) </w:t>
      </w:r>
      <w:r w:rsidRPr="00480D48">
        <w:rPr>
          <w:rFonts w:ascii="Times New Roman" w:hAnsi="Times New Roman"/>
          <w:snapToGrid w:val="0"/>
          <w:sz w:val="29"/>
        </w:rPr>
        <w:t>[Электронный ресурс] :</w:t>
      </w:r>
      <w:r w:rsidRPr="00480D48">
        <w:rPr>
          <w:rFonts w:ascii="Times New Roman" w:hAnsi="Times New Roman"/>
          <w:sz w:val="28"/>
          <w:szCs w:val="28"/>
        </w:rPr>
        <w:t xml:space="preserve"> </w:t>
      </w:r>
      <w:r w:rsidRPr="00480D48">
        <w:rPr>
          <w:rFonts w:ascii="Times New Roman" w:hAnsi="Times New Roman"/>
          <w:snapToGrid w:val="0"/>
          <w:sz w:val="29"/>
        </w:rPr>
        <w:t>[</w:t>
      </w:r>
      <w:r w:rsidRPr="00480D48">
        <w:rPr>
          <w:rFonts w:ascii="Times New Roman" w:hAnsi="Times New Roman"/>
          <w:color w:val="000000"/>
          <w:sz w:val="28"/>
          <w:szCs w:val="28"/>
        </w:rPr>
        <w:t xml:space="preserve">Приказ </w:t>
      </w:r>
      <w:r w:rsidRPr="00480D48">
        <w:rPr>
          <w:rFonts w:ascii="Times New Roman" w:hAnsi="Times New Roman"/>
          <w:sz w:val="28"/>
        </w:rPr>
        <w:t>Министерства финансов</w:t>
      </w:r>
      <w:r w:rsidRPr="00480D48">
        <w:rPr>
          <w:rFonts w:ascii="Times New Roman" w:hAnsi="Times New Roman"/>
          <w:color w:val="000000"/>
          <w:sz w:val="28"/>
          <w:szCs w:val="28"/>
        </w:rPr>
        <w:t xml:space="preserve"> РФ от 06.05.1999г. №33н: ред. от 06.04.2015</w:t>
      </w:r>
      <w:r w:rsidRPr="00480D48">
        <w:rPr>
          <w:rFonts w:ascii="Times New Roman" w:hAnsi="Times New Roman"/>
          <w:snapToGrid w:val="0"/>
          <w:sz w:val="29"/>
        </w:rPr>
        <w:t xml:space="preserve">] Российская газета. </w:t>
      </w:r>
      <w:r w:rsidRPr="00480D48">
        <w:rPr>
          <w:rFonts w:ascii="Times New Roman" w:hAnsi="Times New Roman"/>
          <w:sz w:val="28"/>
          <w:szCs w:val="28"/>
        </w:rPr>
        <w:t>– 1999. - № 116.</w:t>
      </w:r>
      <w:r w:rsidRPr="00480D48">
        <w:rPr>
          <w:rFonts w:ascii="Times New Roman" w:hAnsi="Times New Roman"/>
          <w:snapToGrid w:val="0"/>
          <w:sz w:val="29"/>
        </w:rPr>
        <w:t xml:space="preserve"> </w:t>
      </w:r>
      <w:r w:rsidRPr="00480D48">
        <w:rPr>
          <w:rFonts w:ascii="Times New Roman" w:hAnsi="Times New Roman"/>
          <w:sz w:val="28"/>
          <w:szCs w:val="28"/>
        </w:rPr>
        <w:t xml:space="preserve">– Режим доступа : [Консультант </w:t>
      </w:r>
      <w:r w:rsidRPr="0080265F">
        <w:rPr>
          <w:rFonts w:ascii="Times New Roman" w:hAnsi="Times New Roman"/>
          <w:sz w:val="28"/>
          <w:szCs w:val="28"/>
        </w:rPr>
        <w:t>Плюс]. – Загл. с экрана.</w:t>
      </w:r>
    </w:p>
    <w:p w:rsidR="0080265F" w:rsidRPr="004668E9" w:rsidRDefault="0080265F" w:rsidP="0080265F">
      <w:pPr>
        <w:numPr>
          <w:ilvl w:val="0"/>
          <w:numId w:val="2"/>
        </w:numPr>
        <w:spacing w:after="0" w:line="360" w:lineRule="auto"/>
        <w:jc w:val="both"/>
        <w:rPr>
          <w:rFonts w:ascii="Times New Roman" w:hAnsi="Times New Roman"/>
          <w:sz w:val="28"/>
          <w:szCs w:val="28"/>
        </w:rPr>
      </w:pPr>
      <w:r w:rsidRPr="0080265F">
        <w:rPr>
          <w:rFonts w:ascii="Times New Roman" w:hAnsi="Times New Roman"/>
          <w:sz w:val="28"/>
          <w:szCs w:val="28"/>
        </w:rPr>
        <w:t xml:space="preserve">Об утверждении положения по бухгалтерскому учету «Исправление ошибок в бухгалтерском учете и отчетности» (ПБУ 22/2010)» </w:t>
      </w:r>
      <w:r w:rsidRPr="0080265F">
        <w:rPr>
          <w:rFonts w:ascii="Times New Roman" w:hAnsi="Times New Roman"/>
          <w:snapToGrid w:val="0"/>
          <w:sz w:val="28"/>
          <w:szCs w:val="28"/>
        </w:rPr>
        <w:t>[</w:t>
      </w:r>
      <w:r w:rsidRPr="004668E9">
        <w:rPr>
          <w:rFonts w:ascii="Times New Roman" w:hAnsi="Times New Roman"/>
          <w:snapToGrid w:val="0"/>
          <w:sz w:val="28"/>
          <w:szCs w:val="28"/>
        </w:rPr>
        <w:t>Электронный ресурс] :</w:t>
      </w:r>
      <w:r w:rsidRPr="004668E9">
        <w:rPr>
          <w:rFonts w:ascii="Times New Roman" w:hAnsi="Times New Roman"/>
          <w:sz w:val="28"/>
          <w:szCs w:val="28"/>
        </w:rPr>
        <w:t xml:space="preserve"> </w:t>
      </w:r>
      <w:r w:rsidRPr="004668E9">
        <w:rPr>
          <w:rFonts w:ascii="Times New Roman" w:hAnsi="Times New Roman"/>
          <w:snapToGrid w:val="0"/>
          <w:sz w:val="28"/>
          <w:szCs w:val="28"/>
        </w:rPr>
        <w:t>[</w:t>
      </w:r>
      <w:r w:rsidRPr="004668E9">
        <w:rPr>
          <w:rFonts w:ascii="Times New Roman" w:hAnsi="Times New Roman"/>
          <w:color w:val="000000"/>
          <w:sz w:val="28"/>
          <w:szCs w:val="28"/>
        </w:rPr>
        <w:t xml:space="preserve">Приказ </w:t>
      </w:r>
      <w:r w:rsidRPr="004668E9">
        <w:rPr>
          <w:rFonts w:ascii="Times New Roman" w:hAnsi="Times New Roman"/>
          <w:sz w:val="28"/>
          <w:szCs w:val="28"/>
        </w:rPr>
        <w:t>Министерства финансов</w:t>
      </w:r>
      <w:r w:rsidRPr="004668E9">
        <w:rPr>
          <w:rFonts w:ascii="Times New Roman" w:hAnsi="Times New Roman"/>
          <w:color w:val="000000"/>
          <w:sz w:val="28"/>
          <w:szCs w:val="28"/>
        </w:rPr>
        <w:t xml:space="preserve"> РФ от 28.06.2010г. №63н: ред. от 06.04.2015</w:t>
      </w:r>
      <w:r w:rsidRPr="004668E9">
        <w:rPr>
          <w:rFonts w:ascii="Times New Roman" w:hAnsi="Times New Roman"/>
          <w:snapToGrid w:val="0"/>
          <w:sz w:val="28"/>
          <w:szCs w:val="28"/>
        </w:rPr>
        <w:t>]</w:t>
      </w:r>
      <w:r w:rsidRPr="004668E9">
        <w:rPr>
          <w:rFonts w:ascii="Times New Roman" w:hAnsi="Times New Roman"/>
          <w:sz w:val="28"/>
          <w:szCs w:val="28"/>
        </w:rPr>
        <w:t>– Режим доступа : [Консультант Плюс]. – Загл. с экрана.</w:t>
      </w:r>
    </w:p>
    <w:p w:rsidR="0080265F" w:rsidRPr="004668E9" w:rsidRDefault="0080265F" w:rsidP="0080265F">
      <w:pPr>
        <w:numPr>
          <w:ilvl w:val="0"/>
          <w:numId w:val="2"/>
        </w:numPr>
        <w:spacing w:after="0" w:line="360" w:lineRule="auto"/>
        <w:jc w:val="both"/>
        <w:rPr>
          <w:rFonts w:ascii="Times New Roman" w:hAnsi="Times New Roman"/>
          <w:sz w:val="28"/>
          <w:szCs w:val="28"/>
        </w:rPr>
      </w:pPr>
      <w:r w:rsidRPr="004668E9">
        <w:rPr>
          <w:rFonts w:ascii="Times New Roman" w:hAnsi="Times New Roman"/>
          <w:sz w:val="28"/>
          <w:szCs w:val="28"/>
        </w:rPr>
        <w:t xml:space="preserve">Об утверждении положения по бухгалтерскому учету «Учет расчетов по налогу на прибыль» (ПБУ 18/02)» </w:t>
      </w:r>
      <w:r w:rsidRPr="004668E9">
        <w:rPr>
          <w:rFonts w:ascii="Times New Roman" w:hAnsi="Times New Roman"/>
          <w:snapToGrid w:val="0"/>
          <w:sz w:val="28"/>
          <w:szCs w:val="28"/>
        </w:rPr>
        <w:t>[Электронный ресурс] :</w:t>
      </w:r>
      <w:r w:rsidRPr="004668E9">
        <w:rPr>
          <w:rFonts w:ascii="Times New Roman" w:hAnsi="Times New Roman"/>
          <w:sz w:val="28"/>
          <w:szCs w:val="28"/>
        </w:rPr>
        <w:t xml:space="preserve"> </w:t>
      </w:r>
      <w:r w:rsidRPr="004668E9">
        <w:rPr>
          <w:rFonts w:ascii="Times New Roman" w:hAnsi="Times New Roman"/>
          <w:snapToGrid w:val="0"/>
          <w:sz w:val="28"/>
          <w:szCs w:val="28"/>
        </w:rPr>
        <w:t>[</w:t>
      </w:r>
      <w:r w:rsidRPr="004668E9">
        <w:rPr>
          <w:rFonts w:ascii="Times New Roman" w:hAnsi="Times New Roman"/>
          <w:color w:val="000000"/>
          <w:sz w:val="28"/>
          <w:szCs w:val="28"/>
        </w:rPr>
        <w:t xml:space="preserve">Приказ </w:t>
      </w:r>
      <w:r w:rsidRPr="004668E9">
        <w:rPr>
          <w:rFonts w:ascii="Times New Roman" w:hAnsi="Times New Roman"/>
          <w:sz w:val="28"/>
          <w:szCs w:val="28"/>
        </w:rPr>
        <w:t>Министерства финансов</w:t>
      </w:r>
      <w:r w:rsidRPr="004668E9">
        <w:rPr>
          <w:rFonts w:ascii="Times New Roman" w:hAnsi="Times New Roman"/>
          <w:color w:val="000000"/>
          <w:sz w:val="28"/>
          <w:szCs w:val="28"/>
        </w:rPr>
        <w:t xml:space="preserve"> РФ от 19.22.2002г. №114н: ред. от 06.04.2015</w:t>
      </w:r>
      <w:r w:rsidRPr="004668E9">
        <w:rPr>
          <w:rFonts w:ascii="Times New Roman" w:hAnsi="Times New Roman"/>
          <w:snapToGrid w:val="0"/>
          <w:sz w:val="28"/>
          <w:szCs w:val="28"/>
        </w:rPr>
        <w:t xml:space="preserve">] </w:t>
      </w:r>
      <w:r w:rsidRPr="004668E9">
        <w:rPr>
          <w:rFonts w:ascii="Times New Roman" w:hAnsi="Times New Roman"/>
          <w:sz w:val="28"/>
          <w:szCs w:val="28"/>
        </w:rPr>
        <w:t>– Режим доступа : [Консультант Плюс]. – Загл. с экрана.</w:t>
      </w:r>
    </w:p>
    <w:p w:rsidR="0080265F" w:rsidRPr="004668E9" w:rsidRDefault="0080265F" w:rsidP="0080265F">
      <w:pPr>
        <w:widowControl w:val="0"/>
        <w:numPr>
          <w:ilvl w:val="0"/>
          <w:numId w:val="2"/>
        </w:numPr>
        <w:tabs>
          <w:tab w:val="left" w:pos="1708"/>
        </w:tabs>
        <w:spacing w:after="0" w:line="360" w:lineRule="auto"/>
        <w:ind w:left="1066" w:hanging="357"/>
        <w:jc w:val="both"/>
        <w:rPr>
          <w:rFonts w:ascii="Times New Roman" w:hAnsi="Times New Roman"/>
          <w:sz w:val="28"/>
          <w:szCs w:val="28"/>
        </w:rPr>
      </w:pPr>
      <w:r w:rsidRPr="004668E9">
        <w:rPr>
          <w:rFonts w:ascii="Times New Roman" w:hAnsi="Times New Roman"/>
          <w:sz w:val="28"/>
          <w:szCs w:val="28"/>
        </w:rPr>
        <w:t xml:space="preserve">О формах бухгалтерской отчетности организации [Текст]: </w:t>
      </w:r>
      <w:r w:rsidRPr="004668E9">
        <w:rPr>
          <w:rFonts w:ascii="Times New Roman" w:hAnsi="Times New Roman"/>
          <w:snapToGrid w:val="0"/>
          <w:sz w:val="28"/>
          <w:szCs w:val="28"/>
        </w:rPr>
        <w:t>[</w:t>
      </w:r>
      <w:r w:rsidRPr="004668E9">
        <w:rPr>
          <w:rFonts w:ascii="Times New Roman" w:hAnsi="Times New Roman"/>
          <w:sz w:val="28"/>
          <w:szCs w:val="28"/>
        </w:rPr>
        <w:t>Приказ Министерства финансов РФ от 02.07.2010г. №66н: ред. от  06.04.2015] – Режим доступа : [Консультант Плюс]. – Загл. с экрана.</w:t>
      </w:r>
    </w:p>
    <w:p w:rsidR="002F38CD" w:rsidRPr="004668E9" w:rsidRDefault="002F38CD" w:rsidP="00BF3068">
      <w:pPr>
        <w:numPr>
          <w:ilvl w:val="0"/>
          <w:numId w:val="2"/>
        </w:numPr>
        <w:spacing w:after="0" w:line="360" w:lineRule="auto"/>
        <w:jc w:val="both"/>
        <w:rPr>
          <w:rFonts w:ascii="Times New Roman" w:hAnsi="Times New Roman"/>
          <w:sz w:val="28"/>
          <w:szCs w:val="28"/>
        </w:rPr>
      </w:pPr>
      <w:r w:rsidRPr="004668E9">
        <w:rPr>
          <w:rFonts w:ascii="Times New Roman" w:hAnsi="Times New Roman"/>
          <w:sz w:val="28"/>
          <w:szCs w:val="28"/>
        </w:rPr>
        <w:t>Об утверждении методических указаний по инвентаризации имущества и финансовых</w:t>
      </w:r>
      <w:r w:rsidRPr="00480D48">
        <w:rPr>
          <w:rFonts w:ascii="Times New Roman" w:hAnsi="Times New Roman"/>
          <w:sz w:val="28"/>
          <w:szCs w:val="28"/>
        </w:rPr>
        <w:t xml:space="preserve"> обязательств [Электронный ресурс] : [Приказ Министерства финансов РФ от 13 июня 1995 г. №49: ред. от </w:t>
      </w:r>
      <w:r w:rsidRPr="00480D48">
        <w:rPr>
          <w:rFonts w:ascii="Times New Roman" w:hAnsi="Times New Roman"/>
          <w:sz w:val="28"/>
          <w:szCs w:val="28"/>
        </w:rPr>
        <w:lastRenderedPageBreak/>
        <w:t>08.11.2010] // Финансовая газета. – 1995. – №28. – Режим доступа [</w:t>
      </w:r>
      <w:r w:rsidRPr="004668E9">
        <w:rPr>
          <w:rFonts w:ascii="Times New Roman" w:hAnsi="Times New Roman"/>
          <w:sz w:val="28"/>
          <w:szCs w:val="28"/>
        </w:rPr>
        <w:t>Консультант Плюс]. – Загл. с экрана.</w:t>
      </w:r>
    </w:p>
    <w:p w:rsidR="000C42A7" w:rsidRDefault="002F38CD" w:rsidP="00BF3068">
      <w:pPr>
        <w:pStyle w:val="12"/>
        <w:numPr>
          <w:ilvl w:val="0"/>
          <w:numId w:val="2"/>
        </w:numPr>
        <w:tabs>
          <w:tab w:val="left" w:pos="993"/>
        </w:tabs>
        <w:spacing w:before="0" w:after="0" w:line="360" w:lineRule="auto"/>
        <w:jc w:val="both"/>
        <w:rPr>
          <w:sz w:val="28"/>
          <w:szCs w:val="28"/>
        </w:rPr>
      </w:pPr>
      <w:r w:rsidRPr="0032698D">
        <w:rPr>
          <w:sz w:val="28"/>
          <w:szCs w:val="28"/>
        </w:rPr>
        <w:t xml:space="preserve"> </w:t>
      </w:r>
      <w:r w:rsidR="000C42A7" w:rsidRPr="0032698D">
        <w:rPr>
          <w:sz w:val="28"/>
          <w:szCs w:val="28"/>
        </w:rPr>
        <w:t>Абдукаримов, Ф.В. Бухгалтерская отчетность как основной источник информации для мониторинга и анализа финансового состояния предприятия / Ф.В.Абдукаримов // Вестник Тамбовского университета. Серия: Гуманитарные науки, 2015. - №4(144). – с.64-69.</w:t>
      </w:r>
    </w:p>
    <w:p w:rsidR="00CE213E" w:rsidRDefault="00CE213E" w:rsidP="00CE213E">
      <w:pPr>
        <w:pStyle w:val="af5"/>
        <w:numPr>
          <w:ilvl w:val="0"/>
          <w:numId w:val="2"/>
        </w:numPr>
        <w:suppressAutoHyphens/>
        <w:autoSpaceDE/>
        <w:autoSpaceDN/>
        <w:adjustRightInd/>
        <w:ind w:left="1066" w:hanging="357"/>
        <w:contextualSpacing w:val="0"/>
      </w:pPr>
      <w:r>
        <w:t xml:space="preserve">Акашева, В.В. Формирование совокупного финансового результата акционерного общества в российской и зарубежной практике в соответствии с МСФО </w:t>
      </w:r>
      <w:r w:rsidRPr="00317C1F">
        <w:t>[Текст]</w:t>
      </w:r>
      <w:r>
        <w:t xml:space="preserve"> / В.В. Акашева, А.А. Огинова // Молодой ученый. – 2013. - №7. – С.131-133.</w:t>
      </w:r>
    </w:p>
    <w:p w:rsidR="005C76BD" w:rsidRPr="00CE213E" w:rsidRDefault="005C76BD" w:rsidP="00BF3068">
      <w:pPr>
        <w:pStyle w:val="af5"/>
        <w:widowControl/>
        <w:numPr>
          <w:ilvl w:val="0"/>
          <w:numId w:val="2"/>
        </w:numPr>
        <w:autoSpaceDE/>
        <w:autoSpaceDN/>
        <w:adjustRightInd/>
        <w:rPr>
          <w:color w:val="000000"/>
          <w:szCs w:val="28"/>
        </w:rPr>
      </w:pPr>
      <w:r w:rsidRPr="00FC6939">
        <w:rPr>
          <w:szCs w:val="28"/>
        </w:rPr>
        <w:t>Астахов,</w:t>
      </w:r>
      <w:r w:rsidRPr="004668E9">
        <w:rPr>
          <w:szCs w:val="28"/>
        </w:rPr>
        <w:t xml:space="preserve"> В.П. Бухгалтерский (финансовый) учет [Текст]: Учебное пособие / В.П. Астахов. – М.: Юрайт, 2014. – 955 с.</w:t>
      </w:r>
    </w:p>
    <w:p w:rsidR="00CE213E" w:rsidRDefault="00CE213E" w:rsidP="00CE213E">
      <w:pPr>
        <w:pStyle w:val="af5"/>
        <w:numPr>
          <w:ilvl w:val="0"/>
          <w:numId w:val="2"/>
        </w:numPr>
        <w:suppressAutoHyphens/>
        <w:autoSpaceDE/>
        <w:autoSpaceDN/>
        <w:adjustRightInd/>
        <w:ind w:left="1066" w:hanging="357"/>
        <w:contextualSpacing w:val="0"/>
      </w:pPr>
      <w:r>
        <w:t xml:space="preserve">Бабалыкова, И.А. Современное назначение отчета о финансовых результатах и особенности его внешнего и внутреннего анализа / И.А. Бабалыкова </w:t>
      </w:r>
      <w:r w:rsidRPr="00317C1F">
        <w:t>[Текст]</w:t>
      </w:r>
      <w:r>
        <w:t xml:space="preserve"> // Политематический сетевой электронный научный журнал Кубанского государственного аграрного университета. – 2014. - №101. – с.11-23.</w:t>
      </w:r>
    </w:p>
    <w:p w:rsidR="00CE213E" w:rsidRDefault="00CE213E" w:rsidP="00CE213E">
      <w:pPr>
        <w:pStyle w:val="af5"/>
        <w:widowControl/>
        <w:numPr>
          <w:ilvl w:val="0"/>
          <w:numId w:val="2"/>
        </w:numPr>
        <w:suppressAutoHyphens/>
        <w:autoSpaceDE/>
        <w:autoSpaceDN/>
        <w:adjustRightInd/>
        <w:rPr>
          <w:szCs w:val="28"/>
        </w:rPr>
      </w:pPr>
      <w:r>
        <w:rPr>
          <w:szCs w:val="28"/>
        </w:rPr>
        <w:t>Базык, Е.Ф. Оптимизация прибыли промышленного предприятия в условиях экономического кризиса [Текст] / Е.Ф. Базык // Актуальные проблемы гуманитарных и естественных наук. – 2015. - №9-1. – с.24-29.</w:t>
      </w:r>
    </w:p>
    <w:p w:rsidR="00CE213E" w:rsidRDefault="00CE213E" w:rsidP="00CE213E">
      <w:pPr>
        <w:pStyle w:val="af5"/>
        <w:numPr>
          <w:ilvl w:val="0"/>
          <w:numId w:val="2"/>
        </w:numPr>
        <w:suppressAutoHyphens/>
        <w:autoSpaceDE/>
        <w:autoSpaceDN/>
        <w:adjustRightInd/>
        <w:ind w:left="1066" w:hanging="357"/>
        <w:contextualSpacing w:val="0"/>
      </w:pPr>
      <w:r>
        <w:t>Башкатов, В.В. Порядок расчета показателя совокупного финансового результата в бухгалтерской отчетности организации / В.В. Башкатов, Е.Е. Малых // Политематический сетевой электронный научный журнал Кубанского государственного аграрного университета. -  2014. - №95. – с.11-20.</w:t>
      </w:r>
    </w:p>
    <w:p w:rsidR="00CE213E" w:rsidRDefault="00CE213E" w:rsidP="00CE213E">
      <w:pPr>
        <w:pStyle w:val="af5"/>
        <w:numPr>
          <w:ilvl w:val="0"/>
          <w:numId w:val="2"/>
        </w:numPr>
        <w:suppressAutoHyphens/>
        <w:autoSpaceDE/>
        <w:autoSpaceDN/>
        <w:adjustRightInd/>
        <w:ind w:left="1066" w:hanging="357"/>
        <w:contextualSpacing w:val="0"/>
      </w:pPr>
      <w:r>
        <w:t xml:space="preserve">Белова, Е.Л. Содержание и методические аспекты раскрытия статей отчетности </w:t>
      </w:r>
      <w:r w:rsidRPr="00317C1F">
        <w:t>[Текст]</w:t>
      </w:r>
      <w:r>
        <w:t xml:space="preserve"> / Е.Л. Белова // Экономика и современный менеджмент: теория и практика. – 2013. - №26. – с.18-26.</w:t>
      </w:r>
    </w:p>
    <w:p w:rsidR="008F6502" w:rsidRDefault="008F6502" w:rsidP="004668E9">
      <w:pPr>
        <w:pStyle w:val="af5"/>
        <w:numPr>
          <w:ilvl w:val="0"/>
          <w:numId w:val="2"/>
        </w:numPr>
        <w:suppressAutoHyphens/>
        <w:autoSpaceDE/>
        <w:autoSpaceDN/>
        <w:adjustRightInd/>
        <w:ind w:left="1066" w:hanging="357"/>
        <w:contextualSpacing w:val="0"/>
      </w:pPr>
      <w:r>
        <w:t xml:space="preserve">Беспалова, Ю.А. Бухгалтерская отчетность малых предприятий </w:t>
      </w:r>
      <w:r w:rsidRPr="00317C1F">
        <w:t>[Текст]</w:t>
      </w:r>
      <w:r>
        <w:t xml:space="preserve"> </w:t>
      </w:r>
      <w:r>
        <w:lastRenderedPageBreak/>
        <w:t>/ Ю.А.Беспалова // Актуальные аспекты современной науки, 2016. - №9. – с.66-69.</w:t>
      </w:r>
    </w:p>
    <w:p w:rsidR="000B742F" w:rsidRDefault="000B742F" w:rsidP="004668E9">
      <w:pPr>
        <w:pStyle w:val="16"/>
        <w:widowControl w:val="0"/>
        <w:numPr>
          <w:ilvl w:val="0"/>
          <w:numId w:val="2"/>
        </w:numPr>
        <w:tabs>
          <w:tab w:val="clear" w:pos="1070"/>
          <w:tab w:val="num" w:pos="786"/>
        </w:tabs>
        <w:suppressAutoHyphens/>
        <w:spacing w:after="0" w:line="360" w:lineRule="auto"/>
        <w:ind w:left="1066" w:hanging="357"/>
        <w:jc w:val="both"/>
        <w:rPr>
          <w:rFonts w:ascii="Times New Roman" w:hAnsi="Times New Roman" w:cs="Times New Roman"/>
          <w:sz w:val="28"/>
          <w:szCs w:val="28"/>
        </w:rPr>
      </w:pPr>
      <w:r>
        <w:rPr>
          <w:rFonts w:ascii="Times New Roman" w:hAnsi="Times New Roman" w:cs="Times New Roman"/>
          <w:sz w:val="28"/>
          <w:szCs w:val="28"/>
          <w:lang w:eastAsia="ru-RU"/>
        </w:rPr>
        <w:t>Дубровина, С.П. Инвентаризация и ее роль в сохранности собственности / С.П.Дубровина // Актуальные вопросы экономических наук, 2015. - №44. – с.112-117.</w:t>
      </w:r>
    </w:p>
    <w:p w:rsidR="000C42A7" w:rsidRDefault="000C42A7" w:rsidP="004668E9">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t xml:space="preserve">Куприянова, Л.М. Функции финансовой отчетности и их роль в развитии бизнеса </w:t>
      </w:r>
      <w:r w:rsidRPr="004668E9">
        <w:rPr>
          <w:rFonts w:ascii="Times New Roman" w:hAnsi="Times New Roman"/>
          <w:sz w:val="28"/>
          <w:szCs w:val="28"/>
        </w:rPr>
        <w:t>[Текст]</w:t>
      </w:r>
      <w:r>
        <w:rPr>
          <w:rFonts w:ascii="Times New Roman" w:hAnsi="Times New Roman"/>
          <w:sz w:val="28"/>
          <w:szCs w:val="28"/>
        </w:rPr>
        <w:t xml:space="preserve"> / Л.М.Куприянова // Общество: политика, экономика, право, 2015. - №3. – с.19-25.</w:t>
      </w:r>
    </w:p>
    <w:p w:rsidR="000B742F" w:rsidRDefault="000B742F" w:rsidP="004668E9">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t>Луговкина, О.А. Основные требования к публичной отчетности / О.А.Луговкина, А.Д. Ахметвалеева // Вестник НГИЭИ, 2015. - №1(44). – с.46-49.</w:t>
      </w:r>
    </w:p>
    <w:p w:rsidR="00CE213E" w:rsidRPr="00F50BA6" w:rsidRDefault="00CE213E" w:rsidP="00CE213E">
      <w:pPr>
        <w:pStyle w:val="af5"/>
        <w:widowControl/>
        <w:numPr>
          <w:ilvl w:val="0"/>
          <w:numId w:val="2"/>
        </w:numPr>
        <w:suppressAutoHyphens/>
        <w:autoSpaceDE/>
        <w:autoSpaceDN/>
        <w:adjustRightInd/>
        <w:rPr>
          <w:szCs w:val="28"/>
        </w:rPr>
      </w:pPr>
      <w:r>
        <w:rPr>
          <w:color w:val="000000"/>
          <w:szCs w:val="28"/>
        </w:rPr>
        <w:t xml:space="preserve">Лысов, И.А. Информационная база анализа финансовых результатов предприятия </w:t>
      </w:r>
      <w:r>
        <w:rPr>
          <w:szCs w:val="28"/>
        </w:rPr>
        <w:t>[Текст]</w:t>
      </w:r>
      <w:r>
        <w:rPr>
          <w:color w:val="000000"/>
          <w:szCs w:val="28"/>
        </w:rPr>
        <w:t xml:space="preserve"> / И.А. Лысов // Вестник НГИЭИ. – 2015. - №1</w:t>
      </w:r>
      <w:r w:rsidRPr="00F50BA6">
        <w:rPr>
          <w:color w:val="000000"/>
          <w:szCs w:val="28"/>
        </w:rPr>
        <w:t>(44). – с.50-52.</w:t>
      </w:r>
    </w:p>
    <w:p w:rsidR="000C42A7" w:rsidRDefault="000C42A7" w:rsidP="004668E9">
      <w:pPr>
        <w:widowControl w:val="0"/>
        <w:numPr>
          <w:ilvl w:val="0"/>
          <w:numId w:val="2"/>
        </w:numPr>
        <w:tabs>
          <w:tab w:val="left" w:pos="1708"/>
        </w:tabs>
        <w:spacing w:after="0" w:line="360" w:lineRule="auto"/>
        <w:jc w:val="both"/>
        <w:rPr>
          <w:rFonts w:ascii="Times New Roman" w:hAnsi="Times New Roman"/>
          <w:sz w:val="28"/>
          <w:szCs w:val="28"/>
        </w:rPr>
      </w:pPr>
      <w:r>
        <w:rPr>
          <w:rFonts w:ascii="Times New Roman" w:hAnsi="Times New Roman"/>
          <w:sz w:val="28"/>
          <w:szCs w:val="28"/>
        </w:rPr>
        <w:t>Мухина, Е.Р. Раскрытие механизма проведения реформации баланса</w:t>
      </w:r>
      <w:r w:rsidR="000B742F">
        <w:rPr>
          <w:rFonts w:ascii="Times New Roman" w:hAnsi="Times New Roman"/>
          <w:sz w:val="28"/>
          <w:szCs w:val="28"/>
        </w:rPr>
        <w:t xml:space="preserve"> </w:t>
      </w:r>
      <w:r w:rsidR="000B742F" w:rsidRPr="004668E9">
        <w:rPr>
          <w:rFonts w:ascii="Times New Roman" w:hAnsi="Times New Roman"/>
          <w:sz w:val="28"/>
          <w:szCs w:val="28"/>
        </w:rPr>
        <w:t>[Текст]</w:t>
      </w:r>
      <w:r>
        <w:rPr>
          <w:rFonts w:ascii="Times New Roman" w:hAnsi="Times New Roman"/>
          <w:sz w:val="28"/>
          <w:szCs w:val="28"/>
        </w:rPr>
        <w:t xml:space="preserve"> / Е.Р.Мухина // Международный научно-исследовательски журнал, 2015. - №3-3(34). – с.68-69.</w:t>
      </w:r>
    </w:p>
    <w:p w:rsidR="004668E9" w:rsidRDefault="004668E9" w:rsidP="004668E9">
      <w:pPr>
        <w:numPr>
          <w:ilvl w:val="0"/>
          <w:numId w:val="2"/>
        </w:numPr>
        <w:tabs>
          <w:tab w:val="left" w:pos="1708"/>
        </w:tabs>
        <w:suppressAutoHyphens/>
        <w:spacing w:after="0" w:line="360" w:lineRule="auto"/>
        <w:jc w:val="both"/>
        <w:rPr>
          <w:rFonts w:ascii="Times New Roman" w:hAnsi="Times New Roman"/>
          <w:sz w:val="28"/>
          <w:szCs w:val="28"/>
        </w:rPr>
      </w:pPr>
      <w:r w:rsidRPr="004668E9">
        <w:rPr>
          <w:rFonts w:ascii="Times New Roman" w:hAnsi="Times New Roman"/>
          <w:sz w:val="28"/>
          <w:szCs w:val="28"/>
        </w:rPr>
        <w:t>Натепрова, Т.Я. Бухгалтерская (финансовая) отчетность [Текст]: Учебное пособие / Т.Я.Натепрова, О.В.Трубицына. - 2-е изд., перераб. и доп. - М.: ИТК Дашков и К, 2015. – 292 с.</w:t>
      </w:r>
    </w:p>
    <w:p w:rsidR="00CE213E" w:rsidRDefault="00CE213E" w:rsidP="00CE213E">
      <w:pPr>
        <w:pStyle w:val="af5"/>
        <w:numPr>
          <w:ilvl w:val="0"/>
          <w:numId w:val="2"/>
        </w:numPr>
        <w:suppressAutoHyphens/>
        <w:autoSpaceDE/>
        <w:autoSpaceDN/>
        <w:adjustRightInd/>
        <w:ind w:left="1066" w:hanging="357"/>
        <w:contextualSpacing w:val="0"/>
      </w:pPr>
      <w:r w:rsidRPr="00AA2833">
        <w:t>Приображенская, В.В. Отдельные вопросы составления бухгалтерской (финансовой) отчетности [Текст] / В.В. Приображенская // Бухгалтерский учет. – 2014. - №9. – С.75-81.</w:t>
      </w:r>
    </w:p>
    <w:p w:rsidR="004668E9" w:rsidRDefault="008417FD" w:rsidP="004668E9">
      <w:pPr>
        <w:pStyle w:val="af5"/>
        <w:numPr>
          <w:ilvl w:val="0"/>
          <w:numId w:val="2"/>
        </w:numPr>
        <w:suppressAutoHyphens/>
        <w:autoSpaceDE/>
        <w:autoSpaceDN/>
        <w:adjustRightInd/>
        <w:ind w:left="1066" w:hanging="357"/>
        <w:contextualSpacing w:val="0"/>
      </w:pPr>
      <w:r>
        <w:t>С</w:t>
      </w:r>
      <w:r w:rsidR="004668E9">
        <w:t xml:space="preserve">негирева, Л.И. Исправление существенных ошибок в отчетности </w:t>
      </w:r>
      <w:r w:rsidR="004668E9" w:rsidRPr="00317C1F">
        <w:t>[Текст]</w:t>
      </w:r>
      <w:r w:rsidR="004668E9">
        <w:t xml:space="preserve"> / Л.И. Снегирева // Бухгалтерский учет. – 2015. - №3. – С.9-14.</w:t>
      </w:r>
    </w:p>
    <w:p w:rsidR="008F6502" w:rsidRPr="004668E9" w:rsidRDefault="008F6502" w:rsidP="00BF3068">
      <w:pPr>
        <w:pStyle w:val="12"/>
        <w:widowControl w:val="0"/>
        <w:numPr>
          <w:ilvl w:val="0"/>
          <w:numId w:val="2"/>
        </w:numPr>
        <w:tabs>
          <w:tab w:val="left" w:pos="993"/>
        </w:tabs>
        <w:spacing w:before="0" w:after="0" w:line="360" w:lineRule="auto"/>
        <w:jc w:val="both"/>
        <w:rPr>
          <w:sz w:val="28"/>
          <w:szCs w:val="28"/>
        </w:rPr>
      </w:pPr>
      <w:r>
        <w:rPr>
          <w:sz w:val="28"/>
          <w:szCs w:val="28"/>
        </w:rPr>
        <w:t xml:space="preserve">Сысоева, М.С. Бухгалтерская, статистическая и налоговая отчетность субъектов малого бизнеса </w:t>
      </w:r>
      <w:r w:rsidRPr="004668E9">
        <w:rPr>
          <w:sz w:val="28"/>
          <w:szCs w:val="28"/>
        </w:rPr>
        <w:t>[Текст]</w:t>
      </w:r>
      <w:r>
        <w:rPr>
          <w:sz w:val="28"/>
          <w:szCs w:val="28"/>
        </w:rPr>
        <w:t xml:space="preserve"> / М.С.Сысоева // Социально-экономические явления и процессы, 2013. - №12. – с.109-114.</w:t>
      </w:r>
    </w:p>
    <w:p w:rsidR="005C76BD" w:rsidRDefault="005C76BD" w:rsidP="00BF3068">
      <w:pPr>
        <w:numPr>
          <w:ilvl w:val="0"/>
          <w:numId w:val="2"/>
        </w:numPr>
        <w:tabs>
          <w:tab w:val="left" w:pos="720"/>
        </w:tabs>
        <w:spacing w:after="0" w:line="360" w:lineRule="auto"/>
        <w:jc w:val="both"/>
        <w:rPr>
          <w:rFonts w:ascii="Times New Roman" w:hAnsi="Times New Roman"/>
          <w:sz w:val="28"/>
          <w:szCs w:val="28"/>
        </w:rPr>
      </w:pPr>
      <w:r w:rsidRPr="004668E9">
        <w:rPr>
          <w:rFonts w:ascii="Times New Roman" w:hAnsi="Times New Roman"/>
          <w:sz w:val="28"/>
          <w:szCs w:val="28"/>
        </w:rPr>
        <w:t>Тумасян, Р. З. Бухгалтерский учет [Текст]: учеб. пособие / Р.З. Тумасян</w:t>
      </w:r>
      <w:r w:rsidRPr="005C76BD">
        <w:rPr>
          <w:rFonts w:ascii="Times New Roman" w:hAnsi="Times New Roman"/>
          <w:sz w:val="28"/>
          <w:szCs w:val="28"/>
        </w:rPr>
        <w:t xml:space="preserve">. – </w:t>
      </w:r>
      <w:r w:rsidRPr="007D7013">
        <w:rPr>
          <w:rFonts w:ascii="Times New Roman" w:hAnsi="Times New Roman"/>
          <w:sz w:val="28"/>
          <w:szCs w:val="28"/>
        </w:rPr>
        <w:t>Изд. 3-е. – М.: ООО «НИТАР АЛЬЯНС», 2014. – 730</w:t>
      </w:r>
      <w:r w:rsidR="004668E9" w:rsidRPr="007D7013">
        <w:rPr>
          <w:rFonts w:ascii="Times New Roman" w:hAnsi="Times New Roman"/>
          <w:sz w:val="28"/>
          <w:szCs w:val="28"/>
        </w:rPr>
        <w:t xml:space="preserve"> </w:t>
      </w:r>
      <w:r w:rsidRPr="007D7013">
        <w:rPr>
          <w:rFonts w:ascii="Times New Roman" w:hAnsi="Times New Roman"/>
          <w:sz w:val="28"/>
          <w:szCs w:val="28"/>
        </w:rPr>
        <w:t xml:space="preserve">с. </w:t>
      </w:r>
    </w:p>
    <w:p w:rsidR="00CE213E" w:rsidRDefault="00CE213E" w:rsidP="00CE213E">
      <w:pPr>
        <w:pStyle w:val="af5"/>
        <w:numPr>
          <w:ilvl w:val="0"/>
          <w:numId w:val="2"/>
        </w:numPr>
        <w:suppressAutoHyphens/>
        <w:autoSpaceDE/>
        <w:autoSpaceDN/>
        <w:adjustRightInd/>
        <w:ind w:left="1066" w:hanging="357"/>
        <w:contextualSpacing w:val="0"/>
      </w:pPr>
      <w:r>
        <w:lastRenderedPageBreak/>
        <w:t>Уварова, Ю.О. Формирование и раскрытие информации о финансовых результатах и порядок налогообложения прибыли в соответствии с МСФО и ПБУ» / Ю.О. Уварова // Международный научно-исследовательский журнал. – 2014. - №8-2(27). – с.54-56.</w:t>
      </w:r>
    </w:p>
    <w:p w:rsidR="00CE213E" w:rsidRDefault="00CE213E" w:rsidP="00CE213E">
      <w:pPr>
        <w:pStyle w:val="af5"/>
        <w:widowControl/>
        <w:numPr>
          <w:ilvl w:val="0"/>
          <w:numId w:val="2"/>
        </w:numPr>
        <w:suppressAutoHyphens/>
        <w:autoSpaceDE/>
        <w:autoSpaceDN/>
        <w:adjustRightInd/>
        <w:rPr>
          <w:szCs w:val="28"/>
        </w:rPr>
      </w:pPr>
      <w:r>
        <w:rPr>
          <w:szCs w:val="28"/>
        </w:rPr>
        <w:t xml:space="preserve">Федотова, М.А. </w:t>
      </w:r>
      <w:r w:rsidRPr="005C3173">
        <w:rPr>
          <w:szCs w:val="28"/>
        </w:rPr>
        <w:t>Практические аспекты формирования и использования финансовых ресурсов на предприятии</w:t>
      </w:r>
      <w:r>
        <w:rPr>
          <w:szCs w:val="28"/>
        </w:rPr>
        <w:t xml:space="preserve"> [Текст] / М.А.Федотова // Финансовый менеджмент, 2013. - №3. – с.34-38.</w:t>
      </w:r>
    </w:p>
    <w:p w:rsidR="00CE213E" w:rsidRPr="00F05898" w:rsidRDefault="00CE213E" w:rsidP="00CE213E">
      <w:pPr>
        <w:pStyle w:val="af5"/>
        <w:widowControl/>
        <w:numPr>
          <w:ilvl w:val="0"/>
          <w:numId w:val="2"/>
        </w:numPr>
        <w:suppressAutoHyphens/>
        <w:autoSpaceDE/>
        <w:autoSpaceDN/>
        <w:adjustRightInd/>
        <w:rPr>
          <w:szCs w:val="28"/>
        </w:rPr>
      </w:pPr>
      <w:r>
        <w:rPr>
          <w:szCs w:val="28"/>
        </w:rPr>
        <w:t>Феттер, А.А. Управление финансовым результатом от основной деятельности предприятия [Текст] / А.А. Феттер // Новый университет. Серия «Экономика и право». – 2014. - №10(44). – с.16-18.</w:t>
      </w:r>
    </w:p>
    <w:p w:rsidR="00CE213E" w:rsidRPr="005C3173" w:rsidRDefault="00CE213E" w:rsidP="00CE213E">
      <w:pPr>
        <w:pStyle w:val="af5"/>
        <w:widowControl/>
        <w:numPr>
          <w:ilvl w:val="0"/>
          <w:numId w:val="2"/>
        </w:numPr>
        <w:suppressAutoHyphens/>
        <w:autoSpaceDE/>
        <w:autoSpaceDN/>
        <w:adjustRightInd/>
        <w:rPr>
          <w:szCs w:val="28"/>
        </w:rPr>
      </w:pPr>
      <w:r>
        <w:rPr>
          <w:szCs w:val="28"/>
        </w:rPr>
        <w:t>Хмельницкая, О.Н. Характеристика подходов к содержанию комплексного экономического анализа финансовых результатов хозяйственной деятельности [Текст] / О.Н. Хмельницкая // Вестник Псковского государственного университета. Серия: Экономические и технические науки. – 2014. - №4. – с.89-92.</w:t>
      </w:r>
    </w:p>
    <w:p w:rsidR="000B742F" w:rsidRPr="007D7013" w:rsidRDefault="000B742F" w:rsidP="00BF3068">
      <w:pPr>
        <w:numPr>
          <w:ilvl w:val="0"/>
          <w:numId w:val="2"/>
        </w:numPr>
        <w:tabs>
          <w:tab w:val="left" w:pos="720"/>
        </w:tabs>
        <w:spacing w:after="0" w:line="360" w:lineRule="auto"/>
        <w:jc w:val="both"/>
        <w:rPr>
          <w:rFonts w:ascii="Times New Roman" w:hAnsi="Times New Roman"/>
          <w:sz w:val="28"/>
          <w:szCs w:val="28"/>
        </w:rPr>
      </w:pPr>
      <w:r>
        <w:rPr>
          <w:rFonts w:ascii="Times New Roman" w:hAnsi="Times New Roman"/>
          <w:sz w:val="28"/>
          <w:szCs w:val="28"/>
        </w:rPr>
        <w:t xml:space="preserve">Холодков, И.А. Понятие и значение бухгалтерской (финансовой) отчетности </w:t>
      </w:r>
      <w:r w:rsidRPr="004668E9">
        <w:rPr>
          <w:rFonts w:ascii="Times New Roman" w:hAnsi="Times New Roman"/>
          <w:sz w:val="28"/>
          <w:szCs w:val="28"/>
        </w:rPr>
        <w:t>[Текст]</w:t>
      </w:r>
      <w:r>
        <w:rPr>
          <w:rFonts w:ascii="Times New Roman" w:hAnsi="Times New Roman"/>
          <w:sz w:val="28"/>
          <w:szCs w:val="28"/>
        </w:rPr>
        <w:t xml:space="preserve"> / И.А.Холодков // Евразийский научный журнал, 2015. - №6. – с.56-59.</w:t>
      </w:r>
    </w:p>
    <w:p w:rsidR="004668E9" w:rsidRDefault="004668E9" w:rsidP="004668E9">
      <w:pPr>
        <w:pStyle w:val="af5"/>
        <w:numPr>
          <w:ilvl w:val="0"/>
          <w:numId w:val="2"/>
        </w:numPr>
        <w:suppressAutoHyphens/>
        <w:autoSpaceDE/>
        <w:autoSpaceDN/>
        <w:adjustRightInd/>
        <w:ind w:left="1066" w:hanging="357"/>
        <w:contextualSpacing w:val="0"/>
      </w:pPr>
      <w:r w:rsidRPr="007D7013">
        <w:rPr>
          <w:szCs w:val="28"/>
        </w:rPr>
        <w:t>Черемисина, С.В. Бухгалтерская (финансовая) отчетность на современном этапе: проблемы</w:t>
      </w:r>
      <w:r>
        <w:t xml:space="preserve"> и решения </w:t>
      </w:r>
      <w:r w:rsidRPr="00317C1F">
        <w:t>[Текст]</w:t>
      </w:r>
      <w:r>
        <w:t xml:space="preserve"> / С.В. Черемисина // Проблемы учета и финансов. – 2014. - №2(14). – С.53-56.</w:t>
      </w:r>
    </w:p>
    <w:p w:rsidR="00550702" w:rsidRDefault="00550702" w:rsidP="00550702">
      <w:pPr>
        <w:tabs>
          <w:tab w:val="left" w:pos="720"/>
        </w:tabs>
        <w:spacing w:after="0" w:line="360" w:lineRule="auto"/>
        <w:ind w:left="1070"/>
        <w:jc w:val="both"/>
        <w:rPr>
          <w:rFonts w:ascii="Times New Roman" w:hAnsi="Times New Roman"/>
          <w:sz w:val="28"/>
          <w:szCs w:val="28"/>
        </w:rPr>
      </w:pPr>
    </w:p>
    <w:p w:rsidR="007202A9" w:rsidRPr="005C76BD" w:rsidRDefault="007202A9" w:rsidP="007202A9">
      <w:pPr>
        <w:tabs>
          <w:tab w:val="left" w:pos="720"/>
        </w:tabs>
        <w:spacing w:after="0" w:line="360" w:lineRule="auto"/>
        <w:ind w:left="1070"/>
        <w:jc w:val="both"/>
        <w:rPr>
          <w:rFonts w:ascii="Times New Roman" w:hAnsi="Times New Roman"/>
          <w:sz w:val="28"/>
          <w:szCs w:val="28"/>
        </w:rPr>
      </w:pPr>
    </w:p>
    <w:p w:rsidR="00344BE2" w:rsidRDefault="00344BE2">
      <w:pPr>
        <w:spacing w:after="0" w:line="240" w:lineRule="auto"/>
        <w:rPr>
          <w:rFonts w:ascii="Times New Roman" w:hAnsi="Times New Roman"/>
          <w:sz w:val="52"/>
          <w:szCs w:val="52"/>
        </w:rPr>
      </w:pPr>
    </w:p>
    <w:p w:rsidR="00344BE2" w:rsidRDefault="00344BE2"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E61149" w:rsidRDefault="00E61149"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DB1426" w:rsidRDefault="00DB1426"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32698D" w:rsidRDefault="0032698D"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32698D" w:rsidRDefault="0032698D"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AA0FEC" w:rsidRDefault="00AA0FEC"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DB1426" w:rsidRDefault="00DB1426"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p>
    <w:p w:rsidR="006C77BE" w:rsidRPr="0032698D" w:rsidRDefault="0032698D" w:rsidP="006C77BE">
      <w:pPr>
        <w:pStyle w:val="a8"/>
        <w:widowControl w:val="0"/>
        <w:shd w:val="clear" w:color="auto" w:fill="FFFFFF"/>
        <w:tabs>
          <w:tab w:val="num" w:pos="1440"/>
        </w:tabs>
        <w:autoSpaceDE w:val="0"/>
        <w:autoSpaceDN w:val="0"/>
        <w:adjustRightInd w:val="0"/>
        <w:spacing w:after="0" w:line="360" w:lineRule="auto"/>
        <w:jc w:val="center"/>
        <w:outlineLvl w:val="0"/>
        <w:rPr>
          <w:rFonts w:ascii="Times New Roman" w:hAnsi="Times New Roman"/>
          <w:sz w:val="52"/>
          <w:szCs w:val="52"/>
        </w:rPr>
      </w:pPr>
      <w:bookmarkStart w:id="56" w:name="_Toc472483407"/>
      <w:bookmarkEnd w:id="55"/>
      <w:r w:rsidRPr="0032698D">
        <w:rPr>
          <w:rFonts w:ascii="Times New Roman" w:hAnsi="Times New Roman"/>
          <w:sz w:val="52"/>
          <w:szCs w:val="52"/>
        </w:rPr>
        <w:t>Приложения</w:t>
      </w:r>
      <w:bookmarkEnd w:id="56"/>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Default="006C77BE"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p>
    <w:p w:rsidR="006C77BE" w:rsidRPr="005A53FC" w:rsidRDefault="00767656" w:rsidP="006C77BE">
      <w:pPr>
        <w:pStyle w:val="a8"/>
        <w:widowControl w:val="0"/>
        <w:shd w:val="clear" w:color="auto" w:fill="FFFFFF"/>
        <w:tabs>
          <w:tab w:val="num" w:pos="1440"/>
        </w:tabs>
        <w:autoSpaceDE w:val="0"/>
        <w:autoSpaceDN w:val="0"/>
        <w:adjustRightInd w:val="0"/>
        <w:spacing w:after="0" w:line="360" w:lineRule="auto"/>
        <w:jc w:val="both"/>
        <w:rPr>
          <w:rFonts w:ascii="Times New Roman" w:hAnsi="Times New Roman"/>
          <w:sz w:val="26"/>
          <w:szCs w:val="26"/>
        </w:rPr>
      </w:pPr>
      <w:r>
        <w:rPr>
          <w:rFonts w:ascii="Times New Roman" w:hAnsi="Times New Roman"/>
          <w:noProof/>
          <w:sz w:val="26"/>
          <w:szCs w:val="26"/>
          <w:lang w:eastAsia="ru-RU"/>
        </w:rPr>
        <w:pict>
          <v:shapetype id="_x0000_t202" coordsize="21600,21600" o:spt="202" path="m,l,21600r21600,l21600,xe">
            <v:stroke joinstyle="miter"/>
            <v:path gradientshapeok="t" o:connecttype="rect"/>
          </v:shapetype>
          <v:shape id="_x0000_s1220" type="#_x0000_t202" style="position:absolute;left:0;text-align:left;margin-left:217.95pt;margin-top:387.45pt;width:51.75pt;height:38.25pt;z-index:251657728" strokecolor="white">
            <v:textbox>
              <w:txbxContent>
                <w:p w:rsidR="00BB3991" w:rsidRDefault="00BB3991"/>
              </w:txbxContent>
            </v:textbox>
          </v:shape>
        </w:pict>
      </w:r>
    </w:p>
    <w:sectPr w:rsidR="006C77BE" w:rsidRPr="005A53FC" w:rsidSect="00036608">
      <w:footerReference w:type="even" r:id="rId20"/>
      <w:footerReference w:type="default" r:id="rId21"/>
      <w:pgSz w:w="11906" w:h="16838"/>
      <w:pgMar w:top="1134" w:right="567"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56" w:rsidRDefault="00767656">
      <w:r>
        <w:separator/>
      </w:r>
    </w:p>
  </w:endnote>
  <w:endnote w:type="continuationSeparator" w:id="0">
    <w:p w:rsidR="00767656" w:rsidRDefault="0076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nsultant">
    <w:altName w:val="Courier New"/>
    <w:charset w:val="00"/>
    <w:family w:val="modern"/>
    <w:pitch w:val="default"/>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91" w:rsidRDefault="00BB3991" w:rsidP="008671F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B3991" w:rsidRDefault="00BB3991" w:rsidP="007A0D4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991" w:rsidRPr="00727558" w:rsidRDefault="00BB3991" w:rsidP="005C5304">
    <w:pPr>
      <w:pStyle w:val="aa"/>
      <w:framePr w:wrap="around" w:vAnchor="text" w:hAnchor="margin" w:xAlign="center" w:y="1"/>
      <w:rPr>
        <w:rStyle w:val="ac"/>
        <w:rFonts w:ascii="Times New Roman" w:hAnsi="Times New Roman"/>
        <w:sz w:val="24"/>
        <w:szCs w:val="24"/>
      </w:rPr>
    </w:pPr>
    <w:r w:rsidRPr="00727558">
      <w:rPr>
        <w:rStyle w:val="ac"/>
        <w:rFonts w:ascii="Times New Roman" w:hAnsi="Times New Roman"/>
        <w:sz w:val="24"/>
        <w:szCs w:val="24"/>
      </w:rPr>
      <w:fldChar w:fldCharType="begin"/>
    </w:r>
    <w:r w:rsidRPr="00727558">
      <w:rPr>
        <w:rStyle w:val="ac"/>
        <w:rFonts w:ascii="Times New Roman" w:hAnsi="Times New Roman"/>
        <w:sz w:val="24"/>
        <w:szCs w:val="24"/>
      </w:rPr>
      <w:instrText xml:space="preserve">PAGE  </w:instrText>
    </w:r>
    <w:r w:rsidRPr="00727558">
      <w:rPr>
        <w:rStyle w:val="ac"/>
        <w:rFonts w:ascii="Times New Roman" w:hAnsi="Times New Roman"/>
        <w:sz w:val="24"/>
        <w:szCs w:val="24"/>
      </w:rPr>
      <w:fldChar w:fldCharType="separate"/>
    </w:r>
    <w:r w:rsidR="00A60DF1">
      <w:rPr>
        <w:rStyle w:val="ac"/>
        <w:rFonts w:ascii="Times New Roman" w:hAnsi="Times New Roman"/>
        <w:noProof/>
        <w:sz w:val="24"/>
        <w:szCs w:val="24"/>
      </w:rPr>
      <w:t>4</w:t>
    </w:r>
    <w:r w:rsidRPr="00727558">
      <w:rPr>
        <w:rStyle w:val="ac"/>
        <w:rFonts w:ascii="Times New Roman" w:hAnsi="Times New Roman"/>
        <w:sz w:val="24"/>
        <w:szCs w:val="24"/>
      </w:rPr>
      <w:fldChar w:fldCharType="end"/>
    </w:r>
  </w:p>
  <w:p w:rsidR="00BB3991" w:rsidRDefault="00BB399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56" w:rsidRDefault="00767656">
      <w:r>
        <w:separator/>
      </w:r>
    </w:p>
  </w:footnote>
  <w:footnote w:type="continuationSeparator" w:id="0">
    <w:p w:rsidR="00767656" w:rsidRDefault="007676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4E69EF4"/>
    <w:lvl w:ilvl="0">
      <w:numFmt w:val="bullet"/>
      <w:lvlText w:val="*"/>
      <w:lvlJc w:val="left"/>
    </w:lvl>
  </w:abstractNum>
  <w:abstractNum w:abstractNumId="1" w15:restartNumberingAfterBreak="0">
    <w:nsid w:val="00000004"/>
    <w:multiLevelType w:val="singleLevel"/>
    <w:tmpl w:val="00000004"/>
    <w:lvl w:ilvl="0">
      <w:start w:val="2005"/>
      <w:numFmt w:val="bullet"/>
      <w:lvlText w:val="-"/>
      <w:lvlJc w:val="left"/>
      <w:pPr>
        <w:tabs>
          <w:tab w:val="num" w:pos="1069"/>
        </w:tabs>
        <w:ind w:left="1069" w:hanging="360"/>
      </w:pPr>
      <w:rPr>
        <w:rFonts w:ascii="OpenSymbol" w:eastAsia="OpenSymbol"/>
      </w:rPr>
    </w:lvl>
  </w:abstractNum>
  <w:abstractNum w:abstractNumId="2" w15:restartNumberingAfterBreak="0">
    <w:nsid w:val="03CE12A3"/>
    <w:multiLevelType w:val="singleLevel"/>
    <w:tmpl w:val="3F6A41A6"/>
    <w:name w:val="WW8Num4"/>
    <w:lvl w:ilvl="0">
      <w:start w:val="1"/>
      <w:numFmt w:val="decimal"/>
      <w:lvlText w:val="%1)"/>
      <w:legacy w:legacy="1" w:legacySpace="0" w:legacyIndent="240"/>
      <w:lvlJc w:val="left"/>
      <w:rPr>
        <w:rFonts w:ascii="Times New Roman" w:hAnsi="Times New Roman" w:cs="Times New Roman" w:hint="default"/>
      </w:rPr>
    </w:lvl>
  </w:abstractNum>
  <w:abstractNum w:abstractNumId="3" w15:restartNumberingAfterBreak="0">
    <w:nsid w:val="050B1C02"/>
    <w:multiLevelType w:val="singleLevel"/>
    <w:tmpl w:val="3F6A41A6"/>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CF41647"/>
    <w:multiLevelType w:val="hybridMultilevel"/>
    <w:tmpl w:val="CE6EEBA8"/>
    <w:lvl w:ilvl="0" w:tplc="98D6B4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17106F"/>
    <w:multiLevelType w:val="hybridMultilevel"/>
    <w:tmpl w:val="B6AECFD4"/>
    <w:lvl w:ilvl="0" w:tplc="CD107220">
      <w:start w:val="1"/>
      <w:numFmt w:val="decimal"/>
      <w:lvlText w:val="%1."/>
      <w:lvlJc w:val="left"/>
      <w:pPr>
        <w:ind w:left="1729" w:hanging="1020"/>
      </w:pPr>
      <w:rPr>
        <w:rFonts w:hint="default"/>
      </w:rPr>
    </w:lvl>
    <w:lvl w:ilvl="1" w:tplc="D2DCDD1A" w:tentative="1">
      <w:start w:val="1"/>
      <w:numFmt w:val="lowerLetter"/>
      <w:lvlText w:val="%2."/>
      <w:lvlJc w:val="left"/>
      <w:pPr>
        <w:ind w:left="1789" w:hanging="360"/>
      </w:pPr>
    </w:lvl>
    <w:lvl w:ilvl="2" w:tplc="D5AE31BE" w:tentative="1">
      <w:start w:val="1"/>
      <w:numFmt w:val="lowerRoman"/>
      <w:lvlText w:val="%3."/>
      <w:lvlJc w:val="right"/>
      <w:pPr>
        <w:ind w:left="2509" w:hanging="180"/>
      </w:pPr>
    </w:lvl>
    <w:lvl w:ilvl="3" w:tplc="D6843E8A" w:tentative="1">
      <w:start w:val="1"/>
      <w:numFmt w:val="decimal"/>
      <w:lvlText w:val="%4."/>
      <w:lvlJc w:val="left"/>
      <w:pPr>
        <w:ind w:left="3229" w:hanging="360"/>
      </w:pPr>
    </w:lvl>
    <w:lvl w:ilvl="4" w:tplc="9CFE53F8" w:tentative="1">
      <w:start w:val="1"/>
      <w:numFmt w:val="lowerLetter"/>
      <w:lvlText w:val="%5."/>
      <w:lvlJc w:val="left"/>
      <w:pPr>
        <w:ind w:left="3949" w:hanging="360"/>
      </w:pPr>
    </w:lvl>
    <w:lvl w:ilvl="5" w:tplc="DD8E4628" w:tentative="1">
      <w:start w:val="1"/>
      <w:numFmt w:val="lowerRoman"/>
      <w:lvlText w:val="%6."/>
      <w:lvlJc w:val="right"/>
      <w:pPr>
        <w:ind w:left="4669" w:hanging="180"/>
      </w:pPr>
    </w:lvl>
    <w:lvl w:ilvl="6" w:tplc="E34EDF58" w:tentative="1">
      <w:start w:val="1"/>
      <w:numFmt w:val="decimal"/>
      <w:lvlText w:val="%7."/>
      <w:lvlJc w:val="left"/>
      <w:pPr>
        <w:ind w:left="5389" w:hanging="360"/>
      </w:pPr>
    </w:lvl>
    <w:lvl w:ilvl="7" w:tplc="AE36C39C" w:tentative="1">
      <w:start w:val="1"/>
      <w:numFmt w:val="lowerLetter"/>
      <w:lvlText w:val="%8."/>
      <w:lvlJc w:val="left"/>
      <w:pPr>
        <w:ind w:left="6109" w:hanging="360"/>
      </w:pPr>
    </w:lvl>
    <w:lvl w:ilvl="8" w:tplc="E9D66A10" w:tentative="1">
      <w:start w:val="1"/>
      <w:numFmt w:val="lowerRoman"/>
      <w:lvlText w:val="%9."/>
      <w:lvlJc w:val="right"/>
      <w:pPr>
        <w:ind w:left="6829" w:hanging="180"/>
      </w:pPr>
    </w:lvl>
  </w:abstractNum>
  <w:abstractNum w:abstractNumId="6" w15:restartNumberingAfterBreak="0">
    <w:nsid w:val="13CC232E"/>
    <w:multiLevelType w:val="hybridMultilevel"/>
    <w:tmpl w:val="E2F461FA"/>
    <w:lvl w:ilvl="0" w:tplc="4BB27152">
      <w:start w:val="1"/>
      <w:numFmt w:val="decimal"/>
      <w:lvlText w:val="%1."/>
      <w:lvlJc w:val="left"/>
      <w:pPr>
        <w:ind w:left="2535" w:hanging="1095"/>
      </w:pPr>
      <w:rPr>
        <w:rFonts w:hint="default"/>
        <w:b/>
        <w:bCs/>
      </w:rPr>
    </w:lvl>
    <w:lvl w:ilvl="1" w:tplc="04190019">
      <w:start w:val="91"/>
      <w:numFmt w:val="bullet"/>
      <w:lvlText w:val="-"/>
      <w:lvlJc w:val="left"/>
      <w:pPr>
        <w:tabs>
          <w:tab w:val="num" w:pos="2160"/>
        </w:tabs>
        <w:ind w:left="2160" w:hanging="360"/>
      </w:pPr>
      <w:rPr>
        <w:rFonts w:ascii="Times New Roman" w:eastAsia="Times New Roman" w:hAnsi="Times New Roman" w:hint="default"/>
      </w:r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196859B1"/>
    <w:multiLevelType w:val="multilevel"/>
    <w:tmpl w:val="526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343723"/>
    <w:multiLevelType w:val="hybridMultilevel"/>
    <w:tmpl w:val="01D47D4A"/>
    <w:lvl w:ilvl="0" w:tplc="E654BEC8">
      <w:start w:val="1"/>
      <w:numFmt w:val="bullet"/>
      <w:lvlText w:val=""/>
      <w:lvlJc w:val="left"/>
      <w:pPr>
        <w:ind w:left="1287" w:hanging="360"/>
      </w:pPr>
      <w:rPr>
        <w:rFonts w:ascii="Symbol" w:hAnsi="Symbol" w:hint="default"/>
      </w:rPr>
    </w:lvl>
    <w:lvl w:ilvl="1" w:tplc="208058B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1737FE6"/>
    <w:multiLevelType w:val="hybridMultilevel"/>
    <w:tmpl w:val="5DD4EE54"/>
    <w:lvl w:ilvl="0" w:tplc="04190001">
      <w:start w:val="1"/>
      <w:numFmt w:val="decimal"/>
      <w:lvlText w:val="%1)"/>
      <w:lvlJc w:val="left"/>
      <w:pPr>
        <w:tabs>
          <w:tab w:val="num" w:pos="1040"/>
        </w:tabs>
        <w:ind w:left="1040" w:hanging="360"/>
      </w:pPr>
      <w:rPr>
        <w:rFonts w:hint="default"/>
      </w:rPr>
    </w:lvl>
    <w:lvl w:ilvl="1" w:tplc="04190003" w:tentative="1">
      <w:start w:val="1"/>
      <w:numFmt w:val="lowerLetter"/>
      <w:lvlText w:val="%2."/>
      <w:lvlJc w:val="left"/>
      <w:pPr>
        <w:tabs>
          <w:tab w:val="num" w:pos="1760"/>
        </w:tabs>
        <w:ind w:left="1760" w:hanging="360"/>
      </w:pPr>
    </w:lvl>
    <w:lvl w:ilvl="2" w:tplc="04190005" w:tentative="1">
      <w:start w:val="1"/>
      <w:numFmt w:val="lowerRoman"/>
      <w:lvlText w:val="%3."/>
      <w:lvlJc w:val="right"/>
      <w:pPr>
        <w:tabs>
          <w:tab w:val="num" w:pos="2480"/>
        </w:tabs>
        <w:ind w:left="2480" w:hanging="180"/>
      </w:pPr>
    </w:lvl>
    <w:lvl w:ilvl="3" w:tplc="04190001" w:tentative="1">
      <w:start w:val="1"/>
      <w:numFmt w:val="decimal"/>
      <w:lvlText w:val="%4."/>
      <w:lvlJc w:val="left"/>
      <w:pPr>
        <w:tabs>
          <w:tab w:val="num" w:pos="3200"/>
        </w:tabs>
        <w:ind w:left="3200" w:hanging="360"/>
      </w:pPr>
    </w:lvl>
    <w:lvl w:ilvl="4" w:tplc="04190003" w:tentative="1">
      <w:start w:val="1"/>
      <w:numFmt w:val="lowerLetter"/>
      <w:lvlText w:val="%5."/>
      <w:lvlJc w:val="left"/>
      <w:pPr>
        <w:tabs>
          <w:tab w:val="num" w:pos="3920"/>
        </w:tabs>
        <w:ind w:left="3920" w:hanging="360"/>
      </w:pPr>
    </w:lvl>
    <w:lvl w:ilvl="5" w:tplc="04190005" w:tentative="1">
      <w:start w:val="1"/>
      <w:numFmt w:val="lowerRoman"/>
      <w:lvlText w:val="%6."/>
      <w:lvlJc w:val="right"/>
      <w:pPr>
        <w:tabs>
          <w:tab w:val="num" w:pos="4640"/>
        </w:tabs>
        <w:ind w:left="4640" w:hanging="180"/>
      </w:pPr>
    </w:lvl>
    <w:lvl w:ilvl="6" w:tplc="04190001" w:tentative="1">
      <w:start w:val="1"/>
      <w:numFmt w:val="decimal"/>
      <w:lvlText w:val="%7."/>
      <w:lvlJc w:val="left"/>
      <w:pPr>
        <w:tabs>
          <w:tab w:val="num" w:pos="5360"/>
        </w:tabs>
        <w:ind w:left="5360" w:hanging="360"/>
      </w:pPr>
    </w:lvl>
    <w:lvl w:ilvl="7" w:tplc="04190003" w:tentative="1">
      <w:start w:val="1"/>
      <w:numFmt w:val="lowerLetter"/>
      <w:lvlText w:val="%8."/>
      <w:lvlJc w:val="left"/>
      <w:pPr>
        <w:tabs>
          <w:tab w:val="num" w:pos="6080"/>
        </w:tabs>
        <w:ind w:left="6080" w:hanging="360"/>
      </w:pPr>
    </w:lvl>
    <w:lvl w:ilvl="8" w:tplc="04190005" w:tentative="1">
      <w:start w:val="1"/>
      <w:numFmt w:val="lowerRoman"/>
      <w:lvlText w:val="%9."/>
      <w:lvlJc w:val="right"/>
      <w:pPr>
        <w:tabs>
          <w:tab w:val="num" w:pos="6800"/>
        </w:tabs>
        <w:ind w:left="6800" w:hanging="180"/>
      </w:pPr>
    </w:lvl>
  </w:abstractNum>
  <w:abstractNum w:abstractNumId="10" w15:restartNumberingAfterBreak="0">
    <w:nsid w:val="238A2758"/>
    <w:multiLevelType w:val="hybridMultilevel"/>
    <w:tmpl w:val="1414B3D4"/>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4D120E0"/>
    <w:multiLevelType w:val="singleLevel"/>
    <w:tmpl w:val="BD90E170"/>
    <w:lvl w:ilvl="0">
      <w:numFmt w:val="bullet"/>
      <w:lvlText w:val="-"/>
      <w:lvlJc w:val="left"/>
      <w:pPr>
        <w:tabs>
          <w:tab w:val="num" w:pos="1080"/>
        </w:tabs>
        <w:ind w:left="1080" w:hanging="360"/>
      </w:pPr>
      <w:rPr>
        <w:rFonts w:hint="default"/>
      </w:rPr>
    </w:lvl>
  </w:abstractNum>
  <w:abstractNum w:abstractNumId="12" w15:restartNumberingAfterBreak="0">
    <w:nsid w:val="282D78A5"/>
    <w:multiLevelType w:val="hybridMultilevel"/>
    <w:tmpl w:val="983A4F5C"/>
    <w:lvl w:ilvl="0" w:tplc="DD8E3984">
      <w:start w:val="1"/>
      <w:numFmt w:val="bullet"/>
      <w:lvlText w:val=""/>
      <w:lvlJc w:val="left"/>
      <w:pPr>
        <w:tabs>
          <w:tab w:val="num" w:pos="1620"/>
        </w:tabs>
        <w:ind w:left="1620" w:hanging="360"/>
      </w:pPr>
      <w:rPr>
        <w:rFonts w:ascii="Symbol" w:hAnsi="Symbol" w:cs="Symbol" w:hint="default"/>
        <w:b/>
        <w:bCs/>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3" w15:restartNumberingAfterBreak="0">
    <w:nsid w:val="2B686E7B"/>
    <w:multiLevelType w:val="hybridMultilevel"/>
    <w:tmpl w:val="79FE973A"/>
    <w:lvl w:ilvl="0" w:tplc="EF5638B4">
      <w:start w:val="1"/>
      <w:numFmt w:val="decimal"/>
      <w:lvlText w:val="%1."/>
      <w:lvlJc w:val="left"/>
      <w:pPr>
        <w:tabs>
          <w:tab w:val="num" w:pos="1259"/>
        </w:tabs>
        <w:ind w:left="1259" w:hanging="360"/>
      </w:pPr>
    </w:lvl>
    <w:lvl w:ilvl="1" w:tplc="A0FEB5D8">
      <w:start w:val="1"/>
      <w:numFmt w:val="lowerLetter"/>
      <w:lvlText w:val="%2."/>
      <w:lvlJc w:val="left"/>
      <w:pPr>
        <w:tabs>
          <w:tab w:val="num" w:pos="1979"/>
        </w:tabs>
        <w:ind w:left="1979" w:hanging="360"/>
      </w:pPr>
    </w:lvl>
    <w:lvl w:ilvl="2" w:tplc="AFD05ECA">
      <w:start w:val="1"/>
      <w:numFmt w:val="lowerRoman"/>
      <w:lvlText w:val="%3."/>
      <w:lvlJc w:val="right"/>
      <w:pPr>
        <w:tabs>
          <w:tab w:val="num" w:pos="2699"/>
        </w:tabs>
        <w:ind w:left="2699" w:hanging="180"/>
      </w:pPr>
    </w:lvl>
    <w:lvl w:ilvl="3" w:tplc="EE780E28">
      <w:start w:val="1"/>
      <w:numFmt w:val="decimal"/>
      <w:lvlText w:val="%4."/>
      <w:lvlJc w:val="left"/>
      <w:pPr>
        <w:tabs>
          <w:tab w:val="num" w:pos="3419"/>
        </w:tabs>
        <w:ind w:left="3419" w:hanging="360"/>
      </w:pPr>
    </w:lvl>
    <w:lvl w:ilvl="4" w:tplc="8BD8543A">
      <w:start w:val="1"/>
      <w:numFmt w:val="lowerLetter"/>
      <w:lvlText w:val="%5."/>
      <w:lvlJc w:val="left"/>
      <w:pPr>
        <w:tabs>
          <w:tab w:val="num" w:pos="4139"/>
        </w:tabs>
        <w:ind w:left="4139" w:hanging="360"/>
      </w:pPr>
    </w:lvl>
    <w:lvl w:ilvl="5" w:tplc="CD027E38">
      <w:start w:val="1"/>
      <w:numFmt w:val="lowerRoman"/>
      <w:lvlText w:val="%6."/>
      <w:lvlJc w:val="right"/>
      <w:pPr>
        <w:tabs>
          <w:tab w:val="num" w:pos="4859"/>
        </w:tabs>
        <w:ind w:left="4859" w:hanging="180"/>
      </w:pPr>
    </w:lvl>
    <w:lvl w:ilvl="6" w:tplc="9D122C1C">
      <w:start w:val="1"/>
      <w:numFmt w:val="decimal"/>
      <w:lvlText w:val="%7."/>
      <w:lvlJc w:val="left"/>
      <w:pPr>
        <w:tabs>
          <w:tab w:val="num" w:pos="5579"/>
        </w:tabs>
        <w:ind w:left="5579" w:hanging="360"/>
      </w:pPr>
    </w:lvl>
    <w:lvl w:ilvl="7" w:tplc="B6A6AA38">
      <w:start w:val="1"/>
      <w:numFmt w:val="lowerLetter"/>
      <w:lvlText w:val="%8."/>
      <w:lvlJc w:val="left"/>
      <w:pPr>
        <w:tabs>
          <w:tab w:val="num" w:pos="6299"/>
        </w:tabs>
        <w:ind w:left="6299" w:hanging="360"/>
      </w:pPr>
    </w:lvl>
    <w:lvl w:ilvl="8" w:tplc="C18CAA54">
      <w:start w:val="1"/>
      <w:numFmt w:val="lowerRoman"/>
      <w:lvlText w:val="%9."/>
      <w:lvlJc w:val="right"/>
      <w:pPr>
        <w:tabs>
          <w:tab w:val="num" w:pos="7019"/>
        </w:tabs>
        <w:ind w:left="7019" w:hanging="180"/>
      </w:pPr>
    </w:lvl>
  </w:abstractNum>
  <w:abstractNum w:abstractNumId="14" w15:restartNumberingAfterBreak="0">
    <w:nsid w:val="2F5B02D3"/>
    <w:multiLevelType w:val="hybridMultilevel"/>
    <w:tmpl w:val="10A4C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3A020A"/>
    <w:multiLevelType w:val="singleLevel"/>
    <w:tmpl w:val="E686636E"/>
    <w:lvl w:ilvl="0">
      <w:start w:val="4"/>
      <w:numFmt w:val="decimal"/>
      <w:lvlText w:val="%1."/>
      <w:legacy w:legacy="1" w:legacySpace="0" w:legacyIndent="168"/>
      <w:lvlJc w:val="left"/>
      <w:rPr>
        <w:rFonts w:ascii="Arial" w:hAnsi="Arial" w:cs="Arial" w:hint="default"/>
      </w:rPr>
    </w:lvl>
  </w:abstractNum>
  <w:abstractNum w:abstractNumId="16" w15:restartNumberingAfterBreak="0">
    <w:nsid w:val="3388387A"/>
    <w:multiLevelType w:val="hybridMultilevel"/>
    <w:tmpl w:val="1F0EE152"/>
    <w:lvl w:ilvl="0" w:tplc="4342AFD8">
      <w:start w:val="1"/>
      <w:numFmt w:val="decimal"/>
      <w:lvlText w:val="%1."/>
      <w:lvlJc w:val="left"/>
      <w:pPr>
        <w:tabs>
          <w:tab w:val="num" w:pos="0"/>
        </w:tabs>
      </w:pPr>
      <w:rPr>
        <w:rFonts w:hint="default"/>
      </w:rPr>
    </w:lvl>
    <w:lvl w:ilvl="1" w:tplc="873EC080">
      <w:start w:val="1"/>
      <w:numFmt w:val="lowerLetter"/>
      <w:lvlText w:val="%2."/>
      <w:lvlJc w:val="left"/>
      <w:pPr>
        <w:tabs>
          <w:tab w:val="num" w:pos="1440"/>
        </w:tabs>
        <w:ind w:left="1440" w:hanging="360"/>
      </w:pPr>
    </w:lvl>
    <w:lvl w:ilvl="2" w:tplc="687853D2">
      <w:start w:val="1"/>
      <w:numFmt w:val="lowerRoman"/>
      <w:lvlText w:val="%3."/>
      <w:lvlJc w:val="right"/>
      <w:pPr>
        <w:tabs>
          <w:tab w:val="num" w:pos="2160"/>
        </w:tabs>
        <w:ind w:left="2160" w:hanging="180"/>
      </w:pPr>
    </w:lvl>
    <w:lvl w:ilvl="3" w:tplc="04801982">
      <w:start w:val="1"/>
      <w:numFmt w:val="decimal"/>
      <w:lvlText w:val="%4."/>
      <w:lvlJc w:val="left"/>
      <w:pPr>
        <w:tabs>
          <w:tab w:val="num" w:pos="2880"/>
        </w:tabs>
        <w:ind w:left="2880" w:hanging="360"/>
      </w:pPr>
    </w:lvl>
    <w:lvl w:ilvl="4" w:tplc="0B72799C">
      <w:start w:val="1"/>
      <w:numFmt w:val="lowerLetter"/>
      <w:lvlText w:val="%5."/>
      <w:lvlJc w:val="left"/>
      <w:pPr>
        <w:tabs>
          <w:tab w:val="num" w:pos="3600"/>
        </w:tabs>
        <w:ind w:left="3600" w:hanging="360"/>
      </w:pPr>
    </w:lvl>
    <w:lvl w:ilvl="5" w:tplc="D974F020">
      <w:start w:val="1"/>
      <w:numFmt w:val="lowerRoman"/>
      <w:lvlText w:val="%6."/>
      <w:lvlJc w:val="right"/>
      <w:pPr>
        <w:tabs>
          <w:tab w:val="num" w:pos="4320"/>
        </w:tabs>
        <w:ind w:left="4320" w:hanging="180"/>
      </w:pPr>
    </w:lvl>
    <w:lvl w:ilvl="6" w:tplc="BBD44C70">
      <w:start w:val="1"/>
      <w:numFmt w:val="decimal"/>
      <w:lvlText w:val="%7."/>
      <w:lvlJc w:val="left"/>
      <w:pPr>
        <w:tabs>
          <w:tab w:val="num" w:pos="5040"/>
        </w:tabs>
        <w:ind w:left="5040" w:hanging="360"/>
      </w:pPr>
    </w:lvl>
    <w:lvl w:ilvl="7" w:tplc="BFC69BB2">
      <w:start w:val="1"/>
      <w:numFmt w:val="lowerLetter"/>
      <w:lvlText w:val="%8."/>
      <w:lvlJc w:val="left"/>
      <w:pPr>
        <w:tabs>
          <w:tab w:val="num" w:pos="5760"/>
        </w:tabs>
        <w:ind w:left="5760" w:hanging="360"/>
      </w:pPr>
    </w:lvl>
    <w:lvl w:ilvl="8" w:tplc="9F3098A4">
      <w:start w:val="1"/>
      <w:numFmt w:val="lowerRoman"/>
      <w:lvlText w:val="%9."/>
      <w:lvlJc w:val="right"/>
      <w:pPr>
        <w:tabs>
          <w:tab w:val="num" w:pos="6480"/>
        </w:tabs>
        <w:ind w:left="6480" w:hanging="180"/>
      </w:pPr>
    </w:lvl>
  </w:abstractNum>
  <w:abstractNum w:abstractNumId="17" w15:restartNumberingAfterBreak="0">
    <w:nsid w:val="33BC7600"/>
    <w:multiLevelType w:val="hybridMultilevel"/>
    <w:tmpl w:val="4926B874"/>
    <w:lvl w:ilvl="0" w:tplc="ABBE4BC0">
      <w:start w:val="1"/>
      <w:numFmt w:val="bullet"/>
      <w:lvlText w:val=""/>
      <w:lvlJc w:val="left"/>
      <w:pPr>
        <w:tabs>
          <w:tab w:val="num" w:pos="1440"/>
        </w:tabs>
        <w:ind w:left="1440"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92C190E"/>
    <w:multiLevelType w:val="hybridMultilevel"/>
    <w:tmpl w:val="6AD61128"/>
    <w:lvl w:ilvl="0" w:tplc="04190001">
      <w:start w:val="1"/>
      <w:numFmt w:val="decimal"/>
      <w:lvlText w:val="%1."/>
      <w:lvlJc w:val="left"/>
      <w:pPr>
        <w:tabs>
          <w:tab w:val="num" w:pos="1070"/>
        </w:tabs>
        <w:ind w:left="1070" w:hanging="360"/>
      </w:pPr>
      <w:rPr>
        <w:rFonts w:cs="Times New Roman"/>
        <w:sz w:val="28"/>
        <w:szCs w:val="28"/>
      </w:rPr>
    </w:lvl>
    <w:lvl w:ilvl="1" w:tplc="04190003">
      <w:start w:val="1"/>
      <w:numFmt w:val="lowerLetter"/>
      <w:lvlText w:val="%2."/>
      <w:lvlJc w:val="left"/>
      <w:pPr>
        <w:tabs>
          <w:tab w:val="num" w:pos="2480"/>
        </w:tabs>
        <w:ind w:left="2480" w:hanging="360"/>
      </w:pPr>
      <w:rPr>
        <w:rFonts w:cs="Times New Roman"/>
      </w:rPr>
    </w:lvl>
    <w:lvl w:ilvl="2" w:tplc="04190005">
      <w:start w:val="1"/>
      <w:numFmt w:val="lowerRoman"/>
      <w:lvlText w:val="%3."/>
      <w:lvlJc w:val="right"/>
      <w:pPr>
        <w:tabs>
          <w:tab w:val="num" w:pos="3200"/>
        </w:tabs>
        <w:ind w:left="3200" w:hanging="180"/>
      </w:pPr>
      <w:rPr>
        <w:rFonts w:cs="Times New Roman"/>
      </w:rPr>
    </w:lvl>
    <w:lvl w:ilvl="3" w:tplc="04190001">
      <w:start w:val="1"/>
      <w:numFmt w:val="decimal"/>
      <w:lvlText w:val="%4."/>
      <w:lvlJc w:val="left"/>
      <w:pPr>
        <w:tabs>
          <w:tab w:val="num" w:pos="3920"/>
        </w:tabs>
        <w:ind w:left="3920" w:hanging="360"/>
      </w:pPr>
      <w:rPr>
        <w:rFonts w:cs="Times New Roman"/>
      </w:rPr>
    </w:lvl>
    <w:lvl w:ilvl="4" w:tplc="04190003">
      <w:start w:val="1"/>
      <w:numFmt w:val="lowerLetter"/>
      <w:lvlText w:val="%5."/>
      <w:lvlJc w:val="left"/>
      <w:pPr>
        <w:tabs>
          <w:tab w:val="num" w:pos="4640"/>
        </w:tabs>
        <w:ind w:left="4640" w:hanging="360"/>
      </w:pPr>
      <w:rPr>
        <w:rFonts w:cs="Times New Roman"/>
      </w:rPr>
    </w:lvl>
    <w:lvl w:ilvl="5" w:tplc="04190005">
      <w:start w:val="1"/>
      <w:numFmt w:val="lowerRoman"/>
      <w:lvlText w:val="%6."/>
      <w:lvlJc w:val="right"/>
      <w:pPr>
        <w:tabs>
          <w:tab w:val="num" w:pos="5360"/>
        </w:tabs>
        <w:ind w:left="5360" w:hanging="180"/>
      </w:pPr>
      <w:rPr>
        <w:rFonts w:cs="Times New Roman"/>
      </w:rPr>
    </w:lvl>
    <w:lvl w:ilvl="6" w:tplc="04190001">
      <w:start w:val="1"/>
      <w:numFmt w:val="decimal"/>
      <w:lvlText w:val="%7."/>
      <w:lvlJc w:val="left"/>
      <w:pPr>
        <w:tabs>
          <w:tab w:val="num" w:pos="6080"/>
        </w:tabs>
        <w:ind w:left="6080" w:hanging="360"/>
      </w:pPr>
      <w:rPr>
        <w:rFonts w:cs="Times New Roman"/>
      </w:rPr>
    </w:lvl>
    <w:lvl w:ilvl="7" w:tplc="04190003">
      <w:start w:val="1"/>
      <w:numFmt w:val="lowerLetter"/>
      <w:lvlText w:val="%8."/>
      <w:lvlJc w:val="left"/>
      <w:pPr>
        <w:tabs>
          <w:tab w:val="num" w:pos="6800"/>
        </w:tabs>
        <w:ind w:left="6800" w:hanging="360"/>
      </w:pPr>
      <w:rPr>
        <w:rFonts w:cs="Times New Roman"/>
      </w:rPr>
    </w:lvl>
    <w:lvl w:ilvl="8" w:tplc="04190005">
      <w:start w:val="1"/>
      <w:numFmt w:val="lowerRoman"/>
      <w:lvlText w:val="%9."/>
      <w:lvlJc w:val="right"/>
      <w:pPr>
        <w:tabs>
          <w:tab w:val="num" w:pos="7520"/>
        </w:tabs>
        <w:ind w:left="7520" w:hanging="180"/>
      </w:pPr>
      <w:rPr>
        <w:rFonts w:cs="Times New Roman"/>
      </w:rPr>
    </w:lvl>
  </w:abstractNum>
  <w:abstractNum w:abstractNumId="19" w15:restartNumberingAfterBreak="0">
    <w:nsid w:val="3B2537CB"/>
    <w:multiLevelType w:val="singleLevel"/>
    <w:tmpl w:val="0FEE8AFE"/>
    <w:lvl w:ilvl="0">
      <w:start w:val="2"/>
      <w:numFmt w:val="decimal"/>
      <w:lvlText w:val="%1)"/>
      <w:legacy w:legacy="1" w:legacySpace="0" w:legacyIndent="235"/>
      <w:lvlJc w:val="left"/>
      <w:rPr>
        <w:rFonts w:ascii="Times New Roman" w:hAnsi="Times New Roman" w:cs="Times New Roman" w:hint="default"/>
      </w:rPr>
    </w:lvl>
  </w:abstractNum>
  <w:abstractNum w:abstractNumId="20" w15:restartNumberingAfterBreak="0">
    <w:nsid w:val="3DB92E4A"/>
    <w:multiLevelType w:val="hybridMultilevel"/>
    <w:tmpl w:val="EF6458B4"/>
    <w:lvl w:ilvl="0" w:tplc="4936FBD8">
      <w:start w:val="1"/>
      <w:numFmt w:val="russianLower"/>
      <w:lvlText w:val="%1)"/>
      <w:lvlJc w:val="left"/>
      <w:pPr>
        <w:tabs>
          <w:tab w:val="num" w:pos="2048"/>
        </w:tabs>
        <w:ind w:left="2048" w:hanging="360"/>
      </w:pPr>
      <w:rPr>
        <w:rFonts w:hint="default"/>
      </w:rPr>
    </w:lvl>
    <w:lvl w:ilvl="1" w:tplc="3F16AD94" w:tentative="1">
      <w:start w:val="1"/>
      <w:numFmt w:val="lowerLetter"/>
      <w:lvlText w:val="%2."/>
      <w:lvlJc w:val="left"/>
      <w:pPr>
        <w:tabs>
          <w:tab w:val="num" w:pos="2228"/>
        </w:tabs>
        <w:ind w:left="2228" w:hanging="360"/>
      </w:pPr>
    </w:lvl>
    <w:lvl w:ilvl="2" w:tplc="A61033B4" w:tentative="1">
      <w:start w:val="1"/>
      <w:numFmt w:val="lowerRoman"/>
      <w:lvlText w:val="%3."/>
      <w:lvlJc w:val="right"/>
      <w:pPr>
        <w:tabs>
          <w:tab w:val="num" w:pos="2948"/>
        </w:tabs>
        <w:ind w:left="2948" w:hanging="180"/>
      </w:pPr>
    </w:lvl>
    <w:lvl w:ilvl="3" w:tplc="E0C2EC90" w:tentative="1">
      <w:start w:val="1"/>
      <w:numFmt w:val="decimal"/>
      <w:lvlText w:val="%4."/>
      <w:lvlJc w:val="left"/>
      <w:pPr>
        <w:tabs>
          <w:tab w:val="num" w:pos="3668"/>
        </w:tabs>
        <w:ind w:left="3668" w:hanging="360"/>
      </w:pPr>
    </w:lvl>
    <w:lvl w:ilvl="4" w:tplc="EBF6F638" w:tentative="1">
      <w:start w:val="1"/>
      <w:numFmt w:val="lowerLetter"/>
      <w:lvlText w:val="%5."/>
      <w:lvlJc w:val="left"/>
      <w:pPr>
        <w:tabs>
          <w:tab w:val="num" w:pos="4388"/>
        </w:tabs>
        <w:ind w:left="4388" w:hanging="360"/>
      </w:pPr>
    </w:lvl>
    <w:lvl w:ilvl="5" w:tplc="77F67964" w:tentative="1">
      <w:start w:val="1"/>
      <w:numFmt w:val="lowerRoman"/>
      <w:lvlText w:val="%6."/>
      <w:lvlJc w:val="right"/>
      <w:pPr>
        <w:tabs>
          <w:tab w:val="num" w:pos="5108"/>
        </w:tabs>
        <w:ind w:left="5108" w:hanging="180"/>
      </w:pPr>
    </w:lvl>
    <w:lvl w:ilvl="6" w:tplc="96D051E2" w:tentative="1">
      <w:start w:val="1"/>
      <w:numFmt w:val="decimal"/>
      <w:lvlText w:val="%7."/>
      <w:lvlJc w:val="left"/>
      <w:pPr>
        <w:tabs>
          <w:tab w:val="num" w:pos="5828"/>
        </w:tabs>
        <w:ind w:left="5828" w:hanging="360"/>
      </w:pPr>
    </w:lvl>
    <w:lvl w:ilvl="7" w:tplc="D9AAEA38" w:tentative="1">
      <w:start w:val="1"/>
      <w:numFmt w:val="lowerLetter"/>
      <w:lvlText w:val="%8."/>
      <w:lvlJc w:val="left"/>
      <w:pPr>
        <w:tabs>
          <w:tab w:val="num" w:pos="6548"/>
        </w:tabs>
        <w:ind w:left="6548" w:hanging="360"/>
      </w:pPr>
    </w:lvl>
    <w:lvl w:ilvl="8" w:tplc="FD4E5EF8" w:tentative="1">
      <w:start w:val="1"/>
      <w:numFmt w:val="lowerRoman"/>
      <w:lvlText w:val="%9."/>
      <w:lvlJc w:val="right"/>
      <w:pPr>
        <w:tabs>
          <w:tab w:val="num" w:pos="7268"/>
        </w:tabs>
        <w:ind w:left="7268" w:hanging="180"/>
      </w:pPr>
    </w:lvl>
  </w:abstractNum>
  <w:abstractNum w:abstractNumId="21" w15:restartNumberingAfterBreak="0">
    <w:nsid w:val="44941A9A"/>
    <w:multiLevelType w:val="singleLevel"/>
    <w:tmpl w:val="97C6EA94"/>
    <w:lvl w:ilvl="0">
      <w:start w:val="1"/>
      <w:numFmt w:val="decimal"/>
      <w:lvlText w:val="%1)"/>
      <w:legacy w:legacy="1" w:legacySpace="0" w:legacyIndent="235"/>
      <w:lvlJc w:val="left"/>
      <w:rPr>
        <w:rFonts w:ascii="Times New Roman" w:hAnsi="Times New Roman" w:cs="Times New Roman" w:hint="default"/>
      </w:rPr>
    </w:lvl>
  </w:abstractNum>
  <w:abstractNum w:abstractNumId="22" w15:restartNumberingAfterBreak="0">
    <w:nsid w:val="44ED6BF0"/>
    <w:multiLevelType w:val="singleLevel"/>
    <w:tmpl w:val="9468F044"/>
    <w:lvl w:ilvl="0">
      <w:numFmt w:val="bullet"/>
      <w:lvlText w:val="-"/>
      <w:lvlJc w:val="left"/>
      <w:pPr>
        <w:tabs>
          <w:tab w:val="num" w:pos="1080"/>
        </w:tabs>
        <w:ind w:left="1080" w:hanging="360"/>
      </w:pPr>
      <w:rPr>
        <w:rFonts w:hint="default"/>
      </w:rPr>
    </w:lvl>
  </w:abstractNum>
  <w:abstractNum w:abstractNumId="23" w15:restartNumberingAfterBreak="0">
    <w:nsid w:val="49337965"/>
    <w:multiLevelType w:val="hybridMultilevel"/>
    <w:tmpl w:val="6AD61128"/>
    <w:lvl w:ilvl="0" w:tplc="9AFC351C">
      <w:start w:val="1"/>
      <w:numFmt w:val="decimal"/>
      <w:lvlText w:val="%1."/>
      <w:lvlJc w:val="left"/>
      <w:pPr>
        <w:tabs>
          <w:tab w:val="num" w:pos="1070"/>
        </w:tabs>
        <w:ind w:left="1070" w:hanging="360"/>
      </w:pPr>
      <w:rPr>
        <w:rFonts w:cs="Times New Roman"/>
        <w:sz w:val="28"/>
        <w:szCs w:val="28"/>
      </w:rPr>
    </w:lvl>
    <w:lvl w:ilvl="1" w:tplc="D7C4F5F4">
      <w:start w:val="1"/>
      <w:numFmt w:val="lowerLetter"/>
      <w:lvlText w:val="%2."/>
      <w:lvlJc w:val="left"/>
      <w:pPr>
        <w:tabs>
          <w:tab w:val="num" w:pos="2480"/>
        </w:tabs>
        <w:ind w:left="2480" w:hanging="360"/>
      </w:pPr>
      <w:rPr>
        <w:rFonts w:cs="Times New Roman"/>
      </w:rPr>
    </w:lvl>
    <w:lvl w:ilvl="2" w:tplc="4628FA92">
      <w:start w:val="1"/>
      <w:numFmt w:val="lowerRoman"/>
      <w:lvlText w:val="%3."/>
      <w:lvlJc w:val="right"/>
      <w:pPr>
        <w:tabs>
          <w:tab w:val="num" w:pos="3200"/>
        </w:tabs>
        <w:ind w:left="3200" w:hanging="180"/>
      </w:pPr>
      <w:rPr>
        <w:rFonts w:cs="Times New Roman"/>
      </w:rPr>
    </w:lvl>
    <w:lvl w:ilvl="3" w:tplc="7396ACEC">
      <w:start w:val="1"/>
      <w:numFmt w:val="decimal"/>
      <w:lvlText w:val="%4."/>
      <w:lvlJc w:val="left"/>
      <w:pPr>
        <w:tabs>
          <w:tab w:val="num" w:pos="3920"/>
        </w:tabs>
        <w:ind w:left="3920" w:hanging="360"/>
      </w:pPr>
      <w:rPr>
        <w:rFonts w:cs="Times New Roman"/>
      </w:rPr>
    </w:lvl>
    <w:lvl w:ilvl="4" w:tplc="43AEB784">
      <w:start w:val="1"/>
      <w:numFmt w:val="lowerLetter"/>
      <w:lvlText w:val="%5."/>
      <w:lvlJc w:val="left"/>
      <w:pPr>
        <w:tabs>
          <w:tab w:val="num" w:pos="4640"/>
        </w:tabs>
        <w:ind w:left="4640" w:hanging="360"/>
      </w:pPr>
      <w:rPr>
        <w:rFonts w:cs="Times New Roman"/>
      </w:rPr>
    </w:lvl>
    <w:lvl w:ilvl="5" w:tplc="ECF61FF8">
      <w:start w:val="1"/>
      <w:numFmt w:val="lowerRoman"/>
      <w:lvlText w:val="%6."/>
      <w:lvlJc w:val="right"/>
      <w:pPr>
        <w:tabs>
          <w:tab w:val="num" w:pos="5360"/>
        </w:tabs>
        <w:ind w:left="5360" w:hanging="180"/>
      </w:pPr>
      <w:rPr>
        <w:rFonts w:cs="Times New Roman"/>
      </w:rPr>
    </w:lvl>
    <w:lvl w:ilvl="6" w:tplc="E15C341E">
      <w:start w:val="1"/>
      <w:numFmt w:val="decimal"/>
      <w:lvlText w:val="%7."/>
      <w:lvlJc w:val="left"/>
      <w:pPr>
        <w:tabs>
          <w:tab w:val="num" w:pos="6080"/>
        </w:tabs>
        <w:ind w:left="6080" w:hanging="360"/>
      </w:pPr>
      <w:rPr>
        <w:rFonts w:cs="Times New Roman"/>
      </w:rPr>
    </w:lvl>
    <w:lvl w:ilvl="7" w:tplc="CCFEB194">
      <w:start w:val="1"/>
      <w:numFmt w:val="lowerLetter"/>
      <w:lvlText w:val="%8."/>
      <w:lvlJc w:val="left"/>
      <w:pPr>
        <w:tabs>
          <w:tab w:val="num" w:pos="6800"/>
        </w:tabs>
        <w:ind w:left="6800" w:hanging="360"/>
      </w:pPr>
      <w:rPr>
        <w:rFonts w:cs="Times New Roman"/>
      </w:rPr>
    </w:lvl>
    <w:lvl w:ilvl="8" w:tplc="171280E0">
      <w:start w:val="1"/>
      <w:numFmt w:val="lowerRoman"/>
      <w:lvlText w:val="%9."/>
      <w:lvlJc w:val="right"/>
      <w:pPr>
        <w:tabs>
          <w:tab w:val="num" w:pos="7520"/>
        </w:tabs>
        <w:ind w:left="7520" w:hanging="180"/>
      </w:pPr>
      <w:rPr>
        <w:rFonts w:cs="Times New Roman"/>
      </w:rPr>
    </w:lvl>
  </w:abstractNum>
  <w:abstractNum w:abstractNumId="24" w15:restartNumberingAfterBreak="0">
    <w:nsid w:val="538D1282"/>
    <w:multiLevelType w:val="multilevel"/>
    <w:tmpl w:val="9C60BB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751104F"/>
    <w:multiLevelType w:val="hybridMultilevel"/>
    <w:tmpl w:val="0FEC11D2"/>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022CEE"/>
    <w:multiLevelType w:val="hybridMultilevel"/>
    <w:tmpl w:val="BAD4D100"/>
    <w:lvl w:ilvl="0" w:tplc="04190001">
      <w:start w:val="3"/>
      <w:numFmt w:val="decimal"/>
      <w:lvlText w:val="%1."/>
      <w:lvlJc w:val="left"/>
      <w:pPr>
        <w:ind w:left="1069" w:hanging="360"/>
      </w:pPr>
      <w:rPr>
        <w:rFonts w:hint="default"/>
      </w:rPr>
    </w:lvl>
    <w:lvl w:ilvl="1" w:tplc="04190003">
      <w:start w:val="1"/>
      <w:numFmt w:val="lowerLetter"/>
      <w:lvlText w:val="%2."/>
      <w:lvlJc w:val="left"/>
      <w:pPr>
        <w:ind w:left="1789" w:hanging="360"/>
      </w:pPr>
    </w:lvl>
    <w:lvl w:ilvl="2" w:tplc="04190005">
      <w:start w:val="1"/>
      <w:numFmt w:val="lowerRoman"/>
      <w:lvlText w:val="%3."/>
      <w:lvlJc w:val="right"/>
      <w:pPr>
        <w:ind w:left="2509" w:hanging="180"/>
      </w:pPr>
    </w:lvl>
    <w:lvl w:ilvl="3" w:tplc="04190001">
      <w:start w:val="1"/>
      <w:numFmt w:val="decimal"/>
      <w:lvlText w:val="%4."/>
      <w:lvlJc w:val="left"/>
      <w:pPr>
        <w:ind w:left="3229" w:hanging="360"/>
      </w:pPr>
    </w:lvl>
    <w:lvl w:ilvl="4" w:tplc="04190003">
      <w:start w:val="1"/>
      <w:numFmt w:val="lowerLetter"/>
      <w:lvlText w:val="%5."/>
      <w:lvlJc w:val="left"/>
      <w:pPr>
        <w:ind w:left="3949" w:hanging="360"/>
      </w:pPr>
    </w:lvl>
    <w:lvl w:ilvl="5" w:tplc="04190005">
      <w:start w:val="1"/>
      <w:numFmt w:val="lowerRoman"/>
      <w:lvlText w:val="%6."/>
      <w:lvlJc w:val="right"/>
      <w:pPr>
        <w:ind w:left="4669" w:hanging="180"/>
      </w:pPr>
    </w:lvl>
    <w:lvl w:ilvl="6" w:tplc="04190001">
      <w:start w:val="1"/>
      <w:numFmt w:val="decimal"/>
      <w:lvlText w:val="%7."/>
      <w:lvlJc w:val="left"/>
      <w:pPr>
        <w:ind w:left="5389" w:hanging="360"/>
      </w:pPr>
    </w:lvl>
    <w:lvl w:ilvl="7" w:tplc="04190003">
      <w:start w:val="1"/>
      <w:numFmt w:val="lowerLetter"/>
      <w:lvlText w:val="%8."/>
      <w:lvlJc w:val="left"/>
      <w:pPr>
        <w:ind w:left="6109" w:hanging="360"/>
      </w:pPr>
    </w:lvl>
    <w:lvl w:ilvl="8" w:tplc="04190005">
      <w:start w:val="1"/>
      <w:numFmt w:val="lowerRoman"/>
      <w:lvlText w:val="%9."/>
      <w:lvlJc w:val="right"/>
      <w:pPr>
        <w:ind w:left="6829" w:hanging="180"/>
      </w:pPr>
    </w:lvl>
  </w:abstractNum>
  <w:abstractNum w:abstractNumId="27" w15:restartNumberingAfterBreak="0">
    <w:nsid w:val="615D75AD"/>
    <w:multiLevelType w:val="singleLevel"/>
    <w:tmpl w:val="987428BE"/>
    <w:lvl w:ilvl="0">
      <w:start w:val="2"/>
      <w:numFmt w:val="decimal"/>
      <w:lvlText w:val="%1"/>
      <w:legacy w:legacy="1" w:legacySpace="0" w:legacyIndent="163"/>
      <w:lvlJc w:val="left"/>
      <w:rPr>
        <w:rFonts w:ascii="Arial" w:hAnsi="Arial" w:cs="Arial" w:hint="default"/>
      </w:rPr>
    </w:lvl>
  </w:abstractNum>
  <w:abstractNum w:abstractNumId="28" w15:restartNumberingAfterBreak="0">
    <w:nsid w:val="66271FD9"/>
    <w:multiLevelType w:val="hybridMultilevel"/>
    <w:tmpl w:val="6AD61128"/>
    <w:lvl w:ilvl="0" w:tplc="968C11B6">
      <w:start w:val="1"/>
      <w:numFmt w:val="decimal"/>
      <w:lvlText w:val="%1."/>
      <w:lvlJc w:val="left"/>
      <w:pPr>
        <w:tabs>
          <w:tab w:val="num" w:pos="1211"/>
        </w:tabs>
        <w:ind w:left="1211" w:hanging="360"/>
      </w:pPr>
      <w:rPr>
        <w:sz w:val="28"/>
        <w:szCs w:val="28"/>
      </w:rPr>
    </w:lvl>
    <w:lvl w:ilvl="1" w:tplc="04190019">
      <w:start w:val="1"/>
      <w:numFmt w:val="lowerLetter"/>
      <w:lvlText w:val="%2."/>
      <w:lvlJc w:val="left"/>
      <w:pPr>
        <w:tabs>
          <w:tab w:val="num" w:pos="2480"/>
        </w:tabs>
        <w:ind w:left="2480" w:hanging="360"/>
      </w:pPr>
    </w:lvl>
    <w:lvl w:ilvl="2" w:tplc="0419001B">
      <w:start w:val="1"/>
      <w:numFmt w:val="lowerRoman"/>
      <w:lvlText w:val="%3."/>
      <w:lvlJc w:val="right"/>
      <w:pPr>
        <w:tabs>
          <w:tab w:val="num" w:pos="3200"/>
        </w:tabs>
        <w:ind w:left="3200" w:hanging="180"/>
      </w:pPr>
    </w:lvl>
    <w:lvl w:ilvl="3" w:tplc="0419000F">
      <w:start w:val="1"/>
      <w:numFmt w:val="decimal"/>
      <w:lvlText w:val="%4."/>
      <w:lvlJc w:val="left"/>
      <w:pPr>
        <w:tabs>
          <w:tab w:val="num" w:pos="3920"/>
        </w:tabs>
        <w:ind w:left="3920" w:hanging="360"/>
      </w:pPr>
    </w:lvl>
    <w:lvl w:ilvl="4" w:tplc="04190019">
      <w:start w:val="1"/>
      <w:numFmt w:val="lowerLetter"/>
      <w:lvlText w:val="%5."/>
      <w:lvlJc w:val="left"/>
      <w:pPr>
        <w:tabs>
          <w:tab w:val="num" w:pos="4640"/>
        </w:tabs>
        <w:ind w:left="4640" w:hanging="360"/>
      </w:pPr>
    </w:lvl>
    <w:lvl w:ilvl="5" w:tplc="0419001B">
      <w:start w:val="1"/>
      <w:numFmt w:val="lowerRoman"/>
      <w:lvlText w:val="%6."/>
      <w:lvlJc w:val="right"/>
      <w:pPr>
        <w:tabs>
          <w:tab w:val="num" w:pos="5360"/>
        </w:tabs>
        <w:ind w:left="5360" w:hanging="180"/>
      </w:pPr>
    </w:lvl>
    <w:lvl w:ilvl="6" w:tplc="0419000F">
      <w:start w:val="1"/>
      <w:numFmt w:val="decimal"/>
      <w:lvlText w:val="%7."/>
      <w:lvlJc w:val="left"/>
      <w:pPr>
        <w:tabs>
          <w:tab w:val="num" w:pos="6080"/>
        </w:tabs>
        <w:ind w:left="6080" w:hanging="360"/>
      </w:pPr>
    </w:lvl>
    <w:lvl w:ilvl="7" w:tplc="04190019">
      <w:start w:val="1"/>
      <w:numFmt w:val="lowerLetter"/>
      <w:lvlText w:val="%8."/>
      <w:lvlJc w:val="left"/>
      <w:pPr>
        <w:tabs>
          <w:tab w:val="num" w:pos="6800"/>
        </w:tabs>
        <w:ind w:left="6800" w:hanging="360"/>
      </w:pPr>
    </w:lvl>
    <w:lvl w:ilvl="8" w:tplc="0419001B">
      <w:start w:val="1"/>
      <w:numFmt w:val="lowerRoman"/>
      <w:lvlText w:val="%9."/>
      <w:lvlJc w:val="right"/>
      <w:pPr>
        <w:tabs>
          <w:tab w:val="num" w:pos="7520"/>
        </w:tabs>
        <w:ind w:left="7520" w:hanging="180"/>
      </w:pPr>
    </w:lvl>
  </w:abstractNum>
  <w:abstractNum w:abstractNumId="29" w15:restartNumberingAfterBreak="0">
    <w:nsid w:val="68C36112"/>
    <w:multiLevelType w:val="singleLevel"/>
    <w:tmpl w:val="97C6EA94"/>
    <w:lvl w:ilvl="0">
      <w:start w:val="1"/>
      <w:numFmt w:val="decimal"/>
      <w:lvlText w:val="%1)"/>
      <w:legacy w:legacy="1" w:legacySpace="0" w:legacyIndent="235"/>
      <w:lvlJc w:val="left"/>
      <w:rPr>
        <w:rFonts w:ascii="Times New Roman" w:hAnsi="Times New Roman" w:cs="Times New Roman" w:hint="default"/>
      </w:rPr>
    </w:lvl>
  </w:abstractNum>
  <w:abstractNum w:abstractNumId="30" w15:restartNumberingAfterBreak="0">
    <w:nsid w:val="69180D67"/>
    <w:multiLevelType w:val="singleLevel"/>
    <w:tmpl w:val="B254D2BC"/>
    <w:lvl w:ilvl="0">
      <w:start w:val="1"/>
      <w:numFmt w:val="decimal"/>
      <w:lvlText w:val="%1."/>
      <w:legacy w:legacy="1" w:legacySpace="0" w:legacyIndent="216"/>
      <w:lvlJc w:val="left"/>
      <w:rPr>
        <w:rFonts w:ascii="Times New Roman" w:hAnsi="Times New Roman" w:cs="Times New Roman" w:hint="default"/>
      </w:rPr>
    </w:lvl>
  </w:abstractNum>
  <w:abstractNum w:abstractNumId="31" w15:restartNumberingAfterBreak="0">
    <w:nsid w:val="6DE963FA"/>
    <w:multiLevelType w:val="hybridMultilevel"/>
    <w:tmpl w:val="6AD61128"/>
    <w:lvl w:ilvl="0" w:tplc="968C11B6">
      <w:start w:val="1"/>
      <w:numFmt w:val="decimal"/>
      <w:lvlText w:val="%1."/>
      <w:lvlJc w:val="left"/>
      <w:pPr>
        <w:tabs>
          <w:tab w:val="num" w:pos="1070"/>
        </w:tabs>
        <w:ind w:left="1070" w:hanging="360"/>
      </w:pPr>
      <w:rPr>
        <w:sz w:val="28"/>
        <w:szCs w:val="28"/>
      </w:rPr>
    </w:lvl>
    <w:lvl w:ilvl="1" w:tplc="04190019">
      <w:start w:val="1"/>
      <w:numFmt w:val="lowerLetter"/>
      <w:lvlText w:val="%2."/>
      <w:lvlJc w:val="left"/>
      <w:pPr>
        <w:tabs>
          <w:tab w:val="num" w:pos="2480"/>
        </w:tabs>
        <w:ind w:left="2480" w:hanging="360"/>
      </w:pPr>
    </w:lvl>
    <w:lvl w:ilvl="2" w:tplc="0419001B">
      <w:start w:val="1"/>
      <w:numFmt w:val="lowerRoman"/>
      <w:lvlText w:val="%3."/>
      <w:lvlJc w:val="right"/>
      <w:pPr>
        <w:tabs>
          <w:tab w:val="num" w:pos="3200"/>
        </w:tabs>
        <w:ind w:left="3200" w:hanging="180"/>
      </w:pPr>
    </w:lvl>
    <w:lvl w:ilvl="3" w:tplc="0419000F">
      <w:start w:val="1"/>
      <w:numFmt w:val="decimal"/>
      <w:lvlText w:val="%4."/>
      <w:lvlJc w:val="left"/>
      <w:pPr>
        <w:tabs>
          <w:tab w:val="num" w:pos="3920"/>
        </w:tabs>
        <w:ind w:left="3920" w:hanging="360"/>
      </w:pPr>
    </w:lvl>
    <w:lvl w:ilvl="4" w:tplc="04190019">
      <w:start w:val="1"/>
      <w:numFmt w:val="lowerLetter"/>
      <w:lvlText w:val="%5."/>
      <w:lvlJc w:val="left"/>
      <w:pPr>
        <w:tabs>
          <w:tab w:val="num" w:pos="4640"/>
        </w:tabs>
        <w:ind w:left="4640" w:hanging="360"/>
      </w:pPr>
    </w:lvl>
    <w:lvl w:ilvl="5" w:tplc="0419001B">
      <w:start w:val="1"/>
      <w:numFmt w:val="lowerRoman"/>
      <w:lvlText w:val="%6."/>
      <w:lvlJc w:val="right"/>
      <w:pPr>
        <w:tabs>
          <w:tab w:val="num" w:pos="5360"/>
        </w:tabs>
        <w:ind w:left="5360" w:hanging="180"/>
      </w:pPr>
    </w:lvl>
    <w:lvl w:ilvl="6" w:tplc="0419000F">
      <w:start w:val="1"/>
      <w:numFmt w:val="decimal"/>
      <w:lvlText w:val="%7."/>
      <w:lvlJc w:val="left"/>
      <w:pPr>
        <w:tabs>
          <w:tab w:val="num" w:pos="6080"/>
        </w:tabs>
        <w:ind w:left="6080" w:hanging="360"/>
      </w:pPr>
    </w:lvl>
    <w:lvl w:ilvl="7" w:tplc="04190019">
      <w:start w:val="1"/>
      <w:numFmt w:val="lowerLetter"/>
      <w:lvlText w:val="%8."/>
      <w:lvlJc w:val="left"/>
      <w:pPr>
        <w:tabs>
          <w:tab w:val="num" w:pos="6800"/>
        </w:tabs>
        <w:ind w:left="6800" w:hanging="360"/>
      </w:pPr>
    </w:lvl>
    <w:lvl w:ilvl="8" w:tplc="0419001B">
      <w:start w:val="1"/>
      <w:numFmt w:val="lowerRoman"/>
      <w:lvlText w:val="%9."/>
      <w:lvlJc w:val="right"/>
      <w:pPr>
        <w:tabs>
          <w:tab w:val="num" w:pos="7520"/>
        </w:tabs>
        <w:ind w:left="7520" w:hanging="180"/>
      </w:pPr>
    </w:lvl>
  </w:abstractNum>
  <w:abstractNum w:abstractNumId="32" w15:restartNumberingAfterBreak="0">
    <w:nsid w:val="73AA0E07"/>
    <w:multiLevelType w:val="hybridMultilevel"/>
    <w:tmpl w:val="987A079E"/>
    <w:lvl w:ilvl="0" w:tplc="3AEE4348">
      <w:start w:val="1"/>
      <w:numFmt w:val="decimal"/>
      <w:lvlText w:val="%1."/>
      <w:lvlJc w:val="left"/>
      <w:pPr>
        <w:ind w:left="2160" w:hanging="360"/>
      </w:pPr>
    </w:lvl>
    <w:lvl w:ilvl="1" w:tplc="75745886">
      <w:start w:val="1"/>
      <w:numFmt w:val="lowerLetter"/>
      <w:lvlText w:val="%2."/>
      <w:lvlJc w:val="left"/>
      <w:pPr>
        <w:ind w:left="2880" w:hanging="360"/>
      </w:pPr>
    </w:lvl>
    <w:lvl w:ilvl="2" w:tplc="A02A1A30">
      <w:start w:val="1"/>
      <w:numFmt w:val="lowerRoman"/>
      <w:lvlText w:val="%3."/>
      <w:lvlJc w:val="right"/>
      <w:pPr>
        <w:ind w:left="3600" w:hanging="180"/>
      </w:pPr>
    </w:lvl>
    <w:lvl w:ilvl="3" w:tplc="18A83406">
      <w:start w:val="1"/>
      <w:numFmt w:val="decimal"/>
      <w:lvlText w:val="%4."/>
      <w:lvlJc w:val="left"/>
      <w:pPr>
        <w:ind w:left="4320" w:hanging="360"/>
      </w:pPr>
    </w:lvl>
    <w:lvl w:ilvl="4" w:tplc="1272ED26">
      <w:start w:val="1"/>
      <w:numFmt w:val="lowerLetter"/>
      <w:lvlText w:val="%5."/>
      <w:lvlJc w:val="left"/>
      <w:pPr>
        <w:ind w:left="5040" w:hanging="360"/>
      </w:pPr>
    </w:lvl>
    <w:lvl w:ilvl="5" w:tplc="6BB20AA0">
      <w:start w:val="1"/>
      <w:numFmt w:val="lowerRoman"/>
      <w:lvlText w:val="%6."/>
      <w:lvlJc w:val="right"/>
      <w:pPr>
        <w:ind w:left="5760" w:hanging="180"/>
      </w:pPr>
    </w:lvl>
    <w:lvl w:ilvl="6" w:tplc="EC9E303E">
      <w:start w:val="1"/>
      <w:numFmt w:val="decimal"/>
      <w:lvlText w:val="%7."/>
      <w:lvlJc w:val="left"/>
      <w:pPr>
        <w:ind w:left="6480" w:hanging="360"/>
      </w:pPr>
    </w:lvl>
    <w:lvl w:ilvl="7" w:tplc="42AE69D2">
      <w:start w:val="1"/>
      <w:numFmt w:val="lowerLetter"/>
      <w:lvlText w:val="%8."/>
      <w:lvlJc w:val="left"/>
      <w:pPr>
        <w:ind w:left="7200" w:hanging="360"/>
      </w:pPr>
    </w:lvl>
    <w:lvl w:ilvl="8" w:tplc="3C505AF6">
      <w:start w:val="1"/>
      <w:numFmt w:val="lowerRoman"/>
      <w:lvlText w:val="%9."/>
      <w:lvlJc w:val="right"/>
      <w:pPr>
        <w:ind w:left="7920" w:hanging="180"/>
      </w:pPr>
    </w:lvl>
  </w:abstractNum>
  <w:abstractNum w:abstractNumId="33" w15:restartNumberingAfterBreak="0">
    <w:nsid w:val="779B5154"/>
    <w:multiLevelType w:val="hybridMultilevel"/>
    <w:tmpl w:val="C09480F6"/>
    <w:lvl w:ilvl="0" w:tplc="0419000F">
      <w:start w:val="1"/>
      <w:numFmt w:val="bullet"/>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8257445"/>
    <w:multiLevelType w:val="multilevel"/>
    <w:tmpl w:val="7A6ABD38"/>
    <w:lvl w:ilvl="0">
      <w:start w:val="4"/>
      <w:numFmt w:val="decimal"/>
      <w:lvlText w:val="%1"/>
      <w:lvlJc w:val="left"/>
      <w:pPr>
        <w:ind w:left="375" w:hanging="375"/>
      </w:pPr>
      <w:rPr>
        <w:rFonts w:hint="default"/>
        <w:color w:val="auto"/>
      </w:rPr>
    </w:lvl>
    <w:lvl w:ilvl="1">
      <w:start w:val="6"/>
      <w:numFmt w:val="decimal"/>
      <w:lvlText w:val="%1.%2"/>
      <w:lvlJc w:val="left"/>
      <w:pPr>
        <w:ind w:left="1084" w:hanging="375"/>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35" w15:restartNumberingAfterBreak="0">
    <w:nsid w:val="7A2C48CC"/>
    <w:multiLevelType w:val="hybridMultilevel"/>
    <w:tmpl w:val="6AD61128"/>
    <w:lvl w:ilvl="0" w:tplc="CC9AE60C">
      <w:start w:val="1"/>
      <w:numFmt w:val="decimal"/>
      <w:lvlText w:val="%1."/>
      <w:lvlJc w:val="left"/>
      <w:pPr>
        <w:tabs>
          <w:tab w:val="num" w:pos="1070"/>
        </w:tabs>
        <w:ind w:left="1070" w:hanging="360"/>
      </w:pPr>
      <w:rPr>
        <w:rFonts w:cs="Times New Roman"/>
        <w:sz w:val="28"/>
        <w:szCs w:val="28"/>
      </w:rPr>
    </w:lvl>
    <w:lvl w:ilvl="1" w:tplc="F19CA7BA">
      <w:start w:val="1"/>
      <w:numFmt w:val="lowerLetter"/>
      <w:lvlText w:val="%2."/>
      <w:lvlJc w:val="left"/>
      <w:pPr>
        <w:tabs>
          <w:tab w:val="num" w:pos="2480"/>
        </w:tabs>
        <w:ind w:left="2480" w:hanging="360"/>
      </w:pPr>
      <w:rPr>
        <w:rFonts w:cs="Times New Roman"/>
      </w:rPr>
    </w:lvl>
    <w:lvl w:ilvl="2" w:tplc="35264A0C">
      <w:start w:val="1"/>
      <w:numFmt w:val="lowerRoman"/>
      <w:lvlText w:val="%3."/>
      <w:lvlJc w:val="right"/>
      <w:pPr>
        <w:tabs>
          <w:tab w:val="num" w:pos="3200"/>
        </w:tabs>
        <w:ind w:left="3200" w:hanging="180"/>
      </w:pPr>
      <w:rPr>
        <w:rFonts w:cs="Times New Roman"/>
      </w:rPr>
    </w:lvl>
    <w:lvl w:ilvl="3" w:tplc="316A25A2">
      <w:start w:val="1"/>
      <w:numFmt w:val="decimal"/>
      <w:lvlText w:val="%4."/>
      <w:lvlJc w:val="left"/>
      <w:pPr>
        <w:tabs>
          <w:tab w:val="num" w:pos="3920"/>
        </w:tabs>
        <w:ind w:left="3920" w:hanging="360"/>
      </w:pPr>
      <w:rPr>
        <w:rFonts w:cs="Times New Roman"/>
      </w:rPr>
    </w:lvl>
    <w:lvl w:ilvl="4" w:tplc="3098B6BE">
      <w:start w:val="1"/>
      <w:numFmt w:val="lowerLetter"/>
      <w:lvlText w:val="%5."/>
      <w:lvlJc w:val="left"/>
      <w:pPr>
        <w:tabs>
          <w:tab w:val="num" w:pos="4640"/>
        </w:tabs>
        <w:ind w:left="4640" w:hanging="360"/>
      </w:pPr>
      <w:rPr>
        <w:rFonts w:cs="Times New Roman"/>
      </w:rPr>
    </w:lvl>
    <w:lvl w:ilvl="5" w:tplc="0472ECBA">
      <w:start w:val="1"/>
      <w:numFmt w:val="lowerRoman"/>
      <w:lvlText w:val="%6."/>
      <w:lvlJc w:val="right"/>
      <w:pPr>
        <w:tabs>
          <w:tab w:val="num" w:pos="5360"/>
        </w:tabs>
        <w:ind w:left="5360" w:hanging="180"/>
      </w:pPr>
      <w:rPr>
        <w:rFonts w:cs="Times New Roman"/>
      </w:rPr>
    </w:lvl>
    <w:lvl w:ilvl="6" w:tplc="23FCC7C2">
      <w:start w:val="1"/>
      <w:numFmt w:val="decimal"/>
      <w:lvlText w:val="%7."/>
      <w:lvlJc w:val="left"/>
      <w:pPr>
        <w:tabs>
          <w:tab w:val="num" w:pos="6080"/>
        </w:tabs>
        <w:ind w:left="6080" w:hanging="360"/>
      </w:pPr>
      <w:rPr>
        <w:rFonts w:cs="Times New Roman"/>
      </w:rPr>
    </w:lvl>
    <w:lvl w:ilvl="7" w:tplc="E7AA0C2E">
      <w:start w:val="1"/>
      <w:numFmt w:val="lowerLetter"/>
      <w:lvlText w:val="%8."/>
      <w:lvlJc w:val="left"/>
      <w:pPr>
        <w:tabs>
          <w:tab w:val="num" w:pos="6800"/>
        </w:tabs>
        <w:ind w:left="6800" w:hanging="360"/>
      </w:pPr>
      <w:rPr>
        <w:rFonts w:cs="Times New Roman"/>
      </w:rPr>
    </w:lvl>
    <w:lvl w:ilvl="8" w:tplc="7ABAB18C">
      <w:start w:val="1"/>
      <w:numFmt w:val="lowerRoman"/>
      <w:lvlText w:val="%9."/>
      <w:lvlJc w:val="right"/>
      <w:pPr>
        <w:tabs>
          <w:tab w:val="num" w:pos="7520"/>
        </w:tabs>
        <w:ind w:left="7520" w:hanging="180"/>
      </w:pPr>
      <w:rPr>
        <w:rFonts w:cs="Times New Roman"/>
      </w:rPr>
    </w:lvl>
  </w:abstractNum>
  <w:abstractNum w:abstractNumId="36" w15:restartNumberingAfterBreak="0">
    <w:nsid w:val="7D63227C"/>
    <w:multiLevelType w:val="singleLevel"/>
    <w:tmpl w:val="3B8861AC"/>
    <w:lvl w:ilvl="0">
      <w:start w:val="3"/>
      <w:numFmt w:val="bullet"/>
      <w:lvlText w:val="-"/>
      <w:lvlJc w:val="left"/>
      <w:pPr>
        <w:tabs>
          <w:tab w:val="num" w:pos="1080"/>
        </w:tabs>
        <w:ind w:left="1080" w:hanging="360"/>
      </w:pPr>
      <w:rPr>
        <w:rFonts w:hint="default"/>
      </w:rPr>
    </w:lvl>
  </w:abstractNum>
  <w:num w:numId="1">
    <w:abstractNumId w:val="16"/>
  </w:num>
  <w:num w:numId="2">
    <w:abstractNumId w:val="35"/>
  </w:num>
  <w:num w:numId="3">
    <w:abstractNumId w:val="0"/>
    <w:lvlOverride w:ilvl="0">
      <w:lvl w:ilvl="0">
        <w:start w:val="65535"/>
        <w:numFmt w:val="bullet"/>
        <w:lvlText w:val="-"/>
        <w:legacy w:legacy="1" w:legacySpace="0" w:legacyIndent="125"/>
        <w:lvlJc w:val="left"/>
        <w:rPr>
          <w:rFonts w:ascii="Calibri" w:hAnsi="Calibri" w:hint="default"/>
        </w:rPr>
      </w:lvl>
    </w:lvlOverride>
  </w:num>
  <w:num w:numId="4">
    <w:abstractNumId w:val="0"/>
    <w:lvlOverride w:ilvl="0">
      <w:lvl w:ilvl="0">
        <w:start w:val="65535"/>
        <w:numFmt w:val="bullet"/>
        <w:lvlText w:val="-"/>
        <w:legacy w:legacy="1" w:legacySpace="0" w:legacyIndent="125"/>
        <w:lvlJc w:val="left"/>
        <w:rPr>
          <w:rFonts w:ascii="Franklin Gothic Medium" w:hAnsi="Franklin Gothic Medium" w:hint="default"/>
        </w:rPr>
      </w:lvl>
    </w:lvlOverride>
  </w:num>
  <w:num w:numId="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6">
    <w:abstractNumId w:val="17"/>
  </w:num>
  <w:num w:numId="7">
    <w:abstractNumId w:val="32"/>
  </w:num>
  <w:num w:numId="8">
    <w:abstractNumId w:val="26"/>
  </w:num>
  <w:num w:numId="9">
    <w:abstractNumId w:val="34"/>
  </w:num>
  <w:num w:numId="10">
    <w:abstractNumId w:val="14"/>
  </w:num>
  <w:num w:numId="11">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3">
    <w:abstractNumId w:val="21"/>
  </w:num>
  <w:num w:numId="14">
    <w:abstractNumId w:val="3"/>
  </w:num>
  <w:num w:numId="1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8">
    <w:abstractNumId w:val="2"/>
  </w:num>
  <w:num w:numId="19">
    <w:abstractNumId w:val="27"/>
  </w:num>
  <w:num w:numId="20">
    <w:abstractNumId w:val="15"/>
  </w:num>
  <w:num w:numId="21">
    <w:abstractNumId w:val="29"/>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7">
    <w:abstractNumId w:val="10"/>
  </w:num>
  <w:num w:numId="28">
    <w:abstractNumId w:val="19"/>
  </w:num>
  <w:num w:numId="29">
    <w:abstractNumId w:val="13"/>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 w:numId="34">
    <w:abstractNumId w:val="22"/>
  </w:num>
  <w:num w:numId="35">
    <w:abstractNumId w:val="0"/>
    <w:lvlOverride w:ilvl="0">
      <w:lvl w:ilvl="0">
        <w:start w:val="65535"/>
        <w:numFmt w:val="bullet"/>
        <w:lvlText w:val="-"/>
        <w:legacy w:legacy="1" w:legacySpace="0" w:legacyIndent="150"/>
        <w:lvlJc w:val="left"/>
        <w:rPr>
          <w:rFonts w:ascii="Arial" w:hAnsi="Arial" w:cs="Arial" w:hint="default"/>
        </w:rPr>
      </w:lvl>
    </w:lvlOverride>
  </w:num>
  <w:num w:numId="36">
    <w:abstractNumId w:val="11"/>
  </w:num>
  <w:num w:numId="37">
    <w:abstractNumId w:val="18"/>
  </w:num>
  <w:num w:numId="38">
    <w:abstractNumId w:val="23"/>
  </w:num>
  <w:num w:numId="39">
    <w:abstractNumId w:val="36"/>
  </w:num>
  <w:num w:numId="40">
    <w:abstractNumId w:val="30"/>
  </w:num>
  <w:num w:numId="41">
    <w:abstractNumId w:val="5"/>
  </w:num>
  <w:num w:numId="42">
    <w:abstractNumId w:val="6"/>
  </w:num>
  <w:num w:numId="43">
    <w:abstractNumId w:val="0"/>
    <w:lvlOverride w:ilvl="0">
      <w:lvl w:ilvl="0">
        <w:numFmt w:val="bullet"/>
        <w:lvlText w:val="-"/>
        <w:legacy w:legacy="1" w:legacySpace="0" w:legacyIndent="130"/>
        <w:lvlJc w:val="left"/>
        <w:rPr>
          <w:rFonts w:ascii="Franklin Gothic Medium" w:hAnsi="Franklin Gothic Medium" w:cs="Franklin Gothic Medium" w:hint="default"/>
        </w:rPr>
      </w:lvl>
    </w:lvlOverride>
  </w:num>
  <w:num w:numId="44">
    <w:abstractNumId w:val="24"/>
  </w:num>
  <w:num w:numId="45">
    <w:abstractNumId w:val="12"/>
  </w:num>
  <w:num w:numId="46">
    <w:abstractNumId w:val="28"/>
  </w:num>
  <w:num w:numId="47">
    <w:abstractNumId w:val="1"/>
  </w:num>
  <w:num w:numId="48">
    <w:abstractNumId w:val="4"/>
  </w:num>
  <w:num w:numId="49">
    <w:abstractNumId w:val="31"/>
  </w:num>
  <w:num w:numId="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1" w:dllVersion="512" w:checkStyle="1"/>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30EC"/>
    <w:rsid w:val="000006FD"/>
    <w:rsid w:val="0000078E"/>
    <w:rsid w:val="0000151B"/>
    <w:rsid w:val="0000209E"/>
    <w:rsid w:val="000038B2"/>
    <w:rsid w:val="000042C4"/>
    <w:rsid w:val="000045AB"/>
    <w:rsid w:val="00004DC5"/>
    <w:rsid w:val="00004EE7"/>
    <w:rsid w:val="00005357"/>
    <w:rsid w:val="000053A6"/>
    <w:rsid w:val="000074AA"/>
    <w:rsid w:val="000075DB"/>
    <w:rsid w:val="0000785F"/>
    <w:rsid w:val="00007F15"/>
    <w:rsid w:val="00010EF1"/>
    <w:rsid w:val="00011F75"/>
    <w:rsid w:val="000136C9"/>
    <w:rsid w:val="00013B44"/>
    <w:rsid w:val="0001459B"/>
    <w:rsid w:val="000157EB"/>
    <w:rsid w:val="00015F62"/>
    <w:rsid w:val="000165F0"/>
    <w:rsid w:val="00016A4B"/>
    <w:rsid w:val="000174AC"/>
    <w:rsid w:val="00020377"/>
    <w:rsid w:val="00020827"/>
    <w:rsid w:val="000208EA"/>
    <w:rsid w:val="00020FB6"/>
    <w:rsid w:val="00021A41"/>
    <w:rsid w:val="0002300B"/>
    <w:rsid w:val="0002357A"/>
    <w:rsid w:val="00023BA7"/>
    <w:rsid w:val="00023D35"/>
    <w:rsid w:val="00024546"/>
    <w:rsid w:val="00024E80"/>
    <w:rsid w:val="000257D7"/>
    <w:rsid w:val="00025D31"/>
    <w:rsid w:val="00026559"/>
    <w:rsid w:val="00026F62"/>
    <w:rsid w:val="0002741F"/>
    <w:rsid w:val="000275B0"/>
    <w:rsid w:val="00027745"/>
    <w:rsid w:val="00027C9C"/>
    <w:rsid w:val="00030DD1"/>
    <w:rsid w:val="00031320"/>
    <w:rsid w:val="00031547"/>
    <w:rsid w:val="00031E61"/>
    <w:rsid w:val="0003214C"/>
    <w:rsid w:val="000326E9"/>
    <w:rsid w:val="00032D99"/>
    <w:rsid w:val="00033321"/>
    <w:rsid w:val="00033C8A"/>
    <w:rsid w:val="000343B6"/>
    <w:rsid w:val="00034E9F"/>
    <w:rsid w:val="000353B3"/>
    <w:rsid w:val="00036608"/>
    <w:rsid w:val="00036984"/>
    <w:rsid w:val="000403AA"/>
    <w:rsid w:val="00041485"/>
    <w:rsid w:val="00041E87"/>
    <w:rsid w:val="000429F7"/>
    <w:rsid w:val="00043B7F"/>
    <w:rsid w:val="00044D9E"/>
    <w:rsid w:val="00045757"/>
    <w:rsid w:val="00045F55"/>
    <w:rsid w:val="00046122"/>
    <w:rsid w:val="00046F69"/>
    <w:rsid w:val="000479F1"/>
    <w:rsid w:val="00050735"/>
    <w:rsid w:val="00051126"/>
    <w:rsid w:val="000527ED"/>
    <w:rsid w:val="00052B5D"/>
    <w:rsid w:val="00052D9B"/>
    <w:rsid w:val="000530BC"/>
    <w:rsid w:val="000536FC"/>
    <w:rsid w:val="00053AC0"/>
    <w:rsid w:val="00054C43"/>
    <w:rsid w:val="00056C23"/>
    <w:rsid w:val="00056F60"/>
    <w:rsid w:val="00057028"/>
    <w:rsid w:val="00057C8D"/>
    <w:rsid w:val="0006049B"/>
    <w:rsid w:val="00060AE5"/>
    <w:rsid w:val="00060E31"/>
    <w:rsid w:val="00061461"/>
    <w:rsid w:val="00063B0C"/>
    <w:rsid w:val="00064096"/>
    <w:rsid w:val="000642E9"/>
    <w:rsid w:val="000643BA"/>
    <w:rsid w:val="00064B04"/>
    <w:rsid w:val="00065C8B"/>
    <w:rsid w:val="00066AED"/>
    <w:rsid w:val="00066E07"/>
    <w:rsid w:val="00067E01"/>
    <w:rsid w:val="00070677"/>
    <w:rsid w:val="000706A6"/>
    <w:rsid w:val="00071C50"/>
    <w:rsid w:val="00071EE5"/>
    <w:rsid w:val="00071EEE"/>
    <w:rsid w:val="00071FCD"/>
    <w:rsid w:val="00072528"/>
    <w:rsid w:val="0007293D"/>
    <w:rsid w:val="000732DF"/>
    <w:rsid w:val="00073E8A"/>
    <w:rsid w:val="000756AD"/>
    <w:rsid w:val="00075A35"/>
    <w:rsid w:val="000764E1"/>
    <w:rsid w:val="00076B76"/>
    <w:rsid w:val="00076F4F"/>
    <w:rsid w:val="00077379"/>
    <w:rsid w:val="0007753B"/>
    <w:rsid w:val="000777B3"/>
    <w:rsid w:val="00080030"/>
    <w:rsid w:val="00080659"/>
    <w:rsid w:val="00080975"/>
    <w:rsid w:val="00080A13"/>
    <w:rsid w:val="00081DA2"/>
    <w:rsid w:val="000827FE"/>
    <w:rsid w:val="00082842"/>
    <w:rsid w:val="00083A6E"/>
    <w:rsid w:val="00083DA0"/>
    <w:rsid w:val="00084018"/>
    <w:rsid w:val="00084042"/>
    <w:rsid w:val="000864D2"/>
    <w:rsid w:val="00086C39"/>
    <w:rsid w:val="0008761C"/>
    <w:rsid w:val="000901FD"/>
    <w:rsid w:val="000902A3"/>
    <w:rsid w:val="00090CC9"/>
    <w:rsid w:val="00091A82"/>
    <w:rsid w:val="0009250E"/>
    <w:rsid w:val="000937B3"/>
    <w:rsid w:val="00093BD2"/>
    <w:rsid w:val="00094111"/>
    <w:rsid w:val="00094883"/>
    <w:rsid w:val="00094CDB"/>
    <w:rsid w:val="00094EAF"/>
    <w:rsid w:val="0009664F"/>
    <w:rsid w:val="000968C2"/>
    <w:rsid w:val="00096BF0"/>
    <w:rsid w:val="00097AD2"/>
    <w:rsid w:val="00097C15"/>
    <w:rsid w:val="000A0F6F"/>
    <w:rsid w:val="000A23DA"/>
    <w:rsid w:val="000A2708"/>
    <w:rsid w:val="000A2B0A"/>
    <w:rsid w:val="000A3E56"/>
    <w:rsid w:val="000A4F5E"/>
    <w:rsid w:val="000A5A86"/>
    <w:rsid w:val="000A5A96"/>
    <w:rsid w:val="000A6111"/>
    <w:rsid w:val="000A7F29"/>
    <w:rsid w:val="000B0387"/>
    <w:rsid w:val="000B1069"/>
    <w:rsid w:val="000B43C8"/>
    <w:rsid w:val="000B4D60"/>
    <w:rsid w:val="000B53F0"/>
    <w:rsid w:val="000B550A"/>
    <w:rsid w:val="000B6BD3"/>
    <w:rsid w:val="000B6E41"/>
    <w:rsid w:val="000B7001"/>
    <w:rsid w:val="000B742F"/>
    <w:rsid w:val="000B7B9E"/>
    <w:rsid w:val="000C09A5"/>
    <w:rsid w:val="000C0B60"/>
    <w:rsid w:val="000C1CBC"/>
    <w:rsid w:val="000C212A"/>
    <w:rsid w:val="000C2889"/>
    <w:rsid w:val="000C299B"/>
    <w:rsid w:val="000C2BED"/>
    <w:rsid w:val="000C2E27"/>
    <w:rsid w:val="000C3176"/>
    <w:rsid w:val="000C3EF3"/>
    <w:rsid w:val="000C3F03"/>
    <w:rsid w:val="000C42A7"/>
    <w:rsid w:val="000C4D9C"/>
    <w:rsid w:val="000C508E"/>
    <w:rsid w:val="000C5AD1"/>
    <w:rsid w:val="000C612B"/>
    <w:rsid w:val="000C6DEE"/>
    <w:rsid w:val="000D00A3"/>
    <w:rsid w:val="000D0213"/>
    <w:rsid w:val="000D0A2E"/>
    <w:rsid w:val="000D0BB0"/>
    <w:rsid w:val="000D0EDE"/>
    <w:rsid w:val="000D2035"/>
    <w:rsid w:val="000D23D7"/>
    <w:rsid w:val="000D322A"/>
    <w:rsid w:val="000D3719"/>
    <w:rsid w:val="000D3FE7"/>
    <w:rsid w:val="000D403E"/>
    <w:rsid w:val="000D5CF8"/>
    <w:rsid w:val="000D771E"/>
    <w:rsid w:val="000D77F1"/>
    <w:rsid w:val="000D783F"/>
    <w:rsid w:val="000D7B99"/>
    <w:rsid w:val="000E0335"/>
    <w:rsid w:val="000E0C17"/>
    <w:rsid w:val="000E2647"/>
    <w:rsid w:val="000E41A9"/>
    <w:rsid w:val="000E42D2"/>
    <w:rsid w:val="000E49B1"/>
    <w:rsid w:val="000E4D69"/>
    <w:rsid w:val="000E5DC3"/>
    <w:rsid w:val="000E65DE"/>
    <w:rsid w:val="000E735C"/>
    <w:rsid w:val="000E762C"/>
    <w:rsid w:val="000F2866"/>
    <w:rsid w:val="000F3B45"/>
    <w:rsid w:val="000F40FD"/>
    <w:rsid w:val="000F5961"/>
    <w:rsid w:val="001011B1"/>
    <w:rsid w:val="00102553"/>
    <w:rsid w:val="00102B1D"/>
    <w:rsid w:val="001034AA"/>
    <w:rsid w:val="001035A9"/>
    <w:rsid w:val="00104704"/>
    <w:rsid w:val="001057E8"/>
    <w:rsid w:val="00105A52"/>
    <w:rsid w:val="00105B7F"/>
    <w:rsid w:val="00105BDC"/>
    <w:rsid w:val="001068BE"/>
    <w:rsid w:val="00107A13"/>
    <w:rsid w:val="00107BC3"/>
    <w:rsid w:val="001103AE"/>
    <w:rsid w:val="001110B6"/>
    <w:rsid w:val="001114F4"/>
    <w:rsid w:val="00112293"/>
    <w:rsid w:val="00112EFD"/>
    <w:rsid w:val="00113C07"/>
    <w:rsid w:val="00113D01"/>
    <w:rsid w:val="001146EB"/>
    <w:rsid w:val="001150F5"/>
    <w:rsid w:val="001161E7"/>
    <w:rsid w:val="00116B32"/>
    <w:rsid w:val="00117345"/>
    <w:rsid w:val="0012018E"/>
    <w:rsid w:val="001214C6"/>
    <w:rsid w:val="00122032"/>
    <w:rsid w:val="0012207D"/>
    <w:rsid w:val="00122698"/>
    <w:rsid w:val="0012272E"/>
    <w:rsid w:val="00123744"/>
    <w:rsid w:val="001238FA"/>
    <w:rsid w:val="00124000"/>
    <w:rsid w:val="00124223"/>
    <w:rsid w:val="00124FF5"/>
    <w:rsid w:val="00125304"/>
    <w:rsid w:val="00125333"/>
    <w:rsid w:val="00125866"/>
    <w:rsid w:val="00127406"/>
    <w:rsid w:val="0012777C"/>
    <w:rsid w:val="00127FCC"/>
    <w:rsid w:val="001302AE"/>
    <w:rsid w:val="00130E53"/>
    <w:rsid w:val="0013105E"/>
    <w:rsid w:val="0013116C"/>
    <w:rsid w:val="00131E56"/>
    <w:rsid w:val="001333FA"/>
    <w:rsid w:val="0013420B"/>
    <w:rsid w:val="00134A80"/>
    <w:rsid w:val="00134B28"/>
    <w:rsid w:val="00134ED2"/>
    <w:rsid w:val="001350BE"/>
    <w:rsid w:val="001352AC"/>
    <w:rsid w:val="001353C9"/>
    <w:rsid w:val="00140285"/>
    <w:rsid w:val="00140943"/>
    <w:rsid w:val="00142849"/>
    <w:rsid w:val="00143083"/>
    <w:rsid w:val="001433A0"/>
    <w:rsid w:val="001439C1"/>
    <w:rsid w:val="00143B30"/>
    <w:rsid w:val="00144066"/>
    <w:rsid w:val="00144508"/>
    <w:rsid w:val="00145E2B"/>
    <w:rsid w:val="001463BE"/>
    <w:rsid w:val="001466F4"/>
    <w:rsid w:val="00147310"/>
    <w:rsid w:val="00150AB1"/>
    <w:rsid w:val="0015164C"/>
    <w:rsid w:val="00152025"/>
    <w:rsid w:val="00152280"/>
    <w:rsid w:val="00152F4C"/>
    <w:rsid w:val="00153FFB"/>
    <w:rsid w:val="0015435E"/>
    <w:rsid w:val="0015525E"/>
    <w:rsid w:val="00156033"/>
    <w:rsid w:val="00156194"/>
    <w:rsid w:val="00156528"/>
    <w:rsid w:val="00156C58"/>
    <w:rsid w:val="0015776E"/>
    <w:rsid w:val="00157FF7"/>
    <w:rsid w:val="00161170"/>
    <w:rsid w:val="00161EC1"/>
    <w:rsid w:val="00162B75"/>
    <w:rsid w:val="001638F9"/>
    <w:rsid w:val="00163DC7"/>
    <w:rsid w:val="001649EB"/>
    <w:rsid w:val="00164E5E"/>
    <w:rsid w:val="00164FBD"/>
    <w:rsid w:val="00165DB1"/>
    <w:rsid w:val="00166D78"/>
    <w:rsid w:val="001670B3"/>
    <w:rsid w:val="001674CD"/>
    <w:rsid w:val="00172C84"/>
    <w:rsid w:val="0017408D"/>
    <w:rsid w:val="001742BF"/>
    <w:rsid w:val="0017536F"/>
    <w:rsid w:val="00175DB0"/>
    <w:rsid w:val="00175F77"/>
    <w:rsid w:val="001761F5"/>
    <w:rsid w:val="0017627F"/>
    <w:rsid w:val="0017714D"/>
    <w:rsid w:val="00177574"/>
    <w:rsid w:val="00177A90"/>
    <w:rsid w:val="00177ACB"/>
    <w:rsid w:val="001804B2"/>
    <w:rsid w:val="00181003"/>
    <w:rsid w:val="00181F10"/>
    <w:rsid w:val="00181F5B"/>
    <w:rsid w:val="001824F9"/>
    <w:rsid w:val="00183BE8"/>
    <w:rsid w:val="00184219"/>
    <w:rsid w:val="0018453D"/>
    <w:rsid w:val="00184992"/>
    <w:rsid w:val="00184D99"/>
    <w:rsid w:val="0018650F"/>
    <w:rsid w:val="0018706F"/>
    <w:rsid w:val="00187809"/>
    <w:rsid w:val="001878E4"/>
    <w:rsid w:val="00187DFE"/>
    <w:rsid w:val="00187E08"/>
    <w:rsid w:val="00190116"/>
    <w:rsid w:val="001902F4"/>
    <w:rsid w:val="00191681"/>
    <w:rsid w:val="00192259"/>
    <w:rsid w:val="00193779"/>
    <w:rsid w:val="00193C82"/>
    <w:rsid w:val="001945EC"/>
    <w:rsid w:val="00196FA7"/>
    <w:rsid w:val="00197132"/>
    <w:rsid w:val="001A0784"/>
    <w:rsid w:val="001A0CC6"/>
    <w:rsid w:val="001A1360"/>
    <w:rsid w:val="001A1867"/>
    <w:rsid w:val="001A298F"/>
    <w:rsid w:val="001A593C"/>
    <w:rsid w:val="001A5B9C"/>
    <w:rsid w:val="001A5C9C"/>
    <w:rsid w:val="001A5D6B"/>
    <w:rsid w:val="001A6F7E"/>
    <w:rsid w:val="001A6FDE"/>
    <w:rsid w:val="001A707E"/>
    <w:rsid w:val="001B00D3"/>
    <w:rsid w:val="001B09AD"/>
    <w:rsid w:val="001B0CBB"/>
    <w:rsid w:val="001B17B4"/>
    <w:rsid w:val="001B19F1"/>
    <w:rsid w:val="001B1F0A"/>
    <w:rsid w:val="001B5041"/>
    <w:rsid w:val="001B75A7"/>
    <w:rsid w:val="001C06F3"/>
    <w:rsid w:val="001C0A2E"/>
    <w:rsid w:val="001C0C19"/>
    <w:rsid w:val="001C1DB7"/>
    <w:rsid w:val="001C37F7"/>
    <w:rsid w:val="001C38C4"/>
    <w:rsid w:val="001C4296"/>
    <w:rsid w:val="001C4C6D"/>
    <w:rsid w:val="001C514C"/>
    <w:rsid w:val="001C5345"/>
    <w:rsid w:val="001C682C"/>
    <w:rsid w:val="001C68E5"/>
    <w:rsid w:val="001C6C3C"/>
    <w:rsid w:val="001C6FAD"/>
    <w:rsid w:val="001C7675"/>
    <w:rsid w:val="001D02A7"/>
    <w:rsid w:val="001D0D8F"/>
    <w:rsid w:val="001D1825"/>
    <w:rsid w:val="001D1CB5"/>
    <w:rsid w:val="001D22D4"/>
    <w:rsid w:val="001D2BD4"/>
    <w:rsid w:val="001D33F7"/>
    <w:rsid w:val="001D34F2"/>
    <w:rsid w:val="001D38E7"/>
    <w:rsid w:val="001D390E"/>
    <w:rsid w:val="001D3BD2"/>
    <w:rsid w:val="001D3DA3"/>
    <w:rsid w:val="001D410C"/>
    <w:rsid w:val="001D4272"/>
    <w:rsid w:val="001D4D3B"/>
    <w:rsid w:val="001D55AD"/>
    <w:rsid w:val="001D5B7B"/>
    <w:rsid w:val="001D5D62"/>
    <w:rsid w:val="001D6E1E"/>
    <w:rsid w:val="001E0E46"/>
    <w:rsid w:val="001E1D8A"/>
    <w:rsid w:val="001E1EF5"/>
    <w:rsid w:val="001E2033"/>
    <w:rsid w:val="001E3D6B"/>
    <w:rsid w:val="001E3D83"/>
    <w:rsid w:val="001E478B"/>
    <w:rsid w:val="001E4C2D"/>
    <w:rsid w:val="001E59C1"/>
    <w:rsid w:val="001E5B17"/>
    <w:rsid w:val="001E667B"/>
    <w:rsid w:val="001E6825"/>
    <w:rsid w:val="001E69B1"/>
    <w:rsid w:val="001E6B5D"/>
    <w:rsid w:val="001E6F36"/>
    <w:rsid w:val="001E7435"/>
    <w:rsid w:val="001E7871"/>
    <w:rsid w:val="001F0CA3"/>
    <w:rsid w:val="001F161D"/>
    <w:rsid w:val="001F1E70"/>
    <w:rsid w:val="001F266C"/>
    <w:rsid w:val="001F376F"/>
    <w:rsid w:val="001F3971"/>
    <w:rsid w:val="001F3E6F"/>
    <w:rsid w:val="001F462F"/>
    <w:rsid w:val="001F4EAC"/>
    <w:rsid w:val="001F4F52"/>
    <w:rsid w:val="001F5AEE"/>
    <w:rsid w:val="001F5E51"/>
    <w:rsid w:val="001F6087"/>
    <w:rsid w:val="001F6316"/>
    <w:rsid w:val="001F6D73"/>
    <w:rsid w:val="001F725E"/>
    <w:rsid w:val="00200573"/>
    <w:rsid w:val="00201015"/>
    <w:rsid w:val="00201D73"/>
    <w:rsid w:val="00203277"/>
    <w:rsid w:val="00203C3A"/>
    <w:rsid w:val="00204DC5"/>
    <w:rsid w:val="00204F61"/>
    <w:rsid w:val="00205294"/>
    <w:rsid w:val="00205D35"/>
    <w:rsid w:val="00205E45"/>
    <w:rsid w:val="00206D47"/>
    <w:rsid w:val="00206E66"/>
    <w:rsid w:val="00206FD3"/>
    <w:rsid w:val="00207325"/>
    <w:rsid w:val="002075E1"/>
    <w:rsid w:val="0021008F"/>
    <w:rsid w:val="002105E8"/>
    <w:rsid w:val="0021167D"/>
    <w:rsid w:val="0021323A"/>
    <w:rsid w:val="002132EC"/>
    <w:rsid w:val="00214326"/>
    <w:rsid w:val="0021460C"/>
    <w:rsid w:val="00214EA9"/>
    <w:rsid w:val="002152C4"/>
    <w:rsid w:val="00215AEC"/>
    <w:rsid w:val="00215C26"/>
    <w:rsid w:val="00216D64"/>
    <w:rsid w:val="00217436"/>
    <w:rsid w:val="00220EC0"/>
    <w:rsid w:val="00221069"/>
    <w:rsid w:val="00221304"/>
    <w:rsid w:val="00221DDD"/>
    <w:rsid w:val="00222479"/>
    <w:rsid w:val="0022266C"/>
    <w:rsid w:val="00224541"/>
    <w:rsid w:val="0022472D"/>
    <w:rsid w:val="002248FB"/>
    <w:rsid w:val="00224A9F"/>
    <w:rsid w:val="00224BF1"/>
    <w:rsid w:val="0022539D"/>
    <w:rsid w:val="0022577C"/>
    <w:rsid w:val="00227E9E"/>
    <w:rsid w:val="0023164F"/>
    <w:rsid w:val="0023213F"/>
    <w:rsid w:val="0023234A"/>
    <w:rsid w:val="00232764"/>
    <w:rsid w:val="00232791"/>
    <w:rsid w:val="00232C3F"/>
    <w:rsid w:val="002332F3"/>
    <w:rsid w:val="00233720"/>
    <w:rsid w:val="0023397E"/>
    <w:rsid w:val="00234086"/>
    <w:rsid w:val="00235B14"/>
    <w:rsid w:val="00236053"/>
    <w:rsid w:val="002360FE"/>
    <w:rsid w:val="002364D9"/>
    <w:rsid w:val="00237386"/>
    <w:rsid w:val="002374C3"/>
    <w:rsid w:val="00237529"/>
    <w:rsid w:val="002379B8"/>
    <w:rsid w:val="00237BE7"/>
    <w:rsid w:val="002406FD"/>
    <w:rsid w:val="00241359"/>
    <w:rsid w:val="0024289A"/>
    <w:rsid w:val="002436C6"/>
    <w:rsid w:val="002436FD"/>
    <w:rsid w:val="00243DC6"/>
    <w:rsid w:val="00244904"/>
    <w:rsid w:val="00244EB5"/>
    <w:rsid w:val="002455BA"/>
    <w:rsid w:val="00245C22"/>
    <w:rsid w:val="00246022"/>
    <w:rsid w:val="002467C2"/>
    <w:rsid w:val="00246FD1"/>
    <w:rsid w:val="002477AA"/>
    <w:rsid w:val="00247D2C"/>
    <w:rsid w:val="002506BB"/>
    <w:rsid w:val="002507FB"/>
    <w:rsid w:val="00250BDD"/>
    <w:rsid w:val="00250C8B"/>
    <w:rsid w:val="00253721"/>
    <w:rsid w:val="00254C39"/>
    <w:rsid w:val="00256172"/>
    <w:rsid w:val="002561EF"/>
    <w:rsid w:val="00257894"/>
    <w:rsid w:val="0026074A"/>
    <w:rsid w:val="00260DC6"/>
    <w:rsid w:val="00260E04"/>
    <w:rsid w:val="002610EE"/>
    <w:rsid w:val="00261317"/>
    <w:rsid w:val="00261B98"/>
    <w:rsid w:val="00263676"/>
    <w:rsid w:val="002637AC"/>
    <w:rsid w:val="00263B88"/>
    <w:rsid w:val="00263E49"/>
    <w:rsid w:val="00264093"/>
    <w:rsid w:val="00264E72"/>
    <w:rsid w:val="00264E97"/>
    <w:rsid w:val="00265B0E"/>
    <w:rsid w:val="00266828"/>
    <w:rsid w:val="00266F6A"/>
    <w:rsid w:val="002679E8"/>
    <w:rsid w:val="00270AAE"/>
    <w:rsid w:val="00270BF2"/>
    <w:rsid w:val="00272332"/>
    <w:rsid w:val="00272CB3"/>
    <w:rsid w:val="00272F51"/>
    <w:rsid w:val="002738D0"/>
    <w:rsid w:val="00274433"/>
    <w:rsid w:val="0027485F"/>
    <w:rsid w:val="002757EC"/>
    <w:rsid w:val="00275ACF"/>
    <w:rsid w:val="002769D3"/>
    <w:rsid w:val="00276ABA"/>
    <w:rsid w:val="00277137"/>
    <w:rsid w:val="002778F8"/>
    <w:rsid w:val="002779DD"/>
    <w:rsid w:val="00277B8F"/>
    <w:rsid w:val="00277F04"/>
    <w:rsid w:val="00277F94"/>
    <w:rsid w:val="00281591"/>
    <w:rsid w:val="002824DD"/>
    <w:rsid w:val="00282A5B"/>
    <w:rsid w:val="00284000"/>
    <w:rsid w:val="0028491D"/>
    <w:rsid w:val="00284C85"/>
    <w:rsid w:val="00285A9A"/>
    <w:rsid w:val="00285BAF"/>
    <w:rsid w:val="00285E18"/>
    <w:rsid w:val="00286136"/>
    <w:rsid w:val="00286842"/>
    <w:rsid w:val="00287B7F"/>
    <w:rsid w:val="00287C5A"/>
    <w:rsid w:val="00291438"/>
    <w:rsid w:val="00291804"/>
    <w:rsid w:val="002918E3"/>
    <w:rsid w:val="00291FB1"/>
    <w:rsid w:val="0029203A"/>
    <w:rsid w:val="00293CFD"/>
    <w:rsid w:val="0029408A"/>
    <w:rsid w:val="00295E81"/>
    <w:rsid w:val="00296542"/>
    <w:rsid w:val="002967DE"/>
    <w:rsid w:val="00297366"/>
    <w:rsid w:val="00297EE8"/>
    <w:rsid w:val="002A007C"/>
    <w:rsid w:val="002A09F5"/>
    <w:rsid w:val="002A0B27"/>
    <w:rsid w:val="002A0F90"/>
    <w:rsid w:val="002A1385"/>
    <w:rsid w:val="002A152F"/>
    <w:rsid w:val="002A33B1"/>
    <w:rsid w:val="002A36E8"/>
    <w:rsid w:val="002A3A15"/>
    <w:rsid w:val="002A3BAC"/>
    <w:rsid w:val="002A3CB1"/>
    <w:rsid w:val="002A3F12"/>
    <w:rsid w:val="002A469A"/>
    <w:rsid w:val="002A4F64"/>
    <w:rsid w:val="002A5EEA"/>
    <w:rsid w:val="002A63FB"/>
    <w:rsid w:val="002A7652"/>
    <w:rsid w:val="002A7EF1"/>
    <w:rsid w:val="002A7F92"/>
    <w:rsid w:val="002B08A5"/>
    <w:rsid w:val="002B0FE0"/>
    <w:rsid w:val="002B18EA"/>
    <w:rsid w:val="002B1C7B"/>
    <w:rsid w:val="002B1C9D"/>
    <w:rsid w:val="002B30E8"/>
    <w:rsid w:val="002B33A5"/>
    <w:rsid w:val="002B432B"/>
    <w:rsid w:val="002B46E7"/>
    <w:rsid w:val="002B5F54"/>
    <w:rsid w:val="002B6078"/>
    <w:rsid w:val="002B68BF"/>
    <w:rsid w:val="002B6AB7"/>
    <w:rsid w:val="002B70AE"/>
    <w:rsid w:val="002B7540"/>
    <w:rsid w:val="002C01A0"/>
    <w:rsid w:val="002C020C"/>
    <w:rsid w:val="002C023F"/>
    <w:rsid w:val="002C06E4"/>
    <w:rsid w:val="002C08F9"/>
    <w:rsid w:val="002C1FDA"/>
    <w:rsid w:val="002C23C9"/>
    <w:rsid w:val="002C2B2B"/>
    <w:rsid w:val="002C2C4E"/>
    <w:rsid w:val="002C2D1C"/>
    <w:rsid w:val="002C353C"/>
    <w:rsid w:val="002C4AED"/>
    <w:rsid w:val="002C4C19"/>
    <w:rsid w:val="002C6D27"/>
    <w:rsid w:val="002C738A"/>
    <w:rsid w:val="002D1C3A"/>
    <w:rsid w:val="002D2AF0"/>
    <w:rsid w:val="002D2DAC"/>
    <w:rsid w:val="002D2F28"/>
    <w:rsid w:val="002D45F2"/>
    <w:rsid w:val="002D5D22"/>
    <w:rsid w:val="002D5E26"/>
    <w:rsid w:val="002D6373"/>
    <w:rsid w:val="002D663F"/>
    <w:rsid w:val="002D68DB"/>
    <w:rsid w:val="002D6EE3"/>
    <w:rsid w:val="002D70A3"/>
    <w:rsid w:val="002D7C66"/>
    <w:rsid w:val="002E0670"/>
    <w:rsid w:val="002E0E34"/>
    <w:rsid w:val="002E1A0B"/>
    <w:rsid w:val="002E2814"/>
    <w:rsid w:val="002E3BA8"/>
    <w:rsid w:val="002E44C6"/>
    <w:rsid w:val="002E47F7"/>
    <w:rsid w:val="002E4A75"/>
    <w:rsid w:val="002E534F"/>
    <w:rsid w:val="002E5827"/>
    <w:rsid w:val="002E725C"/>
    <w:rsid w:val="002F0FDB"/>
    <w:rsid w:val="002F179A"/>
    <w:rsid w:val="002F204A"/>
    <w:rsid w:val="002F38CD"/>
    <w:rsid w:val="002F38E1"/>
    <w:rsid w:val="002F433E"/>
    <w:rsid w:val="002F53D3"/>
    <w:rsid w:val="002F54DA"/>
    <w:rsid w:val="002F66D2"/>
    <w:rsid w:val="002F7057"/>
    <w:rsid w:val="002F7B06"/>
    <w:rsid w:val="002F7BB3"/>
    <w:rsid w:val="002F7F29"/>
    <w:rsid w:val="0030003C"/>
    <w:rsid w:val="00301512"/>
    <w:rsid w:val="00302111"/>
    <w:rsid w:val="0030280A"/>
    <w:rsid w:val="00304286"/>
    <w:rsid w:val="00306A35"/>
    <w:rsid w:val="00310458"/>
    <w:rsid w:val="0031062D"/>
    <w:rsid w:val="00310E5B"/>
    <w:rsid w:val="00310FDD"/>
    <w:rsid w:val="0031123E"/>
    <w:rsid w:val="0031223D"/>
    <w:rsid w:val="003130EF"/>
    <w:rsid w:val="003135F4"/>
    <w:rsid w:val="0031369A"/>
    <w:rsid w:val="00314BB0"/>
    <w:rsid w:val="003156F5"/>
    <w:rsid w:val="00315B7C"/>
    <w:rsid w:val="00316A3D"/>
    <w:rsid w:val="003171A6"/>
    <w:rsid w:val="003174BC"/>
    <w:rsid w:val="0032073E"/>
    <w:rsid w:val="0032132E"/>
    <w:rsid w:val="00321B6C"/>
    <w:rsid w:val="0032206F"/>
    <w:rsid w:val="00322F6B"/>
    <w:rsid w:val="0032411D"/>
    <w:rsid w:val="0032415E"/>
    <w:rsid w:val="00324587"/>
    <w:rsid w:val="00324BF8"/>
    <w:rsid w:val="0032698D"/>
    <w:rsid w:val="00330BC6"/>
    <w:rsid w:val="00331C99"/>
    <w:rsid w:val="00331CE3"/>
    <w:rsid w:val="00332387"/>
    <w:rsid w:val="00332408"/>
    <w:rsid w:val="00332BBF"/>
    <w:rsid w:val="00333513"/>
    <w:rsid w:val="00333CEF"/>
    <w:rsid w:val="00334762"/>
    <w:rsid w:val="00334CA1"/>
    <w:rsid w:val="0033592C"/>
    <w:rsid w:val="00336FCA"/>
    <w:rsid w:val="0033747D"/>
    <w:rsid w:val="00337F82"/>
    <w:rsid w:val="00340DDD"/>
    <w:rsid w:val="003417CC"/>
    <w:rsid w:val="00341C8C"/>
    <w:rsid w:val="0034201F"/>
    <w:rsid w:val="003431FF"/>
    <w:rsid w:val="00343407"/>
    <w:rsid w:val="00343416"/>
    <w:rsid w:val="00343644"/>
    <w:rsid w:val="00343659"/>
    <w:rsid w:val="0034398B"/>
    <w:rsid w:val="00344BE2"/>
    <w:rsid w:val="00344E66"/>
    <w:rsid w:val="00344ED7"/>
    <w:rsid w:val="00345FA2"/>
    <w:rsid w:val="00346256"/>
    <w:rsid w:val="0034659A"/>
    <w:rsid w:val="00350467"/>
    <w:rsid w:val="00350A49"/>
    <w:rsid w:val="00350DFB"/>
    <w:rsid w:val="00351747"/>
    <w:rsid w:val="00352083"/>
    <w:rsid w:val="00352343"/>
    <w:rsid w:val="00352742"/>
    <w:rsid w:val="00352906"/>
    <w:rsid w:val="0035359C"/>
    <w:rsid w:val="00353609"/>
    <w:rsid w:val="00353792"/>
    <w:rsid w:val="00353DC3"/>
    <w:rsid w:val="00354339"/>
    <w:rsid w:val="00354823"/>
    <w:rsid w:val="00355293"/>
    <w:rsid w:val="0035550C"/>
    <w:rsid w:val="0035567B"/>
    <w:rsid w:val="0035682B"/>
    <w:rsid w:val="003568F6"/>
    <w:rsid w:val="00356D49"/>
    <w:rsid w:val="003571EB"/>
    <w:rsid w:val="00357DBA"/>
    <w:rsid w:val="00360188"/>
    <w:rsid w:val="003607A6"/>
    <w:rsid w:val="00361A14"/>
    <w:rsid w:val="003621AB"/>
    <w:rsid w:val="0036254C"/>
    <w:rsid w:val="00362802"/>
    <w:rsid w:val="003628A6"/>
    <w:rsid w:val="0036340E"/>
    <w:rsid w:val="003637E2"/>
    <w:rsid w:val="00363A52"/>
    <w:rsid w:val="0036433E"/>
    <w:rsid w:val="00364C1A"/>
    <w:rsid w:val="00365A34"/>
    <w:rsid w:val="00365F43"/>
    <w:rsid w:val="00366282"/>
    <w:rsid w:val="003663EA"/>
    <w:rsid w:val="0036765C"/>
    <w:rsid w:val="00367765"/>
    <w:rsid w:val="00367B5E"/>
    <w:rsid w:val="003700E2"/>
    <w:rsid w:val="003716CB"/>
    <w:rsid w:val="00371E93"/>
    <w:rsid w:val="00372274"/>
    <w:rsid w:val="0037251C"/>
    <w:rsid w:val="00372D36"/>
    <w:rsid w:val="00372D64"/>
    <w:rsid w:val="00373387"/>
    <w:rsid w:val="003744F5"/>
    <w:rsid w:val="00375880"/>
    <w:rsid w:val="003760AA"/>
    <w:rsid w:val="003760AD"/>
    <w:rsid w:val="00376A2D"/>
    <w:rsid w:val="00377AA8"/>
    <w:rsid w:val="003801DD"/>
    <w:rsid w:val="0038023E"/>
    <w:rsid w:val="00380E83"/>
    <w:rsid w:val="00381344"/>
    <w:rsid w:val="00381914"/>
    <w:rsid w:val="0038355A"/>
    <w:rsid w:val="00383A2C"/>
    <w:rsid w:val="003845CA"/>
    <w:rsid w:val="00386BBB"/>
    <w:rsid w:val="00390360"/>
    <w:rsid w:val="0039097E"/>
    <w:rsid w:val="00390993"/>
    <w:rsid w:val="00392129"/>
    <w:rsid w:val="0039239F"/>
    <w:rsid w:val="0039297B"/>
    <w:rsid w:val="00392A65"/>
    <w:rsid w:val="00393855"/>
    <w:rsid w:val="00393B08"/>
    <w:rsid w:val="00393D99"/>
    <w:rsid w:val="00393DBA"/>
    <w:rsid w:val="0039407D"/>
    <w:rsid w:val="00394620"/>
    <w:rsid w:val="00394625"/>
    <w:rsid w:val="00394667"/>
    <w:rsid w:val="00394AB9"/>
    <w:rsid w:val="00394D82"/>
    <w:rsid w:val="00395D39"/>
    <w:rsid w:val="00397229"/>
    <w:rsid w:val="003975B0"/>
    <w:rsid w:val="00397ABC"/>
    <w:rsid w:val="003A07C6"/>
    <w:rsid w:val="003A122C"/>
    <w:rsid w:val="003A216B"/>
    <w:rsid w:val="003A235B"/>
    <w:rsid w:val="003A2B69"/>
    <w:rsid w:val="003A2CD9"/>
    <w:rsid w:val="003A3E9A"/>
    <w:rsid w:val="003A3F5A"/>
    <w:rsid w:val="003A4019"/>
    <w:rsid w:val="003A4CD5"/>
    <w:rsid w:val="003A4E76"/>
    <w:rsid w:val="003A578B"/>
    <w:rsid w:val="003A591E"/>
    <w:rsid w:val="003A5C20"/>
    <w:rsid w:val="003A62C4"/>
    <w:rsid w:val="003A6CB8"/>
    <w:rsid w:val="003B160E"/>
    <w:rsid w:val="003B19AF"/>
    <w:rsid w:val="003B1E22"/>
    <w:rsid w:val="003B20CC"/>
    <w:rsid w:val="003B29A2"/>
    <w:rsid w:val="003B2FB1"/>
    <w:rsid w:val="003B36C3"/>
    <w:rsid w:val="003B3785"/>
    <w:rsid w:val="003B4944"/>
    <w:rsid w:val="003B510C"/>
    <w:rsid w:val="003B6B5F"/>
    <w:rsid w:val="003B79C1"/>
    <w:rsid w:val="003C0384"/>
    <w:rsid w:val="003C077F"/>
    <w:rsid w:val="003C0C2F"/>
    <w:rsid w:val="003C0CE1"/>
    <w:rsid w:val="003C1F1A"/>
    <w:rsid w:val="003C1F29"/>
    <w:rsid w:val="003C41D8"/>
    <w:rsid w:val="003C4E44"/>
    <w:rsid w:val="003C4FCA"/>
    <w:rsid w:val="003C554F"/>
    <w:rsid w:val="003C5694"/>
    <w:rsid w:val="003C5833"/>
    <w:rsid w:val="003C5BD1"/>
    <w:rsid w:val="003C6638"/>
    <w:rsid w:val="003D03DA"/>
    <w:rsid w:val="003D196F"/>
    <w:rsid w:val="003D32DC"/>
    <w:rsid w:val="003D537B"/>
    <w:rsid w:val="003D5834"/>
    <w:rsid w:val="003D6AA2"/>
    <w:rsid w:val="003D6CAB"/>
    <w:rsid w:val="003E0257"/>
    <w:rsid w:val="003E1008"/>
    <w:rsid w:val="003E385B"/>
    <w:rsid w:val="003E38D2"/>
    <w:rsid w:val="003E3CD6"/>
    <w:rsid w:val="003E3E63"/>
    <w:rsid w:val="003E4CE6"/>
    <w:rsid w:val="003E4D40"/>
    <w:rsid w:val="003E4F82"/>
    <w:rsid w:val="003E54B3"/>
    <w:rsid w:val="003E5B61"/>
    <w:rsid w:val="003E5EEC"/>
    <w:rsid w:val="003E71D1"/>
    <w:rsid w:val="003E7707"/>
    <w:rsid w:val="003F0AEB"/>
    <w:rsid w:val="003F1008"/>
    <w:rsid w:val="003F1218"/>
    <w:rsid w:val="003F3332"/>
    <w:rsid w:val="003F3B59"/>
    <w:rsid w:val="003F45F5"/>
    <w:rsid w:val="003F4C18"/>
    <w:rsid w:val="003F5777"/>
    <w:rsid w:val="003F5F16"/>
    <w:rsid w:val="003F665A"/>
    <w:rsid w:val="004009F4"/>
    <w:rsid w:val="00400B05"/>
    <w:rsid w:val="0040158E"/>
    <w:rsid w:val="00401C3C"/>
    <w:rsid w:val="00402341"/>
    <w:rsid w:val="00403281"/>
    <w:rsid w:val="004044EC"/>
    <w:rsid w:val="00404632"/>
    <w:rsid w:val="00404D61"/>
    <w:rsid w:val="004057F2"/>
    <w:rsid w:val="0040702A"/>
    <w:rsid w:val="00407438"/>
    <w:rsid w:val="00407534"/>
    <w:rsid w:val="004106AD"/>
    <w:rsid w:val="00410786"/>
    <w:rsid w:val="00410DEA"/>
    <w:rsid w:val="00412076"/>
    <w:rsid w:val="00412A16"/>
    <w:rsid w:val="004147AA"/>
    <w:rsid w:val="00414A0D"/>
    <w:rsid w:val="00414ACD"/>
    <w:rsid w:val="00415152"/>
    <w:rsid w:val="00415A30"/>
    <w:rsid w:val="0041673B"/>
    <w:rsid w:val="00416EC5"/>
    <w:rsid w:val="00417B48"/>
    <w:rsid w:val="00420338"/>
    <w:rsid w:val="00420796"/>
    <w:rsid w:val="004209DB"/>
    <w:rsid w:val="0042142F"/>
    <w:rsid w:val="00421C82"/>
    <w:rsid w:val="00421E25"/>
    <w:rsid w:val="004234D2"/>
    <w:rsid w:val="00423507"/>
    <w:rsid w:val="0042371C"/>
    <w:rsid w:val="004237E2"/>
    <w:rsid w:val="00423B0F"/>
    <w:rsid w:val="00423B84"/>
    <w:rsid w:val="00423F30"/>
    <w:rsid w:val="00425BF6"/>
    <w:rsid w:val="00426824"/>
    <w:rsid w:val="004269A0"/>
    <w:rsid w:val="004311B3"/>
    <w:rsid w:val="0043124B"/>
    <w:rsid w:val="004316D8"/>
    <w:rsid w:val="00431A56"/>
    <w:rsid w:val="0043229D"/>
    <w:rsid w:val="00432486"/>
    <w:rsid w:val="004355C7"/>
    <w:rsid w:val="00435A89"/>
    <w:rsid w:val="00435A8C"/>
    <w:rsid w:val="0043634D"/>
    <w:rsid w:val="004379DD"/>
    <w:rsid w:val="00437BC3"/>
    <w:rsid w:val="004401CD"/>
    <w:rsid w:val="00441695"/>
    <w:rsid w:val="0044191B"/>
    <w:rsid w:val="00442208"/>
    <w:rsid w:val="00443BF7"/>
    <w:rsid w:val="00443C48"/>
    <w:rsid w:val="00444DB8"/>
    <w:rsid w:val="004451E0"/>
    <w:rsid w:val="004452E8"/>
    <w:rsid w:val="00447163"/>
    <w:rsid w:val="00450B1B"/>
    <w:rsid w:val="004523B4"/>
    <w:rsid w:val="00452B27"/>
    <w:rsid w:val="00452D39"/>
    <w:rsid w:val="00452D9B"/>
    <w:rsid w:val="004533C9"/>
    <w:rsid w:val="00454D91"/>
    <w:rsid w:val="00454FF8"/>
    <w:rsid w:val="004551A7"/>
    <w:rsid w:val="004559EA"/>
    <w:rsid w:val="00455B29"/>
    <w:rsid w:val="00455FBD"/>
    <w:rsid w:val="004564CA"/>
    <w:rsid w:val="004573B3"/>
    <w:rsid w:val="00457859"/>
    <w:rsid w:val="00460A1D"/>
    <w:rsid w:val="00461D35"/>
    <w:rsid w:val="0046202B"/>
    <w:rsid w:val="00462515"/>
    <w:rsid w:val="004628F5"/>
    <w:rsid w:val="00463FA2"/>
    <w:rsid w:val="00463FB6"/>
    <w:rsid w:val="0046467F"/>
    <w:rsid w:val="00464DD9"/>
    <w:rsid w:val="004655B0"/>
    <w:rsid w:val="00465BCE"/>
    <w:rsid w:val="004668E9"/>
    <w:rsid w:val="00466E18"/>
    <w:rsid w:val="00467440"/>
    <w:rsid w:val="00467906"/>
    <w:rsid w:val="00467BEF"/>
    <w:rsid w:val="004704E8"/>
    <w:rsid w:val="004720E8"/>
    <w:rsid w:val="004724E0"/>
    <w:rsid w:val="00472A53"/>
    <w:rsid w:val="004740E6"/>
    <w:rsid w:val="00474AE8"/>
    <w:rsid w:val="0047576C"/>
    <w:rsid w:val="00475AAC"/>
    <w:rsid w:val="00475B2B"/>
    <w:rsid w:val="00476D84"/>
    <w:rsid w:val="004773C1"/>
    <w:rsid w:val="00477712"/>
    <w:rsid w:val="00477860"/>
    <w:rsid w:val="00477D19"/>
    <w:rsid w:val="004808BC"/>
    <w:rsid w:val="00480C7D"/>
    <w:rsid w:val="00480D48"/>
    <w:rsid w:val="00482957"/>
    <w:rsid w:val="00482FC8"/>
    <w:rsid w:val="0048418E"/>
    <w:rsid w:val="004843B2"/>
    <w:rsid w:val="004847F0"/>
    <w:rsid w:val="0048493F"/>
    <w:rsid w:val="00485119"/>
    <w:rsid w:val="004859C9"/>
    <w:rsid w:val="004862BA"/>
    <w:rsid w:val="00486417"/>
    <w:rsid w:val="00487474"/>
    <w:rsid w:val="00487B66"/>
    <w:rsid w:val="00487D44"/>
    <w:rsid w:val="004904A0"/>
    <w:rsid w:val="00490ADD"/>
    <w:rsid w:val="004916D1"/>
    <w:rsid w:val="00491D33"/>
    <w:rsid w:val="00494B0A"/>
    <w:rsid w:val="0049545F"/>
    <w:rsid w:val="00496121"/>
    <w:rsid w:val="0049615D"/>
    <w:rsid w:val="004964A2"/>
    <w:rsid w:val="0049702B"/>
    <w:rsid w:val="004972A1"/>
    <w:rsid w:val="00497D5D"/>
    <w:rsid w:val="00497F48"/>
    <w:rsid w:val="004A1C60"/>
    <w:rsid w:val="004A393F"/>
    <w:rsid w:val="004A3ED4"/>
    <w:rsid w:val="004A4464"/>
    <w:rsid w:val="004A47C4"/>
    <w:rsid w:val="004A4EC0"/>
    <w:rsid w:val="004A5195"/>
    <w:rsid w:val="004A6C29"/>
    <w:rsid w:val="004B0063"/>
    <w:rsid w:val="004B17E6"/>
    <w:rsid w:val="004B20B9"/>
    <w:rsid w:val="004B28F6"/>
    <w:rsid w:val="004B2B41"/>
    <w:rsid w:val="004B2FD5"/>
    <w:rsid w:val="004B4400"/>
    <w:rsid w:val="004B48DF"/>
    <w:rsid w:val="004B4B17"/>
    <w:rsid w:val="004B4D2A"/>
    <w:rsid w:val="004B4E66"/>
    <w:rsid w:val="004B5DDE"/>
    <w:rsid w:val="004B658F"/>
    <w:rsid w:val="004B77FE"/>
    <w:rsid w:val="004B783E"/>
    <w:rsid w:val="004B7F53"/>
    <w:rsid w:val="004C0E40"/>
    <w:rsid w:val="004C1F6E"/>
    <w:rsid w:val="004C23F8"/>
    <w:rsid w:val="004C310E"/>
    <w:rsid w:val="004C37DD"/>
    <w:rsid w:val="004C3B20"/>
    <w:rsid w:val="004C4366"/>
    <w:rsid w:val="004C4A1E"/>
    <w:rsid w:val="004C5F51"/>
    <w:rsid w:val="004C5FCA"/>
    <w:rsid w:val="004C6B8A"/>
    <w:rsid w:val="004C7093"/>
    <w:rsid w:val="004C7A3F"/>
    <w:rsid w:val="004C7A8C"/>
    <w:rsid w:val="004C7C22"/>
    <w:rsid w:val="004D1439"/>
    <w:rsid w:val="004D14E9"/>
    <w:rsid w:val="004D18E5"/>
    <w:rsid w:val="004D1A1C"/>
    <w:rsid w:val="004D1E58"/>
    <w:rsid w:val="004D4F10"/>
    <w:rsid w:val="004D5C5A"/>
    <w:rsid w:val="004D5D6D"/>
    <w:rsid w:val="004D6C0D"/>
    <w:rsid w:val="004D76A5"/>
    <w:rsid w:val="004D76BF"/>
    <w:rsid w:val="004D78F3"/>
    <w:rsid w:val="004D7909"/>
    <w:rsid w:val="004E14B8"/>
    <w:rsid w:val="004E185D"/>
    <w:rsid w:val="004E45C2"/>
    <w:rsid w:val="004E48C6"/>
    <w:rsid w:val="004E4A42"/>
    <w:rsid w:val="004E4FD6"/>
    <w:rsid w:val="004E5F2E"/>
    <w:rsid w:val="004E7038"/>
    <w:rsid w:val="004F0012"/>
    <w:rsid w:val="004F0273"/>
    <w:rsid w:val="004F0920"/>
    <w:rsid w:val="004F0F09"/>
    <w:rsid w:val="004F1231"/>
    <w:rsid w:val="004F1317"/>
    <w:rsid w:val="004F133A"/>
    <w:rsid w:val="004F1669"/>
    <w:rsid w:val="004F1679"/>
    <w:rsid w:val="004F1CA0"/>
    <w:rsid w:val="004F1E19"/>
    <w:rsid w:val="004F20E7"/>
    <w:rsid w:val="004F2F5A"/>
    <w:rsid w:val="004F3A22"/>
    <w:rsid w:val="004F3BD3"/>
    <w:rsid w:val="004F3DB6"/>
    <w:rsid w:val="004F3EE4"/>
    <w:rsid w:val="004F4B8E"/>
    <w:rsid w:val="004F56A7"/>
    <w:rsid w:val="004F56E5"/>
    <w:rsid w:val="004F56F0"/>
    <w:rsid w:val="004F593E"/>
    <w:rsid w:val="004F714A"/>
    <w:rsid w:val="004F7511"/>
    <w:rsid w:val="004F7632"/>
    <w:rsid w:val="0050056D"/>
    <w:rsid w:val="00500828"/>
    <w:rsid w:val="0050176F"/>
    <w:rsid w:val="00501A6A"/>
    <w:rsid w:val="00502414"/>
    <w:rsid w:val="005030B7"/>
    <w:rsid w:val="00504428"/>
    <w:rsid w:val="005056D7"/>
    <w:rsid w:val="0050644A"/>
    <w:rsid w:val="00506730"/>
    <w:rsid w:val="00506EC1"/>
    <w:rsid w:val="00507003"/>
    <w:rsid w:val="00510617"/>
    <w:rsid w:val="005106E7"/>
    <w:rsid w:val="005107E3"/>
    <w:rsid w:val="00510EE4"/>
    <w:rsid w:val="00512667"/>
    <w:rsid w:val="005128F0"/>
    <w:rsid w:val="00512AFE"/>
    <w:rsid w:val="00513F57"/>
    <w:rsid w:val="005147CE"/>
    <w:rsid w:val="0051660B"/>
    <w:rsid w:val="00516D2D"/>
    <w:rsid w:val="00516E46"/>
    <w:rsid w:val="00517620"/>
    <w:rsid w:val="0051764A"/>
    <w:rsid w:val="00517A3C"/>
    <w:rsid w:val="00517A5E"/>
    <w:rsid w:val="00517C8E"/>
    <w:rsid w:val="0052026F"/>
    <w:rsid w:val="00520827"/>
    <w:rsid w:val="0052119F"/>
    <w:rsid w:val="00521D0D"/>
    <w:rsid w:val="00521EF0"/>
    <w:rsid w:val="005224DB"/>
    <w:rsid w:val="00523448"/>
    <w:rsid w:val="00523978"/>
    <w:rsid w:val="00523ED7"/>
    <w:rsid w:val="00524173"/>
    <w:rsid w:val="0052440F"/>
    <w:rsid w:val="00524C27"/>
    <w:rsid w:val="00524EEB"/>
    <w:rsid w:val="00526543"/>
    <w:rsid w:val="00527678"/>
    <w:rsid w:val="00527C95"/>
    <w:rsid w:val="00527D33"/>
    <w:rsid w:val="005301CB"/>
    <w:rsid w:val="0053039A"/>
    <w:rsid w:val="0053140E"/>
    <w:rsid w:val="00531589"/>
    <w:rsid w:val="005318D6"/>
    <w:rsid w:val="00531FBF"/>
    <w:rsid w:val="005339C3"/>
    <w:rsid w:val="00533A8B"/>
    <w:rsid w:val="00533D9A"/>
    <w:rsid w:val="005356F7"/>
    <w:rsid w:val="00535DCB"/>
    <w:rsid w:val="00535F62"/>
    <w:rsid w:val="0053729F"/>
    <w:rsid w:val="005374F2"/>
    <w:rsid w:val="005378C5"/>
    <w:rsid w:val="00541595"/>
    <w:rsid w:val="005417F3"/>
    <w:rsid w:val="00542536"/>
    <w:rsid w:val="00542A41"/>
    <w:rsid w:val="00543045"/>
    <w:rsid w:val="005433CB"/>
    <w:rsid w:val="005441D7"/>
    <w:rsid w:val="0054522D"/>
    <w:rsid w:val="0054662C"/>
    <w:rsid w:val="0054706D"/>
    <w:rsid w:val="0054782C"/>
    <w:rsid w:val="00550209"/>
    <w:rsid w:val="00550702"/>
    <w:rsid w:val="00551059"/>
    <w:rsid w:val="00552741"/>
    <w:rsid w:val="0055311A"/>
    <w:rsid w:val="00553378"/>
    <w:rsid w:val="00553E16"/>
    <w:rsid w:val="00554759"/>
    <w:rsid w:val="005549C5"/>
    <w:rsid w:val="00554EB2"/>
    <w:rsid w:val="0055587D"/>
    <w:rsid w:val="00555E18"/>
    <w:rsid w:val="00556BED"/>
    <w:rsid w:val="005601EB"/>
    <w:rsid w:val="00561094"/>
    <w:rsid w:val="00565EAE"/>
    <w:rsid w:val="00566061"/>
    <w:rsid w:val="005661B0"/>
    <w:rsid w:val="00572881"/>
    <w:rsid w:val="00572E06"/>
    <w:rsid w:val="00573618"/>
    <w:rsid w:val="005736FA"/>
    <w:rsid w:val="0057448F"/>
    <w:rsid w:val="00574873"/>
    <w:rsid w:val="00575121"/>
    <w:rsid w:val="00575BAA"/>
    <w:rsid w:val="00576B36"/>
    <w:rsid w:val="00576E97"/>
    <w:rsid w:val="005779E2"/>
    <w:rsid w:val="0058163D"/>
    <w:rsid w:val="00582DD3"/>
    <w:rsid w:val="00583CC2"/>
    <w:rsid w:val="005846DF"/>
    <w:rsid w:val="00584862"/>
    <w:rsid w:val="00584C40"/>
    <w:rsid w:val="00584E01"/>
    <w:rsid w:val="00585646"/>
    <w:rsid w:val="00585DD1"/>
    <w:rsid w:val="00586ADE"/>
    <w:rsid w:val="00590631"/>
    <w:rsid w:val="00591152"/>
    <w:rsid w:val="00591588"/>
    <w:rsid w:val="00591F60"/>
    <w:rsid w:val="005926C4"/>
    <w:rsid w:val="0059285B"/>
    <w:rsid w:val="00592DEB"/>
    <w:rsid w:val="00592DFE"/>
    <w:rsid w:val="005936EF"/>
    <w:rsid w:val="0059379C"/>
    <w:rsid w:val="00593D6D"/>
    <w:rsid w:val="0059458A"/>
    <w:rsid w:val="00594A82"/>
    <w:rsid w:val="0059570A"/>
    <w:rsid w:val="005976DB"/>
    <w:rsid w:val="00597B03"/>
    <w:rsid w:val="00597D93"/>
    <w:rsid w:val="005A09EE"/>
    <w:rsid w:val="005A1A8E"/>
    <w:rsid w:val="005A1C13"/>
    <w:rsid w:val="005A1E11"/>
    <w:rsid w:val="005A31E5"/>
    <w:rsid w:val="005A3455"/>
    <w:rsid w:val="005A4FC2"/>
    <w:rsid w:val="005A53FC"/>
    <w:rsid w:val="005A6773"/>
    <w:rsid w:val="005B0158"/>
    <w:rsid w:val="005B10DC"/>
    <w:rsid w:val="005B147F"/>
    <w:rsid w:val="005B1D7A"/>
    <w:rsid w:val="005B226A"/>
    <w:rsid w:val="005B29E6"/>
    <w:rsid w:val="005B4118"/>
    <w:rsid w:val="005B42ED"/>
    <w:rsid w:val="005B456B"/>
    <w:rsid w:val="005B5F4D"/>
    <w:rsid w:val="005B681C"/>
    <w:rsid w:val="005B71E4"/>
    <w:rsid w:val="005B779E"/>
    <w:rsid w:val="005C00D9"/>
    <w:rsid w:val="005C0B27"/>
    <w:rsid w:val="005C15CE"/>
    <w:rsid w:val="005C1606"/>
    <w:rsid w:val="005C202C"/>
    <w:rsid w:val="005C2CF9"/>
    <w:rsid w:val="005C388E"/>
    <w:rsid w:val="005C4632"/>
    <w:rsid w:val="005C4D3C"/>
    <w:rsid w:val="005C5304"/>
    <w:rsid w:val="005C5A5F"/>
    <w:rsid w:val="005C6558"/>
    <w:rsid w:val="005C6A76"/>
    <w:rsid w:val="005C7387"/>
    <w:rsid w:val="005C7570"/>
    <w:rsid w:val="005C76BD"/>
    <w:rsid w:val="005C7B2F"/>
    <w:rsid w:val="005D0D41"/>
    <w:rsid w:val="005D0FAF"/>
    <w:rsid w:val="005D11CA"/>
    <w:rsid w:val="005D2B34"/>
    <w:rsid w:val="005D2BDF"/>
    <w:rsid w:val="005D2F94"/>
    <w:rsid w:val="005D45B1"/>
    <w:rsid w:val="005D4616"/>
    <w:rsid w:val="005D5BF5"/>
    <w:rsid w:val="005D5EF1"/>
    <w:rsid w:val="005D5F8F"/>
    <w:rsid w:val="005D62D9"/>
    <w:rsid w:val="005E026F"/>
    <w:rsid w:val="005E11BA"/>
    <w:rsid w:val="005E1C11"/>
    <w:rsid w:val="005E1CAE"/>
    <w:rsid w:val="005E1E4C"/>
    <w:rsid w:val="005E2185"/>
    <w:rsid w:val="005E33DE"/>
    <w:rsid w:val="005E387E"/>
    <w:rsid w:val="005E3A6A"/>
    <w:rsid w:val="005E3F32"/>
    <w:rsid w:val="005E47C9"/>
    <w:rsid w:val="005E48EA"/>
    <w:rsid w:val="005E65DA"/>
    <w:rsid w:val="005F00AA"/>
    <w:rsid w:val="005F03A8"/>
    <w:rsid w:val="005F0F75"/>
    <w:rsid w:val="005F11FD"/>
    <w:rsid w:val="005F2217"/>
    <w:rsid w:val="005F267D"/>
    <w:rsid w:val="005F2709"/>
    <w:rsid w:val="005F3B82"/>
    <w:rsid w:val="005F3FD7"/>
    <w:rsid w:val="005F455E"/>
    <w:rsid w:val="005F4C2D"/>
    <w:rsid w:val="005F5CF2"/>
    <w:rsid w:val="005F5FBE"/>
    <w:rsid w:val="005F65EE"/>
    <w:rsid w:val="005F6A89"/>
    <w:rsid w:val="005F735B"/>
    <w:rsid w:val="005F7E6D"/>
    <w:rsid w:val="00600FED"/>
    <w:rsid w:val="006016B0"/>
    <w:rsid w:val="00601B22"/>
    <w:rsid w:val="006024B5"/>
    <w:rsid w:val="006041A7"/>
    <w:rsid w:val="0060434B"/>
    <w:rsid w:val="006044F3"/>
    <w:rsid w:val="00604664"/>
    <w:rsid w:val="006051AE"/>
    <w:rsid w:val="006053BB"/>
    <w:rsid w:val="00605A4C"/>
    <w:rsid w:val="00605AAA"/>
    <w:rsid w:val="00605D72"/>
    <w:rsid w:val="006061AA"/>
    <w:rsid w:val="00607661"/>
    <w:rsid w:val="00611234"/>
    <w:rsid w:val="006113D3"/>
    <w:rsid w:val="006114ED"/>
    <w:rsid w:val="0061257C"/>
    <w:rsid w:val="006129C5"/>
    <w:rsid w:val="00612CA5"/>
    <w:rsid w:val="006137A4"/>
    <w:rsid w:val="00614258"/>
    <w:rsid w:val="00615800"/>
    <w:rsid w:val="00616975"/>
    <w:rsid w:val="0061785B"/>
    <w:rsid w:val="006201CB"/>
    <w:rsid w:val="00621405"/>
    <w:rsid w:val="006214C5"/>
    <w:rsid w:val="00622542"/>
    <w:rsid w:val="00622D9A"/>
    <w:rsid w:val="00622E06"/>
    <w:rsid w:val="006233B5"/>
    <w:rsid w:val="00623691"/>
    <w:rsid w:val="006267EF"/>
    <w:rsid w:val="00627430"/>
    <w:rsid w:val="00627669"/>
    <w:rsid w:val="00627963"/>
    <w:rsid w:val="00627F98"/>
    <w:rsid w:val="00630E9B"/>
    <w:rsid w:val="00631012"/>
    <w:rsid w:val="006310EB"/>
    <w:rsid w:val="006315DB"/>
    <w:rsid w:val="00631618"/>
    <w:rsid w:val="00632A68"/>
    <w:rsid w:val="00632B50"/>
    <w:rsid w:val="006334E8"/>
    <w:rsid w:val="006336E2"/>
    <w:rsid w:val="00633B4A"/>
    <w:rsid w:val="00633B5D"/>
    <w:rsid w:val="006342DC"/>
    <w:rsid w:val="00634FE9"/>
    <w:rsid w:val="0063602F"/>
    <w:rsid w:val="00636C22"/>
    <w:rsid w:val="00636F28"/>
    <w:rsid w:val="00637888"/>
    <w:rsid w:val="00640769"/>
    <w:rsid w:val="00641191"/>
    <w:rsid w:val="00641B1B"/>
    <w:rsid w:val="00641B7D"/>
    <w:rsid w:val="006422EE"/>
    <w:rsid w:val="0064278C"/>
    <w:rsid w:val="00643788"/>
    <w:rsid w:val="00644171"/>
    <w:rsid w:val="00644AC7"/>
    <w:rsid w:val="006452BC"/>
    <w:rsid w:val="00645A8F"/>
    <w:rsid w:val="0064686B"/>
    <w:rsid w:val="006477ED"/>
    <w:rsid w:val="0065087F"/>
    <w:rsid w:val="00651922"/>
    <w:rsid w:val="00651F20"/>
    <w:rsid w:val="006520A1"/>
    <w:rsid w:val="00652776"/>
    <w:rsid w:val="006528A0"/>
    <w:rsid w:val="00652B58"/>
    <w:rsid w:val="00653699"/>
    <w:rsid w:val="00653CA9"/>
    <w:rsid w:val="006541A0"/>
    <w:rsid w:val="0065461B"/>
    <w:rsid w:val="00654D85"/>
    <w:rsid w:val="0065515B"/>
    <w:rsid w:val="00656257"/>
    <w:rsid w:val="006570A2"/>
    <w:rsid w:val="006574C5"/>
    <w:rsid w:val="00660423"/>
    <w:rsid w:val="00660AD0"/>
    <w:rsid w:val="00660FE4"/>
    <w:rsid w:val="00661837"/>
    <w:rsid w:val="00661844"/>
    <w:rsid w:val="00662154"/>
    <w:rsid w:val="006630CF"/>
    <w:rsid w:val="0066380A"/>
    <w:rsid w:val="00663B0C"/>
    <w:rsid w:val="006641A1"/>
    <w:rsid w:val="006648C1"/>
    <w:rsid w:val="00664CEE"/>
    <w:rsid w:val="006654CC"/>
    <w:rsid w:val="006655E7"/>
    <w:rsid w:val="00665C6A"/>
    <w:rsid w:val="00665C80"/>
    <w:rsid w:val="00665F70"/>
    <w:rsid w:val="006660B9"/>
    <w:rsid w:val="00666101"/>
    <w:rsid w:val="00667322"/>
    <w:rsid w:val="0067048A"/>
    <w:rsid w:val="00670FC8"/>
    <w:rsid w:val="00671728"/>
    <w:rsid w:val="00671744"/>
    <w:rsid w:val="00671770"/>
    <w:rsid w:val="00672459"/>
    <w:rsid w:val="00672995"/>
    <w:rsid w:val="00673090"/>
    <w:rsid w:val="00674600"/>
    <w:rsid w:val="00674618"/>
    <w:rsid w:val="00674F0D"/>
    <w:rsid w:val="006759A3"/>
    <w:rsid w:val="00676048"/>
    <w:rsid w:val="00677824"/>
    <w:rsid w:val="00677E96"/>
    <w:rsid w:val="00680092"/>
    <w:rsid w:val="00680106"/>
    <w:rsid w:val="006802DF"/>
    <w:rsid w:val="006808B3"/>
    <w:rsid w:val="00681041"/>
    <w:rsid w:val="00682138"/>
    <w:rsid w:val="00683727"/>
    <w:rsid w:val="00683D79"/>
    <w:rsid w:val="00683DFB"/>
    <w:rsid w:val="00684A6B"/>
    <w:rsid w:val="00684C76"/>
    <w:rsid w:val="00684F0E"/>
    <w:rsid w:val="00685120"/>
    <w:rsid w:val="006853CC"/>
    <w:rsid w:val="00685EFA"/>
    <w:rsid w:val="00686D77"/>
    <w:rsid w:val="00687FA7"/>
    <w:rsid w:val="00690362"/>
    <w:rsid w:val="00691001"/>
    <w:rsid w:val="00691530"/>
    <w:rsid w:val="00691C4C"/>
    <w:rsid w:val="00692932"/>
    <w:rsid w:val="006931E3"/>
    <w:rsid w:val="0069396A"/>
    <w:rsid w:val="006941E3"/>
    <w:rsid w:val="006945CA"/>
    <w:rsid w:val="00694AFC"/>
    <w:rsid w:val="00694C6E"/>
    <w:rsid w:val="00695063"/>
    <w:rsid w:val="006956D0"/>
    <w:rsid w:val="006960E2"/>
    <w:rsid w:val="00697379"/>
    <w:rsid w:val="0069740E"/>
    <w:rsid w:val="006978AB"/>
    <w:rsid w:val="00697C16"/>
    <w:rsid w:val="006A0439"/>
    <w:rsid w:val="006A0982"/>
    <w:rsid w:val="006A0B55"/>
    <w:rsid w:val="006A186E"/>
    <w:rsid w:val="006A198D"/>
    <w:rsid w:val="006A2C60"/>
    <w:rsid w:val="006A4CF1"/>
    <w:rsid w:val="006A4FB0"/>
    <w:rsid w:val="006A5137"/>
    <w:rsid w:val="006A54D8"/>
    <w:rsid w:val="006A5637"/>
    <w:rsid w:val="006A5782"/>
    <w:rsid w:val="006B017E"/>
    <w:rsid w:val="006B13CD"/>
    <w:rsid w:val="006B21F6"/>
    <w:rsid w:val="006B22AD"/>
    <w:rsid w:val="006B3EFB"/>
    <w:rsid w:val="006B41D9"/>
    <w:rsid w:val="006B47B2"/>
    <w:rsid w:val="006B4EF7"/>
    <w:rsid w:val="006B5BB8"/>
    <w:rsid w:val="006B6370"/>
    <w:rsid w:val="006B6885"/>
    <w:rsid w:val="006B75E8"/>
    <w:rsid w:val="006B7838"/>
    <w:rsid w:val="006B7E03"/>
    <w:rsid w:val="006B7E28"/>
    <w:rsid w:val="006C09B2"/>
    <w:rsid w:val="006C0AF6"/>
    <w:rsid w:val="006C211D"/>
    <w:rsid w:val="006C2273"/>
    <w:rsid w:val="006C22EC"/>
    <w:rsid w:val="006C2AC9"/>
    <w:rsid w:val="006C2B6B"/>
    <w:rsid w:val="006C393D"/>
    <w:rsid w:val="006C3C08"/>
    <w:rsid w:val="006C4009"/>
    <w:rsid w:val="006C45E9"/>
    <w:rsid w:val="006C4683"/>
    <w:rsid w:val="006C4E58"/>
    <w:rsid w:val="006C5096"/>
    <w:rsid w:val="006C50C4"/>
    <w:rsid w:val="006C5479"/>
    <w:rsid w:val="006C6812"/>
    <w:rsid w:val="006C6C05"/>
    <w:rsid w:val="006C73BC"/>
    <w:rsid w:val="006C77BE"/>
    <w:rsid w:val="006D03E9"/>
    <w:rsid w:val="006D14C3"/>
    <w:rsid w:val="006D1BFC"/>
    <w:rsid w:val="006D1FDF"/>
    <w:rsid w:val="006D2262"/>
    <w:rsid w:val="006D2C2B"/>
    <w:rsid w:val="006D2DF7"/>
    <w:rsid w:val="006D2EA8"/>
    <w:rsid w:val="006D33FC"/>
    <w:rsid w:val="006D4AF0"/>
    <w:rsid w:val="006D4D85"/>
    <w:rsid w:val="006D5234"/>
    <w:rsid w:val="006D5317"/>
    <w:rsid w:val="006D5465"/>
    <w:rsid w:val="006D5931"/>
    <w:rsid w:val="006D74FC"/>
    <w:rsid w:val="006D762C"/>
    <w:rsid w:val="006E0177"/>
    <w:rsid w:val="006E0404"/>
    <w:rsid w:val="006E0554"/>
    <w:rsid w:val="006E18B5"/>
    <w:rsid w:val="006E2297"/>
    <w:rsid w:val="006E2A81"/>
    <w:rsid w:val="006E3662"/>
    <w:rsid w:val="006E3B2D"/>
    <w:rsid w:val="006E3BE8"/>
    <w:rsid w:val="006E3F5E"/>
    <w:rsid w:val="006E46BD"/>
    <w:rsid w:val="006E519A"/>
    <w:rsid w:val="006E5420"/>
    <w:rsid w:val="006E7806"/>
    <w:rsid w:val="006E7865"/>
    <w:rsid w:val="006E7B48"/>
    <w:rsid w:val="006E7C88"/>
    <w:rsid w:val="006F0430"/>
    <w:rsid w:val="006F18F5"/>
    <w:rsid w:val="006F22F2"/>
    <w:rsid w:val="006F2C06"/>
    <w:rsid w:val="006F4AEB"/>
    <w:rsid w:val="006F5054"/>
    <w:rsid w:val="006F6B41"/>
    <w:rsid w:val="006F7158"/>
    <w:rsid w:val="006F72DC"/>
    <w:rsid w:val="006F7FB5"/>
    <w:rsid w:val="007002A9"/>
    <w:rsid w:val="00700C1D"/>
    <w:rsid w:val="007023E2"/>
    <w:rsid w:val="00702EB6"/>
    <w:rsid w:val="007031A2"/>
    <w:rsid w:val="007039B8"/>
    <w:rsid w:val="007039CA"/>
    <w:rsid w:val="00704339"/>
    <w:rsid w:val="00706171"/>
    <w:rsid w:val="00706C73"/>
    <w:rsid w:val="00706ED7"/>
    <w:rsid w:val="00706F83"/>
    <w:rsid w:val="0070721F"/>
    <w:rsid w:val="0070749C"/>
    <w:rsid w:val="00707519"/>
    <w:rsid w:val="007079BF"/>
    <w:rsid w:val="00707FBF"/>
    <w:rsid w:val="00710902"/>
    <w:rsid w:val="00710E38"/>
    <w:rsid w:val="007111A1"/>
    <w:rsid w:val="00711FD3"/>
    <w:rsid w:val="0071228D"/>
    <w:rsid w:val="00712850"/>
    <w:rsid w:val="007134DC"/>
    <w:rsid w:val="00713615"/>
    <w:rsid w:val="00714A56"/>
    <w:rsid w:val="00714BA6"/>
    <w:rsid w:val="00714D39"/>
    <w:rsid w:val="0071698F"/>
    <w:rsid w:val="007172F4"/>
    <w:rsid w:val="007173CA"/>
    <w:rsid w:val="007202A9"/>
    <w:rsid w:val="00720534"/>
    <w:rsid w:val="007207F6"/>
    <w:rsid w:val="00722660"/>
    <w:rsid w:val="007228AD"/>
    <w:rsid w:val="007232B2"/>
    <w:rsid w:val="007234D1"/>
    <w:rsid w:val="007235BB"/>
    <w:rsid w:val="00723DAC"/>
    <w:rsid w:val="00723E1B"/>
    <w:rsid w:val="00724022"/>
    <w:rsid w:val="007242F9"/>
    <w:rsid w:val="00724411"/>
    <w:rsid w:val="007268A2"/>
    <w:rsid w:val="00726FC1"/>
    <w:rsid w:val="007272E8"/>
    <w:rsid w:val="0072731B"/>
    <w:rsid w:val="00727558"/>
    <w:rsid w:val="00727D01"/>
    <w:rsid w:val="007303DF"/>
    <w:rsid w:val="00730426"/>
    <w:rsid w:val="00730562"/>
    <w:rsid w:val="00730CE8"/>
    <w:rsid w:val="0073174B"/>
    <w:rsid w:val="00732105"/>
    <w:rsid w:val="00732CE5"/>
    <w:rsid w:val="007337DA"/>
    <w:rsid w:val="00734D14"/>
    <w:rsid w:val="00734DAC"/>
    <w:rsid w:val="00735902"/>
    <w:rsid w:val="00735C21"/>
    <w:rsid w:val="00736295"/>
    <w:rsid w:val="00737D19"/>
    <w:rsid w:val="007419D2"/>
    <w:rsid w:val="00741B5E"/>
    <w:rsid w:val="007429D1"/>
    <w:rsid w:val="00742F8B"/>
    <w:rsid w:val="007431E1"/>
    <w:rsid w:val="0074347D"/>
    <w:rsid w:val="0074384B"/>
    <w:rsid w:val="00743B4F"/>
    <w:rsid w:val="00744C38"/>
    <w:rsid w:val="00745DD0"/>
    <w:rsid w:val="00745F85"/>
    <w:rsid w:val="007460E7"/>
    <w:rsid w:val="00746D17"/>
    <w:rsid w:val="00752A12"/>
    <w:rsid w:val="00752FFD"/>
    <w:rsid w:val="00754344"/>
    <w:rsid w:val="00754586"/>
    <w:rsid w:val="00754C68"/>
    <w:rsid w:val="00754D53"/>
    <w:rsid w:val="00754FED"/>
    <w:rsid w:val="007579E3"/>
    <w:rsid w:val="00757AC2"/>
    <w:rsid w:val="007605FC"/>
    <w:rsid w:val="00760909"/>
    <w:rsid w:val="00760915"/>
    <w:rsid w:val="00760D3C"/>
    <w:rsid w:val="00761558"/>
    <w:rsid w:val="00762CC6"/>
    <w:rsid w:val="00762D01"/>
    <w:rsid w:val="00763C1F"/>
    <w:rsid w:val="00763CCD"/>
    <w:rsid w:val="00764399"/>
    <w:rsid w:val="00765C32"/>
    <w:rsid w:val="00766D83"/>
    <w:rsid w:val="00767232"/>
    <w:rsid w:val="007675CD"/>
    <w:rsid w:val="00767656"/>
    <w:rsid w:val="0076796A"/>
    <w:rsid w:val="00767CEC"/>
    <w:rsid w:val="00771F77"/>
    <w:rsid w:val="0077285C"/>
    <w:rsid w:val="00773932"/>
    <w:rsid w:val="007742DC"/>
    <w:rsid w:val="00775451"/>
    <w:rsid w:val="007757F2"/>
    <w:rsid w:val="00775ED1"/>
    <w:rsid w:val="00776364"/>
    <w:rsid w:val="00780C7A"/>
    <w:rsid w:val="00781CD2"/>
    <w:rsid w:val="00782B79"/>
    <w:rsid w:val="00783288"/>
    <w:rsid w:val="007832D4"/>
    <w:rsid w:val="0078387E"/>
    <w:rsid w:val="00783C3B"/>
    <w:rsid w:val="0078403A"/>
    <w:rsid w:val="007849F9"/>
    <w:rsid w:val="007850E3"/>
    <w:rsid w:val="007852F7"/>
    <w:rsid w:val="007861F5"/>
    <w:rsid w:val="00786290"/>
    <w:rsid w:val="00786A1C"/>
    <w:rsid w:val="00790737"/>
    <w:rsid w:val="00790EBD"/>
    <w:rsid w:val="00791134"/>
    <w:rsid w:val="0079150F"/>
    <w:rsid w:val="0079197F"/>
    <w:rsid w:val="00791A39"/>
    <w:rsid w:val="00791AD4"/>
    <w:rsid w:val="00792411"/>
    <w:rsid w:val="007935CF"/>
    <w:rsid w:val="00793623"/>
    <w:rsid w:val="00793E5E"/>
    <w:rsid w:val="0079415A"/>
    <w:rsid w:val="00794882"/>
    <w:rsid w:val="00795C26"/>
    <w:rsid w:val="00796FDB"/>
    <w:rsid w:val="007979F8"/>
    <w:rsid w:val="00797A32"/>
    <w:rsid w:val="00797C9D"/>
    <w:rsid w:val="007A05C1"/>
    <w:rsid w:val="007A0649"/>
    <w:rsid w:val="007A0D45"/>
    <w:rsid w:val="007A20F6"/>
    <w:rsid w:val="007A2433"/>
    <w:rsid w:val="007A29E2"/>
    <w:rsid w:val="007A2E95"/>
    <w:rsid w:val="007A2F93"/>
    <w:rsid w:val="007A3AAA"/>
    <w:rsid w:val="007A3C74"/>
    <w:rsid w:val="007A3E5F"/>
    <w:rsid w:val="007A5E85"/>
    <w:rsid w:val="007A6105"/>
    <w:rsid w:val="007A6281"/>
    <w:rsid w:val="007B038D"/>
    <w:rsid w:val="007B09CC"/>
    <w:rsid w:val="007B0C0B"/>
    <w:rsid w:val="007B151A"/>
    <w:rsid w:val="007B241B"/>
    <w:rsid w:val="007B2511"/>
    <w:rsid w:val="007B3B78"/>
    <w:rsid w:val="007B5135"/>
    <w:rsid w:val="007C04BB"/>
    <w:rsid w:val="007C0642"/>
    <w:rsid w:val="007C0D98"/>
    <w:rsid w:val="007C1B76"/>
    <w:rsid w:val="007C1FA9"/>
    <w:rsid w:val="007C2DF3"/>
    <w:rsid w:val="007C2E90"/>
    <w:rsid w:val="007C31AD"/>
    <w:rsid w:val="007C4335"/>
    <w:rsid w:val="007C4793"/>
    <w:rsid w:val="007C4CF2"/>
    <w:rsid w:val="007C5215"/>
    <w:rsid w:val="007C5D97"/>
    <w:rsid w:val="007D0003"/>
    <w:rsid w:val="007D0808"/>
    <w:rsid w:val="007D0A7B"/>
    <w:rsid w:val="007D1C9C"/>
    <w:rsid w:val="007D1F86"/>
    <w:rsid w:val="007D3AF3"/>
    <w:rsid w:val="007D4FA4"/>
    <w:rsid w:val="007D5563"/>
    <w:rsid w:val="007D56F4"/>
    <w:rsid w:val="007D5F2C"/>
    <w:rsid w:val="007D61F8"/>
    <w:rsid w:val="007D696D"/>
    <w:rsid w:val="007D6EF2"/>
    <w:rsid w:val="007D7013"/>
    <w:rsid w:val="007D704A"/>
    <w:rsid w:val="007D71CD"/>
    <w:rsid w:val="007E0515"/>
    <w:rsid w:val="007E103C"/>
    <w:rsid w:val="007E2616"/>
    <w:rsid w:val="007E2CE6"/>
    <w:rsid w:val="007E39CF"/>
    <w:rsid w:val="007E3F6B"/>
    <w:rsid w:val="007E419B"/>
    <w:rsid w:val="007E4B99"/>
    <w:rsid w:val="007E524A"/>
    <w:rsid w:val="007E53B2"/>
    <w:rsid w:val="007E59FC"/>
    <w:rsid w:val="007E5ACB"/>
    <w:rsid w:val="007E6E3B"/>
    <w:rsid w:val="007E7407"/>
    <w:rsid w:val="007E7483"/>
    <w:rsid w:val="007F1529"/>
    <w:rsid w:val="007F1722"/>
    <w:rsid w:val="007F1AC2"/>
    <w:rsid w:val="007F2108"/>
    <w:rsid w:val="007F30D9"/>
    <w:rsid w:val="007F3936"/>
    <w:rsid w:val="007F49FE"/>
    <w:rsid w:val="007F5409"/>
    <w:rsid w:val="007F6A18"/>
    <w:rsid w:val="007F6B33"/>
    <w:rsid w:val="007F6C4F"/>
    <w:rsid w:val="007F7418"/>
    <w:rsid w:val="007F77FF"/>
    <w:rsid w:val="007F7BDF"/>
    <w:rsid w:val="008005EA"/>
    <w:rsid w:val="00800C9C"/>
    <w:rsid w:val="008011FF"/>
    <w:rsid w:val="0080265F"/>
    <w:rsid w:val="00803417"/>
    <w:rsid w:val="0080399F"/>
    <w:rsid w:val="0080655F"/>
    <w:rsid w:val="00806A47"/>
    <w:rsid w:val="00807B34"/>
    <w:rsid w:val="00807CAC"/>
    <w:rsid w:val="00807DAC"/>
    <w:rsid w:val="008108E6"/>
    <w:rsid w:val="00811437"/>
    <w:rsid w:val="00813808"/>
    <w:rsid w:val="00813FA0"/>
    <w:rsid w:val="00814281"/>
    <w:rsid w:val="008143D0"/>
    <w:rsid w:val="00815957"/>
    <w:rsid w:val="008164DE"/>
    <w:rsid w:val="008165A2"/>
    <w:rsid w:val="008166D0"/>
    <w:rsid w:val="00816733"/>
    <w:rsid w:val="00816741"/>
    <w:rsid w:val="00816B6D"/>
    <w:rsid w:val="0082040D"/>
    <w:rsid w:val="0082078A"/>
    <w:rsid w:val="0082196C"/>
    <w:rsid w:val="008226D3"/>
    <w:rsid w:val="00822767"/>
    <w:rsid w:val="0082462B"/>
    <w:rsid w:val="0082477B"/>
    <w:rsid w:val="00824EAC"/>
    <w:rsid w:val="00826A66"/>
    <w:rsid w:val="008271E7"/>
    <w:rsid w:val="008305AB"/>
    <w:rsid w:val="00830FE1"/>
    <w:rsid w:val="00832377"/>
    <w:rsid w:val="0083362B"/>
    <w:rsid w:val="00833A98"/>
    <w:rsid w:val="00833D95"/>
    <w:rsid w:val="008341A9"/>
    <w:rsid w:val="008341FF"/>
    <w:rsid w:val="00834277"/>
    <w:rsid w:val="008342BE"/>
    <w:rsid w:val="00835538"/>
    <w:rsid w:val="00835CE9"/>
    <w:rsid w:val="00835F52"/>
    <w:rsid w:val="008360C1"/>
    <w:rsid w:val="0083626F"/>
    <w:rsid w:val="0083653F"/>
    <w:rsid w:val="0083707A"/>
    <w:rsid w:val="00837FD3"/>
    <w:rsid w:val="0084051F"/>
    <w:rsid w:val="008417EE"/>
    <w:rsid w:val="008417FD"/>
    <w:rsid w:val="00841FF3"/>
    <w:rsid w:val="008420C0"/>
    <w:rsid w:val="008422F8"/>
    <w:rsid w:val="00842489"/>
    <w:rsid w:val="008429CC"/>
    <w:rsid w:val="008432BF"/>
    <w:rsid w:val="00844287"/>
    <w:rsid w:val="00844726"/>
    <w:rsid w:val="00844B54"/>
    <w:rsid w:val="00844FF3"/>
    <w:rsid w:val="00845DD7"/>
    <w:rsid w:val="00846375"/>
    <w:rsid w:val="008466E5"/>
    <w:rsid w:val="008501D2"/>
    <w:rsid w:val="00851EBA"/>
    <w:rsid w:val="00851FF6"/>
    <w:rsid w:val="008520D3"/>
    <w:rsid w:val="00852D55"/>
    <w:rsid w:val="00853CE7"/>
    <w:rsid w:val="00854302"/>
    <w:rsid w:val="00854625"/>
    <w:rsid w:val="008550CF"/>
    <w:rsid w:val="00855140"/>
    <w:rsid w:val="008558ED"/>
    <w:rsid w:val="00855D21"/>
    <w:rsid w:val="00856563"/>
    <w:rsid w:val="008570A6"/>
    <w:rsid w:val="00857889"/>
    <w:rsid w:val="00857C50"/>
    <w:rsid w:val="00857E7C"/>
    <w:rsid w:val="00860514"/>
    <w:rsid w:val="00860A2B"/>
    <w:rsid w:val="00860F6E"/>
    <w:rsid w:val="00861435"/>
    <w:rsid w:val="008631F9"/>
    <w:rsid w:val="00863288"/>
    <w:rsid w:val="008632E6"/>
    <w:rsid w:val="008633CB"/>
    <w:rsid w:val="00863815"/>
    <w:rsid w:val="008638DB"/>
    <w:rsid w:val="008643DD"/>
    <w:rsid w:val="00864886"/>
    <w:rsid w:val="008655FB"/>
    <w:rsid w:val="00866E13"/>
    <w:rsid w:val="008671F6"/>
    <w:rsid w:val="00867B13"/>
    <w:rsid w:val="008702E2"/>
    <w:rsid w:val="00871BD3"/>
    <w:rsid w:val="0087304B"/>
    <w:rsid w:val="00873131"/>
    <w:rsid w:val="0087335E"/>
    <w:rsid w:val="00874AC4"/>
    <w:rsid w:val="00874ECD"/>
    <w:rsid w:val="0087669C"/>
    <w:rsid w:val="0087728C"/>
    <w:rsid w:val="00880532"/>
    <w:rsid w:val="00880601"/>
    <w:rsid w:val="00884559"/>
    <w:rsid w:val="008849FD"/>
    <w:rsid w:val="0088568E"/>
    <w:rsid w:val="00885D93"/>
    <w:rsid w:val="0088644A"/>
    <w:rsid w:val="00887647"/>
    <w:rsid w:val="00890668"/>
    <w:rsid w:val="00891D3B"/>
    <w:rsid w:val="00891FC4"/>
    <w:rsid w:val="008930EC"/>
    <w:rsid w:val="0089332F"/>
    <w:rsid w:val="00893408"/>
    <w:rsid w:val="00894157"/>
    <w:rsid w:val="0089468F"/>
    <w:rsid w:val="00894B61"/>
    <w:rsid w:val="00896FD4"/>
    <w:rsid w:val="00897E5C"/>
    <w:rsid w:val="008A0A5D"/>
    <w:rsid w:val="008A1923"/>
    <w:rsid w:val="008A2291"/>
    <w:rsid w:val="008A3980"/>
    <w:rsid w:val="008A4057"/>
    <w:rsid w:val="008A480E"/>
    <w:rsid w:val="008A4C09"/>
    <w:rsid w:val="008A4FA4"/>
    <w:rsid w:val="008A5590"/>
    <w:rsid w:val="008A5F78"/>
    <w:rsid w:val="008A6A92"/>
    <w:rsid w:val="008B07A3"/>
    <w:rsid w:val="008B1214"/>
    <w:rsid w:val="008B34A8"/>
    <w:rsid w:val="008B3D91"/>
    <w:rsid w:val="008B45AC"/>
    <w:rsid w:val="008B4BEA"/>
    <w:rsid w:val="008B5058"/>
    <w:rsid w:val="008B60C0"/>
    <w:rsid w:val="008B641A"/>
    <w:rsid w:val="008B6557"/>
    <w:rsid w:val="008B7490"/>
    <w:rsid w:val="008B7620"/>
    <w:rsid w:val="008B7D37"/>
    <w:rsid w:val="008B7D52"/>
    <w:rsid w:val="008C026E"/>
    <w:rsid w:val="008C1001"/>
    <w:rsid w:val="008C184F"/>
    <w:rsid w:val="008C2002"/>
    <w:rsid w:val="008C2B13"/>
    <w:rsid w:val="008C4303"/>
    <w:rsid w:val="008C4853"/>
    <w:rsid w:val="008C4E0D"/>
    <w:rsid w:val="008C51A6"/>
    <w:rsid w:val="008C59F4"/>
    <w:rsid w:val="008C5C05"/>
    <w:rsid w:val="008C65CE"/>
    <w:rsid w:val="008C66FC"/>
    <w:rsid w:val="008C6C6E"/>
    <w:rsid w:val="008C6CCE"/>
    <w:rsid w:val="008C7625"/>
    <w:rsid w:val="008C779C"/>
    <w:rsid w:val="008D01E0"/>
    <w:rsid w:val="008D0C32"/>
    <w:rsid w:val="008D0F3B"/>
    <w:rsid w:val="008D2DB9"/>
    <w:rsid w:val="008D3401"/>
    <w:rsid w:val="008D3EDD"/>
    <w:rsid w:val="008D43CE"/>
    <w:rsid w:val="008D440F"/>
    <w:rsid w:val="008D4941"/>
    <w:rsid w:val="008D4A5E"/>
    <w:rsid w:val="008D5474"/>
    <w:rsid w:val="008D65EB"/>
    <w:rsid w:val="008D6796"/>
    <w:rsid w:val="008D6A95"/>
    <w:rsid w:val="008D6EB0"/>
    <w:rsid w:val="008E071C"/>
    <w:rsid w:val="008E0724"/>
    <w:rsid w:val="008E3195"/>
    <w:rsid w:val="008E32AD"/>
    <w:rsid w:val="008E3612"/>
    <w:rsid w:val="008E3F2B"/>
    <w:rsid w:val="008E428C"/>
    <w:rsid w:val="008E48C6"/>
    <w:rsid w:val="008E495D"/>
    <w:rsid w:val="008E57FD"/>
    <w:rsid w:val="008E6A7F"/>
    <w:rsid w:val="008E6DC0"/>
    <w:rsid w:val="008F07B4"/>
    <w:rsid w:val="008F128A"/>
    <w:rsid w:val="008F1A5A"/>
    <w:rsid w:val="008F3492"/>
    <w:rsid w:val="008F34C9"/>
    <w:rsid w:val="008F4531"/>
    <w:rsid w:val="008F481C"/>
    <w:rsid w:val="008F4BBC"/>
    <w:rsid w:val="008F581C"/>
    <w:rsid w:val="008F63DE"/>
    <w:rsid w:val="008F6502"/>
    <w:rsid w:val="008F6E6A"/>
    <w:rsid w:val="008F70AE"/>
    <w:rsid w:val="009016A4"/>
    <w:rsid w:val="00901951"/>
    <w:rsid w:val="00901B4D"/>
    <w:rsid w:val="00901B53"/>
    <w:rsid w:val="00901BA1"/>
    <w:rsid w:val="00903667"/>
    <w:rsid w:val="00903E6C"/>
    <w:rsid w:val="009041A6"/>
    <w:rsid w:val="009044DC"/>
    <w:rsid w:val="00904FFD"/>
    <w:rsid w:val="009052B4"/>
    <w:rsid w:val="00905BF0"/>
    <w:rsid w:val="00905F46"/>
    <w:rsid w:val="0090626B"/>
    <w:rsid w:val="0090661F"/>
    <w:rsid w:val="00907322"/>
    <w:rsid w:val="0090745B"/>
    <w:rsid w:val="00910225"/>
    <w:rsid w:val="009108C6"/>
    <w:rsid w:val="00910A27"/>
    <w:rsid w:val="0091184F"/>
    <w:rsid w:val="00914D28"/>
    <w:rsid w:val="00915062"/>
    <w:rsid w:val="00915763"/>
    <w:rsid w:val="00915F56"/>
    <w:rsid w:val="00916630"/>
    <w:rsid w:val="00916ADA"/>
    <w:rsid w:val="00917295"/>
    <w:rsid w:val="009200D1"/>
    <w:rsid w:val="0092108B"/>
    <w:rsid w:val="009211D7"/>
    <w:rsid w:val="00922497"/>
    <w:rsid w:val="009226F8"/>
    <w:rsid w:val="00922707"/>
    <w:rsid w:val="00923605"/>
    <w:rsid w:val="00923B2A"/>
    <w:rsid w:val="0092519C"/>
    <w:rsid w:val="009255AD"/>
    <w:rsid w:val="0092674F"/>
    <w:rsid w:val="00926AAF"/>
    <w:rsid w:val="00927771"/>
    <w:rsid w:val="00927D09"/>
    <w:rsid w:val="0093018E"/>
    <w:rsid w:val="009302FB"/>
    <w:rsid w:val="00930DD8"/>
    <w:rsid w:val="00931F59"/>
    <w:rsid w:val="00932043"/>
    <w:rsid w:val="00932645"/>
    <w:rsid w:val="00932759"/>
    <w:rsid w:val="00932828"/>
    <w:rsid w:val="00932B95"/>
    <w:rsid w:val="00933397"/>
    <w:rsid w:val="00934397"/>
    <w:rsid w:val="00934545"/>
    <w:rsid w:val="00935108"/>
    <w:rsid w:val="0093528B"/>
    <w:rsid w:val="00935800"/>
    <w:rsid w:val="00935EE5"/>
    <w:rsid w:val="0093627B"/>
    <w:rsid w:val="00936D4F"/>
    <w:rsid w:val="009400CB"/>
    <w:rsid w:val="009410ED"/>
    <w:rsid w:val="00942517"/>
    <w:rsid w:val="00942D40"/>
    <w:rsid w:val="009434FD"/>
    <w:rsid w:val="00943A53"/>
    <w:rsid w:val="00943D45"/>
    <w:rsid w:val="00944332"/>
    <w:rsid w:val="00944DBF"/>
    <w:rsid w:val="00944ED0"/>
    <w:rsid w:val="00945F38"/>
    <w:rsid w:val="00950031"/>
    <w:rsid w:val="00950437"/>
    <w:rsid w:val="009507D3"/>
    <w:rsid w:val="0095156D"/>
    <w:rsid w:val="009520A4"/>
    <w:rsid w:val="00953442"/>
    <w:rsid w:val="0095362D"/>
    <w:rsid w:val="009552E7"/>
    <w:rsid w:val="00956732"/>
    <w:rsid w:val="00956877"/>
    <w:rsid w:val="00961B6F"/>
    <w:rsid w:val="00961E08"/>
    <w:rsid w:val="0096305D"/>
    <w:rsid w:val="0096402C"/>
    <w:rsid w:val="009647AE"/>
    <w:rsid w:val="00965E28"/>
    <w:rsid w:val="0096674D"/>
    <w:rsid w:val="00966D30"/>
    <w:rsid w:val="009676BE"/>
    <w:rsid w:val="00967E21"/>
    <w:rsid w:val="0097019F"/>
    <w:rsid w:val="009708FB"/>
    <w:rsid w:val="00971172"/>
    <w:rsid w:val="009711F7"/>
    <w:rsid w:val="0097316C"/>
    <w:rsid w:val="009737AF"/>
    <w:rsid w:val="009737E0"/>
    <w:rsid w:val="00973DB0"/>
    <w:rsid w:val="00973EA1"/>
    <w:rsid w:val="0097546B"/>
    <w:rsid w:val="00980F29"/>
    <w:rsid w:val="00981783"/>
    <w:rsid w:val="009821C8"/>
    <w:rsid w:val="009824F1"/>
    <w:rsid w:val="00982BBF"/>
    <w:rsid w:val="009831FA"/>
    <w:rsid w:val="009834B6"/>
    <w:rsid w:val="00983928"/>
    <w:rsid w:val="00983EEA"/>
    <w:rsid w:val="00984AE2"/>
    <w:rsid w:val="00984E52"/>
    <w:rsid w:val="00985892"/>
    <w:rsid w:val="00985D32"/>
    <w:rsid w:val="00985F3D"/>
    <w:rsid w:val="00985FB7"/>
    <w:rsid w:val="0098641F"/>
    <w:rsid w:val="0098696A"/>
    <w:rsid w:val="00986EEC"/>
    <w:rsid w:val="009876BD"/>
    <w:rsid w:val="00987D57"/>
    <w:rsid w:val="00991314"/>
    <w:rsid w:val="00991375"/>
    <w:rsid w:val="00991921"/>
    <w:rsid w:val="009919B3"/>
    <w:rsid w:val="00991D10"/>
    <w:rsid w:val="0099302C"/>
    <w:rsid w:val="009934A7"/>
    <w:rsid w:val="00993C47"/>
    <w:rsid w:val="00994100"/>
    <w:rsid w:val="009953CA"/>
    <w:rsid w:val="00995810"/>
    <w:rsid w:val="009959DB"/>
    <w:rsid w:val="009A0DA2"/>
    <w:rsid w:val="009A13C9"/>
    <w:rsid w:val="009A147F"/>
    <w:rsid w:val="009A1646"/>
    <w:rsid w:val="009A1986"/>
    <w:rsid w:val="009A1EB3"/>
    <w:rsid w:val="009A2FDA"/>
    <w:rsid w:val="009A3F12"/>
    <w:rsid w:val="009A3FE4"/>
    <w:rsid w:val="009A493A"/>
    <w:rsid w:val="009A4BBC"/>
    <w:rsid w:val="009A57FA"/>
    <w:rsid w:val="009A59CF"/>
    <w:rsid w:val="009A5F12"/>
    <w:rsid w:val="009A6B7E"/>
    <w:rsid w:val="009A72E3"/>
    <w:rsid w:val="009A72E4"/>
    <w:rsid w:val="009B0C7D"/>
    <w:rsid w:val="009B252A"/>
    <w:rsid w:val="009B2C21"/>
    <w:rsid w:val="009B2F17"/>
    <w:rsid w:val="009B595E"/>
    <w:rsid w:val="009C0D09"/>
    <w:rsid w:val="009C1161"/>
    <w:rsid w:val="009C140A"/>
    <w:rsid w:val="009C1A67"/>
    <w:rsid w:val="009C1F3E"/>
    <w:rsid w:val="009C208D"/>
    <w:rsid w:val="009C2127"/>
    <w:rsid w:val="009C2747"/>
    <w:rsid w:val="009C402F"/>
    <w:rsid w:val="009C409B"/>
    <w:rsid w:val="009C40C8"/>
    <w:rsid w:val="009C436C"/>
    <w:rsid w:val="009C4652"/>
    <w:rsid w:val="009C5950"/>
    <w:rsid w:val="009C61CB"/>
    <w:rsid w:val="009C6D50"/>
    <w:rsid w:val="009C77EF"/>
    <w:rsid w:val="009C7904"/>
    <w:rsid w:val="009D004E"/>
    <w:rsid w:val="009D0052"/>
    <w:rsid w:val="009D0D8C"/>
    <w:rsid w:val="009D109F"/>
    <w:rsid w:val="009D234E"/>
    <w:rsid w:val="009D2524"/>
    <w:rsid w:val="009D3C0A"/>
    <w:rsid w:val="009D45C8"/>
    <w:rsid w:val="009D4D05"/>
    <w:rsid w:val="009D717F"/>
    <w:rsid w:val="009E0872"/>
    <w:rsid w:val="009E23A1"/>
    <w:rsid w:val="009E30D5"/>
    <w:rsid w:val="009E3CD3"/>
    <w:rsid w:val="009E643D"/>
    <w:rsid w:val="009E649B"/>
    <w:rsid w:val="009E7C2D"/>
    <w:rsid w:val="009E7F64"/>
    <w:rsid w:val="009F0E22"/>
    <w:rsid w:val="009F11A2"/>
    <w:rsid w:val="009F122D"/>
    <w:rsid w:val="009F1657"/>
    <w:rsid w:val="009F18BE"/>
    <w:rsid w:val="009F233F"/>
    <w:rsid w:val="009F2A90"/>
    <w:rsid w:val="009F3E23"/>
    <w:rsid w:val="009F42B9"/>
    <w:rsid w:val="009F6114"/>
    <w:rsid w:val="009F6328"/>
    <w:rsid w:val="00A00206"/>
    <w:rsid w:val="00A02039"/>
    <w:rsid w:val="00A0299C"/>
    <w:rsid w:val="00A0737B"/>
    <w:rsid w:val="00A074A8"/>
    <w:rsid w:val="00A10A29"/>
    <w:rsid w:val="00A10CBE"/>
    <w:rsid w:val="00A110BD"/>
    <w:rsid w:val="00A1169C"/>
    <w:rsid w:val="00A11C4C"/>
    <w:rsid w:val="00A12A4A"/>
    <w:rsid w:val="00A131E7"/>
    <w:rsid w:val="00A137E1"/>
    <w:rsid w:val="00A13BD8"/>
    <w:rsid w:val="00A14238"/>
    <w:rsid w:val="00A142AC"/>
    <w:rsid w:val="00A14C0F"/>
    <w:rsid w:val="00A14C7B"/>
    <w:rsid w:val="00A14D69"/>
    <w:rsid w:val="00A1696B"/>
    <w:rsid w:val="00A169BE"/>
    <w:rsid w:val="00A16EEF"/>
    <w:rsid w:val="00A20244"/>
    <w:rsid w:val="00A20C0A"/>
    <w:rsid w:val="00A22187"/>
    <w:rsid w:val="00A2226F"/>
    <w:rsid w:val="00A225C8"/>
    <w:rsid w:val="00A22DE8"/>
    <w:rsid w:val="00A23C88"/>
    <w:rsid w:val="00A24B0E"/>
    <w:rsid w:val="00A24CB9"/>
    <w:rsid w:val="00A25652"/>
    <w:rsid w:val="00A26251"/>
    <w:rsid w:val="00A27803"/>
    <w:rsid w:val="00A27833"/>
    <w:rsid w:val="00A2786A"/>
    <w:rsid w:val="00A27F58"/>
    <w:rsid w:val="00A3148A"/>
    <w:rsid w:val="00A31F94"/>
    <w:rsid w:val="00A32DB5"/>
    <w:rsid w:val="00A335CB"/>
    <w:rsid w:val="00A3412B"/>
    <w:rsid w:val="00A34E27"/>
    <w:rsid w:val="00A35084"/>
    <w:rsid w:val="00A35743"/>
    <w:rsid w:val="00A358C8"/>
    <w:rsid w:val="00A36B4D"/>
    <w:rsid w:val="00A37D0E"/>
    <w:rsid w:val="00A414A6"/>
    <w:rsid w:val="00A41D2D"/>
    <w:rsid w:val="00A42588"/>
    <w:rsid w:val="00A42B62"/>
    <w:rsid w:val="00A4369D"/>
    <w:rsid w:val="00A43D68"/>
    <w:rsid w:val="00A4527F"/>
    <w:rsid w:val="00A45DE7"/>
    <w:rsid w:val="00A47B2A"/>
    <w:rsid w:val="00A50F43"/>
    <w:rsid w:val="00A51680"/>
    <w:rsid w:val="00A529F1"/>
    <w:rsid w:val="00A53251"/>
    <w:rsid w:val="00A53423"/>
    <w:rsid w:val="00A5350D"/>
    <w:rsid w:val="00A53516"/>
    <w:rsid w:val="00A53C99"/>
    <w:rsid w:val="00A53CB5"/>
    <w:rsid w:val="00A54056"/>
    <w:rsid w:val="00A551D8"/>
    <w:rsid w:val="00A5529A"/>
    <w:rsid w:val="00A55F23"/>
    <w:rsid w:val="00A5623C"/>
    <w:rsid w:val="00A56299"/>
    <w:rsid w:val="00A576A0"/>
    <w:rsid w:val="00A57A72"/>
    <w:rsid w:val="00A57E52"/>
    <w:rsid w:val="00A604F7"/>
    <w:rsid w:val="00A608C5"/>
    <w:rsid w:val="00A60D93"/>
    <w:rsid w:val="00A60DF1"/>
    <w:rsid w:val="00A60F77"/>
    <w:rsid w:val="00A61701"/>
    <w:rsid w:val="00A6188B"/>
    <w:rsid w:val="00A61898"/>
    <w:rsid w:val="00A61F58"/>
    <w:rsid w:val="00A6224A"/>
    <w:rsid w:val="00A62A74"/>
    <w:rsid w:val="00A651E4"/>
    <w:rsid w:val="00A66945"/>
    <w:rsid w:val="00A66A33"/>
    <w:rsid w:val="00A66D1E"/>
    <w:rsid w:val="00A70FE7"/>
    <w:rsid w:val="00A71440"/>
    <w:rsid w:val="00A717DA"/>
    <w:rsid w:val="00A72B0B"/>
    <w:rsid w:val="00A733F5"/>
    <w:rsid w:val="00A7354B"/>
    <w:rsid w:val="00A73E1E"/>
    <w:rsid w:val="00A7474A"/>
    <w:rsid w:val="00A76AFD"/>
    <w:rsid w:val="00A76FE5"/>
    <w:rsid w:val="00A77E83"/>
    <w:rsid w:val="00A806C5"/>
    <w:rsid w:val="00A80DB1"/>
    <w:rsid w:val="00A80EB3"/>
    <w:rsid w:val="00A813EF"/>
    <w:rsid w:val="00A81578"/>
    <w:rsid w:val="00A816AB"/>
    <w:rsid w:val="00A81B26"/>
    <w:rsid w:val="00A826F9"/>
    <w:rsid w:val="00A82EDD"/>
    <w:rsid w:val="00A83B62"/>
    <w:rsid w:val="00A846A2"/>
    <w:rsid w:val="00A8536A"/>
    <w:rsid w:val="00A85EC5"/>
    <w:rsid w:val="00A8664E"/>
    <w:rsid w:val="00A86F4E"/>
    <w:rsid w:val="00A86F68"/>
    <w:rsid w:val="00A874B9"/>
    <w:rsid w:val="00A90548"/>
    <w:rsid w:val="00A90B45"/>
    <w:rsid w:val="00A914C7"/>
    <w:rsid w:val="00A91701"/>
    <w:rsid w:val="00A920EF"/>
    <w:rsid w:val="00A93B8D"/>
    <w:rsid w:val="00A944BA"/>
    <w:rsid w:val="00A95699"/>
    <w:rsid w:val="00A96F5D"/>
    <w:rsid w:val="00AA0A3F"/>
    <w:rsid w:val="00AA0A83"/>
    <w:rsid w:val="00AA0FEC"/>
    <w:rsid w:val="00AA14D2"/>
    <w:rsid w:val="00AA260D"/>
    <w:rsid w:val="00AA35B1"/>
    <w:rsid w:val="00AA4797"/>
    <w:rsid w:val="00AA4BAE"/>
    <w:rsid w:val="00AA6291"/>
    <w:rsid w:val="00AA6878"/>
    <w:rsid w:val="00AA74CD"/>
    <w:rsid w:val="00AA79DA"/>
    <w:rsid w:val="00AB01CB"/>
    <w:rsid w:val="00AB05F8"/>
    <w:rsid w:val="00AB1B67"/>
    <w:rsid w:val="00AB4907"/>
    <w:rsid w:val="00AB4F2C"/>
    <w:rsid w:val="00AB51A5"/>
    <w:rsid w:val="00AB5401"/>
    <w:rsid w:val="00AB569C"/>
    <w:rsid w:val="00AB7346"/>
    <w:rsid w:val="00AC14BE"/>
    <w:rsid w:val="00AC194C"/>
    <w:rsid w:val="00AC1A12"/>
    <w:rsid w:val="00AC1DD5"/>
    <w:rsid w:val="00AC22D1"/>
    <w:rsid w:val="00AC2639"/>
    <w:rsid w:val="00AC26A8"/>
    <w:rsid w:val="00AC2771"/>
    <w:rsid w:val="00AC2874"/>
    <w:rsid w:val="00AC4060"/>
    <w:rsid w:val="00AC529A"/>
    <w:rsid w:val="00AC6A09"/>
    <w:rsid w:val="00AC6BA4"/>
    <w:rsid w:val="00AC7DD8"/>
    <w:rsid w:val="00AD05F9"/>
    <w:rsid w:val="00AD1263"/>
    <w:rsid w:val="00AD1ACC"/>
    <w:rsid w:val="00AD2903"/>
    <w:rsid w:val="00AD2F15"/>
    <w:rsid w:val="00AD34B6"/>
    <w:rsid w:val="00AD3BBF"/>
    <w:rsid w:val="00AD5664"/>
    <w:rsid w:val="00AD5A6B"/>
    <w:rsid w:val="00AD5DDB"/>
    <w:rsid w:val="00AD6538"/>
    <w:rsid w:val="00AD6B70"/>
    <w:rsid w:val="00AD7FDB"/>
    <w:rsid w:val="00AE006E"/>
    <w:rsid w:val="00AE02AE"/>
    <w:rsid w:val="00AE1156"/>
    <w:rsid w:val="00AE1AD4"/>
    <w:rsid w:val="00AE3221"/>
    <w:rsid w:val="00AE3E3A"/>
    <w:rsid w:val="00AE49C9"/>
    <w:rsid w:val="00AE4EEF"/>
    <w:rsid w:val="00AE5506"/>
    <w:rsid w:val="00AE69D0"/>
    <w:rsid w:val="00AE7364"/>
    <w:rsid w:val="00AE7747"/>
    <w:rsid w:val="00AE7A96"/>
    <w:rsid w:val="00AF1844"/>
    <w:rsid w:val="00AF1D71"/>
    <w:rsid w:val="00AF2887"/>
    <w:rsid w:val="00AF2B21"/>
    <w:rsid w:val="00AF4208"/>
    <w:rsid w:val="00AF4640"/>
    <w:rsid w:val="00AF4FB1"/>
    <w:rsid w:val="00AF5105"/>
    <w:rsid w:val="00AF513D"/>
    <w:rsid w:val="00AF52CC"/>
    <w:rsid w:val="00AF5BD2"/>
    <w:rsid w:val="00AF674C"/>
    <w:rsid w:val="00AF69FB"/>
    <w:rsid w:val="00AF6AA3"/>
    <w:rsid w:val="00AF6FD8"/>
    <w:rsid w:val="00AF7638"/>
    <w:rsid w:val="00AF7FE2"/>
    <w:rsid w:val="00B003CA"/>
    <w:rsid w:val="00B00BEA"/>
    <w:rsid w:val="00B00C56"/>
    <w:rsid w:val="00B01910"/>
    <w:rsid w:val="00B01B33"/>
    <w:rsid w:val="00B01C1A"/>
    <w:rsid w:val="00B04748"/>
    <w:rsid w:val="00B0555D"/>
    <w:rsid w:val="00B05AEB"/>
    <w:rsid w:val="00B05DA6"/>
    <w:rsid w:val="00B06198"/>
    <w:rsid w:val="00B06DEA"/>
    <w:rsid w:val="00B07395"/>
    <w:rsid w:val="00B0778D"/>
    <w:rsid w:val="00B07A27"/>
    <w:rsid w:val="00B07C96"/>
    <w:rsid w:val="00B10290"/>
    <w:rsid w:val="00B10B33"/>
    <w:rsid w:val="00B11616"/>
    <w:rsid w:val="00B124E4"/>
    <w:rsid w:val="00B129A0"/>
    <w:rsid w:val="00B13394"/>
    <w:rsid w:val="00B13DB3"/>
    <w:rsid w:val="00B152B7"/>
    <w:rsid w:val="00B16474"/>
    <w:rsid w:val="00B1673C"/>
    <w:rsid w:val="00B16DB4"/>
    <w:rsid w:val="00B1709D"/>
    <w:rsid w:val="00B201D5"/>
    <w:rsid w:val="00B20226"/>
    <w:rsid w:val="00B2089A"/>
    <w:rsid w:val="00B21F97"/>
    <w:rsid w:val="00B22DE6"/>
    <w:rsid w:val="00B23CE8"/>
    <w:rsid w:val="00B24A21"/>
    <w:rsid w:val="00B24A7A"/>
    <w:rsid w:val="00B26725"/>
    <w:rsid w:val="00B27A4B"/>
    <w:rsid w:val="00B27ECC"/>
    <w:rsid w:val="00B30E2B"/>
    <w:rsid w:val="00B30FA4"/>
    <w:rsid w:val="00B34EA8"/>
    <w:rsid w:val="00B368FF"/>
    <w:rsid w:val="00B36C2B"/>
    <w:rsid w:val="00B36EF5"/>
    <w:rsid w:val="00B37156"/>
    <w:rsid w:val="00B37207"/>
    <w:rsid w:val="00B37BB0"/>
    <w:rsid w:val="00B37CE5"/>
    <w:rsid w:val="00B37D57"/>
    <w:rsid w:val="00B402B4"/>
    <w:rsid w:val="00B40FDA"/>
    <w:rsid w:val="00B415E9"/>
    <w:rsid w:val="00B41BCD"/>
    <w:rsid w:val="00B41F06"/>
    <w:rsid w:val="00B42659"/>
    <w:rsid w:val="00B42893"/>
    <w:rsid w:val="00B428A6"/>
    <w:rsid w:val="00B42B60"/>
    <w:rsid w:val="00B458DD"/>
    <w:rsid w:val="00B46D37"/>
    <w:rsid w:val="00B477AE"/>
    <w:rsid w:val="00B501B8"/>
    <w:rsid w:val="00B503A5"/>
    <w:rsid w:val="00B50567"/>
    <w:rsid w:val="00B50DFF"/>
    <w:rsid w:val="00B5158F"/>
    <w:rsid w:val="00B5212F"/>
    <w:rsid w:val="00B522D1"/>
    <w:rsid w:val="00B523B6"/>
    <w:rsid w:val="00B52BDE"/>
    <w:rsid w:val="00B5330B"/>
    <w:rsid w:val="00B53FA8"/>
    <w:rsid w:val="00B54968"/>
    <w:rsid w:val="00B5508F"/>
    <w:rsid w:val="00B55443"/>
    <w:rsid w:val="00B554E2"/>
    <w:rsid w:val="00B558B6"/>
    <w:rsid w:val="00B5615A"/>
    <w:rsid w:val="00B56727"/>
    <w:rsid w:val="00B56849"/>
    <w:rsid w:val="00B56CB0"/>
    <w:rsid w:val="00B56ED3"/>
    <w:rsid w:val="00B60333"/>
    <w:rsid w:val="00B62ABF"/>
    <w:rsid w:val="00B63481"/>
    <w:rsid w:val="00B63CE6"/>
    <w:rsid w:val="00B643C8"/>
    <w:rsid w:val="00B64909"/>
    <w:rsid w:val="00B65DC4"/>
    <w:rsid w:val="00B66C14"/>
    <w:rsid w:val="00B71764"/>
    <w:rsid w:val="00B71BBC"/>
    <w:rsid w:val="00B71FD5"/>
    <w:rsid w:val="00B72D66"/>
    <w:rsid w:val="00B73391"/>
    <w:rsid w:val="00B74637"/>
    <w:rsid w:val="00B74750"/>
    <w:rsid w:val="00B74DE3"/>
    <w:rsid w:val="00B755AB"/>
    <w:rsid w:val="00B755E2"/>
    <w:rsid w:val="00B75E4F"/>
    <w:rsid w:val="00B768F9"/>
    <w:rsid w:val="00B77050"/>
    <w:rsid w:val="00B80833"/>
    <w:rsid w:val="00B8178A"/>
    <w:rsid w:val="00B822EC"/>
    <w:rsid w:val="00B82439"/>
    <w:rsid w:val="00B83649"/>
    <w:rsid w:val="00B85432"/>
    <w:rsid w:val="00B85F5B"/>
    <w:rsid w:val="00B86141"/>
    <w:rsid w:val="00B86C51"/>
    <w:rsid w:val="00B878DA"/>
    <w:rsid w:val="00B87E90"/>
    <w:rsid w:val="00B90093"/>
    <w:rsid w:val="00B902C5"/>
    <w:rsid w:val="00B9169B"/>
    <w:rsid w:val="00B91E65"/>
    <w:rsid w:val="00B92739"/>
    <w:rsid w:val="00B927CE"/>
    <w:rsid w:val="00B933FD"/>
    <w:rsid w:val="00B93697"/>
    <w:rsid w:val="00B94263"/>
    <w:rsid w:val="00B94590"/>
    <w:rsid w:val="00B947A4"/>
    <w:rsid w:val="00B9481D"/>
    <w:rsid w:val="00B94E37"/>
    <w:rsid w:val="00B94E4F"/>
    <w:rsid w:val="00B95549"/>
    <w:rsid w:val="00B959A5"/>
    <w:rsid w:val="00B95A9A"/>
    <w:rsid w:val="00B960D3"/>
    <w:rsid w:val="00B97159"/>
    <w:rsid w:val="00B97B4C"/>
    <w:rsid w:val="00B97FFD"/>
    <w:rsid w:val="00BA049B"/>
    <w:rsid w:val="00BA0CC6"/>
    <w:rsid w:val="00BA1BD5"/>
    <w:rsid w:val="00BA26B4"/>
    <w:rsid w:val="00BA3146"/>
    <w:rsid w:val="00BA388E"/>
    <w:rsid w:val="00BA3B6D"/>
    <w:rsid w:val="00BA3D5A"/>
    <w:rsid w:val="00BA3F0B"/>
    <w:rsid w:val="00BA43FB"/>
    <w:rsid w:val="00BA44C8"/>
    <w:rsid w:val="00BA44E8"/>
    <w:rsid w:val="00BA4A4F"/>
    <w:rsid w:val="00BA5109"/>
    <w:rsid w:val="00BA59E3"/>
    <w:rsid w:val="00BA6509"/>
    <w:rsid w:val="00BA65EE"/>
    <w:rsid w:val="00BA6639"/>
    <w:rsid w:val="00BA7CD3"/>
    <w:rsid w:val="00BB0AEB"/>
    <w:rsid w:val="00BB0ED2"/>
    <w:rsid w:val="00BB1898"/>
    <w:rsid w:val="00BB26AF"/>
    <w:rsid w:val="00BB370B"/>
    <w:rsid w:val="00BB3991"/>
    <w:rsid w:val="00BB3C5B"/>
    <w:rsid w:val="00BB545E"/>
    <w:rsid w:val="00BB5979"/>
    <w:rsid w:val="00BB5EE3"/>
    <w:rsid w:val="00BB6125"/>
    <w:rsid w:val="00BB7625"/>
    <w:rsid w:val="00BC0195"/>
    <w:rsid w:val="00BC0A05"/>
    <w:rsid w:val="00BC2661"/>
    <w:rsid w:val="00BC337D"/>
    <w:rsid w:val="00BC3426"/>
    <w:rsid w:val="00BC48D6"/>
    <w:rsid w:val="00BC49E9"/>
    <w:rsid w:val="00BC5B41"/>
    <w:rsid w:val="00BC5FA2"/>
    <w:rsid w:val="00BC70D1"/>
    <w:rsid w:val="00BD15D1"/>
    <w:rsid w:val="00BD17B3"/>
    <w:rsid w:val="00BD1A05"/>
    <w:rsid w:val="00BD277B"/>
    <w:rsid w:val="00BD35C5"/>
    <w:rsid w:val="00BD3FF0"/>
    <w:rsid w:val="00BD43B1"/>
    <w:rsid w:val="00BD50FA"/>
    <w:rsid w:val="00BD571A"/>
    <w:rsid w:val="00BD6059"/>
    <w:rsid w:val="00BD6659"/>
    <w:rsid w:val="00BD6E88"/>
    <w:rsid w:val="00BD7DC7"/>
    <w:rsid w:val="00BE2C3D"/>
    <w:rsid w:val="00BE3C05"/>
    <w:rsid w:val="00BE46F7"/>
    <w:rsid w:val="00BE6AED"/>
    <w:rsid w:val="00BE6BA5"/>
    <w:rsid w:val="00BE71D6"/>
    <w:rsid w:val="00BE7E5E"/>
    <w:rsid w:val="00BF087A"/>
    <w:rsid w:val="00BF1750"/>
    <w:rsid w:val="00BF17E6"/>
    <w:rsid w:val="00BF1978"/>
    <w:rsid w:val="00BF1A15"/>
    <w:rsid w:val="00BF1FD5"/>
    <w:rsid w:val="00BF27D6"/>
    <w:rsid w:val="00BF2B94"/>
    <w:rsid w:val="00BF2FF7"/>
    <w:rsid w:val="00BF3068"/>
    <w:rsid w:val="00BF3791"/>
    <w:rsid w:val="00BF4407"/>
    <w:rsid w:val="00BF56E1"/>
    <w:rsid w:val="00BF5EFF"/>
    <w:rsid w:val="00BF6758"/>
    <w:rsid w:val="00BF7157"/>
    <w:rsid w:val="00C004F6"/>
    <w:rsid w:val="00C0162F"/>
    <w:rsid w:val="00C017CD"/>
    <w:rsid w:val="00C01A8B"/>
    <w:rsid w:val="00C02718"/>
    <w:rsid w:val="00C02B38"/>
    <w:rsid w:val="00C04236"/>
    <w:rsid w:val="00C04EA4"/>
    <w:rsid w:val="00C06581"/>
    <w:rsid w:val="00C06754"/>
    <w:rsid w:val="00C06F76"/>
    <w:rsid w:val="00C103DF"/>
    <w:rsid w:val="00C107FB"/>
    <w:rsid w:val="00C1140C"/>
    <w:rsid w:val="00C11B41"/>
    <w:rsid w:val="00C11DE3"/>
    <w:rsid w:val="00C11E84"/>
    <w:rsid w:val="00C11FDC"/>
    <w:rsid w:val="00C13322"/>
    <w:rsid w:val="00C1337D"/>
    <w:rsid w:val="00C135C7"/>
    <w:rsid w:val="00C13C6B"/>
    <w:rsid w:val="00C13E4B"/>
    <w:rsid w:val="00C1459C"/>
    <w:rsid w:val="00C14854"/>
    <w:rsid w:val="00C15484"/>
    <w:rsid w:val="00C15A41"/>
    <w:rsid w:val="00C166AE"/>
    <w:rsid w:val="00C171BF"/>
    <w:rsid w:val="00C17438"/>
    <w:rsid w:val="00C17D01"/>
    <w:rsid w:val="00C21024"/>
    <w:rsid w:val="00C218DB"/>
    <w:rsid w:val="00C22DBE"/>
    <w:rsid w:val="00C243CF"/>
    <w:rsid w:val="00C2443D"/>
    <w:rsid w:val="00C2474B"/>
    <w:rsid w:val="00C24DA4"/>
    <w:rsid w:val="00C25049"/>
    <w:rsid w:val="00C25D6B"/>
    <w:rsid w:val="00C260C0"/>
    <w:rsid w:val="00C263FE"/>
    <w:rsid w:val="00C26D9A"/>
    <w:rsid w:val="00C2730E"/>
    <w:rsid w:val="00C27BB0"/>
    <w:rsid w:val="00C27E96"/>
    <w:rsid w:val="00C3007F"/>
    <w:rsid w:val="00C311A5"/>
    <w:rsid w:val="00C3237D"/>
    <w:rsid w:val="00C32845"/>
    <w:rsid w:val="00C3299E"/>
    <w:rsid w:val="00C32ECC"/>
    <w:rsid w:val="00C33A43"/>
    <w:rsid w:val="00C33C57"/>
    <w:rsid w:val="00C33C98"/>
    <w:rsid w:val="00C34237"/>
    <w:rsid w:val="00C34E4F"/>
    <w:rsid w:val="00C403B2"/>
    <w:rsid w:val="00C406FC"/>
    <w:rsid w:val="00C407CF"/>
    <w:rsid w:val="00C410A3"/>
    <w:rsid w:val="00C41BA0"/>
    <w:rsid w:val="00C4279C"/>
    <w:rsid w:val="00C42E3A"/>
    <w:rsid w:val="00C43900"/>
    <w:rsid w:val="00C441C3"/>
    <w:rsid w:val="00C445FF"/>
    <w:rsid w:val="00C45433"/>
    <w:rsid w:val="00C467D5"/>
    <w:rsid w:val="00C46E3C"/>
    <w:rsid w:val="00C46FA1"/>
    <w:rsid w:val="00C472C3"/>
    <w:rsid w:val="00C472DF"/>
    <w:rsid w:val="00C473FE"/>
    <w:rsid w:val="00C47C22"/>
    <w:rsid w:val="00C47F59"/>
    <w:rsid w:val="00C512FE"/>
    <w:rsid w:val="00C51D78"/>
    <w:rsid w:val="00C5215D"/>
    <w:rsid w:val="00C5225C"/>
    <w:rsid w:val="00C52B0B"/>
    <w:rsid w:val="00C53CC7"/>
    <w:rsid w:val="00C54310"/>
    <w:rsid w:val="00C5495A"/>
    <w:rsid w:val="00C54CD1"/>
    <w:rsid w:val="00C5591D"/>
    <w:rsid w:val="00C55BA9"/>
    <w:rsid w:val="00C56766"/>
    <w:rsid w:val="00C56A01"/>
    <w:rsid w:val="00C606C4"/>
    <w:rsid w:val="00C61CF9"/>
    <w:rsid w:val="00C62030"/>
    <w:rsid w:val="00C62BD5"/>
    <w:rsid w:val="00C63464"/>
    <w:rsid w:val="00C63670"/>
    <w:rsid w:val="00C63BE3"/>
    <w:rsid w:val="00C6493A"/>
    <w:rsid w:val="00C64ED5"/>
    <w:rsid w:val="00C650FA"/>
    <w:rsid w:val="00C676BC"/>
    <w:rsid w:val="00C679A1"/>
    <w:rsid w:val="00C70069"/>
    <w:rsid w:val="00C70415"/>
    <w:rsid w:val="00C71D8D"/>
    <w:rsid w:val="00C71FF3"/>
    <w:rsid w:val="00C7265E"/>
    <w:rsid w:val="00C728AF"/>
    <w:rsid w:val="00C729BD"/>
    <w:rsid w:val="00C735E3"/>
    <w:rsid w:val="00C73650"/>
    <w:rsid w:val="00C75529"/>
    <w:rsid w:val="00C762F0"/>
    <w:rsid w:val="00C76E48"/>
    <w:rsid w:val="00C7771C"/>
    <w:rsid w:val="00C77AE4"/>
    <w:rsid w:val="00C811FE"/>
    <w:rsid w:val="00C8144C"/>
    <w:rsid w:val="00C818CC"/>
    <w:rsid w:val="00C8373B"/>
    <w:rsid w:val="00C842EB"/>
    <w:rsid w:val="00C84469"/>
    <w:rsid w:val="00C84E8C"/>
    <w:rsid w:val="00C84F17"/>
    <w:rsid w:val="00C8612A"/>
    <w:rsid w:val="00C861FD"/>
    <w:rsid w:val="00C8782B"/>
    <w:rsid w:val="00C87863"/>
    <w:rsid w:val="00C8791C"/>
    <w:rsid w:val="00C87E3F"/>
    <w:rsid w:val="00C90F05"/>
    <w:rsid w:val="00C91838"/>
    <w:rsid w:val="00C9192D"/>
    <w:rsid w:val="00C91D6E"/>
    <w:rsid w:val="00C936EC"/>
    <w:rsid w:val="00C950E3"/>
    <w:rsid w:val="00C95C37"/>
    <w:rsid w:val="00C97450"/>
    <w:rsid w:val="00C97B8B"/>
    <w:rsid w:val="00C97C4E"/>
    <w:rsid w:val="00CA02C2"/>
    <w:rsid w:val="00CA08E4"/>
    <w:rsid w:val="00CA09C1"/>
    <w:rsid w:val="00CA0A21"/>
    <w:rsid w:val="00CA490F"/>
    <w:rsid w:val="00CA5727"/>
    <w:rsid w:val="00CA7BAA"/>
    <w:rsid w:val="00CB07CF"/>
    <w:rsid w:val="00CB0E48"/>
    <w:rsid w:val="00CB0FE5"/>
    <w:rsid w:val="00CB2067"/>
    <w:rsid w:val="00CB321E"/>
    <w:rsid w:val="00CB3B7B"/>
    <w:rsid w:val="00CB4A30"/>
    <w:rsid w:val="00CB4A47"/>
    <w:rsid w:val="00CB6341"/>
    <w:rsid w:val="00CB6445"/>
    <w:rsid w:val="00CB66F8"/>
    <w:rsid w:val="00CB7C0C"/>
    <w:rsid w:val="00CB7E1D"/>
    <w:rsid w:val="00CC07CC"/>
    <w:rsid w:val="00CC28EF"/>
    <w:rsid w:val="00CC2CA5"/>
    <w:rsid w:val="00CC3110"/>
    <w:rsid w:val="00CC363C"/>
    <w:rsid w:val="00CC3647"/>
    <w:rsid w:val="00CC41B5"/>
    <w:rsid w:val="00CC4A72"/>
    <w:rsid w:val="00CC563C"/>
    <w:rsid w:val="00CC619D"/>
    <w:rsid w:val="00CC6CAA"/>
    <w:rsid w:val="00CC725A"/>
    <w:rsid w:val="00CC7ED9"/>
    <w:rsid w:val="00CD1155"/>
    <w:rsid w:val="00CD36BE"/>
    <w:rsid w:val="00CD378A"/>
    <w:rsid w:val="00CD3AD6"/>
    <w:rsid w:val="00CD3F9F"/>
    <w:rsid w:val="00CD4004"/>
    <w:rsid w:val="00CD43F5"/>
    <w:rsid w:val="00CD6A6E"/>
    <w:rsid w:val="00CD6F12"/>
    <w:rsid w:val="00CD7452"/>
    <w:rsid w:val="00CD7463"/>
    <w:rsid w:val="00CE0DBA"/>
    <w:rsid w:val="00CE0F79"/>
    <w:rsid w:val="00CE130D"/>
    <w:rsid w:val="00CE2075"/>
    <w:rsid w:val="00CE213E"/>
    <w:rsid w:val="00CE23B8"/>
    <w:rsid w:val="00CE31A8"/>
    <w:rsid w:val="00CE3829"/>
    <w:rsid w:val="00CE43C4"/>
    <w:rsid w:val="00CE4659"/>
    <w:rsid w:val="00CE4B3F"/>
    <w:rsid w:val="00CE53B7"/>
    <w:rsid w:val="00CE5692"/>
    <w:rsid w:val="00CE570B"/>
    <w:rsid w:val="00CE5FCA"/>
    <w:rsid w:val="00CF038A"/>
    <w:rsid w:val="00CF049B"/>
    <w:rsid w:val="00CF0EC2"/>
    <w:rsid w:val="00CF1DDF"/>
    <w:rsid w:val="00CF33FE"/>
    <w:rsid w:val="00CF346C"/>
    <w:rsid w:val="00CF5AE0"/>
    <w:rsid w:val="00CF5CD8"/>
    <w:rsid w:val="00CF6CC4"/>
    <w:rsid w:val="00CF7060"/>
    <w:rsid w:val="00D000C7"/>
    <w:rsid w:val="00D0032E"/>
    <w:rsid w:val="00D00D69"/>
    <w:rsid w:val="00D01A4C"/>
    <w:rsid w:val="00D01FE9"/>
    <w:rsid w:val="00D0235D"/>
    <w:rsid w:val="00D0290E"/>
    <w:rsid w:val="00D0319F"/>
    <w:rsid w:val="00D04141"/>
    <w:rsid w:val="00D05E01"/>
    <w:rsid w:val="00D068BF"/>
    <w:rsid w:val="00D07583"/>
    <w:rsid w:val="00D07AD4"/>
    <w:rsid w:val="00D07F18"/>
    <w:rsid w:val="00D10F07"/>
    <w:rsid w:val="00D11EEC"/>
    <w:rsid w:val="00D151A2"/>
    <w:rsid w:val="00D1655C"/>
    <w:rsid w:val="00D16A18"/>
    <w:rsid w:val="00D170D7"/>
    <w:rsid w:val="00D174A8"/>
    <w:rsid w:val="00D17E75"/>
    <w:rsid w:val="00D202A4"/>
    <w:rsid w:val="00D20AA4"/>
    <w:rsid w:val="00D2238E"/>
    <w:rsid w:val="00D224B0"/>
    <w:rsid w:val="00D22B91"/>
    <w:rsid w:val="00D22FEB"/>
    <w:rsid w:val="00D23FCF"/>
    <w:rsid w:val="00D245B7"/>
    <w:rsid w:val="00D2479C"/>
    <w:rsid w:val="00D2560F"/>
    <w:rsid w:val="00D2618B"/>
    <w:rsid w:val="00D267C5"/>
    <w:rsid w:val="00D27D51"/>
    <w:rsid w:val="00D30618"/>
    <w:rsid w:val="00D311DF"/>
    <w:rsid w:val="00D31562"/>
    <w:rsid w:val="00D31B93"/>
    <w:rsid w:val="00D31EBB"/>
    <w:rsid w:val="00D3284B"/>
    <w:rsid w:val="00D32EEE"/>
    <w:rsid w:val="00D331A8"/>
    <w:rsid w:val="00D33B4E"/>
    <w:rsid w:val="00D33F3F"/>
    <w:rsid w:val="00D34557"/>
    <w:rsid w:val="00D355AD"/>
    <w:rsid w:val="00D357C5"/>
    <w:rsid w:val="00D358E6"/>
    <w:rsid w:val="00D361F8"/>
    <w:rsid w:val="00D36FDA"/>
    <w:rsid w:val="00D3764B"/>
    <w:rsid w:val="00D37667"/>
    <w:rsid w:val="00D378C6"/>
    <w:rsid w:val="00D37E22"/>
    <w:rsid w:val="00D37F9C"/>
    <w:rsid w:val="00D407ED"/>
    <w:rsid w:val="00D40940"/>
    <w:rsid w:val="00D41BAC"/>
    <w:rsid w:val="00D41EE1"/>
    <w:rsid w:val="00D4247B"/>
    <w:rsid w:val="00D43BE1"/>
    <w:rsid w:val="00D443AE"/>
    <w:rsid w:val="00D452F3"/>
    <w:rsid w:val="00D455AC"/>
    <w:rsid w:val="00D45C35"/>
    <w:rsid w:val="00D46132"/>
    <w:rsid w:val="00D46713"/>
    <w:rsid w:val="00D4730F"/>
    <w:rsid w:val="00D47B94"/>
    <w:rsid w:val="00D50001"/>
    <w:rsid w:val="00D50722"/>
    <w:rsid w:val="00D508B7"/>
    <w:rsid w:val="00D50A81"/>
    <w:rsid w:val="00D50B49"/>
    <w:rsid w:val="00D50BE6"/>
    <w:rsid w:val="00D51DD3"/>
    <w:rsid w:val="00D52025"/>
    <w:rsid w:val="00D529D6"/>
    <w:rsid w:val="00D52B15"/>
    <w:rsid w:val="00D537A1"/>
    <w:rsid w:val="00D53871"/>
    <w:rsid w:val="00D53AE4"/>
    <w:rsid w:val="00D547B4"/>
    <w:rsid w:val="00D549A2"/>
    <w:rsid w:val="00D55286"/>
    <w:rsid w:val="00D553EE"/>
    <w:rsid w:val="00D5561D"/>
    <w:rsid w:val="00D55D83"/>
    <w:rsid w:val="00D57900"/>
    <w:rsid w:val="00D57BC1"/>
    <w:rsid w:val="00D57F28"/>
    <w:rsid w:val="00D57F87"/>
    <w:rsid w:val="00D60543"/>
    <w:rsid w:val="00D620F5"/>
    <w:rsid w:val="00D62573"/>
    <w:rsid w:val="00D62A05"/>
    <w:rsid w:val="00D62AFE"/>
    <w:rsid w:val="00D62C70"/>
    <w:rsid w:val="00D6306B"/>
    <w:rsid w:val="00D64D63"/>
    <w:rsid w:val="00D654C8"/>
    <w:rsid w:val="00D65748"/>
    <w:rsid w:val="00D672DA"/>
    <w:rsid w:val="00D675D4"/>
    <w:rsid w:val="00D677BD"/>
    <w:rsid w:val="00D7144B"/>
    <w:rsid w:val="00D74F1D"/>
    <w:rsid w:val="00D765C6"/>
    <w:rsid w:val="00D802FF"/>
    <w:rsid w:val="00D8035D"/>
    <w:rsid w:val="00D81208"/>
    <w:rsid w:val="00D8198F"/>
    <w:rsid w:val="00D81B65"/>
    <w:rsid w:val="00D82575"/>
    <w:rsid w:val="00D83A18"/>
    <w:rsid w:val="00D83E24"/>
    <w:rsid w:val="00D844BB"/>
    <w:rsid w:val="00D847D2"/>
    <w:rsid w:val="00D84989"/>
    <w:rsid w:val="00D8560E"/>
    <w:rsid w:val="00D859AC"/>
    <w:rsid w:val="00D85F9E"/>
    <w:rsid w:val="00D8653C"/>
    <w:rsid w:val="00D90B08"/>
    <w:rsid w:val="00D912CB"/>
    <w:rsid w:val="00D92582"/>
    <w:rsid w:val="00D92ED6"/>
    <w:rsid w:val="00D9314E"/>
    <w:rsid w:val="00D94902"/>
    <w:rsid w:val="00D9505F"/>
    <w:rsid w:val="00D9517B"/>
    <w:rsid w:val="00D9517D"/>
    <w:rsid w:val="00D963E2"/>
    <w:rsid w:val="00D968CC"/>
    <w:rsid w:val="00DA13DE"/>
    <w:rsid w:val="00DA1C8A"/>
    <w:rsid w:val="00DA1E39"/>
    <w:rsid w:val="00DA1E41"/>
    <w:rsid w:val="00DA2EF4"/>
    <w:rsid w:val="00DA377A"/>
    <w:rsid w:val="00DA3CCC"/>
    <w:rsid w:val="00DA4118"/>
    <w:rsid w:val="00DA47C9"/>
    <w:rsid w:val="00DA4910"/>
    <w:rsid w:val="00DA5C29"/>
    <w:rsid w:val="00DA5D11"/>
    <w:rsid w:val="00DA6041"/>
    <w:rsid w:val="00DA650B"/>
    <w:rsid w:val="00DA7C64"/>
    <w:rsid w:val="00DB01FF"/>
    <w:rsid w:val="00DB1426"/>
    <w:rsid w:val="00DB1860"/>
    <w:rsid w:val="00DB18D7"/>
    <w:rsid w:val="00DB1E7E"/>
    <w:rsid w:val="00DB2CE0"/>
    <w:rsid w:val="00DB326A"/>
    <w:rsid w:val="00DB35F1"/>
    <w:rsid w:val="00DB451E"/>
    <w:rsid w:val="00DB4C28"/>
    <w:rsid w:val="00DB555C"/>
    <w:rsid w:val="00DB592B"/>
    <w:rsid w:val="00DB606F"/>
    <w:rsid w:val="00DB672A"/>
    <w:rsid w:val="00DB6898"/>
    <w:rsid w:val="00DB69D8"/>
    <w:rsid w:val="00DB7285"/>
    <w:rsid w:val="00DC0EAB"/>
    <w:rsid w:val="00DC1138"/>
    <w:rsid w:val="00DC1543"/>
    <w:rsid w:val="00DC1F2E"/>
    <w:rsid w:val="00DC27DA"/>
    <w:rsid w:val="00DC2E68"/>
    <w:rsid w:val="00DC31BC"/>
    <w:rsid w:val="00DC4B70"/>
    <w:rsid w:val="00DC4FF4"/>
    <w:rsid w:val="00DC5113"/>
    <w:rsid w:val="00DC5AFE"/>
    <w:rsid w:val="00DC6092"/>
    <w:rsid w:val="00DC6AC8"/>
    <w:rsid w:val="00DC6F62"/>
    <w:rsid w:val="00DC7A5B"/>
    <w:rsid w:val="00DD14B1"/>
    <w:rsid w:val="00DD236D"/>
    <w:rsid w:val="00DD4EC4"/>
    <w:rsid w:val="00DD71BF"/>
    <w:rsid w:val="00DD72C2"/>
    <w:rsid w:val="00DD7BE1"/>
    <w:rsid w:val="00DD7DB7"/>
    <w:rsid w:val="00DD7EE2"/>
    <w:rsid w:val="00DE00F4"/>
    <w:rsid w:val="00DE09CC"/>
    <w:rsid w:val="00DE1082"/>
    <w:rsid w:val="00DE10B5"/>
    <w:rsid w:val="00DE18D9"/>
    <w:rsid w:val="00DE310F"/>
    <w:rsid w:val="00DE3621"/>
    <w:rsid w:val="00DE4071"/>
    <w:rsid w:val="00DE48E5"/>
    <w:rsid w:val="00DE49DC"/>
    <w:rsid w:val="00DE54D7"/>
    <w:rsid w:val="00DE60FC"/>
    <w:rsid w:val="00DE648C"/>
    <w:rsid w:val="00DE7086"/>
    <w:rsid w:val="00DE79AE"/>
    <w:rsid w:val="00DF014F"/>
    <w:rsid w:val="00DF11E1"/>
    <w:rsid w:val="00DF11E3"/>
    <w:rsid w:val="00DF19F2"/>
    <w:rsid w:val="00DF1FD4"/>
    <w:rsid w:val="00DF2DC9"/>
    <w:rsid w:val="00DF31B9"/>
    <w:rsid w:val="00DF3AA6"/>
    <w:rsid w:val="00DF4A3D"/>
    <w:rsid w:val="00DF4EFD"/>
    <w:rsid w:val="00DF5213"/>
    <w:rsid w:val="00DF599D"/>
    <w:rsid w:val="00DF5AC4"/>
    <w:rsid w:val="00DF5CD6"/>
    <w:rsid w:val="00DF5D36"/>
    <w:rsid w:val="00DF6231"/>
    <w:rsid w:val="00DF72DC"/>
    <w:rsid w:val="00DF7CBC"/>
    <w:rsid w:val="00DF7DCF"/>
    <w:rsid w:val="00E02660"/>
    <w:rsid w:val="00E04667"/>
    <w:rsid w:val="00E05916"/>
    <w:rsid w:val="00E05E3A"/>
    <w:rsid w:val="00E05E7D"/>
    <w:rsid w:val="00E060C6"/>
    <w:rsid w:val="00E06426"/>
    <w:rsid w:val="00E07001"/>
    <w:rsid w:val="00E10BEA"/>
    <w:rsid w:val="00E10E8C"/>
    <w:rsid w:val="00E11856"/>
    <w:rsid w:val="00E1234E"/>
    <w:rsid w:val="00E126C4"/>
    <w:rsid w:val="00E127CB"/>
    <w:rsid w:val="00E12F0A"/>
    <w:rsid w:val="00E143EA"/>
    <w:rsid w:val="00E14793"/>
    <w:rsid w:val="00E155CA"/>
    <w:rsid w:val="00E16486"/>
    <w:rsid w:val="00E16ADB"/>
    <w:rsid w:val="00E20E68"/>
    <w:rsid w:val="00E23C64"/>
    <w:rsid w:val="00E24534"/>
    <w:rsid w:val="00E24F40"/>
    <w:rsid w:val="00E2522A"/>
    <w:rsid w:val="00E25F61"/>
    <w:rsid w:val="00E26B41"/>
    <w:rsid w:val="00E27454"/>
    <w:rsid w:val="00E27CC1"/>
    <w:rsid w:val="00E27DD4"/>
    <w:rsid w:val="00E315DA"/>
    <w:rsid w:val="00E33245"/>
    <w:rsid w:val="00E33F36"/>
    <w:rsid w:val="00E345E2"/>
    <w:rsid w:val="00E34A34"/>
    <w:rsid w:val="00E34B00"/>
    <w:rsid w:val="00E35C1D"/>
    <w:rsid w:val="00E366C6"/>
    <w:rsid w:val="00E368B5"/>
    <w:rsid w:val="00E36F23"/>
    <w:rsid w:val="00E3700C"/>
    <w:rsid w:val="00E3776E"/>
    <w:rsid w:val="00E413A2"/>
    <w:rsid w:val="00E41729"/>
    <w:rsid w:val="00E41BDE"/>
    <w:rsid w:val="00E42FDA"/>
    <w:rsid w:val="00E43240"/>
    <w:rsid w:val="00E43965"/>
    <w:rsid w:val="00E46648"/>
    <w:rsid w:val="00E466B2"/>
    <w:rsid w:val="00E466F3"/>
    <w:rsid w:val="00E472F4"/>
    <w:rsid w:val="00E474E6"/>
    <w:rsid w:val="00E501F9"/>
    <w:rsid w:val="00E503B8"/>
    <w:rsid w:val="00E51C5D"/>
    <w:rsid w:val="00E5267A"/>
    <w:rsid w:val="00E52A34"/>
    <w:rsid w:val="00E52F0A"/>
    <w:rsid w:val="00E5317A"/>
    <w:rsid w:val="00E53F99"/>
    <w:rsid w:val="00E5413B"/>
    <w:rsid w:val="00E550E5"/>
    <w:rsid w:val="00E55906"/>
    <w:rsid w:val="00E55E7B"/>
    <w:rsid w:val="00E55FE6"/>
    <w:rsid w:val="00E57554"/>
    <w:rsid w:val="00E6001E"/>
    <w:rsid w:val="00E608DA"/>
    <w:rsid w:val="00E60A3C"/>
    <w:rsid w:val="00E60DE6"/>
    <w:rsid w:val="00E60F93"/>
    <w:rsid w:val="00E61149"/>
    <w:rsid w:val="00E629C9"/>
    <w:rsid w:val="00E6531B"/>
    <w:rsid w:val="00E65873"/>
    <w:rsid w:val="00E66380"/>
    <w:rsid w:val="00E669B1"/>
    <w:rsid w:val="00E66F14"/>
    <w:rsid w:val="00E67BDE"/>
    <w:rsid w:val="00E70086"/>
    <w:rsid w:val="00E717E5"/>
    <w:rsid w:val="00E71E23"/>
    <w:rsid w:val="00E72BAF"/>
    <w:rsid w:val="00E72C54"/>
    <w:rsid w:val="00E739C3"/>
    <w:rsid w:val="00E73A20"/>
    <w:rsid w:val="00E73C08"/>
    <w:rsid w:val="00E7470B"/>
    <w:rsid w:val="00E74BD0"/>
    <w:rsid w:val="00E74E66"/>
    <w:rsid w:val="00E75205"/>
    <w:rsid w:val="00E76236"/>
    <w:rsid w:val="00E76B77"/>
    <w:rsid w:val="00E76F17"/>
    <w:rsid w:val="00E7765E"/>
    <w:rsid w:val="00E77CE5"/>
    <w:rsid w:val="00E80853"/>
    <w:rsid w:val="00E81029"/>
    <w:rsid w:val="00E81E59"/>
    <w:rsid w:val="00E82427"/>
    <w:rsid w:val="00E83EAA"/>
    <w:rsid w:val="00E845BA"/>
    <w:rsid w:val="00E85B3A"/>
    <w:rsid w:val="00E8609B"/>
    <w:rsid w:val="00E860C3"/>
    <w:rsid w:val="00E8696E"/>
    <w:rsid w:val="00E86E4B"/>
    <w:rsid w:val="00E905F5"/>
    <w:rsid w:val="00E90718"/>
    <w:rsid w:val="00E909EE"/>
    <w:rsid w:val="00E910CA"/>
    <w:rsid w:val="00E91331"/>
    <w:rsid w:val="00E91B17"/>
    <w:rsid w:val="00E9323D"/>
    <w:rsid w:val="00E93A9D"/>
    <w:rsid w:val="00E94D4F"/>
    <w:rsid w:val="00E94E62"/>
    <w:rsid w:val="00E94E79"/>
    <w:rsid w:val="00E95922"/>
    <w:rsid w:val="00E96ACD"/>
    <w:rsid w:val="00E97CD3"/>
    <w:rsid w:val="00EA0159"/>
    <w:rsid w:val="00EA038D"/>
    <w:rsid w:val="00EA1B83"/>
    <w:rsid w:val="00EA1F66"/>
    <w:rsid w:val="00EA250B"/>
    <w:rsid w:val="00EA255D"/>
    <w:rsid w:val="00EA3019"/>
    <w:rsid w:val="00EA3021"/>
    <w:rsid w:val="00EA3836"/>
    <w:rsid w:val="00EA3D19"/>
    <w:rsid w:val="00EA3DA9"/>
    <w:rsid w:val="00EA5A36"/>
    <w:rsid w:val="00EA61FE"/>
    <w:rsid w:val="00EA6D19"/>
    <w:rsid w:val="00EA7F69"/>
    <w:rsid w:val="00EB0C1F"/>
    <w:rsid w:val="00EB13D3"/>
    <w:rsid w:val="00EB2776"/>
    <w:rsid w:val="00EB2B27"/>
    <w:rsid w:val="00EB2FF7"/>
    <w:rsid w:val="00EB3B7E"/>
    <w:rsid w:val="00EB4750"/>
    <w:rsid w:val="00EB4774"/>
    <w:rsid w:val="00EB4BA3"/>
    <w:rsid w:val="00EB4C77"/>
    <w:rsid w:val="00EB5F55"/>
    <w:rsid w:val="00EB605A"/>
    <w:rsid w:val="00EB7234"/>
    <w:rsid w:val="00EB777B"/>
    <w:rsid w:val="00EC018D"/>
    <w:rsid w:val="00EC1315"/>
    <w:rsid w:val="00EC2154"/>
    <w:rsid w:val="00EC2F5A"/>
    <w:rsid w:val="00EC378B"/>
    <w:rsid w:val="00EC3988"/>
    <w:rsid w:val="00EC3A49"/>
    <w:rsid w:val="00EC4661"/>
    <w:rsid w:val="00EC49F3"/>
    <w:rsid w:val="00EC4F49"/>
    <w:rsid w:val="00EC5838"/>
    <w:rsid w:val="00EC5F80"/>
    <w:rsid w:val="00EC654B"/>
    <w:rsid w:val="00ED0604"/>
    <w:rsid w:val="00ED129F"/>
    <w:rsid w:val="00ED1E74"/>
    <w:rsid w:val="00ED2775"/>
    <w:rsid w:val="00ED3578"/>
    <w:rsid w:val="00ED4E93"/>
    <w:rsid w:val="00ED4F70"/>
    <w:rsid w:val="00ED5780"/>
    <w:rsid w:val="00ED5E25"/>
    <w:rsid w:val="00ED6717"/>
    <w:rsid w:val="00ED69E1"/>
    <w:rsid w:val="00ED7ED0"/>
    <w:rsid w:val="00EE1174"/>
    <w:rsid w:val="00EE12C3"/>
    <w:rsid w:val="00EE1372"/>
    <w:rsid w:val="00EE165A"/>
    <w:rsid w:val="00EE17DC"/>
    <w:rsid w:val="00EE180D"/>
    <w:rsid w:val="00EE1F47"/>
    <w:rsid w:val="00EE26DA"/>
    <w:rsid w:val="00EE4C9F"/>
    <w:rsid w:val="00EE5393"/>
    <w:rsid w:val="00EE5AD8"/>
    <w:rsid w:val="00EE5B41"/>
    <w:rsid w:val="00EE5F10"/>
    <w:rsid w:val="00EE65A8"/>
    <w:rsid w:val="00EE7CD8"/>
    <w:rsid w:val="00EF1EB6"/>
    <w:rsid w:val="00EF2D06"/>
    <w:rsid w:val="00EF3678"/>
    <w:rsid w:val="00EF48BB"/>
    <w:rsid w:val="00EF56F9"/>
    <w:rsid w:val="00EF7782"/>
    <w:rsid w:val="00EF7A44"/>
    <w:rsid w:val="00EF7C05"/>
    <w:rsid w:val="00F002EE"/>
    <w:rsid w:val="00F0044A"/>
    <w:rsid w:val="00F00651"/>
    <w:rsid w:val="00F00787"/>
    <w:rsid w:val="00F00CF7"/>
    <w:rsid w:val="00F013A6"/>
    <w:rsid w:val="00F02443"/>
    <w:rsid w:val="00F026AC"/>
    <w:rsid w:val="00F030D3"/>
    <w:rsid w:val="00F04643"/>
    <w:rsid w:val="00F104C8"/>
    <w:rsid w:val="00F106C7"/>
    <w:rsid w:val="00F110D9"/>
    <w:rsid w:val="00F115C0"/>
    <w:rsid w:val="00F129A9"/>
    <w:rsid w:val="00F12BC7"/>
    <w:rsid w:val="00F1339D"/>
    <w:rsid w:val="00F139FE"/>
    <w:rsid w:val="00F13D98"/>
    <w:rsid w:val="00F14070"/>
    <w:rsid w:val="00F14D54"/>
    <w:rsid w:val="00F15453"/>
    <w:rsid w:val="00F17299"/>
    <w:rsid w:val="00F20183"/>
    <w:rsid w:val="00F20529"/>
    <w:rsid w:val="00F21051"/>
    <w:rsid w:val="00F21F84"/>
    <w:rsid w:val="00F22552"/>
    <w:rsid w:val="00F22561"/>
    <w:rsid w:val="00F2402E"/>
    <w:rsid w:val="00F251A5"/>
    <w:rsid w:val="00F25D40"/>
    <w:rsid w:val="00F27249"/>
    <w:rsid w:val="00F27549"/>
    <w:rsid w:val="00F27633"/>
    <w:rsid w:val="00F27A2D"/>
    <w:rsid w:val="00F27B42"/>
    <w:rsid w:val="00F307AF"/>
    <w:rsid w:val="00F30AE3"/>
    <w:rsid w:val="00F30B25"/>
    <w:rsid w:val="00F31236"/>
    <w:rsid w:val="00F3212A"/>
    <w:rsid w:val="00F3351F"/>
    <w:rsid w:val="00F3414C"/>
    <w:rsid w:val="00F342C3"/>
    <w:rsid w:val="00F342ED"/>
    <w:rsid w:val="00F344DA"/>
    <w:rsid w:val="00F3456C"/>
    <w:rsid w:val="00F35850"/>
    <w:rsid w:val="00F35B03"/>
    <w:rsid w:val="00F36377"/>
    <w:rsid w:val="00F373E6"/>
    <w:rsid w:val="00F41125"/>
    <w:rsid w:val="00F41677"/>
    <w:rsid w:val="00F41822"/>
    <w:rsid w:val="00F41CA5"/>
    <w:rsid w:val="00F42512"/>
    <w:rsid w:val="00F437A7"/>
    <w:rsid w:val="00F43B24"/>
    <w:rsid w:val="00F4502A"/>
    <w:rsid w:val="00F452A2"/>
    <w:rsid w:val="00F45B31"/>
    <w:rsid w:val="00F45DCF"/>
    <w:rsid w:val="00F46791"/>
    <w:rsid w:val="00F46D7E"/>
    <w:rsid w:val="00F509B6"/>
    <w:rsid w:val="00F50E99"/>
    <w:rsid w:val="00F5150B"/>
    <w:rsid w:val="00F517AC"/>
    <w:rsid w:val="00F51E15"/>
    <w:rsid w:val="00F51EDC"/>
    <w:rsid w:val="00F5346B"/>
    <w:rsid w:val="00F5439B"/>
    <w:rsid w:val="00F548A6"/>
    <w:rsid w:val="00F55A35"/>
    <w:rsid w:val="00F5728D"/>
    <w:rsid w:val="00F573A0"/>
    <w:rsid w:val="00F5741F"/>
    <w:rsid w:val="00F57DC6"/>
    <w:rsid w:val="00F602D2"/>
    <w:rsid w:val="00F60FEE"/>
    <w:rsid w:val="00F61AFC"/>
    <w:rsid w:val="00F624C5"/>
    <w:rsid w:val="00F62871"/>
    <w:rsid w:val="00F63553"/>
    <w:rsid w:val="00F63626"/>
    <w:rsid w:val="00F63889"/>
    <w:rsid w:val="00F63CF0"/>
    <w:rsid w:val="00F63FB5"/>
    <w:rsid w:val="00F64320"/>
    <w:rsid w:val="00F64AC1"/>
    <w:rsid w:val="00F64D52"/>
    <w:rsid w:val="00F670B1"/>
    <w:rsid w:val="00F6730B"/>
    <w:rsid w:val="00F70EEB"/>
    <w:rsid w:val="00F71525"/>
    <w:rsid w:val="00F7334D"/>
    <w:rsid w:val="00F73C01"/>
    <w:rsid w:val="00F73D7F"/>
    <w:rsid w:val="00F75307"/>
    <w:rsid w:val="00F7579F"/>
    <w:rsid w:val="00F757B9"/>
    <w:rsid w:val="00F76092"/>
    <w:rsid w:val="00F76338"/>
    <w:rsid w:val="00F7796B"/>
    <w:rsid w:val="00F813A8"/>
    <w:rsid w:val="00F815A2"/>
    <w:rsid w:val="00F81BDA"/>
    <w:rsid w:val="00F821B6"/>
    <w:rsid w:val="00F82F7B"/>
    <w:rsid w:val="00F82F95"/>
    <w:rsid w:val="00F832BE"/>
    <w:rsid w:val="00F83683"/>
    <w:rsid w:val="00F8393C"/>
    <w:rsid w:val="00F858F2"/>
    <w:rsid w:val="00F85BA1"/>
    <w:rsid w:val="00F85F61"/>
    <w:rsid w:val="00F86C37"/>
    <w:rsid w:val="00F879AB"/>
    <w:rsid w:val="00F9002F"/>
    <w:rsid w:val="00F9016E"/>
    <w:rsid w:val="00F905D2"/>
    <w:rsid w:val="00F907AC"/>
    <w:rsid w:val="00F90825"/>
    <w:rsid w:val="00F91CD5"/>
    <w:rsid w:val="00F9282B"/>
    <w:rsid w:val="00F93E50"/>
    <w:rsid w:val="00F955FB"/>
    <w:rsid w:val="00F97A1A"/>
    <w:rsid w:val="00FA070C"/>
    <w:rsid w:val="00FA0C67"/>
    <w:rsid w:val="00FA10B4"/>
    <w:rsid w:val="00FA17D1"/>
    <w:rsid w:val="00FA18BB"/>
    <w:rsid w:val="00FA1F53"/>
    <w:rsid w:val="00FA2417"/>
    <w:rsid w:val="00FA6193"/>
    <w:rsid w:val="00FA619B"/>
    <w:rsid w:val="00FA68DE"/>
    <w:rsid w:val="00FA6AAA"/>
    <w:rsid w:val="00FB0371"/>
    <w:rsid w:val="00FB03DE"/>
    <w:rsid w:val="00FB03E2"/>
    <w:rsid w:val="00FB1031"/>
    <w:rsid w:val="00FB115D"/>
    <w:rsid w:val="00FB1BC9"/>
    <w:rsid w:val="00FB4226"/>
    <w:rsid w:val="00FB4417"/>
    <w:rsid w:val="00FB4791"/>
    <w:rsid w:val="00FB62BD"/>
    <w:rsid w:val="00FB6DAE"/>
    <w:rsid w:val="00FB748A"/>
    <w:rsid w:val="00FB75D3"/>
    <w:rsid w:val="00FB78BA"/>
    <w:rsid w:val="00FB7B3C"/>
    <w:rsid w:val="00FC03DE"/>
    <w:rsid w:val="00FC0798"/>
    <w:rsid w:val="00FC1338"/>
    <w:rsid w:val="00FC15BD"/>
    <w:rsid w:val="00FC1AE4"/>
    <w:rsid w:val="00FC1B89"/>
    <w:rsid w:val="00FC235B"/>
    <w:rsid w:val="00FC3F80"/>
    <w:rsid w:val="00FC3FF3"/>
    <w:rsid w:val="00FC4274"/>
    <w:rsid w:val="00FC4909"/>
    <w:rsid w:val="00FC4BEC"/>
    <w:rsid w:val="00FC515A"/>
    <w:rsid w:val="00FC51A4"/>
    <w:rsid w:val="00FC5D45"/>
    <w:rsid w:val="00FC5E05"/>
    <w:rsid w:val="00FC61F9"/>
    <w:rsid w:val="00FC627F"/>
    <w:rsid w:val="00FC6939"/>
    <w:rsid w:val="00FD0121"/>
    <w:rsid w:val="00FD1983"/>
    <w:rsid w:val="00FD2C08"/>
    <w:rsid w:val="00FD3E8A"/>
    <w:rsid w:val="00FD51FB"/>
    <w:rsid w:val="00FD5787"/>
    <w:rsid w:val="00FD7C89"/>
    <w:rsid w:val="00FE3BC1"/>
    <w:rsid w:val="00FE3E1A"/>
    <w:rsid w:val="00FE4C66"/>
    <w:rsid w:val="00FE4CFF"/>
    <w:rsid w:val="00FE4F24"/>
    <w:rsid w:val="00FE515A"/>
    <w:rsid w:val="00FE54A6"/>
    <w:rsid w:val="00FE6C20"/>
    <w:rsid w:val="00FE7396"/>
    <w:rsid w:val="00FF0CA9"/>
    <w:rsid w:val="00FF0E35"/>
    <w:rsid w:val="00FF11D3"/>
    <w:rsid w:val="00FF16D5"/>
    <w:rsid w:val="00FF1882"/>
    <w:rsid w:val="00FF2D7B"/>
    <w:rsid w:val="00FF3850"/>
    <w:rsid w:val="00FF5291"/>
    <w:rsid w:val="00FF52DE"/>
    <w:rsid w:val="00FF5564"/>
    <w:rsid w:val="00FF6007"/>
    <w:rsid w:val="00FF6FDB"/>
    <w:rsid w:val="00FF7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3CC43"/>
  <w15:docId w15:val="{76BDC723-BA31-495A-B4C0-CB83F960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AAA"/>
    <w:pPr>
      <w:spacing w:after="200" w:line="276" w:lineRule="auto"/>
    </w:pPr>
    <w:rPr>
      <w:sz w:val="22"/>
      <w:szCs w:val="22"/>
      <w:lang w:eastAsia="en-US"/>
    </w:rPr>
  </w:style>
  <w:style w:type="paragraph" w:styleId="1">
    <w:name w:val="heading 1"/>
    <w:basedOn w:val="a"/>
    <w:next w:val="a"/>
    <w:link w:val="10"/>
    <w:uiPriority w:val="99"/>
    <w:qFormat/>
    <w:rsid w:val="005F5CF2"/>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E5413B"/>
    <w:pPr>
      <w:spacing w:before="94" w:after="100" w:afterAutospacing="1" w:line="240" w:lineRule="auto"/>
      <w:outlineLvl w:val="1"/>
    </w:pPr>
    <w:rPr>
      <w:rFonts w:ascii="Tahoma" w:eastAsia="Times New Roman" w:hAnsi="Tahoma" w:cs="Tahoma"/>
      <w:b/>
      <w:bCs/>
      <w:color w:val="CC0000"/>
      <w:lang w:eastAsia="ru-RU"/>
    </w:rPr>
  </w:style>
  <w:style w:type="paragraph" w:styleId="3">
    <w:name w:val="heading 3"/>
    <w:basedOn w:val="a"/>
    <w:next w:val="a"/>
    <w:link w:val="30"/>
    <w:qFormat/>
    <w:rsid w:val="00D84989"/>
    <w:pPr>
      <w:keepNext/>
      <w:tabs>
        <w:tab w:val="num" w:pos="1080"/>
      </w:tabs>
      <w:spacing w:before="600" w:after="600" w:line="240" w:lineRule="auto"/>
      <w:ind w:left="1080" w:hanging="720"/>
      <w:jc w:val="both"/>
      <w:outlineLvl w:val="2"/>
    </w:pPr>
    <w:rPr>
      <w:rFonts w:ascii="Times New Roman" w:eastAsia="Times New Roman" w:hAnsi="Times New Roman"/>
      <w:b/>
      <w:sz w:val="24"/>
      <w:szCs w:val="20"/>
      <w:lang w:eastAsia="ru-RU"/>
    </w:rPr>
  </w:style>
  <w:style w:type="paragraph" w:styleId="4">
    <w:name w:val="heading 4"/>
    <w:basedOn w:val="a"/>
    <w:next w:val="a"/>
    <w:link w:val="40"/>
    <w:uiPriority w:val="99"/>
    <w:qFormat/>
    <w:rsid w:val="00D84989"/>
    <w:pPr>
      <w:keepNext/>
      <w:tabs>
        <w:tab w:val="num" w:pos="864"/>
      </w:tabs>
      <w:spacing w:before="600" w:after="600" w:line="240" w:lineRule="auto"/>
      <w:ind w:left="864" w:hanging="864"/>
      <w:jc w:val="both"/>
      <w:outlineLvl w:val="3"/>
    </w:pPr>
    <w:rPr>
      <w:rFonts w:ascii="Times New Roman" w:eastAsia="Times New Roman" w:hAnsi="Times New Roman"/>
      <w:b/>
      <w:sz w:val="24"/>
      <w:szCs w:val="20"/>
      <w:lang w:eastAsia="ru-RU"/>
    </w:rPr>
  </w:style>
  <w:style w:type="paragraph" w:styleId="5">
    <w:name w:val="heading 5"/>
    <w:basedOn w:val="a"/>
    <w:next w:val="a"/>
    <w:link w:val="50"/>
    <w:uiPriority w:val="99"/>
    <w:qFormat/>
    <w:rsid w:val="00D84989"/>
    <w:pPr>
      <w:tabs>
        <w:tab w:val="num" w:pos="1008"/>
      </w:tabs>
      <w:spacing w:before="240" w:after="60" w:line="240" w:lineRule="auto"/>
      <w:ind w:left="1008" w:hanging="1008"/>
      <w:jc w:val="both"/>
      <w:outlineLvl w:val="4"/>
    </w:pPr>
    <w:rPr>
      <w:rFonts w:ascii="Times New Roman" w:eastAsia="Times New Roman" w:hAnsi="Times New Roman"/>
      <w:szCs w:val="20"/>
      <w:lang w:eastAsia="ru-RU"/>
    </w:rPr>
  </w:style>
  <w:style w:type="paragraph" w:styleId="6">
    <w:name w:val="heading 6"/>
    <w:basedOn w:val="a"/>
    <w:next w:val="a"/>
    <w:link w:val="60"/>
    <w:uiPriority w:val="99"/>
    <w:qFormat/>
    <w:rsid w:val="00D84989"/>
    <w:pPr>
      <w:tabs>
        <w:tab w:val="num" w:pos="1152"/>
      </w:tabs>
      <w:spacing w:before="240" w:after="60" w:line="240" w:lineRule="auto"/>
      <w:ind w:left="1152" w:hanging="1152"/>
      <w:jc w:val="both"/>
      <w:outlineLvl w:val="5"/>
    </w:pPr>
    <w:rPr>
      <w:rFonts w:ascii="Times New Roman" w:eastAsia="Times New Roman" w:hAnsi="Times New Roman"/>
      <w:i/>
      <w:szCs w:val="20"/>
      <w:lang w:eastAsia="ru-RU"/>
    </w:rPr>
  </w:style>
  <w:style w:type="paragraph" w:styleId="7">
    <w:name w:val="heading 7"/>
    <w:basedOn w:val="a"/>
    <w:next w:val="a"/>
    <w:link w:val="70"/>
    <w:uiPriority w:val="99"/>
    <w:qFormat/>
    <w:rsid w:val="00D84989"/>
    <w:pPr>
      <w:tabs>
        <w:tab w:val="num" w:pos="1296"/>
      </w:tabs>
      <w:spacing w:before="240" w:after="60" w:line="240" w:lineRule="auto"/>
      <w:ind w:left="1296" w:hanging="1296"/>
      <w:jc w:val="both"/>
      <w:outlineLvl w:val="6"/>
    </w:pPr>
    <w:rPr>
      <w:rFonts w:ascii="Arial" w:eastAsia="Times New Roman" w:hAnsi="Arial"/>
      <w:sz w:val="24"/>
      <w:szCs w:val="20"/>
      <w:lang w:eastAsia="ru-RU"/>
    </w:rPr>
  </w:style>
  <w:style w:type="paragraph" w:styleId="8">
    <w:name w:val="heading 8"/>
    <w:basedOn w:val="a"/>
    <w:next w:val="a"/>
    <w:link w:val="80"/>
    <w:uiPriority w:val="99"/>
    <w:qFormat/>
    <w:rsid w:val="00D84989"/>
    <w:pPr>
      <w:tabs>
        <w:tab w:val="num" w:pos="1440"/>
      </w:tabs>
      <w:spacing w:before="240" w:after="60" w:line="240" w:lineRule="auto"/>
      <w:ind w:left="1440" w:hanging="1440"/>
      <w:jc w:val="both"/>
      <w:outlineLvl w:val="7"/>
    </w:pPr>
    <w:rPr>
      <w:rFonts w:ascii="Arial" w:eastAsia="Times New Roman" w:hAnsi="Arial"/>
      <w:i/>
      <w:sz w:val="24"/>
      <w:szCs w:val="20"/>
      <w:lang w:eastAsia="ru-RU"/>
    </w:rPr>
  </w:style>
  <w:style w:type="paragraph" w:styleId="9">
    <w:name w:val="heading 9"/>
    <w:basedOn w:val="a"/>
    <w:next w:val="a"/>
    <w:link w:val="90"/>
    <w:uiPriority w:val="99"/>
    <w:qFormat/>
    <w:rsid w:val="00D84989"/>
    <w:pPr>
      <w:tabs>
        <w:tab w:val="num" w:pos="1584"/>
      </w:tabs>
      <w:spacing w:before="240" w:after="60" w:line="240" w:lineRule="auto"/>
      <w:ind w:left="1584" w:hanging="1584"/>
      <w:jc w:val="both"/>
      <w:outlineLvl w:val="8"/>
    </w:pPr>
    <w:rPr>
      <w:rFonts w:ascii="Arial" w:eastAsia="Times New Roman" w:hAnsi="Arial"/>
      <w:b/>
      <w:i/>
      <w:sz w:val="1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0787"/>
    <w:rPr>
      <w:rFonts w:ascii="Arial" w:hAnsi="Arial" w:cs="Arial"/>
      <w:b/>
      <w:bCs/>
      <w:kern w:val="32"/>
      <w:sz w:val="32"/>
      <w:szCs w:val="32"/>
      <w:lang w:eastAsia="en-US"/>
    </w:rPr>
  </w:style>
  <w:style w:type="character" w:customStyle="1" w:styleId="20">
    <w:name w:val="Заголовок 2 Знак"/>
    <w:link w:val="2"/>
    <w:uiPriority w:val="99"/>
    <w:rsid w:val="00D84989"/>
    <w:rPr>
      <w:rFonts w:ascii="Tahoma" w:eastAsia="Times New Roman" w:hAnsi="Tahoma" w:cs="Tahoma"/>
      <w:b/>
      <w:bCs/>
      <w:color w:val="CC0000"/>
      <w:sz w:val="22"/>
      <w:szCs w:val="22"/>
    </w:rPr>
  </w:style>
  <w:style w:type="character" w:customStyle="1" w:styleId="30">
    <w:name w:val="Заголовок 3 Знак"/>
    <w:link w:val="3"/>
    <w:rsid w:val="00D84989"/>
    <w:rPr>
      <w:rFonts w:ascii="Times New Roman" w:eastAsia="Times New Roman" w:hAnsi="Times New Roman"/>
      <w:b/>
      <w:sz w:val="24"/>
    </w:rPr>
  </w:style>
  <w:style w:type="character" w:customStyle="1" w:styleId="40">
    <w:name w:val="Заголовок 4 Знак"/>
    <w:link w:val="4"/>
    <w:uiPriority w:val="99"/>
    <w:rsid w:val="00D84989"/>
    <w:rPr>
      <w:rFonts w:ascii="Times New Roman" w:eastAsia="Times New Roman" w:hAnsi="Times New Roman"/>
      <w:b/>
      <w:sz w:val="24"/>
    </w:rPr>
  </w:style>
  <w:style w:type="character" w:customStyle="1" w:styleId="50">
    <w:name w:val="Заголовок 5 Знак"/>
    <w:link w:val="5"/>
    <w:uiPriority w:val="99"/>
    <w:rsid w:val="00D84989"/>
    <w:rPr>
      <w:rFonts w:ascii="Times New Roman" w:eastAsia="Times New Roman" w:hAnsi="Times New Roman"/>
      <w:sz w:val="22"/>
    </w:rPr>
  </w:style>
  <w:style w:type="character" w:customStyle="1" w:styleId="60">
    <w:name w:val="Заголовок 6 Знак"/>
    <w:link w:val="6"/>
    <w:uiPriority w:val="99"/>
    <w:rsid w:val="00D84989"/>
    <w:rPr>
      <w:rFonts w:ascii="Times New Roman" w:eastAsia="Times New Roman" w:hAnsi="Times New Roman"/>
      <w:i/>
      <w:sz w:val="22"/>
    </w:rPr>
  </w:style>
  <w:style w:type="character" w:customStyle="1" w:styleId="70">
    <w:name w:val="Заголовок 7 Знак"/>
    <w:link w:val="7"/>
    <w:uiPriority w:val="99"/>
    <w:rsid w:val="00D84989"/>
    <w:rPr>
      <w:rFonts w:ascii="Arial" w:eastAsia="Times New Roman" w:hAnsi="Arial"/>
      <w:sz w:val="24"/>
    </w:rPr>
  </w:style>
  <w:style w:type="character" w:customStyle="1" w:styleId="80">
    <w:name w:val="Заголовок 8 Знак"/>
    <w:link w:val="8"/>
    <w:uiPriority w:val="99"/>
    <w:rsid w:val="00D84989"/>
    <w:rPr>
      <w:rFonts w:ascii="Arial" w:eastAsia="Times New Roman" w:hAnsi="Arial"/>
      <w:i/>
      <w:sz w:val="24"/>
    </w:rPr>
  </w:style>
  <w:style w:type="character" w:customStyle="1" w:styleId="90">
    <w:name w:val="Заголовок 9 Знак"/>
    <w:link w:val="9"/>
    <w:uiPriority w:val="99"/>
    <w:rsid w:val="00D84989"/>
    <w:rPr>
      <w:rFonts w:ascii="Arial" w:eastAsia="Times New Roman" w:hAnsi="Arial"/>
      <w:b/>
      <w:i/>
      <w:sz w:val="18"/>
    </w:rPr>
  </w:style>
  <w:style w:type="paragraph" w:customStyle="1" w:styleId="a3">
    <w:name w:val="Знак Знак Знак Знак Знак Знак Знак"/>
    <w:basedOn w:val="a"/>
    <w:rsid w:val="009E0872"/>
    <w:pPr>
      <w:widowControl w:val="0"/>
      <w:adjustRightInd w:val="0"/>
      <w:spacing w:after="160" w:line="240" w:lineRule="exact"/>
      <w:jc w:val="right"/>
    </w:pPr>
    <w:rPr>
      <w:rFonts w:ascii="Times New Roman" w:eastAsia="Times New Roman" w:hAnsi="Times New Roman"/>
      <w:sz w:val="20"/>
      <w:szCs w:val="20"/>
      <w:lang w:val="en-GB"/>
    </w:rPr>
  </w:style>
  <w:style w:type="paragraph" w:styleId="11">
    <w:name w:val="toc 1"/>
    <w:basedOn w:val="a"/>
    <w:next w:val="a"/>
    <w:autoRedefine/>
    <w:uiPriority w:val="39"/>
    <w:qFormat/>
    <w:rsid w:val="00350A49"/>
    <w:pPr>
      <w:tabs>
        <w:tab w:val="right" w:leader="dot" w:pos="9720"/>
      </w:tabs>
      <w:spacing w:after="0" w:line="360" w:lineRule="auto"/>
      <w:jc w:val="both"/>
    </w:pPr>
    <w:rPr>
      <w:rFonts w:ascii="Times New Roman" w:eastAsia="Times New Roman" w:hAnsi="Times New Roman"/>
      <w:sz w:val="28"/>
      <w:szCs w:val="24"/>
      <w:lang w:eastAsia="ru-RU"/>
    </w:rPr>
  </w:style>
  <w:style w:type="character" w:styleId="a4">
    <w:name w:val="Hyperlink"/>
    <w:uiPriority w:val="99"/>
    <w:rsid w:val="008930EC"/>
    <w:rPr>
      <w:color w:val="0000FF"/>
      <w:u w:val="single"/>
    </w:rPr>
  </w:style>
  <w:style w:type="paragraph" w:styleId="21">
    <w:name w:val="Body Text 2"/>
    <w:basedOn w:val="a"/>
    <w:link w:val="22"/>
    <w:rsid w:val="008E0724"/>
    <w:pPr>
      <w:spacing w:after="0" w:line="240" w:lineRule="auto"/>
      <w:jc w:val="both"/>
    </w:pPr>
    <w:rPr>
      <w:rFonts w:ascii="Times New Roman" w:eastAsia="Times New Roman" w:hAnsi="Times New Roman"/>
      <w:sz w:val="28"/>
      <w:szCs w:val="20"/>
      <w:lang w:eastAsia="ru-RU"/>
    </w:rPr>
  </w:style>
  <w:style w:type="character" w:customStyle="1" w:styleId="22">
    <w:name w:val="Основной текст 2 Знак"/>
    <w:link w:val="21"/>
    <w:rsid w:val="00D84989"/>
    <w:rPr>
      <w:rFonts w:ascii="Times New Roman" w:eastAsia="Times New Roman" w:hAnsi="Times New Roman"/>
      <w:sz w:val="28"/>
    </w:rPr>
  </w:style>
  <w:style w:type="paragraph" w:styleId="a5">
    <w:name w:val="Normal (Web)"/>
    <w:basedOn w:val="a"/>
    <w:link w:val="a6"/>
    <w:uiPriority w:val="99"/>
    <w:rsid w:val="00AE02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link w:val="a5"/>
    <w:uiPriority w:val="99"/>
    <w:locked/>
    <w:rsid w:val="001D5B7B"/>
    <w:rPr>
      <w:rFonts w:ascii="Times New Roman" w:eastAsia="Times New Roman" w:hAnsi="Times New Roman"/>
      <w:sz w:val="24"/>
      <w:szCs w:val="24"/>
    </w:rPr>
  </w:style>
  <w:style w:type="character" w:styleId="a7">
    <w:name w:val="Emphasis"/>
    <w:qFormat/>
    <w:rsid w:val="00206FD3"/>
    <w:rPr>
      <w:i/>
      <w:iCs/>
    </w:rPr>
  </w:style>
  <w:style w:type="paragraph" w:customStyle="1" w:styleId="ConsPlusNormal">
    <w:name w:val="ConsPlusNormal"/>
    <w:rsid w:val="003E770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3E770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3E7707"/>
    <w:pPr>
      <w:widowControl w:val="0"/>
      <w:autoSpaceDE w:val="0"/>
      <w:autoSpaceDN w:val="0"/>
      <w:adjustRightInd w:val="0"/>
    </w:pPr>
    <w:rPr>
      <w:rFonts w:ascii="Arial" w:eastAsia="Times New Roman" w:hAnsi="Arial" w:cs="Arial"/>
      <w:b/>
      <w:bCs/>
    </w:rPr>
  </w:style>
  <w:style w:type="paragraph" w:styleId="a8">
    <w:name w:val="Body Text Indent"/>
    <w:basedOn w:val="a"/>
    <w:link w:val="a9"/>
    <w:uiPriority w:val="99"/>
    <w:rsid w:val="00C97B8B"/>
    <w:pPr>
      <w:spacing w:after="120"/>
      <w:ind w:left="283"/>
    </w:pPr>
  </w:style>
  <w:style w:type="character" w:customStyle="1" w:styleId="a9">
    <w:name w:val="Основной текст с отступом Знак"/>
    <w:link w:val="a8"/>
    <w:uiPriority w:val="99"/>
    <w:rsid w:val="00D84989"/>
    <w:rPr>
      <w:sz w:val="22"/>
      <w:szCs w:val="22"/>
      <w:lang w:eastAsia="en-US"/>
    </w:rPr>
  </w:style>
  <w:style w:type="paragraph" w:styleId="aa">
    <w:name w:val="footer"/>
    <w:basedOn w:val="a"/>
    <w:link w:val="ab"/>
    <w:uiPriority w:val="99"/>
    <w:rsid w:val="007A0D45"/>
    <w:pPr>
      <w:tabs>
        <w:tab w:val="center" w:pos="4677"/>
        <w:tab w:val="right" w:pos="9355"/>
      </w:tabs>
    </w:pPr>
  </w:style>
  <w:style w:type="character" w:customStyle="1" w:styleId="ab">
    <w:name w:val="Нижний колонтитул Знак"/>
    <w:link w:val="aa"/>
    <w:uiPriority w:val="99"/>
    <w:rsid w:val="00F5150B"/>
    <w:rPr>
      <w:sz w:val="22"/>
      <w:szCs w:val="22"/>
      <w:lang w:eastAsia="en-US"/>
    </w:rPr>
  </w:style>
  <w:style w:type="character" w:styleId="ac">
    <w:name w:val="page number"/>
    <w:basedOn w:val="a0"/>
    <w:rsid w:val="007A0D45"/>
  </w:style>
  <w:style w:type="paragraph" w:styleId="ad">
    <w:name w:val="header"/>
    <w:basedOn w:val="a"/>
    <w:link w:val="ae"/>
    <w:uiPriority w:val="99"/>
    <w:rsid w:val="00184219"/>
    <w:pPr>
      <w:tabs>
        <w:tab w:val="center" w:pos="4677"/>
        <w:tab w:val="right" w:pos="9355"/>
      </w:tabs>
    </w:pPr>
  </w:style>
  <w:style w:type="character" w:customStyle="1" w:styleId="ae">
    <w:name w:val="Верхний колонтитул Знак"/>
    <w:link w:val="ad"/>
    <w:uiPriority w:val="99"/>
    <w:rsid w:val="00D84989"/>
    <w:rPr>
      <w:sz w:val="22"/>
      <w:szCs w:val="22"/>
      <w:lang w:eastAsia="en-US"/>
    </w:rPr>
  </w:style>
  <w:style w:type="paragraph" w:styleId="af">
    <w:name w:val="Title"/>
    <w:basedOn w:val="a"/>
    <w:link w:val="af0"/>
    <w:qFormat/>
    <w:rsid w:val="00BF5EFF"/>
    <w:pPr>
      <w:spacing w:after="0" w:line="240" w:lineRule="auto"/>
      <w:jc w:val="center"/>
    </w:pPr>
    <w:rPr>
      <w:rFonts w:ascii="Times New Roman" w:eastAsia="Times New Roman" w:hAnsi="Times New Roman"/>
      <w:b/>
      <w:sz w:val="24"/>
      <w:szCs w:val="20"/>
    </w:rPr>
  </w:style>
  <w:style w:type="character" w:customStyle="1" w:styleId="af0">
    <w:name w:val="Заголовок Знак"/>
    <w:link w:val="af"/>
    <w:rsid w:val="00D802FF"/>
    <w:rPr>
      <w:rFonts w:ascii="Times New Roman" w:eastAsia="Times New Roman" w:hAnsi="Times New Roman"/>
      <w:b/>
      <w:sz w:val="24"/>
    </w:rPr>
  </w:style>
  <w:style w:type="paragraph" w:customStyle="1" w:styleId="af1">
    <w:name w:val="основа"/>
    <w:basedOn w:val="21"/>
    <w:link w:val="af2"/>
    <w:rsid w:val="00BF5EFF"/>
    <w:pPr>
      <w:spacing w:line="360" w:lineRule="auto"/>
      <w:ind w:firstLine="567"/>
    </w:pPr>
    <w:rPr>
      <w:rFonts w:ascii="Calibri" w:eastAsia="Calibri" w:hAnsi="Calibri"/>
    </w:rPr>
  </w:style>
  <w:style w:type="character" w:customStyle="1" w:styleId="af2">
    <w:name w:val="основа Знак"/>
    <w:link w:val="af1"/>
    <w:rsid w:val="00BF5EFF"/>
    <w:rPr>
      <w:sz w:val="28"/>
      <w:lang w:val="ru-RU" w:eastAsia="ru-RU" w:bidi="ar-SA"/>
    </w:rPr>
  </w:style>
  <w:style w:type="table" w:styleId="af3">
    <w:name w:val="Table Grid"/>
    <w:basedOn w:val="a1"/>
    <w:rsid w:val="00734DA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87335E"/>
    <w:rPr>
      <w:b/>
      <w:bCs/>
    </w:rPr>
  </w:style>
  <w:style w:type="paragraph" w:customStyle="1" w:styleId="author">
    <w:name w:val="author"/>
    <w:basedOn w:val="a"/>
    <w:rsid w:val="005F5CF2"/>
    <w:pPr>
      <w:spacing w:before="20" w:after="20" w:line="240" w:lineRule="auto"/>
      <w:ind w:left="200"/>
    </w:pPr>
    <w:rPr>
      <w:rFonts w:ascii="Arial" w:eastAsia="Times New Roman" w:hAnsi="Arial" w:cs="Arial"/>
      <w:color w:val="000000"/>
      <w:sz w:val="19"/>
      <w:szCs w:val="19"/>
      <w:lang w:eastAsia="ru-RU"/>
    </w:rPr>
  </w:style>
  <w:style w:type="paragraph" w:customStyle="1" w:styleId="ConsNormal">
    <w:name w:val="ConsNormal"/>
    <w:rsid w:val="008E48C6"/>
    <w:pPr>
      <w:widowControl w:val="0"/>
      <w:autoSpaceDE w:val="0"/>
      <w:autoSpaceDN w:val="0"/>
      <w:adjustRightInd w:val="0"/>
      <w:ind w:firstLine="720"/>
    </w:pPr>
    <w:rPr>
      <w:rFonts w:ascii="Arial" w:eastAsia="Times New Roman" w:hAnsi="Arial" w:cs="Arial"/>
    </w:rPr>
  </w:style>
  <w:style w:type="paragraph" w:styleId="23">
    <w:name w:val="Body Text Indent 2"/>
    <w:basedOn w:val="a"/>
    <w:link w:val="24"/>
    <w:uiPriority w:val="99"/>
    <w:rsid w:val="004E4A42"/>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D84989"/>
    <w:rPr>
      <w:rFonts w:ascii="Times New Roman" w:eastAsia="Times New Roman" w:hAnsi="Times New Roman"/>
      <w:sz w:val="24"/>
      <w:szCs w:val="24"/>
    </w:rPr>
  </w:style>
  <w:style w:type="paragraph" w:customStyle="1" w:styleId="ConsPlusCell">
    <w:name w:val="ConsPlusCell"/>
    <w:rsid w:val="00F36377"/>
    <w:pPr>
      <w:autoSpaceDE w:val="0"/>
      <w:autoSpaceDN w:val="0"/>
      <w:adjustRightInd w:val="0"/>
    </w:pPr>
    <w:rPr>
      <w:rFonts w:ascii="Arial" w:hAnsi="Arial" w:cs="Arial"/>
    </w:rPr>
  </w:style>
  <w:style w:type="character" w:customStyle="1" w:styleId="apple-converted-space">
    <w:name w:val="apple-converted-space"/>
    <w:rsid w:val="005C1606"/>
  </w:style>
  <w:style w:type="paragraph" w:styleId="af5">
    <w:name w:val="List Paragraph"/>
    <w:basedOn w:val="a"/>
    <w:uiPriority w:val="34"/>
    <w:qFormat/>
    <w:rsid w:val="00E41BDE"/>
    <w:pPr>
      <w:widowControl w:val="0"/>
      <w:autoSpaceDE w:val="0"/>
      <w:autoSpaceDN w:val="0"/>
      <w:adjustRightInd w:val="0"/>
      <w:spacing w:after="0" w:line="360" w:lineRule="auto"/>
      <w:ind w:left="720" w:firstLine="720"/>
      <w:contextualSpacing/>
      <w:jc w:val="both"/>
    </w:pPr>
    <w:rPr>
      <w:rFonts w:ascii="Times New Roman" w:eastAsia="Times New Roman" w:hAnsi="Times New Roman"/>
      <w:sz w:val="28"/>
      <w:szCs w:val="24"/>
      <w:lang w:eastAsia="ru-RU"/>
    </w:rPr>
  </w:style>
  <w:style w:type="character" w:customStyle="1" w:styleId="apple-style-span">
    <w:name w:val="apple-style-span"/>
    <w:rsid w:val="00CC07CC"/>
  </w:style>
  <w:style w:type="paragraph" w:customStyle="1" w:styleId="31">
    <w:name w:val="3 пт"/>
    <w:aliases w:val="уплотненный на  0 Знак Знак Знак Знак Знак Знак Знак Знак Знак,Обычный + 14 пт,Черный,уплотненный на  0,уплотненный на  0 Знак Знак Знак Знак Знак Знак Знак Знак,уплотненный на  0 Знак Знак Знак Знак Знак Знак Знак Знак Знак Знак"/>
    <w:basedOn w:val="a"/>
    <w:link w:val="14"/>
    <w:rsid w:val="00D151A2"/>
    <w:pPr>
      <w:spacing w:after="0" w:line="360" w:lineRule="auto"/>
      <w:ind w:firstLine="709"/>
      <w:jc w:val="both"/>
    </w:pPr>
    <w:rPr>
      <w:rFonts w:ascii="Times New Roman" w:eastAsia="Times New Roman" w:hAnsi="Times New Roman"/>
      <w:color w:val="000000"/>
      <w:spacing w:val="-7"/>
      <w:w w:val="101"/>
      <w:sz w:val="28"/>
      <w:szCs w:val="28"/>
      <w:lang w:eastAsia="ru-RU"/>
    </w:rPr>
  </w:style>
  <w:style w:type="character" w:customStyle="1" w:styleId="14">
    <w:name w:val="Обычный + 14 пт Знак"/>
    <w:aliases w:val="Черный Знак,уплотненный на  0 Знак,3 пт Знак"/>
    <w:link w:val="31"/>
    <w:rsid w:val="00D84989"/>
    <w:rPr>
      <w:rFonts w:ascii="Times New Roman" w:eastAsia="Times New Roman" w:hAnsi="Times New Roman"/>
      <w:color w:val="000000"/>
      <w:spacing w:val="-7"/>
      <w:w w:val="101"/>
      <w:sz w:val="28"/>
      <w:szCs w:val="28"/>
    </w:rPr>
  </w:style>
  <w:style w:type="paragraph" w:styleId="af6">
    <w:name w:val="Body Text"/>
    <w:aliases w:val="Рабочий Знак"/>
    <w:basedOn w:val="a"/>
    <w:link w:val="af7"/>
    <w:uiPriority w:val="99"/>
    <w:rsid w:val="00D84989"/>
    <w:pPr>
      <w:spacing w:after="120" w:line="240" w:lineRule="auto"/>
    </w:pPr>
    <w:rPr>
      <w:rFonts w:ascii="Times New Roman" w:eastAsia="Times New Roman" w:hAnsi="Times New Roman"/>
      <w:sz w:val="20"/>
      <w:szCs w:val="20"/>
      <w:lang w:eastAsia="ru-RU"/>
    </w:rPr>
  </w:style>
  <w:style w:type="character" w:customStyle="1" w:styleId="af7">
    <w:name w:val="Основной текст Знак"/>
    <w:aliases w:val="Рабочий Знак Знак"/>
    <w:link w:val="af6"/>
    <w:uiPriority w:val="99"/>
    <w:rsid w:val="00D84989"/>
    <w:rPr>
      <w:rFonts w:ascii="Times New Roman" w:eastAsia="Times New Roman" w:hAnsi="Times New Roman"/>
    </w:rPr>
  </w:style>
  <w:style w:type="paragraph" w:styleId="32">
    <w:name w:val="Body Text Indent 3"/>
    <w:basedOn w:val="a"/>
    <w:link w:val="33"/>
    <w:rsid w:val="00D84989"/>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link w:val="32"/>
    <w:rsid w:val="00D84989"/>
    <w:rPr>
      <w:rFonts w:ascii="Times New Roman" w:eastAsia="Times New Roman" w:hAnsi="Times New Roman"/>
      <w:sz w:val="16"/>
      <w:szCs w:val="16"/>
    </w:rPr>
  </w:style>
  <w:style w:type="paragraph" w:styleId="34">
    <w:name w:val="Body Text 3"/>
    <w:basedOn w:val="a"/>
    <w:link w:val="35"/>
    <w:rsid w:val="00D84989"/>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D84989"/>
    <w:rPr>
      <w:rFonts w:ascii="Times New Roman" w:eastAsia="Times New Roman" w:hAnsi="Times New Roman"/>
      <w:sz w:val="16"/>
      <w:szCs w:val="16"/>
    </w:rPr>
  </w:style>
  <w:style w:type="character" w:styleId="af8">
    <w:name w:val="footnote reference"/>
    <w:uiPriority w:val="99"/>
    <w:rsid w:val="00D84989"/>
    <w:rPr>
      <w:vertAlign w:val="superscript"/>
    </w:rPr>
  </w:style>
  <w:style w:type="paragraph" w:styleId="af9">
    <w:name w:val="footnote text"/>
    <w:basedOn w:val="a"/>
    <w:link w:val="afa"/>
    <w:rsid w:val="00D84989"/>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link w:val="af9"/>
    <w:rsid w:val="00D84989"/>
    <w:rPr>
      <w:rFonts w:ascii="Times New Roman" w:eastAsia="Times New Roman" w:hAnsi="Times New Roman"/>
    </w:rPr>
  </w:style>
  <w:style w:type="paragraph" w:styleId="afb">
    <w:name w:val="endnote text"/>
    <w:basedOn w:val="a"/>
    <w:link w:val="afc"/>
    <w:rsid w:val="00D84989"/>
    <w:pPr>
      <w:spacing w:after="0" w:line="240" w:lineRule="auto"/>
    </w:pPr>
    <w:rPr>
      <w:rFonts w:ascii="Times New Roman" w:eastAsia="Times New Roman" w:hAnsi="Times New Roman"/>
      <w:sz w:val="20"/>
      <w:szCs w:val="20"/>
      <w:lang w:eastAsia="ru-RU"/>
    </w:rPr>
  </w:style>
  <w:style w:type="character" w:customStyle="1" w:styleId="afc">
    <w:name w:val="Текст концевой сноски Знак"/>
    <w:link w:val="afb"/>
    <w:rsid w:val="00D84989"/>
    <w:rPr>
      <w:rFonts w:ascii="Times New Roman" w:eastAsia="Times New Roman" w:hAnsi="Times New Roman"/>
    </w:rPr>
  </w:style>
  <w:style w:type="character" w:styleId="afd">
    <w:name w:val="endnote reference"/>
    <w:rsid w:val="00D84989"/>
    <w:rPr>
      <w:vertAlign w:val="superscript"/>
    </w:rPr>
  </w:style>
  <w:style w:type="paragraph" w:styleId="afe">
    <w:name w:val="Plain Text"/>
    <w:basedOn w:val="a"/>
    <w:link w:val="aff"/>
    <w:rsid w:val="00D84989"/>
    <w:pPr>
      <w:spacing w:after="0" w:line="240" w:lineRule="auto"/>
    </w:pPr>
    <w:rPr>
      <w:rFonts w:ascii="Courier New" w:eastAsia="Times New Roman" w:hAnsi="Courier New"/>
      <w:sz w:val="20"/>
      <w:szCs w:val="24"/>
      <w:lang w:eastAsia="ru-RU"/>
    </w:rPr>
  </w:style>
  <w:style w:type="character" w:customStyle="1" w:styleId="aff">
    <w:name w:val="Текст Знак"/>
    <w:link w:val="afe"/>
    <w:rsid w:val="00D84989"/>
    <w:rPr>
      <w:rFonts w:ascii="Courier New" w:eastAsia="Times New Roman" w:hAnsi="Courier New"/>
      <w:szCs w:val="24"/>
    </w:rPr>
  </w:style>
  <w:style w:type="paragraph" w:customStyle="1" w:styleId="12">
    <w:name w:val="Обычный1"/>
    <w:rsid w:val="00D84989"/>
    <w:pPr>
      <w:spacing w:before="100" w:after="100"/>
    </w:pPr>
    <w:rPr>
      <w:rFonts w:ascii="Times New Roman" w:eastAsia="Times New Roman" w:hAnsi="Times New Roman"/>
      <w:snapToGrid w:val="0"/>
      <w:sz w:val="24"/>
    </w:rPr>
  </w:style>
  <w:style w:type="paragraph" w:styleId="aff0">
    <w:name w:val="Block Text"/>
    <w:basedOn w:val="a"/>
    <w:rsid w:val="00D84989"/>
    <w:pPr>
      <w:widowControl w:val="0"/>
      <w:autoSpaceDE w:val="0"/>
      <w:autoSpaceDN w:val="0"/>
      <w:spacing w:after="0" w:line="320" w:lineRule="exact"/>
      <w:ind w:left="140" w:right="-2" w:firstLine="200"/>
      <w:jc w:val="both"/>
    </w:pPr>
    <w:rPr>
      <w:rFonts w:ascii="Times New Roman" w:eastAsia="Times New Roman" w:hAnsi="Times New Roman"/>
      <w:sz w:val="24"/>
      <w:szCs w:val="24"/>
      <w:lang w:eastAsia="ru-RU"/>
    </w:rPr>
  </w:style>
  <w:style w:type="paragraph" w:customStyle="1" w:styleId="41">
    <w:name w:val="заголовок 4"/>
    <w:basedOn w:val="a"/>
    <w:next w:val="a"/>
    <w:rsid w:val="00D84989"/>
    <w:pPr>
      <w:keepNext/>
      <w:spacing w:after="0" w:line="240" w:lineRule="auto"/>
      <w:ind w:firstLine="567"/>
    </w:pPr>
    <w:rPr>
      <w:rFonts w:ascii="Times New Roman" w:eastAsia="Times New Roman" w:hAnsi="Times New Roman"/>
      <w:sz w:val="28"/>
      <w:szCs w:val="20"/>
      <w:lang w:eastAsia="ru-RU"/>
    </w:rPr>
  </w:style>
  <w:style w:type="paragraph" w:customStyle="1" w:styleId="210">
    <w:name w:val="Основной текст 21"/>
    <w:basedOn w:val="a"/>
    <w:uiPriority w:val="99"/>
    <w:rsid w:val="00D84989"/>
    <w:pPr>
      <w:spacing w:after="0" w:line="240" w:lineRule="auto"/>
      <w:ind w:firstLine="567"/>
    </w:pPr>
    <w:rPr>
      <w:rFonts w:ascii="Times New Roman" w:eastAsia="Times New Roman" w:hAnsi="Times New Roman"/>
      <w:sz w:val="26"/>
      <w:szCs w:val="20"/>
      <w:lang w:eastAsia="ru-RU"/>
    </w:rPr>
  </w:style>
  <w:style w:type="paragraph" w:customStyle="1" w:styleId="tusual1">
    <w:name w:val="tusual1"/>
    <w:basedOn w:val="a"/>
    <w:rsid w:val="00D84989"/>
    <w:pPr>
      <w:shd w:val="clear" w:color="auto" w:fill="FFFFFF"/>
      <w:spacing w:after="0" w:line="240" w:lineRule="auto"/>
      <w:ind w:left="81" w:right="81"/>
      <w:jc w:val="both"/>
    </w:pPr>
    <w:rPr>
      <w:rFonts w:ascii="Tahoma" w:eastAsia="Times New Roman" w:hAnsi="Tahoma" w:cs="Tahoma"/>
      <w:color w:val="000000"/>
      <w:sz w:val="18"/>
      <w:szCs w:val="18"/>
      <w:lang w:eastAsia="ru-RU"/>
    </w:rPr>
  </w:style>
  <w:style w:type="paragraph" w:customStyle="1" w:styleId="aff1">
    <w:name w:val="Таблица"/>
    <w:basedOn w:val="32"/>
    <w:autoRedefine/>
    <w:rsid w:val="00D84989"/>
    <w:pPr>
      <w:spacing w:after="0" w:line="360" w:lineRule="auto"/>
      <w:ind w:left="284" w:right="284"/>
      <w:jc w:val="both"/>
    </w:pPr>
    <w:rPr>
      <w:sz w:val="28"/>
      <w:szCs w:val="28"/>
    </w:rPr>
  </w:style>
  <w:style w:type="paragraph" w:customStyle="1" w:styleId="220">
    <w:name w:val="Основной текст 22"/>
    <w:basedOn w:val="a"/>
    <w:uiPriority w:val="99"/>
    <w:rsid w:val="00D84989"/>
    <w:pPr>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ru-RU"/>
    </w:rPr>
  </w:style>
  <w:style w:type="paragraph" w:customStyle="1" w:styleId="text">
    <w:name w:val="text"/>
    <w:basedOn w:val="a"/>
    <w:rsid w:val="00D84989"/>
    <w:pPr>
      <w:spacing w:before="100" w:beforeAutospacing="1" w:after="100" w:afterAutospacing="1" w:line="240" w:lineRule="auto"/>
    </w:pPr>
    <w:rPr>
      <w:rFonts w:ascii="Verdana" w:eastAsia="Times New Roman" w:hAnsi="Verdana"/>
      <w:color w:val="000000"/>
      <w:sz w:val="18"/>
      <w:szCs w:val="18"/>
      <w:lang w:eastAsia="ru-RU"/>
    </w:rPr>
  </w:style>
  <w:style w:type="paragraph" w:customStyle="1" w:styleId="ConsTitle">
    <w:name w:val="ConsTitle"/>
    <w:rsid w:val="00D84989"/>
    <w:pPr>
      <w:widowControl w:val="0"/>
      <w:autoSpaceDE w:val="0"/>
      <w:autoSpaceDN w:val="0"/>
      <w:adjustRightInd w:val="0"/>
      <w:ind w:right="19772"/>
    </w:pPr>
    <w:rPr>
      <w:rFonts w:ascii="Arial" w:eastAsia="Times New Roman" w:hAnsi="Arial" w:cs="Arial"/>
      <w:b/>
      <w:bCs/>
    </w:rPr>
  </w:style>
  <w:style w:type="paragraph" w:customStyle="1" w:styleId="aff2">
    <w:name w:val="Знак Знак Знак Знак Знак Знак Знак"/>
    <w:basedOn w:val="a"/>
    <w:rsid w:val="00D8498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3">
    <w:name w:val="Стиль1"/>
    <w:basedOn w:val="1"/>
    <w:link w:val="15"/>
    <w:uiPriority w:val="99"/>
    <w:qFormat/>
    <w:rsid w:val="00D84989"/>
    <w:pPr>
      <w:widowControl w:val="0"/>
      <w:autoSpaceDE w:val="0"/>
      <w:autoSpaceDN w:val="0"/>
      <w:adjustRightInd w:val="0"/>
      <w:spacing w:line="360" w:lineRule="auto"/>
      <w:ind w:firstLine="720"/>
      <w:jc w:val="both"/>
    </w:pPr>
    <w:rPr>
      <w:rFonts w:ascii="Cambria" w:eastAsia="Times New Roman" w:hAnsi="Cambria" w:cs="Times New Roman"/>
      <w:b w:val="0"/>
      <w:sz w:val="28"/>
    </w:rPr>
  </w:style>
  <w:style w:type="character" w:customStyle="1" w:styleId="15">
    <w:name w:val="Стиль1 Знак"/>
    <w:link w:val="13"/>
    <w:uiPriority w:val="99"/>
    <w:rsid w:val="00D84989"/>
    <w:rPr>
      <w:rFonts w:ascii="Cambria" w:eastAsia="Times New Roman" w:hAnsi="Cambria"/>
      <w:bCs/>
      <w:kern w:val="32"/>
      <w:sz w:val="28"/>
      <w:szCs w:val="32"/>
      <w:lang w:eastAsia="en-US"/>
    </w:rPr>
  </w:style>
  <w:style w:type="paragraph" w:styleId="aff3">
    <w:name w:val="Balloon Text"/>
    <w:basedOn w:val="a"/>
    <w:link w:val="aff4"/>
    <w:uiPriority w:val="99"/>
    <w:unhideWhenUsed/>
    <w:rsid w:val="00D84989"/>
    <w:pPr>
      <w:spacing w:after="0" w:line="240" w:lineRule="auto"/>
    </w:pPr>
    <w:rPr>
      <w:rFonts w:ascii="Tahoma" w:eastAsia="Times New Roman" w:hAnsi="Tahoma" w:cs="Tahoma"/>
      <w:sz w:val="16"/>
      <w:szCs w:val="16"/>
      <w:lang w:eastAsia="ru-RU"/>
    </w:rPr>
  </w:style>
  <w:style w:type="character" w:customStyle="1" w:styleId="aff4">
    <w:name w:val="Текст выноски Знак"/>
    <w:link w:val="aff3"/>
    <w:uiPriority w:val="99"/>
    <w:rsid w:val="00D84989"/>
    <w:rPr>
      <w:rFonts w:ascii="Tahoma" w:eastAsia="Times New Roman" w:hAnsi="Tahoma" w:cs="Tahoma"/>
      <w:sz w:val="16"/>
      <w:szCs w:val="16"/>
    </w:rPr>
  </w:style>
  <w:style w:type="paragraph" w:customStyle="1" w:styleId="aff5">
    <w:name w:val="Знак"/>
    <w:basedOn w:val="a"/>
    <w:rsid w:val="00D84989"/>
    <w:pPr>
      <w:spacing w:after="0" w:line="240" w:lineRule="auto"/>
    </w:pPr>
    <w:rPr>
      <w:rFonts w:ascii="Verdana" w:eastAsia="Times New Roman" w:hAnsi="Verdana" w:cs="Verdana"/>
      <w:sz w:val="20"/>
      <w:szCs w:val="20"/>
      <w:lang w:val="en-US"/>
    </w:rPr>
  </w:style>
  <w:style w:type="character" w:customStyle="1" w:styleId="grame">
    <w:name w:val="grame"/>
    <w:rsid w:val="00D84989"/>
  </w:style>
  <w:style w:type="paragraph" w:customStyle="1" w:styleId="AcntHeading3">
    <w:name w:val="Acnt Heading 3"/>
    <w:rsid w:val="00D84989"/>
    <w:pPr>
      <w:widowControl w:val="0"/>
      <w:spacing w:before="360" w:after="40"/>
      <w:jc w:val="center"/>
    </w:pPr>
    <w:rPr>
      <w:rFonts w:ascii="Times New Roman" w:eastAsia="Times New Roman" w:hAnsi="Times New Roman"/>
      <w:b/>
      <w:bCs/>
    </w:rPr>
  </w:style>
  <w:style w:type="character" w:customStyle="1" w:styleId="0">
    <w:name w:val="уплотненный на  0 Знак Знак"/>
    <w:aliases w:val="уплотненный на  0 Знак Знак Знак Знак Знак Знак Знак Знак Знак Знак Знак"/>
    <w:rsid w:val="00D84989"/>
    <w:rPr>
      <w:rFonts w:ascii="Times New Roman" w:hAnsi="Times New Roman" w:cs="Times New Roman"/>
      <w:color w:val="000000"/>
      <w:spacing w:val="-7"/>
      <w:w w:val="101"/>
      <w:sz w:val="28"/>
      <w:szCs w:val="28"/>
    </w:rPr>
  </w:style>
  <w:style w:type="character" w:customStyle="1" w:styleId="FontStyle12">
    <w:name w:val="Font Style12"/>
    <w:rsid w:val="00D84989"/>
    <w:rPr>
      <w:rFonts w:ascii="Times New Roman" w:hAnsi="Times New Roman" w:cs="Times New Roman"/>
      <w:sz w:val="20"/>
      <w:szCs w:val="20"/>
    </w:rPr>
  </w:style>
  <w:style w:type="paragraph" w:customStyle="1" w:styleId="Style2">
    <w:name w:val="Style2"/>
    <w:basedOn w:val="a"/>
    <w:rsid w:val="00D84989"/>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paragraph" w:customStyle="1" w:styleId="Style3">
    <w:name w:val="Style3"/>
    <w:basedOn w:val="a"/>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1">
    <w:name w:val="Style1"/>
    <w:basedOn w:val="a"/>
    <w:uiPriority w:val="99"/>
    <w:rsid w:val="00D84989"/>
    <w:pPr>
      <w:widowControl w:val="0"/>
      <w:autoSpaceDE w:val="0"/>
      <w:autoSpaceDN w:val="0"/>
      <w:adjustRightInd w:val="0"/>
      <w:spacing w:after="0" w:line="317" w:lineRule="exact"/>
    </w:pPr>
    <w:rPr>
      <w:rFonts w:eastAsia="Times New Roman"/>
      <w:sz w:val="24"/>
      <w:szCs w:val="24"/>
      <w:lang w:eastAsia="ru-RU"/>
    </w:rPr>
  </w:style>
  <w:style w:type="paragraph" w:customStyle="1" w:styleId="Style6">
    <w:name w:val="Style6"/>
    <w:basedOn w:val="a"/>
    <w:uiPriority w:val="99"/>
    <w:rsid w:val="00D84989"/>
    <w:pPr>
      <w:widowControl w:val="0"/>
      <w:autoSpaceDE w:val="0"/>
      <w:autoSpaceDN w:val="0"/>
      <w:adjustRightInd w:val="0"/>
      <w:spacing w:after="0" w:line="310" w:lineRule="exact"/>
      <w:ind w:firstLine="101"/>
    </w:pPr>
    <w:rPr>
      <w:rFonts w:eastAsia="Times New Roman"/>
      <w:sz w:val="24"/>
      <w:szCs w:val="24"/>
      <w:lang w:eastAsia="ru-RU"/>
    </w:rPr>
  </w:style>
  <w:style w:type="character" w:customStyle="1" w:styleId="FontStyle13">
    <w:name w:val="Font Style13"/>
    <w:uiPriority w:val="99"/>
    <w:rsid w:val="00D84989"/>
    <w:rPr>
      <w:rFonts w:ascii="Calibri" w:hAnsi="Calibri" w:cs="Calibri"/>
      <w:sz w:val="20"/>
      <w:szCs w:val="20"/>
    </w:rPr>
  </w:style>
  <w:style w:type="paragraph" w:customStyle="1" w:styleId="Style7">
    <w:name w:val="Style7"/>
    <w:basedOn w:val="a"/>
    <w:rsid w:val="00D84989"/>
    <w:pPr>
      <w:widowControl w:val="0"/>
      <w:autoSpaceDE w:val="0"/>
      <w:autoSpaceDN w:val="0"/>
      <w:adjustRightInd w:val="0"/>
      <w:spacing w:after="0" w:line="307" w:lineRule="exact"/>
      <w:ind w:firstLine="192"/>
      <w:jc w:val="both"/>
    </w:pPr>
    <w:rPr>
      <w:rFonts w:eastAsia="Times New Roman"/>
      <w:sz w:val="24"/>
      <w:szCs w:val="24"/>
      <w:lang w:eastAsia="ru-RU"/>
    </w:rPr>
  </w:style>
  <w:style w:type="paragraph" w:customStyle="1" w:styleId="Style9">
    <w:name w:val="Style9"/>
    <w:basedOn w:val="a"/>
    <w:rsid w:val="00D84989"/>
    <w:pPr>
      <w:widowControl w:val="0"/>
      <w:autoSpaceDE w:val="0"/>
      <w:autoSpaceDN w:val="0"/>
      <w:adjustRightInd w:val="0"/>
      <w:spacing w:after="0" w:line="312" w:lineRule="exact"/>
      <w:jc w:val="both"/>
    </w:pPr>
    <w:rPr>
      <w:rFonts w:eastAsia="Times New Roman"/>
      <w:sz w:val="24"/>
      <w:szCs w:val="24"/>
      <w:lang w:eastAsia="ru-RU"/>
    </w:rPr>
  </w:style>
  <w:style w:type="paragraph" w:customStyle="1" w:styleId="Style10">
    <w:name w:val="Style10"/>
    <w:basedOn w:val="a"/>
    <w:rsid w:val="00D84989"/>
    <w:pPr>
      <w:widowControl w:val="0"/>
      <w:autoSpaceDE w:val="0"/>
      <w:autoSpaceDN w:val="0"/>
      <w:adjustRightInd w:val="0"/>
      <w:spacing w:after="0" w:line="514" w:lineRule="exact"/>
    </w:pPr>
    <w:rPr>
      <w:rFonts w:eastAsia="Times New Roman"/>
      <w:sz w:val="24"/>
      <w:szCs w:val="24"/>
      <w:lang w:eastAsia="ru-RU"/>
    </w:rPr>
  </w:style>
  <w:style w:type="paragraph" w:customStyle="1" w:styleId="Style5">
    <w:name w:val="Style5"/>
    <w:basedOn w:val="a"/>
    <w:rsid w:val="00D84989"/>
    <w:pPr>
      <w:widowControl w:val="0"/>
      <w:autoSpaceDE w:val="0"/>
      <w:autoSpaceDN w:val="0"/>
      <w:adjustRightInd w:val="0"/>
      <w:spacing w:after="0" w:line="590" w:lineRule="exact"/>
      <w:jc w:val="center"/>
    </w:pPr>
    <w:rPr>
      <w:rFonts w:eastAsia="Times New Roman"/>
      <w:sz w:val="24"/>
      <w:szCs w:val="24"/>
      <w:lang w:eastAsia="ru-RU"/>
    </w:rPr>
  </w:style>
  <w:style w:type="paragraph" w:styleId="aff6">
    <w:name w:val="caption"/>
    <w:basedOn w:val="a"/>
    <w:next w:val="a"/>
    <w:qFormat/>
    <w:rsid w:val="00D84989"/>
    <w:pPr>
      <w:tabs>
        <w:tab w:val="left" w:pos="4680"/>
        <w:tab w:val="left" w:pos="5120"/>
        <w:tab w:val="left" w:pos="5560"/>
      </w:tabs>
      <w:spacing w:after="0" w:line="240" w:lineRule="auto"/>
      <w:ind w:right="-1192" w:firstLine="567"/>
      <w:jc w:val="both"/>
    </w:pPr>
    <w:rPr>
      <w:rFonts w:ascii="Times New Roman" w:eastAsia="Times New Roman" w:hAnsi="Times New Roman"/>
      <w:sz w:val="28"/>
      <w:szCs w:val="20"/>
      <w:lang w:eastAsia="ru-RU"/>
    </w:rPr>
  </w:style>
  <w:style w:type="paragraph" w:customStyle="1" w:styleId="Style4">
    <w:name w:val="Style4"/>
    <w:basedOn w:val="a"/>
    <w:uiPriority w:val="99"/>
    <w:rsid w:val="00D84989"/>
    <w:pPr>
      <w:widowControl w:val="0"/>
      <w:autoSpaceDE w:val="0"/>
      <w:autoSpaceDN w:val="0"/>
      <w:adjustRightInd w:val="0"/>
      <w:spacing w:after="0" w:line="259" w:lineRule="exact"/>
      <w:ind w:firstLine="533"/>
      <w:jc w:val="both"/>
    </w:pPr>
    <w:rPr>
      <w:rFonts w:ascii="Times New Roman" w:eastAsia="Times New Roman" w:hAnsi="Times New Roman"/>
      <w:sz w:val="24"/>
      <w:szCs w:val="24"/>
      <w:lang w:eastAsia="ru-RU"/>
    </w:rPr>
  </w:style>
  <w:style w:type="character" w:customStyle="1" w:styleId="FontStyle11">
    <w:name w:val="Font Style11"/>
    <w:rsid w:val="00D84989"/>
    <w:rPr>
      <w:rFonts w:ascii="Times New Roman" w:hAnsi="Times New Roman" w:cs="Times New Roman"/>
      <w:sz w:val="20"/>
      <w:szCs w:val="20"/>
    </w:rPr>
  </w:style>
  <w:style w:type="character" w:customStyle="1" w:styleId="FontStyle20">
    <w:name w:val="Font Style20"/>
    <w:rsid w:val="00D84989"/>
    <w:rPr>
      <w:rFonts w:ascii="Times New Roman" w:hAnsi="Times New Roman" w:cs="Times New Roman"/>
      <w:sz w:val="22"/>
      <w:szCs w:val="22"/>
    </w:rPr>
  </w:style>
  <w:style w:type="paragraph" w:customStyle="1" w:styleId="Style8">
    <w:name w:val="Style8"/>
    <w:basedOn w:val="a"/>
    <w:rsid w:val="00D84989"/>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r">
    <w:name w:val="r"/>
    <w:rsid w:val="00D84989"/>
  </w:style>
  <w:style w:type="character" w:customStyle="1" w:styleId="FontStyle24">
    <w:name w:val="Font Style24"/>
    <w:uiPriority w:val="99"/>
    <w:rsid w:val="00D84989"/>
    <w:rPr>
      <w:rFonts w:ascii="Times New Roman" w:hAnsi="Times New Roman" w:cs="Times New Roman"/>
      <w:sz w:val="18"/>
      <w:szCs w:val="18"/>
    </w:rPr>
  </w:style>
  <w:style w:type="paragraph" w:customStyle="1" w:styleId="Style16">
    <w:name w:val="Style16"/>
    <w:basedOn w:val="a"/>
    <w:uiPriority w:val="99"/>
    <w:rsid w:val="00D84989"/>
    <w:pPr>
      <w:widowControl w:val="0"/>
      <w:autoSpaceDE w:val="0"/>
      <w:autoSpaceDN w:val="0"/>
      <w:adjustRightInd w:val="0"/>
      <w:spacing w:after="0" w:line="307" w:lineRule="exact"/>
      <w:ind w:hanging="336"/>
    </w:pPr>
    <w:rPr>
      <w:rFonts w:ascii="Times New Roman" w:eastAsia="Times New Roman" w:hAnsi="Times New Roman"/>
      <w:sz w:val="24"/>
      <w:szCs w:val="24"/>
      <w:lang w:eastAsia="ru-RU"/>
    </w:rPr>
  </w:style>
  <w:style w:type="paragraph" w:customStyle="1" w:styleId="Style18">
    <w:name w:val="Style18"/>
    <w:basedOn w:val="a"/>
    <w:uiPriority w:val="99"/>
    <w:rsid w:val="00D84989"/>
    <w:pPr>
      <w:widowControl w:val="0"/>
      <w:autoSpaceDE w:val="0"/>
      <w:autoSpaceDN w:val="0"/>
      <w:adjustRightInd w:val="0"/>
      <w:spacing w:after="0" w:line="250" w:lineRule="exact"/>
      <w:jc w:val="both"/>
    </w:pPr>
    <w:rPr>
      <w:rFonts w:ascii="Times New Roman" w:eastAsia="Times New Roman" w:hAnsi="Times New Roman"/>
      <w:sz w:val="24"/>
      <w:szCs w:val="24"/>
      <w:lang w:eastAsia="ru-RU"/>
    </w:rPr>
  </w:style>
  <w:style w:type="paragraph" w:customStyle="1" w:styleId="Style20">
    <w:name w:val="Style20"/>
    <w:basedOn w:val="a"/>
    <w:rsid w:val="00D84989"/>
    <w:pPr>
      <w:widowControl w:val="0"/>
      <w:autoSpaceDE w:val="0"/>
      <w:autoSpaceDN w:val="0"/>
      <w:adjustRightInd w:val="0"/>
      <w:spacing w:after="0" w:line="235" w:lineRule="exact"/>
      <w:ind w:hanging="365"/>
    </w:pPr>
    <w:rPr>
      <w:rFonts w:ascii="Times New Roman" w:eastAsia="Times New Roman" w:hAnsi="Times New Roman"/>
      <w:sz w:val="24"/>
      <w:szCs w:val="24"/>
      <w:lang w:eastAsia="ru-RU"/>
    </w:rPr>
  </w:style>
  <w:style w:type="character" w:customStyle="1" w:styleId="FontStyle14">
    <w:name w:val="Font Style14"/>
    <w:rsid w:val="00D84989"/>
    <w:rPr>
      <w:rFonts w:ascii="Times New Roman" w:hAnsi="Times New Roman" w:cs="Times New Roman"/>
      <w:spacing w:val="-10"/>
      <w:sz w:val="18"/>
      <w:szCs w:val="18"/>
    </w:rPr>
  </w:style>
  <w:style w:type="character" w:customStyle="1" w:styleId="FontStyle16">
    <w:name w:val="Font Style16"/>
    <w:uiPriority w:val="99"/>
    <w:rsid w:val="00D84989"/>
    <w:rPr>
      <w:rFonts w:ascii="Times New Roman" w:hAnsi="Times New Roman" w:cs="Times New Roman"/>
      <w:sz w:val="16"/>
      <w:szCs w:val="16"/>
    </w:rPr>
  </w:style>
  <w:style w:type="paragraph" w:customStyle="1" w:styleId="150pt">
    <w:name w:val="Стиль Заголовок 1 + 50 pt"/>
    <w:basedOn w:val="1"/>
    <w:rsid w:val="00D84989"/>
    <w:pPr>
      <w:spacing w:before="0" w:after="0" w:line="240" w:lineRule="auto"/>
      <w:ind w:firstLine="709"/>
      <w:jc w:val="center"/>
    </w:pPr>
    <w:rPr>
      <w:rFonts w:ascii="Times New Roman" w:eastAsia="Times New Roman" w:hAnsi="Times New Roman" w:cs="Times New Roman"/>
      <w:w w:val="95"/>
      <w:kern w:val="0"/>
      <w:sz w:val="100"/>
      <w:szCs w:val="34"/>
      <w:lang w:eastAsia="ru-RU"/>
    </w:rPr>
  </w:style>
  <w:style w:type="paragraph" w:customStyle="1" w:styleId="25">
    <w:name w:val="заголовок 2"/>
    <w:basedOn w:val="a"/>
    <w:next w:val="a"/>
    <w:rsid w:val="00D84989"/>
    <w:pPr>
      <w:keepNext/>
      <w:overflowPunct w:val="0"/>
      <w:autoSpaceDE w:val="0"/>
      <w:autoSpaceDN w:val="0"/>
      <w:adjustRightInd w:val="0"/>
      <w:spacing w:before="240" w:after="60" w:line="240" w:lineRule="auto"/>
      <w:textAlignment w:val="baseline"/>
    </w:pPr>
    <w:rPr>
      <w:rFonts w:ascii="Arial" w:eastAsia="Times New Roman" w:hAnsi="Arial" w:cs="Arial"/>
      <w:b/>
      <w:bCs/>
      <w:i/>
      <w:iCs/>
      <w:sz w:val="24"/>
      <w:szCs w:val="24"/>
      <w:lang w:eastAsia="ru-RU"/>
    </w:rPr>
  </w:style>
  <w:style w:type="character" w:customStyle="1" w:styleId="SUBST">
    <w:name w:val="__SUBST"/>
    <w:rsid w:val="00D84989"/>
    <w:rPr>
      <w:b/>
      <w:bCs/>
      <w:i/>
      <w:iCs/>
      <w:sz w:val="20"/>
      <w:szCs w:val="20"/>
    </w:rPr>
  </w:style>
  <w:style w:type="paragraph" w:customStyle="1" w:styleId="aff7">
    <w:name w:val="Листинг программы"/>
    <w:rsid w:val="00D84989"/>
    <w:pPr>
      <w:suppressAutoHyphens/>
    </w:pPr>
    <w:rPr>
      <w:rFonts w:ascii="Times New Roman" w:eastAsia="Times New Roman" w:hAnsi="Times New Roman"/>
      <w:noProof/>
    </w:rPr>
  </w:style>
  <w:style w:type="paragraph" w:customStyle="1" w:styleId="aff8">
    <w:name w:val="Название табл"/>
    <w:basedOn w:val="a"/>
    <w:next w:val="a"/>
    <w:rsid w:val="00D84989"/>
    <w:pPr>
      <w:spacing w:after="0" w:line="240" w:lineRule="auto"/>
      <w:jc w:val="both"/>
    </w:pPr>
    <w:rPr>
      <w:rFonts w:ascii="Times New Roman" w:eastAsia="Times New Roman" w:hAnsi="Times New Roman"/>
      <w:sz w:val="24"/>
      <w:szCs w:val="20"/>
    </w:rPr>
  </w:style>
  <w:style w:type="paragraph" w:customStyle="1" w:styleId="WW-TableContents12345">
    <w:name w:val="WW-Table Contents12345"/>
    <w:basedOn w:val="a"/>
    <w:rsid w:val="00D84989"/>
    <w:pPr>
      <w:suppressAutoHyphens/>
      <w:overflowPunct w:val="0"/>
      <w:autoSpaceDE w:val="0"/>
      <w:spacing w:after="0" w:line="240" w:lineRule="auto"/>
    </w:pPr>
    <w:rPr>
      <w:rFonts w:ascii="Times New Roman" w:eastAsia="Times New Roman" w:hAnsi="Times New Roman"/>
      <w:sz w:val="20"/>
      <w:szCs w:val="20"/>
      <w:lang w:eastAsia="ar-SA"/>
    </w:rPr>
  </w:style>
  <w:style w:type="paragraph" w:styleId="HTML">
    <w:name w:val="HTML Preformatted"/>
    <w:basedOn w:val="a"/>
    <w:link w:val="HTML0"/>
    <w:unhideWhenUsed/>
    <w:rsid w:val="00D84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rsid w:val="00D84989"/>
    <w:rPr>
      <w:rFonts w:ascii="Courier New" w:eastAsia="Times New Roman" w:hAnsi="Courier New" w:cs="Courier New"/>
    </w:rPr>
  </w:style>
  <w:style w:type="character" w:customStyle="1" w:styleId="news-body-text">
    <w:name w:val="news-body-text"/>
    <w:rsid w:val="00D84989"/>
  </w:style>
  <w:style w:type="character" w:customStyle="1" w:styleId="blk">
    <w:name w:val="blk"/>
    <w:rsid w:val="00D84989"/>
  </w:style>
  <w:style w:type="paragraph" w:customStyle="1" w:styleId="aff9">
    <w:name w:val="лит"/>
    <w:autoRedefine/>
    <w:uiPriority w:val="99"/>
    <w:rsid w:val="00D84989"/>
    <w:pPr>
      <w:tabs>
        <w:tab w:val="num" w:pos="0"/>
      </w:tabs>
      <w:spacing w:line="360" w:lineRule="auto"/>
      <w:jc w:val="both"/>
    </w:pPr>
    <w:rPr>
      <w:rFonts w:ascii="Times New Roman" w:eastAsia="Times New Roman" w:hAnsi="Times New Roman"/>
      <w:sz w:val="28"/>
      <w:szCs w:val="28"/>
    </w:rPr>
  </w:style>
  <w:style w:type="paragraph" w:customStyle="1" w:styleId="affa">
    <w:name w:val="Знак Знак Знак Знак Знак Знак Знак"/>
    <w:basedOn w:val="a"/>
    <w:rsid w:val="0072053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bigger">
    <w:name w:val="bigger"/>
    <w:basedOn w:val="a"/>
    <w:rsid w:val="00945F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A00206"/>
    <w:pPr>
      <w:spacing w:after="0" w:line="240" w:lineRule="auto"/>
      <w:ind w:firstLine="390"/>
      <w:jc w:val="both"/>
    </w:pPr>
    <w:rPr>
      <w:rFonts w:ascii="Times New Roman" w:eastAsia="Times New Roman" w:hAnsi="Times New Roman"/>
      <w:sz w:val="24"/>
      <w:szCs w:val="24"/>
      <w:lang w:eastAsia="ru-RU"/>
    </w:rPr>
  </w:style>
  <w:style w:type="paragraph" w:customStyle="1" w:styleId="FP-">
    <w:name w:val="FP-абзац"/>
    <w:basedOn w:val="a"/>
    <w:link w:val="FP-0"/>
    <w:rsid w:val="00E67BDE"/>
    <w:pPr>
      <w:spacing w:after="0" w:line="240" w:lineRule="auto"/>
      <w:ind w:firstLine="709"/>
      <w:jc w:val="both"/>
    </w:pPr>
    <w:rPr>
      <w:rFonts w:ascii="Times New Roman" w:eastAsia="Times New Roman" w:hAnsi="Times New Roman"/>
      <w:sz w:val="28"/>
      <w:szCs w:val="28"/>
      <w:lang w:eastAsia="ru-RU"/>
    </w:rPr>
  </w:style>
  <w:style w:type="character" w:customStyle="1" w:styleId="FP-0">
    <w:name w:val="FP-абзац Знак"/>
    <w:link w:val="FP-"/>
    <w:rsid w:val="00E67BDE"/>
    <w:rPr>
      <w:rFonts w:ascii="Times New Roman" w:eastAsia="Times New Roman" w:hAnsi="Times New Roman"/>
      <w:sz w:val="28"/>
      <w:szCs w:val="28"/>
    </w:rPr>
  </w:style>
  <w:style w:type="paragraph" w:customStyle="1" w:styleId="affb">
    <w:name w:val="Мой основной стиль"/>
    <w:basedOn w:val="a"/>
    <w:uiPriority w:val="99"/>
    <w:rsid w:val="0027485F"/>
    <w:pPr>
      <w:spacing w:after="0" w:line="312" w:lineRule="auto"/>
      <w:ind w:firstLine="709"/>
      <w:jc w:val="both"/>
    </w:pPr>
    <w:rPr>
      <w:rFonts w:ascii="Times New Roman" w:eastAsia="Times New Roman" w:hAnsi="Times New Roman"/>
      <w:sz w:val="26"/>
      <w:szCs w:val="24"/>
      <w:lang w:eastAsia="ru-RU"/>
    </w:rPr>
  </w:style>
  <w:style w:type="character" w:styleId="affc">
    <w:name w:val="Placeholder Text"/>
    <w:uiPriority w:val="99"/>
    <w:semiHidden/>
    <w:rsid w:val="000D3FE7"/>
    <w:rPr>
      <w:color w:val="808080"/>
    </w:rPr>
  </w:style>
  <w:style w:type="character" w:customStyle="1" w:styleId="100">
    <w:name w:val="Стиль 10 пт приподнятый"/>
    <w:rsid w:val="00FA68DE"/>
    <w:rPr>
      <w:rFonts w:ascii="Times New Roman" w:hAnsi="Times New Roman"/>
      <w:emboss/>
      <w:sz w:val="20"/>
    </w:rPr>
  </w:style>
  <w:style w:type="paragraph" w:customStyle="1" w:styleId="affd">
    <w:name w:val="Мой маркированный список"/>
    <w:basedOn w:val="affb"/>
    <w:autoRedefine/>
    <w:rsid w:val="00FA68DE"/>
    <w:pPr>
      <w:widowControl w:val="0"/>
      <w:spacing w:line="360" w:lineRule="auto"/>
      <w:ind w:firstLine="652"/>
    </w:pPr>
    <w:rPr>
      <w:sz w:val="28"/>
    </w:rPr>
  </w:style>
  <w:style w:type="paragraph" w:customStyle="1" w:styleId="W">
    <w:name w:val="Основной текст с отступом W"/>
    <w:basedOn w:val="a"/>
    <w:link w:val="W2"/>
    <w:rsid w:val="00CB07CF"/>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firstLine="851"/>
      <w:jc w:val="both"/>
    </w:pPr>
    <w:rPr>
      <w:rFonts w:ascii="Times New Roman" w:eastAsia="Times New Roman" w:hAnsi="Times New Roman"/>
      <w:color w:val="000000"/>
      <w:spacing w:val="-4"/>
      <w:w w:val="111"/>
      <w:sz w:val="28"/>
      <w:szCs w:val="20"/>
      <w:lang w:eastAsia="ru-RU"/>
    </w:rPr>
  </w:style>
  <w:style w:type="character" w:customStyle="1" w:styleId="W2">
    <w:name w:val="Основной текст с отступом W Знак2"/>
    <w:link w:val="W"/>
    <w:locked/>
    <w:rsid w:val="008D6796"/>
    <w:rPr>
      <w:rFonts w:ascii="Times New Roman" w:eastAsia="Times New Roman" w:hAnsi="Times New Roman"/>
      <w:color w:val="000000"/>
      <w:spacing w:val="-4"/>
      <w:w w:val="111"/>
      <w:sz w:val="28"/>
      <w:shd w:val="clear" w:color="auto" w:fill="FFFFFF"/>
    </w:rPr>
  </w:style>
  <w:style w:type="paragraph" w:customStyle="1" w:styleId="221">
    <w:name w:val="Основной текст с отступом 22"/>
    <w:basedOn w:val="a"/>
    <w:rsid w:val="00CB07CF"/>
    <w:pPr>
      <w:suppressAutoHyphens/>
      <w:spacing w:after="120" w:line="480" w:lineRule="auto"/>
      <w:ind w:left="283"/>
    </w:pPr>
    <w:rPr>
      <w:rFonts w:ascii="Times New Roman" w:eastAsia="Times New Roman" w:hAnsi="Times New Roman"/>
      <w:sz w:val="20"/>
      <w:szCs w:val="20"/>
      <w:lang w:eastAsia="ar-SA"/>
    </w:rPr>
  </w:style>
  <w:style w:type="paragraph" w:styleId="affe">
    <w:name w:val="Subtitle"/>
    <w:basedOn w:val="a"/>
    <w:link w:val="afff"/>
    <w:uiPriority w:val="99"/>
    <w:qFormat/>
    <w:rsid w:val="006759A3"/>
    <w:pPr>
      <w:spacing w:after="0" w:line="240" w:lineRule="auto"/>
      <w:jc w:val="center"/>
    </w:pPr>
    <w:rPr>
      <w:rFonts w:ascii="Times New Roman" w:eastAsia="Times New Roman" w:hAnsi="Times New Roman"/>
      <w:b/>
      <w:bCs/>
      <w:sz w:val="32"/>
      <w:szCs w:val="24"/>
      <w:lang w:eastAsia="ru-RU"/>
    </w:rPr>
  </w:style>
  <w:style w:type="character" w:customStyle="1" w:styleId="afff">
    <w:name w:val="Подзаголовок Знак"/>
    <w:link w:val="affe"/>
    <w:uiPriority w:val="99"/>
    <w:rsid w:val="006759A3"/>
    <w:rPr>
      <w:rFonts w:ascii="Times New Roman" w:eastAsia="Times New Roman" w:hAnsi="Times New Roman"/>
      <w:b/>
      <w:bCs/>
      <w:sz w:val="32"/>
      <w:szCs w:val="24"/>
    </w:rPr>
  </w:style>
  <w:style w:type="paragraph" w:customStyle="1" w:styleId="310">
    <w:name w:val="Основной текст с отступом 31"/>
    <w:basedOn w:val="a"/>
    <w:uiPriority w:val="99"/>
    <w:rsid w:val="00FF0E35"/>
    <w:pPr>
      <w:widowControl w:val="0"/>
      <w:suppressAutoHyphens/>
      <w:autoSpaceDE w:val="0"/>
      <w:autoSpaceDN w:val="0"/>
      <w:spacing w:after="120" w:line="240" w:lineRule="auto"/>
      <w:ind w:left="283"/>
      <w:textAlignment w:val="baseline"/>
    </w:pPr>
    <w:rPr>
      <w:rFonts w:ascii="Times New Roman" w:eastAsia="Times New Roman" w:hAnsi="Times New Roman"/>
      <w:sz w:val="16"/>
      <w:szCs w:val="16"/>
      <w:lang w:eastAsia="ar-SA"/>
    </w:rPr>
  </w:style>
  <w:style w:type="paragraph" w:customStyle="1" w:styleId="afff0">
    <w:name w:val="Знак Знак Знак Знак"/>
    <w:basedOn w:val="a"/>
    <w:rsid w:val="00041485"/>
    <w:pPr>
      <w:pageBreakBefore/>
      <w:spacing w:after="160" w:line="360" w:lineRule="auto"/>
    </w:pPr>
    <w:rPr>
      <w:rFonts w:ascii="Times New Roman" w:eastAsia="Times New Roman" w:hAnsi="Times New Roman"/>
      <w:sz w:val="28"/>
      <w:szCs w:val="20"/>
      <w:lang w:val="en-US"/>
    </w:rPr>
  </w:style>
  <w:style w:type="paragraph" w:customStyle="1" w:styleId="afff1">
    <w:name w:val="курсовая"/>
    <w:basedOn w:val="a"/>
    <w:rsid w:val="00041485"/>
    <w:pPr>
      <w:spacing w:after="0" w:line="360" w:lineRule="auto"/>
      <w:ind w:firstLine="720"/>
      <w:jc w:val="both"/>
    </w:pPr>
    <w:rPr>
      <w:rFonts w:ascii="Times New Roman" w:eastAsia="Times New Roman" w:hAnsi="Times New Roman"/>
      <w:sz w:val="28"/>
      <w:szCs w:val="28"/>
      <w:lang w:eastAsia="ru-RU"/>
    </w:rPr>
  </w:style>
  <w:style w:type="character" w:customStyle="1" w:styleId="FontStyle19">
    <w:name w:val="Font Style19"/>
    <w:uiPriority w:val="99"/>
    <w:rsid w:val="003E5B61"/>
    <w:rPr>
      <w:rFonts w:ascii="Franklin Gothic Medium" w:hAnsi="Franklin Gothic Medium" w:cs="Franklin Gothic Medium"/>
      <w:spacing w:val="10"/>
      <w:sz w:val="16"/>
      <w:szCs w:val="16"/>
    </w:rPr>
  </w:style>
  <w:style w:type="character" w:customStyle="1" w:styleId="FontStyle21">
    <w:name w:val="Font Style21"/>
    <w:rsid w:val="004C1F6E"/>
    <w:rPr>
      <w:rFonts w:ascii="Times New Roman" w:hAnsi="Times New Roman" w:cs="Times New Roman"/>
      <w:sz w:val="20"/>
      <w:szCs w:val="20"/>
    </w:rPr>
  </w:style>
  <w:style w:type="paragraph" w:customStyle="1" w:styleId="afff2">
    <w:name w:val="Содержимое таблицы"/>
    <w:basedOn w:val="a"/>
    <w:rsid w:val="0050056D"/>
    <w:pPr>
      <w:widowControl w:val="0"/>
      <w:suppressLineNumbers/>
      <w:tabs>
        <w:tab w:val="left" w:pos="709"/>
      </w:tabs>
      <w:suppressAutoHyphens/>
      <w:spacing w:after="0" w:line="200" w:lineRule="atLeast"/>
    </w:pPr>
    <w:rPr>
      <w:rFonts w:ascii="Arial" w:eastAsia="Arial Unicode MS" w:hAnsi="Arial" w:cs="Tahoma"/>
      <w:color w:val="00000A"/>
      <w:sz w:val="20"/>
      <w:szCs w:val="24"/>
      <w:lang w:eastAsia="ru-RU" w:bidi="ru-RU"/>
    </w:rPr>
  </w:style>
  <w:style w:type="paragraph" w:customStyle="1" w:styleId="Style15">
    <w:name w:val="Style15"/>
    <w:basedOn w:val="a"/>
    <w:uiPriority w:val="99"/>
    <w:rsid w:val="001C38C4"/>
    <w:pPr>
      <w:widowControl w:val="0"/>
      <w:autoSpaceDE w:val="0"/>
      <w:autoSpaceDN w:val="0"/>
      <w:adjustRightInd w:val="0"/>
      <w:spacing w:after="0" w:line="247" w:lineRule="exact"/>
      <w:ind w:firstLine="451"/>
    </w:pPr>
    <w:rPr>
      <w:rFonts w:ascii="Microsoft Sans Serif" w:eastAsia="Times New Roman" w:hAnsi="Microsoft Sans Serif"/>
      <w:sz w:val="24"/>
      <w:szCs w:val="24"/>
      <w:lang w:eastAsia="ru-RU"/>
    </w:rPr>
  </w:style>
  <w:style w:type="paragraph" w:customStyle="1" w:styleId="stjus">
    <w:name w:val="stjus"/>
    <w:basedOn w:val="a"/>
    <w:rsid w:val="001D5B7B"/>
    <w:pPr>
      <w:spacing w:before="100" w:beforeAutospacing="1" w:after="100" w:afterAutospacing="1" w:line="240" w:lineRule="auto"/>
    </w:pPr>
    <w:rPr>
      <w:rFonts w:ascii="Times New Roman" w:eastAsia="Times New Roman" w:hAnsi="Times New Roman"/>
      <w:sz w:val="24"/>
      <w:szCs w:val="24"/>
      <w:lang w:eastAsia="ru-RU"/>
    </w:rPr>
  </w:style>
  <w:style w:type="paragraph" w:styleId="26">
    <w:name w:val="List 2"/>
    <w:basedOn w:val="a"/>
    <w:uiPriority w:val="99"/>
    <w:rsid w:val="001D5B7B"/>
    <w:pPr>
      <w:spacing w:after="0" w:line="240" w:lineRule="auto"/>
      <w:ind w:left="566" w:hanging="283"/>
      <w:jc w:val="both"/>
    </w:pPr>
    <w:rPr>
      <w:rFonts w:ascii="Times New Roman" w:eastAsia="Times New Roman" w:hAnsi="Times New Roman"/>
      <w:sz w:val="28"/>
      <w:szCs w:val="20"/>
      <w:lang w:eastAsia="ru-RU"/>
    </w:rPr>
  </w:style>
  <w:style w:type="paragraph" w:customStyle="1" w:styleId="16">
    <w:name w:val="Абзац списка1"/>
    <w:basedOn w:val="a"/>
    <w:uiPriority w:val="99"/>
    <w:rsid w:val="004668E9"/>
    <w:pPr>
      <w:ind w:left="720"/>
    </w:pPr>
    <w:rPr>
      <w:rFonts w:eastAsia="Times New Roman" w:cs="Calibri"/>
    </w:rPr>
  </w:style>
  <w:style w:type="paragraph" w:customStyle="1" w:styleId="afff3">
    <w:name w:val="Знак Знак Знак Знак Знак"/>
    <w:basedOn w:val="a"/>
    <w:rsid w:val="008D6796"/>
    <w:pPr>
      <w:pageBreakBefore/>
      <w:spacing w:after="160" w:line="360" w:lineRule="auto"/>
    </w:pPr>
    <w:rPr>
      <w:rFonts w:ascii="Times New Roman" w:eastAsia="Times New Roman" w:hAnsi="Times New Roman"/>
      <w:sz w:val="28"/>
      <w:szCs w:val="20"/>
      <w:lang w:val="en-US"/>
    </w:rPr>
  </w:style>
  <w:style w:type="character" w:customStyle="1" w:styleId="FontStyle17">
    <w:name w:val="Font Style17"/>
    <w:rsid w:val="008D6796"/>
    <w:rPr>
      <w:rFonts w:ascii="Calibri" w:hAnsi="Calibri" w:cs="Calibri"/>
      <w:sz w:val="18"/>
      <w:szCs w:val="18"/>
    </w:rPr>
  </w:style>
  <w:style w:type="paragraph" w:customStyle="1" w:styleId="Style13">
    <w:name w:val="Style13"/>
    <w:basedOn w:val="a"/>
    <w:uiPriority w:val="99"/>
    <w:rsid w:val="008D6796"/>
    <w:pPr>
      <w:widowControl w:val="0"/>
      <w:autoSpaceDE w:val="0"/>
      <w:autoSpaceDN w:val="0"/>
      <w:adjustRightInd w:val="0"/>
      <w:spacing w:after="0" w:line="269" w:lineRule="exact"/>
      <w:ind w:firstLine="538"/>
      <w:jc w:val="both"/>
    </w:pPr>
    <w:rPr>
      <w:rFonts w:ascii="Franklin Gothic Medium" w:eastAsia="Times New Roman" w:hAnsi="Franklin Gothic Medium"/>
      <w:sz w:val="24"/>
      <w:szCs w:val="24"/>
      <w:lang w:eastAsia="ru-RU"/>
    </w:rPr>
  </w:style>
  <w:style w:type="paragraph" w:customStyle="1" w:styleId="afff4">
    <w:name w:val="А"/>
    <w:basedOn w:val="a"/>
    <w:uiPriority w:val="99"/>
    <w:rsid w:val="008D6796"/>
    <w:pPr>
      <w:spacing w:after="0" w:line="360" w:lineRule="auto"/>
      <w:ind w:firstLine="720"/>
      <w:contextualSpacing/>
      <w:jc w:val="both"/>
    </w:pPr>
    <w:rPr>
      <w:rFonts w:ascii="Times New Roman" w:eastAsia="Times New Roman" w:hAnsi="Times New Roman"/>
      <w:sz w:val="28"/>
      <w:szCs w:val="20"/>
      <w:lang w:eastAsia="ru-RU"/>
    </w:rPr>
  </w:style>
  <w:style w:type="paragraph" w:customStyle="1" w:styleId="afff5">
    <w:name w:val="Знак Знак Знак Знак Знак Знак Знак"/>
    <w:basedOn w:val="a"/>
    <w:rsid w:val="004355C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30">
    <w:name w:val="Основной текст 23"/>
    <w:basedOn w:val="a"/>
    <w:rsid w:val="004355C7"/>
    <w:pPr>
      <w:overflowPunct w:val="0"/>
      <w:autoSpaceDE w:val="0"/>
      <w:autoSpaceDN w:val="0"/>
      <w:adjustRightInd w:val="0"/>
      <w:spacing w:after="0" w:line="240" w:lineRule="auto"/>
      <w:jc w:val="center"/>
      <w:textAlignment w:val="baseline"/>
    </w:pPr>
    <w:rPr>
      <w:rFonts w:ascii="Times New Roman" w:eastAsia="Times New Roman" w:hAnsi="Times New Roman"/>
      <w:sz w:val="28"/>
      <w:szCs w:val="20"/>
      <w:lang w:val="en-US" w:eastAsia="ru-RU"/>
    </w:rPr>
  </w:style>
  <w:style w:type="character" w:customStyle="1" w:styleId="afff6">
    <w:name w:val="Знак Знак"/>
    <w:locked/>
    <w:rsid w:val="004355C7"/>
    <w:rPr>
      <w:sz w:val="24"/>
      <w:szCs w:val="24"/>
      <w:lang w:bidi="ar-SA"/>
    </w:rPr>
  </w:style>
  <w:style w:type="paragraph" w:customStyle="1" w:styleId="bodytxt">
    <w:name w:val="bodytxt"/>
    <w:basedOn w:val="a"/>
    <w:rsid w:val="004355C7"/>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FontStyle15">
    <w:name w:val="Font Style15"/>
    <w:rsid w:val="004355C7"/>
    <w:rPr>
      <w:rFonts w:ascii="Arial" w:hAnsi="Arial" w:cs="Arial"/>
      <w:b/>
      <w:bCs/>
      <w:sz w:val="18"/>
      <w:szCs w:val="18"/>
    </w:rPr>
  </w:style>
  <w:style w:type="paragraph" w:customStyle="1" w:styleId="Style12">
    <w:name w:val="Style12"/>
    <w:basedOn w:val="a"/>
    <w:rsid w:val="004355C7"/>
    <w:pPr>
      <w:widowControl w:val="0"/>
      <w:autoSpaceDE w:val="0"/>
      <w:autoSpaceDN w:val="0"/>
      <w:adjustRightInd w:val="0"/>
      <w:spacing w:after="0" w:line="216" w:lineRule="exact"/>
      <w:ind w:firstLine="562"/>
      <w:jc w:val="both"/>
    </w:pPr>
    <w:rPr>
      <w:rFonts w:ascii="Arial" w:eastAsia="Times New Roman" w:hAnsi="Arial"/>
      <w:sz w:val="24"/>
      <w:szCs w:val="24"/>
      <w:lang w:eastAsia="ru-RU"/>
    </w:rPr>
  </w:style>
  <w:style w:type="character" w:customStyle="1" w:styleId="FontStyle32">
    <w:name w:val="Font Style32"/>
    <w:uiPriority w:val="99"/>
    <w:rsid w:val="004355C7"/>
    <w:rPr>
      <w:rFonts w:ascii="Times New Roman" w:hAnsi="Times New Roman" w:cs="Times New Roman"/>
      <w:sz w:val="18"/>
      <w:szCs w:val="18"/>
    </w:rPr>
  </w:style>
  <w:style w:type="character" w:customStyle="1" w:styleId="FontStyle31">
    <w:name w:val="Font Style31"/>
    <w:uiPriority w:val="99"/>
    <w:rsid w:val="004355C7"/>
    <w:rPr>
      <w:rFonts w:ascii="Times New Roman" w:hAnsi="Times New Roman" w:cs="Times New Roman"/>
      <w:i/>
      <w:iCs/>
      <w:sz w:val="18"/>
      <w:szCs w:val="18"/>
    </w:rPr>
  </w:style>
  <w:style w:type="paragraph" w:customStyle="1" w:styleId="Style14">
    <w:name w:val="Style14"/>
    <w:basedOn w:val="a"/>
    <w:rsid w:val="004355C7"/>
    <w:pPr>
      <w:widowControl w:val="0"/>
      <w:autoSpaceDE w:val="0"/>
      <w:autoSpaceDN w:val="0"/>
      <w:adjustRightInd w:val="0"/>
      <w:spacing w:after="0" w:line="244" w:lineRule="exact"/>
      <w:ind w:firstLine="451"/>
      <w:jc w:val="both"/>
    </w:pPr>
    <w:rPr>
      <w:rFonts w:ascii="Microsoft Sans Serif" w:eastAsia="Times New Roman" w:hAnsi="Microsoft Sans Serif"/>
      <w:sz w:val="24"/>
      <w:szCs w:val="24"/>
      <w:lang w:eastAsia="ru-RU"/>
    </w:rPr>
  </w:style>
  <w:style w:type="character" w:customStyle="1" w:styleId="FontStyle30">
    <w:name w:val="Font Style30"/>
    <w:uiPriority w:val="99"/>
    <w:rsid w:val="004355C7"/>
    <w:rPr>
      <w:rFonts w:ascii="Microsoft Sans Serif" w:hAnsi="Microsoft Sans Serif" w:cs="Microsoft Sans Serif"/>
      <w:b/>
      <w:bCs/>
      <w:sz w:val="16"/>
      <w:szCs w:val="16"/>
    </w:rPr>
  </w:style>
  <w:style w:type="paragraph" w:customStyle="1" w:styleId="Style11">
    <w:name w:val="Style11"/>
    <w:basedOn w:val="a"/>
    <w:uiPriority w:val="99"/>
    <w:rsid w:val="004355C7"/>
    <w:pPr>
      <w:widowControl w:val="0"/>
      <w:autoSpaceDE w:val="0"/>
      <w:autoSpaceDN w:val="0"/>
      <w:adjustRightInd w:val="0"/>
      <w:spacing w:after="0" w:line="245" w:lineRule="exact"/>
      <w:jc w:val="both"/>
    </w:pPr>
    <w:rPr>
      <w:rFonts w:ascii="Microsoft Sans Serif" w:eastAsia="Times New Roman" w:hAnsi="Microsoft Sans Serif"/>
      <w:sz w:val="24"/>
      <w:szCs w:val="24"/>
      <w:lang w:eastAsia="ru-RU"/>
    </w:rPr>
  </w:style>
  <w:style w:type="paragraph" w:customStyle="1" w:styleId="Style21">
    <w:name w:val="Style21"/>
    <w:basedOn w:val="a"/>
    <w:rsid w:val="004355C7"/>
    <w:pPr>
      <w:widowControl w:val="0"/>
      <w:autoSpaceDE w:val="0"/>
      <w:autoSpaceDN w:val="0"/>
      <w:adjustRightInd w:val="0"/>
      <w:spacing w:after="0" w:line="221" w:lineRule="exact"/>
      <w:ind w:hanging="629"/>
    </w:pPr>
    <w:rPr>
      <w:rFonts w:ascii="Microsoft Sans Serif" w:eastAsia="Times New Roman" w:hAnsi="Microsoft Sans Serif"/>
      <w:sz w:val="24"/>
      <w:szCs w:val="24"/>
      <w:lang w:eastAsia="ru-RU"/>
    </w:rPr>
  </w:style>
  <w:style w:type="paragraph" w:customStyle="1" w:styleId="Style17">
    <w:name w:val="Style17"/>
    <w:basedOn w:val="a"/>
    <w:uiPriority w:val="99"/>
    <w:rsid w:val="004355C7"/>
    <w:pPr>
      <w:widowControl w:val="0"/>
      <w:autoSpaceDE w:val="0"/>
      <w:autoSpaceDN w:val="0"/>
      <w:adjustRightInd w:val="0"/>
      <w:spacing w:after="0" w:line="221" w:lineRule="exact"/>
      <w:ind w:hanging="1075"/>
    </w:pPr>
    <w:rPr>
      <w:rFonts w:ascii="Microsoft Sans Serif" w:eastAsia="Times New Roman" w:hAnsi="Microsoft Sans Serif"/>
      <w:sz w:val="24"/>
      <w:szCs w:val="24"/>
      <w:lang w:eastAsia="ru-RU"/>
    </w:rPr>
  </w:style>
  <w:style w:type="paragraph" w:customStyle="1" w:styleId="Style19">
    <w:name w:val="Style19"/>
    <w:basedOn w:val="a"/>
    <w:rsid w:val="004355C7"/>
    <w:pPr>
      <w:widowControl w:val="0"/>
      <w:autoSpaceDE w:val="0"/>
      <w:autoSpaceDN w:val="0"/>
      <w:adjustRightInd w:val="0"/>
      <w:spacing w:after="0" w:line="221" w:lineRule="exact"/>
      <w:ind w:hanging="600"/>
    </w:pPr>
    <w:rPr>
      <w:rFonts w:ascii="Microsoft Sans Serif" w:eastAsia="Times New Roman" w:hAnsi="Microsoft Sans Serif"/>
      <w:sz w:val="24"/>
      <w:szCs w:val="24"/>
      <w:lang w:eastAsia="ru-RU"/>
    </w:rPr>
  </w:style>
  <w:style w:type="paragraph" w:customStyle="1" w:styleId="Style24">
    <w:name w:val="Style24"/>
    <w:basedOn w:val="a"/>
    <w:rsid w:val="004355C7"/>
    <w:pPr>
      <w:widowControl w:val="0"/>
      <w:autoSpaceDE w:val="0"/>
      <w:autoSpaceDN w:val="0"/>
      <w:adjustRightInd w:val="0"/>
      <w:spacing w:after="0" w:line="221" w:lineRule="exact"/>
      <w:ind w:hanging="802"/>
    </w:pPr>
    <w:rPr>
      <w:rFonts w:ascii="Microsoft Sans Serif" w:eastAsia="Times New Roman" w:hAnsi="Microsoft Sans Serif"/>
      <w:sz w:val="24"/>
      <w:szCs w:val="24"/>
      <w:lang w:eastAsia="ru-RU"/>
    </w:rPr>
  </w:style>
  <w:style w:type="character" w:customStyle="1" w:styleId="FontStyle33">
    <w:name w:val="Font Style33"/>
    <w:rsid w:val="004355C7"/>
    <w:rPr>
      <w:rFonts w:ascii="Times New Roman" w:hAnsi="Times New Roman" w:cs="Times New Roman"/>
      <w:sz w:val="18"/>
      <w:szCs w:val="18"/>
    </w:rPr>
  </w:style>
  <w:style w:type="paragraph" w:customStyle="1" w:styleId="Style23">
    <w:name w:val="Style23"/>
    <w:basedOn w:val="a"/>
    <w:rsid w:val="004355C7"/>
    <w:pPr>
      <w:widowControl w:val="0"/>
      <w:autoSpaceDE w:val="0"/>
      <w:autoSpaceDN w:val="0"/>
      <w:adjustRightInd w:val="0"/>
      <w:spacing w:after="0" w:line="245" w:lineRule="exact"/>
      <w:ind w:firstLine="317"/>
      <w:jc w:val="both"/>
    </w:pPr>
    <w:rPr>
      <w:rFonts w:ascii="Microsoft Sans Serif" w:eastAsia="Times New Roman" w:hAnsi="Microsoft Sans Serif"/>
      <w:sz w:val="24"/>
      <w:szCs w:val="24"/>
      <w:lang w:eastAsia="ru-RU"/>
    </w:rPr>
  </w:style>
  <w:style w:type="character" w:customStyle="1" w:styleId="FontStyle25">
    <w:name w:val="Font Style25"/>
    <w:rsid w:val="004355C7"/>
    <w:rPr>
      <w:rFonts w:ascii="Times New Roman" w:hAnsi="Times New Roman" w:cs="Times New Roman"/>
      <w:sz w:val="18"/>
      <w:szCs w:val="18"/>
    </w:rPr>
  </w:style>
  <w:style w:type="character" w:customStyle="1" w:styleId="FontStyle27">
    <w:name w:val="Font Style27"/>
    <w:rsid w:val="004355C7"/>
    <w:rPr>
      <w:rFonts w:ascii="Corbel" w:hAnsi="Corbel" w:cs="Corbel"/>
      <w:spacing w:val="-10"/>
      <w:sz w:val="20"/>
      <w:szCs w:val="20"/>
    </w:rPr>
  </w:style>
  <w:style w:type="character" w:customStyle="1" w:styleId="FontStyle28">
    <w:name w:val="Font Style28"/>
    <w:rsid w:val="004355C7"/>
    <w:rPr>
      <w:rFonts w:ascii="Times New Roman" w:hAnsi="Times New Roman" w:cs="Times New Roman"/>
      <w:b/>
      <w:bCs/>
      <w:i/>
      <w:iCs/>
      <w:sz w:val="20"/>
      <w:szCs w:val="20"/>
    </w:rPr>
  </w:style>
  <w:style w:type="character" w:customStyle="1" w:styleId="FontStyle29">
    <w:name w:val="Font Style29"/>
    <w:rsid w:val="004355C7"/>
    <w:rPr>
      <w:rFonts w:ascii="Times New Roman" w:hAnsi="Times New Roman" w:cs="Times New Roman"/>
      <w:i/>
      <w:iCs/>
      <w:sz w:val="18"/>
      <w:szCs w:val="18"/>
    </w:rPr>
  </w:style>
  <w:style w:type="paragraph" w:customStyle="1" w:styleId="Style22">
    <w:name w:val="Style22"/>
    <w:basedOn w:val="a"/>
    <w:rsid w:val="004355C7"/>
    <w:pPr>
      <w:widowControl w:val="0"/>
      <w:autoSpaceDE w:val="0"/>
      <w:autoSpaceDN w:val="0"/>
      <w:adjustRightInd w:val="0"/>
      <w:spacing w:after="0" w:line="264" w:lineRule="exact"/>
      <w:ind w:firstLine="106"/>
    </w:pPr>
    <w:rPr>
      <w:rFonts w:ascii="Arial" w:eastAsia="Times New Roman" w:hAnsi="Arial"/>
      <w:sz w:val="24"/>
      <w:szCs w:val="24"/>
      <w:lang w:eastAsia="ru-RU"/>
    </w:rPr>
  </w:style>
  <w:style w:type="character" w:customStyle="1" w:styleId="FontStyle34">
    <w:name w:val="Font Style34"/>
    <w:rsid w:val="004355C7"/>
    <w:rPr>
      <w:rFonts w:ascii="Times New Roman" w:hAnsi="Times New Roman" w:cs="Times New Roman"/>
      <w:i/>
      <w:iCs/>
      <w:sz w:val="18"/>
      <w:szCs w:val="18"/>
    </w:rPr>
  </w:style>
  <w:style w:type="paragraph" w:customStyle="1" w:styleId="Default">
    <w:name w:val="Default"/>
    <w:rsid w:val="004355C7"/>
    <w:pPr>
      <w:autoSpaceDE w:val="0"/>
      <w:autoSpaceDN w:val="0"/>
      <w:adjustRightInd w:val="0"/>
    </w:pPr>
    <w:rPr>
      <w:rFonts w:ascii="Arial" w:eastAsia="Times New Roman" w:hAnsi="Arial" w:cs="Arial"/>
      <w:color w:val="000000"/>
      <w:sz w:val="24"/>
      <w:szCs w:val="24"/>
    </w:rPr>
  </w:style>
  <w:style w:type="character" w:customStyle="1" w:styleId="101">
    <w:name w:val="Основной текст (10)"/>
    <w:link w:val="1010"/>
    <w:uiPriority w:val="99"/>
    <w:rsid w:val="00B21F97"/>
    <w:rPr>
      <w:sz w:val="24"/>
      <w:szCs w:val="24"/>
      <w:shd w:val="clear" w:color="auto" w:fill="FFFFFF"/>
    </w:rPr>
  </w:style>
  <w:style w:type="paragraph" w:customStyle="1" w:styleId="1010">
    <w:name w:val="Основной текст (10)1"/>
    <w:basedOn w:val="a"/>
    <w:link w:val="101"/>
    <w:uiPriority w:val="99"/>
    <w:rsid w:val="00B21F97"/>
    <w:pPr>
      <w:shd w:val="clear" w:color="auto" w:fill="FFFFFF"/>
      <w:spacing w:after="0" w:line="341" w:lineRule="exact"/>
      <w:jc w:val="center"/>
    </w:pPr>
    <w:rPr>
      <w:sz w:val="24"/>
      <w:szCs w:val="24"/>
      <w:lang w:eastAsia="ru-RU"/>
    </w:rPr>
  </w:style>
  <w:style w:type="paragraph" w:styleId="27">
    <w:name w:val="toc 2"/>
    <w:basedOn w:val="a"/>
    <w:next w:val="a"/>
    <w:autoRedefine/>
    <w:uiPriority w:val="39"/>
    <w:unhideWhenUsed/>
    <w:rsid w:val="00CE213E"/>
    <w:pPr>
      <w:spacing w:after="100"/>
      <w:ind w:left="220"/>
    </w:pPr>
  </w:style>
  <w:style w:type="paragraph" w:customStyle="1" w:styleId="17">
    <w:name w:val="Основной текст1"/>
    <w:basedOn w:val="a"/>
    <w:rsid w:val="00CE213E"/>
    <w:pPr>
      <w:tabs>
        <w:tab w:val="num" w:pos="360"/>
      </w:tabs>
      <w:spacing w:after="0" w:line="360" w:lineRule="auto"/>
      <w:ind w:firstLine="709"/>
      <w:jc w:val="both"/>
    </w:pPr>
    <w:rPr>
      <w:rFonts w:ascii="Times New Roman" w:eastAsia="Times New Roman" w:hAnsi="Times New Roman"/>
      <w:sz w:val="28"/>
      <w:szCs w:val="20"/>
      <w:lang w:eastAsia="ru-RU"/>
    </w:rPr>
  </w:style>
  <w:style w:type="character" w:customStyle="1" w:styleId="FontStyle22">
    <w:name w:val="Font Style22"/>
    <w:uiPriority w:val="99"/>
    <w:rsid w:val="00CE213E"/>
    <w:rPr>
      <w:rFonts w:ascii="Times New Roman" w:hAnsi="Times New Roman" w:cs="Times New Roman"/>
      <w:sz w:val="18"/>
      <w:szCs w:val="18"/>
    </w:rPr>
  </w:style>
  <w:style w:type="character" w:customStyle="1" w:styleId="FontStyle23">
    <w:name w:val="Font Style23"/>
    <w:uiPriority w:val="99"/>
    <w:rsid w:val="00CE213E"/>
    <w:rPr>
      <w:rFonts w:ascii="Times New Roman" w:hAnsi="Times New Roman" w:cs="Times New Roman"/>
      <w:i/>
      <w:iCs/>
      <w:sz w:val="18"/>
      <w:szCs w:val="18"/>
    </w:rPr>
  </w:style>
  <w:style w:type="character" w:customStyle="1" w:styleId="rfrnbsp">
    <w:name w:val="rfr_nbsp"/>
    <w:basedOn w:val="a0"/>
    <w:uiPriority w:val="99"/>
    <w:rsid w:val="00CE213E"/>
  </w:style>
  <w:style w:type="paragraph" w:styleId="afff7">
    <w:name w:val="List Bullet"/>
    <w:basedOn w:val="a"/>
    <w:rsid w:val="00CE213E"/>
    <w:pPr>
      <w:tabs>
        <w:tab w:val="num" w:pos="1080"/>
      </w:tabs>
      <w:spacing w:after="0" w:line="240" w:lineRule="auto"/>
      <w:ind w:left="1080" w:hanging="360"/>
    </w:pPr>
    <w:rPr>
      <w:rFonts w:eastAsia="Times New Roman" w:cs="Calibri"/>
      <w:sz w:val="24"/>
      <w:szCs w:val="24"/>
      <w:lang w:eastAsia="ru-RU"/>
    </w:rPr>
  </w:style>
  <w:style w:type="paragraph" w:customStyle="1" w:styleId="FR1">
    <w:name w:val="FR1"/>
    <w:uiPriority w:val="99"/>
    <w:rsid w:val="00CE213E"/>
    <w:pPr>
      <w:widowControl w:val="0"/>
      <w:jc w:val="right"/>
    </w:pPr>
    <w:rPr>
      <w:rFonts w:ascii="Arial" w:eastAsia="Times New Roman" w:hAnsi="Arial" w:cs="Arial"/>
      <w:b/>
      <w:bCs/>
      <w:sz w:val="18"/>
      <w:szCs w:val="18"/>
    </w:rPr>
  </w:style>
  <w:style w:type="paragraph" w:customStyle="1" w:styleId="28">
    <w:name w:val="Ссылки2"/>
    <w:basedOn w:val="a"/>
    <w:uiPriority w:val="99"/>
    <w:rsid w:val="00CE213E"/>
    <w:pPr>
      <w:tabs>
        <w:tab w:val="right" w:leader="dot" w:pos="8306"/>
      </w:tabs>
      <w:spacing w:after="0" w:line="240" w:lineRule="auto"/>
      <w:ind w:firstLine="709"/>
      <w:jc w:val="both"/>
    </w:pPr>
    <w:rPr>
      <w:rFonts w:eastAsia="Times New Roman" w:cs="Calibri"/>
      <w:sz w:val="20"/>
      <w:szCs w:val="20"/>
      <w:lang w:eastAsia="ru-RU"/>
    </w:rPr>
  </w:style>
  <w:style w:type="character" w:customStyle="1" w:styleId="81">
    <w:name w:val="Знак Знак8"/>
    <w:uiPriority w:val="99"/>
    <w:rsid w:val="00CE213E"/>
    <w:rPr>
      <w:sz w:val="24"/>
      <w:szCs w:val="24"/>
      <w:lang w:val="ru-RU" w:eastAsia="ru-RU"/>
    </w:rPr>
  </w:style>
  <w:style w:type="character" w:customStyle="1" w:styleId="280">
    <w:name w:val="стиль28"/>
    <w:basedOn w:val="a0"/>
    <w:uiPriority w:val="99"/>
    <w:rsid w:val="00CE213E"/>
  </w:style>
  <w:style w:type="paragraph" w:customStyle="1" w:styleId="28normaltext10normaltext10">
    <w:name w:val="стиль28 normaltext10 normaltext10"/>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paragraph" w:customStyle="1" w:styleId="normaltext10normaltext1028">
    <w:name w:val="normaltext10 normaltext10 стиль28"/>
    <w:basedOn w:val="a"/>
    <w:uiPriority w:val="99"/>
    <w:rsid w:val="00CE213E"/>
    <w:pPr>
      <w:spacing w:before="100" w:beforeAutospacing="1" w:after="100" w:afterAutospacing="1" w:line="240" w:lineRule="auto"/>
    </w:pPr>
    <w:rPr>
      <w:rFonts w:ascii="Verdana" w:eastAsia="Times New Roman" w:hAnsi="Verdana" w:cs="Verdana"/>
      <w:color w:val="000000"/>
      <w:sz w:val="24"/>
      <w:szCs w:val="24"/>
      <w:lang w:eastAsia="ru-RU"/>
    </w:rPr>
  </w:style>
  <w:style w:type="character" w:customStyle="1" w:styleId="postbody">
    <w:name w:val="postbody"/>
    <w:basedOn w:val="a0"/>
    <w:uiPriority w:val="99"/>
    <w:rsid w:val="00CE213E"/>
  </w:style>
  <w:style w:type="character" w:customStyle="1" w:styleId="afff8">
    <w:name w:val="Основной текст_"/>
    <w:uiPriority w:val="99"/>
    <w:rsid w:val="00CE213E"/>
    <w:rPr>
      <w:rFonts w:ascii="Times New Roman" w:hAnsi="Times New Roman" w:cs="Times New Roman"/>
      <w:spacing w:val="0"/>
      <w:sz w:val="23"/>
      <w:szCs w:val="23"/>
    </w:rPr>
  </w:style>
  <w:style w:type="character" w:customStyle="1" w:styleId="afff9">
    <w:name w:val="Основной текст + Полужирный"/>
    <w:uiPriority w:val="99"/>
    <w:rsid w:val="00CE213E"/>
    <w:rPr>
      <w:rFonts w:ascii="Times New Roman" w:hAnsi="Times New Roman" w:cs="Times New Roman"/>
      <w:b/>
      <w:bCs/>
      <w:noProof/>
      <w:spacing w:val="0"/>
      <w:sz w:val="23"/>
      <w:szCs w:val="23"/>
    </w:rPr>
  </w:style>
  <w:style w:type="paragraph" w:styleId="36">
    <w:name w:val="toc 3"/>
    <w:basedOn w:val="a"/>
    <w:next w:val="a"/>
    <w:autoRedefine/>
    <w:rsid w:val="00CE213E"/>
    <w:pPr>
      <w:spacing w:after="100"/>
      <w:ind w:left="440"/>
    </w:pPr>
    <w:rPr>
      <w:rFonts w:eastAsia="Times New Roman" w:cs="Calibri"/>
      <w:lang w:eastAsia="ru-RU"/>
    </w:rPr>
  </w:style>
  <w:style w:type="paragraph" w:styleId="42">
    <w:name w:val="toc 4"/>
    <w:basedOn w:val="a"/>
    <w:next w:val="a"/>
    <w:autoRedefine/>
    <w:uiPriority w:val="99"/>
    <w:rsid w:val="00CE213E"/>
    <w:pPr>
      <w:spacing w:after="100"/>
      <w:ind w:left="660"/>
    </w:pPr>
    <w:rPr>
      <w:rFonts w:eastAsia="Times New Roman" w:cs="Calibri"/>
      <w:lang w:eastAsia="ru-RU"/>
    </w:rPr>
  </w:style>
  <w:style w:type="paragraph" w:styleId="51">
    <w:name w:val="toc 5"/>
    <w:basedOn w:val="a"/>
    <w:next w:val="a"/>
    <w:autoRedefine/>
    <w:uiPriority w:val="99"/>
    <w:rsid w:val="00CE213E"/>
    <w:pPr>
      <w:spacing w:after="100"/>
      <w:ind w:left="880"/>
    </w:pPr>
    <w:rPr>
      <w:rFonts w:eastAsia="Times New Roman" w:cs="Calibri"/>
      <w:lang w:eastAsia="ru-RU"/>
    </w:rPr>
  </w:style>
  <w:style w:type="paragraph" w:styleId="61">
    <w:name w:val="toc 6"/>
    <w:basedOn w:val="a"/>
    <w:next w:val="a"/>
    <w:autoRedefine/>
    <w:uiPriority w:val="99"/>
    <w:rsid w:val="00CE213E"/>
    <w:pPr>
      <w:spacing w:after="100"/>
      <w:ind w:left="1100"/>
    </w:pPr>
    <w:rPr>
      <w:rFonts w:eastAsia="Times New Roman" w:cs="Calibri"/>
      <w:lang w:eastAsia="ru-RU"/>
    </w:rPr>
  </w:style>
  <w:style w:type="paragraph" w:styleId="71">
    <w:name w:val="toc 7"/>
    <w:basedOn w:val="a"/>
    <w:next w:val="a"/>
    <w:autoRedefine/>
    <w:uiPriority w:val="99"/>
    <w:rsid w:val="00CE213E"/>
    <w:pPr>
      <w:spacing w:after="100"/>
      <w:ind w:left="1320"/>
    </w:pPr>
    <w:rPr>
      <w:rFonts w:eastAsia="Times New Roman" w:cs="Calibri"/>
      <w:lang w:eastAsia="ru-RU"/>
    </w:rPr>
  </w:style>
  <w:style w:type="paragraph" w:styleId="82">
    <w:name w:val="toc 8"/>
    <w:basedOn w:val="a"/>
    <w:next w:val="a"/>
    <w:autoRedefine/>
    <w:uiPriority w:val="99"/>
    <w:rsid w:val="00CE213E"/>
    <w:pPr>
      <w:spacing w:after="100"/>
      <w:ind w:left="1540"/>
    </w:pPr>
    <w:rPr>
      <w:rFonts w:eastAsia="Times New Roman" w:cs="Calibri"/>
      <w:lang w:eastAsia="ru-RU"/>
    </w:rPr>
  </w:style>
  <w:style w:type="paragraph" w:styleId="91">
    <w:name w:val="toc 9"/>
    <w:basedOn w:val="a"/>
    <w:next w:val="a"/>
    <w:autoRedefine/>
    <w:uiPriority w:val="99"/>
    <w:rsid w:val="00CE213E"/>
    <w:pPr>
      <w:spacing w:after="100"/>
      <w:ind w:left="1760"/>
    </w:pPr>
    <w:rPr>
      <w:rFonts w:eastAsia="Times New Roman" w:cs="Calibri"/>
      <w:lang w:eastAsia="ru-RU"/>
    </w:rPr>
  </w:style>
  <w:style w:type="paragraph" w:customStyle="1" w:styleId="Standard">
    <w:name w:val="Standard"/>
    <w:uiPriority w:val="99"/>
    <w:rsid w:val="00CE213E"/>
    <w:pPr>
      <w:widowControl w:val="0"/>
      <w:suppressAutoHyphens/>
      <w:autoSpaceDN w:val="0"/>
      <w:textAlignment w:val="baseline"/>
    </w:pPr>
    <w:rPr>
      <w:rFonts w:ascii="Times New Roman" w:eastAsia="SimSun" w:hAnsi="Times New Roman"/>
      <w:kern w:val="3"/>
      <w:sz w:val="24"/>
      <w:szCs w:val="24"/>
      <w:lang w:eastAsia="zh-CN"/>
    </w:rPr>
  </w:style>
  <w:style w:type="character" w:styleId="afffa">
    <w:name w:val="FollowedHyperlink"/>
    <w:uiPriority w:val="99"/>
    <w:rsid w:val="00CE213E"/>
    <w:rPr>
      <w:color w:val="800080"/>
      <w:u w:val="single"/>
    </w:rPr>
  </w:style>
  <w:style w:type="paragraph" w:customStyle="1" w:styleId="29">
    <w:name w:val="Основной текст2"/>
    <w:basedOn w:val="a"/>
    <w:rsid w:val="00CE213E"/>
    <w:pPr>
      <w:spacing w:after="0" w:line="360" w:lineRule="auto"/>
      <w:ind w:firstLine="709"/>
      <w:jc w:val="both"/>
    </w:pPr>
    <w:rPr>
      <w:rFonts w:ascii="Times New Roman" w:eastAsia="Times New Roman" w:hAnsi="Times New Roman"/>
      <w:sz w:val="28"/>
      <w:szCs w:val="20"/>
      <w:lang w:eastAsia="ru-RU"/>
    </w:rPr>
  </w:style>
  <w:style w:type="paragraph" w:customStyle="1" w:styleId="311">
    <w:name w:val="Заголовок 31"/>
    <w:basedOn w:val="12"/>
    <w:next w:val="12"/>
    <w:rsid w:val="00CE213E"/>
    <w:pPr>
      <w:keepNext/>
      <w:spacing w:before="240" w:after="60"/>
    </w:pPr>
    <w:rPr>
      <w:rFonts w:ascii="Arial" w:hAnsi="Arial"/>
      <w:b/>
      <w:snapToGrid/>
      <w:sz w:val="26"/>
    </w:rPr>
  </w:style>
  <w:style w:type="paragraph" w:customStyle="1" w:styleId="410">
    <w:name w:val="Заголовок 41"/>
    <w:basedOn w:val="12"/>
    <w:next w:val="12"/>
    <w:rsid w:val="00CE213E"/>
    <w:pPr>
      <w:keepNext/>
      <w:spacing w:before="240" w:after="60"/>
    </w:pPr>
    <w:rPr>
      <w:b/>
      <w:snapToGrid/>
      <w:sz w:val="28"/>
    </w:rPr>
  </w:style>
  <w:style w:type="paragraph" w:styleId="afffb">
    <w:name w:val="No Spacing"/>
    <w:uiPriority w:val="99"/>
    <w:qFormat/>
    <w:rsid w:val="00CE213E"/>
    <w:rPr>
      <w:rFonts w:eastAsia="Times New Roman" w:cs="Calibri"/>
      <w:sz w:val="22"/>
      <w:szCs w:val="22"/>
    </w:rPr>
  </w:style>
  <w:style w:type="character" w:customStyle="1" w:styleId="news">
    <w:name w:val="news"/>
    <w:basedOn w:val="a0"/>
    <w:rsid w:val="00CE213E"/>
  </w:style>
  <w:style w:type="character" w:customStyle="1" w:styleId="W0">
    <w:name w:val="Основной текст с отступом W Знак"/>
    <w:rsid w:val="00CE213E"/>
    <w:rPr>
      <w:color w:val="000000"/>
      <w:spacing w:val="-4"/>
      <w:w w:val="111"/>
      <w:sz w:val="28"/>
      <w:lang w:val="ru-RU" w:eastAsia="ru-RU" w:bidi="ar-SA"/>
    </w:rPr>
  </w:style>
  <w:style w:type="paragraph" w:customStyle="1" w:styleId="FP-1">
    <w:name w:val="FP-заголовок таблицы"/>
    <w:basedOn w:val="a"/>
    <w:link w:val="FP-2"/>
    <w:rsid w:val="00CE213E"/>
    <w:pPr>
      <w:widowControl w:val="0"/>
      <w:shd w:val="clear" w:color="auto" w:fill="FFFFFF"/>
      <w:autoSpaceDE w:val="0"/>
      <w:autoSpaceDN w:val="0"/>
      <w:adjustRightInd w:val="0"/>
      <w:spacing w:after="0" w:line="360" w:lineRule="auto"/>
      <w:jc w:val="both"/>
    </w:pPr>
    <w:rPr>
      <w:rFonts w:ascii="Times New Roman" w:eastAsia="Times New Roman" w:hAnsi="Times New Roman"/>
      <w:color w:val="000000"/>
      <w:sz w:val="28"/>
      <w:szCs w:val="28"/>
      <w:lang w:eastAsia="zh-TW"/>
    </w:rPr>
  </w:style>
  <w:style w:type="character" w:customStyle="1" w:styleId="FP-2">
    <w:name w:val="FP-заголовок таблицы Знак"/>
    <w:link w:val="FP-1"/>
    <w:rsid w:val="00CE213E"/>
    <w:rPr>
      <w:rFonts w:ascii="Times New Roman" w:eastAsia="Times New Roman" w:hAnsi="Times New Roman"/>
      <w:color w:val="000000"/>
      <w:sz w:val="28"/>
      <w:szCs w:val="28"/>
      <w:shd w:val="clear" w:color="auto" w:fill="FFFFFF"/>
      <w:lang w:eastAsia="zh-TW"/>
    </w:rPr>
  </w:style>
  <w:style w:type="character" w:customStyle="1" w:styleId="WW8Num1z0">
    <w:name w:val="WW8Num1z0"/>
    <w:rsid w:val="00CE213E"/>
    <w:rPr>
      <w:rFonts w:ascii="Symbol" w:hAnsi="Symbol"/>
    </w:rPr>
  </w:style>
  <w:style w:type="character" w:customStyle="1" w:styleId="WW8Num4z0">
    <w:name w:val="WW8Num4z0"/>
    <w:rsid w:val="00CE213E"/>
    <w:rPr>
      <w:rFonts w:ascii="OpenSymbol" w:hAnsi="OpenSymbol"/>
    </w:rPr>
  </w:style>
  <w:style w:type="character" w:customStyle="1" w:styleId="WW8Num5z0">
    <w:name w:val="WW8Num5z0"/>
    <w:rsid w:val="00CE213E"/>
    <w:rPr>
      <w:rFonts w:ascii="Courier New" w:hAnsi="Courier New"/>
    </w:rPr>
  </w:style>
  <w:style w:type="character" w:customStyle="1" w:styleId="WW8Num7z0">
    <w:name w:val="WW8Num7z0"/>
    <w:rsid w:val="00CE213E"/>
    <w:rPr>
      <w:rFonts w:ascii="Symbol" w:hAnsi="Symbol"/>
    </w:rPr>
  </w:style>
  <w:style w:type="character" w:customStyle="1" w:styleId="WW8Num8z0">
    <w:name w:val="WW8Num8z0"/>
    <w:rsid w:val="00CE213E"/>
    <w:rPr>
      <w:color w:val="auto"/>
    </w:rPr>
  </w:style>
  <w:style w:type="character" w:customStyle="1" w:styleId="Absatz-Standardschriftart">
    <w:name w:val="Absatz-Standardschriftart"/>
    <w:rsid w:val="00CE213E"/>
  </w:style>
  <w:style w:type="character" w:customStyle="1" w:styleId="WW8Num5z1">
    <w:name w:val="WW8Num5z1"/>
    <w:rsid w:val="00CE213E"/>
    <w:rPr>
      <w:rFonts w:ascii="Symbol" w:hAnsi="Symbol"/>
    </w:rPr>
  </w:style>
  <w:style w:type="character" w:customStyle="1" w:styleId="WW8Num7z1">
    <w:name w:val="WW8Num7z1"/>
    <w:rsid w:val="00CE213E"/>
    <w:rPr>
      <w:rFonts w:ascii="Courier New" w:hAnsi="Courier New" w:cs="Courier New"/>
    </w:rPr>
  </w:style>
  <w:style w:type="character" w:customStyle="1" w:styleId="WW8Num7z2">
    <w:name w:val="WW8Num7z2"/>
    <w:rsid w:val="00CE213E"/>
    <w:rPr>
      <w:rFonts w:ascii="Wingdings" w:hAnsi="Wingdings"/>
    </w:rPr>
  </w:style>
  <w:style w:type="character" w:customStyle="1" w:styleId="WW8Num10z0">
    <w:name w:val="WW8Num10z0"/>
    <w:rsid w:val="00CE213E"/>
    <w:rPr>
      <w:rFonts w:ascii="Courier New" w:hAnsi="Courier New"/>
    </w:rPr>
  </w:style>
  <w:style w:type="character" w:customStyle="1" w:styleId="WW8Num10z1">
    <w:name w:val="WW8Num10z1"/>
    <w:rsid w:val="00CE213E"/>
    <w:rPr>
      <w:rFonts w:ascii="Courier New" w:hAnsi="Courier New" w:cs="Courier New"/>
    </w:rPr>
  </w:style>
  <w:style w:type="character" w:customStyle="1" w:styleId="WW8Num10z2">
    <w:name w:val="WW8Num10z2"/>
    <w:rsid w:val="00CE213E"/>
    <w:rPr>
      <w:rFonts w:ascii="Wingdings" w:hAnsi="Wingdings"/>
    </w:rPr>
  </w:style>
  <w:style w:type="character" w:customStyle="1" w:styleId="WW8Num10z3">
    <w:name w:val="WW8Num10z3"/>
    <w:rsid w:val="00CE213E"/>
    <w:rPr>
      <w:rFonts w:ascii="Symbol" w:hAnsi="Symbol"/>
    </w:rPr>
  </w:style>
  <w:style w:type="character" w:customStyle="1" w:styleId="WW8Num12z0">
    <w:name w:val="WW8Num12z0"/>
    <w:rsid w:val="00CE213E"/>
    <w:rPr>
      <w:rFonts w:ascii="Times New Roman" w:hAnsi="Times New Roman" w:cs="Times New Roman"/>
      <w:b w:val="0"/>
      <w:i w:val="0"/>
      <w:sz w:val="28"/>
      <w:u w:val="none"/>
    </w:rPr>
  </w:style>
  <w:style w:type="character" w:customStyle="1" w:styleId="WW8Num14z0">
    <w:name w:val="WW8Num14z0"/>
    <w:rsid w:val="00CE213E"/>
    <w:rPr>
      <w:sz w:val="24"/>
    </w:rPr>
  </w:style>
  <w:style w:type="character" w:customStyle="1" w:styleId="WW8Num15z0">
    <w:name w:val="WW8Num15z0"/>
    <w:rsid w:val="00CE213E"/>
    <w:rPr>
      <w:rFonts w:ascii="Symbol" w:hAnsi="Symbol"/>
    </w:rPr>
  </w:style>
  <w:style w:type="character" w:customStyle="1" w:styleId="WW8Num15z2">
    <w:name w:val="WW8Num15z2"/>
    <w:rsid w:val="00CE213E"/>
    <w:rPr>
      <w:rFonts w:ascii="Wingdings" w:hAnsi="Wingdings"/>
    </w:rPr>
  </w:style>
  <w:style w:type="character" w:customStyle="1" w:styleId="WW8Num15z4">
    <w:name w:val="WW8Num15z4"/>
    <w:rsid w:val="00CE213E"/>
    <w:rPr>
      <w:rFonts w:ascii="Courier New" w:hAnsi="Courier New" w:cs="Courier New"/>
    </w:rPr>
  </w:style>
  <w:style w:type="character" w:customStyle="1" w:styleId="WW8Num16z0">
    <w:name w:val="WW8Num16z0"/>
    <w:rsid w:val="00CE213E"/>
    <w:rPr>
      <w:color w:val="auto"/>
    </w:rPr>
  </w:style>
  <w:style w:type="character" w:customStyle="1" w:styleId="WW8Num17z0">
    <w:name w:val="WW8Num17z0"/>
    <w:rsid w:val="00CE213E"/>
    <w:rPr>
      <w:rFonts w:cs="Times New Roman"/>
      <w:sz w:val="28"/>
      <w:szCs w:val="28"/>
    </w:rPr>
  </w:style>
  <w:style w:type="character" w:customStyle="1" w:styleId="WW8Num17z1">
    <w:name w:val="WW8Num17z1"/>
    <w:rsid w:val="00CE213E"/>
    <w:rPr>
      <w:rFonts w:cs="Times New Roman"/>
    </w:rPr>
  </w:style>
  <w:style w:type="character" w:customStyle="1" w:styleId="18">
    <w:name w:val="Основной шрифт абзаца1"/>
    <w:rsid w:val="00CE213E"/>
  </w:style>
  <w:style w:type="character" w:customStyle="1" w:styleId="37">
    <w:name w:val="Знак Знак3"/>
    <w:rsid w:val="00CE213E"/>
    <w:rPr>
      <w:sz w:val="16"/>
      <w:szCs w:val="16"/>
      <w:lang w:val="ru-RU" w:eastAsia="ar-SA" w:bidi="ar-SA"/>
    </w:rPr>
  </w:style>
  <w:style w:type="character" w:customStyle="1" w:styleId="19">
    <w:name w:val="Знак Знак1"/>
    <w:rsid w:val="00CE213E"/>
    <w:rPr>
      <w:sz w:val="24"/>
      <w:szCs w:val="24"/>
      <w:lang w:val="ru-RU" w:eastAsia="ar-SA" w:bidi="ar-SA"/>
    </w:rPr>
  </w:style>
  <w:style w:type="character" w:customStyle="1" w:styleId="2a">
    <w:name w:val="Знак Знак2"/>
    <w:rsid w:val="00CE213E"/>
    <w:rPr>
      <w:sz w:val="24"/>
      <w:szCs w:val="24"/>
      <w:lang w:val="ru-RU" w:eastAsia="ar-SA" w:bidi="ar-SA"/>
    </w:rPr>
  </w:style>
  <w:style w:type="character" w:customStyle="1" w:styleId="titledateend">
    <w:name w:val="title_date_end"/>
    <w:basedOn w:val="18"/>
    <w:rsid w:val="00CE213E"/>
  </w:style>
  <w:style w:type="character" w:customStyle="1" w:styleId="highlighthighlightactive">
    <w:name w:val="highlight highlight_active"/>
    <w:basedOn w:val="18"/>
    <w:rsid w:val="00CE213E"/>
  </w:style>
  <w:style w:type="character" w:customStyle="1" w:styleId="afffc">
    <w:name w:val="Символ сноски"/>
    <w:rsid w:val="00CE213E"/>
    <w:rPr>
      <w:vertAlign w:val="superscript"/>
    </w:rPr>
  </w:style>
  <w:style w:type="paragraph" w:customStyle="1" w:styleId="1a">
    <w:name w:val="Заголовок1"/>
    <w:basedOn w:val="a"/>
    <w:next w:val="af6"/>
    <w:rsid w:val="00CE213E"/>
    <w:pPr>
      <w:keepNext/>
      <w:suppressAutoHyphens/>
      <w:spacing w:before="240" w:after="120" w:line="240" w:lineRule="auto"/>
    </w:pPr>
    <w:rPr>
      <w:rFonts w:ascii="Arial" w:eastAsia="SimSun" w:hAnsi="Arial" w:cs="Mangal"/>
      <w:sz w:val="28"/>
      <w:szCs w:val="28"/>
      <w:lang w:eastAsia="ar-SA"/>
    </w:rPr>
  </w:style>
  <w:style w:type="paragraph" w:styleId="afffd">
    <w:name w:val="List"/>
    <w:basedOn w:val="af6"/>
    <w:rsid w:val="00CE213E"/>
    <w:pPr>
      <w:suppressAutoHyphens/>
    </w:pPr>
    <w:rPr>
      <w:rFonts w:ascii="Arial" w:hAnsi="Arial" w:cs="Mangal"/>
      <w:sz w:val="24"/>
      <w:szCs w:val="24"/>
      <w:lang w:eastAsia="ar-SA"/>
    </w:rPr>
  </w:style>
  <w:style w:type="paragraph" w:customStyle="1" w:styleId="1b">
    <w:name w:val="Название1"/>
    <w:basedOn w:val="a"/>
    <w:rsid w:val="00CE213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c">
    <w:name w:val="Указатель1"/>
    <w:basedOn w:val="a"/>
    <w:rsid w:val="00CE213E"/>
    <w:pPr>
      <w:suppressLineNumbers/>
      <w:suppressAutoHyphens/>
      <w:spacing w:after="0" w:line="240" w:lineRule="auto"/>
    </w:pPr>
    <w:rPr>
      <w:rFonts w:ascii="Arial" w:eastAsia="Times New Roman" w:hAnsi="Arial" w:cs="Mangal"/>
      <w:sz w:val="24"/>
      <w:szCs w:val="24"/>
      <w:lang w:eastAsia="ar-SA"/>
    </w:rPr>
  </w:style>
  <w:style w:type="paragraph" w:customStyle="1" w:styleId="1d">
    <w:name w:val="Маркированный список1"/>
    <w:basedOn w:val="a"/>
    <w:rsid w:val="00CE213E"/>
    <w:pPr>
      <w:tabs>
        <w:tab w:val="left" w:pos="1080"/>
        <w:tab w:val="num" w:pos="2048"/>
      </w:tabs>
      <w:suppressAutoHyphens/>
      <w:spacing w:after="0" w:line="240" w:lineRule="auto"/>
      <w:ind w:left="1080"/>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CE213E"/>
    <w:pPr>
      <w:suppressAutoHyphens/>
      <w:spacing w:after="120" w:line="480" w:lineRule="auto"/>
      <w:ind w:left="283"/>
    </w:pPr>
    <w:rPr>
      <w:rFonts w:ascii="Times New Roman" w:eastAsia="Times New Roman" w:hAnsi="Times New Roman"/>
      <w:sz w:val="24"/>
      <w:szCs w:val="24"/>
      <w:lang w:eastAsia="ar-SA"/>
    </w:rPr>
  </w:style>
  <w:style w:type="paragraph" w:customStyle="1" w:styleId="38">
    <w:name w:val="Знак3"/>
    <w:basedOn w:val="a"/>
    <w:rsid w:val="00CE213E"/>
    <w:pPr>
      <w:suppressAutoHyphens/>
      <w:spacing w:after="0" w:line="240" w:lineRule="auto"/>
    </w:pPr>
    <w:rPr>
      <w:rFonts w:ascii="Times New Roman" w:eastAsia="Times New Roman" w:hAnsi="Times New Roman" w:cs="Verdana"/>
      <w:b/>
      <w:caps/>
      <w:sz w:val="24"/>
      <w:szCs w:val="24"/>
      <w:lang w:val="en-US" w:eastAsia="ar-SA"/>
    </w:rPr>
  </w:style>
  <w:style w:type="paragraph" w:customStyle="1" w:styleId="2b">
    <w:name w:val="Обычный2"/>
    <w:basedOn w:val="a"/>
    <w:uiPriority w:val="99"/>
    <w:rsid w:val="00CE213E"/>
    <w:pPr>
      <w:suppressAutoHyphens/>
      <w:snapToGrid w:val="0"/>
      <w:spacing w:after="0"/>
      <w:ind w:firstLine="320"/>
      <w:jc w:val="both"/>
    </w:pPr>
    <w:rPr>
      <w:rFonts w:ascii="Times New Roman" w:eastAsia="Times New Roman" w:hAnsi="Times New Roman"/>
      <w:sz w:val="20"/>
      <w:szCs w:val="20"/>
      <w:lang w:eastAsia="ar-SA"/>
    </w:rPr>
  </w:style>
  <w:style w:type="paragraph" w:customStyle="1" w:styleId="ConsNonformat">
    <w:name w:val="ConsNonformat"/>
    <w:rsid w:val="00CE213E"/>
    <w:pPr>
      <w:suppressAutoHyphens/>
    </w:pPr>
    <w:rPr>
      <w:rFonts w:ascii="Consultant" w:eastAsia="Arial" w:hAnsi="Consultant"/>
      <w:lang w:eastAsia="ar-SA"/>
    </w:rPr>
  </w:style>
  <w:style w:type="paragraph" w:customStyle="1" w:styleId="320">
    <w:name w:val="Основной текст с отступом 32"/>
    <w:basedOn w:val="a"/>
    <w:rsid w:val="00CE213E"/>
    <w:pPr>
      <w:suppressAutoHyphens/>
      <w:spacing w:after="120" w:line="240" w:lineRule="auto"/>
      <w:ind w:left="283"/>
    </w:pPr>
    <w:rPr>
      <w:rFonts w:ascii="Times New Roman" w:eastAsia="Times New Roman" w:hAnsi="Times New Roman"/>
      <w:sz w:val="16"/>
      <w:szCs w:val="16"/>
      <w:lang w:eastAsia="ar-SA"/>
    </w:rPr>
  </w:style>
  <w:style w:type="paragraph" w:customStyle="1" w:styleId="afffe">
    <w:name w:val="макс"/>
    <w:basedOn w:val="a"/>
    <w:rsid w:val="00CE213E"/>
    <w:pPr>
      <w:widowControl w:val="0"/>
      <w:suppressAutoHyphens/>
      <w:autoSpaceDE w:val="0"/>
      <w:spacing w:after="0" w:line="240" w:lineRule="auto"/>
      <w:ind w:firstLine="709"/>
      <w:jc w:val="both"/>
    </w:pPr>
    <w:rPr>
      <w:rFonts w:ascii="Times New Roman" w:eastAsia="Times New Roman" w:hAnsi="Times New Roman"/>
      <w:sz w:val="28"/>
      <w:szCs w:val="28"/>
      <w:lang w:eastAsia="ar-SA"/>
    </w:rPr>
  </w:style>
  <w:style w:type="paragraph" w:customStyle="1" w:styleId="ConsCell">
    <w:name w:val="ConsCell"/>
    <w:rsid w:val="00CE213E"/>
    <w:pPr>
      <w:widowControl w:val="0"/>
      <w:suppressAutoHyphens/>
      <w:autoSpaceDE w:val="0"/>
      <w:ind w:right="19772"/>
    </w:pPr>
    <w:rPr>
      <w:rFonts w:ascii="Arial" w:eastAsia="Arial" w:hAnsi="Arial" w:cs="Arial"/>
      <w:lang w:eastAsia="ar-SA"/>
    </w:rPr>
  </w:style>
  <w:style w:type="paragraph" w:customStyle="1" w:styleId="102">
    <w:name w:val="Оглавление 10"/>
    <w:basedOn w:val="1c"/>
    <w:rsid w:val="00CE213E"/>
    <w:pPr>
      <w:tabs>
        <w:tab w:val="right" w:leader="dot" w:pos="7091"/>
      </w:tabs>
      <w:ind w:left="2547"/>
    </w:pPr>
  </w:style>
  <w:style w:type="paragraph" w:customStyle="1" w:styleId="affff">
    <w:name w:val="Заголовок таблицы"/>
    <w:basedOn w:val="afff2"/>
    <w:rsid w:val="00CE213E"/>
    <w:pPr>
      <w:widowControl/>
      <w:tabs>
        <w:tab w:val="clear" w:pos="709"/>
      </w:tabs>
      <w:spacing w:line="240" w:lineRule="auto"/>
      <w:jc w:val="center"/>
    </w:pPr>
    <w:rPr>
      <w:rFonts w:ascii="Times New Roman" w:eastAsia="Times New Roman" w:hAnsi="Times New Roman" w:cs="Times New Roman"/>
      <w:b/>
      <w:bCs/>
      <w:color w:val="auto"/>
      <w:sz w:val="24"/>
      <w:lang w:eastAsia="ar-SA" w:bidi="ar-SA"/>
    </w:rPr>
  </w:style>
  <w:style w:type="paragraph" w:customStyle="1" w:styleId="affff0">
    <w:name w:val="Содержимое врезки"/>
    <w:basedOn w:val="af6"/>
    <w:rsid w:val="00CE213E"/>
    <w:pPr>
      <w:suppressAutoHyphens/>
    </w:pPr>
    <w:rPr>
      <w:sz w:val="24"/>
      <w:szCs w:val="24"/>
      <w:lang w:eastAsia="ar-SA"/>
    </w:rPr>
  </w:style>
  <w:style w:type="paragraph" w:customStyle="1" w:styleId="affff1">
    <w:name w:val="ТАБЛИЦА"/>
    <w:next w:val="a"/>
    <w:autoRedefine/>
    <w:rsid w:val="00CE213E"/>
    <w:pPr>
      <w:ind w:firstLine="720"/>
      <w:jc w:val="both"/>
    </w:pPr>
    <w:rPr>
      <w:rFonts w:ascii="Times New Roman" w:eastAsia="Times New Roman" w:hAnsi="Times New Roman"/>
      <w:color w:val="000000"/>
      <w:sz w:val="22"/>
      <w:szCs w:val="22"/>
    </w:rPr>
  </w:style>
  <w:style w:type="paragraph" w:customStyle="1" w:styleId="39">
    <w:name w:val="Обычный3"/>
    <w:basedOn w:val="a"/>
    <w:uiPriority w:val="99"/>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2">
    <w:name w:val="Мой стиль"/>
    <w:basedOn w:val="a"/>
    <w:rsid w:val="00CE213E"/>
    <w:pPr>
      <w:spacing w:after="0" w:line="360" w:lineRule="auto"/>
      <w:ind w:firstLine="709"/>
      <w:jc w:val="both"/>
    </w:pPr>
    <w:rPr>
      <w:rFonts w:ascii="Times New Roman" w:hAnsi="Times New Roman"/>
      <w:sz w:val="28"/>
      <w:szCs w:val="20"/>
      <w:lang w:eastAsia="ru-RU"/>
    </w:rPr>
  </w:style>
  <w:style w:type="paragraph" w:customStyle="1" w:styleId="43">
    <w:name w:val="Обычный4"/>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18">
    <w:name w:val="Font Style18"/>
    <w:rsid w:val="00CE213E"/>
    <w:rPr>
      <w:rFonts w:ascii="Franklin Gothic Book" w:hAnsi="Franklin Gothic Book" w:cs="Franklin Gothic Book"/>
      <w:i/>
      <w:iCs/>
      <w:sz w:val="14"/>
      <w:szCs w:val="14"/>
    </w:rPr>
  </w:style>
  <w:style w:type="paragraph" w:customStyle="1" w:styleId="2c">
    <w:name w:val="Абзац списка2"/>
    <w:basedOn w:val="a"/>
    <w:rsid w:val="00CE213E"/>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customStyle="1" w:styleId="52">
    <w:name w:val="Обычный5"/>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affff3">
    <w:name w:val="АА"/>
    <w:basedOn w:val="a"/>
    <w:rsid w:val="00CE213E"/>
    <w:pPr>
      <w:overflowPunct w:val="0"/>
      <w:autoSpaceDE w:val="0"/>
      <w:autoSpaceDN w:val="0"/>
      <w:adjustRightInd w:val="0"/>
      <w:spacing w:after="0" w:line="360" w:lineRule="auto"/>
      <w:ind w:firstLine="709"/>
      <w:contextualSpacing/>
    </w:pPr>
    <w:rPr>
      <w:rFonts w:ascii="Times New Roman" w:eastAsia="Times New Roman" w:hAnsi="Times New Roman"/>
      <w:sz w:val="28"/>
      <w:szCs w:val="28"/>
      <w:lang w:eastAsia="ru-RU"/>
    </w:rPr>
  </w:style>
  <w:style w:type="paragraph" w:customStyle="1" w:styleId="Times1215">
    <w:name w:val="Times12/1.5"/>
    <w:basedOn w:val="a"/>
    <w:rsid w:val="00CE213E"/>
    <w:pPr>
      <w:spacing w:after="0" w:line="360" w:lineRule="auto"/>
      <w:jc w:val="both"/>
    </w:pPr>
    <w:rPr>
      <w:rFonts w:ascii="Times New Roman" w:eastAsia="Times New Roman" w:hAnsi="Times New Roman"/>
      <w:sz w:val="24"/>
      <w:szCs w:val="24"/>
      <w:lang w:eastAsia="ru-RU"/>
    </w:rPr>
  </w:style>
  <w:style w:type="paragraph" w:customStyle="1" w:styleId="western">
    <w:name w:val="western"/>
    <w:basedOn w:val="a"/>
    <w:rsid w:val="00CE213E"/>
    <w:pPr>
      <w:spacing w:before="100" w:beforeAutospacing="1" w:after="119" w:line="240" w:lineRule="auto"/>
    </w:pPr>
    <w:rPr>
      <w:rFonts w:ascii="Times New Roman" w:eastAsia="Times New Roman" w:hAnsi="Times New Roman"/>
      <w:color w:val="000000"/>
      <w:sz w:val="24"/>
      <w:szCs w:val="24"/>
      <w:lang w:eastAsia="ru-RU"/>
    </w:rPr>
  </w:style>
  <w:style w:type="paragraph" w:customStyle="1" w:styleId="affff4">
    <w:name w:val="Îáû÷íûé"/>
    <w:rsid w:val="00CE213E"/>
    <w:pPr>
      <w:widowControl w:val="0"/>
      <w:suppressAutoHyphens/>
      <w:spacing w:line="360" w:lineRule="auto"/>
      <w:ind w:firstLine="709"/>
      <w:jc w:val="both"/>
    </w:pPr>
    <w:rPr>
      <w:rFonts w:ascii="Times New Roman" w:hAnsi="Times New Roman"/>
      <w:sz w:val="26"/>
      <w:szCs w:val="26"/>
      <w:lang w:eastAsia="ar-SA"/>
    </w:rPr>
  </w:style>
  <w:style w:type="paragraph" w:customStyle="1" w:styleId="RasText4">
    <w:name w:val="Ras_Text_4"/>
    <w:link w:val="RasText40"/>
    <w:rsid w:val="00CE213E"/>
    <w:pPr>
      <w:spacing w:after="120"/>
      <w:ind w:firstLine="709"/>
      <w:jc w:val="both"/>
    </w:pPr>
    <w:rPr>
      <w:rFonts w:ascii="Times New Roman" w:hAnsi="Times New Roman"/>
      <w:sz w:val="28"/>
      <w:szCs w:val="24"/>
    </w:rPr>
  </w:style>
  <w:style w:type="character" w:customStyle="1" w:styleId="RasText40">
    <w:name w:val="Ras_Text_4 Знак"/>
    <w:link w:val="RasText4"/>
    <w:locked/>
    <w:rsid w:val="00CE213E"/>
    <w:rPr>
      <w:rFonts w:ascii="Times New Roman" w:hAnsi="Times New Roman"/>
      <w:sz w:val="28"/>
      <w:szCs w:val="24"/>
    </w:rPr>
  </w:style>
  <w:style w:type="paragraph" w:customStyle="1" w:styleId="14pt">
    <w:name w:val="Стиль 14 pt по ширине Междустр.интервал:  полуторный Знак"/>
    <w:basedOn w:val="a"/>
    <w:link w:val="14pt0"/>
    <w:rsid w:val="00CE213E"/>
    <w:pPr>
      <w:spacing w:after="0" w:line="360" w:lineRule="auto"/>
      <w:ind w:firstLine="709"/>
      <w:jc w:val="both"/>
    </w:pPr>
    <w:rPr>
      <w:rFonts w:ascii="Times New Roman" w:eastAsia="Times New Roman" w:hAnsi="Times New Roman"/>
      <w:sz w:val="28"/>
      <w:szCs w:val="20"/>
      <w:lang w:eastAsia="ru-RU"/>
    </w:rPr>
  </w:style>
  <w:style w:type="character" w:customStyle="1" w:styleId="14pt0">
    <w:name w:val="Стиль 14 pt по ширине Междустр.интервал:  полуторный Знак Знак"/>
    <w:link w:val="14pt"/>
    <w:locked/>
    <w:rsid w:val="00CE213E"/>
    <w:rPr>
      <w:rFonts w:ascii="Times New Roman" w:eastAsia="Times New Roman" w:hAnsi="Times New Roman"/>
      <w:sz w:val="28"/>
    </w:rPr>
  </w:style>
  <w:style w:type="character" w:customStyle="1" w:styleId="affff5">
    <w:name w:val="Рабочий Знак Знак Знак"/>
    <w:rsid w:val="00CE213E"/>
    <w:rPr>
      <w:sz w:val="24"/>
      <w:szCs w:val="24"/>
      <w:lang w:val="ru-RU" w:eastAsia="ru-RU" w:bidi="ar-SA"/>
    </w:rPr>
  </w:style>
  <w:style w:type="paragraph" w:customStyle="1" w:styleId="62">
    <w:name w:val="Обычный6"/>
    <w:basedOn w:val="a"/>
    <w:rsid w:val="00CE213E"/>
    <w:pPr>
      <w:snapToGrid w:val="0"/>
      <w:spacing w:after="0"/>
      <w:ind w:firstLine="320"/>
      <w:jc w:val="both"/>
    </w:pPr>
    <w:rPr>
      <w:rFonts w:ascii="Times New Roman" w:eastAsia="Times New Roman" w:hAnsi="Times New Roman"/>
      <w:sz w:val="20"/>
      <w:szCs w:val="20"/>
      <w:lang w:eastAsia="ru-RU"/>
    </w:rPr>
  </w:style>
  <w:style w:type="paragraph" w:customStyle="1" w:styleId="72">
    <w:name w:val="Обычный7"/>
    <w:basedOn w:val="a"/>
    <w:rsid w:val="00CE213E"/>
    <w:pPr>
      <w:snapToGrid w:val="0"/>
      <w:spacing w:after="0"/>
      <w:ind w:firstLine="320"/>
      <w:jc w:val="both"/>
    </w:pPr>
    <w:rPr>
      <w:rFonts w:ascii="Times New Roman" w:eastAsia="Times New Roman" w:hAnsi="Times New Roman"/>
      <w:sz w:val="20"/>
      <w:szCs w:val="20"/>
      <w:lang w:eastAsia="ru-RU"/>
    </w:rPr>
  </w:style>
  <w:style w:type="character" w:customStyle="1" w:styleId="FontStyle53">
    <w:name w:val="Font Style53"/>
    <w:uiPriority w:val="99"/>
    <w:rsid w:val="00CE213E"/>
    <w:rPr>
      <w:rFonts w:ascii="Times New Roman" w:hAnsi="Times New Roman" w:cs="Times New Roman"/>
      <w:sz w:val="18"/>
      <w:szCs w:val="18"/>
    </w:rPr>
  </w:style>
  <w:style w:type="character" w:customStyle="1" w:styleId="FontStyle65">
    <w:name w:val="Font Style65"/>
    <w:uiPriority w:val="99"/>
    <w:rsid w:val="00CE213E"/>
    <w:rPr>
      <w:rFonts w:ascii="Times New Roman" w:hAnsi="Times New Roman" w:cs="Times New Roman"/>
      <w:b/>
      <w:bCs/>
      <w:i/>
      <w:iCs/>
      <w:sz w:val="18"/>
      <w:szCs w:val="18"/>
    </w:rPr>
  </w:style>
  <w:style w:type="paragraph" w:customStyle="1" w:styleId="std">
    <w:name w:val="std"/>
    <w:basedOn w:val="a"/>
    <w:rsid w:val="00CE213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pt">
    <w:name w:val="Обычный + 12 pt"/>
    <w:aliases w:val="Первая строка:  1,27 см,Междустр.интервал: Обычный 12"/>
    <w:basedOn w:val="a"/>
    <w:rsid w:val="00CE213E"/>
    <w:pPr>
      <w:widowControl w:val="0"/>
      <w:spacing w:after="0" w:line="288" w:lineRule="auto"/>
      <w:ind w:firstLine="720"/>
    </w:pPr>
    <w:rPr>
      <w:rFonts w:ascii="Times New Roman" w:eastAsia="Times New Roman" w:hAnsi="Times New Roman"/>
      <w:color w:val="353535"/>
      <w:sz w:val="24"/>
      <w:szCs w:val="24"/>
      <w:lang w:eastAsia="ru-RU"/>
    </w:rPr>
  </w:style>
  <w:style w:type="paragraph" w:customStyle="1" w:styleId="kurs">
    <w:name w:val="kurs"/>
    <w:basedOn w:val="a"/>
    <w:rsid w:val="00CE213E"/>
    <w:pPr>
      <w:spacing w:before="100" w:beforeAutospacing="1" w:after="100" w:afterAutospacing="1" w:line="240" w:lineRule="auto"/>
    </w:pPr>
    <w:rPr>
      <w:rFonts w:ascii="Times New Roman" w:eastAsia="Times New Roman" w:hAnsi="Times New Roman"/>
      <w:b/>
      <w:bCs/>
      <w:color w:val="1D449B"/>
      <w:sz w:val="20"/>
      <w:szCs w:val="20"/>
      <w:lang w:eastAsia="ru-RU"/>
    </w:rPr>
  </w:style>
  <w:style w:type="character" w:customStyle="1" w:styleId="kurs1">
    <w:name w:val="kurs1"/>
    <w:rsid w:val="00CE213E"/>
    <w:rPr>
      <w:b/>
      <w:bCs/>
      <w:color w:val="1D449B"/>
      <w:sz w:val="20"/>
      <w:szCs w:val="20"/>
    </w:rPr>
  </w:style>
  <w:style w:type="paragraph" w:customStyle="1" w:styleId="W1">
    <w:name w:val="Основной текст с отступом W Знак Знак1 Знак Знак Знак"/>
    <w:basedOn w:val="a8"/>
    <w:link w:val="W10"/>
    <w:rsid w:val="00CE213E"/>
    <w:pPr>
      <w:shd w:val="clear" w:color="auto" w:fill="FFFFFF"/>
      <w:tabs>
        <w:tab w:val="left" w:pos="851"/>
        <w:tab w:val="left" w:pos="1701"/>
        <w:tab w:val="left" w:pos="2552"/>
        <w:tab w:val="left" w:pos="3402"/>
        <w:tab w:val="left" w:pos="4253"/>
        <w:tab w:val="left" w:pos="5103"/>
        <w:tab w:val="left" w:pos="5954"/>
        <w:tab w:val="left" w:pos="6804"/>
      </w:tabs>
      <w:spacing w:after="0" w:line="240" w:lineRule="auto"/>
      <w:ind w:left="0" w:firstLine="851"/>
      <w:jc w:val="both"/>
    </w:pPr>
    <w:rPr>
      <w:rFonts w:ascii="Times New Roman" w:eastAsia="Times New Roman" w:hAnsi="Times New Roman"/>
      <w:color w:val="000000"/>
      <w:sz w:val="28"/>
      <w:szCs w:val="20"/>
      <w:lang w:eastAsia="ru-RU"/>
    </w:rPr>
  </w:style>
  <w:style w:type="character" w:customStyle="1" w:styleId="W10">
    <w:name w:val="Основной текст с отступом W Знак Знак1 Знак Знак Знак Знак"/>
    <w:link w:val="W1"/>
    <w:rsid w:val="00CE213E"/>
    <w:rPr>
      <w:rFonts w:ascii="Times New Roman" w:eastAsia="Times New Roman" w:hAnsi="Times New Roman"/>
      <w:color w:val="000000"/>
      <w:sz w:val="28"/>
      <w:shd w:val="clear" w:color="auto" w:fill="FFFFFF"/>
    </w:rPr>
  </w:style>
  <w:style w:type="character" w:customStyle="1" w:styleId="73">
    <w:name w:val="Знак Знак7"/>
    <w:rsid w:val="00CE213E"/>
    <w:rPr>
      <w:rFonts w:ascii="Times New Roman" w:eastAsia="Times New Roman" w:hAnsi="Times New Roman"/>
      <w:sz w:val="24"/>
      <w:szCs w:val="24"/>
    </w:rPr>
  </w:style>
  <w:style w:type="character" w:customStyle="1" w:styleId="110">
    <w:name w:val="Основной текст (11) + Курсив"/>
    <w:uiPriority w:val="99"/>
    <w:rsid w:val="00CE213E"/>
    <w:rPr>
      <w:rFonts w:ascii="Times New Roman" w:hAnsi="Times New Roman" w:cs="Times New Roman"/>
      <w:i/>
      <w:iCs/>
      <w:sz w:val="24"/>
      <w:szCs w:val="24"/>
    </w:rPr>
  </w:style>
  <w:style w:type="character" w:customStyle="1" w:styleId="112">
    <w:name w:val="Основной текст (11) + Курсив2"/>
    <w:uiPriority w:val="99"/>
    <w:rsid w:val="00CE213E"/>
    <w:rPr>
      <w:rFonts w:ascii="Times New Roman" w:hAnsi="Times New Roman" w:cs="Times New Roman"/>
      <w:i/>
      <w:iCs/>
      <w:sz w:val="24"/>
      <w:szCs w:val="24"/>
    </w:rPr>
  </w:style>
  <w:style w:type="character" w:customStyle="1" w:styleId="212">
    <w:name w:val="Основной текст (21) + Курсив"/>
    <w:uiPriority w:val="99"/>
    <w:rsid w:val="00CE213E"/>
    <w:rPr>
      <w:rFonts w:ascii="Times New Roman" w:hAnsi="Times New Roman" w:cs="Times New Roman"/>
      <w:i/>
      <w:iCs/>
      <w:sz w:val="24"/>
      <w:szCs w:val="24"/>
    </w:rPr>
  </w:style>
  <w:style w:type="character" w:customStyle="1" w:styleId="213">
    <w:name w:val="Основной текст (21)"/>
    <w:link w:val="2110"/>
    <w:uiPriority w:val="99"/>
    <w:rsid w:val="00CE213E"/>
    <w:rPr>
      <w:sz w:val="24"/>
      <w:szCs w:val="24"/>
      <w:shd w:val="clear" w:color="auto" w:fill="FFFFFF"/>
    </w:rPr>
  </w:style>
  <w:style w:type="paragraph" w:customStyle="1" w:styleId="2110">
    <w:name w:val="Основной текст (21)1"/>
    <w:basedOn w:val="a"/>
    <w:link w:val="213"/>
    <w:uiPriority w:val="99"/>
    <w:rsid w:val="00CE213E"/>
    <w:pPr>
      <w:shd w:val="clear" w:color="auto" w:fill="FFFFFF"/>
      <w:spacing w:after="0" w:line="278" w:lineRule="exact"/>
      <w:jc w:val="both"/>
    </w:pPr>
    <w:rPr>
      <w:sz w:val="24"/>
      <w:szCs w:val="24"/>
      <w:lang w:eastAsia="ru-RU"/>
    </w:rPr>
  </w:style>
  <w:style w:type="character" w:customStyle="1" w:styleId="130">
    <w:name w:val="Основной текст (13)"/>
    <w:link w:val="131"/>
    <w:uiPriority w:val="99"/>
    <w:rsid w:val="00CE213E"/>
    <w:rPr>
      <w:sz w:val="24"/>
      <w:szCs w:val="24"/>
      <w:shd w:val="clear" w:color="auto" w:fill="FFFFFF"/>
    </w:rPr>
  </w:style>
  <w:style w:type="paragraph" w:customStyle="1" w:styleId="131">
    <w:name w:val="Основной текст (13)1"/>
    <w:basedOn w:val="a"/>
    <w:link w:val="130"/>
    <w:uiPriority w:val="99"/>
    <w:rsid w:val="00CE213E"/>
    <w:pPr>
      <w:shd w:val="clear" w:color="auto" w:fill="FFFFFF"/>
      <w:spacing w:after="0" w:line="240" w:lineRule="atLeast"/>
      <w:jc w:val="right"/>
    </w:pPr>
    <w:rPr>
      <w:sz w:val="24"/>
      <w:szCs w:val="24"/>
      <w:lang w:eastAsia="ru-RU"/>
    </w:rPr>
  </w:style>
  <w:style w:type="character" w:customStyle="1" w:styleId="111">
    <w:name w:val="Основной текст (11)"/>
    <w:link w:val="1110"/>
    <w:uiPriority w:val="99"/>
    <w:rsid w:val="00CE213E"/>
    <w:rPr>
      <w:sz w:val="24"/>
      <w:szCs w:val="24"/>
      <w:shd w:val="clear" w:color="auto" w:fill="FFFFFF"/>
    </w:rPr>
  </w:style>
  <w:style w:type="paragraph" w:customStyle="1" w:styleId="1110">
    <w:name w:val="Основной текст (11)1"/>
    <w:basedOn w:val="a"/>
    <w:link w:val="111"/>
    <w:uiPriority w:val="99"/>
    <w:rsid w:val="00CE213E"/>
    <w:pPr>
      <w:shd w:val="clear" w:color="auto" w:fill="FFFFFF"/>
      <w:spacing w:after="0" w:line="240" w:lineRule="atLeast"/>
    </w:pPr>
    <w:rPr>
      <w:sz w:val="24"/>
      <w:szCs w:val="24"/>
      <w:lang w:eastAsia="ru-RU"/>
    </w:rPr>
  </w:style>
  <w:style w:type="character" w:customStyle="1" w:styleId="affff6">
    <w:name w:val="Текст примечания Знак"/>
    <w:link w:val="affff7"/>
    <w:semiHidden/>
    <w:rsid w:val="00A81B26"/>
    <w:rPr>
      <w:rFonts w:eastAsia="Times New Roman"/>
      <w:lang w:eastAsia="en-US"/>
    </w:rPr>
  </w:style>
  <w:style w:type="paragraph" w:styleId="affff7">
    <w:name w:val="annotation text"/>
    <w:basedOn w:val="a"/>
    <w:link w:val="affff6"/>
    <w:semiHidden/>
    <w:rsid w:val="00A81B26"/>
    <w:rPr>
      <w:rFonts w:eastAsia="Times New Roman"/>
      <w:sz w:val="20"/>
      <w:szCs w:val="20"/>
    </w:rPr>
  </w:style>
  <w:style w:type="character" w:customStyle="1" w:styleId="affff8">
    <w:name w:val="Тема примечания Знак"/>
    <w:link w:val="affff9"/>
    <w:semiHidden/>
    <w:rsid w:val="00A81B26"/>
    <w:rPr>
      <w:rFonts w:eastAsia="Times New Roman"/>
      <w:b/>
      <w:bCs/>
      <w:lang w:eastAsia="en-US"/>
    </w:rPr>
  </w:style>
  <w:style w:type="paragraph" w:styleId="affff9">
    <w:name w:val="annotation subject"/>
    <w:basedOn w:val="affff7"/>
    <w:next w:val="affff7"/>
    <w:link w:val="affff8"/>
    <w:semiHidden/>
    <w:rsid w:val="00A81B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400">
      <w:bodyDiv w:val="1"/>
      <w:marLeft w:val="0"/>
      <w:marRight w:val="0"/>
      <w:marTop w:val="0"/>
      <w:marBottom w:val="0"/>
      <w:divBdr>
        <w:top w:val="none" w:sz="0" w:space="0" w:color="auto"/>
        <w:left w:val="none" w:sz="0" w:space="0" w:color="auto"/>
        <w:bottom w:val="none" w:sz="0" w:space="0" w:color="auto"/>
        <w:right w:val="none" w:sz="0" w:space="0" w:color="auto"/>
      </w:divBdr>
      <w:divsChild>
        <w:div w:id="166487521">
          <w:marLeft w:val="0"/>
          <w:marRight w:val="0"/>
          <w:marTop w:val="120"/>
          <w:marBottom w:val="0"/>
          <w:divBdr>
            <w:top w:val="none" w:sz="0" w:space="0" w:color="auto"/>
            <w:left w:val="none" w:sz="0" w:space="0" w:color="auto"/>
            <w:bottom w:val="none" w:sz="0" w:space="0" w:color="auto"/>
            <w:right w:val="none" w:sz="0" w:space="0" w:color="auto"/>
          </w:divBdr>
        </w:div>
        <w:div w:id="1032416457">
          <w:marLeft w:val="0"/>
          <w:marRight w:val="0"/>
          <w:marTop w:val="120"/>
          <w:marBottom w:val="0"/>
          <w:divBdr>
            <w:top w:val="none" w:sz="0" w:space="0" w:color="auto"/>
            <w:left w:val="none" w:sz="0" w:space="0" w:color="auto"/>
            <w:bottom w:val="none" w:sz="0" w:space="0" w:color="auto"/>
            <w:right w:val="none" w:sz="0" w:space="0" w:color="auto"/>
          </w:divBdr>
        </w:div>
      </w:divsChild>
    </w:div>
    <w:div w:id="44842037">
      <w:bodyDiv w:val="1"/>
      <w:marLeft w:val="0"/>
      <w:marRight w:val="0"/>
      <w:marTop w:val="0"/>
      <w:marBottom w:val="0"/>
      <w:divBdr>
        <w:top w:val="none" w:sz="0" w:space="0" w:color="auto"/>
        <w:left w:val="none" w:sz="0" w:space="0" w:color="auto"/>
        <w:bottom w:val="none" w:sz="0" w:space="0" w:color="auto"/>
        <w:right w:val="none" w:sz="0" w:space="0" w:color="auto"/>
      </w:divBdr>
    </w:div>
    <w:div w:id="81264814">
      <w:bodyDiv w:val="1"/>
      <w:marLeft w:val="0"/>
      <w:marRight w:val="0"/>
      <w:marTop w:val="0"/>
      <w:marBottom w:val="0"/>
      <w:divBdr>
        <w:top w:val="none" w:sz="0" w:space="0" w:color="auto"/>
        <w:left w:val="none" w:sz="0" w:space="0" w:color="auto"/>
        <w:bottom w:val="none" w:sz="0" w:space="0" w:color="auto"/>
        <w:right w:val="none" w:sz="0" w:space="0" w:color="auto"/>
      </w:divBdr>
      <w:divsChild>
        <w:div w:id="9840256">
          <w:marLeft w:val="0"/>
          <w:marRight w:val="0"/>
          <w:marTop w:val="0"/>
          <w:marBottom w:val="315"/>
          <w:divBdr>
            <w:top w:val="none" w:sz="0" w:space="0" w:color="auto"/>
            <w:left w:val="none" w:sz="0" w:space="0" w:color="auto"/>
            <w:bottom w:val="none" w:sz="0" w:space="0" w:color="auto"/>
            <w:right w:val="none" w:sz="0" w:space="0" w:color="auto"/>
          </w:divBdr>
        </w:div>
        <w:div w:id="481627043">
          <w:marLeft w:val="0"/>
          <w:marRight w:val="0"/>
          <w:marTop w:val="0"/>
          <w:marBottom w:val="315"/>
          <w:divBdr>
            <w:top w:val="none" w:sz="0" w:space="0" w:color="auto"/>
            <w:left w:val="none" w:sz="0" w:space="0" w:color="auto"/>
            <w:bottom w:val="none" w:sz="0" w:space="0" w:color="auto"/>
            <w:right w:val="none" w:sz="0" w:space="0" w:color="auto"/>
          </w:divBdr>
        </w:div>
      </w:divsChild>
    </w:div>
    <w:div w:id="116803443">
      <w:bodyDiv w:val="1"/>
      <w:marLeft w:val="0"/>
      <w:marRight w:val="0"/>
      <w:marTop w:val="0"/>
      <w:marBottom w:val="0"/>
      <w:divBdr>
        <w:top w:val="none" w:sz="0" w:space="0" w:color="auto"/>
        <w:left w:val="none" w:sz="0" w:space="0" w:color="auto"/>
        <w:bottom w:val="none" w:sz="0" w:space="0" w:color="auto"/>
        <w:right w:val="none" w:sz="0" w:space="0" w:color="auto"/>
      </w:divBdr>
    </w:div>
    <w:div w:id="132800174">
      <w:bodyDiv w:val="1"/>
      <w:marLeft w:val="0"/>
      <w:marRight w:val="0"/>
      <w:marTop w:val="0"/>
      <w:marBottom w:val="0"/>
      <w:divBdr>
        <w:top w:val="none" w:sz="0" w:space="0" w:color="auto"/>
        <w:left w:val="none" w:sz="0" w:space="0" w:color="auto"/>
        <w:bottom w:val="none" w:sz="0" w:space="0" w:color="auto"/>
        <w:right w:val="none" w:sz="0" w:space="0" w:color="auto"/>
      </w:divBdr>
    </w:div>
    <w:div w:id="144401960">
      <w:bodyDiv w:val="1"/>
      <w:marLeft w:val="0"/>
      <w:marRight w:val="0"/>
      <w:marTop w:val="0"/>
      <w:marBottom w:val="0"/>
      <w:divBdr>
        <w:top w:val="none" w:sz="0" w:space="0" w:color="auto"/>
        <w:left w:val="none" w:sz="0" w:space="0" w:color="auto"/>
        <w:bottom w:val="none" w:sz="0" w:space="0" w:color="auto"/>
        <w:right w:val="none" w:sz="0" w:space="0" w:color="auto"/>
      </w:divBdr>
      <w:divsChild>
        <w:div w:id="1794403175">
          <w:marLeft w:val="0"/>
          <w:marRight w:val="0"/>
          <w:marTop w:val="0"/>
          <w:marBottom w:val="100"/>
          <w:divBdr>
            <w:top w:val="none" w:sz="0" w:space="0" w:color="auto"/>
            <w:left w:val="none" w:sz="0" w:space="0" w:color="auto"/>
            <w:bottom w:val="none" w:sz="0" w:space="0" w:color="auto"/>
            <w:right w:val="none" w:sz="0" w:space="0" w:color="auto"/>
          </w:divBdr>
        </w:div>
      </w:divsChild>
    </w:div>
    <w:div w:id="165631090">
      <w:bodyDiv w:val="1"/>
      <w:marLeft w:val="0"/>
      <w:marRight w:val="0"/>
      <w:marTop w:val="0"/>
      <w:marBottom w:val="0"/>
      <w:divBdr>
        <w:top w:val="none" w:sz="0" w:space="0" w:color="auto"/>
        <w:left w:val="none" w:sz="0" w:space="0" w:color="auto"/>
        <w:bottom w:val="none" w:sz="0" w:space="0" w:color="auto"/>
        <w:right w:val="none" w:sz="0" w:space="0" w:color="auto"/>
      </w:divBdr>
      <w:divsChild>
        <w:div w:id="2124766058">
          <w:marLeft w:val="0"/>
          <w:marRight w:val="0"/>
          <w:marTop w:val="300"/>
          <w:marBottom w:val="300"/>
          <w:divBdr>
            <w:top w:val="none" w:sz="0" w:space="0" w:color="auto"/>
            <w:left w:val="none" w:sz="0" w:space="0" w:color="auto"/>
            <w:bottom w:val="none" w:sz="0" w:space="0" w:color="auto"/>
            <w:right w:val="none" w:sz="0" w:space="0" w:color="auto"/>
          </w:divBdr>
        </w:div>
      </w:divsChild>
    </w:div>
    <w:div w:id="191041071">
      <w:bodyDiv w:val="1"/>
      <w:marLeft w:val="0"/>
      <w:marRight w:val="0"/>
      <w:marTop w:val="0"/>
      <w:marBottom w:val="0"/>
      <w:divBdr>
        <w:top w:val="none" w:sz="0" w:space="0" w:color="auto"/>
        <w:left w:val="none" w:sz="0" w:space="0" w:color="auto"/>
        <w:bottom w:val="none" w:sz="0" w:space="0" w:color="auto"/>
        <w:right w:val="none" w:sz="0" w:space="0" w:color="auto"/>
      </w:divBdr>
    </w:div>
    <w:div w:id="209389285">
      <w:bodyDiv w:val="1"/>
      <w:marLeft w:val="0"/>
      <w:marRight w:val="0"/>
      <w:marTop w:val="0"/>
      <w:marBottom w:val="0"/>
      <w:divBdr>
        <w:top w:val="none" w:sz="0" w:space="0" w:color="auto"/>
        <w:left w:val="none" w:sz="0" w:space="0" w:color="auto"/>
        <w:bottom w:val="none" w:sz="0" w:space="0" w:color="auto"/>
        <w:right w:val="none" w:sz="0" w:space="0" w:color="auto"/>
      </w:divBdr>
    </w:div>
    <w:div w:id="274094220">
      <w:bodyDiv w:val="1"/>
      <w:marLeft w:val="0"/>
      <w:marRight w:val="0"/>
      <w:marTop w:val="0"/>
      <w:marBottom w:val="0"/>
      <w:divBdr>
        <w:top w:val="none" w:sz="0" w:space="0" w:color="auto"/>
        <w:left w:val="none" w:sz="0" w:space="0" w:color="auto"/>
        <w:bottom w:val="none" w:sz="0" w:space="0" w:color="auto"/>
        <w:right w:val="none" w:sz="0" w:space="0" w:color="auto"/>
      </w:divBdr>
    </w:div>
    <w:div w:id="283658743">
      <w:bodyDiv w:val="1"/>
      <w:marLeft w:val="0"/>
      <w:marRight w:val="0"/>
      <w:marTop w:val="0"/>
      <w:marBottom w:val="0"/>
      <w:divBdr>
        <w:top w:val="none" w:sz="0" w:space="0" w:color="auto"/>
        <w:left w:val="none" w:sz="0" w:space="0" w:color="auto"/>
        <w:bottom w:val="none" w:sz="0" w:space="0" w:color="auto"/>
        <w:right w:val="none" w:sz="0" w:space="0" w:color="auto"/>
      </w:divBdr>
    </w:div>
    <w:div w:id="295376742">
      <w:bodyDiv w:val="1"/>
      <w:marLeft w:val="0"/>
      <w:marRight w:val="0"/>
      <w:marTop w:val="0"/>
      <w:marBottom w:val="0"/>
      <w:divBdr>
        <w:top w:val="none" w:sz="0" w:space="0" w:color="auto"/>
        <w:left w:val="none" w:sz="0" w:space="0" w:color="auto"/>
        <w:bottom w:val="none" w:sz="0" w:space="0" w:color="auto"/>
        <w:right w:val="none" w:sz="0" w:space="0" w:color="auto"/>
      </w:divBdr>
      <w:divsChild>
        <w:div w:id="234511871">
          <w:marLeft w:val="0"/>
          <w:marRight w:val="0"/>
          <w:marTop w:val="0"/>
          <w:marBottom w:val="0"/>
          <w:divBdr>
            <w:top w:val="none" w:sz="0" w:space="0" w:color="auto"/>
            <w:left w:val="none" w:sz="0" w:space="0" w:color="auto"/>
            <w:bottom w:val="none" w:sz="0" w:space="0" w:color="auto"/>
            <w:right w:val="none" w:sz="0" w:space="0" w:color="auto"/>
          </w:divBdr>
          <w:divsChild>
            <w:div w:id="636649051">
              <w:marLeft w:val="539"/>
              <w:marRight w:val="0"/>
              <w:marTop w:val="0"/>
              <w:marBottom w:val="0"/>
              <w:divBdr>
                <w:top w:val="none" w:sz="0" w:space="0" w:color="auto"/>
                <w:left w:val="none" w:sz="0" w:space="0" w:color="auto"/>
                <w:bottom w:val="none" w:sz="0" w:space="0" w:color="auto"/>
                <w:right w:val="none" w:sz="0" w:space="0" w:color="auto"/>
              </w:divBdr>
            </w:div>
          </w:divsChild>
        </w:div>
        <w:div w:id="324745421">
          <w:marLeft w:val="0"/>
          <w:marRight w:val="0"/>
          <w:marTop w:val="0"/>
          <w:marBottom w:val="0"/>
          <w:divBdr>
            <w:top w:val="none" w:sz="0" w:space="0" w:color="auto"/>
            <w:left w:val="none" w:sz="0" w:space="0" w:color="auto"/>
            <w:bottom w:val="none" w:sz="0" w:space="0" w:color="auto"/>
            <w:right w:val="none" w:sz="0" w:space="0" w:color="auto"/>
          </w:divBdr>
          <w:divsChild>
            <w:div w:id="1109660193">
              <w:marLeft w:val="539"/>
              <w:marRight w:val="0"/>
              <w:marTop w:val="0"/>
              <w:marBottom w:val="0"/>
              <w:divBdr>
                <w:top w:val="none" w:sz="0" w:space="0" w:color="auto"/>
                <w:left w:val="none" w:sz="0" w:space="0" w:color="auto"/>
                <w:bottom w:val="none" w:sz="0" w:space="0" w:color="auto"/>
                <w:right w:val="none" w:sz="0" w:space="0" w:color="auto"/>
              </w:divBdr>
            </w:div>
          </w:divsChild>
        </w:div>
        <w:div w:id="1636913122">
          <w:marLeft w:val="0"/>
          <w:marRight w:val="0"/>
          <w:marTop w:val="0"/>
          <w:marBottom w:val="0"/>
          <w:divBdr>
            <w:top w:val="none" w:sz="0" w:space="0" w:color="auto"/>
            <w:left w:val="none" w:sz="0" w:space="0" w:color="auto"/>
            <w:bottom w:val="none" w:sz="0" w:space="0" w:color="auto"/>
            <w:right w:val="none" w:sz="0" w:space="0" w:color="auto"/>
          </w:divBdr>
          <w:divsChild>
            <w:div w:id="868907663">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306714593">
      <w:bodyDiv w:val="1"/>
      <w:marLeft w:val="0"/>
      <w:marRight w:val="0"/>
      <w:marTop w:val="0"/>
      <w:marBottom w:val="0"/>
      <w:divBdr>
        <w:top w:val="none" w:sz="0" w:space="0" w:color="auto"/>
        <w:left w:val="none" w:sz="0" w:space="0" w:color="auto"/>
        <w:bottom w:val="none" w:sz="0" w:space="0" w:color="auto"/>
        <w:right w:val="none" w:sz="0" w:space="0" w:color="auto"/>
      </w:divBdr>
    </w:div>
    <w:div w:id="309018377">
      <w:bodyDiv w:val="1"/>
      <w:marLeft w:val="0"/>
      <w:marRight w:val="0"/>
      <w:marTop w:val="0"/>
      <w:marBottom w:val="0"/>
      <w:divBdr>
        <w:top w:val="none" w:sz="0" w:space="0" w:color="auto"/>
        <w:left w:val="none" w:sz="0" w:space="0" w:color="auto"/>
        <w:bottom w:val="none" w:sz="0" w:space="0" w:color="auto"/>
        <w:right w:val="none" w:sz="0" w:space="0" w:color="auto"/>
      </w:divBdr>
      <w:divsChild>
        <w:div w:id="35014349">
          <w:marLeft w:val="60"/>
          <w:marRight w:val="60"/>
          <w:marTop w:val="100"/>
          <w:marBottom w:val="100"/>
          <w:divBdr>
            <w:top w:val="none" w:sz="0" w:space="0" w:color="auto"/>
            <w:left w:val="none" w:sz="0" w:space="0" w:color="auto"/>
            <w:bottom w:val="none" w:sz="0" w:space="0" w:color="auto"/>
            <w:right w:val="none" w:sz="0" w:space="0" w:color="auto"/>
          </w:divBdr>
          <w:divsChild>
            <w:div w:id="952900119">
              <w:marLeft w:val="40"/>
              <w:marRight w:val="0"/>
              <w:marTop w:val="0"/>
              <w:marBottom w:val="0"/>
              <w:divBdr>
                <w:top w:val="none" w:sz="0" w:space="0" w:color="auto"/>
                <w:left w:val="none" w:sz="0" w:space="0" w:color="auto"/>
                <w:bottom w:val="none" w:sz="0" w:space="0" w:color="auto"/>
                <w:right w:val="none" w:sz="0" w:space="0" w:color="auto"/>
              </w:divBdr>
            </w:div>
          </w:divsChild>
        </w:div>
        <w:div w:id="77293106">
          <w:marLeft w:val="60"/>
          <w:marRight w:val="60"/>
          <w:marTop w:val="100"/>
          <w:marBottom w:val="100"/>
          <w:divBdr>
            <w:top w:val="none" w:sz="0" w:space="0" w:color="auto"/>
            <w:left w:val="none" w:sz="0" w:space="0" w:color="auto"/>
            <w:bottom w:val="none" w:sz="0" w:space="0" w:color="auto"/>
            <w:right w:val="none" w:sz="0" w:space="0" w:color="auto"/>
          </w:divBdr>
        </w:div>
        <w:div w:id="80683542">
          <w:marLeft w:val="60"/>
          <w:marRight w:val="60"/>
          <w:marTop w:val="100"/>
          <w:marBottom w:val="100"/>
          <w:divBdr>
            <w:top w:val="none" w:sz="0" w:space="0" w:color="auto"/>
            <w:left w:val="none" w:sz="0" w:space="0" w:color="auto"/>
            <w:bottom w:val="none" w:sz="0" w:space="0" w:color="auto"/>
            <w:right w:val="none" w:sz="0" w:space="0" w:color="auto"/>
          </w:divBdr>
          <w:divsChild>
            <w:div w:id="1024592690">
              <w:marLeft w:val="40"/>
              <w:marRight w:val="0"/>
              <w:marTop w:val="0"/>
              <w:marBottom w:val="0"/>
              <w:divBdr>
                <w:top w:val="none" w:sz="0" w:space="0" w:color="auto"/>
                <w:left w:val="none" w:sz="0" w:space="0" w:color="auto"/>
                <w:bottom w:val="none" w:sz="0" w:space="0" w:color="auto"/>
                <w:right w:val="none" w:sz="0" w:space="0" w:color="auto"/>
              </w:divBdr>
            </w:div>
          </w:divsChild>
        </w:div>
        <w:div w:id="95102383">
          <w:marLeft w:val="60"/>
          <w:marRight w:val="60"/>
          <w:marTop w:val="100"/>
          <w:marBottom w:val="100"/>
          <w:divBdr>
            <w:top w:val="none" w:sz="0" w:space="0" w:color="auto"/>
            <w:left w:val="none" w:sz="0" w:space="0" w:color="auto"/>
            <w:bottom w:val="none" w:sz="0" w:space="0" w:color="auto"/>
            <w:right w:val="none" w:sz="0" w:space="0" w:color="auto"/>
          </w:divBdr>
          <w:divsChild>
            <w:div w:id="2112118247">
              <w:marLeft w:val="40"/>
              <w:marRight w:val="0"/>
              <w:marTop w:val="0"/>
              <w:marBottom w:val="0"/>
              <w:divBdr>
                <w:top w:val="none" w:sz="0" w:space="0" w:color="auto"/>
                <w:left w:val="none" w:sz="0" w:space="0" w:color="auto"/>
                <w:bottom w:val="none" w:sz="0" w:space="0" w:color="auto"/>
                <w:right w:val="none" w:sz="0" w:space="0" w:color="auto"/>
              </w:divBdr>
            </w:div>
          </w:divsChild>
        </w:div>
        <w:div w:id="133497614">
          <w:marLeft w:val="60"/>
          <w:marRight w:val="60"/>
          <w:marTop w:val="100"/>
          <w:marBottom w:val="100"/>
          <w:divBdr>
            <w:top w:val="none" w:sz="0" w:space="0" w:color="auto"/>
            <w:left w:val="none" w:sz="0" w:space="0" w:color="auto"/>
            <w:bottom w:val="none" w:sz="0" w:space="0" w:color="auto"/>
            <w:right w:val="none" w:sz="0" w:space="0" w:color="auto"/>
          </w:divBdr>
        </w:div>
        <w:div w:id="144863225">
          <w:marLeft w:val="60"/>
          <w:marRight w:val="60"/>
          <w:marTop w:val="100"/>
          <w:marBottom w:val="100"/>
          <w:divBdr>
            <w:top w:val="none" w:sz="0" w:space="0" w:color="auto"/>
            <w:left w:val="none" w:sz="0" w:space="0" w:color="auto"/>
            <w:bottom w:val="none" w:sz="0" w:space="0" w:color="auto"/>
            <w:right w:val="none" w:sz="0" w:space="0" w:color="auto"/>
          </w:divBdr>
        </w:div>
        <w:div w:id="183398203">
          <w:marLeft w:val="60"/>
          <w:marRight w:val="60"/>
          <w:marTop w:val="100"/>
          <w:marBottom w:val="100"/>
          <w:divBdr>
            <w:top w:val="none" w:sz="0" w:space="0" w:color="auto"/>
            <w:left w:val="none" w:sz="0" w:space="0" w:color="auto"/>
            <w:bottom w:val="none" w:sz="0" w:space="0" w:color="auto"/>
            <w:right w:val="none" w:sz="0" w:space="0" w:color="auto"/>
          </w:divBdr>
        </w:div>
        <w:div w:id="190925285">
          <w:marLeft w:val="60"/>
          <w:marRight w:val="60"/>
          <w:marTop w:val="100"/>
          <w:marBottom w:val="100"/>
          <w:divBdr>
            <w:top w:val="none" w:sz="0" w:space="0" w:color="auto"/>
            <w:left w:val="none" w:sz="0" w:space="0" w:color="auto"/>
            <w:bottom w:val="none" w:sz="0" w:space="0" w:color="auto"/>
            <w:right w:val="none" w:sz="0" w:space="0" w:color="auto"/>
          </w:divBdr>
        </w:div>
        <w:div w:id="192889269">
          <w:marLeft w:val="60"/>
          <w:marRight w:val="60"/>
          <w:marTop w:val="100"/>
          <w:marBottom w:val="100"/>
          <w:divBdr>
            <w:top w:val="none" w:sz="0" w:space="0" w:color="auto"/>
            <w:left w:val="none" w:sz="0" w:space="0" w:color="auto"/>
            <w:bottom w:val="none" w:sz="0" w:space="0" w:color="auto"/>
            <w:right w:val="none" w:sz="0" w:space="0" w:color="auto"/>
          </w:divBdr>
        </w:div>
        <w:div w:id="202913917">
          <w:marLeft w:val="60"/>
          <w:marRight w:val="60"/>
          <w:marTop w:val="100"/>
          <w:marBottom w:val="100"/>
          <w:divBdr>
            <w:top w:val="none" w:sz="0" w:space="0" w:color="auto"/>
            <w:left w:val="none" w:sz="0" w:space="0" w:color="auto"/>
            <w:bottom w:val="none" w:sz="0" w:space="0" w:color="auto"/>
            <w:right w:val="none" w:sz="0" w:space="0" w:color="auto"/>
          </w:divBdr>
        </w:div>
        <w:div w:id="206070758">
          <w:marLeft w:val="60"/>
          <w:marRight w:val="60"/>
          <w:marTop w:val="100"/>
          <w:marBottom w:val="100"/>
          <w:divBdr>
            <w:top w:val="none" w:sz="0" w:space="0" w:color="auto"/>
            <w:left w:val="none" w:sz="0" w:space="0" w:color="auto"/>
            <w:bottom w:val="none" w:sz="0" w:space="0" w:color="auto"/>
            <w:right w:val="none" w:sz="0" w:space="0" w:color="auto"/>
          </w:divBdr>
          <w:divsChild>
            <w:div w:id="421343416">
              <w:marLeft w:val="40"/>
              <w:marRight w:val="0"/>
              <w:marTop w:val="0"/>
              <w:marBottom w:val="0"/>
              <w:divBdr>
                <w:top w:val="none" w:sz="0" w:space="0" w:color="auto"/>
                <w:left w:val="none" w:sz="0" w:space="0" w:color="auto"/>
                <w:bottom w:val="none" w:sz="0" w:space="0" w:color="auto"/>
                <w:right w:val="none" w:sz="0" w:space="0" w:color="auto"/>
              </w:divBdr>
            </w:div>
          </w:divsChild>
        </w:div>
        <w:div w:id="228197401">
          <w:marLeft w:val="60"/>
          <w:marRight w:val="60"/>
          <w:marTop w:val="100"/>
          <w:marBottom w:val="100"/>
          <w:divBdr>
            <w:top w:val="none" w:sz="0" w:space="0" w:color="auto"/>
            <w:left w:val="none" w:sz="0" w:space="0" w:color="auto"/>
            <w:bottom w:val="none" w:sz="0" w:space="0" w:color="auto"/>
            <w:right w:val="none" w:sz="0" w:space="0" w:color="auto"/>
          </w:divBdr>
          <w:divsChild>
            <w:div w:id="2046715641">
              <w:marLeft w:val="40"/>
              <w:marRight w:val="0"/>
              <w:marTop w:val="0"/>
              <w:marBottom w:val="0"/>
              <w:divBdr>
                <w:top w:val="none" w:sz="0" w:space="0" w:color="auto"/>
                <w:left w:val="none" w:sz="0" w:space="0" w:color="auto"/>
                <w:bottom w:val="none" w:sz="0" w:space="0" w:color="auto"/>
                <w:right w:val="none" w:sz="0" w:space="0" w:color="auto"/>
              </w:divBdr>
            </w:div>
          </w:divsChild>
        </w:div>
        <w:div w:id="251624304">
          <w:marLeft w:val="60"/>
          <w:marRight w:val="60"/>
          <w:marTop w:val="100"/>
          <w:marBottom w:val="100"/>
          <w:divBdr>
            <w:top w:val="none" w:sz="0" w:space="0" w:color="auto"/>
            <w:left w:val="none" w:sz="0" w:space="0" w:color="auto"/>
            <w:bottom w:val="none" w:sz="0" w:space="0" w:color="auto"/>
            <w:right w:val="none" w:sz="0" w:space="0" w:color="auto"/>
          </w:divBdr>
        </w:div>
        <w:div w:id="270012490">
          <w:marLeft w:val="60"/>
          <w:marRight w:val="60"/>
          <w:marTop w:val="100"/>
          <w:marBottom w:val="100"/>
          <w:divBdr>
            <w:top w:val="none" w:sz="0" w:space="0" w:color="auto"/>
            <w:left w:val="none" w:sz="0" w:space="0" w:color="auto"/>
            <w:bottom w:val="none" w:sz="0" w:space="0" w:color="auto"/>
            <w:right w:val="none" w:sz="0" w:space="0" w:color="auto"/>
          </w:divBdr>
        </w:div>
        <w:div w:id="280769667">
          <w:marLeft w:val="60"/>
          <w:marRight w:val="60"/>
          <w:marTop w:val="100"/>
          <w:marBottom w:val="100"/>
          <w:divBdr>
            <w:top w:val="none" w:sz="0" w:space="0" w:color="auto"/>
            <w:left w:val="none" w:sz="0" w:space="0" w:color="auto"/>
            <w:bottom w:val="none" w:sz="0" w:space="0" w:color="auto"/>
            <w:right w:val="none" w:sz="0" w:space="0" w:color="auto"/>
          </w:divBdr>
          <w:divsChild>
            <w:div w:id="1634822132">
              <w:marLeft w:val="40"/>
              <w:marRight w:val="0"/>
              <w:marTop w:val="0"/>
              <w:marBottom w:val="0"/>
              <w:divBdr>
                <w:top w:val="none" w:sz="0" w:space="0" w:color="auto"/>
                <w:left w:val="none" w:sz="0" w:space="0" w:color="auto"/>
                <w:bottom w:val="none" w:sz="0" w:space="0" w:color="auto"/>
                <w:right w:val="none" w:sz="0" w:space="0" w:color="auto"/>
              </w:divBdr>
            </w:div>
          </w:divsChild>
        </w:div>
        <w:div w:id="288172738">
          <w:marLeft w:val="60"/>
          <w:marRight w:val="60"/>
          <w:marTop w:val="100"/>
          <w:marBottom w:val="100"/>
          <w:divBdr>
            <w:top w:val="none" w:sz="0" w:space="0" w:color="auto"/>
            <w:left w:val="none" w:sz="0" w:space="0" w:color="auto"/>
            <w:bottom w:val="none" w:sz="0" w:space="0" w:color="auto"/>
            <w:right w:val="none" w:sz="0" w:space="0" w:color="auto"/>
          </w:divBdr>
        </w:div>
        <w:div w:id="362831511">
          <w:marLeft w:val="60"/>
          <w:marRight w:val="60"/>
          <w:marTop w:val="100"/>
          <w:marBottom w:val="100"/>
          <w:divBdr>
            <w:top w:val="none" w:sz="0" w:space="0" w:color="auto"/>
            <w:left w:val="none" w:sz="0" w:space="0" w:color="auto"/>
            <w:bottom w:val="none" w:sz="0" w:space="0" w:color="auto"/>
            <w:right w:val="none" w:sz="0" w:space="0" w:color="auto"/>
          </w:divBdr>
        </w:div>
        <w:div w:id="400099118">
          <w:marLeft w:val="60"/>
          <w:marRight w:val="60"/>
          <w:marTop w:val="100"/>
          <w:marBottom w:val="100"/>
          <w:divBdr>
            <w:top w:val="none" w:sz="0" w:space="0" w:color="auto"/>
            <w:left w:val="none" w:sz="0" w:space="0" w:color="auto"/>
            <w:bottom w:val="none" w:sz="0" w:space="0" w:color="auto"/>
            <w:right w:val="none" w:sz="0" w:space="0" w:color="auto"/>
          </w:divBdr>
          <w:divsChild>
            <w:div w:id="259143995">
              <w:marLeft w:val="40"/>
              <w:marRight w:val="0"/>
              <w:marTop w:val="0"/>
              <w:marBottom w:val="0"/>
              <w:divBdr>
                <w:top w:val="none" w:sz="0" w:space="0" w:color="auto"/>
                <w:left w:val="none" w:sz="0" w:space="0" w:color="auto"/>
                <w:bottom w:val="none" w:sz="0" w:space="0" w:color="auto"/>
                <w:right w:val="none" w:sz="0" w:space="0" w:color="auto"/>
              </w:divBdr>
            </w:div>
          </w:divsChild>
        </w:div>
        <w:div w:id="408158718">
          <w:marLeft w:val="60"/>
          <w:marRight w:val="60"/>
          <w:marTop w:val="100"/>
          <w:marBottom w:val="100"/>
          <w:divBdr>
            <w:top w:val="none" w:sz="0" w:space="0" w:color="auto"/>
            <w:left w:val="none" w:sz="0" w:space="0" w:color="auto"/>
            <w:bottom w:val="none" w:sz="0" w:space="0" w:color="auto"/>
            <w:right w:val="none" w:sz="0" w:space="0" w:color="auto"/>
          </w:divBdr>
          <w:divsChild>
            <w:div w:id="550576011">
              <w:marLeft w:val="40"/>
              <w:marRight w:val="0"/>
              <w:marTop w:val="0"/>
              <w:marBottom w:val="0"/>
              <w:divBdr>
                <w:top w:val="none" w:sz="0" w:space="0" w:color="auto"/>
                <w:left w:val="none" w:sz="0" w:space="0" w:color="auto"/>
                <w:bottom w:val="none" w:sz="0" w:space="0" w:color="auto"/>
                <w:right w:val="none" w:sz="0" w:space="0" w:color="auto"/>
              </w:divBdr>
            </w:div>
          </w:divsChild>
        </w:div>
        <w:div w:id="411123737">
          <w:marLeft w:val="60"/>
          <w:marRight w:val="60"/>
          <w:marTop w:val="100"/>
          <w:marBottom w:val="100"/>
          <w:divBdr>
            <w:top w:val="none" w:sz="0" w:space="0" w:color="auto"/>
            <w:left w:val="none" w:sz="0" w:space="0" w:color="auto"/>
            <w:bottom w:val="none" w:sz="0" w:space="0" w:color="auto"/>
            <w:right w:val="none" w:sz="0" w:space="0" w:color="auto"/>
          </w:divBdr>
          <w:divsChild>
            <w:div w:id="21979954">
              <w:marLeft w:val="40"/>
              <w:marRight w:val="0"/>
              <w:marTop w:val="0"/>
              <w:marBottom w:val="0"/>
              <w:divBdr>
                <w:top w:val="none" w:sz="0" w:space="0" w:color="auto"/>
                <w:left w:val="none" w:sz="0" w:space="0" w:color="auto"/>
                <w:bottom w:val="none" w:sz="0" w:space="0" w:color="auto"/>
                <w:right w:val="none" w:sz="0" w:space="0" w:color="auto"/>
              </w:divBdr>
            </w:div>
          </w:divsChild>
        </w:div>
        <w:div w:id="438374655">
          <w:marLeft w:val="60"/>
          <w:marRight w:val="60"/>
          <w:marTop w:val="100"/>
          <w:marBottom w:val="100"/>
          <w:divBdr>
            <w:top w:val="none" w:sz="0" w:space="0" w:color="auto"/>
            <w:left w:val="none" w:sz="0" w:space="0" w:color="auto"/>
            <w:bottom w:val="none" w:sz="0" w:space="0" w:color="auto"/>
            <w:right w:val="none" w:sz="0" w:space="0" w:color="auto"/>
          </w:divBdr>
          <w:divsChild>
            <w:div w:id="908882015">
              <w:marLeft w:val="40"/>
              <w:marRight w:val="0"/>
              <w:marTop w:val="0"/>
              <w:marBottom w:val="0"/>
              <w:divBdr>
                <w:top w:val="none" w:sz="0" w:space="0" w:color="auto"/>
                <w:left w:val="none" w:sz="0" w:space="0" w:color="auto"/>
                <w:bottom w:val="none" w:sz="0" w:space="0" w:color="auto"/>
                <w:right w:val="none" w:sz="0" w:space="0" w:color="auto"/>
              </w:divBdr>
            </w:div>
          </w:divsChild>
        </w:div>
        <w:div w:id="439760167">
          <w:marLeft w:val="60"/>
          <w:marRight w:val="60"/>
          <w:marTop w:val="100"/>
          <w:marBottom w:val="100"/>
          <w:divBdr>
            <w:top w:val="none" w:sz="0" w:space="0" w:color="auto"/>
            <w:left w:val="none" w:sz="0" w:space="0" w:color="auto"/>
            <w:bottom w:val="none" w:sz="0" w:space="0" w:color="auto"/>
            <w:right w:val="none" w:sz="0" w:space="0" w:color="auto"/>
          </w:divBdr>
          <w:divsChild>
            <w:div w:id="948704198">
              <w:marLeft w:val="40"/>
              <w:marRight w:val="0"/>
              <w:marTop w:val="0"/>
              <w:marBottom w:val="0"/>
              <w:divBdr>
                <w:top w:val="none" w:sz="0" w:space="0" w:color="auto"/>
                <w:left w:val="none" w:sz="0" w:space="0" w:color="auto"/>
                <w:bottom w:val="none" w:sz="0" w:space="0" w:color="auto"/>
                <w:right w:val="none" w:sz="0" w:space="0" w:color="auto"/>
              </w:divBdr>
            </w:div>
          </w:divsChild>
        </w:div>
        <w:div w:id="459617512">
          <w:marLeft w:val="60"/>
          <w:marRight w:val="60"/>
          <w:marTop w:val="100"/>
          <w:marBottom w:val="100"/>
          <w:divBdr>
            <w:top w:val="none" w:sz="0" w:space="0" w:color="auto"/>
            <w:left w:val="none" w:sz="0" w:space="0" w:color="auto"/>
            <w:bottom w:val="none" w:sz="0" w:space="0" w:color="auto"/>
            <w:right w:val="none" w:sz="0" w:space="0" w:color="auto"/>
          </w:divBdr>
          <w:divsChild>
            <w:div w:id="1478499471">
              <w:marLeft w:val="40"/>
              <w:marRight w:val="0"/>
              <w:marTop w:val="0"/>
              <w:marBottom w:val="0"/>
              <w:divBdr>
                <w:top w:val="none" w:sz="0" w:space="0" w:color="auto"/>
                <w:left w:val="none" w:sz="0" w:space="0" w:color="auto"/>
                <w:bottom w:val="none" w:sz="0" w:space="0" w:color="auto"/>
                <w:right w:val="none" w:sz="0" w:space="0" w:color="auto"/>
              </w:divBdr>
            </w:div>
          </w:divsChild>
        </w:div>
        <w:div w:id="500508626">
          <w:marLeft w:val="60"/>
          <w:marRight w:val="60"/>
          <w:marTop w:val="100"/>
          <w:marBottom w:val="100"/>
          <w:divBdr>
            <w:top w:val="none" w:sz="0" w:space="0" w:color="auto"/>
            <w:left w:val="none" w:sz="0" w:space="0" w:color="auto"/>
            <w:bottom w:val="none" w:sz="0" w:space="0" w:color="auto"/>
            <w:right w:val="none" w:sz="0" w:space="0" w:color="auto"/>
          </w:divBdr>
        </w:div>
        <w:div w:id="503976449">
          <w:marLeft w:val="60"/>
          <w:marRight w:val="60"/>
          <w:marTop w:val="100"/>
          <w:marBottom w:val="100"/>
          <w:divBdr>
            <w:top w:val="none" w:sz="0" w:space="0" w:color="auto"/>
            <w:left w:val="none" w:sz="0" w:space="0" w:color="auto"/>
            <w:bottom w:val="none" w:sz="0" w:space="0" w:color="auto"/>
            <w:right w:val="none" w:sz="0" w:space="0" w:color="auto"/>
          </w:divBdr>
        </w:div>
        <w:div w:id="528764298">
          <w:marLeft w:val="60"/>
          <w:marRight w:val="60"/>
          <w:marTop w:val="100"/>
          <w:marBottom w:val="100"/>
          <w:divBdr>
            <w:top w:val="none" w:sz="0" w:space="0" w:color="auto"/>
            <w:left w:val="none" w:sz="0" w:space="0" w:color="auto"/>
            <w:bottom w:val="none" w:sz="0" w:space="0" w:color="auto"/>
            <w:right w:val="none" w:sz="0" w:space="0" w:color="auto"/>
          </w:divBdr>
        </w:div>
        <w:div w:id="626351188">
          <w:marLeft w:val="60"/>
          <w:marRight w:val="60"/>
          <w:marTop w:val="100"/>
          <w:marBottom w:val="100"/>
          <w:divBdr>
            <w:top w:val="none" w:sz="0" w:space="0" w:color="auto"/>
            <w:left w:val="none" w:sz="0" w:space="0" w:color="auto"/>
            <w:bottom w:val="none" w:sz="0" w:space="0" w:color="auto"/>
            <w:right w:val="none" w:sz="0" w:space="0" w:color="auto"/>
          </w:divBdr>
        </w:div>
        <w:div w:id="632713357">
          <w:marLeft w:val="60"/>
          <w:marRight w:val="60"/>
          <w:marTop w:val="100"/>
          <w:marBottom w:val="100"/>
          <w:divBdr>
            <w:top w:val="none" w:sz="0" w:space="0" w:color="auto"/>
            <w:left w:val="none" w:sz="0" w:space="0" w:color="auto"/>
            <w:bottom w:val="none" w:sz="0" w:space="0" w:color="auto"/>
            <w:right w:val="none" w:sz="0" w:space="0" w:color="auto"/>
          </w:divBdr>
          <w:divsChild>
            <w:div w:id="1199586136">
              <w:marLeft w:val="40"/>
              <w:marRight w:val="0"/>
              <w:marTop w:val="0"/>
              <w:marBottom w:val="0"/>
              <w:divBdr>
                <w:top w:val="none" w:sz="0" w:space="0" w:color="auto"/>
                <w:left w:val="none" w:sz="0" w:space="0" w:color="auto"/>
                <w:bottom w:val="none" w:sz="0" w:space="0" w:color="auto"/>
                <w:right w:val="none" w:sz="0" w:space="0" w:color="auto"/>
              </w:divBdr>
            </w:div>
          </w:divsChild>
        </w:div>
        <w:div w:id="720639770">
          <w:marLeft w:val="60"/>
          <w:marRight w:val="60"/>
          <w:marTop w:val="100"/>
          <w:marBottom w:val="100"/>
          <w:divBdr>
            <w:top w:val="none" w:sz="0" w:space="0" w:color="auto"/>
            <w:left w:val="none" w:sz="0" w:space="0" w:color="auto"/>
            <w:bottom w:val="none" w:sz="0" w:space="0" w:color="auto"/>
            <w:right w:val="none" w:sz="0" w:space="0" w:color="auto"/>
          </w:divBdr>
        </w:div>
        <w:div w:id="765268872">
          <w:marLeft w:val="60"/>
          <w:marRight w:val="60"/>
          <w:marTop w:val="100"/>
          <w:marBottom w:val="100"/>
          <w:divBdr>
            <w:top w:val="none" w:sz="0" w:space="0" w:color="auto"/>
            <w:left w:val="none" w:sz="0" w:space="0" w:color="auto"/>
            <w:bottom w:val="none" w:sz="0" w:space="0" w:color="auto"/>
            <w:right w:val="none" w:sz="0" w:space="0" w:color="auto"/>
          </w:divBdr>
          <w:divsChild>
            <w:div w:id="1968780143">
              <w:marLeft w:val="40"/>
              <w:marRight w:val="0"/>
              <w:marTop w:val="0"/>
              <w:marBottom w:val="0"/>
              <w:divBdr>
                <w:top w:val="none" w:sz="0" w:space="0" w:color="auto"/>
                <w:left w:val="none" w:sz="0" w:space="0" w:color="auto"/>
                <w:bottom w:val="none" w:sz="0" w:space="0" w:color="auto"/>
                <w:right w:val="none" w:sz="0" w:space="0" w:color="auto"/>
              </w:divBdr>
            </w:div>
          </w:divsChild>
        </w:div>
        <w:div w:id="777793734">
          <w:marLeft w:val="60"/>
          <w:marRight w:val="60"/>
          <w:marTop w:val="100"/>
          <w:marBottom w:val="100"/>
          <w:divBdr>
            <w:top w:val="none" w:sz="0" w:space="0" w:color="auto"/>
            <w:left w:val="none" w:sz="0" w:space="0" w:color="auto"/>
            <w:bottom w:val="none" w:sz="0" w:space="0" w:color="auto"/>
            <w:right w:val="none" w:sz="0" w:space="0" w:color="auto"/>
          </w:divBdr>
        </w:div>
        <w:div w:id="790975946">
          <w:marLeft w:val="60"/>
          <w:marRight w:val="60"/>
          <w:marTop w:val="100"/>
          <w:marBottom w:val="100"/>
          <w:divBdr>
            <w:top w:val="none" w:sz="0" w:space="0" w:color="auto"/>
            <w:left w:val="none" w:sz="0" w:space="0" w:color="auto"/>
            <w:bottom w:val="none" w:sz="0" w:space="0" w:color="auto"/>
            <w:right w:val="none" w:sz="0" w:space="0" w:color="auto"/>
          </w:divBdr>
          <w:divsChild>
            <w:div w:id="2145924308">
              <w:marLeft w:val="40"/>
              <w:marRight w:val="0"/>
              <w:marTop w:val="0"/>
              <w:marBottom w:val="0"/>
              <w:divBdr>
                <w:top w:val="none" w:sz="0" w:space="0" w:color="auto"/>
                <w:left w:val="none" w:sz="0" w:space="0" w:color="auto"/>
                <w:bottom w:val="none" w:sz="0" w:space="0" w:color="auto"/>
                <w:right w:val="none" w:sz="0" w:space="0" w:color="auto"/>
              </w:divBdr>
            </w:div>
          </w:divsChild>
        </w:div>
        <w:div w:id="825244052">
          <w:marLeft w:val="60"/>
          <w:marRight w:val="60"/>
          <w:marTop w:val="100"/>
          <w:marBottom w:val="100"/>
          <w:divBdr>
            <w:top w:val="none" w:sz="0" w:space="0" w:color="auto"/>
            <w:left w:val="none" w:sz="0" w:space="0" w:color="auto"/>
            <w:bottom w:val="none" w:sz="0" w:space="0" w:color="auto"/>
            <w:right w:val="none" w:sz="0" w:space="0" w:color="auto"/>
          </w:divBdr>
        </w:div>
        <w:div w:id="854349123">
          <w:marLeft w:val="60"/>
          <w:marRight w:val="60"/>
          <w:marTop w:val="100"/>
          <w:marBottom w:val="100"/>
          <w:divBdr>
            <w:top w:val="none" w:sz="0" w:space="0" w:color="auto"/>
            <w:left w:val="none" w:sz="0" w:space="0" w:color="auto"/>
            <w:bottom w:val="none" w:sz="0" w:space="0" w:color="auto"/>
            <w:right w:val="none" w:sz="0" w:space="0" w:color="auto"/>
          </w:divBdr>
          <w:divsChild>
            <w:div w:id="847214268">
              <w:marLeft w:val="40"/>
              <w:marRight w:val="0"/>
              <w:marTop w:val="0"/>
              <w:marBottom w:val="0"/>
              <w:divBdr>
                <w:top w:val="none" w:sz="0" w:space="0" w:color="auto"/>
                <w:left w:val="none" w:sz="0" w:space="0" w:color="auto"/>
                <w:bottom w:val="none" w:sz="0" w:space="0" w:color="auto"/>
                <w:right w:val="none" w:sz="0" w:space="0" w:color="auto"/>
              </w:divBdr>
            </w:div>
          </w:divsChild>
        </w:div>
        <w:div w:id="873923437">
          <w:marLeft w:val="60"/>
          <w:marRight w:val="60"/>
          <w:marTop w:val="100"/>
          <w:marBottom w:val="100"/>
          <w:divBdr>
            <w:top w:val="none" w:sz="0" w:space="0" w:color="auto"/>
            <w:left w:val="none" w:sz="0" w:space="0" w:color="auto"/>
            <w:bottom w:val="none" w:sz="0" w:space="0" w:color="auto"/>
            <w:right w:val="none" w:sz="0" w:space="0" w:color="auto"/>
          </w:divBdr>
          <w:divsChild>
            <w:div w:id="580868801">
              <w:marLeft w:val="40"/>
              <w:marRight w:val="0"/>
              <w:marTop w:val="0"/>
              <w:marBottom w:val="0"/>
              <w:divBdr>
                <w:top w:val="none" w:sz="0" w:space="0" w:color="auto"/>
                <w:left w:val="none" w:sz="0" w:space="0" w:color="auto"/>
                <w:bottom w:val="none" w:sz="0" w:space="0" w:color="auto"/>
                <w:right w:val="none" w:sz="0" w:space="0" w:color="auto"/>
              </w:divBdr>
            </w:div>
          </w:divsChild>
        </w:div>
        <w:div w:id="878785013">
          <w:marLeft w:val="60"/>
          <w:marRight w:val="60"/>
          <w:marTop w:val="100"/>
          <w:marBottom w:val="100"/>
          <w:divBdr>
            <w:top w:val="none" w:sz="0" w:space="0" w:color="auto"/>
            <w:left w:val="none" w:sz="0" w:space="0" w:color="auto"/>
            <w:bottom w:val="none" w:sz="0" w:space="0" w:color="auto"/>
            <w:right w:val="none" w:sz="0" w:space="0" w:color="auto"/>
          </w:divBdr>
        </w:div>
        <w:div w:id="935600670">
          <w:marLeft w:val="60"/>
          <w:marRight w:val="60"/>
          <w:marTop w:val="100"/>
          <w:marBottom w:val="100"/>
          <w:divBdr>
            <w:top w:val="none" w:sz="0" w:space="0" w:color="auto"/>
            <w:left w:val="none" w:sz="0" w:space="0" w:color="auto"/>
            <w:bottom w:val="none" w:sz="0" w:space="0" w:color="auto"/>
            <w:right w:val="none" w:sz="0" w:space="0" w:color="auto"/>
          </w:divBdr>
          <w:divsChild>
            <w:div w:id="227423180">
              <w:marLeft w:val="40"/>
              <w:marRight w:val="0"/>
              <w:marTop w:val="0"/>
              <w:marBottom w:val="0"/>
              <w:divBdr>
                <w:top w:val="none" w:sz="0" w:space="0" w:color="auto"/>
                <w:left w:val="none" w:sz="0" w:space="0" w:color="auto"/>
                <w:bottom w:val="none" w:sz="0" w:space="0" w:color="auto"/>
                <w:right w:val="none" w:sz="0" w:space="0" w:color="auto"/>
              </w:divBdr>
            </w:div>
          </w:divsChild>
        </w:div>
        <w:div w:id="953177436">
          <w:marLeft w:val="60"/>
          <w:marRight w:val="60"/>
          <w:marTop w:val="100"/>
          <w:marBottom w:val="100"/>
          <w:divBdr>
            <w:top w:val="none" w:sz="0" w:space="0" w:color="auto"/>
            <w:left w:val="none" w:sz="0" w:space="0" w:color="auto"/>
            <w:bottom w:val="none" w:sz="0" w:space="0" w:color="auto"/>
            <w:right w:val="none" w:sz="0" w:space="0" w:color="auto"/>
          </w:divBdr>
        </w:div>
        <w:div w:id="993990840">
          <w:marLeft w:val="60"/>
          <w:marRight w:val="60"/>
          <w:marTop w:val="100"/>
          <w:marBottom w:val="100"/>
          <w:divBdr>
            <w:top w:val="none" w:sz="0" w:space="0" w:color="auto"/>
            <w:left w:val="none" w:sz="0" w:space="0" w:color="auto"/>
            <w:bottom w:val="none" w:sz="0" w:space="0" w:color="auto"/>
            <w:right w:val="none" w:sz="0" w:space="0" w:color="auto"/>
          </w:divBdr>
          <w:divsChild>
            <w:div w:id="1435900805">
              <w:marLeft w:val="40"/>
              <w:marRight w:val="0"/>
              <w:marTop w:val="0"/>
              <w:marBottom w:val="0"/>
              <w:divBdr>
                <w:top w:val="none" w:sz="0" w:space="0" w:color="auto"/>
                <w:left w:val="none" w:sz="0" w:space="0" w:color="auto"/>
                <w:bottom w:val="none" w:sz="0" w:space="0" w:color="auto"/>
                <w:right w:val="none" w:sz="0" w:space="0" w:color="auto"/>
              </w:divBdr>
            </w:div>
          </w:divsChild>
        </w:div>
        <w:div w:id="1001197318">
          <w:marLeft w:val="60"/>
          <w:marRight w:val="60"/>
          <w:marTop w:val="100"/>
          <w:marBottom w:val="100"/>
          <w:divBdr>
            <w:top w:val="none" w:sz="0" w:space="0" w:color="auto"/>
            <w:left w:val="none" w:sz="0" w:space="0" w:color="auto"/>
            <w:bottom w:val="none" w:sz="0" w:space="0" w:color="auto"/>
            <w:right w:val="none" w:sz="0" w:space="0" w:color="auto"/>
          </w:divBdr>
        </w:div>
        <w:div w:id="1010989738">
          <w:marLeft w:val="60"/>
          <w:marRight w:val="60"/>
          <w:marTop w:val="100"/>
          <w:marBottom w:val="100"/>
          <w:divBdr>
            <w:top w:val="none" w:sz="0" w:space="0" w:color="auto"/>
            <w:left w:val="none" w:sz="0" w:space="0" w:color="auto"/>
            <w:bottom w:val="none" w:sz="0" w:space="0" w:color="auto"/>
            <w:right w:val="none" w:sz="0" w:space="0" w:color="auto"/>
          </w:divBdr>
        </w:div>
        <w:div w:id="1012336439">
          <w:marLeft w:val="60"/>
          <w:marRight w:val="60"/>
          <w:marTop w:val="100"/>
          <w:marBottom w:val="100"/>
          <w:divBdr>
            <w:top w:val="none" w:sz="0" w:space="0" w:color="auto"/>
            <w:left w:val="none" w:sz="0" w:space="0" w:color="auto"/>
            <w:bottom w:val="none" w:sz="0" w:space="0" w:color="auto"/>
            <w:right w:val="none" w:sz="0" w:space="0" w:color="auto"/>
          </w:divBdr>
        </w:div>
        <w:div w:id="1020283671">
          <w:marLeft w:val="60"/>
          <w:marRight w:val="60"/>
          <w:marTop w:val="100"/>
          <w:marBottom w:val="100"/>
          <w:divBdr>
            <w:top w:val="none" w:sz="0" w:space="0" w:color="auto"/>
            <w:left w:val="none" w:sz="0" w:space="0" w:color="auto"/>
            <w:bottom w:val="none" w:sz="0" w:space="0" w:color="auto"/>
            <w:right w:val="none" w:sz="0" w:space="0" w:color="auto"/>
          </w:divBdr>
        </w:div>
        <w:div w:id="1034618447">
          <w:marLeft w:val="60"/>
          <w:marRight w:val="60"/>
          <w:marTop w:val="100"/>
          <w:marBottom w:val="100"/>
          <w:divBdr>
            <w:top w:val="none" w:sz="0" w:space="0" w:color="auto"/>
            <w:left w:val="none" w:sz="0" w:space="0" w:color="auto"/>
            <w:bottom w:val="none" w:sz="0" w:space="0" w:color="auto"/>
            <w:right w:val="none" w:sz="0" w:space="0" w:color="auto"/>
          </w:divBdr>
        </w:div>
        <w:div w:id="1045789910">
          <w:marLeft w:val="60"/>
          <w:marRight w:val="60"/>
          <w:marTop w:val="100"/>
          <w:marBottom w:val="100"/>
          <w:divBdr>
            <w:top w:val="none" w:sz="0" w:space="0" w:color="auto"/>
            <w:left w:val="none" w:sz="0" w:space="0" w:color="auto"/>
            <w:bottom w:val="none" w:sz="0" w:space="0" w:color="auto"/>
            <w:right w:val="none" w:sz="0" w:space="0" w:color="auto"/>
          </w:divBdr>
        </w:div>
        <w:div w:id="1084883580">
          <w:marLeft w:val="60"/>
          <w:marRight w:val="60"/>
          <w:marTop w:val="100"/>
          <w:marBottom w:val="100"/>
          <w:divBdr>
            <w:top w:val="none" w:sz="0" w:space="0" w:color="auto"/>
            <w:left w:val="none" w:sz="0" w:space="0" w:color="auto"/>
            <w:bottom w:val="none" w:sz="0" w:space="0" w:color="auto"/>
            <w:right w:val="none" w:sz="0" w:space="0" w:color="auto"/>
          </w:divBdr>
        </w:div>
        <w:div w:id="1092622998">
          <w:marLeft w:val="60"/>
          <w:marRight w:val="60"/>
          <w:marTop w:val="100"/>
          <w:marBottom w:val="100"/>
          <w:divBdr>
            <w:top w:val="none" w:sz="0" w:space="0" w:color="auto"/>
            <w:left w:val="none" w:sz="0" w:space="0" w:color="auto"/>
            <w:bottom w:val="none" w:sz="0" w:space="0" w:color="auto"/>
            <w:right w:val="none" w:sz="0" w:space="0" w:color="auto"/>
          </w:divBdr>
        </w:div>
        <w:div w:id="1111053118">
          <w:marLeft w:val="60"/>
          <w:marRight w:val="60"/>
          <w:marTop w:val="100"/>
          <w:marBottom w:val="100"/>
          <w:divBdr>
            <w:top w:val="none" w:sz="0" w:space="0" w:color="auto"/>
            <w:left w:val="none" w:sz="0" w:space="0" w:color="auto"/>
            <w:bottom w:val="none" w:sz="0" w:space="0" w:color="auto"/>
            <w:right w:val="none" w:sz="0" w:space="0" w:color="auto"/>
          </w:divBdr>
        </w:div>
        <w:div w:id="1160005334">
          <w:marLeft w:val="60"/>
          <w:marRight w:val="60"/>
          <w:marTop w:val="100"/>
          <w:marBottom w:val="100"/>
          <w:divBdr>
            <w:top w:val="none" w:sz="0" w:space="0" w:color="auto"/>
            <w:left w:val="none" w:sz="0" w:space="0" w:color="auto"/>
            <w:bottom w:val="none" w:sz="0" w:space="0" w:color="auto"/>
            <w:right w:val="none" w:sz="0" w:space="0" w:color="auto"/>
          </w:divBdr>
        </w:div>
        <w:div w:id="1160077683">
          <w:marLeft w:val="60"/>
          <w:marRight w:val="60"/>
          <w:marTop w:val="100"/>
          <w:marBottom w:val="100"/>
          <w:divBdr>
            <w:top w:val="none" w:sz="0" w:space="0" w:color="auto"/>
            <w:left w:val="none" w:sz="0" w:space="0" w:color="auto"/>
            <w:bottom w:val="none" w:sz="0" w:space="0" w:color="auto"/>
            <w:right w:val="none" w:sz="0" w:space="0" w:color="auto"/>
          </w:divBdr>
        </w:div>
        <w:div w:id="1164007235">
          <w:marLeft w:val="60"/>
          <w:marRight w:val="60"/>
          <w:marTop w:val="100"/>
          <w:marBottom w:val="100"/>
          <w:divBdr>
            <w:top w:val="none" w:sz="0" w:space="0" w:color="auto"/>
            <w:left w:val="none" w:sz="0" w:space="0" w:color="auto"/>
            <w:bottom w:val="none" w:sz="0" w:space="0" w:color="auto"/>
            <w:right w:val="none" w:sz="0" w:space="0" w:color="auto"/>
          </w:divBdr>
        </w:div>
        <w:div w:id="1167746868">
          <w:marLeft w:val="60"/>
          <w:marRight w:val="60"/>
          <w:marTop w:val="100"/>
          <w:marBottom w:val="100"/>
          <w:divBdr>
            <w:top w:val="none" w:sz="0" w:space="0" w:color="auto"/>
            <w:left w:val="none" w:sz="0" w:space="0" w:color="auto"/>
            <w:bottom w:val="none" w:sz="0" w:space="0" w:color="auto"/>
            <w:right w:val="none" w:sz="0" w:space="0" w:color="auto"/>
          </w:divBdr>
        </w:div>
        <w:div w:id="1186210495">
          <w:marLeft w:val="60"/>
          <w:marRight w:val="60"/>
          <w:marTop w:val="100"/>
          <w:marBottom w:val="100"/>
          <w:divBdr>
            <w:top w:val="none" w:sz="0" w:space="0" w:color="auto"/>
            <w:left w:val="none" w:sz="0" w:space="0" w:color="auto"/>
            <w:bottom w:val="none" w:sz="0" w:space="0" w:color="auto"/>
            <w:right w:val="none" w:sz="0" w:space="0" w:color="auto"/>
          </w:divBdr>
        </w:div>
        <w:div w:id="1212111607">
          <w:marLeft w:val="60"/>
          <w:marRight w:val="60"/>
          <w:marTop w:val="100"/>
          <w:marBottom w:val="100"/>
          <w:divBdr>
            <w:top w:val="none" w:sz="0" w:space="0" w:color="auto"/>
            <w:left w:val="none" w:sz="0" w:space="0" w:color="auto"/>
            <w:bottom w:val="none" w:sz="0" w:space="0" w:color="auto"/>
            <w:right w:val="none" w:sz="0" w:space="0" w:color="auto"/>
          </w:divBdr>
        </w:div>
        <w:div w:id="1233354139">
          <w:marLeft w:val="60"/>
          <w:marRight w:val="60"/>
          <w:marTop w:val="100"/>
          <w:marBottom w:val="100"/>
          <w:divBdr>
            <w:top w:val="none" w:sz="0" w:space="0" w:color="auto"/>
            <w:left w:val="none" w:sz="0" w:space="0" w:color="auto"/>
            <w:bottom w:val="none" w:sz="0" w:space="0" w:color="auto"/>
            <w:right w:val="none" w:sz="0" w:space="0" w:color="auto"/>
          </w:divBdr>
        </w:div>
        <w:div w:id="1253204748">
          <w:marLeft w:val="60"/>
          <w:marRight w:val="60"/>
          <w:marTop w:val="100"/>
          <w:marBottom w:val="100"/>
          <w:divBdr>
            <w:top w:val="none" w:sz="0" w:space="0" w:color="auto"/>
            <w:left w:val="none" w:sz="0" w:space="0" w:color="auto"/>
            <w:bottom w:val="none" w:sz="0" w:space="0" w:color="auto"/>
            <w:right w:val="none" w:sz="0" w:space="0" w:color="auto"/>
          </w:divBdr>
        </w:div>
        <w:div w:id="1274560075">
          <w:marLeft w:val="60"/>
          <w:marRight w:val="60"/>
          <w:marTop w:val="100"/>
          <w:marBottom w:val="100"/>
          <w:divBdr>
            <w:top w:val="none" w:sz="0" w:space="0" w:color="auto"/>
            <w:left w:val="none" w:sz="0" w:space="0" w:color="auto"/>
            <w:bottom w:val="none" w:sz="0" w:space="0" w:color="auto"/>
            <w:right w:val="none" w:sz="0" w:space="0" w:color="auto"/>
          </w:divBdr>
        </w:div>
        <w:div w:id="1276064589">
          <w:marLeft w:val="60"/>
          <w:marRight w:val="60"/>
          <w:marTop w:val="100"/>
          <w:marBottom w:val="100"/>
          <w:divBdr>
            <w:top w:val="none" w:sz="0" w:space="0" w:color="auto"/>
            <w:left w:val="none" w:sz="0" w:space="0" w:color="auto"/>
            <w:bottom w:val="none" w:sz="0" w:space="0" w:color="auto"/>
            <w:right w:val="none" w:sz="0" w:space="0" w:color="auto"/>
          </w:divBdr>
        </w:div>
        <w:div w:id="1288201585">
          <w:marLeft w:val="60"/>
          <w:marRight w:val="60"/>
          <w:marTop w:val="100"/>
          <w:marBottom w:val="100"/>
          <w:divBdr>
            <w:top w:val="none" w:sz="0" w:space="0" w:color="auto"/>
            <w:left w:val="none" w:sz="0" w:space="0" w:color="auto"/>
            <w:bottom w:val="none" w:sz="0" w:space="0" w:color="auto"/>
            <w:right w:val="none" w:sz="0" w:space="0" w:color="auto"/>
          </w:divBdr>
          <w:divsChild>
            <w:div w:id="589433932">
              <w:marLeft w:val="40"/>
              <w:marRight w:val="0"/>
              <w:marTop w:val="0"/>
              <w:marBottom w:val="0"/>
              <w:divBdr>
                <w:top w:val="none" w:sz="0" w:space="0" w:color="auto"/>
                <w:left w:val="none" w:sz="0" w:space="0" w:color="auto"/>
                <w:bottom w:val="none" w:sz="0" w:space="0" w:color="auto"/>
                <w:right w:val="none" w:sz="0" w:space="0" w:color="auto"/>
              </w:divBdr>
            </w:div>
          </w:divsChild>
        </w:div>
        <w:div w:id="1295209048">
          <w:marLeft w:val="60"/>
          <w:marRight w:val="60"/>
          <w:marTop w:val="100"/>
          <w:marBottom w:val="100"/>
          <w:divBdr>
            <w:top w:val="none" w:sz="0" w:space="0" w:color="auto"/>
            <w:left w:val="none" w:sz="0" w:space="0" w:color="auto"/>
            <w:bottom w:val="none" w:sz="0" w:space="0" w:color="auto"/>
            <w:right w:val="none" w:sz="0" w:space="0" w:color="auto"/>
          </w:divBdr>
        </w:div>
        <w:div w:id="1304039971">
          <w:marLeft w:val="60"/>
          <w:marRight w:val="60"/>
          <w:marTop w:val="100"/>
          <w:marBottom w:val="100"/>
          <w:divBdr>
            <w:top w:val="none" w:sz="0" w:space="0" w:color="auto"/>
            <w:left w:val="none" w:sz="0" w:space="0" w:color="auto"/>
            <w:bottom w:val="none" w:sz="0" w:space="0" w:color="auto"/>
            <w:right w:val="none" w:sz="0" w:space="0" w:color="auto"/>
          </w:divBdr>
          <w:divsChild>
            <w:div w:id="593897667">
              <w:marLeft w:val="40"/>
              <w:marRight w:val="0"/>
              <w:marTop w:val="0"/>
              <w:marBottom w:val="0"/>
              <w:divBdr>
                <w:top w:val="none" w:sz="0" w:space="0" w:color="auto"/>
                <w:left w:val="none" w:sz="0" w:space="0" w:color="auto"/>
                <w:bottom w:val="none" w:sz="0" w:space="0" w:color="auto"/>
                <w:right w:val="none" w:sz="0" w:space="0" w:color="auto"/>
              </w:divBdr>
            </w:div>
          </w:divsChild>
        </w:div>
        <w:div w:id="1319117649">
          <w:marLeft w:val="60"/>
          <w:marRight w:val="60"/>
          <w:marTop w:val="100"/>
          <w:marBottom w:val="100"/>
          <w:divBdr>
            <w:top w:val="none" w:sz="0" w:space="0" w:color="auto"/>
            <w:left w:val="none" w:sz="0" w:space="0" w:color="auto"/>
            <w:bottom w:val="none" w:sz="0" w:space="0" w:color="auto"/>
            <w:right w:val="none" w:sz="0" w:space="0" w:color="auto"/>
          </w:divBdr>
        </w:div>
        <w:div w:id="1344631864">
          <w:marLeft w:val="60"/>
          <w:marRight w:val="60"/>
          <w:marTop w:val="100"/>
          <w:marBottom w:val="100"/>
          <w:divBdr>
            <w:top w:val="none" w:sz="0" w:space="0" w:color="auto"/>
            <w:left w:val="none" w:sz="0" w:space="0" w:color="auto"/>
            <w:bottom w:val="none" w:sz="0" w:space="0" w:color="auto"/>
            <w:right w:val="none" w:sz="0" w:space="0" w:color="auto"/>
          </w:divBdr>
        </w:div>
        <w:div w:id="1352101230">
          <w:marLeft w:val="60"/>
          <w:marRight w:val="60"/>
          <w:marTop w:val="100"/>
          <w:marBottom w:val="100"/>
          <w:divBdr>
            <w:top w:val="none" w:sz="0" w:space="0" w:color="auto"/>
            <w:left w:val="none" w:sz="0" w:space="0" w:color="auto"/>
            <w:bottom w:val="none" w:sz="0" w:space="0" w:color="auto"/>
            <w:right w:val="none" w:sz="0" w:space="0" w:color="auto"/>
          </w:divBdr>
        </w:div>
        <w:div w:id="1361006691">
          <w:marLeft w:val="60"/>
          <w:marRight w:val="60"/>
          <w:marTop w:val="100"/>
          <w:marBottom w:val="100"/>
          <w:divBdr>
            <w:top w:val="none" w:sz="0" w:space="0" w:color="auto"/>
            <w:left w:val="none" w:sz="0" w:space="0" w:color="auto"/>
            <w:bottom w:val="none" w:sz="0" w:space="0" w:color="auto"/>
            <w:right w:val="none" w:sz="0" w:space="0" w:color="auto"/>
          </w:divBdr>
        </w:div>
        <w:div w:id="1410957288">
          <w:marLeft w:val="60"/>
          <w:marRight w:val="60"/>
          <w:marTop w:val="100"/>
          <w:marBottom w:val="100"/>
          <w:divBdr>
            <w:top w:val="none" w:sz="0" w:space="0" w:color="auto"/>
            <w:left w:val="none" w:sz="0" w:space="0" w:color="auto"/>
            <w:bottom w:val="none" w:sz="0" w:space="0" w:color="auto"/>
            <w:right w:val="none" w:sz="0" w:space="0" w:color="auto"/>
          </w:divBdr>
        </w:div>
        <w:div w:id="1501192117">
          <w:marLeft w:val="60"/>
          <w:marRight w:val="60"/>
          <w:marTop w:val="100"/>
          <w:marBottom w:val="100"/>
          <w:divBdr>
            <w:top w:val="none" w:sz="0" w:space="0" w:color="auto"/>
            <w:left w:val="none" w:sz="0" w:space="0" w:color="auto"/>
            <w:bottom w:val="none" w:sz="0" w:space="0" w:color="auto"/>
            <w:right w:val="none" w:sz="0" w:space="0" w:color="auto"/>
          </w:divBdr>
          <w:divsChild>
            <w:div w:id="1671129938">
              <w:marLeft w:val="40"/>
              <w:marRight w:val="0"/>
              <w:marTop w:val="0"/>
              <w:marBottom w:val="0"/>
              <w:divBdr>
                <w:top w:val="none" w:sz="0" w:space="0" w:color="auto"/>
                <w:left w:val="none" w:sz="0" w:space="0" w:color="auto"/>
                <w:bottom w:val="none" w:sz="0" w:space="0" w:color="auto"/>
                <w:right w:val="none" w:sz="0" w:space="0" w:color="auto"/>
              </w:divBdr>
            </w:div>
          </w:divsChild>
        </w:div>
        <w:div w:id="1536314476">
          <w:marLeft w:val="60"/>
          <w:marRight w:val="60"/>
          <w:marTop w:val="100"/>
          <w:marBottom w:val="100"/>
          <w:divBdr>
            <w:top w:val="none" w:sz="0" w:space="0" w:color="auto"/>
            <w:left w:val="none" w:sz="0" w:space="0" w:color="auto"/>
            <w:bottom w:val="none" w:sz="0" w:space="0" w:color="auto"/>
            <w:right w:val="none" w:sz="0" w:space="0" w:color="auto"/>
          </w:divBdr>
        </w:div>
        <w:div w:id="1537699527">
          <w:marLeft w:val="60"/>
          <w:marRight w:val="60"/>
          <w:marTop w:val="100"/>
          <w:marBottom w:val="100"/>
          <w:divBdr>
            <w:top w:val="none" w:sz="0" w:space="0" w:color="auto"/>
            <w:left w:val="none" w:sz="0" w:space="0" w:color="auto"/>
            <w:bottom w:val="none" w:sz="0" w:space="0" w:color="auto"/>
            <w:right w:val="none" w:sz="0" w:space="0" w:color="auto"/>
          </w:divBdr>
          <w:divsChild>
            <w:div w:id="1820656572">
              <w:marLeft w:val="40"/>
              <w:marRight w:val="0"/>
              <w:marTop w:val="0"/>
              <w:marBottom w:val="0"/>
              <w:divBdr>
                <w:top w:val="none" w:sz="0" w:space="0" w:color="auto"/>
                <w:left w:val="none" w:sz="0" w:space="0" w:color="auto"/>
                <w:bottom w:val="none" w:sz="0" w:space="0" w:color="auto"/>
                <w:right w:val="none" w:sz="0" w:space="0" w:color="auto"/>
              </w:divBdr>
            </w:div>
          </w:divsChild>
        </w:div>
        <w:div w:id="1586962476">
          <w:marLeft w:val="60"/>
          <w:marRight w:val="60"/>
          <w:marTop w:val="100"/>
          <w:marBottom w:val="100"/>
          <w:divBdr>
            <w:top w:val="none" w:sz="0" w:space="0" w:color="auto"/>
            <w:left w:val="none" w:sz="0" w:space="0" w:color="auto"/>
            <w:bottom w:val="none" w:sz="0" w:space="0" w:color="auto"/>
            <w:right w:val="none" w:sz="0" w:space="0" w:color="auto"/>
          </w:divBdr>
          <w:divsChild>
            <w:div w:id="1532263745">
              <w:marLeft w:val="40"/>
              <w:marRight w:val="0"/>
              <w:marTop w:val="0"/>
              <w:marBottom w:val="0"/>
              <w:divBdr>
                <w:top w:val="none" w:sz="0" w:space="0" w:color="auto"/>
                <w:left w:val="none" w:sz="0" w:space="0" w:color="auto"/>
                <w:bottom w:val="none" w:sz="0" w:space="0" w:color="auto"/>
                <w:right w:val="none" w:sz="0" w:space="0" w:color="auto"/>
              </w:divBdr>
            </w:div>
          </w:divsChild>
        </w:div>
        <w:div w:id="1592422724">
          <w:marLeft w:val="60"/>
          <w:marRight w:val="60"/>
          <w:marTop w:val="100"/>
          <w:marBottom w:val="100"/>
          <w:divBdr>
            <w:top w:val="none" w:sz="0" w:space="0" w:color="auto"/>
            <w:left w:val="none" w:sz="0" w:space="0" w:color="auto"/>
            <w:bottom w:val="none" w:sz="0" w:space="0" w:color="auto"/>
            <w:right w:val="none" w:sz="0" w:space="0" w:color="auto"/>
          </w:divBdr>
        </w:div>
        <w:div w:id="1597254330">
          <w:marLeft w:val="60"/>
          <w:marRight w:val="60"/>
          <w:marTop w:val="100"/>
          <w:marBottom w:val="100"/>
          <w:divBdr>
            <w:top w:val="none" w:sz="0" w:space="0" w:color="auto"/>
            <w:left w:val="none" w:sz="0" w:space="0" w:color="auto"/>
            <w:bottom w:val="none" w:sz="0" w:space="0" w:color="auto"/>
            <w:right w:val="none" w:sz="0" w:space="0" w:color="auto"/>
          </w:divBdr>
        </w:div>
        <w:div w:id="1628077507">
          <w:marLeft w:val="60"/>
          <w:marRight w:val="60"/>
          <w:marTop w:val="100"/>
          <w:marBottom w:val="100"/>
          <w:divBdr>
            <w:top w:val="none" w:sz="0" w:space="0" w:color="auto"/>
            <w:left w:val="none" w:sz="0" w:space="0" w:color="auto"/>
            <w:bottom w:val="none" w:sz="0" w:space="0" w:color="auto"/>
            <w:right w:val="none" w:sz="0" w:space="0" w:color="auto"/>
          </w:divBdr>
          <w:divsChild>
            <w:div w:id="783842265">
              <w:marLeft w:val="40"/>
              <w:marRight w:val="0"/>
              <w:marTop w:val="0"/>
              <w:marBottom w:val="0"/>
              <w:divBdr>
                <w:top w:val="none" w:sz="0" w:space="0" w:color="auto"/>
                <w:left w:val="none" w:sz="0" w:space="0" w:color="auto"/>
                <w:bottom w:val="none" w:sz="0" w:space="0" w:color="auto"/>
                <w:right w:val="none" w:sz="0" w:space="0" w:color="auto"/>
              </w:divBdr>
            </w:div>
          </w:divsChild>
        </w:div>
        <w:div w:id="1671524206">
          <w:marLeft w:val="60"/>
          <w:marRight w:val="60"/>
          <w:marTop w:val="100"/>
          <w:marBottom w:val="100"/>
          <w:divBdr>
            <w:top w:val="none" w:sz="0" w:space="0" w:color="auto"/>
            <w:left w:val="none" w:sz="0" w:space="0" w:color="auto"/>
            <w:bottom w:val="none" w:sz="0" w:space="0" w:color="auto"/>
            <w:right w:val="none" w:sz="0" w:space="0" w:color="auto"/>
          </w:divBdr>
        </w:div>
        <w:div w:id="1691295427">
          <w:marLeft w:val="60"/>
          <w:marRight w:val="60"/>
          <w:marTop w:val="100"/>
          <w:marBottom w:val="100"/>
          <w:divBdr>
            <w:top w:val="none" w:sz="0" w:space="0" w:color="auto"/>
            <w:left w:val="none" w:sz="0" w:space="0" w:color="auto"/>
            <w:bottom w:val="none" w:sz="0" w:space="0" w:color="auto"/>
            <w:right w:val="none" w:sz="0" w:space="0" w:color="auto"/>
          </w:divBdr>
        </w:div>
        <w:div w:id="1698700621">
          <w:marLeft w:val="60"/>
          <w:marRight w:val="60"/>
          <w:marTop w:val="100"/>
          <w:marBottom w:val="100"/>
          <w:divBdr>
            <w:top w:val="none" w:sz="0" w:space="0" w:color="auto"/>
            <w:left w:val="none" w:sz="0" w:space="0" w:color="auto"/>
            <w:bottom w:val="none" w:sz="0" w:space="0" w:color="auto"/>
            <w:right w:val="none" w:sz="0" w:space="0" w:color="auto"/>
          </w:divBdr>
        </w:div>
        <w:div w:id="1709523768">
          <w:marLeft w:val="60"/>
          <w:marRight w:val="60"/>
          <w:marTop w:val="100"/>
          <w:marBottom w:val="100"/>
          <w:divBdr>
            <w:top w:val="none" w:sz="0" w:space="0" w:color="auto"/>
            <w:left w:val="none" w:sz="0" w:space="0" w:color="auto"/>
            <w:bottom w:val="none" w:sz="0" w:space="0" w:color="auto"/>
            <w:right w:val="none" w:sz="0" w:space="0" w:color="auto"/>
          </w:divBdr>
        </w:div>
        <w:div w:id="1744840174">
          <w:marLeft w:val="60"/>
          <w:marRight w:val="60"/>
          <w:marTop w:val="100"/>
          <w:marBottom w:val="100"/>
          <w:divBdr>
            <w:top w:val="none" w:sz="0" w:space="0" w:color="auto"/>
            <w:left w:val="none" w:sz="0" w:space="0" w:color="auto"/>
            <w:bottom w:val="none" w:sz="0" w:space="0" w:color="auto"/>
            <w:right w:val="none" w:sz="0" w:space="0" w:color="auto"/>
          </w:divBdr>
        </w:div>
        <w:div w:id="1756633654">
          <w:marLeft w:val="60"/>
          <w:marRight w:val="60"/>
          <w:marTop w:val="100"/>
          <w:marBottom w:val="100"/>
          <w:divBdr>
            <w:top w:val="none" w:sz="0" w:space="0" w:color="auto"/>
            <w:left w:val="none" w:sz="0" w:space="0" w:color="auto"/>
            <w:bottom w:val="none" w:sz="0" w:space="0" w:color="auto"/>
            <w:right w:val="none" w:sz="0" w:space="0" w:color="auto"/>
          </w:divBdr>
          <w:divsChild>
            <w:div w:id="1344359559">
              <w:marLeft w:val="40"/>
              <w:marRight w:val="0"/>
              <w:marTop w:val="0"/>
              <w:marBottom w:val="0"/>
              <w:divBdr>
                <w:top w:val="none" w:sz="0" w:space="0" w:color="auto"/>
                <w:left w:val="none" w:sz="0" w:space="0" w:color="auto"/>
                <w:bottom w:val="none" w:sz="0" w:space="0" w:color="auto"/>
                <w:right w:val="none" w:sz="0" w:space="0" w:color="auto"/>
              </w:divBdr>
            </w:div>
          </w:divsChild>
        </w:div>
        <w:div w:id="1760906184">
          <w:marLeft w:val="60"/>
          <w:marRight w:val="60"/>
          <w:marTop w:val="100"/>
          <w:marBottom w:val="100"/>
          <w:divBdr>
            <w:top w:val="none" w:sz="0" w:space="0" w:color="auto"/>
            <w:left w:val="none" w:sz="0" w:space="0" w:color="auto"/>
            <w:bottom w:val="none" w:sz="0" w:space="0" w:color="auto"/>
            <w:right w:val="none" w:sz="0" w:space="0" w:color="auto"/>
          </w:divBdr>
        </w:div>
        <w:div w:id="1781417585">
          <w:marLeft w:val="60"/>
          <w:marRight w:val="60"/>
          <w:marTop w:val="100"/>
          <w:marBottom w:val="100"/>
          <w:divBdr>
            <w:top w:val="none" w:sz="0" w:space="0" w:color="auto"/>
            <w:left w:val="none" w:sz="0" w:space="0" w:color="auto"/>
            <w:bottom w:val="none" w:sz="0" w:space="0" w:color="auto"/>
            <w:right w:val="none" w:sz="0" w:space="0" w:color="auto"/>
          </w:divBdr>
        </w:div>
        <w:div w:id="1791364165">
          <w:marLeft w:val="60"/>
          <w:marRight w:val="60"/>
          <w:marTop w:val="100"/>
          <w:marBottom w:val="100"/>
          <w:divBdr>
            <w:top w:val="none" w:sz="0" w:space="0" w:color="auto"/>
            <w:left w:val="none" w:sz="0" w:space="0" w:color="auto"/>
            <w:bottom w:val="none" w:sz="0" w:space="0" w:color="auto"/>
            <w:right w:val="none" w:sz="0" w:space="0" w:color="auto"/>
          </w:divBdr>
          <w:divsChild>
            <w:div w:id="12079513">
              <w:marLeft w:val="40"/>
              <w:marRight w:val="0"/>
              <w:marTop w:val="0"/>
              <w:marBottom w:val="0"/>
              <w:divBdr>
                <w:top w:val="none" w:sz="0" w:space="0" w:color="auto"/>
                <w:left w:val="none" w:sz="0" w:space="0" w:color="auto"/>
                <w:bottom w:val="none" w:sz="0" w:space="0" w:color="auto"/>
                <w:right w:val="none" w:sz="0" w:space="0" w:color="auto"/>
              </w:divBdr>
            </w:div>
          </w:divsChild>
        </w:div>
        <w:div w:id="1794013102">
          <w:marLeft w:val="60"/>
          <w:marRight w:val="60"/>
          <w:marTop w:val="100"/>
          <w:marBottom w:val="100"/>
          <w:divBdr>
            <w:top w:val="none" w:sz="0" w:space="0" w:color="auto"/>
            <w:left w:val="none" w:sz="0" w:space="0" w:color="auto"/>
            <w:bottom w:val="none" w:sz="0" w:space="0" w:color="auto"/>
            <w:right w:val="none" w:sz="0" w:space="0" w:color="auto"/>
          </w:divBdr>
        </w:div>
        <w:div w:id="1808401555">
          <w:marLeft w:val="60"/>
          <w:marRight w:val="60"/>
          <w:marTop w:val="100"/>
          <w:marBottom w:val="100"/>
          <w:divBdr>
            <w:top w:val="none" w:sz="0" w:space="0" w:color="auto"/>
            <w:left w:val="none" w:sz="0" w:space="0" w:color="auto"/>
            <w:bottom w:val="none" w:sz="0" w:space="0" w:color="auto"/>
            <w:right w:val="none" w:sz="0" w:space="0" w:color="auto"/>
          </w:divBdr>
          <w:divsChild>
            <w:div w:id="1571306009">
              <w:marLeft w:val="40"/>
              <w:marRight w:val="0"/>
              <w:marTop w:val="0"/>
              <w:marBottom w:val="0"/>
              <w:divBdr>
                <w:top w:val="none" w:sz="0" w:space="0" w:color="auto"/>
                <w:left w:val="none" w:sz="0" w:space="0" w:color="auto"/>
                <w:bottom w:val="none" w:sz="0" w:space="0" w:color="auto"/>
                <w:right w:val="none" w:sz="0" w:space="0" w:color="auto"/>
              </w:divBdr>
            </w:div>
          </w:divsChild>
        </w:div>
        <w:div w:id="1815641078">
          <w:marLeft w:val="60"/>
          <w:marRight w:val="60"/>
          <w:marTop w:val="100"/>
          <w:marBottom w:val="100"/>
          <w:divBdr>
            <w:top w:val="none" w:sz="0" w:space="0" w:color="auto"/>
            <w:left w:val="none" w:sz="0" w:space="0" w:color="auto"/>
            <w:bottom w:val="none" w:sz="0" w:space="0" w:color="auto"/>
            <w:right w:val="none" w:sz="0" w:space="0" w:color="auto"/>
          </w:divBdr>
        </w:div>
        <w:div w:id="1823428893">
          <w:marLeft w:val="60"/>
          <w:marRight w:val="60"/>
          <w:marTop w:val="100"/>
          <w:marBottom w:val="100"/>
          <w:divBdr>
            <w:top w:val="none" w:sz="0" w:space="0" w:color="auto"/>
            <w:left w:val="none" w:sz="0" w:space="0" w:color="auto"/>
            <w:bottom w:val="none" w:sz="0" w:space="0" w:color="auto"/>
            <w:right w:val="none" w:sz="0" w:space="0" w:color="auto"/>
          </w:divBdr>
          <w:divsChild>
            <w:div w:id="1016232601">
              <w:marLeft w:val="40"/>
              <w:marRight w:val="0"/>
              <w:marTop w:val="0"/>
              <w:marBottom w:val="0"/>
              <w:divBdr>
                <w:top w:val="none" w:sz="0" w:space="0" w:color="auto"/>
                <w:left w:val="none" w:sz="0" w:space="0" w:color="auto"/>
                <w:bottom w:val="none" w:sz="0" w:space="0" w:color="auto"/>
                <w:right w:val="none" w:sz="0" w:space="0" w:color="auto"/>
              </w:divBdr>
            </w:div>
          </w:divsChild>
        </w:div>
        <w:div w:id="1850946231">
          <w:marLeft w:val="60"/>
          <w:marRight w:val="60"/>
          <w:marTop w:val="100"/>
          <w:marBottom w:val="100"/>
          <w:divBdr>
            <w:top w:val="none" w:sz="0" w:space="0" w:color="auto"/>
            <w:left w:val="none" w:sz="0" w:space="0" w:color="auto"/>
            <w:bottom w:val="none" w:sz="0" w:space="0" w:color="auto"/>
            <w:right w:val="none" w:sz="0" w:space="0" w:color="auto"/>
          </w:divBdr>
        </w:div>
        <w:div w:id="1898541940">
          <w:marLeft w:val="60"/>
          <w:marRight w:val="60"/>
          <w:marTop w:val="100"/>
          <w:marBottom w:val="100"/>
          <w:divBdr>
            <w:top w:val="none" w:sz="0" w:space="0" w:color="auto"/>
            <w:left w:val="none" w:sz="0" w:space="0" w:color="auto"/>
            <w:bottom w:val="none" w:sz="0" w:space="0" w:color="auto"/>
            <w:right w:val="none" w:sz="0" w:space="0" w:color="auto"/>
          </w:divBdr>
        </w:div>
        <w:div w:id="1949964123">
          <w:marLeft w:val="60"/>
          <w:marRight w:val="60"/>
          <w:marTop w:val="100"/>
          <w:marBottom w:val="100"/>
          <w:divBdr>
            <w:top w:val="none" w:sz="0" w:space="0" w:color="auto"/>
            <w:left w:val="none" w:sz="0" w:space="0" w:color="auto"/>
            <w:bottom w:val="none" w:sz="0" w:space="0" w:color="auto"/>
            <w:right w:val="none" w:sz="0" w:space="0" w:color="auto"/>
          </w:divBdr>
        </w:div>
        <w:div w:id="1977904871">
          <w:marLeft w:val="60"/>
          <w:marRight w:val="60"/>
          <w:marTop w:val="100"/>
          <w:marBottom w:val="100"/>
          <w:divBdr>
            <w:top w:val="none" w:sz="0" w:space="0" w:color="auto"/>
            <w:left w:val="none" w:sz="0" w:space="0" w:color="auto"/>
            <w:bottom w:val="none" w:sz="0" w:space="0" w:color="auto"/>
            <w:right w:val="none" w:sz="0" w:space="0" w:color="auto"/>
          </w:divBdr>
        </w:div>
        <w:div w:id="2005546368">
          <w:marLeft w:val="60"/>
          <w:marRight w:val="60"/>
          <w:marTop w:val="100"/>
          <w:marBottom w:val="100"/>
          <w:divBdr>
            <w:top w:val="none" w:sz="0" w:space="0" w:color="auto"/>
            <w:left w:val="none" w:sz="0" w:space="0" w:color="auto"/>
            <w:bottom w:val="none" w:sz="0" w:space="0" w:color="auto"/>
            <w:right w:val="none" w:sz="0" w:space="0" w:color="auto"/>
          </w:divBdr>
          <w:divsChild>
            <w:div w:id="19936166">
              <w:marLeft w:val="40"/>
              <w:marRight w:val="0"/>
              <w:marTop w:val="0"/>
              <w:marBottom w:val="0"/>
              <w:divBdr>
                <w:top w:val="none" w:sz="0" w:space="0" w:color="auto"/>
                <w:left w:val="none" w:sz="0" w:space="0" w:color="auto"/>
                <w:bottom w:val="none" w:sz="0" w:space="0" w:color="auto"/>
                <w:right w:val="none" w:sz="0" w:space="0" w:color="auto"/>
              </w:divBdr>
            </w:div>
          </w:divsChild>
        </w:div>
        <w:div w:id="2023430129">
          <w:marLeft w:val="60"/>
          <w:marRight w:val="60"/>
          <w:marTop w:val="100"/>
          <w:marBottom w:val="100"/>
          <w:divBdr>
            <w:top w:val="none" w:sz="0" w:space="0" w:color="auto"/>
            <w:left w:val="none" w:sz="0" w:space="0" w:color="auto"/>
            <w:bottom w:val="none" w:sz="0" w:space="0" w:color="auto"/>
            <w:right w:val="none" w:sz="0" w:space="0" w:color="auto"/>
          </w:divBdr>
          <w:divsChild>
            <w:div w:id="1547571394">
              <w:marLeft w:val="40"/>
              <w:marRight w:val="0"/>
              <w:marTop w:val="0"/>
              <w:marBottom w:val="0"/>
              <w:divBdr>
                <w:top w:val="none" w:sz="0" w:space="0" w:color="auto"/>
                <w:left w:val="none" w:sz="0" w:space="0" w:color="auto"/>
                <w:bottom w:val="none" w:sz="0" w:space="0" w:color="auto"/>
                <w:right w:val="none" w:sz="0" w:space="0" w:color="auto"/>
              </w:divBdr>
            </w:div>
          </w:divsChild>
        </w:div>
        <w:div w:id="2024278273">
          <w:marLeft w:val="60"/>
          <w:marRight w:val="60"/>
          <w:marTop w:val="100"/>
          <w:marBottom w:val="100"/>
          <w:divBdr>
            <w:top w:val="none" w:sz="0" w:space="0" w:color="auto"/>
            <w:left w:val="none" w:sz="0" w:space="0" w:color="auto"/>
            <w:bottom w:val="none" w:sz="0" w:space="0" w:color="auto"/>
            <w:right w:val="none" w:sz="0" w:space="0" w:color="auto"/>
          </w:divBdr>
        </w:div>
        <w:div w:id="2026201707">
          <w:marLeft w:val="60"/>
          <w:marRight w:val="60"/>
          <w:marTop w:val="100"/>
          <w:marBottom w:val="100"/>
          <w:divBdr>
            <w:top w:val="none" w:sz="0" w:space="0" w:color="auto"/>
            <w:left w:val="none" w:sz="0" w:space="0" w:color="auto"/>
            <w:bottom w:val="none" w:sz="0" w:space="0" w:color="auto"/>
            <w:right w:val="none" w:sz="0" w:space="0" w:color="auto"/>
          </w:divBdr>
        </w:div>
        <w:div w:id="2042631951">
          <w:marLeft w:val="60"/>
          <w:marRight w:val="60"/>
          <w:marTop w:val="100"/>
          <w:marBottom w:val="100"/>
          <w:divBdr>
            <w:top w:val="none" w:sz="0" w:space="0" w:color="auto"/>
            <w:left w:val="none" w:sz="0" w:space="0" w:color="auto"/>
            <w:bottom w:val="none" w:sz="0" w:space="0" w:color="auto"/>
            <w:right w:val="none" w:sz="0" w:space="0" w:color="auto"/>
          </w:divBdr>
        </w:div>
        <w:div w:id="2103718195">
          <w:marLeft w:val="60"/>
          <w:marRight w:val="60"/>
          <w:marTop w:val="100"/>
          <w:marBottom w:val="100"/>
          <w:divBdr>
            <w:top w:val="none" w:sz="0" w:space="0" w:color="auto"/>
            <w:left w:val="none" w:sz="0" w:space="0" w:color="auto"/>
            <w:bottom w:val="none" w:sz="0" w:space="0" w:color="auto"/>
            <w:right w:val="none" w:sz="0" w:space="0" w:color="auto"/>
          </w:divBdr>
          <w:divsChild>
            <w:div w:id="123262057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311569479">
      <w:bodyDiv w:val="1"/>
      <w:marLeft w:val="0"/>
      <w:marRight w:val="0"/>
      <w:marTop w:val="0"/>
      <w:marBottom w:val="0"/>
      <w:divBdr>
        <w:top w:val="none" w:sz="0" w:space="0" w:color="auto"/>
        <w:left w:val="none" w:sz="0" w:space="0" w:color="auto"/>
        <w:bottom w:val="none" w:sz="0" w:space="0" w:color="auto"/>
        <w:right w:val="none" w:sz="0" w:space="0" w:color="auto"/>
      </w:divBdr>
    </w:div>
    <w:div w:id="320239385">
      <w:bodyDiv w:val="1"/>
      <w:marLeft w:val="0"/>
      <w:marRight w:val="0"/>
      <w:marTop w:val="0"/>
      <w:marBottom w:val="0"/>
      <w:divBdr>
        <w:top w:val="none" w:sz="0" w:space="0" w:color="auto"/>
        <w:left w:val="none" w:sz="0" w:space="0" w:color="auto"/>
        <w:bottom w:val="none" w:sz="0" w:space="0" w:color="auto"/>
        <w:right w:val="none" w:sz="0" w:space="0" w:color="auto"/>
      </w:divBdr>
    </w:div>
    <w:div w:id="322053552">
      <w:bodyDiv w:val="1"/>
      <w:marLeft w:val="0"/>
      <w:marRight w:val="0"/>
      <w:marTop w:val="0"/>
      <w:marBottom w:val="100"/>
      <w:divBdr>
        <w:top w:val="none" w:sz="0" w:space="0" w:color="auto"/>
        <w:left w:val="none" w:sz="0" w:space="0" w:color="auto"/>
        <w:bottom w:val="none" w:sz="0" w:space="0" w:color="auto"/>
        <w:right w:val="none" w:sz="0" w:space="0" w:color="auto"/>
      </w:divBdr>
      <w:divsChild>
        <w:div w:id="967276712">
          <w:marLeft w:val="0"/>
          <w:marRight w:val="0"/>
          <w:marTop w:val="0"/>
          <w:marBottom w:val="0"/>
          <w:divBdr>
            <w:top w:val="none" w:sz="0" w:space="0" w:color="auto"/>
            <w:left w:val="none" w:sz="0" w:space="0" w:color="auto"/>
            <w:bottom w:val="none" w:sz="0" w:space="0" w:color="auto"/>
            <w:right w:val="none" w:sz="0" w:space="0" w:color="auto"/>
          </w:divBdr>
          <w:divsChild>
            <w:div w:id="261231441">
              <w:marLeft w:val="0"/>
              <w:marRight w:val="0"/>
              <w:marTop w:val="0"/>
              <w:marBottom w:val="0"/>
              <w:divBdr>
                <w:top w:val="none" w:sz="0" w:space="0" w:color="auto"/>
                <w:left w:val="none" w:sz="0" w:space="0" w:color="auto"/>
                <w:bottom w:val="none" w:sz="0" w:space="0" w:color="auto"/>
                <w:right w:val="none" w:sz="0" w:space="0" w:color="auto"/>
              </w:divBdr>
            </w:div>
            <w:div w:id="279729022">
              <w:marLeft w:val="0"/>
              <w:marRight w:val="0"/>
              <w:marTop w:val="0"/>
              <w:marBottom w:val="0"/>
              <w:divBdr>
                <w:top w:val="none" w:sz="0" w:space="0" w:color="auto"/>
                <w:left w:val="none" w:sz="0" w:space="0" w:color="auto"/>
                <w:bottom w:val="none" w:sz="0" w:space="0" w:color="auto"/>
                <w:right w:val="none" w:sz="0" w:space="0" w:color="auto"/>
              </w:divBdr>
            </w:div>
            <w:div w:id="532621366">
              <w:marLeft w:val="0"/>
              <w:marRight w:val="0"/>
              <w:marTop w:val="0"/>
              <w:marBottom w:val="0"/>
              <w:divBdr>
                <w:top w:val="none" w:sz="0" w:space="0" w:color="auto"/>
                <w:left w:val="none" w:sz="0" w:space="0" w:color="auto"/>
                <w:bottom w:val="none" w:sz="0" w:space="0" w:color="auto"/>
                <w:right w:val="none" w:sz="0" w:space="0" w:color="auto"/>
              </w:divBdr>
            </w:div>
            <w:div w:id="599337170">
              <w:marLeft w:val="0"/>
              <w:marRight w:val="0"/>
              <w:marTop w:val="0"/>
              <w:marBottom w:val="0"/>
              <w:divBdr>
                <w:top w:val="none" w:sz="0" w:space="0" w:color="auto"/>
                <w:left w:val="none" w:sz="0" w:space="0" w:color="auto"/>
                <w:bottom w:val="none" w:sz="0" w:space="0" w:color="auto"/>
                <w:right w:val="none" w:sz="0" w:space="0" w:color="auto"/>
              </w:divBdr>
            </w:div>
            <w:div w:id="619259794">
              <w:marLeft w:val="0"/>
              <w:marRight w:val="0"/>
              <w:marTop w:val="0"/>
              <w:marBottom w:val="0"/>
              <w:divBdr>
                <w:top w:val="none" w:sz="0" w:space="0" w:color="auto"/>
                <w:left w:val="none" w:sz="0" w:space="0" w:color="auto"/>
                <w:bottom w:val="none" w:sz="0" w:space="0" w:color="auto"/>
                <w:right w:val="none" w:sz="0" w:space="0" w:color="auto"/>
              </w:divBdr>
            </w:div>
            <w:div w:id="759957141">
              <w:marLeft w:val="0"/>
              <w:marRight w:val="0"/>
              <w:marTop w:val="0"/>
              <w:marBottom w:val="0"/>
              <w:divBdr>
                <w:top w:val="none" w:sz="0" w:space="0" w:color="auto"/>
                <w:left w:val="none" w:sz="0" w:space="0" w:color="auto"/>
                <w:bottom w:val="none" w:sz="0" w:space="0" w:color="auto"/>
                <w:right w:val="none" w:sz="0" w:space="0" w:color="auto"/>
              </w:divBdr>
            </w:div>
            <w:div w:id="1490516043">
              <w:marLeft w:val="0"/>
              <w:marRight w:val="0"/>
              <w:marTop w:val="0"/>
              <w:marBottom w:val="0"/>
              <w:divBdr>
                <w:top w:val="none" w:sz="0" w:space="0" w:color="auto"/>
                <w:left w:val="none" w:sz="0" w:space="0" w:color="auto"/>
                <w:bottom w:val="none" w:sz="0" w:space="0" w:color="auto"/>
                <w:right w:val="none" w:sz="0" w:space="0" w:color="auto"/>
              </w:divBdr>
            </w:div>
            <w:div w:id="2024014962">
              <w:marLeft w:val="0"/>
              <w:marRight w:val="0"/>
              <w:marTop w:val="0"/>
              <w:marBottom w:val="0"/>
              <w:divBdr>
                <w:top w:val="none" w:sz="0" w:space="0" w:color="auto"/>
                <w:left w:val="none" w:sz="0" w:space="0" w:color="auto"/>
                <w:bottom w:val="none" w:sz="0" w:space="0" w:color="auto"/>
                <w:right w:val="none" w:sz="0" w:space="0" w:color="auto"/>
              </w:divBdr>
            </w:div>
          </w:divsChild>
        </w:div>
        <w:div w:id="2013602275">
          <w:marLeft w:val="0"/>
          <w:marRight w:val="0"/>
          <w:marTop w:val="0"/>
          <w:marBottom w:val="0"/>
          <w:divBdr>
            <w:top w:val="none" w:sz="0" w:space="0" w:color="auto"/>
            <w:left w:val="none" w:sz="0" w:space="0" w:color="auto"/>
            <w:bottom w:val="none" w:sz="0" w:space="0" w:color="auto"/>
            <w:right w:val="none" w:sz="0" w:space="0" w:color="auto"/>
          </w:divBdr>
          <w:divsChild>
            <w:div w:id="8142045">
              <w:marLeft w:val="0"/>
              <w:marRight w:val="0"/>
              <w:marTop w:val="0"/>
              <w:marBottom w:val="0"/>
              <w:divBdr>
                <w:top w:val="none" w:sz="0" w:space="0" w:color="auto"/>
                <w:left w:val="none" w:sz="0" w:space="0" w:color="auto"/>
                <w:bottom w:val="none" w:sz="0" w:space="0" w:color="auto"/>
                <w:right w:val="none" w:sz="0" w:space="0" w:color="auto"/>
              </w:divBdr>
            </w:div>
            <w:div w:id="69861426">
              <w:marLeft w:val="0"/>
              <w:marRight w:val="0"/>
              <w:marTop w:val="0"/>
              <w:marBottom w:val="0"/>
              <w:divBdr>
                <w:top w:val="none" w:sz="0" w:space="0" w:color="auto"/>
                <w:left w:val="none" w:sz="0" w:space="0" w:color="auto"/>
                <w:bottom w:val="none" w:sz="0" w:space="0" w:color="auto"/>
                <w:right w:val="none" w:sz="0" w:space="0" w:color="auto"/>
              </w:divBdr>
            </w:div>
            <w:div w:id="120076195">
              <w:marLeft w:val="0"/>
              <w:marRight w:val="0"/>
              <w:marTop w:val="0"/>
              <w:marBottom w:val="0"/>
              <w:divBdr>
                <w:top w:val="none" w:sz="0" w:space="0" w:color="auto"/>
                <w:left w:val="none" w:sz="0" w:space="0" w:color="auto"/>
                <w:bottom w:val="none" w:sz="0" w:space="0" w:color="auto"/>
                <w:right w:val="none" w:sz="0" w:space="0" w:color="auto"/>
              </w:divBdr>
            </w:div>
            <w:div w:id="121535228">
              <w:marLeft w:val="0"/>
              <w:marRight w:val="0"/>
              <w:marTop w:val="0"/>
              <w:marBottom w:val="0"/>
              <w:divBdr>
                <w:top w:val="none" w:sz="0" w:space="0" w:color="auto"/>
                <w:left w:val="none" w:sz="0" w:space="0" w:color="auto"/>
                <w:bottom w:val="none" w:sz="0" w:space="0" w:color="auto"/>
                <w:right w:val="none" w:sz="0" w:space="0" w:color="auto"/>
              </w:divBdr>
            </w:div>
            <w:div w:id="155802085">
              <w:marLeft w:val="0"/>
              <w:marRight w:val="0"/>
              <w:marTop w:val="0"/>
              <w:marBottom w:val="0"/>
              <w:divBdr>
                <w:top w:val="none" w:sz="0" w:space="0" w:color="auto"/>
                <w:left w:val="none" w:sz="0" w:space="0" w:color="auto"/>
                <w:bottom w:val="none" w:sz="0" w:space="0" w:color="auto"/>
                <w:right w:val="none" w:sz="0" w:space="0" w:color="auto"/>
              </w:divBdr>
            </w:div>
            <w:div w:id="656416495">
              <w:marLeft w:val="0"/>
              <w:marRight w:val="0"/>
              <w:marTop w:val="0"/>
              <w:marBottom w:val="0"/>
              <w:divBdr>
                <w:top w:val="none" w:sz="0" w:space="0" w:color="auto"/>
                <w:left w:val="none" w:sz="0" w:space="0" w:color="auto"/>
                <w:bottom w:val="none" w:sz="0" w:space="0" w:color="auto"/>
                <w:right w:val="none" w:sz="0" w:space="0" w:color="auto"/>
              </w:divBdr>
            </w:div>
            <w:div w:id="895315228">
              <w:marLeft w:val="0"/>
              <w:marRight w:val="0"/>
              <w:marTop w:val="0"/>
              <w:marBottom w:val="0"/>
              <w:divBdr>
                <w:top w:val="none" w:sz="0" w:space="0" w:color="auto"/>
                <w:left w:val="none" w:sz="0" w:space="0" w:color="auto"/>
                <w:bottom w:val="none" w:sz="0" w:space="0" w:color="auto"/>
                <w:right w:val="none" w:sz="0" w:space="0" w:color="auto"/>
              </w:divBdr>
            </w:div>
            <w:div w:id="1062411798">
              <w:marLeft w:val="0"/>
              <w:marRight w:val="0"/>
              <w:marTop w:val="0"/>
              <w:marBottom w:val="0"/>
              <w:divBdr>
                <w:top w:val="none" w:sz="0" w:space="0" w:color="auto"/>
                <w:left w:val="none" w:sz="0" w:space="0" w:color="auto"/>
                <w:bottom w:val="none" w:sz="0" w:space="0" w:color="auto"/>
                <w:right w:val="none" w:sz="0" w:space="0" w:color="auto"/>
              </w:divBdr>
            </w:div>
            <w:div w:id="1322931960">
              <w:marLeft w:val="0"/>
              <w:marRight w:val="0"/>
              <w:marTop w:val="0"/>
              <w:marBottom w:val="0"/>
              <w:divBdr>
                <w:top w:val="none" w:sz="0" w:space="0" w:color="auto"/>
                <w:left w:val="none" w:sz="0" w:space="0" w:color="auto"/>
                <w:bottom w:val="none" w:sz="0" w:space="0" w:color="auto"/>
                <w:right w:val="none" w:sz="0" w:space="0" w:color="auto"/>
              </w:divBdr>
            </w:div>
            <w:div w:id="1364938995">
              <w:marLeft w:val="0"/>
              <w:marRight w:val="0"/>
              <w:marTop w:val="0"/>
              <w:marBottom w:val="0"/>
              <w:divBdr>
                <w:top w:val="none" w:sz="0" w:space="0" w:color="auto"/>
                <w:left w:val="none" w:sz="0" w:space="0" w:color="auto"/>
                <w:bottom w:val="none" w:sz="0" w:space="0" w:color="auto"/>
                <w:right w:val="none" w:sz="0" w:space="0" w:color="auto"/>
              </w:divBdr>
            </w:div>
            <w:div w:id="2016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19911">
      <w:bodyDiv w:val="1"/>
      <w:marLeft w:val="0"/>
      <w:marRight w:val="0"/>
      <w:marTop w:val="0"/>
      <w:marBottom w:val="0"/>
      <w:divBdr>
        <w:top w:val="none" w:sz="0" w:space="0" w:color="auto"/>
        <w:left w:val="none" w:sz="0" w:space="0" w:color="auto"/>
        <w:bottom w:val="none" w:sz="0" w:space="0" w:color="auto"/>
        <w:right w:val="none" w:sz="0" w:space="0" w:color="auto"/>
      </w:divBdr>
      <w:divsChild>
        <w:div w:id="1670211010">
          <w:marLeft w:val="0"/>
          <w:marRight w:val="0"/>
          <w:marTop w:val="0"/>
          <w:marBottom w:val="0"/>
          <w:divBdr>
            <w:top w:val="none" w:sz="0" w:space="0" w:color="auto"/>
            <w:left w:val="none" w:sz="0" w:space="0" w:color="auto"/>
            <w:bottom w:val="none" w:sz="0" w:space="0" w:color="auto"/>
            <w:right w:val="none" w:sz="0" w:space="0" w:color="auto"/>
          </w:divBdr>
        </w:div>
        <w:div w:id="1755929987">
          <w:marLeft w:val="0"/>
          <w:marRight w:val="0"/>
          <w:marTop w:val="0"/>
          <w:marBottom w:val="0"/>
          <w:divBdr>
            <w:top w:val="none" w:sz="0" w:space="0" w:color="auto"/>
            <w:left w:val="none" w:sz="0" w:space="0" w:color="auto"/>
            <w:bottom w:val="none" w:sz="0" w:space="0" w:color="auto"/>
            <w:right w:val="none" w:sz="0" w:space="0" w:color="auto"/>
          </w:divBdr>
        </w:div>
      </w:divsChild>
    </w:div>
    <w:div w:id="356857733">
      <w:bodyDiv w:val="1"/>
      <w:marLeft w:val="0"/>
      <w:marRight w:val="0"/>
      <w:marTop w:val="0"/>
      <w:marBottom w:val="0"/>
      <w:divBdr>
        <w:top w:val="none" w:sz="0" w:space="0" w:color="auto"/>
        <w:left w:val="none" w:sz="0" w:space="0" w:color="auto"/>
        <w:bottom w:val="none" w:sz="0" w:space="0" w:color="auto"/>
        <w:right w:val="none" w:sz="0" w:space="0" w:color="auto"/>
      </w:divBdr>
      <w:divsChild>
        <w:div w:id="1878883821">
          <w:marLeft w:val="0"/>
          <w:marRight w:val="0"/>
          <w:marTop w:val="0"/>
          <w:marBottom w:val="0"/>
          <w:divBdr>
            <w:top w:val="none" w:sz="0" w:space="0" w:color="auto"/>
            <w:left w:val="none" w:sz="0" w:space="0" w:color="auto"/>
            <w:bottom w:val="none" w:sz="0" w:space="0" w:color="auto"/>
            <w:right w:val="none" w:sz="0" w:space="0" w:color="auto"/>
          </w:divBdr>
          <w:divsChild>
            <w:div w:id="7511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299">
      <w:bodyDiv w:val="1"/>
      <w:marLeft w:val="0"/>
      <w:marRight w:val="0"/>
      <w:marTop w:val="0"/>
      <w:marBottom w:val="0"/>
      <w:divBdr>
        <w:top w:val="none" w:sz="0" w:space="0" w:color="auto"/>
        <w:left w:val="none" w:sz="0" w:space="0" w:color="auto"/>
        <w:bottom w:val="none" w:sz="0" w:space="0" w:color="auto"/>
        <w:right w:val="none" w:sz="0" w:space="0" w:color="auto"/>
      </w:divBdr>
    </w:div>
    <w:div w:id="426853959">
      <w:bodyDiv w:val="1"/>
      <w:marLeft w:val="0"/>
      <w:marRight w:val="0"/>
      <w:marTop w:val="0"/>
      <w:marBottom w:val="0"/>
      <w:divBdr>
        <w:top w:val="none" w:sz="0" w:space="0" w:color="auto"/>
        <w:left w:val="none" w:sz="0" w:space="0" w:color="auto"/>
        <w:bottom w:val="none" w:sz="0" w:space="0" w:color="auto"/>
        <w:right w:val="none" w:sz="0" w:space="0" w:color="auto"/>
      </w:divBdr>
    </w:div>
    <w:div w:id="450900720">
      <w:bodyDiv w:val="1"/>
      <w:marLeft w:val="0"/>
      <w:marRight w:val="0"/>
      <w:marTop w:val="0"/>
      <w:marBottom w:val="0"/>
      <w:divBdr>
        <w:top w:val="none" w:sz="0" w:space="0" w:color="auto"/>
        <w:left w:val="none" w:sz="0" w:space="0" w:color="auto"/>
        <w:bottom w:val="none" w:sz="0" w:space="0" w:color="auto"/>
        <w:right w:val="none" w:sz="0" w:space="0" w:color="auto"/>
      </w:divBdr>
    </w:div>
    <w:div w:id="477259667">
      <w:bodyDiv w:val="1"/>
      <w:marLeft w:val="0"/>
      <w:marRight w:val="0"/>
      <w:marTop w:val="0"/>
      <w:marBottom w:val="0"/>
      <w:divBdr>
        <w:top w:val="none" w:sz="0" w:space="0" w:color="auto"/>
        <w:left w:val="none" w:sz="0" w:space="0" w:color="auto"/>
        <w:bottom w:val="none" w:sz="0" w:space="0" w:color="auto"/>
        <w:right w:val="none" w:sz="0" w:space="0" w:color="auto"/>
      </w:divBdr>
    </w:div>
    <w:div w:id="497769643">
      <w:bodyDiv w:val="1"/>
      <w:marLeft w:val="0"/>
      <w:marRight w:val="0"/>
      <w:marTop w:val="0"/>
      <w:marBottom w:val="0"/>
      <w:divBdr>
        <w:top w:val="none" w:sz="0" w:space="0" w:color="auto"/>
        <w:left w:val="none" w:sz="0" w:space="0" w:color="auto"/>
        <w:bottom w:val="none" w:sz="0" w:space="0" w:color="auto"/>
        <w:right w:val="none" w:sz="0" w:space="0" w:color="auto"/>
      </w:divBdr>
    </w:div>
    <w:div w:id="500126993">
      <w:bodyDiv w:val="1"/>
      <w:marLeft w:val="0"/>
      <w:marRight w:val="0"/>
      <w:marTop w:val="0"/>
      <w:marBottom w:val="0"/>
      <w:divBdr>
        <w:top w:val="none" w:sz="0" w:space="0" w:color="auto"/>
        <w:left w:val="none" w:sz="0" w:space="0" w:color="auto"/>
        <w:bottom w:val="none" w:sz="0" w:space="0" w:color="auto"/>
        <w:right w:val="none" w:sz="0" w:space="0" w:color="auto"/>
      </w:divBdr>
    </w:div>
    <w:div w:id="514267150">
      <w:bodyDiv w:val="1"/>
      <w:marLeft w:val="0"/>
      <w:marRight w:val="0"/>
      <w:marTop w:val="0"/>
      <w:marBottom w:val="0"/>
      <w:divBdr>
        <w:top w:val="none" w:sz="0" w:space="0" w:color="auto"/>
        <w:left w:val="none" w:sz="0" w:space="0" w:color="auto"/>
        <w:bottom w:val="none" w:sz="0" w:space="0" w:color="auto"/>
        <w:right w:val="none" w:sz="0" w:space="0" w:color="auto"/>
      </w:divBdr>
    </w:div>
    <w:div w:id="521087910">
      <w:bodyDiv w:val="1"/>
      <w:marLeft w:val="0"/>
      <w:marRight w:val="0"/>
      <w:marTop w:val="0"/>
      <w:marBottom w:val="0"/>
      <w:divBdr>
        <w:top w:val="none" w:sz="0" w:space="0" w:color="auto"/>
        <w:left w:val="none" w:sz="0" w:space="0" w:color="auto"/>
        <w:bottom w:val="none" w:sz="0" w:space="0" w:color="auto"/>
        <w:right w:val="none" w:sz="0" w:space="0" w:color="auto"/>
      </w:divBdr>
    </w:div>
    <w:div w:id="544604270">
      <w:bodyDiv w:val="1"/>
      <w:marLeft w:val="0"/>
      <w:marRight w:val="0"/>
      <w:marTop w:val="0"/>
      <w:marBottom w:val="0"/>
      <w:divBdr>
        <w:top w:val="none" w:sz="0" w:space="0" w:color="auto"/>
        <w:left w:val="none" w:sz="0" w:space="0" w:color="auto"/>
        <w:bottom w:val="none" w:sz="0" w:space="0" w:color="auto"/>
        <w:right w:val="none" w:sz="0" w:space="0" w:color="auto"/>
      </w:divBdr>
    </w:div>
    <w:div w:id="544677607">
      <w:bodyDiv w:val="1"/>
      <w:marLeft w:val="0"/>
      <w:marRight w:val="0"/>
      <w:marTop w:val="0"/>
      <w:marBottom w:val="0"/>
      <w:divBdr>
        <w:top w:val="none" w:sz="0" w:space="0" w:color="auto"/>
        <w:left w:val="none" w:sz="0" w:space="0" w:color="auto"/>
        <w:bottom w:val="none" w:sz="0" w:space="0" w:color="auto"/>
        <w:right w:val="none" w:sz="0" w:space="0" w:color="auto"/>
      </w:divBdr>
    </w:div>
    <w:div w:id="572736636">
      <w:bodyDiv w:val="1"/>
      <w:marLeft w:val="0"/>
      <w:marRight w:val="0"/>
      <w:marTop w:val="0"/>
      <w:marBottom w:val="0"/>
      <w:divBdr>
        <w:top w:val="none" w:sz="0" w:space="0" w:color="auto"/>
        <w:left w:val="none" w:sz="0" w:space="0" w:color="auto"/>
        <w:bottom w:val="none" w:sz="0" w:space="0" w:color="auto"/>
        <w:right w:val="none" w:sz="0" w:space="0" w:color="auto"/>
      </w:divBdr>
    </w:div>
    <w:div w:id="574435964">
      <w:bodyDiv w:val="1"/>
      <w:marLeft w:val="0"/>
      <w:marRight w:val="0"/>
      <w:marTop w:val="0"/>
      <w:marBottom w:val="100"/>
      <w:divBdr>
        <w:top w:val="none" w:sz="0" w:space="0" w:color="auto"/>
        <w:left w:val="none" w:sz="0" w:space="0" w:color="auto"/>
        <w:bottom w:val="none" w:sz="0" w:space="0" w:color="auto"/>
        <w:right w:val="none" w:sz="0" w:space="0" w:color="auto"/>
      </w:divBdr>
      <w:divsChild>
        <w:div w:id="475417340">
          <w:marLeft w:val="0"/>
          <w:marRight w:val="0"/>
          <w:marTop w:val="0"/>
          <w:marBottom w:val="0"/>
          <w:divBdr>
            <w:top w:val="none" w:sz="0" w:space="0" w:color="auto"/>
            <w:left w:val="none" w:sz="0" w:space="0" w:color="auto"/>
            <w:bottom w:val="none" w:sz="0" w:space="0" w:color="auto"/>
            <w:right w:val="none" w:sz="0" w:space="0" w:color="auto"/>
          </w:divBdr>
        </w:div>
        <w:div w:id="585268015">
          <w:marLeft w:val="0"/>
          <w:marRight w:val="0"/>
          <w:marTop w:val="0"/>
          <w:marBottom w:val="0"/>
          <w:divBdr>
            <w:top w:val="none" w:sz="0" w:space="0" w:color="auto"/>
            <w:left w:val="none" w:sz="0" w:space="0" w:color="auto"/>
            <w:bottom w:val="none" w:sz="0" w:space="0" w:color="auto"/>
            <w:right w:val="none" w:sz="0" w:space="0" w:color="auto"/>
          </w:divBdr>
        </w:div>
        <w:div w:id="639381550">
          <w:marLeft w:val="0"/>
          <w:marRight w:val="0"/>
          <w:marTop w:val="0"/>
          <w:marBottom w:val="0"/>
          <w:divBdr>
            <w:top w:val="none" w:sz="0" w:space="0" w:color="auto"/>
            <w:left w:val="none" w:sz="0" w:space="0" w:color="auto"/>
            <w:bottom w:val="none" w:sz="0" w:space="0" w:color="auto"/>
            <w:right w:val="none" w:sz="0" w:space="0" w:color="auto"/>
          </w:divBdr>
        </w:div>
        <w:div w:id="1150705366">
          <w:marLeft w:val="0"/>
          <w:marRight w:val="0"/>
          <w:marTop w:val="0"/>
          <w:marBottom w:val="0"/>
          <w:divBdr>
            <w:top w:val="none" w:sz="0" w:space="0" w:color="auto"/>
            <w:left w:val="none" w:sz="0" w:space="0" w:color="auto"/>
            <w:bottom w:val="none" w:sz="0" w:space="0" w:color="auto"/>
            <w:right w:val="none" w:sz="0" w:space="0" w:color="auto"/>
          </w:divBdr>
        </w:div>
        <w:div w:id="1423064236">
          <w:marLeft w:val="0"/>
          <w:marRight w:val="0"/>
          <w:marTop w:val="0"/>
          <w:marBottom w:val="0"/>
          <w:divBdr>
            <w:top w:val="none" w:sz="0" w:space="0" w:color="auto"/>
            <w:left w:val="none" w:sz="0" w:space="0" w:color="auto"/>
            <w:bottom w:val="none" w:sz="0" w:space="0" w:color="auto"/>
            <w:right w:val="none" w:sz="0" w:space="0" w:color="auto"/>
          </w:divBdr>
        </w:div>
        <w:div w:id="1570963517">
          <w:marLeft w:val="0"/>
          <w:marRight w:val="0"/>
          <w:marTop w:val="0"/>
          <w:marBottom w:val="0"/>
          <w:divBdr>
            <w:top w:val="none" w:sz="0" w:space="0" w:color="auto"/>
            <w:left w:val="none" w:sz="0" w:space="0" w:color="auto"/>
            <w:bottom w:val="none" w:sz="0" w:space="0" w:color="auto"/>
            <w:right w:val="none" w:sz="0" w:space="0" w:color="auto"/>
          </w:divBdr>
        </w:div>
        <w:div w:id="1638031246">
          <w:marLeft w:val="0"/>
          <w:marRight w:val="0"/>
          <w:marTop w:val="0"/>
          <w:marBottom w:val="0"/>
          <w:divBdr>
            <w:top w:val="none" w:sz="0" w:space="0" w:color="auto"/>
            <w:left w:val="none" w:sz="0" w:space="0" w:color="auto"/>
            <w:bottom w:val="none" w:sz="0" w:space="0" w:color="auto"/>
            <w:right w:val="none" w:sz="0" w:space="0" w:color="auto"/>
          </w:divBdr>
        </w:div>
        <w:div w:id="1801682638">
          <w:marLeft w:val="0"/>
          <w:marRight w:val="0"/>
          <w:marTop w:val="0"/>
          <w:marBottom w:val="0"/>
          <w:divBdr>
            <w:top w:val="none" w:sz="0" w:space="0" w:color="auto"/>
            <w:left w:val="none" w:sz="0" w:space="0" w:color="auto"/>
            <w:bottom w:val="none" w:sz="0" w:space="0" w:color="auto"/>
            <w:right w:val="none" w:sz="0" w:space="0" w:color="auto"/>
          </w:divBdr>
        </w:div>
        <w:div w:id="1817337648">
          <w:marLeft w:val="0"/>
          <w:marRight w:val="0"/>
          <w:marTop w:val="0"/>
          <w:marBottom w:val="0"/>
          <w:divBdr>
            <w:top w:val="none" w:sz="0" w:space="0" w:color="auto"/>
            <w:left w:val="none" w:sz="0" w:space="0" w:color="auto"/>
            <w:bottom w:val="none" w:sz="0" w:space="0" w:color="auto"/>
            <w:right w:val="none" w:sz="0" w:space="0" w:color="auto"/>
          </w:divBdr>
        </w:div>
        <w:div w:id="1998458521">
          <w:marLeft w:val="0"/>
          <w:marRight w:val="0"/>
          <w:marTop w:val="0"/>
          <w:marBottom w:val="0"/>
          <w:divBdr>
            <w:top w:val="none" w:sz="0" w:space="0" w:color="auto"/>
            <w:left w:val="none" w:sz="0" w:space="0" w:color="auto"/>
            <w:bottom w:val="none" w:sz="0" w:space="0" w:color="auto"/>
            <w:right w:val="none" w:sz="0" w:space="0" w:color="auto"/>
          </w:divBdr>
        </w:div>
      </w:divsChild>
    </w:div>
    <w:div w:id="587618570">
      <w:bodyDiv w:val="1"/>
      <w:marLeft w:val="0"/>
      <w:marRight w:val="0"/>
      <w:marTop w:val="0"/>
      <w:marBottom w:val="0"/>
      <w:divBdr>
        <w:top w:val="none" w:sz="0" w:space="0" w:color="auto"/>
        <w:left w:val="none" w:sz="0" w:space="0" w:color="auto"/>
        <w:bottom w:val="none" w:sz="0" w:space="0" w:color="auto"/>
        <w:right w:val="none" w:sz="0" w:space="0" w:color="auto"/>
      </w:divBdr>
    </w:div>
    <w:div w:id="592708380">
      <w:bodyDiv w:val="1"/>
      <w:marLeft w:val="0"/>
      <w:marRight w:val="0"/>
      <w:marTop w:val="0"/>
      <w:marBottom w:val="0"/>
      <w:divBdr>
        <w:top w:val="none" w:sz="0" w:space="0" w:color="auto"/>
        <w:left w:val="none" w:sz="0" w:space="0" w:color="auto"/>
        <w:bottom w:val="none" w:sz="0" w:space="0" w:color="auto"/>
        <w:right w:val="none" w:sz="0" w:space="0" w:color="auto"/>
      </w:divBdr>
    </w:div>
    <w:div w:id="604725213">
      <w:bodyDiv w:val="1"/>
      <w:marLeft w:val="0"/>
      <w:marRight w:val="0"/>
      <w:marTop w:val="0"/>
      <w:marBottom w:val="100"/>
      <w:divBdr>
        <w:top w:val="none" w:sz="0" w:space="0" w:color="auto"/>
        <w:left w:val="none" w:sz="0" w:space="0" w:color="auto"/>
        <w:bottom w:val="none" w:sz="0" w:space="0" w:color="auto"/>
        <w:right w:val="none" w:sz="0" w:space="0" w:color="auto"/>
      </w:divBdr>
      <w:divsChild>
        <w:div w:id="196550893">
          <w:marLeft w:val="0"/>
          <w:marRight w:val="0"/>
          <w:marTop w:val="0"/>
          <w:marBottom w:val="0"/>
          <w:divBdr>
            <w:top w:val="none" w:sz="0" w:space="0" w:color="auto"/>
            <w:left w:val="none" w:sz="0" w:space="0" w:color="auto"/>
            <w:bottom w:val="none" w:sz="0" w:space="0" w:color="auto"/>
            <w:right w:val="none" w:sz="0" w:space="0" w:color="auto"/>
          </w:divBdr>
        </w:div>
        <w:div w:id="665547878">
          <w:marLeft w:val="0"/>
          <w:marRight w:val="0"/>
          <w:marTop w:val="0"/>
          <w:marBottom w:val="0"/>
          <w:divBdr>
            <w:top w:val="none" w:sz="0" w:space="0" w:color="auto"/>
            <w:left w:val="none" w:sz="0" w:space="0" w:color="auto"/>
            <w:bottom w:val="none" w:sz="0" w:space="0" w:color="auto"/>
            <w:right w:val="none" w:sz="0" w:space="0" w:color="auto"/>
          </w:divBdr>
          <w:divsChild>
            <w:div w:id="34165963">
              <w:marLeft w:val="0"/>
              <w:marRight w:val="0"/>
              <w:marTop w:val="0"/>
              <w:marBottom w:val="0"/>
              <w:divBdr>
                <w:top w:val="none" w:sz="0" w:space="0" w:color="auto"/>
                <w:left w:val="none" w:sz="0" w:space="0" w:color="auto"/>
                <w:bottom w:val="none" w:sz="0" w:space="0" w:color="auto"/>
                <w:right w:val="none" w:sz="0" w:space="0" w:color="auto"/>
              </w:divBdr>
            </w:div>
            <w:div w:id="216672080">
              <w:marLeft w:val="0"/>
              <w:marRight w:val="0"/>
              <w:marTop w:val="0"/>
              <w:marBottom w:val="0"/>
              <w:divBdr>
                <w:top w:val="none" w:sz="0" w:space="0" w:color="auto"/>
                <w:left w:val="none" w:sz="0" w:space="0" w:color="auto"/>
                <w:bottom w:val="none" w:sz="0" w:space="0" w:color="auto"/>
                <w:right w:val="none" w:sz="0" w:space="0" w:color="auto"/>
              </w:divBdr>
            </w:div>
            <w:div w:id="298262598">
              <w:marLeft w:val="0"/>
              <w:marRight w:val="0"/>
              <w:marTop w:val="0"/>
              <w:marBottom w:val="0"/>
              <w:divBdr>
                <w:top w:val="none" w:sz="0" w:space="0" w:color="auto"/>
                <w:left w:val="none" w:sz="0" w:space="0" w:color="auto"/>
                <w:bottom w:val="none" w:sz="0" w:space="0" w:color="auto"/>
                <w:right w:val="none" w:sz="0" w:space="0" w:color="auto"/>
              </w:divBdr>
            </w:div>
            <w:div w:id="341516020">
              <w:marLeft w:val="0"/>
              <w:marRight w:val="0"/>
              <w:marTop w:val="0"/>
              <w:marBottom w:val="0"/>
              <w:divBdr>
                <w:top w:val="none" w:sz="0" w:space="0" w:color="auto"/>
                <w:left w:val="none" w:sz="0" w:space="0" w:color="auto"/>
                <w:bottom w:val="none" w:sz="0" w:space="0" w:color="auto"/>
                <w:right w:val="none" w:sz="0" w:space="0" w:color="auto"/>
              </w:divBdr>
            </w:div>
            <w:div w:id="390463809">
              <w:marLeft w:val="0"/>
              <w:marRight w:val="0"/>
              <w:marTop w:val="0"/>
              <w:marBottom w:val="0"/>
              <w:divBdr>
                <w:top w:val="none" w:sz="0" w:space="0" w:color="auto"/>
                <w:left w:val="none" w:sz="0" w:space="0" w:color="auto"/>
                <w:bottom w:val="none" w:sz="0" w:space="0" w:color="auto"/>
                <w:right w:val="none" w:sz="0" w:space="0" w:color="auto"/>
              </w:divBdr>
            </w:div>
            <w:div w:id="694966372">
              <w:marLeft w:val="0"/>
              <w:marRight w:val="0"/>
              <w:marTop w:val="0"/>
              <w:marBottom w:val="0"/>
              <w:divBdr>
                <w:top w:val="none" w:sz="0" w:space="0" w:color="auto"/>
                <w:left w:val="none" w:sz="0" w:space="0" w:color="auto"/>
                <w:bottom w:val="none" w:sz="0" w:space="0" w:color="auto"/>
                <w:right w:val="none" w:sz="0" w:space="0" w:color="auto"/>
              </w:divBdr>
            </w:div>
            <w:div w:id="840968984">
              <w:marLeft w:val="0"/>
              <w:marRight w:val="0"/>
              <w:marTop w:val="0"/>
              <w:marBottom w:val="0"/>
              <w:divBdr>
                <w:top w:val="none" w:sz="0" w:space="0" w:color="auto"/>
                <w:left w:val="none" w:sz="0" w:space="0" w:color="auto"/>
                <w:bottom w:val="none" w:sz="0" w:space="0" w:color="auto"/>
                <w:right w:val="none" w:sz="0" w:space="0" w:color="auto"/>
              </w:divBdr>
            </w:div>
            <w:div w:id="1004429664">
              <w:marLeft w:val="0"/>
              <w:marRight w:val="0"/>
              <w:marTop w:val="0"/>
              <w:marBottom w:val="0"/>
              <w:divBdr>
                <w:top w:val="none" w:sz="0" w:space="0" w:color="auto"/>
                <w:left w:val="none" w:sz="0" w:space="0" w:color="auto"/>
                <w:bottom w:val="none" w:sz="0" w:space="0" w:color="auto"/>
                <w:right w:val="none" w:sz="0" w:space="0" w:color="auto"/>
              </w:divBdr>
            </w:div>
            <w:div w:id="1246764642">
              <w:marLeft w:val="0"/>
              <w:marRight w:val="0"/>
              <w:marTop w:val="0"/>
              <w:marBottom w:val="0"/>
              <w:divBdr>
                <w:top w:val="none" w:sz="0" w:space="0" w:color="auto"/>
                <w:left w:val="none" w:sz="0" w:space="0" w:color="auto"/>
                <w:bottom w:val="none" w:sz="0" w:space="0" w:color="auto"/>
                <w:right w:val="none" w:sz="0" w:space="0" w:color="auto"/>
              </w:divBdr>
            </w:div>
            <w:div w:id="14121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3352">
      <w:bodyDiv w:val="1"/>
      <w:marLeft w:val="0"/>
      <w:marRight w:val="0"/>
      <w:marTop w:val="0"/>
      <w:marBottom w:val="0"/>
      <w:divBdr>
        <w:top w:val="none" w:sz="0" w:space="0" w:color="auto"/>
        <w:left w:val="none" w:sz="0" w:space="0" w:color="auto"/>
        <w:bottom w:val="none" w:sz="0" w:space="0" w:color="auto"/>
        <w:right w:val="none" w:sz="0" w:space="0" w:color="auto"/>
      </w:divBdr>
    </w:div>
    <w:div w:id="667756956">
      <w:bodyDiv w:val="1"/>
      <w:marLeft w:val="0"/>
      <w:marRight w:val="0"/>
      <w:marTop w:val="0"/>
      <w:marBottom w:val="0"/>
      <w:divBdr>
        <w:top w:val="none" w:sz="0" w:space="0" w:color="auto"/>
        <w:left w:val="none" w:sz="0" w:space="0" w:color="auto"/>
        <w:bottom w:val="none" w:sz="0" w:space="0" w:color="auto"/>
        <w:right w:val="none" w:sz="0" w:space="0" w:color="auto"/>
      </w:divBdr>
    </w:div>
    <w:div w:id="668870471">
      <w:bodyDiv w:val="1"/>
      <w:marLeft w:val="0"/>
      <w:marRight w:val="0"/>
      <w:marTop w:val="0"/>
      <w:marBottom w:val="0"/>
      <w:divBdr>
        <w:top w:val="none" w:sz="0" w:space="0" w:color="auto"/>
        <w:left w:val="none" w:sz="0" w:space="0" w:color="auto"/>
        <w:bottom w:val="none" w:sz="0" w:space="0" w:color="auto"/>
        <w:right w:val="none" w:sz="0" w:space="0" w:color="auto"/>
      </w:divBdr>
    </w:div>
    <w:div w:id="674697432">
      <w:bodyDiv w:val="1"/>
      <w:marLeft w:val="0"/>
      <w:marRight w:val="0"/>
      <w:marTop w:val="0"/>
      <w:marBottom w:val="0"/>
      <w:divBdr>
        <w:top w:val="none" w:sz="0" w:space="0" w:color="auto"/>
        <w:left w:val="none" w:sz="0" w:space="0" w:color="auto"/>
        <w:bottom w:val="none" w:sz="0" w:space="0" w:color="auto"/>
        <w:right w:val="none" w:sz="0" w:space="0" w:color="auto"/>
      </w:divBdr>
    </w:div>
    <w:div w:id="776605443">
      <w:bodyDiv w:val="1"/>
      <w:marLeft w:val="0"/>
      <w:marRight w:val="0"/>
      <w:marTop w:val="0"/>
      <w:marBottom w:val="0"/>
      <w:divBdr>
        <w:top w:val="none" w:sz="0" w:space="0" w:color="auto"/>
        <w:left w:val="none" w:sz="0" w:space="0" w:color="auto"/>
        <w:bottom w:val="none" w:sz="0" w:space="0" w:color="auto"/>
        <w:right w:val="none" w:sz="0" w:space="0" w:color="auto"/>
      </w:divBdr>
    </w:div>
    <w:div w:id="835876179">
      <w:bodyDiv w:val="1"/>
      <w:marLeft w:val="0"/>
      <w:marRight w:val="0"/>
      <w:marTop w:val="0"/>
      <w:marBottom w:val="0"/>
      <w:divBdr>
        <w:top w:val="none" w:sz="0" w:space="0" w:color="auto"/>
        <w:left w:val="none" w:sz="0" w:space="0" w:color="auto"/>
        <w:bottom w:val="none" w:sz="0" w:space="0" w:color="auto"/>
        <w:right w:val="none" w:sz="0" w:space="0" w:color="auto"/>
      </w:divBdr>
      <w:divsChild>
        <w:div w:id="264653829">
          <w:marLeft w:val="0"/>
          <w:marRight w:val="0"/>
          <w:marTop w:val="0"/>
          <w:marBottom w:val="0"/>
          <w:divBdr>
            <w:top w:val="none" w:sz="0" w:space="0" w:color="auto"/>
            <w:left w:val="none" w:sz="0" w:space="0" w:color="auto"/>
            <w:bottom w:val="none" w:sz="0" w:space="0" w:color="auto"/>
            <w:right w:val="none" w:sz="0" w:space="0" w:color="auto"/>
          </w:divBdr>
          <w:divsChild>
            <w:div w:id="1080102480">
              <w:marLeft w:val="539"/>
              <w:marRight w:val="0"/>
              <w:marTop w:val="0"/>
              <w:marBottom w:val="0"/>
              <w:divBdr>
                <w:top w:val="none" w:sz="0" w:space="0" w:color="auto"/>
                <w:left w:val="none" w:sz="0" w:space="0" w:color="auto"/>
                <w:bottom w:val="none" w:sz="0" w:space="0" w:color="auto"/>
                <w:right w:val="none" w:sz="0" w:space="0" w:color="auto"/>
              </w:divBdr>
            </w:div>
          </w:divsChild>
        </w:div>
        <w:div w:id="622467185">
          <w:marLeft w:val="0"/>
          <w:marRight w:val="0"/>
          <w:marTop w:val="0"/>
          <w:marBottom w:val="0"/>
          <w:divBdr>
            <w:top w:val="none" w:sz="0" w:space="0" w:color="auto"/>
            <w:left w:val="none" w:sz="0" w:space="0" w:color="auto"/>
            <w:bottom w:val="none" w:sz="0" w:space="0" w:color="auto"/>
            <w:right w:val="none" w:sz="0" w:space="0" w:color="auto"/>
          </w:divBdr>
          <w:divsChild>
            <w:div w:id="1982538785">
              <w:marLeft w:val="539"/>
              <w:marRight w:val="0"/>
              <w:marTop w:val="0"/>
              <w:marBottom w:val="0"/>
              <w:divBdr>
                <w:top w:val="none" w:sz="0" w:space="0" w:color="auto"/>
                <w:left w:val="none" w:sz="0" w:space="0" w:color="auto"/>
                <w:bottom w:val="none" w:sz="0" w:space="0" w:color="auto"/>
                <w:right w:val="none" w:sz="0" w:space="0" w:color="auto"/>
              </w:divBdr>
            </w:div>
          </w:divsChild>
        </w:div>
        <w:div w:id="972248926">
          <w:marLeft w:val="0"/>
          <w:marRight w:val="0"/>
          <w:marTop w:val="0"/>
          <w:marBottom w:val="0"/>
          <w:divBdr>
            <w:top w:val="none" w:sz="0" w:space="0" w:color="auto"/>
            <w:left w:val="none" w:sz="0" w:space="0" w:color="auto"/>
            <w:bottom w:val="none" w:sz="0" w:space="0" w:color="auto"/>
            <w:right w:val="none" w:sz="0" w:space="0" w:color="auto"/>
          </w:divBdr>
          <w:divsChild>
            <w:div w:id="133903758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847790488">
      <w:bodyDiv w:val="1"/>
      <w:marLeft w:val="0"/>
      <w:marRight w:val="0"/>
      <w:marTop w:val="0"/>
      <w:marBottom w:val="0"/>
      <w:divBdr>
        <w:top w:val="none" w:sz="0" w:space="0" w:color="auto"/>
        <w:left w:val="none" w:sz="0" w:space="0" w:color="auto"/>
        <w:bottom w:val="none" w:sz="0" w:space="0" w:color="auto"/>
        <w:right w:val="none" w:sz="0" w:space="0" w:color="auto"/>
      </w:divBdr>
    </w:div>
    <w:div w:id="864368102">
      <w:bodyDiv w:val="1"/>
      <w:marLeft w:val="0"/>
      <w:marRight w:val="0"/>
      <w:marTop w:val="0"/>
      <w:marBottom w:val="0"/>
      <w:divBdr>
        <w:top w:val="none" w:sz="0" w:space="0" w:color="auto"/>
        <w:left w:val="none" w:sz="0" w:space="0" w:color="auto"/>
        <w:bottom w:val="none" w:sz="0" w:space="0" w:color="auto"/>
        <w:right w:val="none" w:sz="0" w:space="0" w:color="auto"/>
      </w:divBdr>
    </w:div>
    <w:div w:id="866913095">
      <w:bodyDiv w:val="1"/>
      <w:marLeft w:val="0"/>
      <w:marRight w:val="0"/>
      <w:marTop w:val="0"/>
      <w:marBottom w:val="0"/>
      <w:divBdr>
        <w:top w:val="none" w:sz="0" w:space="0" w:color="auto"/>
        <w:left w:val="none" w:sz="0" w:space="0" w:color="auto"/>
        <w:bottom w:val="none" w:sz="0" w:space="0" w:color="auto"/>
        <w:right w:val="none" w:sz="0" w:space="0" w:color="auto"/>
      </w:divBdr>
    </w:div>
    <w:div w:id="870145388">
      <w:bodyDiv w:val="1"/>
      <w:marLeft w:val="0"/>
      <w:marRight w:val="0"/>
      <w:marTop w:val="0"/>
      <w:marBottom w:val="0"/>
      <w:divBdr>
        <w:top w:val="none" w:sz="0" w:space="0" w:color="auto"/>
        <w:left w:val="none" w:sz="0" w:space="0" w:color="auto"/>
        <w:bottom w:val="none" w:sz="0" w:space="0" w:color="auto"/>
        <w:right w:val="none" w:sz="0" w:space="0" w:color="auto"/>
      </w:divBdr>
    </w:div>
    <w:div w:id="873928495">
      <w:bodyDiv w:val="1"/>
      <w:marLeft w:val="0"/>
      <w:marRight w:val="0"/>
      <w:marTop w:val="0"/>
      <w:marBottom w:val="0"/>
      <w:divBdr>
        <w:top w:val="none" w:sz="0" w:space="0" w:color="auto"/>
        <w:left w:val="none" w:sz="0" w:space="0" w:color="auto"/>
        <w:bottom w:val="none" w:sz="0" w:space="0" w:color="auto"/>
        <w:right w:val="none" w:sz="0" w:space="0" w:color="auto"/>
      </w:divBdr>
    </w:div>
    <w:div w:id="891768875">
      <w:bodyDiv w:val="1"/>
      <w:marLeft w:val="0"/>
      <w:marRight w:val="0"/>
      <w:marTop w:val="0"/>
      <w:marBottom w:val="0"/>
      <w:divBdr>
        <w:top w:val="none" w:sz="0" w:space="0" w:color="auto"/>
        <w:left w:val="none" w:sz="0" w:space="0" w:color="auto"/>
        <w:bottom w:val="none" w:sz="0" w:space="0" w:color="auto"/>
        <w:right w:val="none" w:sz="0" w:space="0" w:color="auto"/>
      </w:divBdr>
    </w:div>
    <w:div w:id="901600593">
      <w:bodyDiv w:val="1"/>
      <w:marLeft w:val="0"/>
      <w:marRight w:val="0"/>
      <w:marTop w:val="0"/>
      <w:marBottom w:val="0"/>
      <w:divBdr>
        <w:top w:val="none" w:sz="0" w:space="0" w:color="auto"/>
        <w:left w:val="none" w:sz="0" w:space="0" w:color="auto"/>
        <w:bottom w:val="none" w:sz="0" w:space="0" w:color="auto"/>
        <w:right w:val="none" w:sz="0" w:space="0" w:color="auto"/>
      </w:divBdr>
    </w:div>
    <w:div w:id="909003809">
      <w:bodyDiv w:val="1"/>
      <w:marLeft w:val="0"/>
      <w:marRight w:val="0"/>
      <w:marTop w:val="0"/>
      <w:marBottom w:val="0"/>
      <w:divBdr>
        <w:top w:val="none" w:sz="0" w:space="0" w:color="auto"/>
        <w:left w:val="none" w:sz="0" w:space="0" w:color="auto"/>
        <w:bottom w:val="none" w:sz="0" w:space="0" w:color="auto"/>
        <w:right w:val="none" w:sz="0" w:space="0" w:color="auto"/>
      </w:divBdr>
      <w:divsChild>
        <w:div w:id="930891372">
          <w:marLeft w:val="0"/>
          <w:marRight w:val="0"/>
          <w:marTop w:val="0"/>
          <w:marBottom w:val="0"/>
          <w:divBdr>
            <w:top w:val="none" w:sz="0" w:space="0" w:color="auto"/>
            <w:left w:val="none" w:sz="0" w:space="0" w:color="auto"/>
            <w:bottom w:val="none" w:sz="0" w:space="0" w:color="auto"/>
            <w:right w:val="none" w:sz="0" w:space="0" w:color="auto"/>
          </w:divBdr>
          <w:divsChild>
            <w:div w:id="1751347736">
              <w:marLeft w:val="539"/>
              <w:marRight w:val="0"/>
              <w:marTop w:val="0"/>
              <w:marBottom w:val="0"/>
              <w:divBdr>
                <w:top w:val="none" w:sz="0" w:space="0" w:color="auto"/>
                <w:left w:val="none" w:sz="0" w:space="0" w:color="auto"/>
                <w:bottom w:val="none" w:sz="0" w:space="0" w:color="auto"/>
                <w:right w:val="none" w:sz="0" w:space="0" w:color="auto"/>
              </w:divBdr>
            </w:div>
          </w:divsChild>
        </w:div>
        <w:div w:id="1009596856">
          <w:marLeft w:val="0"/>
          <w:marRight w:val="0"/>
          <w:marTop w:val="0"/>
          <w:marBottom w:val="0"/>
          <w:divBdr>
            <w:top w:val="none" w:sz="0" w:space="0" w:color="auto"/>
            <w:left w:val="none" w:sz="0" w:space="0" w:color="auto"/>
            <w:bottom w:val="none" w:sz="0" w:space="0" w:color="auto"/>
            <w:right w:val="none" w:sz="0" w:space="0" w:color="auto"/>
          </w:divBdr>
          <w:divsChild>
            <w:div w:id="205410952">
              <w:marLeft w:val="539"/>
              <w:marRight w:val="0"/>
              <w:marTop w:val="0"/>
              <w:marBottom w:val="0"/>
              <w:divBdr>
                <w:top w:val="none" w:sz="0" w:space="0" w:color="auto"/>
                <w:left w:val="none" w:sz="0" w:space="0" w:color="auto"/>
                <w:bottom w:val="none" w:sz="0" w:space="0" w:color="auto"/>
                <w:right w:val="none" w:sz="0" w:space="0" w:color="auto"/>
              </w:divBdr>
            </w:div>
          </w:divsChild>
        </w:div>
        <w:div w:id="1127091759">
          <w:marLeft w:val="0"/>
          <w:marRight w:val="0"/>
          <w:marTop w:val="0"/>
          <w:marBottom w:val="0"/>
          <w:divBdr>
            <w:top w:val="none" w:sz="0" w:space="0" w:color="auto"/>
            <w:left w:val="none" w:sz="0" w:space="0" w:color="auto"/>
            <w:bottom w:val="none" w:sz="0" w:space="0" w:color="auto"/>
            <w:right w:val="none" w:sz="0" w:space="0" w:color="auto"/>
          </w:divBdr>
          <w:divsChild>
            <w:div w:id="1125348058">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 w:id="924998356">
      <w:bodyDiv w:val="1"/>
      <w:marLeft w:val="0"/>
      <w:marRight w:val="0"/>
      <w:marTop w:val="0"/>
      <w:marBottom w:val="0"/>
      <w:divBdr>
        <w:top w:val="none" w:sz="0" w:space="0" w:color="auto"/>
        <w:left w:val="none" w:sz="0" w:space="0" w:color="auto"/>
        <w:bottom w:val="none" w:sz="0" w:space="0" w:color="auto"/>
        <w:right w:val="none" w:sz="0" w:space="0" w:color="auto"/>
      </w:divBdr>
    </w:div>
    <w:div w:id="950167393">
      <w:bodyDiv w:val="1"/>
      <w:marLeft w:val="0"/>
      <w:marRight w:val="0"/>
      <w:marTop w:val="0"/>
      <w:marBottom w:val="0"/>
      <w:divBdr>
        <w:top w:val="none" w:sz="0" w:space="0" w:color="auto"/>
        <w:left w:val="none" w:sz="0" w:space="0" w:color="auto"/>
        <w:bottom w:val="none" w:sz="0" w:space="0" w:color="auto"/>
        <w:right w:val="none" w:sz="0" w:space="0" w:color="auto"/>
      </w:divBdr>
    </w:div>
    <w:div w:id="1014772624">
      <w:bodyDiv w:val="1"/>
      <w:marLeft w:val="0"/>
      <w:marRight w:val="0"/>
      <w:marTop w:val="0"/>
      <w:marBottom w:val="0"/>
      <w:divBdr>
        <w:top w:val="none" w:sz="0" w:space="0" w:color="auto"/>
        <w:left w:val="none" w:sz="0" w:space="0" w:color="auto"/>
        <w:bottom w:val="none" w:sz="0" w:space="0" w:color="auto"/>
        <w:right w:val="none" w:sz="0" w:space="0" w:color="auto"/>
      </w:divBdr>
    </w:div>
    <w:div w:id="1019313413">
      <w:bodyDiv w:val="1"/>
      <w:marLeft w:val="0"/>
      <w:marRight w:val="0"/>
      <w:marTop w:val="0"/>
      <w:marBottom w:val="0"/>
      <w:divBdr>
        <w:top w:val="none" w:sz="0" w:space="0" w:color="auto"/>
        <w:left w:val="none" w:sz="0" w:space="0" w:color="auto"/>
        <w:bottom w:val="none" w:sz="0" w:space="0" w:color="auto"/>
        <w:right w:val="none" w:sz="0" w:space="0" w:color="auto"/>
      </w:divBdr>
    </w:div>
    <w:div w:id="1039746440">
      <w:bodyDiv w:val="1"/>
      <w:marLeft w:val="0"/>
      <w:marRight w:val="0"/>
      <w:marTop w:val="0"/>
      <w:marBottom w:val="0"/>
      <w:divBdr>
        <w:top w:val="none" w:sz="0" w:space="0" w:color="auto"/>
        <w:left w:val="none" w:sz="0" w:space="0" w:color="auto"/>
        <w:bottom w:val="none" w:sz="0" w:space="0" w:color="auto"/>
        <w:right w:val="none" w:sz="0" w:space="0" w:color="auto"/>
      </w:divBdr>
      <w:divsChild>
        <w:div w:id="1451122700">
          <w:marLeft w:val="0"/>
          <w:marRight w:val="0"/>
          <w:marTop w:val="0"/>
          <w:marBottom w:val="0"/>
          <w:divBdr>
            <w:top w:val="none" w:sz="0" w:space="0" w:color="auto"/>
            <w:left w:val="none" w:sz="0" w:space="0" w:color="auto"/>
            <w:bottom w:val="none" w:sz="0" w:space="0" w:color="auto"/>
            <w:right w:val="none" w:sz="0" w:space="0" w:color="auto"/>
          </w:divBdr>
        </w:div>
      </w:divsChild>
    </w:div>
    <w:div w:id="1041173418">
      <w:bodyDiv w:val="1"/>
      <w:marLeft w:val="0"/>
      <w:marRight w:val="0"/>
      <w:marTop w:val="0"/>
      <w:marBottom w:val="0"/>
      <w:divBdr>
        <w:top w:val="none" w:sz="0" w:space="0" w:color="auto"/>
        <w:left w:val="none" w:sz="0" w:space="0" w:color="auto"/>
        <w:bottom w:val="none" w:sz="0" w:space="0" w:color="auto"/>
        <w:right w:val="none" w:sz="0" w:space="0" w:color="auto"/>
      </w:divBdr>
    </w:div>
    <w:div w:id="107219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3">
          <w:marLeft w:val="0"/>
          <w:marRight w:val="0"/>
          <w:marTop w:val="120"/>
          <w:marBottom w:val="0"/>
          <w:divBdr>
            <w:top w:val="none" w:sz="0" w:space="0" w:color="auto"/>
            <w:left w:val="none" w:sz="0" w:space="0" w:color="auto"/>
            <w:bottom w:val="none" w:sz="0" w:space="0" w:color="auto"/>
            <w:right w:val="none" w:sz="0" w:space="0" w:color="auto"/>
          </w:divBdr>
        </w:div>
        <w:div w:id="223377650">
          <w:marLeft w:val="0"/>
          <w:marRight w:val="0"/>
          <w:marTop w:val="120"/>
          <w:marBottom w:val="0"/>
          <w:divBdr>
            <w:top w:val="none" w:sz="0" w:space="0" w:color="auto"/>
            <w:left w:val="none" w:sz="0" w:space="0" w:color="auto"/>
            <w:bottom w:val="none" w:sz="0" w:space="0" w:color="auto"/>
            <w:right w:val="none" w:sz="0" w:space="0" w:color="auto"/>
          </w:divBdr>
        </w:div>
        <w:div w:id="318003052">
          <w:marLeft w:val="0"/>
          <w:marRight w:val="0"/>
          <w:marTop w:val="120"/>
          <w:marBottom w:val="0"/>
          <w:divBdr>
            <w:top w:val="none" w:sz="0" w:space="0" w:color="auto"/>
            <w:left w:val="none" w:sz="0" w:space="0" w:color="auto"/>
            <w:bottom w:val="none" w:sz="0" w:space="0" w:color="auto"/>
            <w:right w:val="none" w:sz="0" w:space="0" w:color="auto"/>
          </w:divBdr>
        </w:div>
        <w:div w:id="433524392">
          <w:marLeft w:val="0"/>
          <w:marRight w:val="0"/>
          <w:marTop w:val="120"/>
          <w:marBottom w:val="0"/>
          <w:divBdr>
            <w:top w:val="none" w:sz="0" w:space="0" w:color="auto"/>
            <w:left w:val="none" w:sz="0" w:space="0" w:color="auto"/>
            <w:bottom w:val="none" w:sz="0" w:space="0" w:color="auto"/>
            <w:right w:val="none" w:sz="0" w:space="0" w:color="auto"/>
          </w:divBdr>
        </w:div>
        <w:div w:id="991448653">
          <w:marLeft w:val="0"/>
          <w:marRight w:val="0"/>
          <w:marTop w:val="120"/>
          <w:marBottom w:val="0"/>
          <w:divBdr>
            <w:top w:val="none" w:sz="0" w:space="0" w:color="auto"/>
            <w:left w:val="none" w:sz="0" w:space="0" w:color="auto"/>
            <w:bottom w:val="none" w:sz="0" w:space="0" w:color="auto"/>
            <w:right w:val="none" w:sz="0" w:space="0" w:color="auto"/>
          </w:divBdr>
        </w:div>
        <w:div w:id="1085149973">
          <w:marLeft w:val="0"/>
          <w:marRight w:val="0"/>
          <w:marTop w:val="120"/>
          <w:marBottom w:val="0"/>
          <w:divBdr>
            <w:top w:val="none" w:sz="0" w:space="0" w:color="auto"/>
            <w:left w:val="none" w:sz="0" w:space="0" w:color="auto"/>
            <w:bottom w:val="none" w:sz="0" w:space="0" w:color="auto"/>
            <w:right w:val="none" w:sz="0" w:space="0" w:color="auto"/>
          </w:divBdr>
        </w:div>
        <w:div w:id="1270820716">
          <w:marLeft w:val="0"/>
          <w:marRight w:val="0"/>
          <w:marTop w:val="120"/>
          <w:marBottom w:val="0"/>
          <w:divBdr>
            <w:top w:val="none" w:sz="0" w:space="0" w:color="auto"/>
            <w:left w:val="none" w:sz="0" w:space="0" w:color="auto"/>
            <w:bottom w:val="none" w:sz="0" w:space="0" w:color="auto"/>
            <w:right w:val="none" w:sz="0" w:space="0" w:color="auto"/>
          </w:divBdr>
        </w:div>
        <w:div w:id="1389919096">
          <w:marLeft w:val="0"/>
          <w:marRight w:val="0"/>
          <w:marTop w:val="120"/>
          <w:marBottom w:val="0"/>
          <w:divBdr>
            <w:top w:val="none" w:sz="0" w:space="0" w:color="auto"/>
            <w:left w:val="none" w:sz="0" w:space="0" w:color="auto"/>
            <w:bottom w:val="none" w:sz="0" w:space="0" w:color="auto"/>
            <w:right w:val="none" w:sz="0" w:space="0" w:color="auto"/>
          </w:divBdr>
        </w:div>
        <w:div w:id="1761288224">
          <w:marLeft w:val="0"/>
          <w:marRight w:val="0"/>
          <w:marTop w:val="120"/>
          <w:marBottom w:val="0"/>
          <w:divBdr>
            <w:top w:val="none" w:sz="0" w:space="0" w:color="auto"/>
            <w:left w:val="none" w:sz="0" w:space="0" w:color="auto"/>
            <w:bottom w:val="none" w:sz="0" w:space="0" w:color="auto"/>
            <w:right w:val="none" w:sz="0" w:space="0" w:color="auto"/>
          </w:divBdr>
        </w:div>
        <w:div w:id="1796750944">
          <w:marLeft w:val="0"/>
          <w:marRight w:val="0"/>
          <w:marTop w:val="120"/>
          <w:marBottom w:val="0"/>
          <w:divBdr>
            <w:top w:val="none" w:sz="0" w:space="0" w:color="auto"/>
            <w:left w:val="none" w:sz="0" w:space="0" w:color="auto"/>
            <w:bottom w:val="none" w:sz="0" w:space="0" w:color="auto"/>
            <w:right w:val="none" w:sz="0" w:space="0" w:color="auto"/>
          </w:divBdr>
        </w:div>
        <w:div w:id="1962372599">
          <w:marLeft w:val="0"/>
          <w:marRight w:val="0"/>
          <w:marTop w:val="120"/>
          <w:marBottom w:val="0"/>
          <w:divBdr>
            <w:top w:val="none" w:sz="0" w:space="0" w:color="auto"/>
            <w:left w:val="none" w:sz="0" w:space="0" w:color="auto"/>
            <w:bottom w:val="none" w:sz="0" w:space="0" w:color="auto"/>
            <w:right w:val="none" w:sz="0" w:space="0" w:color="auto"/>
          </w:divBdr>
        </w:div>
        <w:div w:id="1998075245">
          <w:marLeft w:val="0"/>
          <w:marRight w:val="0"/>
          <w:marTop w:val="120"/>
          <w:marBottom w:val="0"/>
          <w:divBdr>
            <w:top w:val="none" w:sz="0" w:space="0" w:color="auto"/>
            <w:left w:val="none" w:sz="0" w:space="0" w:color="auto"/>
            <w:bottom w:val="none" w:sz="0" w:space="0" w:color="auto"/>
            <w:right w:val="none" w:sz="0" w:space="0" w:color="auto"/>
          </w:divBdr>
        </w:div>
      </w:divsChild>
    </w:div>
    <w:div w:id="1079055962">
      <w:bodyDiv w:val="1"/>
      <w:marLeft w:val="0"/>
      <w:marRight w:val="0"/>
      <w:marTop w:val="0"/>
      <w:marBottom w:val="0"/>
      <w:divBdr>
        <w:top w:val="none" w:sz="0" w:space="0" w:color="auto"/>
        <w:left w:val="none" w:sz="0" w:space="0" w:color="auto"/>
        <w:bottom w:val="none" w:sz="0" w:space="0" w:color="auto"/>
        <w:right w:val="none" w:sz="0" w:space="0" w:color="auto"/>
      </w:divBdr>
      <w:divsChild>
        <w:div w:id="34545590">
          <w:marLeft w:val="0"/>
          <w:marRight w:val="0"/>
          <w:marTop w:val="120"/>
          <w:marBottom w:val="0"/>
          <w:divBdr>
            <w:top w:val="none" w:sz="0" w:space="0" w:color="auto"/>
            <w:left w:val="none" w:sz="0" w:space="0" w:color="auto"/>
            <w:bottom w:val="none" w:sz="0" w:space="0" w:color="auto"/>
            <w:right w:val="none" w:sz="0" w:space="0" w:color="auto"/>
          </w:divBdr>
        </w:div>
        <w:div w:id="736703577">
          <w:marLeft w:val="0"/>
          <w:marRight w:val="0"/>
          <w:marTop w:val="120"/>
          <w:marBottom w:val="0"/>
          <w:divBdr>
            <w:top w:val="none" w:sz="0" w:space="0" w:color="auto"/>
            <w:left w:val="none" w:sz="0" w:space="0" w:color="auto"/>
            <w:bottom w:val="none" w:sz="0" w:space="0" w:color="auto"/>
            <w:right w:val="none" w:sz="0" w:space="0" w:color="auto"/>
          </w:divBdr>
        </w:div>
      </w:divsChild>
    </w:div>
    <w:div w:id="1118446684">
      <w:bodyDiv w:val="1"/>
      <w:marLeft w:val="0"/>
      <w:marRight w:val="0"/>
      <w:marTop w:val="0"/>
      <w:marBottom w:val="0"/>
      <w:divBdr>
        <w:top w:val="none" w:sz="0" w:space="0" w:color="auto"/>
        <w:left w:val="none" w:sz="0" w:space="0" w:color="auto"/>
        <w:bottom w:val="none" w:sz="0" w:space="0" w:color="auto"/>
        <w:right w:val="none" w:sz="0" w:space="0" w:color="auto"/>
      </w:divBdr>
      <w:divsChild>
        <w:div w:id="14114219">
          <w:marLeft w:val="0"/>
          <w:marRight w:val="0"/>
          <w:marTop w:val="120"/>
          <w:marBottom w:val="0"/>
          <w:divBdr>
            <w:top w:val="none" w:sz="0" w:space="0" w:color="auto"/>
            <w:left w:val="none" w:sz="0" w:space="0" w:color="auto"/>
            <w:bottom w:val="none" w:sz="0" w:space="0" w:color="auto"/>
            <w:right w:val="none" w:sz="0" w:space="0" w:color="auto"/>
          </w:divBdr>
        </w:div>
        <w:div w:id="104086465">
          <w:marLeft w:val="0"/>
          <w:marRight w:val="0"/>
          <w:marTop w:val="120"/>
          <w:marBottom w:val="0"/>
          <w:divBdr>
            <w:top w:val="none" w:sz="0" w:space="0" w:color="auto"/>
            <w:left w:val="none" w:sz="0" w:space="0" w:color="auto"/>
            <w:bottom w:val="none" w:sz="0" w:space="0" w:color="auto"/>
            <w:right w:val="none" w:sz="0" w:space="0" w:color="auto"/>
          </w:divBdr>
        </w:div>
        <w:div w:id="529421496">
          <w:marLeft w:val="0"/>
          <w:marRight w:val="0"/>
          <w:marTop w:val="120"/>
          <w:marBottom w:val="0"/>
          <w:divBdr>
            <w:top w:val="none" w:sz="0" w:space="0" w:color="auto"/>
            <w:left w:val="none" w:sz="0" w:space="0" w:color="auto"/>
            <w:bottom w:val="none" w:sz="0" w:space="0" w:color="auto"/>
            <w:right w:val="none" w:sz="0" w:space="0" w:color="auto"/>
          </w:divBdr>
        </w:div>
        <w:div w:id="1833402333">
          <w:marLeft w:val="0"/>
          <w:marRight w:val="0"/>
          <w:marTop w:val="120"/>
          <w:marBottom w:val="0"/>
          <w:divBdr>
            <w:top w:val="none" w:sz="0" w:space="0" w:color="auto"/>
            <w:left w:val="none" w:sz="0" w:space="0" w:color="auto"/>
            <w:bottom w:val="none" w:sz="0" w:space="0" w:color="auto"/>
            <w:right w:val="none" w:sz="0" w:space="0" w:color="auto"/>
          </w:divBdr>
        </w:div>
      </w:divsChild>
    </w:div>
    <w:div w:id="1138959770">
      <w:bodyDiv w:val="1"/>
      <w:marLeft w:val="0"/>
      <w:marRight w:val="0"/>
      <w:marTop w:val="0"/>
      <w:marBottom w:val="0"/>
      <w:divBdr>
        <w:top w:val="none" w:sz="0" w:space="0" w:color="auto"/>
        <w:left w:val="none" w:sz="0" w:space="0" w:color="auto"/>
        <w:bottom w:val="none" w:sz="0" w:space="0" w:color="auto"/>
        <w:right w:val="none" w:sz="0" w:space="0" w:color="auto"/>
      </w:divBdr>
    </w:div>
    <w:div w:id="1144741090">
      <w:bodyDiv w:val="1"/>
      <w:marLeft w:val="0"/>
      <w:marRight w:val="0"/>
      <w:marTop w:val="0"/>
      <w:marBottom w:val="100"/>
      <w:divBdr>
        <w:top w:val="none" w:sz="0" w:space="0" w:color="auto"/>
        <w:left w:val="none" w:sz="0" w:space="0" w:color="auto"/>
        <w:bottom w:val="none" w:sz="0" w:space="0" w:color="auto"/>
        <w:right w:val="none" w:sz="0" w:space="0" w:color="auto"/>
      </w:divBdr>
      <w:divsChild>
        <w:div w:id="113328689">
          <w:marLeft w:val="0"/>
          <w:marRight w:val="0"/>
          <w:marTop w:val="0"/>
          <w:marBottom w:val="0"/>
          <w:divBdr>
            <w:top w:val="none" w:sz="0" w:space="0" w:color="auto"/>
            <w:left w:val="none" w:sz="0" w:space="0" w:color="auto"/>
            <w:bottom w:val="none" w:sz="0" w:space="0" w:color="auto"/>
            <w:right w:val="none" w:sz="0" w:space="0" w:color="auto"/>
          </w:divBdr>
          <w:divsChild>
            <w:div w:id="248396209">
              <w:marLeft w:val="0"/>
              <w:marRight w:val="0"/>
              <w:marTop w:val="0"/>
              <w:marBottom w:val="0"/>
              <w:divBdr>
                <w:top w:val="none" w:sz="0" w:space="0" w:color="auto"/>
                <w:left w:val="none" w:sz="0" w:space="0" w:color="auto"/>
                <w:bottom w:val="none" w:sz="0" w:space="0" w:color="auto"/>
                <w:right w:val="none" w:sz="0" w:space="0" w:color="auto"/>
              </w:divBdr>
            </w:div>
            <w:div w:id="465437185">
              <w:marLeft w:val="0"/>
              <w:marRight w:val="0"/>
              <w:marTop w:val="0"/>
              <w:marBottom w:val="0"/>
              <w:divBdr>
                <w:top w:val="none" w:sz="0" w:space="0" w:color="auto"/>
                <w:left w:val="none" w:sz="0" w:space="0" w:color="auto"/>
                <w:bottom w:val="none" w:sz="0" w:space="0" w:color="auto"/>
                <w:right w:val="none" w:sz="0" w:space="0" w:color="auto"/>
              </w:divBdr>
            </w:div>
            <w:div w:id="606353560">
              <w:marLeft w:val="0"/>
              <w:marRight w:val="0"/>
              <w:marTop w:val="0"/>
              <w:marBottom w:val="0"/>
              <w:divBdr>
                <w:top w:val="none" w:sz="0" w:space="0" w:color="auto"/>
                <w:left w:val="none" w:sz="0" w:space="0" w:color="auto"/>
                <w:bottom w:val="none" w:sz="0" w:space="0" w:color="auto"/>
                <w:right w:val="none" w:sz="0" w:space="0" w:color="auto"/>
              </w:divBdr>
            </w:div>
            <w:div w:id="668216492">
              <w:marLeft w:val="0"/>
              <w:marRight w:val="0"/>
              <w:marTop w:val="0"/>
              <w:marBottom w:val="0"/>
              <w:divBdr>
                <w:top w:val="none" w:sz="0" w:space="0" w:color="auto"/>
                <w:left w:val="none" w:sz="0" w:space="0" w:color="auto"/>
                <w:bottom w:val="none" w:sz="0" w:space="0" w:color="auto"/>
                <w:right w:val="none" w:sz="0" w:space="0" w:color="auto"/>
              </w:divBdr>
            </w:div>
            <w:div w:id="848249864">
              <w:marLeft w:val="0"/>
              <w:marRight w:val="0"/>
              <w:marTop w:val="0"/>
              <w:marBottom w:val="0"/>
              <w:divBdr>
                <w:top w:val="none" w:sz="0" w:space="0" w:color="auto"/>
                <w:left w:val="none" w:sz="0" w:space="0" w:color="auto"/>
                <w:bottom w:val="none" w:sz="0" w:space="0" w:color="auto"/>
                <w:right w:val="none" w:sz="0" w:space="0" w:color="auto"/>
              </w:divBdr>
            </w:div>
            <w:div w:id="877426802">
              <w:marLeft w:val="0"/>
              <w:marRight w:val="0"/>
              <w:marTop w:val="0"/>
              <w:marBottom w:val="0"/>
              <w:divBdr>
                <w:top w:val="none" w:sz="0" w:space="0" w:color="auto"/>
                <w:left w:val="none" w:sz="0" w:space="0" w:color="auto"/>
                <w:bottom w:val="none" w:sz="0" w:space="0" w:color="auto"/>
                <w:right w:val="none" w:sz="0" w:space="0" w:color="auto"/>
              </w:divBdr>
            </w:div>
            <w:div w:id="885487517">
              <w:marLeft w:val="0"/>
              <w:marRight w:val="0"/>
              <w:marTop w:val="0"/>
              <w:marBottom w:val="0"/>
              <w:divBdr>
                <w:top w:val="none" w:sz="0" w:space="0" w:color="auto"/>
                <w:left w:val="none" w:sz="0" w:space="0" w:color="auto"/>
                <w:bottom w:val="none" w:sz="0" w:space="0" w:color="auto"/>
                <w:right w:val="none" w:sz="0" w:space="0" w:color="auto"/>
              </w:divBdr>
            </w:div>
            <w:div w:id="990796101">
              <w:marLeft w:val="0"/>
              <w:marRight w:val="0"/>
              <w:marTop w:val="0"/>
              <w:marBottom w:val="0"/>
              <w:divBdr>
                <w:top w:val="none" w:sz="0" w:space="0" w:color="auto"/>
                <w:left w:val="none" w:sz="0" w:space="0" w:color="auto"/>
                <w:bottom w:val="none" w:sz="0" w:space="0" w:color="auto"/>
                <w:right w:val="none" w:sz="0" w:space="0" w:color="auto"/>
              </w:divBdr>
            </w:div>
            <w:div w:id="1004170400">
              <w:marLeft w:val="0"/>
              <w:marRight w:val="0"/>
              <w:marTop w:val="0"/>
              <w:marBottom w:val="0"/>
              <w:divBdr>
                <w:top w:val="none" w:sz="0" w:space="0" w:color="auto"/>
                <w:left w:val="none" w:sz="0" w:space="0" w:color="auto"/>
                <w:bottom w:val="none" w:sz="0" w:space="0" w:color="auto"/>
                <w:right w:val="none" w:sz="0" w:space="0" w:color="auto"/>
              </w:divBdr>
            </w:div>
            <w:div w:id="1114205505">
              <w:marLeft w:val="0"/>
              <w:marRight w:val="0"/>
              <w:marTop w:val="0"/>
              <w:marBottom w:val="0"/>
              <w:divBdr>
                <w:top w:val="none" w:sz="0" w:space="0" w:color="auto"/>
                <w:left w:val="none" w:sz="0" w:space="0" w:color="auto"/>
                <w:bottom w:val="none" w:sz="0" w:space="0" w:color="auto"/>
                <w:right w:val="none" w:sz="0" w:space="0" w:color="auto"/>
              </w:divBdr>
            </w:div>
            <w:div w:id="1279264857">
              <w:marLeft w:val="0"/>
              <w:marRight w:val="0"/>
              <w:marTop w:val="0"/>
              <w:marBottom w:val="0"/>
              <w:divBdr>
                <w:top w:val="none" w:sz="0" w:space="0" w:color="auto"/>
                <w:left w:val="none" w:sz="0" w:space="0" w:color="auto"/>
                <w:bottom w:val="none" w:sz="0" w:space="0" w:color="auto"/>
                <w:right w:val="none" w:sz="0" w:space="0" w:color="auto"/>
              </w:divBdr>
            </w:div>
            <w:div w:id="1283420718">
              <w:marLeft w:val="0"/>
              <w:marRight w:val="0"/>
              <w:marTop w:val="0"/>
              <w:marBottom w:val="0"/>
              <w:divBdr>
                <w:top w:val="none" w:sz="0" w:space="0" w:color="auto"/>
                <w:left w:val="none" w:sz="0" w:space="0" w:color="auto"/>
                <w:bottom w:val="none" w:sz="0" w:space="0" w:color="auto"/>
                <w:right w:val="none" w:sz="0" w:space="0" w:color="auto"/>
              </w:divBdr>
            </w:div>
            <w:div w:id="1319845097">
              <w:marLeft w:val="0"/>
              <w:marRight w:val="0"/>
              <w:marTop w:val="0"/>
              <w:marBottom w:val="0"/>
              <w:divBdr>
                <w:top w:val="none" w:sz="0" w:space="0" w:color="auto"/>
                <w:left w:val="none" w:sz="0" w:space="0" w:color="auto"/>
                <w:bottom w:val="none" w:sz="0" w:space="0" w:color="auto"/>
                <w:right w:val="none" w:sz="0" w:space="0" w:color="auto"/>
              </w:divBdr>
            </w:div>
            <w:div w:id="1363629206">
              <w:marLeft w:val="0"/>
              <w:marRight w:val="0"/>
              <w:marTop w:val="0"/>
              <w:marBottom w:val="0"/>
              <w:divBdr>
                <w:top w:val="none" w:sz="0" w:space="0" w:color="auto"/>
                <w:left w:val="none" w:sz="0" w:space="0" w:color="auto"/>
                <w:bottom w:val="none" w:sz="0" w:space="0" w:color="auto"/>
                <w:right w:val="none" w:sz="0" w:space="0" w:color="auto"/>
              </w:divBdr>
            </w:div>
            <w:div w:id="1366367990">
              <w:marLeft w:val="0"/>
              <w:marRight w:val="0"/>
              <w:marTop w:val="0"/>
              <w:marBottom w:val="0"/>
              <w:divBdr>
                <w:top w:val="none" w:sz="0" w:space="0" w:color="auto"/>
                <w:left w:val="none" w:sz="0" w:space="0" w:color="auto"/>
                <w:bottom w:val="none" w:sz="0" w:space="0" w:color="auto"/>
                <w:right w:val="none" w:sz="0" w:space="0" w:color="auto"/>
              </w:divBdr>
            </w:div>
            <w:div w:id="1451633336">
              <w:marLeft w:val="0"/>
              <w:marRight w:val="0"/>
              <w:marTop w:val="0"/>
              <w:marBottom w:val="0"/>
              <w:divBdr>
                <w:top w:val="none" w:sz="0" w:space="0" w:color="auto"/>
                <w:left w:val="none" w:sz="0" w:space="0" w:color="auto"/>
                <w:bottom w:val="none" w:sz="0" w:space="0" w:color="auto"/>
                <w:right w:val="none" w:sz="0" w:space="0" w:color="auto"/>
              </w:divBdr>
            </w:div>
            <w:div w:id="1579711704">
              <w:marLeft w:val="0"/>
              <w:marRight w:val="0"/>
              <w:marTop w:val="0"/>
              <w:marBottom w:val="0"/>
              <w:divBdr>
                <w:top w:val="none" w:sz="0" w:space="0" w:color="auto"/>
                <w:left w:val="none" w:sz="0" w:space="0" w:color="auto"/>
                <w:bottom w:val="none" w:sz="0" w:space="0" w:color="auto"/>
                <w:right w:val="none" w:sz="0" w:space="0" w:color="auto"/>
              </w:divBdr>
            </w:div>
            <w:div w:id="1603298586">
              <w:marLeft w:val="0"/>
              <w:marRight w:val="0"/>
              <w:marTop w:val="0"/>
              <w:marBottom w:val="0"/>
              <w:divBdr>
                <w:top w:val="none" w:sz="0" w:space="0" w:color="auto"/>
                <w:left w:val="none" w:sz="0" w:space="0" w:color="auto"/>
                <w:bottom w:val="none" w:sz="0" w:space="0" w:color="auto"/>
                <w:right w:val="none" w:sz="0" w:space="0" w:color="auto"/>
              </w:divBdr>
            </w:div>
            <w:div w:id="1604992130">
              <w:marLeft w:val="0"/>
              <w:marRight w:val="0"/>
              <w:marTop w:val="0"/>
              <w:marBottom w:val="0"/>
              <w:divBdr>
                <w:top w:val="none" w:sz="0" w:space="0" w:color="auto"/>
                <w:left w:val="none" w:sz="0" w:space="0" w:color="auto"/>
                <w:bottom w:val="none" w:sz="0" w:space="0" w:color="auto"/>
                <w:right w:val="none" w:sz="0" w:space="0" w:color="auto"/>
              </w:divBdr>
            </w:div>
            <w:div w:id="1608123248">
              <w:marLeft w:val="0"/>
              <w:marRight w:val="0"/>
              <w:marTop w:val="0"/>
              <w:marBottom w:val="0"/>
              <w:divBdr>
                <w:top w:val="none" w:sz="0" w:space="0" w:color="auto"/>
                <w:left w:val="none" w:sz="0" w:space="0" w:color="auto"/>
                <w:bottom w:val="none" w:sz="0" w:space="0" w:color="auto"/>
                <w:right w:val="none" w:sz="0" w:space="0" w:color="auto"/>
              </w:divBdr>
            </w:div>
            <w:div w:id="1609849220">
              <w:marLeft w:val="0"/>
              <w:marRight w:val="0"/>
              <w:marTop w:val="0"/>
              <w:marBottom w:val="0"/>
              <w:divBdr>
                <w:top w:val="none" w:sz="0" w:space="0" w:color="auto"/>
                <w:left w:val="none" w:sz="0" w:space="0" w:color="auto"/>
                <w:bottom w:val="none" w:sz="0" w:space="0" w:color="auto"/>
                <w:right w:val="none" w:sz="0" w:space="0" w:color="auto"/>
              </w:divBdr>
            </w:div>
            <w:div w:id="1650744558">
              <w:marLeft w:val="0"/>
              <w:marRight w:val="0"/>
              <w:marTop w:val="0"/>
              <w:marBottom w:val="0"/>
              <w:divBdr>
                <w:top w:val="none" w:sz="0" w:space="0" w:color="auto"/>
                <w:left w:val="none" w:sz="0" w:space="0" w:color="auto"/>
                <w:bottom w:val="none" w:sz="0" w:space="0" w:color="auto"/>
                <w:right w:val="none" w:sz="0" w:space="0" w:color="auto"/>
              </w:divBdr>
            </w:div>
            <w:div w:id="1657151710">
              <w:marLeft w:val="0"/>
              <w:marRight w:val="0"/>
              <w:marTop w:val="0"/>
              <w:marBottom w:val="0"/>
              <w:divBdr>
                <w:top w:val="none" w:sz="0" w:space="0" w:color="auto"/>
                <w:left w:val="none" w:sz="0" w:space="0" w:color="auto"/>
                <w:bottom w:val="none" w:sz="0" w:space="0" w:color="auto"/>
                <w:right w:val="none" w:sz="0" w:space="0" w:color="auto"/>
              </w:divBdr>
            </w:div>
            <w:div w:id="1681931479">
              <w:marLeft w:val="0"/>
              <w:marRight w:val="0"/>
              <w:marTop w:val="0"/>
              <w:marBottom w:val="0"/>
              <w:divBdr>
                <w:top w:val="none" w:sz="0" w:space="0" w:color="auto"/>
                <w:left w:val="none" w:sz="0" w:space="0" w:color="auto"/>
                <w:bottom w:val="none" w:sz="0" w:space="0" w:color="auto"/>
                <w:right w:val="none" w:sz="0" w:space="0" w:color="auto"/>
              </w:divBdr>
            </w:div>
            <w:div w:id="1697391147">
              <w:marLeft w:val="0"/>
              <w:marRight w:val="0"/>
              <w:marTop w:val="0"/>
              <w:marBottom w:val="0"/>
              <w:divBdr>
                <w:top w:val="none" w:sz="0" w:space="0" w:color="auto"/>
                <w:left w:val="none" w:sz="0" w:space="0" w:color="auto"/>
                <w:bottom w:val="none" w:sz="0" w:space="0" w:color="auto"/>
                <w:right w:val="none" w:sz="0" w:space="0" w:color="auto"/>
              </w:divBdr>
            </w:div>
            <w:div w:id="1777479079">
              <w:marLeft w:val="0"/>
              <w:marRight w:val="0"/>
              <w:marTop w:val="0"/>
              <w:marBottom w:val="0"/>
              <w:divBdr>
                <w:top w:val="none" w:sz="0" w:space="0" w:color="auto"/>
                <w:left w:val="none" w:sz="0" w:space="0" w:color="auto"/>
                <w:bottom w:val="none" w:sz="0" w:space="0" w:color="auto"/>
                <w:right w:val="none" w:sz="0" w:space="0" w:color="auto"/>
              </w:divBdr>
            </w:div>
            <w:div w:id="1783259085">
              <w:marLeft w:val="0"/>
              <w:marRight w:val="0"/>
              <w:marTop w:val="0"/>
              <w:marBottom w:val="0"/>
              <w:divBdr>
                <w:top w:val="none" w:sz="0" w:space="0" w:color="auto"/>
                <w:left w:val="none" w:sz="0" w:space="0" w:color="auto"/>
                <w:bottom w:val="none" w:sz="0" w:space="0" w:color="auto"/>
                <w:right w:val="none" w:sz="0" w:space="0" w:color="auto"/>
              </w:divBdr>
            </w:div>
            <w:div w:id="2024626448">
              <w:marLeft w:val="0"/>
              <w:marRight w:val="0"/>
              <w:marTop w:val="0"/>
              <w:marBottom w:val="0"/>
              <w:divBdr>
                <w:top w:val="none" w:sz="0" w:space="0" w:color="auto"/>
                <w:left w:val="none" w:sz="0" w:space="0" w:color="auto"/>
                <w:bottom w:val="none" w:sz="0" w:space="0" w:color="auto"/>
                <w:right w:val="none" w:sz="0" w:space="0" w:color="auto"/>
              </w:divBdr>
            </w:div>
            <w:div w:id="2056732951">
              <w:marLeft w:val="0"/>
              <w:marRight w:val="0"/>
              <w:marTop w:val="0"/>
              <w:marBottom w:val="0"/>
              <w:divBdr>
                <w:top w:val="none" w:sz="0" w:space="0" w:color="auto"/>
                <w:left w:val="none" w:sz="0" w:space="0" w:color="auto"/>
                <w:bottom w:val="none" w:sz="0" w:space="0" w:color="auto"/>
                <w:right w:val="none" w:sz="0" w:space="0" w:color="auto"/>
              </w:divBdr>
            </w:div>
            <w:div w:id="2119057137">
              <w:marLeft w:val="0"/>
              <w:marRight w:val="0"/>
              <w:marTop w:val="0"/>
              <w:marBottom w:val="0"/>
              <w:divBdr>
                <w:top w:val="none" w:sz="0" w:space="0" w:color="auto"/>
                <w:left w:val="none" w:sz="0" w:space="0" w:color="auto"/>
                <w:bottom w:val="none" w:sz="0" w:space="0" w:color="auto"/>
                <w:right w:val="none" w:sz="0" w:space="0" w:color="auto"/>
              </w:divBdr>
            </w:div>
          </w:divsChild>
        </w:div>
        <w:div w:id="1102989369">
          <w:marLeft w:val="0"/>
          <w:marRight w:val="0"/>
          <w:marTop w:val="0"/>
          <w:marBottom w:val="0"/>
          <w:divBdr>
            <w:top w:val="none" w:sz="0" w:space="0" w:color="auto"/>
            <w:left w:val="none" w:sz="0" w:space="0" w:color="auto"/>
            <w:bottom w:val="none" w:sz="0" w:space="0" w:color="auto"/>
            <w:right w:val="none" w:sz="0" w:space="0" w:color="auto"/>
          </w:divBdr>
          <w:divsChild>
            <w:div w:id="2826687">
              <w:marLeft w:val="0"/>
              <w:marRight w:val="0"/>
              <w:marTop w:val="0"/>
              <w:marBottom w:val="0"/>
              <w:divBdr>
                <w:top w:val="none" w:sz="0" w:space="0" w:color="auto"/>
                <w:left w:val="none" w:sz="0" w:space="0" w:color="auto"/>
                <w:bottom w:val="none" w:sz="0" w:space="0" w:color="auto"/>
                <w:right w:val="none" w:sz="0" w:space="0" w:color="auto"/>
              </w:divBdr>
            </w:div>
            <w:div w:id="182935930">
              <w:marLeft w:val="0"/>
              <w:marRight w:val="0"/>
              <w:marTop w:val="0"/>
              <w:marBottom w:val="0"/>
              <w:divBdr>
                <w:top w:val="none" w:sz="0" w:space="0" w:color="auto"/>
                <w:left w:val="none" w:sz="0" w:space="0" w:color="auto"/>
                <w:bottom w:val="none" w:sz="0" w:space="0" w:color="auto"/>
                <w:right w:val="none" w:sz="0" w:space="0" w:color="auto"/>
              </w:divBdr>
            </w:div>
            <w:div w:id="267200743">
              <w:marLeft w:val="0"/>
              <w:marRight w:val="0"/>
              <w:marTop w:val="0"/>
              <w:marBottom w:val="0"/>
              <w:divBdr>
                <w:top w:val="none" w:sz="0" w:space="0" w:color="auto"/>
                <w:left w:val="none" w:sz="0" w:space="0" w:color="auto"/>
                <w:bottom w:val="none" w:sz="0" w:space="0" w:color="auto"/>
                <w:right w:val="none" w:sz="0" w:space="0" w:color="auto"/>
              </w:divBdr>
            </w:div>
            <w:div w:id="757825023">
              <w:marLeft w:val="0"/>
              <w:marRight w:val="0"/>
              <w:marTop w:val="0"/>
              <w:marBottom w:val="0"/>
              <w:divBdr>
                <w:top w:val="none" w:sz="0" w:space="0" w:color="auto"/>
                <w:left w:val="none" w:sz="0" w:space="0" w:color="auto"/>
                <w:bottom w:val="none" w:sz="0" w:space="0" w:color="auto"/>
                <w:right w:val="none" w:sz="0" w:space="0" w:color="auto"/>
              </w:divBdr>
            </w:div>
            <w:div w:id="768543176">
              <w:marLeft w:val="0"/>
              <w:marRight w:val="0"/>
              <w:marTop w:val="0"/>
              <w:marBottom w:val="0"/>
              <w:divBdr>
                <w:top w:val="none" w:sz="0" w:space="0" w:color="auto"/>
                <w:left w:val="none" w:sz="0" w:space="0" w:color="auto"/>
                <w:bottom w:val="none" w:sz="0" w:space="0" w:color="auto"/>
                <w:right w:val="none" w:sz="0" w:space="0" w:color="auto"/>
              </w:divBdr>
            </w:div>
            <w:div w:id="879240760">
              <w:marLeft w:val="0"/>
              <w:marRight w:val="0"/>
              <w:marTop w:val="0"/>
              <w:marBottom w:val="0"/>
              <w:divBdr>
                <w:top w:val="none" w:sz="0" w:space="0" w:color="auto"/>
                <w:left w:val="none" w:sz="0" w:space="0" w:color="auto"/>
                <w:bottom w:val="none" w:sz="0" w:space="0" w:color="auto"/>
                <w:right w:val="none" w:sz="0" w:space="0" w:color="auto"/>
              </w:divBdr>
            </w:div>
            <w:div w:id="934555273">
              <w:marLeft w:val="0"/>
              <w:marRight w:val="0"/>
              <w:marTop w:val="0"/>
              <w:marBottom w:val="0"/>
              <w:divBdr>
                <w:top w:val="none" w:sz="0" w:space="0" w:color="auto"/>
                <w:left w:val="none" w:sz="0" w:space="0" w:color="auto"/>
                <w:bottom w:val="none" w:sz="0" w:space="0" w:color="auto"/>
                <w:right w:val="none" w:sz="0" w:space="0" w:color="auto"/>
              </w:divBdr>
            </w:div>
            <w:div w:id="1086344908">
              <w:marLeft w:val="0"/>
              <w:marRight w:val="0"/>
              <w:marTop w:val="0"/>
              <w:marBottom w:val="0"/>
              <w:divBdr>
                <w:top w:val="none" w:sz="0" w:space="0" w:color="auto"/>
                <w:left w:val="none" w:sz="0" w:space="0" w:color="auto"/>
                <w:bottom w:val="none" w:sz="0" w:space="0" w:color="auto"/>
                <w:right w:val="none" w:sz="0" w:space="0" w:color="auto"/>
              </w:divBdr>
            </w:div>
            <w:div w:id="1198005856">
              <w:marLeft w:val="0"/>
              <w:marRight w:val="0"/>
              <w:marTop w:val="0"/>
              <w:marBottom w:val="0"/>
              <w:divBdr>
                <w:top w:val="none" w:sz="0" w:space="0" w:color="auto"/>
                <w:left w:val="none" w:sz="0" w:space="0" w:color="auto"/>
                <w:bottom w:val="none" w:sz="0" w:space="0" w:color="auto"/>
                <w:right w:val="none" w:sz="0" w:space="0" w:color="auto"/>
              </w:divBdr>
            </w:div>
            <w:div w:id="1347096991">
              <w:marLeft w:val="0"/>
              <w:marRight w:val="0"/>
              <w:marTop w:val="0"/>
              <w:marBottom w:val="0"/>
              <w:divBdr>
                <w:top w:val="none" w:sz="0" w:space="0" w:color="auto"/>
                <w:left w:val="none" w:sz="0" w:space="0" w:color="auto"/>
                <w:bottom w:val="none" w:sz="0" w:space="0" w:color="auto"/>
                <w:right w:val="none" w:sz="0" w:space="0" w:color="auto"/>
              </w:divBdr>
            </w:div>
            <w:div w:id="1465927161">
              <w:marLeft w:val="0"/>
              <w:marRight w:val="0"/>
              <w:marTop w:val="0"/>
              <w:marBottom w:val="0"/>
              <w:divBdr>
                <w:top w:val="none" w:sz="0" w:space="0" w:color="auto"/>
                <w:left w:val="none" w:sz="0" w:space="0" w:color="auto"/>
                <w:bottom w:val="none" w:sz="0" w:space="0" w:color="auto"/>
                <w:right w:val="none" w:sz="0" w:space="0" w:color="auto"/>
              </w:divBdr>
            </w:div>
            <w:div w:id="1511335338">
              <w:marLeft w:val="0"/>
              <w:marRight w:val="0"/>
              <w:marTop w:val="0"/>
              <w:marBottom w:val="0"/>
              <w:divBdr>
                <w:top w:val="none" w:sz="0" w:space="0" w:color="auto"/>
                <w:left w:val="none" w:sz="0" w:space="0" w:color="auto"/>
                <w:bottom w:val="none" w:sz="0" w:space="0" w:color="auto"/>
                <w:right w:val="none" w:sz="0" w:space="0" w:color="auto"/>
              </w:divBdr>
            </w:div>
            <w:div w:id="1848712148">
              <w:marLeft w:val="0"/>
              <w:marRight w:val="0"/>
              <w:marTop w:val="0"/>
              <w:marBottom w:val="0"/>
              <w:divBdr>
                <w:top w:val="none" w:sz="0" w:space="0" w:color="auto"/>
                <w:left w:val="none" w:sz="0" w:space="0" w:color="auto"/>
                <w:bottom w:val="none" w:sz="0" w:space="0" w:color="auto"/>
                <w:right w:val="none" w:sz="0" w:space="0" w:color="auto"/>
              </w:divBdr>
            </w:div>
            <w:div w:id="1923371348">
              <w:marLeft w:val="0"/>
              <w:marRight w:val="0"/>
              <w:marTop w:val="0"/>
              <w:marBottom w:val="0"/>
              <w:divBdr>
                <w:top w:val="none" w:sz="0" w:space="0" w:color="auto"/>
                <w:left w:val="none" w:sz="0" w:space="0" w:color="auto"/>
                <w:bottom w:val="none" w:sz="0" w:space="0" w:color="auto"/>
                <w:right w:val="none" w:sz="0" w:space="0" w:color="auto"/>
              </w:divBdr>
            </w:div>
            <w:div w:id="2041739726">
              <w:marLeft w:val="0"/>
              <w:marRight w:val="0"/>
              <w:marTop w:val="0"/>
              <w:marBottom w:val="0"/>
              <w:divBdr>
                <w:top w:val="none" w:sz="0" w:space="0" w:color="auto"/>
                <w:left w:val="none" w:sz="0" w:space="0" w:color="auto"/>
                <w:bottom w:val="none" w:sz="0" w:space="0" w:color="auto"/>
                <w:right w:val="none" w:sz="0" w:space="0" w:color="auto"/>
              </w:divBdr>
            </w:div>
            <w:div w:id="20532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8389">
      <w:bodyDiv w:val="1"/>
      <w:marLeft w:val="0"/>
      <w:marRight w:val="0"/>
      <w:marTop w:val="0"/>
      <w:marBottom w:val="0"/>
      <w:divBdr>
        <w:top w:val="none" w:sz="0" w:space="0" w:color="auto"/>
        <w:left w:val="none" w:sz="0" w:space="0" w:color="auto"/>
        <w:bottom w:val="none" w:sz="0" w:space="0" w:color="auto"/>
        <w:right w:val="none" w:sz="0" w:space="0" w:color="auto"/>
      </w:divBdr>
    </w:div>
    <w:div w:id="1195197752">
      <w:bodyDiv w:val="1"/>
      <w:marLeft w:val="0"/>
      <w:marRight w:val="0"/>
      <w:marTop w:val="0"/>
      <w:marBottom w:val="0"/>
      <w:divBdr>
        <w:top w:val="none" w:sz="0" w:space="0" w:color="auto"/>
        <w:left w:val="none" w:sz="0" w:space="0" w:color="auto"/>
        <w:bottom w:val="none" w:sz="0" w:space="0" w:color="auto"/>
        <w:right w:val="none" w:sz="0" w:space="0" w:color="auto"/>
      </w:divBdr>
    </w:div>
    <w:div w:id="1226381779">
      <w:bodyDiv w:val="1"/>
      <w:marLeft w:val="0"/>
      <w:marRight w:val="0"/>
      <w:marTop w:val="0"/>
      <w:marBottom w:val="0"/>
      <w:divBdr>
        <w:top w:val="none" w:sz="0" w:space="0" w:color="auto"/>
        <w:left w:val="none" w:sz="0" w:space="0" w:color="auto"/>
        <w:bottom w:val="none" w:sz="0" w:space="0" w:color="auto"/>
        <w:right w:val="none" w:sz="0" w:space="0" w:color="auto"/>
      </w:divBdr>
    </w:div>
    <w:div w:id="1319502405">
      <w:bodyDiv w:val="1"/>
      <w:marLeft w:val="0"/>
      <w:marRight w:val="0"/>
      <w:marTop w:val="0"/>
      <w:marBottom w:val="0"/>
      <w:divBdr>
        <w:top w:val="none" w:sz="0" w:space="0" w:color="auto"/>
        <w:left w:val="none" w:sz="0" w:space="0" w:color="auto"/>
        <w:bottom w:val="none" w:sz="0" w:space="0" w:color="auto"/>
        <w:right w:val="none" w:sz="0" w:space="0" w:color="auto"/>
      </w:divBdr>
    </w:div>
    <w:div w:id="1326712287">
      <w:bodyDiv w:val="1"/>
      <w:marLeft w:val="0"/>
      <w:marRight w:val="0"/>
      <w:marTop w:val="0"/>
      <w:marBottom w:val="0"/>
      <w:divBdr>
        <w:top w:val="none" w:sz="0" w:space="0" w:color="auto"/>
        <w:left w:val="none" w:sz="0" w:space="0" w:color="auto"/>
        <w:bottom w:val="none" w:sz="0" w:space="0" w:color="auto"/>
        <w:right w:val="none" w:sz="0" w:space="0" w:color="auto"/>
      </w:divBdr>
    </w:div>
    <w:div w:id="1338121212">
      <w:bodyDiv w:val="1"/>
      <w:marLeft w:val="0"/>
      <w:marRight w:val="0"/>
      <w:marTop w:val="0"/>
      <w:marBottom w:val="0"/>
      <w:divBdr>
        <w:top w:val="none" w:sz="0" w:space="0" w:color="auto"/>
        <w:left w:val="none" w:sz="0" w:space="0" w:color="auto"/>
        <w:bottom w:val="none" w:sz="0" w:space="0" w:color="auto"/>
        <w:right w:val="none" w:sz="0" w:space="0" w:color="auto"/>
      </w:divBdr>
    </w:div>
    <w:div w:id="1359967205">
      <w:bodyDiv w:val="1"/>
      <w:marLeft w:val="0"/>
      <w:marRight w:val="0"/>
      <w:marTop w:val="0"/>
      <w:marBottom w:val="0"/>
      <w:divBdr>
        <w:top w:val="none" w:sz="0" w:space="0" w:color="auto"/>
        <w:left w:val="none" w:sz="0" w:space="0" w:color="auto"/>
        <w:bottom w:val="none" w:sz="0" w:space="0" w:color="auto"/>
        <w:right w:val="none" w:sz="0" w:space="0" w:color="auto"/>
      </w:divBdr>
      <w:divsChild>
        <w:div w:id="164440812">
          <w:marLeft w:val="0"/>
          <w:marRight w:val="0"/>
          <w:marTop w:val="0"/>
          <w:marBottom w:val="0"/>
          <w:divBdr>
            <w:top w:val="none" w:sz="0" w:space="0" w:color="auto"/>
            <w:left w:val="none" w:sz="0" w:space="0" w:color="auto"/>
            <w:bottom w:val="none" w:sz="0" w:space="0" w:color="auto"/>
            <w:right w:val="none" w:sz="0" w:space="0" w:color="auto"/>
          </w:divBdr>
          <w:divsChild>
            <w:div w:id="1540583916">
              <w:marLeft w:val="560"/>
              <w:marRight w:val="0"/>
              <w:marTop w:val="0"/>
              <w:marBottom w:val="0"/>
              <w:divBdr>
                <w:top w:val="none" w:sz="0" w:space="0" w:color="auto"/>
                <w:left w:val="none" w:sz="0" w:space="0" w:color="auto"/>
                <w:bottom w:val="none" w:sz="0" w:space="0" w:color="auto"/>
                <w:right w:val="none" w:sz="0" w:space="0" w:color="auto"/>
              </w:divBdr>
            </w:div>
          </w:divsChild>
        </w:div>
        <w:div w:id="221185570">
          <w:marLeft w:val="0"/>
          <w:marRight w:val="0"/>
          <w:marTop w:val="0"/>
          <w:marBottom w:val="0"/>
          <w:divBdr>
            <w:top w:val="none" w:sz="0" w:space="0" w:color="auto"/>
            <w:left w:val="none" w:sz="0" w:space="0" w:color="auto"/>
            <w:bottom w:val="none" w:sz="0" w:space="0" w:color="auto"/>
            <w:right w:val="none" w:sz="0" w:space="0" w:color="auto"/>
          </w:divBdr>
          <w:divsChild>
            <w:div w:id="1406566212">
              <w:marLeft w:val="560"/>
              <w:marRight w:val="0"/>
              <w:marTop w:val="0"/>
              <w:marBottom w:val="0"/>
              <w:divBdr>
                <w:top w:val="none" w:sz="0" w:space="0" w:color="auto"/>
                <w:left w:val="none" w:sz="0" w:space="0" w:color="auto"/>
                <w:bottom w:val="none" w:sz="0" w:space="0" w:color="auto"/>
                <w:right w:val="none" w:sz="0" w:space="0" w:color="auto"/>
              </w:divBdr>
            </w:div>
          </w:divsChild>
        </w:div>
        <w:div w:id="1052925247">
          <w:marLeft w:val="0"/>
          <w:marRight w:val="0"/>
          <w:marTop w:val="0"/>
          <w:marBottom w:val="0"/>
          <w:divBdr>
            <w:top w:val="none" w:sz="0" w:space="0" w:color="auto"/>
            <w:left w:val="none" w:sz="0" w:space="0" w:color="auto"/>
            <w:bottom w:val="none" w:sz="0" w:space="0" w:color="auto"/>
            <w:right w:val="none" w:sz="0" w:space="0" w:color="auto"/>
          </w:divBdr>
          <w:divsChild>
            <w:div w:id="881286856">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62318026">
      <w:bodyDiv w:val="1"/>
      <w:marLeft w:val="0"/>
      <w:marRight w:val="0"/>
      <w:marTop w:val="0"/>
      <w:marBottom w:val="0"/>
      <w:divBdr>
        <w:top w:val="none" w:sz="0" w:space="0" w:color="auto"/>
        <w:left w:val="none" w:sz="0" w:space="0" w:color="auto"/>
        <w:bottom w:val="none" w:sz="0" w:space="0" w:color="auto"/>
        <w:right w:val="none" w:sz="0" w:space="0" w:color="auto"/>
      </w:divBdr>
    </w:div>
    <w:div w:id="1383365329">
      <w:bodyDiv w:val="1"/>
      <w:marLeft w:val="0"/>
      <w:marRight w:val="0"/>
      <w:marTop w:val="0"/>
      <w:marBottom w:val="0"/>
      <w:divBdr>
        <w:top w:val="none" w:sz="0" w:space="0" w:color="auto"/>
        <w:left w:val="none" w:sz="0" w:space="0" w:color="auto"/>
        <w:bottom w:val="none" w:sz="0" w:space="0" w:color="auto"/>
        <w:right w:val="none" w:sz="0" w:space="0" w:color="auto"/>
      </w:divBdr>
    </w:div>
    <w:div w:id="1392271938">
      <w:bodyDiv w:val="1"/>
      <w:marLeft w:val="0"/>
      <w:marRight w:val="0"/>
      <w:marTop w:val="0"/>
      <w:marBottom w:val="0"/>
      <w:divBdr>
        <w:top w:val="none" w:sz="0" w:space="0" w:color="auto"/>
        <w:left w:val="none" w:sz="0" w:space="0" w:color="auto"/>
        <w:bottom w:val="none" w:sz="0" w:space="0" w:color="auto"/>
        <w:right w:val="none" w:sz="0" w:space="0" w:color="auto"/>
      </w:divBdr>
    </w:div>
    <w:div w:id="1408305687">
      <w:bodyDiv w:val="1"/>
      <w:marLeft w:val="0"/>
      <w:marRight w:val="0"/>
      <w:marTop w:val="0"/>
      <w:marBottom w:val="0"/>
      <w:divBdr>
        <w:top w:val="none" w:sz="0" w:space="0" w:color="auto"/>
        <w:left w:val="none" w:sz="0" w:space="0" w:color="auto"/>
        <w:bottom w:val="none" w:sz="0" w:space="0" w:color="auto"/>
        <w:right w:val="none" w:sz="0" w:space="0" w:color="auto"/>
      </w:divBdr>
      <w:divsChild>
        <w:div w:id="542714204">
          <w:marLeft w:val="0"/>
          <w:marRight w:val="0"/>
          <w:marTop w:val="0"/>
          <w:marBottom w:val="0"/>
          <w:divBdr>
            <w:top w:val="dashed" w:sz="8" w:space="9" w:color="CCCCCC"/>
            <w:left w:val="none" w:sz="0" w:space="0" w:color="auto"/>
            <w:bottom w:val="none" w:sz="0" w:space="0" w:color="auto"/>
            <w:right w:val="none" w:sz="0" w:space="0" w:color="auto"/>
          </w:divBdr>
        </w:div>
        <w:div w:id="1883981168">
          <w:marLeft w:val="19"/>
          <w:marRight w:val="19"/>
          <w:marTop w:val="19"/>
          <w:marBottom w:val="187"/>
          <w:divBdr>
            <w:top w:val="none" w:sz="0" w:space="0" w:color="auto"/>
            <w:left w:val="none" w:sz="0" w:space="0" w:color="auto"/>
            <w:bottom w:val="none" w:sz="0" w:space="0" w:color="auto"/>
            <w:right w:val="none" w:sz="0" w:space="0" w:color="auto"/>
          </w:divBdr>
        </w:div>
      </w:divsChild>
    </w:div>
    <w:div w:id="1413239823">
      <w:bodyDiv w:val="1"/>
      <w:marLeft w:val="0"/>
      <w:marRight w:val="0"/>
      <w:marTop w:val="0"/>
      <w:marBottom w:val="0"/>
      <w:divBdr>
        <w:top w:val="none" w:sz="0" w:space="0" w:color="auto"/>
        <w:left w:val="none" w:sz="0" w:space="0" w:color="auto"/>
        <w:bottom w:val="none" w:sz="0" w:space="0" w:color="auto"/>
        <w:right w:val="none" w:sz="0" w:space="0" w:color="auto"/>
      </w:divBdr>
    </w:div>
    <w:div w:id="1414086815">
      <w:bodyDiv w:val="1"/>
      <w:marLeft w:val="0"/>
      <w:marRight w:val="0"/>
      <w:marTop w:val="0"/>
      <w:marBottom w:val="0"/>
      <w:divBdr>
        <w:top w:val="none" w:sz="0" w:space="0" w:color="auto"/>
        <w:left w:val="none" w:sz="0" w:space="0" w:color="auto"/>
        <w:bottom w:val="none" w:sz="0" w:space="0" w:color="auto"/>
        <w:right w:val="none" w:sz="0" w:space="0" w:color="auto"/>
      </w:divBdr>
    </w:div>
    <w:div w:id="1416508708">
      <w:bodyDiv w:val="1"/>
      <w:marLeft w:val="0"/>
      <w:marRight w:val="0"/>
      <w:marTop w:val="0"/>
      <w:marBottom w:val="0"/>
      <w:divBdr>
        <w:top w:val="none" w:sz="0" w:space="0" w:color="auto"/>
        <w:left w:val="none" w:sz="0" w:space="0" w:color="auto"/>
        <w:bottom w:val="none" w:sz="0" w:space="0" w:color="auto"/>
        <w:right w:val="none" w:sz="0" w:space="0" w:color="auto"/>
      </w:divBdr>
    </w:div>
    <w:div w:id="1423800626">
      <w:bodyDiv w:val="1"/>
      <w:marLeft w:val="0"/>
      <w:marRight w:val="0"/>
      <w:marTop w:val="0"/>
      <w:marBottom w:val="0"/>
      <w:divBdr>
        <w:top w:val="none" w:sz="0" w:space="0" w:color="auto"/>
        <w:left w:val="none" w:sz="0" w:space="0" w:color="auto"/>
        <w:bottom w:val="none" w:sz="0" w:space="0" w:color="auto"/>
        <w:right w:val="none" w:sz="0" w:space="0" w:color="auto"/>
      </w:divBdr>
    </w:div>
    <w:div w:id="1431316369">
      <w:bodyDiv w:val="1"/>
      <w:marLeft w:val="0"/>
      <w:marRight w:val="0"/>
      <w:marTop w:val="0"/>
      <w:marBottom w:val="0"/>
      <w:divBdr>
        <w:top w:val="none" w:sz="0" w:space="0" w:color="auto"/>
        <w:left w:val="none" w:sz="0" w:space="0" w:color="auto"/>
        <w:bottom w:val="none" w:sz="0" w:space="0" w:color="auto"/>
        <w:right w:val="none" w:sz="0" w:space="0" w:color="auto"/>
      </w:divBdr>
    </w:div>
    <w:div w:id="1493255157">
      <w:bodyDiv w:val="1"/>
      <w:marLeft w:val="0"/>
      <w:marRight w:val="0"/>
      <w:marTop w:val="0"/>
      <w:marBottom w:val="0"/>
      <w:divBdr>
        <w:top w:val="none" w:sz="0" w:space="0" w:color="auto"/>
        <w:left w:val="none" w:sz="0" w:space="0" w:color="auto"/>
        <w:bottom w:val="none" w:sz="0" w:space="0" w:color="auto"/>
        <w:right w:val="none" w:sz="0" w:space="0" w:color="auto"/>
      </w:divBdr>
    </w:div>
    <w:div w:id="1493520623">
      <w:bodyDiv w:val="1"/>
      <w:marLeft w:val="0"/>
      <w:marRight w:val="0"/>
      <w:marTop w:val="0"/>
      <w:marBottom w:val="0"/>
      <w:divBdr>
        <w:top w:val="none" w:sz="0" w:space="0" w:color="auto"/>
        <w:left w:val="none" w:sz="0" w:space="0" w:color="auto"/>
        <w:bottom w:val="none" w:sz="0" w:space="0" w:color="auto"/>
        <w:right w:val="none" w:sz="0" w:space="0" w:color="auto"/>
      </w:divBdr>
      <w:divsChild>
        <w:div w:id="918293350">
          <w:marLeft w:val="0"/>
          <w:marRight w:val="0"/>
          <w:marTop w:val="0"/>
          <w:marBottom w:val="0"/>
          <w:divBdr>
            <w:top w:val="none" w:sz="0" w:space="0" w:color="auto"/>
            <w:left w:val="none" w:sz="0" w:space="0" w:color="auto"/>
            <w:bottom w:val="none" w:sz="0" w:space="0" w:color="auto"/>
            <w:right w:val="none" w:sz="0" w:space="0" w:color="auto"/>
          </w:divBdr>
        </w:div>
        <w:div w:id="1185438562">
          <w:marLeft w:val="0"/>
          <w:marRight w:val="0"/>
          <w:marTop w:val="0"/>
          <w:marBottom w:val="0"/>
          <w:divBdr>
            <w:top w:val="none" w:sz="0" w:space="0" w:color="auto"/>
            <w:left w:val="none" w:sz="0" w:space="0" w:color="auto"/>
            <w:bottom w:val="none" w:sz="0" w:space="0" w:color="auto"/>
            <w:right w:val="none" w:sz="0" w:space="0" w:color="auto"/>
          </w:divBdr>
        </w:div>
        <w:div w:id="1734500040">
          <w:marLeft w:val="0"/>
          <w:marRight w:val="0"/>
          <w:marTop w:val="0"/>
          <w:marBottom w:val="0"/>
          <w:divBdr>
            <w:top w:val="none" w:sz="0" w:space="0" w:color="auto"/>
            <w:left w:val="none" w:sz="0" w:space="0" w:color="auto"/>
            <w:bottom w:val="none" w:sz="0" w:space="0" w:color="auto"/>
            <w:right w:val="none" w:sz="0" w:space="0" w:color="auto"/>
          </w:divBdr>
        </w:div>
      </w:divsChild>
    </w:div>
    <w:div w:id="1515073274">
      <w:bodyDiv w:val="1"/>
      <w:marLeft w:val="0"/>
      <w:marRight w:val="0"/>
      <w:marTop w:val="0"/>
      <w:marBottom w:val="0"/>
      <w:divBdr>
        <w:top w:val="none" w:sz="0" w:space="0" w:color="auto"/>
        <w:left w:val="none" w:sz="0" w:space="0" w:color="auto"/>
        <w:bottom w:val="none" w:sz="0" w:space="0" w:color="auto"/>
        <w:right w:val="none" w:sz="0" w:space="0" w:color="auto"/>
      </w:divBdr>
    </w:div>
    <w:div w:id="1551457661">
      <w:bodyDiv w:val="1"/>
      <w:marLeft w:val="0"/>
      <w:marRight w:val="0"/>
      <w:marTop w:val="0"/>
      <w:marBottom w:val="0"/>
      <w:divBdr>
        <w:top w:val="none" w:sz="0" w:space="0" w:color="auto"/>
        <w:left w:val="none" w:sz="0" w:space="0" w:color="auto"/>
        <w:bottom w:val="none" w:sz="0" w:space="0" w:color="auto"/>
        <w:right w:val="none" w:sz="0" w:space="0" w:color="auto"/>
      </w:divBdr>
    </w:div>
    <w:div w:id="1561861879">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626692794">
      <w:bodyDiv w:val="1"/>
      <w:marLeft w:val="0"/>
      <w:marRight w:val="0"/>
      <w:marTop w:val="0"/>
      <w:marBottom w:val="0"/>
      <w:divBdr>
        <w:top w:val="none" w:sz="0" w:space="0" w:color="auto"/>
        <w:left w:val="none" w:sz="0" w:space="0" w:color="auto"/>
        <w:bottom w:val="none" w:sz="0" w:space="0" w:color="auto"/>
        <w:right w:val="none" w:sz="0" w:space="0" w:color="auto"/>
      </w:divBdr>
    </w:div>
    <w:div w:id="1664162882">
      <w:bodyDiv w:val="1"/>
      <w:marLeft w:val="0"/>
      <w:marRight w:val="0"/>
      <w:marTop w:val="0"/>
      <w:marBottom w:val="0"/>
      <w:divBdr>
        <w:top w:val="none" w:sz="0" w:space="0" w:color="auto"/>
        <w:left w:val="none" w:sz="0" w:space="0" w:color="auto"/>
        <w:bottom w:val="none" w:sz="0" w:space="0" w:color="auto"/>
        <w:right w:val="none" w:sz="0" w:space="0" w:color="auto"/>
      </w:divBdr>
    </w:div>
    <w:div w:id="1667318143">
      <w:bodyDiv w:val="1"/>
      <w:marLeft w:val="0"/>
      <w:marRight w:val="0"/>
      <w:marTop w:val="0"/>
      <w:marBottom w:val="0"/>
      <w:divBdr>
        <w:top w:val="none" w:sz="0" w:space="0" w:color="auto"/>
        <w:left w:val="none" w:sz="0" w:space="0" w:color="auto"/>
        <w:bottom w:val="none" w:sz="0" w:space="0" w:color="auto"/>
        <w:right w:val="none" w:sz="0" w:space="0" w:color="auto"/>
      </w:divBdr>
    </w:div>
    <w:div w:id="1688559154">
      <w:bodyDiv w:val="1"/>
      <w:marLeft w:val="0"/>
      <w:marRight w:val="0"/>
      <w:marTop w:val="0"/>
      <w:marBottom w:val="0"/>
      <w:divBdr>
        <w:top w:val="none" w:sz="0" w:space="0" w:color="auto"/>
        <w:left w:val="none" w:sz="0" w:space="0" w:color="auto"/>
        <w:bottom w:val="none" w:sz="0" w:space="0" w:color="auto"/>
        <w:right w:val="none" w:sz="0" w:space="0" w:color="auto"/>
      </w:divBdr>
    </w:div>
    <w:div w:id="1697848543">
      <w:bodyDiv w:val="1"/>
      <w:marLeft w:val="0"/>
      <w:marRight w:val="0"/>
      <w:marTop w:val="0"/>
      <w:marBottom w:val="0"/>
      <w:divBdr>
        <w:top w:val="none" w:sz="0" w:space="0" w:color="auto"/>
        <w:left w:val="none" w:sz="0" w:space="0" w:color="auto"/>
        <w:bottom w:val="none" w:sz="0" w:space="0" w:color="auto"/>
        <w:right w:val="none" w:sz="0" w:space="0" w:color="auto"/>
      </w:divBdr>
    </w:div>
    <w:div w:id="1709841264">
      <w:bodyDiv w:val="1"/>
      <w:marLeft w:val="0"/>
      <w:marRight w:val="0"/>
      <w:marTop w:val="0"/>
      <w:marBottom w:val="0"/>
      <w:divBdr>
        <w:top w:val="none" w:sz="0" w:space="0" w:color="auto"/>
        <w:left w:val="none" w:sz="0" w:space="0" w:color="auto"/>
        <w:bottom w:val="none" w:sz="0" w:space="0" w:color="auto"/>
        <w:right w:val="none" w:sz="0" w:space="0" w:color="auto"/>
      </w:divBdr>
    </w:div>
    <w:div w:id="1716394545">
      <w:bodyDiv w:val="1"/>
      <w:marLeft w:val="0"/>
      <w:marRight w:val="0"/>
      <w:marTop w:val="0"/>
      <w:marBottom w:val="0"/>
      <w:divBdr>
        <w:top w:val="none" w:sz="0" w:space="0" w:color="auto"/>
        <w:left w:val="none" w:sz="0" w:space="0" w:color="auto"/>
        <w:bottom w:val="none" w:sz="0" w:space="0" w:color="auto"/>
        <w:right w:val="none" w:sz="0" w:space="0" w:color="auto"/>
      </w:divBdr>
    </w:div>
    <w:div w:id="1741558317">
      <w:bodyDiv w:val="1"/>
      <w:marLeft w:val="0"/>
      <w:marRight w:val="0"/>
      <w:marTop w:val="0"/>
      <w:marBottom w:val="0"/>
      <w:divBdr>
        <w:top w:val="none" w:sz="0" w:space="0" w:color="auto"/>
        <w:left w:val="none" w:sz="0" w:space="0" w:color="auto"/>
        <w:bottom w:val="none" w:sz="0" w:space="0" w:color="auto"/>
        <w:right w:val="none" w:sz="0" w:space="0" w:color="auto"/>
      </w:divBdr>
    </w:div>
    <w:div w:id="1834683618">
      <w:bodyDiv w:val="1"/>
      <w:marLeft w:val="0"/>
      <w:marRight w:val="0"/>
      <w:marTop w:val="0"/>
      <w:marBottom w:val="0"/>
      <w:divBdr>
        <w:top w:val="none" w:sz="0" w:space="0" w:color="auto"/>
        <w:left w:val="none" w:sz="0" w:space="0" w:color="auto"/>
        <w:bottom w:val="none" w:sz="0" w:space="0" w:color="auto"/>
        <w:right w:val="none" w:sz="0" w:space="0" w:color="auto"/>
      </w:divBdr>
    </w:div>
    <w:div w:id="1845827397">
      <w:bodyDiv w:val="1"/>
      <w:marLeft w:val="0"/>
      <w:marRight w:val="0"/>
      <w:marTop w:val="0"/>
      <w:marBottom w:val="0"/>
      <w:divBdr>
        <w:top w:val="none" w:sz="0" w:space="0" w:color="auto"/>
        <w:left w:val="none" w:sz="0" w:space="0" w:color="auto"/>
        <w:bottom w:val="none" w:sz="0" w:space="0" w:color="auto"/>
        <w:right w:val="none" w:sz="0" w:space="0" w:color="auto"/>
      </w:divBdr>
    </w:div>
    <w:div w:id="1848714348">
      <w:bodyDiv w:val="1"/>
      <w:marLeft w:val="0"/>
      <w:marRight w:val="0"/>
      <w:marTop w:val="0"/>
      <w:marBottom w:val="0"/>
      <w:divBdr>
        <w:top w:val="none" w:sz="0" w:space="0" w:color="auto"/>
        <w:left w:val="none" w:sz="0" w:space="0" w:color="auto"/>
        <w:bottom w:val="none" w:sz="0" w:space="0" w:color="auto"/>
        <w:right w:val="none" w:sz="0" w:space="0" w:color="auto"/>
      </w:divBdr>
    </w:div>
    <w:div w:id="1869416057">
      <w:bodyDiv w:val="1"/>
      <w:marLeft w:val="0"/>
      <w:marRight w:val="0"/>
      <w:marTop w:val="0"/>
      <w:marBottom w:val="0"/>
      <w:divBdr>
        <w:top w:val="none" w:sz="0" w:space="0" w:color="auto"/>
        <w:left w:val="none" w:sz="0" w:space="0" w:color="auto"/>
        <w:bottom w:val="none" w:sz="0" w:space="0" w:color="auto"/>
        <w:right w:val="none" w:sz="0" w:space="0" w:color="auto"/>
      </w:divBdr>
    </w:div>
    <w:div w:id="1938174947">
      <w:bodyDiv w:val="1"/>
      <w:marLeft w:val="0"/>
      <w:marRight w:val="0"/>
      <w:marTop w:val="0"/>
      <w:marBottom w:val="0"/>
      <w:divBdr>
        <w:top w:val="none" w:sz="0" w:space="0" w:color="auto"/>
        <w:left w:val="none" w:sz="0" w:space="0" w:color="auto"/>
        <w:bottom w:val="none" w:sz="0" w:space="0" w:color="auto"/>
        <w:right w:val="none" w:sz="0" w:space="0" w:color="auto"/>
      </w:divBdr>
    </w:div>
    <w:div w:id="1971398098">
      <w:bodyDiv w:val="1"/>
      <w:marLeft w:val="0"/>
      <w:marRight w:val="0"/>
      <w:marTop w:val="0"/>
      <w:marBottom w:val="0"/>
      <w:divBdr>
        <w:top w:val="none" w:sz="0" w:space="0" w:color="auto"/>
        <w:left w:val="none" w:sz="0" w:space="0" w:color="auto"/>
        <w:bottom w:val="none" w:sz="0" w:space="0" w:color="auto"/>
        <w:right w:val="none" w:sz="0" w:space="0" w:color="auto"/>
      </w:divBdr>
    </w:div>
    <w:div w:id="1983536935">
      <w:bodyDiv w:val="1"/>
      <w:marLeft w:val="0"/>
      <w:marRight w:val="0"/>
      <w:marTop w:val="0"/>
      <w:marBottom w:val="0"/>
      <w:divBdr>
        <w:top w:val="none" w:sz="0" w:space="0" w:color="auto"/>
        <w:left w:val="none" w:sz="0" w:space="0" w:color="auto"/>
        <w:bottom w:val="none" w:sz="0" w:space="0" w:color="auto"/>
        <w:right w:val="none" w:sz="0" w:space="0" w:color="auto"/>
      </w:divBdr>
    </w:div>
    <w:div w:id="1988166964">
      <w:bodyDiv w:val="1"/>
      <w:marLeft w:val="0"/>
      <w:marRight w:val="0"/>
      <w:marTop w:val="0"/>
      <w:marBottom w:val="0"/>
      <w:divBdr>
        <w:top w:val="none" w:sz="0" w:space="0" w:color="auto"/>
        <w:left w:val="none" w:sz="0" w:space="0" w:color="auto"/>
        <w:bottom w:val="none" w:sz="0" w:space="0" w:color="auto"/>
        <w:right w:val="none" w:sz="0" w:space="0" w:color="auto"/>
      </w:divBdr>
    </w:div>
    <w:div w:id="1989095591">
      <w:bodyDiv w:val="1"/>
      <w:marLeft w:val="0"/>
      <w:marRight w:val="0"/>
      <w:marTop w:val="0"/>
      <w:marBottom w:val="0"/>
      <w:divBdr>
        <w:top w:val="none" w:sz="0" w:space="0" w:color="auto"/>
        <w:left w:val="none" w:sz="0" w:space="0" w:color="auto"/>
        <w:bottom w:val="none" w:sz="0" w:space="0" w:color="auto"/>
        <w:right w:val="none" w:sz="0" w:space="0" w:color="auto"/>
      </w:divBdr>
    </w:div>
    <w:div w:id="1990819310">
      <w:bodyDiv w:val="1"/>
      <w:marLeft w:val="0"/>
      <w:marRight w:val="0"/>
      <w:marTop w:val="0"/>
      <w:marBottom w:val="100"/>
      <w:divBdr>
        <w:top w:val="none" w:sz="0" w:space="0" w:color="auto"/>
        <w:left w:val="none" w:sz="0" w:space="0" w:color="auto"/>
        <w:bottom w:val="none" w:sz="0" w:space="0" w:color="auto"/>
        <w:right w:val="none" w:sz="0" w:space="0" w:color="auto"/>
      </w:divBdr>
      <w:divsChild>
        <w:div w:id="317075488">
          <w:marLeft w:val="0"/>
          <w:marRight w:val="0"/>
          <w:marTop w:val="0"/>
          <w:marBottom w:val="0"/>
          <w:divBdr>
            <w:top w:val="none" w:sz="0" w:space="0" w:color="auto"/>
            <w:left w:val="none" w:sz="0" w:space="0" w:color="auto"/>
            <w:bottom w:val="none" w:sz="0" w:space="0" w:color="auto"/>
            <w:right w:val="none" w:sz="0" w:space="0" w:color="auto"/>
          </w:divBdr>
        </w:div>
        <w:div w:id="1566143605">
          <w:marLeft w:val="0"/>
          <w:marRight w:val="0"/>
          <w:marTop w:val="0"/>
          <w:marBottom w:val="0"/>
          <w:divBdr>
            <w:top w:val="none" w:sz="0" w:space="0" w:color="auto"/>
            <w:left w:val="none" w:sz="0" w:space="0" w:color="auto"/>
            <w:bottom w:val="none" w:sz="0" w:space="0" w:color="auto"/>
            <w:right w:val="none" w:sz="0" w:space="0" w:color="auto"/>
          </w:divBdr>
        </w:div>
        <w:div w:id="1602714643">
          <w:marLeft w:val="0"/>
          <w:marRight w:val="0"/>
          <w:marTop w:val="0"/>
          <w:marBottom w:val="0"/>
          <w:divBdr>
            <w:top w:val="none" w:sz="0" w:space="0" w:color="auto"/>
            <w:left w:val="none" w:sz="0" w:space="0" w:color="auto"/>
            <w:bottom w:val="none" w:sz="0" w:space="0" w:color="auto"/>
            <w:right w:val="none" w:sz="0" w:space="0" w:color="auto"/>
          </w:divBdr>
        </w:div>
        <w:div w:id="2134252786">
          <w:marLeft w:val="0"/>
          <w:marRight w:val="0"/>
          <w:marTop w:val="0"/>
          <w:marBottom w:val="0"/>
          <w:divBdr>
            <w:top w:val="none" w:sz="0" w:space="0" w:color="auto"/>
            <w:left w:val="none" w:sz="0" w:space="0" w:color="auto"/>
            <w:bottom w:val="none" w:sz="0" w:space="0" w:color="auto"/>
            <w:right w:val="none" w:sz="0" w:space="0" w:color="auto"/>
          </w:divBdr>
        </w:div>
      </w:divsChild>
    </w:div>
    <w:div w:id="2020235391">
      <w:bodyDiv w:val="1"/>
      <w:marLeft w:val="0"/>
      <w:marRight w:val="0"/>
      <w:marTop w:val="0"/>
      <w:marBottom w:val="0"/>
      <w:divBdr>
        <w:top w:val="none" w:sz="0" w:space="0" w:color="auto"/>
        <w:left w:val="none" w:sz="0" w:space="0" w:color="auto"/>
        <w:bottom w:val="none" w:sz="0" w:space="0" w:color="auto"/>
        <w:right w:val="none" w:sz="0" w:space="0" w:color="auto"/>
      </w:divBdr>
    </w:div>
    <w:div w:id="2023241106">
      <w:bodyDiv w:val="1"/>
      <w:marLeft w:val="0"/>
      <w:marRight w:val="0"/>
      <w:marTop w:val="0"/>
      <w:marBottom w:val="0"/>
      <w:divBdr>
        <w:top w:val="none" w:sz="0" w:space="0" w:color="auto"/>
        <w:left w:val="none" w:sz="0" w:space="0" w:color="auto"/>
        <w:bottom w:val="none" w:sz="0" w:space="0" w:color="auto"/>
        <w:right w:val="none" w:sz="0" w:space="0" w:color="auto"/>
      </w:divBdr>
    </w:div>
    <w:div w:id="2029208360">
      <w:bodyDiv w:val="1"/>
      <w:marLeft w:val="0"/>
      <w:marRight w:val="0"/>
      <w:marTop w:val="0"/>
      <w:marBottom w:val="0"/>
      <w:divBdr>
        <w:top w:val="none" w:sz="0" w:space="0" w:color="auto"/>
        <w:left w:val="none" w:sz="0" w:space="0" w:color="auto"/>
        <w:bottom w:val="none" w:sz="0" w:space="0" w:color="auto"/>
        <w:right w:val="none" w:sz="0" w:space="0" w:color="auto"/>
      </w:divBdr>
      <w:divsChild>
        <w:div w:id="750153649">
          <w:marLeft w:val="0"/>
          <w:marRight w:val="0"/>
          <w:marTop w:val="0"/>
          <w:marBottom w:val="0"/>
          <w:divBdr>
            <w:top w:val="none" w:sz="0" w:space="0" w:color="auto"/>
            <w:left w:val="none" w:sz="0" w:space="0" w:color="auto"/>
            <w:bottom w:val="none" w:sz="0" w:space="0" w:color="auto"/>
            <w:right w:val="none" w:sz="0" w:space="0" w:color="auto"/>
          </w:divBdr>
        </w:div>
      </w:divsChild>
    </w:div>
    <w:div w:id="2032607419">
      <w:bodyDiv w:val="1"/>
      <w:marLeft w:val="0"/>
      <w:marRight w:val="0"/>
      <w:marTop w:val="0"/>
      <w:marBottom w:val="0"/>
      <w:divBdr>
        <w:top w:val="none" w:sz="0" w:space="0" w:color="auto"/>
        <w:left w:val="none" w:sz="0" w:space="0" w:color="auto"/>
        <w:bottom w:val="none" w:sz="0" w:space="0" w:color="auto"/>
        <w:right w:val="none" w:sz="0" w:space="0" w:color="auto"/>
      </w:divBdr>
      <w:divsChild>
        <w:div w:id="5525629">
          <w:marLeft w:val="0"/>
          <w:marRight w:val="0"/>
          <w:marTop w:val="120"/>
          <w:marBottom w:val="0"/>
          <w:divBdr>
            <w:top w:val="none" w:sz="0" w:space="0" w:color="auto"/>
            <w:left w:val="none" w:sz="0" w:space="0" w:color="auto"/>
            <w:bottom w:val="none" w:sz="0" w:space="0" w:color="auto"/>
            <w:right w:val="none" w:sz="0" w:space="0" w:color="auto"/>
          </w:divBdr>
        </w:div>
        <w:div w:id="29501428">
          <w:marLeft w:val="0"/>
          <w:marRight w:val="0"/>
          <w:marTop w:val="120"/>
          <w:marBottom w:val="0"/>
          <w:divBdr>
            <w:top w:val="none" w:sz="0" w:space="0" w:color="auto"/>
            <w:left w:val="none" w:sz="0" w:space="0" w:color="auto"/>
            <w:bottom w:val="none" w:sz="0" w:space="0" w:color="auto"/>
            <w:right w:val="none" w:sz="0" w:space="0" w:color="auto"/>
          </w:divBdr>
        </w:div>
        <w:div w:id="124081709">
          <w:marLeft w:val="0"/>
          <w:marRight w:val="0"/>
          <w:marTop w:val="120"/>
          <w:marBottom w:val="0"/>
          <w:divBdr>
            <w:top w:val="none" w:sz="0" w:space="0" w:color="auto"/>
            <w:left w:val="none" w:sz="0" w:space="0" w:color="auto"/>
            <w:bottom w:val="none" w:sz="0" w:space="0" w:color="auto"/>
            <w:right w:val="none" w:sz="0" w:space="0" w:color="auto"/>
          </w:divBdr>
        </w:div>
        <w:div w:id="132723474">
          <w:marLeft w:val="0"/>
          <w:marRight w:val="0"/>
          <w:marTop w:val="120"/>
          <w:marBottom w:val="0"/>
          <w:divBdr>
            <w:top w:val="none" w:sz="0" w:space="0" w:color="auto"/>
            <w:left w:val="none" w:sz="0" w:space="0" w:color="auto"/>
            <w:bottom w:val="none" w:sz="0" w:space="0" w:color="auto"/>
            <w:right w:val="none" w:sz="0" w:space="0" w:color="auto"/>
          </w:divBdr>
        </w:div>
        <w:div w:id="162474009">
          <w:marLeft w:val="0"/>
          <w:marRight w:val="0"/>
          <w:marTop w:val="120"/>
          <w:marBottom w:val="0"/>
          <w:divBdr>
            <w:top w:val="none" w:sz="0" w:space="0" w:color="auto"/>
            <w:left w:val="none" w:sz="0" w:space="0" w:color="auto"/>
            <w:bottom w:val="none" w:sz="0" w:space="0" w:color="auto"/>
            <w:right w:val="none" w:sz="0" w:space="0" w:color="auto"/>
          </w:divBdr>
        </w:div>
        <w:div w:id="210118266">
          <w:marLeft w:val="0"/>
          <w:marRight w:val="0"/>
          <w:marTop w:val="120"/>
          <w:marBottom w:val="0"/>
          <w:divBdr>
            <w:top w:val="none" w:sz="0" w:space="0" w:color="auto"/>
            <w:left w:val="none" w:sz="0" w:space="0" w:color="auto"/>
            <w:bottom w:val="none" w:sz="0" w:space="0" w:color="auto"/>
            <w:right w:val="none" w:sz="0" w:space="0" w:color="auto"/>
          </w:divBdr>
        </w:div>
        <w:div w:id="219558551">
          <w:marLeft w:val="0"/>
          <w:marRight w:val="0"/>
          <w:marTop w:val="120"/>
          <w:marBottom w:val="0"/>
          <w:divBdr>
            <w:top w:val="none" w:sz="0" w:space="0" w:color="auto"/>
            <w:left w:val="none" w:sz="0" w:space="0" w:color="auto"/>
            <w:bottom w:val="none" w:sz="0" w:space="0" w:color="auto"/>
            <w:right w:val="none" w:sz="0" w:space="0" w:color="auto"/>
          </w:divBdr>
        </w:div>
        <w:div w:id="364521145">
          <w:marLeft w:val="0"/>
          <w:marRight w:val="0"/>
          <w:marTop w:val="120"/>
          <w:marBottom w:val="0"/>
          <w:divBdr>
            <w:top w:val="none" w:sz="0" w:space="0" w:color="auto"/>
            <w:left w:val="none" w:sz="0" w:space="0" w:color="auto"/>
            <w:bottom w:val="none" w:sz="0" w:space="0" w:color="auto"/>
            <w:right w:val="none" w:sz="0" w:space="0" w:color="auto"/>
          </w:divBdr>
        </w:div>
        <w:div w:id="377318723">
          <w:marLeft w:val="0"/>
          <w:marRight w:val="0"/>
          <w:marTop w:val="120"/>
          <w:marBottom w:val="0"/>
          <w:divBdr>
            <w:top w:val="none" w:sz="0" w:space="0" w:color="auto"/>
            <w:left w:val="none" w:sz="0" w:space="0" w:color="auto"/>
            <w:bottom w:val="none" w:sz="0" w:space="0" w:color="auto"/>
            <w:right w:val="none" w:sz="0" w:space="0" w:color="auto"/>
          </w:divBdr>
        </w:div>
        <w:div w:id="450444971">
          <w:marLeft w:val="0"/>
          <w:marRight w:val="0"/>
          <w:marTop w:val="120"/>
          <w:marBottom w:val="0"/>
          <w:divBdr>
            <w:top w:val="none" w:sz="0" w:space="0" w:color="auto"/>
            <w:left w:val="none" w:sz="0" w:space="0" w:color="auto"/>
            <w:bottom w:val="none" w:sz="0" w:space="0" w:color="auto"/>
            <w:right w:val="none" w:sz="0" w:space="0" w:color="auto"/>
          </w:divBdr>
        </w:div>
        <w:div w:id="588662015">
          <w:marLeft w:val="0"/>
          <w:marRight w:val="0"/>
          <w:marTop w:val="120"/>
          <w:marBottom w:val="0"/>
          <w:divBdr>
            <w:top w:val="none" w:sz="0" w:space="0" w:color="auto"/>
            <w:left w:val="none" w:sz="0" w:space="0" w:color="auto"/>
            <w:bottom w:val="none" w:sz="0" w:space="0" w:color="auto"/>
            <w:right w:val="none" w:sz="0" w:space="0" w:color="auto"/>
          </w:divBdr>
        </w:div>
        <w:div w:id="622345767">
          <w:marLeft w:val="0"/>
          <w:marRight w:val="0"/>
          <w:marTop w:val="120"/>
          <w:marBottom w:val="0"/>
          <w:divBdr>
            <w:top w:val="none" w:sz="0" w:space="0" w:color="auto"/>
            <w:left w:val="none" w:sz="0" w:space="0" w:color="auto"/>
            <w:bottom w:val="none" w:sz="0" w:space="0" w:color="auto"/>
            <w:right w:val="none" w:sz="0" w:space="0" w:color="auto"/>
          </w:divBdr>
        </w:div>
        <w:div w:id="624965079">
          <w:marLeft w:val="0"/>
          <w:marRight w:val="0"/>
          <w:marTop w:val="120"/>
          <w:marBottom w:val="0"/>
          <w:divBdr>
            <w:top w:val="none" w:sz="0" w:space="0" w:color="auto"/>
            <w:left w:val="none" w:sz="0" w:space="0" w:color="auto"/>
            <w:bottom w:val="none" w:sz="0" w:space="0" w:color="auto"/>
            <w:right w:val="none" w:sz="0" w:space="0" w:color="auto"/>
          </w:divBdr>
        </w:div>
        <w:div w:id="628560271">
          <w:marLeft w:val="0"/>
          <w:marRight w:val="0"/>
          <w:marTop w:val="120"/>
          <w:marBottom w:val="0"/>
          <w:divBdr>
            <w:top w:val="none" w:sz="0" w:space="0" w:color="auto"/>
            <w:left w:val="none" w:sz="0" w:space="0" w:color="auto"/>
            <w:bottom w:val="none" w:sz="0" w:space="0" w:color="auto"/>
            <w:right w:val="none" w:sz="0" w:space="0" w:color="auto"/>
          </w:divBdr>
        </w:div>
        <w:div w:id="715931122">
          <w:marLeft w:val="0"/>
          <w:marRight w:val="0"/>
          <w:marTop w:val="120"/>
          <w:marBottom w:val="0"/>
          <w:divBdr>
            <w:top w:val="none" w:sz="0" w:space="0" w:color="auto"/>
            <w:left w:val="none" w:sz="0" w:space="0" w:color="auto"/>
            <w:bottom w:val="none" w:sz="0" w:space="0" w:color="auto"/>
            <w:right w:val="none" w:sz="0" w:space="0" w:color="auto"/>
          </w:divBdr>
        </w:div>
        <w:div w:id="731007165">
          <w:marLeft w:val="0"/>
          <w:marRight w:val="0"/>
          <w:marTop w:val="120"/>
          <w:marBottom w:val="0"/>
          <w:divBdr>
            <w:top w:val="none" w:sz="0" w:space="0" w:color="auto"/>
            <w:left w:val="none" w:sz="0" w:space="0" w:color="auto"/>
            <w:bottom w:val="none" w:sz="0" w:space="0" w:color="auto"/>
            <w:right w:val="none" w:sz="0" w:space="0" w:color="auto"/>
          </w:divBdr>
        </w:div>
        <w:div w:id="747994606">
          <w:marLeft w:val="0"/>
          <w:marRight w:val="0"/>
          <w:marTop w:val="120"/>
          <w:marBottom w:val="0"/>
          <w:divBdr>
            <w:top w:val="none" w:sz="0" w:space="0" w:color="auto"/>
            <w:left w:val="none" w:sz="0" w:space="0" w:color="auto"/>
            <w:bottom w:val="none" w:sz="0" w:space="0" w:color="auto"/>
            <w:right w:val="none" w:sz="0" w:space="0" w:color="auto"/>
          </w:divBdr>
        </w:div>
        <w:div w:id="772672638">
          <w:marLeft w:val="0"/>
          <w:marRight w:val="0"/>
          <w:marTop w:val="120"/>
          <w:marBottom w:val="0"/>
          <w:divBdr>
            <w:top w:val="none" w:sz="0" w:space="0" w:color="auto"/>
            <w:left w:val="none" w:sz="0" w:space="0" w:color="auto"/>
            <w:bottom w:val="none" w:sz="0" w:space="0" w:color="auto"/>
            <w:right w:val="none" w:sz="0" w:space="0" w:color="auto"/>
          </w:divBdr>
        </w:div>
        <w:div w:id="841315666">
          <w:marLeft w:val="0"/>
          <w:marRight w:val="0"/>
          <w:marTop w:val="120"/>
          <w:marBottom w:val="0"/>
          <w:divBdr>
            <w:top w:val="none" w:sz="0" w:space="0" w:color="auto"/>
            <w:left w:val="none" w:sz="0" w:space="0" w:color="auto"/>
            <w:bottom w:val="none" w:sz="0" w:space="0" w:color="auto"/>
            <w:right w:val="none" w:sz="0" w:space="0" w:color="auto"/>
          </w:divBdr>
        </w:div>
        <w:div w:id="886724423">
          <w:marLeft w:val="0"/>
          <w:marRight w:val="0"/>
          <w:marTop w:val="120"/>
          <w:marBottom w:val="0"/>
          <w:divBdr>
            <w:top w:val="none" w:sz="0" w:space="0" w:color="auto"/>
            <w:left w:val="none" w:sz="0" w:space="0" w:color="auto"/>
            <w:bottom w:val="none" w:sz="0" w:space="0" w:color="auto"/>
            <w:right w:val="none" w:sz="0" w:space="0" w:color="auto"/>
          </w:divBdr>
        </w:div>
        <w:div w:id="898594266">
          <w:marLeft w:val="0"/>
          <w:marRight w:val="0"/>
          <w:marTop w:val="120"/>
          <w:marBottom w:val="0"/>
          <w:divBdr>
            <w:top w:val="none" w:sz="0" w:space="0" w:color="auto"/>
            <w:left w:val="none" w:sz="0" w:space="0" w:color="auto"/>
            <w:bottom w:val="none" w:sz="0" w:space="0" w:color="auto"/>
            <w:right w:val="none" w:sz="0" w:space="0" w:color="auto"/>
          </w:divBdr>
        </w:div>
        <w:div w:id="933905711">
          <w:marLeft w:val="0"/>
          <w:marRight w:val="0"/>
          <w:marTop w:val="120"/>
          <w:marBottom w:val="0"/>
          <w:divBdr>
            <w:top w:val="none" w:sz="0" w:space="0" w:color="auto"/>
            <w:left w:val="none" w:sz="0" w:space="0" w:color="auto"/>
            <w:bottom w:val="none" w:sz="0" w:space="0" w:color="auto"/>
            <w:right w:val="none" w:sz="0" w:space="0" w:color="auto"/>
          </w:divBdr>
        </w:div>
        <w:div w:id="983311363">
          <w:marLeft w:val="0"/>
          <w:marRight w:val="0"/>
          <w:marTop w:val="120"/>
          <w:marBottom w:val="0"/>
          <w:divBdr>
            <w:top w:val="none" w:sz="0" w:space="0" w:color="auto"/>
            <w:left w:val="none" w:sz="0" w:space="0" w:color="auto"/>
            <w:bottom w:val="none" w:sz="0" w:space="0" w:color="auto"/>
            <w:right w:val="none" w:sz="0" w:space="0" w:color="auto"/>
          </w:divBdr>
        </w:div>
        <w:div w:id="1052198056">
          <w:marLeft w:val="0"/>
          <w:marRight w:val="0"/>
          <w:marTop w:val="120"/>
          <w:marBottom w:val="0"/>
          <w:divBdr>
            <w:top w:val="none" w:sz="0" w:space="0" w:color="auto"/>
            <w:left w:val="none" w:sz="0" w:space="0" w:color="auto"/>
            <w:bottom w:val="none" w:sz="0" w:space="0" w:color="auto"/>
            <w:right w:val="none" w:sz="0" w:space="0" w:color="auto"/>
          </w:divBdr>
        </w:div>
        <w:div w:id="1131826756">
          <w:marLeft w:val="0"/>
          <w:marRight w:val="0"/>
          <w:marTop w:val="120"/>
          <w:marBottom w:val="0"/>
          <w:divBdr>
            <w:top w:val="none" w:sz="0" w:space="0" w:color="auto"/>
            <w:left w:val="none" w:sz="0" w:space="0" w:color="auto"/>
            <w:bottom w:val="none" w:sz="0" w:space="0" w:color="auto"/>
            <w:right w:val="none" w:sz="0" w:space="0" w:color="auto"/>
          </w:divBdr>
        </w:div>
        <w:div w:id="1223982124">
          <w:marLeft w:val="0"/>
          <w:marRight w:val="0"/>
          <w:marTop w:val="120"/>
          <w:marBottom w:val="0"/>
          <w:divBdr>
            <w:top w:val="none" w:sz="0" w:space="0" w:color="auto"/>
            <w:left w:val="none" w:sz="0" w:space="0" w:color="auto"/>
            <w:bottom w:val="none" w:sz="0" w:space="0" w:color="auto"/>
            <w:right w:val="none" w:sz="0" w:space="0" w:color="auto"/>
          </w:divBdr>
        </w:div>
        <w:div w:id="1241528068">
          <w:marLeft w:val="0"/>
          <w:marRight w:val="0"/>
          <w:marTop w:val="120"/>
          <w:marBottom w:val="0"/>
          <w:divBdr>
            <w:top w:val="none" w:sz="0" w:space="0" w:color="auto"/>
            <w:left w:val="none" w:sz="0" w:space="0" w:color="auto"/>
            <w:bottom w:val="none" w:sz="0" w:space="0" w:color="auto"/>
            <w:right w:val="none" w:sz="0" w:space="0" w:color="auto"/>
          </w:divBdr>
        </w:div>
        <w:div w:id="1258757655">
          <w:marLeft w:val="0"/>
          <w:marRight w:val="0"/>
          <w:marTop w:val="120"/>
          <w:marBottom w:val="0"/>
          <w:divBdr>
            <w:top w:val="none" w:sz="0" w:space="0" w:color="auto"/>
            <w:left w:val="none" w:sz="0" w:space="0" w:color="auto"/>
            <w:bottom w:val="none" w:sz="0" w:space="0" w:color="auto"/>
            <w:right w:val="none" w:sz="0" w:space="0" w:color="auto"/>
          </w:divBdr>
        </w:div>
        <w:div w:id="1314214263">
          <w:marLeft w:val="0"/>
          <w:marRight w:val="0"/>
          <w:marTop w:val="120"/>
          <w:marBottom w:val="0"/>
          <w:divBdr>
            <w:top w:val="none" w:sz="0" w:space="0" w:color="auto"/>
            <w:left w:val="none" w:sz="0" w:space="0" w:color="auto"/>
            <w:bottom w:val="none" w:sz="0" w:space="0" w:color="auto"/>
            <w:right w:val="none" w:sz="0" w:space="0" w:color="auto"/>
          </w:divBdr>
        </w:div>
        <w:div w:id="1370257013">
          <w:marLeft w:val="0"/>
          <w:marRight w:val="0"/>
          <w:marTop w:val="120"/>
          <w:marBottom w:val="0"/>
          <w:divBdr>
            <w:top w:val="none" w:sz="0" w:space="0" w:color="auto"/>
            <w:left w:val="none" w:sz="0" w:space="0" w:color="auto"/>
            <w:bottom w:val="none" w:sz="0" w:space="0" w:color="auto"/>
            <w:right w:val="none" w:sz="0" w:space="0" w:color="auto"/>
          </w:divBdr>
        </w:div>
        <w:div w:id="1389643024">
          <w:marLeft w:val="0"/>
          <w:marRight w:val="0"/>
          <w:marTop w:val="120"/>
          <w:marBottom w:val="0"/>
          <w:divBdr>
            <w:top w:val="none" w:sz="0" w:space="0" w:color="auto"/>
            <w:left w:val="none" w:sz="0" w:space="0" w:color="auto"/>
            <w:bottom w:val="none" w:sz="0" w:space="0" w:color="auto"/>
            <w:right w:val="none" w:sz="0" w:space="0" w:color="auto"/>
          </w:divBdr>
        </w:div>
        <w:div w:id="1438257230">
          <w:marLeft w:val="0"/>
          <w:marRight w:val="0"/>
          <w:marTop w:val="120"/>
          <w:marBottom w:val="0"/>
          <w:divBdr>
            <w:top w:val="none" w:sz="0" w:space="0" w:color="auto"/>
            <w:left w:val="none" w:sz="0" w:space="0" w:color="auto"/>
            <w:bottom w:val="none" w:sz="0" w:space="0" w:color="auto"/>
            <w:right w:val="none" w:sz="0" w:space="0" w:color="auto"/>
          </w:divBdr>
        </w:div>
        <w:div w:id="1458253098">
          <w:marLeft w:val="0"/>
          <w:marRight w:val="0"/>
          <w:marTop w:val="120"/>
          <w:marBottom w:val="0"/>
          <w:divBdr>
            <w:top w:val="none" w:sz="0" w:space="0" w:color="auto"/>
            <w:left w:val="none" w:sz="0" w:space="0" w:color="auto"/>
            <w:bottom w:val="none" w:sz="0" w:space="0" w:color="auto"/>
            <w:right w:val="none" w:sz="0" w:space="0" w:color="auto"/>
          </w:divBdr>
        </w:div>
        <w:div w:id="1497769172">
          <w:marLeft w:val="0"/>
          <w:marRight w:val="0"/>
          <w:marTop w:val="120"/>
          <w:marBottom w:val="0"/>
          <w:divBdr>
            <w:top w:val="none" w:sz="0" w:space="0" w:color="auto"/>
            <w:left w:val="none" w:sz="0" w:space="0" w:color="auto"/>
            <w:bottom w:val="none" w:sz="0" w:space="0" w:color="auto"/>
            <w:right w:val="none" w:sz="0" w:space="0" w:color="auto"/>
          </w:divBdr>
        </w:div>
        <w:div w:id="1509297250">
          <w:marLeft w:val="0"/>
          <w:marRight w:val="0"/>
          <w:marTop w:val="120"/>
          <w:marBottom w:val="0"/>
          <w:divBdr>
            <w:top w:val="none" w:sz="0" w:space="0" w:color="auto"/>
            <w:left w:val="none" w:sz="0" w:space="0" w:color="auto"/>
            <w:bottom w:val="none" w:sz="0" w:space="0" w:color="auto"/>
            <w:right w:val="none" w:sz="0" w:space="0" w:color="auto"/>
          </w:divBdr>
        </w:div>
        <w:div w:id="1515218569">
          <w:marLeft w:val="0"/>
          <w:marRight w:val="0"/>
          <w:marTop w:val="120"/>
          <w:marBottom w:val="0"/>
          <w:divBdr>
            <w:top w:val="none" w:sz="0" w:space="0" w:color="auto"/>
            <w:left w:val="none" w:sz="0" w:space="0" w:color="auto"/>
            <w:bottom w:val="none" w:sz="0" w:space="0" w:color="auto"/>
            <w:right w:val="none" w:sz="0" w:space="0" w:color="auto"/>
          </w:divBdr>
        </w:div>
        <w:div w:id="1630015817">
          <w:marLeft w:val="0"/>
          <w:marRight w:val="0"/>
          <w:marTop w:val="120"/>
          <w:marBottom w:val="0"/>
          <w:divBdr>
            <w:top w:val="none" w:sz="0" w:space="0" w:color="auto"/>
            <w:left w:val="none" w:sz="0" w:space="0" w:color="auto"/>
            <w:bottom w:val="none" w:sz="0" w:space="0" w:color="auto"/>
            <w:right w:val="none" w:sz="0" w:space="0" w:color="auto"/>
          </w:divBdr>
        </w:div>
        <w:div w:id="1642273653">
          <w:marLeft w:val="0"/>
          <w:marRight w:val="0"/>
          <w:marTop w:val="120"/>
          <w:marBottom w:val="0"/>
          <w:divBdr>
            <w:top w:val="none" w:sz="0" w:space="0" w:color="auto"/>
            <w:left w:val="none" w:sz="0" w:space="0" w:color="auto"/>
            <w:bottom w:val="none" w:sz="0" w:space="0" w:color="auto"/>
            <w:right w:val="none" w:sz="0" w:space="0" w:color="auto"/>
          </w:divBdr>
        </w:div>
        <w:div w:id="1713724469">
          <w:marLeft w:val="0"/>
          <w:marRight w:val="0"/>
          <w:marTop w:val="120"/>
          <w:marBottom w:val="0"/>
          <w:divBdr>
            <w:top w:val="none" w:sz="0" w:space="0" w:color="auto"/>
            <w:left w:val="none" w:sz="0" w:space="0" w:color="auto"/>
            <w:bottom w:val="none" w:sz="0" w:space="0" w:color="auto"/>
            <w:right w:val="none" w:sz="0" w:space="0" w:color="auto"/>
          </w:divBdr>
        </w:div>
        <w:div w:id="1724674903">
          <w:marLeft w:val="0"/>
          <w:marRight w:val="0"/>
          <w:marTop w:val="120"/>
          <w:marBottom w:val="0"/>
          <w:divBdr>
            <w:top w:val="none" w:sz="0" w:space="0" w:color="auto"/>
            <w:left w:val="none" w:sz="0" w:space="0" w:color="auto"/>
            <w:bottom w:val="none" w:sz="0" w:space="0" w:color="auto"/>
            <w:right w:val="none" w:sz="0" w:space="0" w:color="auto"/>
          </w:divBdr>
        </w:div>
        <w:div w:id="1778481809">
          <w:marLeft w:val="0"/>
          <w:marRight w:val="0"/>
          <w:marTop w:val="120"/>
          <w:marBottom w:val="0"/>
          <w:divBdr>
            <w:top w:val="none" w:sz="0" w:space="0" w:color="auto"/>
            <w:left w:val="none" w:sz="0" w:space="0" w:color="auto"/>
            <w:bottom w:val="none" w:sz="0" w:space="0" w:color="auto"/>
            <w:right w:val="none" w:sz="0" w:space="0" w:color="auto"/>
          </w:divBdr>
        </w:div>
        <w:div w:id="1779370144">
          <w:marLeft w:val="0"/>
          <w:marRight w:val="0"/>
          <w:marTop w:val="120"/>
          <w:marBottom w:val="0"/>
          <w:divBdr>
            <w:top w:val="none" w:sz="0" w:space="0" w:color="auto"/>
            <w:left w:val="none" w:sz="0" w:space="0" w:color="auto"/>
            <w:bottom w:val="none" w:sz="0" w:space="0" w:color="auto"/>
            <w:right w:val="none" w:sz="0" w:space="0" w:color="auto"/>
          </w:divBdr>
        </w:div>
        <w:div w:id="1862157821">
          <w:marLeft w:val="0"/>
          <w:marRight w:val="0"/>
          <w:marTop w:val="120"/>
          <w:marBottom w:val="0"/>
          <w:divBdr>
            <w:top w:val="none" w:sz="0" w:space="0" w:color="auto"/>
            <w:left w:val="none" w:sz="0" w:space="0" w:color="auto"/>
            <w:bottom w:val="none" w:sz="0" w:space="0" w:color="auto"/>
            <w:right w:val="none" w:sz="0" w:space="0" w:color="auto"/>
          </w:divBdr>
        </w:div>
        <w:div w:id="1959530258">
          <w:marLeft w:val="0"/>
          <w:marRight w:val="0"/>
          <w:marTop w:val="120"/>
          <w:marBottom w:val="0"/>
          <w:divBdr>
            <w:top w:val="none" w:sz="0" w:space="0" w:color="auto"/>
            <w:left w:val="none" w:sz="0" w:space="0" w:color="auto"/>
            <w:bottom w:val="none" w:sz="0" w:space="0" w:color="auto"/>
            <w:right w:val="none" w:sz="0" w:space="0" w:color="auto"/>
          </w:divBdr>
        </w:div>
        <w:div w:id="2116052071">
          <w:marLeft w:val="0"/>
          <w:marRight w:val="0"/>
          <w:marTop w:val="120"/>
          <w:marBottom w:val="0"/>
          <w:divBdr>
            <w:top w:val="none" w:sz="0" w:space="0" w:color="auto"/>
            <w:left w:val="none" w:sz="0" w:space="0" w:color="auto"/>
            <w:bottom w:val="none" w:sz="0" w:space="0" w:color="auto"/>
            <w:right w:val="none" w:sz="0" w:space="0" w:color="auto"/>
          </w:divBdr>
        </w:div>
      </w:divsChild>
    </w:div>
    <w:div w:id="2048600678">
      <w:bodyDiv w:val="1"/>
      <w:marLeft w:val="0"/>
      <w:marRight w:val="0"/>
      <w:marTop w:val="0"/>
      <w:marBottom w:val="0"/>
      <w:divBdr>
        <w:top w:val="none" w:sz="0" w:space="0" w:color="auto"/>
        <w:left w:val="none" w:sz="0" w:space="0" w:color="auto"/>
        <w:bottom w:val="none" w:sz="0" w:space="0" w:color="auto"/>
        <w:right w:val="none" w:sz="0" w:space="0" w:color="auto"/>
      </w:divBdr>
    </w:div>
    <w:div w:id="2050108775">
      <w:bodyDiv w:val="1"/>
      <w:marLeft w:val="0"/>
      <w:marRight w:val="0"/>
      <w:marTop w:val="0"/>
      <w:marBottom w:val="0"/>
      <w:divBdr>
        <w:top w:val="none" w:sz="0" w:space="0" w:color="auto"/>
        <w:left w:val="none" w:sz="0" w:space="0" w:color="auto"/>
        <w:bottom w:val="none" w:sz="0" w:space="0" w:color="auto"/>
        <w:right w:val="none" w:sz="0" w:space="0" w:color="auto"/>
      </w:divBdr>
    </w:div>
    <w:div w:id="2063820940">
      <w:bodyDiv w:val="1"/>
      <w:marLeft w:val="0"/>
      <w:marRight w:val="0"/>
      <w:marTop w:val="0"/>
      <w:marBottom w:val="0"/>
      <w:divBdr>
        <w:top w:val="none" w:sz="0" w:space="0" w:color="auto"/>
        <w:left w:val="none" w:sz="0" w:space="0" w:color="auto"/>
        <w:bottom w:val="none" w:sz="0" w:space="0" w:color="auto"/>
        <w:right w:val="none" w:sz="0" w:space="0" w:color="auto"/>
      </w:divBdr>
    </w:div>
    <w:div w:id="2071616065">
      <w:bodyDiv w:val="1"/>
      <w:marLeft w:val="0"/>
      <w:marRight w:val="0"/>
      <w:marTop w:val="0"/>
      <w:marBottom w:val="0"/>
      <w:divBdr>
        <w:top w:val="none" w:sz="0" w:space="0" w:color="auto"/>
        <w:left w:val="none" w:sz="0" w:space="0" w:color="auto"/>
        <w:bottom w:val="none" w:sz="0" w:space="0" w:color="auto"/>
        <w:right w:val="none" w:sz="0" w:space="0" w:color="auto"/>
      </w:divBdr>
    </w:div>
    <w:div w:id="2072994637">
      <w:bodyDiv w:val="1"/>
      <w:marLeft w:val="0"/>
      <w:marRight w:val="0"/>
      <w:marTop w:val="0"/>
      <w:marBottom w:val="0"/>
      <w:divBdr>
        <w:top w:val="none" w:sz="0" w:space="0" w:color="auto"/>
        <w:left w:val="none" w:sz="0" w:space="0" w:color="auto"/>
        <w:bottom w:val="none" w:sz="0" w:space="0" w:color="auto"/>
        <w:right w:val="none" w:sz="0" w:space="0" w:color="auto"/>
      </w:divBdr>
    </w:div>
    <w:div w:id="2086370268">
      <w:bodyDiv w:val="1"/>
      <w:marLeft w:val="0"/>
      <w:marRight w:val="0"/>
      <w:marTop w:val="0"/>
      <w:marBottom w:val="0"/>
      <w:divBdr>
        <w:top w:val="none" w:sz="0" w:space="0" w:color="auto"/>
        <w:left w:val="none" w:sz="0" w:space="0" w:color="auto"/>
        <w:bottom w:val="none" w:sz="0" w:space="0" w:color="auto"/>
        <w:right w:val="none" w:sz="0" w:space="0" w:color="auto"/>
      </w:divBdr>
    </w:div>
    <w:div w:id="2086565257">
      <w:bodyDiv w:val="1"/>
      <w:marLeft w:val="0"/>
      <w:marRight w:val="0"/>
      <w:marTop w:val="0"/>
      <w:marBottom w:val="0"/>
      <w:divBdr>
        <w:top w:val="none" w:sz="0" w:space="0" w:color="auto"/>
        <w:left w:val="none" w:sz="0" w:space="0" w:color="auto"/>
        <w:bottom w:val="none" w:sz="0" w:space="0" w:color="auto"/>
        <w:right w:val="none" w:sz="0" w:space="0" w:color="auto"/>
      </w:divBdr>
    </w:div>
    <w:div w:id="2128769034">
      <w:bodyDiv w:val="1"/>
      <w:marLeft w:val="0"/>
      <w:marRight w:val="0"/>
      <w:marTop w:val="0"/>
      <w:marBottom w:val="0"/>
      <w:divBdr>
        <w:top w:val="none" w:sz="0" w:space="0" w:color="auto"/>
        <w:left w:val="none" w:sz="0" w:space="0" w:color="auto"/>
        <w:bottom w:val="none" w:sz="0" w:space="0" w:color="auto"/>
        <w:right w:val="none" w:sz="0" w:space="0" w:color="auto"/>
      </w:divBdr>
    </w:div>
    <w:div w:id="2132941385">
      <w:bodyDiv w:val="1"/>
      <w:marLeft w:val="0"/>
      <w:marRight w:val="0"/>
      <w:marTop w:val="0"/>
      <w:marBottom w:val="0"/>
      <w:divBdr>
        <w:top w:val="none" w:sz="0" w:space="0" w:color="auto"/>
        <w:left w:val="none" w:sz="0" w:space="0" w:color="auto"/>
        <w:bottom w:val="none" w:sz="0" w:space="0" w:color="auto"/>
        <w:right w:val="none" w:sz="0" w:space="0" w:color="auto"/>
      </w:divBdr>
      <w:divsChild>
        <w:div w:id="296644409">
          <w:marLeft w:val="0"/>
          <w:marRight w:val="0"/>
          <w:marTop w:val="120"/>
          <w:marBottom w:val="0"/>
          <w:divBdr>
            <w:top w:val="none" w:sz="0" w:space="0" w:color="auto"/>
            <w:left w:val="none" w:sz="0" w:space="0" w:color="auto"/>
            <w:bottom w:val="none" w:sz="0" w:space="0" w:color="auto"/>
            <w:right w:val="none" w:sz="0" w:space="0" w:color="auto"/>
          </w:divBdr>
        </w:div>
        <w:div w:id="350421752">
          <w:marLeft w:val="0"/>
          <w:marRight w:val="0"/>
          <w:marTop w:val="120"/>
          <w:marBottom w:val="0"/>
          <w:divBdr>
            <w:top w:val="none" w:sz="0" w:space="0" w:color="auto"/>
            <w:left w:val="none" w:sz="0" w:space="0" w:color="auto"/>
            <w:bottom w:val="none" w:sz="0" w:space="0" w:color="auto"/>
            <w:right w:val="none" w:sz="0" w:space="0" w:color="auto"/>
          </w:divBdr>
        </w:div>
        <w:div w:id="433869618">
          <w:marLeft w:val="0"/>
          <w:marRight w:val="0"/>
          <w:marTop w:val="120"/>
          <w:marBottom w:val="0"/>
          <w:divBdr>
            <w:top w:val="none" w:sz="0" w:space="0" w:color="auto"/>
            <w:left w:val="none" w:sz="0" w:space="0" w:color="auto"/>
            <w:bottom w:val="none" w:sz="0" w:space="0" w:color="auto"/>
            <w:right w:val="none" w:sz="0" w:space="0" w:color="auto"/>
          </w:divBdr>
        </w:div>
        <w:div w:id="496068883">
          <w:marLeft w:val="0"/>
          <w:marRight w:val="0"/>
          <w:marTop w:val="120"/>
          <w:marBottom w:val="0"/>
          <w:divBdr>
            <w:top w:val="none" w:sz="0" w:space="0" w:color="auto"/>
            <w:left w:val="none" w:sz="0" w:space="0" w:color="auto"/>
            <w:bottom w:val="none" w:sz="0" w:space="0" w:color="auto"/>
            <w:right w:val="none" w:sz="0" w:space="0" w:color="auto"/>
          </w:divBdr>
        </w:div>
        <w:div w:id="586159223">
          <w:marLeft w:val="0"/>
          <w:marRight w:val="0"/>
          <w:marTop w:val="120"/>
          <w:marBottom w:val="0"/>
          <w:divBdr>
            <w:top w:val="none" w:sz="0" w:space="0" w:color="auto"/>
            <w:left w:val="none" w:sz="0" w:space="0" w:color="auto"/>
            <w:bottom w:val="none" w:sz="0" w:space="0" w:color="auto"/>
            <w:right w:val="none" w:sz="0" w:space="0" w:color="auto"/>
          </w:divBdr>
        </w:div>
        <w:div w:id="734203621">
          <w:marLeft w:val="0"/>
          <w:marRight w:val="0"/>
          <w:marTop w:val="120"/>
          <w:marBottom w:val="0"/>
          <w:divBdr>
            <w:top w:val="none" w:sz="0" w:space="0" w:color="auto"/>
            <w:left w:val="none" w:sz="0" w:space="0" w:color="auto"/>
            <w:bottom w:val="none" w:sz="0" w:space="0" w:color="auto"/>
            <w:right w:val="none" w:sz="0" w:space="0" w:color="auto"/>
          </w:divBdr>
        </w:div>
        <w:div w:id="759332423">
          <w:marLeft w:val="0"/>
          <w:marRight w:val="0"/>
          <w:marTop w:val="120"/>
          <w:marBottom w:val="0"/>
          <w:divBdr>
            <w:top w:val="none" w:sz="0" w:space="0" w:color="auto"/>
            <w:left w:val="none" w:sz="0" w:space="0" w:color="auto"/>
            <w:bottom w:val="none" w:sz="0" w:space="0" w:color="auto"/>
            <w:right w:val="none" w:sz="0" w:space="0" w:color="auto"/>
          </w:divBdr>
        </w:div>
        <w:div w:id="1109854840">
          <w:marLeft w:val="0"/>
          <w:marRight w:val="0"/>
          <w:marTop w:val="120"/>
          <w:marBottom w:val="0"/>
          <w:divBdr>
            <w:top w:val="none" w:sz="0" w:space="0" w:color="auto"/>
            <w:left w:val="none" w:sz="0" w:space="0" w:color="auto"/>
            <w:bottom w:val="none" w:sz="0" w:space="0" w:color="auto"/>
            <w:right w:val="none" w:sz="0" w:space="0" w:color="auto"/>
          </w:divBdr>
        </w:div>
        <w:div w:id="1348797336">
          <w:marLeft w:val="0"/>
          <w:marRight w:val="0"/>
          <w:marTop w:val="120"/>
          <w:marBottom w:val="0"/>
          <w:divBdr>
            <w:top w:val="none" w:sz="0" w:space="0" w:color="auto"/>
            <w:left w:val="none" w:sz="0" w:space="0" w:color="auto"/>
            <w:bottom w:val="none" w:sz="0" w:space="0" w:color="auto"/>
            <w:right w:val="none" w:sz="0" w:space="0" w:color="auto"/>
          </w:divBdr>
        </w:div>
        <w:div w:id="1369260088">
          <w:marLeft w:val="0"/>
          <w:marRight w:val="0"/>
          <w:marTop w:val="120"/>
          <w:marBottom w:val="0"/>
          <w:divBdr>
            <w:top w:val="none" w:sz="0" w:space="0" w:color="auto"/>
            <w:left w:val="none" w:sz="0" w:space="0" w:color="auto"/>
            <w:bottom w:val="none" w:sz="0" w:space="0" w:color="auto"/>
            <w:right w:val="none" w:sz="0" w:space="0" w:color="auto"/>
          </w:divBdr>
        </w:div>
        <w:div w:id="1834026377">
          <w:marLeft w:val="0"/>
          <w:marRight w:val="0"/>
          <w:marTop w:val="120"/>
          <w:marBottom w:val="0"/>
          <w:divBdr>
            <w:top w:val="none" w:sz="0" w:space="0" w:color="auto"/>
            <w:left w:val="none" w:sz="0" w:space="0" w:color="auto"/>
            <w:bottom w:val="none" w:sz="0" w:space="0" w:color="auto"/>
            <w:right w:val="none" w:sz="0" w:space="0" w:color="auto"/>
          </w:divBdr>
        </w:div>
        <w:div w:id="1933514900">
          <w:marLeft w:val="0"/>
          <w:marRight w:val="0"/>
          <w:marTop w:val="120"/>
          <w:marBottom w:val="0"/>
          <w:divBdr>
            <w:top w:val="none" w:sz="0" w:space="0" w:color="auto"/>
            <w:left w:val="none" w:sz="0" w:space="0" w:color="auto"/>
            <w:bottom w:val="none" w:sz="0" w:space="0" w:color="auto"/>
            <w:right w:val="none" w:sz="0" w:space="0" w:color="auto"/>
          </w:divBdr>
        </w:div>
        <w:div w:id="1975595362">
          <w:marLeft w:val="0"/>
          <w:marRight w:val="0"/>
          <w:marTop w:val="120"/>
          <w:marBottom w:val="0"/>
          <w:divBdr>
            <w:top w:val="none" w:sz="0" w:space="0" w:color="auto"/>
            <w:left w:val="none" w:sz="0" w:space="0" w:color="auto"/>
            <w:bottom w:val="none" w:sz="0" w:space="0" w:color="auto"/>
            <w:right w:val="none" w:sz="0" w:space="0" w:color="auto"/>
          </w:divBdr>
        </w:div>
        <w:div w:id="2056004655">
          <w:marLeft w:val="0"/>
          <w:marRight w:val="0"/>
          <w:marTop w:val="120"/>
          <w:marBottom w:val="0"/>
          <w:divBdr>
            <w:top w:val="none" w:sz="0" w:space="0" w:color="auto"/>
            <w:left w:val="none" w:sz="0" w:space="0" w:color="auto"/>
            <w:bottom w:val="none" w:sz="0" w:space="0" w:color="auto"/>
            <w:right w:val="none" w:sz="0" w:space="0" w:color="auto"/>
          </w:divBdr>
        </w:div>
        <w:div w:id="214350266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1%83%D1%85%D0%B3%D0%B0%D0%BB%D1%82%D0%B5%D1%80%D1%81%D0%BA%D0%B0%D1%8F_%D0%BE%D1%82%D1%87%D0%B5%D1%82%D0%BD%D0%BE%D1%81%D1%82%D1%8C" TargetMode="External"/><Relationship Id="rId13" Type="http://schemas.openxmlformats.org/officeDocument/2006/relationships/image" Target="media/image2.wmf"/><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audit-it.ru/terms/agreements/arenda.html" TargetMode="External"/><Relationship Id="rId2" Type="http://schemas.openxmlformats.org/officeDocument/2006/relationships/numbering" Target="numbering.xml"/><Relationship Id="rId16" Type="http://schemas.openxmlformats.org/officeDocument/2006/relationships/hyperlink" Target="http://www.audit-it.ru/terms/accounting/amortization.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consultantplus://offline/ref=F2D59607B1D735E376488D60110C0DDB6378430683628D1AB0FDE51C69801B0D74FB78D6619E00F6RD2AJ" TargetMode="External"/><Relationship Id="rId23" Type="http://schemas.openxmlformats.org/officeDocument/2006/relationships/theme" Target="theme/theme1.xml"/><Relationship Id="rId10" Type="http://schemas.openxmlformats.org/officeDocument/2006/relationships/hyperlink" Target="../../../../&#1087;&#1086;&#1083;&#1100;&#1079;&#1086;&#1074;&#1072;&#1090;&#1077;&#1083;&#1100;/AppData/Local/Temp/cgi/online.cgi%3freq=doc&amp;base=LAW&amp;n=198265&amp;rnd=238783.477831143&amp;dst=100179&amp;fld=134"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ru.wikipedia.org/wiki/%D0%9E%D1%82%D1%87%D0%B5%D1%82%D0%BD%D1%8B%D0%B9_%D0%BF%D0%B5%D1%80%D0%B8%D0%BE%D0%B4"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1050;&#1091;&#1088;&#1089;&#1086;&#1074;&#1099;&#1077;%20&#1085;&#1086;&#1074;&#1099;&#1077;\&#1044;&#1080;&#1087;&#1083;&#1086;&#1084;&#1099;\&#1042;&#1043;&#1057;&#1061;&#1040;\&#1057;&#1086;&#1076;&#1077;&#1088;&#1078;&#1072;&#1085;&#1080;&#1077;%20&#1087;&#1086;&#1088;&#1103;&#1076;&#1086;&#1082;%20&#1089;&#1086;&#1089;&#1090;&#1072;&#1074;&#1083;&#1077;&#1085;&#1080;&#1103;%20&#1054;&#1060;&#1056;%20&#1054;&#1054;&#1054;%20&#1050;&#1048;&#1055;\&#1056;&#1072;&#1089;&#1095;&#1077;&#1090;&#1085;&#1099;&#1077;%20&#1090;&#1072;&#1073;&#1083;&#1080;&#1094;&#1099;%20&#1054;&#1054;&#1054;%20&#1050;&#1048;&#1055;.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0;&#1091;&#1088;&#1089;&#1086;&#1074;&#1099;&#1077;%20&#1085;&#1086;&#1074;&#1099;&#1077;\&#1044;&#1080;&#1087;&#1083;&#1086;&#1084;&#1099;\&#1042;&#1043;&#1057;&#1061;&#1040;\&#1057;&#1086;&#1076;&#1077;&#1088;&#1078;&#1072;&#1085;&#1080;&#1077;%20&#1087;&#1086;&#1088;&#1103;&#1076;&#1086;&#1082;%20&#1089;&#1086;&#1089;&#1090;&#1072;&#1074;&#1083;&#1077;&#1085;&#1080;&#1103;%20&#1054;&#1060;&#1056;%20&#1054;&#1054;&#1054;%20&#1050;&#1048;&#1055;\&#1056;&#1072;&#1089;&#1095;&#1077;&#1090;&#1085;&#1099;&#1077;%20&#1090;&#1072;&#1073;&#1083;&#1080;&#1094;&#1099;%20&#1054;&#1054;&#1054;%20&#1050;&#1048;&#1055;.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Лист1!$B$195</c:f>
              <c:strCache>
                <c:ptCount val="1"/>
                <c:pt idx="0">
                  <c:v>Валовая прибыль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Лист1!$C$194:$E$194</c:f>
              <c:strCache>
                <c:ptCount val="3"/>
                <c:pt idx="0">
                  <c:v>2013г.</c:v>
                </c:pt>
                <c:pt idx="1">
                  <c:v>2014г.</c:v>
                </c:pt>
                <c:pt idx="2">
                  <c:v>2015г.</c:v>
                </c:pt>
              </c:strCache>
            </c:strRef>
          </c:cat>
          <c:val>
            <c:numRef>
              <c:f>Лист1!$C$195:$E$195</c:f>
              <c:numCache>
                <c:formatCode>General</c:formatCode>
                <c:ptCount val="3"/>
                <c:pt idx="0">
                  <c:v>3735</c:v>
                </c:pt>
                <c:pt idx="1">
                  <c:v>4366</c:v>
                </c:pt>
                <c:pt idx="2">
                  <c:v>4033</c:v>
                </c:pt>
              </c:numCache>
            </c:numRef>
          </c:val>
          <c:extLst>
            <c:ext xmlns:c16="http://schemas.microsoft.com/office/drawing/2014/chart" uri="{C3380CC4-5D6E-409C-BE32-E72D297353CC}">
              <c16:uniqueId val="{00000000-BD5A-45E6-B0B0-7A1263BC0FF8}"/>
            </c:ext>
          </c:extLst>
        </c:ser>
        <c:ser>
          <c:idx val="1"/>
          <c:order val="1"/>
          <c:tx>
            <c:strRef>
              <c:f>Лист1!$B$196</c:f>
              <c:strCache>
                <c:ptCount val="1"/>
                <c:pt idx="0">
                  <c:v>Прибыль от продаж</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Лист1!$C$194:$E$194</c:f>
              <c:strCache>
                <c:ptCount val="3"/>
                <c:pt idx="0">
                  <c:v>2013г.</c:v>
                </c:pt>
                <c:pt idx="1">
                  <c:v>2014г.</c:v>
                </c:pt>
                <c:pt idx="2">
                  <c:v>2015г.</c:v>
                </c:pt>
              </c:strCache>
            </c:strRef>
          </c:cat>
          <c:val>
            <c:numRef>
              <c:f>Лист1!$C$196:$E$196</c:f>
              <c:numCache>
                <c:formatCode>General</c:formatCode>
                <c:ptCount val="3"/>
                <c:pt idx="0">
                  <c:v>1043</c:v>
                </c:pt>
                <c:pt idx="1">
                  <c:v>1465</c:v>
                </c:pt>
                <c:pt idx="2">
                  <c:v>1005</c:v>
                </c:pt>
              </c:numCache>
            </c:numRef>
          </c:val>
          <c:extLst>
            <c:ext xmlns:c16="http://schemas.microsoft.com/office/drawing/2014/chart" uri="{C3380CC4-5D6E-409C-BE32-E72D297353CC}">
              <c16:uniqueId val="{00000001-BD5A-45E6-B0B0-7A1263BC0FF8}"/>
            </c:ext>
          </c:extLst>
        </c:ser>
        <c:ser>
          <c:idx val="2"/>
          <c:order val="2"/>
          <c:tx>
            <c:strRef>
              <c:f>Лист1!$B$197</c:f>
              <c:strCache>
                <c:ptCount val="1"/>
                <c:pt idx="0">
                  <c:v>Чистая прибыль</c:v>
                </c:pt>
              </c:strCache>
            </c:strRef>
          </c:tx>
          <c:invertIfNegative val="0"/>
          <c:dLbls>
            <c:dLbl>
              <c:idx val="0"/>
              <c:tx>
                <c:rich>
                  <a:bodyPr/>
                  <a:lstStyle/>
                  <a:p>
                    <a:r>
                      <a:rPr lang="ru-RU"/>
                      <a:t>748</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5A-45E6-B0B0-7A1263BC0FF8}"/>
                </c:ext>
              </c:extLst>
            </c:dLbl>
            <c:dLbl>
              <c:idx val="1"/>
              <c:tx>
                <c:rich>
                  <a:bodyPr/>
                  <a:lstStyle/>
                  <a:p>
                    <a:r>
                      <a:rPr lang="ru-RU"/>
                      <a:t>1064</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5A-45E6-B0B0-7A1263BC0FF8}"/>
                </c:ext>
              </c:extLst>
            </c:dLbl>
            <c:dLbl>
              <c:idx val="2"/>
              <c:tx>
                <c:rich>
                  <a:bodyPr/>
                  <a:lstStyle/>
                  <a:p>
                    <a:r>
                      <a:rPr lang="ru-RU"/>
                      <a:t>659</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5A-45E6-B0B0-7A1263BC0FF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Лист1!$C$194:$E$194</c:f>
              <c:strCache>
                <c:ptCount val="3"/>
                <c:pt idx="0">
                  <c:v>2013г.</c:v>
                </c:pt>
                <c:pt idx="1">
                  <c:v>2014г.</c:v>
                </c:pt>
                <c:pt idx="2">
                  <c:v>2015г.</c:v>
                </c:pt>
              </c:strCache>
            </c:strRef>
          </c:cat>
          <c:val>
            <c:numRef>
              <c:f>Лист1!$C$197:$E$197</c:f>
              <c:numCache>
                <c:formatCode>General</c:formatCode>
                <c:ptCount val="3"/>
                <c:pt idx="0">
                  <c:v>904</c:v>
                </c:pt>
                <c:pt idx="1">
                  <c:v>1283</c:v>
                </c:pt>
                <c:pt idx="2">
                  <c:v>810</c:v>
                </c:pt>
              </c:numCache>
            </c:numRef>
          </c:val>
          <c:extLst>
            <c:ext xmlns:c16="http://schemas.microsoft.com/office/drawing/2014/chart" uri="{C3380CC4-5D6E-409C-BE32-E72D297353CC}">
              <c16:uniqueId val="{00000005-BD5A-45E6-B0B0-7A1263BC0FF8}"/>
            </c:ext>
          </c:extLst>
        </c:ser>
        <c:dLbls>
          <c:showLegendKey val="0"/>
          <c:showVal val="0"/>
          <c:showCatName val="0"/>
          <c:showSerName val="0"/>
          <c:showPercent val="0"/>
          <c:showBubbleSize val="0"/>
        </c:dLbls>
        <c:gapWidth val="150"/>
        <c:shape val="box"/>
        <c:axId val="57270656"/>
        <c:axId val="57272192"/>
        <c:axId val="0"/>
      </c:bar3DChart>
      <c:catAx>
        <c:axId val="57270656"/>
        <c:scaling>
          <c:orientation val="minMax"/>
        </c:scaling>
        <c:delete val="0"/>
        <c:axPos val="b"/>
        <c:numFmt formatCode="General" sourceLinked="0"/>
        <c:majorTickMark val="out"/>
        <c:minorTickMark val="none"/>
        <c:tickLblPos val="nextTo"/>
        <c:crossAx val="57272192"/>
        <c:crosses val="autoZero"/>
        <c:auto val="1"/>
        <c:lblAlgn val="ctr"/>
        <c:lblOffset val="100"/>
        <c:noMultiLvlLbl val="0"/>
      </c:catAx>
      <c:valAx>
        <c:axId val="57272192"/>
        <c:scaling>
          <c:orientation val="minMax"/>
        </c:scaling>
        <c:delete val="0"/>
        <c:axPos val="l"/>
        <c:majorGridlines/>
        <c:numFmt formatCode="General" sourceLinked="1"/>
        <c:majorTickMark val="out"/>
        <c:minorTickMark val="none"/>
        <c:tickLblPos val="nextTo"/>
        <c:crossAx val="5727065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Лист1!$B$283</c:f>
              <c:strCache>
                <c:ptCount val="1"/>
                <c:pt idx="0">
                  <c:v>На капитализацию</c:v>
                </c:pt>
              </c:strCache>
            </c:strRef>
          </c:tx>
          <c:spPr>
            <a:solidFill>
              <a:schemeClr val="tx2">
                <a:lumMod val="75000"/>
              </a:schemeClr>
            </a:solidFill>
          </c:spPr>
          <c:invertIfNegative val="0"/>
          <c:dLbls>
            <c:dLbl>
              <c:idx val="0"/>
              <c:layout>
                <c:manualLayout>
                  <c:x val="8.6157954181800875E-2"/>
                  <c:y val="-0.14581349925302162"/>
                </c:manualLayout>
              </c:layout>
              <c:tx>
                <c:rich>
                  <a:bodyPr/>
                  <a:lstStyle/>
                  <a:p>
                    <a:r>
                      <a:rPr lang="ru-RU"/>
                      <a:t>206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A6-4323-9966-9BFB7ED2CFEF}"/>
                </c:ext>
              </c:extLst>
            </c:dLbl>
            <c:dLbl>
              <c:idx val="1"/>
              <c:layout>
                <c:manualLayout>
                  <c:x val="8.3696298348035172E-2"/>
                  <c:y val="-0.13414841931277988"/>
                </c:manualLayout>
              </c:layout>
              <c:tx>
                <c:rich>
                  <a:bodyPr/>
                  <a:lstStyle/>
                  <a:p>
                    <a:r>
                      <a:rPr lang="ru-RU"/>
                      <a:t>230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A6-4323-9966-9BFB7ED2CFEF}"/>
                </c:ext>
              </c:extLst>
            </c:dLbl>
            <c:dLbl>
              <c:idx val="2"/>
              <c:layout>
                <c:manualLayout>
                  <c:x val="7.1388019179206411E-2"/>
                  <c:y val="2.333015988048345E-2"/>
                </c:manualLayout>
              </c:layout>
              <c:tx>
                <c:rich>
                  <a:bodyPr/>
                  <a:lstStyle/>
                  <a:p>
                    <a:r>
                      <a:rPr lang="ru-RU"/>
                      <a:t>52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A6-4323-9966-9BFB7ED2CFE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Лист1!$C$282:$E$282</c:f>
              <c:strCache>
                <c:ptCount val="3"/>
                <c:pt idx="0">
                  <c:v>2013г.</c:v>
                </c:pt>
                <c:pt idx="1">
                  <c:v>2014г.</c:v>
                </c:pt>
                <c:pt idx="2">
                  <c:v>2015г.</c:v>
                </c:pt>
              </c:strCache>
            </c:strRef>
          </c:cat>
          <c:val>
            <c:numRef>
              <c:f>Лист1!$C$283:$E$283</c:f>
              <c:numCache>
                <c:formatCode>General</c:formatCode>
                <c:ptCount val="3"/>
                <c:pt idx="0">
                  <c:v>362</c:v>
                </c:pt>
                <c:pt idx="1">
                  <c:v>449</c:v>
                </c:pt>
                <c:pt idx="2">
                  <c:v>203</c:v>
                </c:pt>
              </c:numCache>
            </c:numRef>
          </c:val>
          <c:extLst>
            <c:ext xmlns:c16="http://schemas.microsoft.com/office/drawing/2014/chart" uri="{C3380CC4-5D6E-409C-BE32-E72D297353CC}">
              <c16:uniqueId val="{00000003-50A6-4323-9966-9BFB7ED2CFEF}"/>
            </c:ext>
          </c:extLst>
        </c:ser>
        <c:ser>
          <c:idx val="1"/>
          <c:order val="1"/>
          <c:tx>
            <c:strRef>
              <c:f>Лист1!$B$284</c:f>
              <c:strCache>
                <c:ptCount val="1"/>
                <c:pt idx="0">
                  <c:v>На накопление</c:v>
                </c:pt>
              </c:strCache>
            </c:strRef>
          </c:tx>
          <c:spPr>
            <a:solidFill>
              <a:schemeClr val="bg1">
                <a:lumMod val="65000"/>
              </a:schemeClr>
            </a:solidFill>
          </c:spPr>
          <c:invertIfNegative val="0"/>
          <c:dLbls>
            <c:dLbl>
              <c:idx val="0"/>
              <c:layout>
                <c:manualLayout>
                  <c:x val="8.61579541818008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A6-4323-9966-9BFB7ED2CFEF}"/>
                </c:ext>
              </c:extLst>
            </c:dLbl>
            <c:dLbl>
              <c:idx val="1"/>
              <c:layout>
                <c:manualLayout>
                  <c:x val="9.1081265849332321E-2"/>
                  <c:y val="-8.1655559581692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A6-4323-9966-9BFB7ED2CFEF}"/>
                </c:ext>
              </c:extLst>
            </c:dLbl>
            <c:dLbl>
              <c:idx val="2"/>
              <c:layout>
                <c:manualLayout>
                  <c:x val="7.8772986680503657E-2"/>
                  <c:y val="-0.145813499253021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A6-4323-9966-9BFB7ED2CFE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Лист1!$C$282:$E$282</c:f>
              <c:strCache>
                <c:ptCount val="3"/>
                <c:pt idx="0">
                  <c:v>2013г.</c:v>
                </c:pt>
                <c:pt idx="1">
                  <c:v>2014г.</c:v>
                </c:pt>
                <c:pt idx="2">
                  <c:v>2015г.</c:v>
                </c:pt>
              </c:strCache>
            </c:strRef>
          </c:cat>
          <c:val>
            <c:numRef>
              <c:f>Лист1!$C$284:$E$284</c:f>
              <c:numCache>
                <c:formatCode>General</c:formatCode>
                <c:ptCount val="3"/>
                <c:pt idx="0">
                  <c:v>542</c:v>
                </c:pt>
                <c:pt idx="1">
                  <c:v>834</c:v>
                </c:pt>
                <c:pt idx="2">
                  <c:v>607</c:v>
                </c:pt>
              </c:numCache>
            </c:numRef>
          </c:val>
          <c:extLst>
            <c:ext xmlns:c16="http://schemas.microsoft.com/office/drawing/2014/chart" uri="{C3380CC4-5D6E-409C-BE32-E72D297353CC}">
              <c16:uniqueId val="{00000007-50A6-4323-9966-9BFB7ED2CFEF}"/>
            </c:ext>
          </c:extLst>
        </c:ser>
        <c:dLbls>
          <c:showLegendKey val="0"/>
          <c:showVal val="0"/>
          <c:showCatName val="0"/>
          <c:showSerName val="0"/>
          <c:showPercent val="0"/>
          <c:showBubbleSize val="0"/>
        </c:dLbls>
        <c:gapWidth val="150"/>
        <c:shape val="box"/>
        <c:axId val="58592640"/>
        <c:axId val="58602624"/>
        <c:axId val="0"/>
      </c:bar3DChart>
      <c:catAx>
        <c:axId val="58592640"/>
        <c:scaling>
          <c:orientation val="minMax"/>
        </c:scaling>
        <c:delete val="0"/>
        <c:axPos val="b"/>
        <c:numFmt formatCode="General" sourceLinked="0"/>
        <c:majorTickMark val="out"/>
        <c:minorTickMark val="none"/>
        <c:tickLblPos val="nextTo"/>
        <c:crossAx val="58602624"/>
        <c:crosses val="autoZero"/>
        <c:auto val="1"/>
        <c:lblAlgn val="ctr"/>
        <c:lblOffset val="100"/>
        <c:noMultiLvlLbl val="0"/>
      </c:catAx>
      <c:valAx>
        <c:axId val="58602624"/>
        <c:scaling>
          <c:orientation val="minMax"/>
        </c:scaling>
        <c:delete val="0"/>
        <c:axPos val="l"/>
        <c:majorGridlines/>
        <c:numFmt formatCode="General" sourceLinked="1"/>
        <c:majorTickMark val="out"/>
        <c:minorTickMark val="none"/>
        <c:tickLblPos val="nextTo"/>
        <c:crossAx val="5859264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3D4E-8A14-4312-A827-BDFF69E3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81</Pages>
  <Words>20072</Words>
  <Characters>114415</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Налоговая политика организации и пути ее совершенствования на примере налогоплательщика</vt:lpstr>
    </vt:vector>
  </TitlesOfParts>
  <Company>DreamLair</Company>
  <LinksUpToDate>false</LinksUpToDate>
  <CharactersWithSpaces>134219</CharactersWithSpaces>
  <SharedDoc>false</SharedDoc>
  <HLinks>
    <vt:vector size="114" baseType="variant">
      <vt:variant>
        <vt:i4>2949159</vt:i4>
      </vt:variant>
      <vt:variant>
        <vt:i4>2736</vt:i4>
      </vt:variant>
      <vt:variant>
        <vt:i4>0</vt:i4>
      </vt:variant>
      <vt:variant>
        <vt:i4>5</vt:i4>
      </vt:variant>
      <vt:variant>
        <vt:lpwstr>http://www.audit-it.ru/terms/agreements/arenda.html</vt:lpwstr>
      </vt:variant>
      <vt:variant>
        <vt:lpwstr/>
      </vt:variant>
      <vt:variant>
        <vt:i4>4849730</vt:i4>
      </vt:variant>
      <vt:variant>
        <vt:i4>2733</vt:i4>
      </vt:variant>
      <vt:variant>
        <vt:i4>0</vt:i4>
      </vt:variant>
      <vt:variant>
        <vt:i4>5</vt:i4>
      </vt:variant>
      <vt:variant>
        <vt:lpwstr>http://www.audit-it.ru/terms/accounting/amortization.html</vt:lpwstr>
      </vt:variant>
      <vt:variant>
        <vt:lpwstr/>
      </vt:variant>
      <vt:variant>
        <vt:i4>7012449</vt:i4>
      </vt:variant>
      <vt:variant>
        <vt:i4>2730</vt:i4>
      </vt:variant>
      <vt:variant>
        <vt:i4>0</vt:i4>
      </vt:variant>
      <vt:variant>
        <vt:i4>5</vt:i4>
      </vt:variant>
      <vt:variant>
        <vt:lpwstr>consultantplus://offline/ref=F2D59607B1D735E376488D60110C0DDB6378430683628D1AB0FDE51C69801B0D74FB78D6619E00F6RD2AJ</vt:lpwstr>
      </vt:variant>
      <vt:variant>
        <vt:lpwstr/>
      </vt:variant>
      <vt:variant>
        <vt:i4>6881292</vt:i4>
      </vt:variant>
      <vt:variant>
        <vt:i4>447</vt:i4>
      </vt:variant>
      <vt:variant>
        <vt:i4>0</vt:i4>
      </vt:variant>
      <vt:variant>
        <vt:i4>5</vt:i4>
      </vt:variant>
      <vt:variant>
        <vt:lpwstr>../../../../пользователь/AppData/Local/Temp/cgi/online.cgi%3freq=doc&amp;base=LAW&amp;n=198265&amp;rnd=238783.477831143&amp;dst=100179&amp;fld=134</vt:lpwstr>
      </vt:variant>
      <vt:variant>
        <vt:lpwstr/>
      </vt:variant>
      <vt:variant>
        <vt:i4>393261</vt:i4>
      </vt:variant>
      <vt:variant>
        <vt:i4>84</vt:i4>
      </vt:variant>
      <vt:variant>
        <vt:i4>0</vt:i4>
      </vt:variant>
      <vt:variant>
        <vt:i4>5</vt:i4>
      </vt:variant>
      <vt:variant>
        <vt:lpwstr>http://ru.wikipedia.org/wiki/%D0%9E%D1%82%D1%87%D0%B5%D1%82%D0%BD%D1%8B%D0%B9_%D0%BF%D0%B5%D1%80%D0%B8%D0%BE%D0%B4</vt:lpwstr>
      </vt:variant>
      <vt:variant>
        <vt:lpwstr/>
      </vt:variant>
      <vt:variant>
        <vt:i4>8192008</vt:i4>
      </vt:variant>
      <vt:variant>
        <vt:i4>81</vt:i4>
      </vt:variant>
      <vt:variant>
        <vt:i4>0</vt:i4>
      </vt:variant>
      <vt:variant>
        <vt:i4>5</vt:i4>
      </vt:variant>
      <vt:variant>
        <vt:lpwstr>http://ru.wikipedia.org/wiki/%D0%91%D1%83%D1%85%D0%B3%D0%B0%D0%BB%D1%82%D0%B5%D1%80%D1%81%D0%BA%D0%B0%D1%8F_%D0%BE%D1%82%D1%87%D0%B5%D1%82%D0%BD%D0%BE%D1%81%D1%82%D1%8C</vt:lpwstr>
      </vt:variant>
      <vt:variant>
        <vt:lpwstr/>
      </vt:variant>
      <vt:variant>
        <vt:i4>1507386</vt:i4>
      </vt:variant>
      <vt:variant>
        <vt:i4>74</vt:i4>
      </vt:variant>
      <vt:variant>
        <vt:i4>0</vt:i4>
      </vt:variant>
      <vt:variant>
        <vt:i4>5</vt:i4>
      </vt:variant>
      <vt:variant>
        <vt:lpwstr/>
      </vt:variant>
      <vt:variant>
        <vt:lpwstr>_Toc472483407</vt:lpwstr>
      </vt:variant>
      <vt:variant>
        <vt:i4>1507386</vt:i4>
      </vt:variant>
      <vt:variant>
        <vt:i4>68</vt:i4>
      </vt:variant>
      <vt:variant>
        <vt:i4>0</vt:i4>
      </vt:variant>
      <vt:variant>
        <vt:i4>5</vt:i4>
      </vt:variant>
      <vt:variant>
        <vt:lpwstr/>
      </vt:variant>
      <vt:variant>
        <vt:lpwstr>_Toc472483406</vt:lpwstr>
      </vt:variant>
      <vt:variant>
        <vt:i4>1507386</vt:i4>
      </vt:variant>
      <vt:variant>
        <vt:i4>62</vt:i4>
      </vt:variant>
      <vt:variant>
        <vt:i4>0</vt:i4>
      </vt:variant>
      <vt:variant>
        <vt:i4>5</vt:i4>
      </vt:variant>
      <vt:variant>
        <vt:lpwstr/>
      </vt:variant>
      <vt:variant>
        <vt:lpwstr>_Toc472483405</vt:lpwstr>
      </vt:variant>
      <vt:variant>
        <vt:i4>1507386</vt:i4>
      </vt:variant>
      <vt:variant>
        <vt:i4>56</vt:i4>
      </vt:variant>
      <vt:variant>
        <vt:i4>0</vt:i4>
      </vt:variant>
      <vt:variant>
        <vt:i4>5</vt:i4>
      </vt:variant>
      <vt:variant>
        <vt:lpwstr/>
      </vt:variant>
      <vt:variant>
        <vt:lpwstr>_Toc472483404</vt:lpwstr>
      </vt:variant>
      <vt:variant>
        <vt:i4>1507386</vt:i4>
      </vt:variant>
      <vt:variant>
        <vt:i4>50</vt:i4>
      </vt:variant>
      <vt:variant>
        <vt:i4>0</vt:i4>
      </vt:variant>
      <vt:variant>
        <vt:i4>5</vt:i4>
      </vt:variant>
      <vt:variant>
        <vt:lpwstr/>
      </vt:variant>
      <vt:variant>
        <vt:lpwstr>_Toc472483403</vt:lpwstr>
      </vt:variant>
      <vt:variant>
        <vt:i4>1507386</vt:i4>
      </vt:variant>
      <vt:variant>
        <vt:i4>44</vt:i4>
      </vt:variant>
      <vt:variant>
        <vt:i4>0</vt:i4>
      </vt:variant>
      <vt:variant>
        <vt:i4>5</vt:i4>
      </vt:variant>
      <vt:variant>
        <vt:lpwstr/>
      </vt:variant>
      <vt:variant>
        <vt:lpwstr>_Toc472483402</vt:lpwstr>
      </vt:variant>
      <vt:variant>
        <vt:i4>1507386</vt:i4>
      </vt:variant>
      <vt:variant>
        <vt:i4>38</vt:i4>
      </vt:variant>
      <vt:variant>
        <vt:i4>0</vt:i4>
      </vt:variant>
      <vt:variant>
        <vt:i4>5</vt:i4>
      </vt:variant>
      <vt:variant>
        <vt:lpwstr/>
      </vt:variant>
      <vt:variant>
        <vt:lpwstr>_Toc472483401</vt:lpwstr>
      </vt:variant>
      <vt:variant>
        <vt:i4>1507386</vt:i4>
      </vt:variant>
      <vt:variant>
        <vt:i4>32</vt:i4>
      </vt:variant>
      <vt:variant>
        <vt:i4>0</vt:i4>
      </vt:variant>
      <vt:variant>
        <vt:i4>5</vt:i4>
      </vt:variant>
      <vt:variant>
        <vt:lpwstr/>
      </vt:variant>
      <vt:variant>
        <vt:lpwstr>_Toc472483400</vt:lpwstr>
      </vt:variant>
      <vt:variant>
        <vt:i4>1966141</vt:i4>
      </vt:variant>
      <vt:variant>
        <vt:i4>26</vt:i4>
      </vt:variant>
      <vt:variant>
        <vt:i4>0</vt:i4>
      </vt:variant>
      <vt:variant>
        <vt:i4>5</vt:i4>
      </vt:variant>
      <vt:variant>
        <vt:lpwstr/>
      </vt:variant>
      <vt:variant>
        <vt:lpwstr>_Toc472483399</vt:lpwstr>
      </vt:variant>
      <vt:variant>
        <vt:i4>1966141</vt:i4>
      </vt:variant>
      <vt:variant>
        <vt:i4>20</vt:i4>
      </vt:variant>
      <vt:variant>
        <vt:i4>0</vt:i4>
      </vt:variant>
      <vt:variant>
        <vt:i4>5</vt:i4>
      </vt:variant>
      <vt:variant>
        <vt:lpwstr/>
      </vt:variant>
      <vt:variant>
        <vt:lpwstr>_Toc472483398</vt:lpwstr>
      </vt:variant>
      <vt:variant>
        <vt:i4>1966141</vt:i4>
      </vt:variant>
      <vt:variant>
        <vt:i4>14</vt:i4>
      </vt:variant>
      <vt:variant>
        <vt:i4>0</vt:i4>
      </vt:variant>
      <vt:variant>
        <vt:i4>5</vt:i4>
      </vt:variant>
      <vt:variant>
        <vt:lpwstr/>
      </vt:variant>
      <vt:variant>
        <vt:lpwstr>_Toc472483397</vt:lpwstr>
      </vt:variant>
      <vt:variant>
        <vt:i4>1966141</vt:i4>
      </vt:variant>
      <vt:variant>
        <vt:i4>8</vt:i4>
      </vt:variant>
      <vt:variant>
        <vt:i4>0</vt:i4>
      </vt:variant>
      <vt:variant>
        <vt:i4>5</vt:i4>
      </vt:variant>
      <vt:variant>
        <vt:lpwstr/>
      </vt:variant>
      <vt:variant>
        <vt:lpwstr>_Toc472483396</vt:lpwstr>
      </vt:variant>
      <vt:variant>
        <vt:i4>1966141</vt:i4>
      </vt:variant>
      <vt:variant>
        <vt:i4>2</vt:i4>
      </vt:variant>
      <vt:variant>
        <vt:i4>0</vt:i4>
      </vt:variant>
      <vt:variant>
        <vt:i4>5</vt:i4>
      </vt:variant>
      <vt:variant>
        <vt:lpwstr/>
      </vt:variant>
      <vt:variant>
        <vt:lpwstr>_Toc472483395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Налоговая политика организации и пути ее совершенствования на примере налогоплательщика</dc:title>
  <dc:creator>Lenovo</dc:creator>
  <cp:lastModifiedBy>Пользователь</cp:lastModifiedBy>
  <cp:revision>23</cp:revision>
  <cp:lastPrinted>2013-04-30T13:25:00Z</cp:lastPrinted>
  <dcterms:created xsi:type="dcterms:W3CDTF">2017-02-01T11:09:00Z</dcterms:created>
  <dcterms:modified xsi:type="dcterms:W3CDTF">2018-03-29T17:33:00Z</dcterms:modified>
</cp:coreProperties>
</file>