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ECCE" w14:textId="77777777" w:rsidR="004B7862" w:rsidRDefault="004B7862" w:rsidP="004B7862">
      <w:pPr>
        <w:keepNext/>
        <w:pBdr>
          <w:top w:val="single" w:sz="18" w:space="1" w:color="auto"/>
          <w:left w:val="single" w:sz="18" w:space="1" w:color="auto"/>
          <w:bottom w:val="single" w:sz="18" w:space="17" w:color="auto"/>
          <w:right w:val="single" w:sz="18" w:space="9" w:color="auto"/>
        </w:pBdr>
        <w:ind w:right="-143"/>
        <w:jc w:val="center"/>
        <w:outlineLvl w:val="1"/>
        <w:rPr>
          <w:rFonts w:ascii="Bookman Old Style" w:hAnsi="Bookman Old Style"/>
          <w:b/>
          <w:i/>
          <w:sz w:val="42"/>
          <w:szCs w:val="20"/>
        </w:rPr>
      </w:pPr>
    </w:p>
    <w:p w14:paraId="17E7877D" w14:textId="7848E6A8" w:rsidR="004B7862" w:rsidRPr="004B7862" w:rsidRDefault="004B7862" w:rsidP="004B7862">
      <w:pPr>
        <w:keepNext/>
        <w:pBdr>
          <w:top w:val="single" w:sz="18" w:space="1" w:color="auto"/>
          <w:left w:val="single" w:sz="18" w:space="1" w:color="auto"/>
          <w:bottom w:val="single" w:sz="18" w:space="17" w:color="auto"/>
          <w:right w:val="single" w:sz="18" w:space="9" w:color="auto"/>
        </w:pBdr>
        <w:ind w:right="-143"/>
        <w:jc w:val="center"/>
        <w:outlineLvl w:val="1"/>
        <w:rPr>
          <w:rFonts w:ascii="Bookman Old Style" w:hAnsi="Bookman Old Style"/>
          <w:b/>
          <w:i/>
          <w:sz w:val="42"/>
          <w:szCs w:val="20"/>
        </w:rPr>
      </w:pPr>
      <w:r>
        <w:rPr>
          <w:rFonts w:ascii="Bookman Old Style" w:hAnsi="Bookman Old Style"/>
          <w:b/>
          <w:i/>
          <w:sz w:val="42"/>
          <w:szCs w:val="20"/>
        </w:rPr>
        <w:t>Лаптева Ирина</w:t>
      </w:r>
      <w:r w:rsidRPr="004B7862">
        <w:rPr>
          <w:rFonts w:ascii="Bookman Old Style" w:hAnsi="Bookman Old Style"/>
          <w:b/>
          <w:i/>
          <w:sz w:val="42"/>
          <w:szCs w:val="20"/>
        </w:rPr>
        <w:t xml:space="preserve"> Сергеевна</w:t>
      </w:r>
    </w:p>
    <w:p w14:paraId="28458341"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sz w:val="20"/>
          <w:szCs w:val="20"/>
        </w:rPr>
      </w:pPr>
    </w:p>
    <w:p w14:paraId="0DC91AF9"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sz w:val="56"/>
          <w:szCs w:val="56"/>
        </w:rPr>
      </w:pPr>
      <w:r w:rsidRPr="004B7862">
        <w:rPr>
          <w:rFonts w:ascii="Bookman Old Style" w:hAnsi="Bookman Old Style"/>
          <w:b/>
          <w:sz w:val="56"/>
          <w:szCs w:val="56"/>
        </w:rPr>
        <w:t>ВЫПУСКНАЯ КВАЛИФИКАЦИОННАЯ</w:t>
      </w:r>
    </w:p>
    <w:p w14:paraId="771C8B6F"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sz w:val="56"/>
          <w:szCs w:val="56"/>
        </w:rPr>
      </w:pPr>
      <w:r w:rsidRPr="004B7862">
        <w:rPr>
          <w:rFonts w:ascii="Bookman Old Style" w:hAnsi="Bookman Old Style"/>
          <w:b/>
          <w:sz w:val="56"/>
          <w:szCs w:val="56"/>
        </w:rPr>
        <w:t>РАБОТА</w:t>
      </w:r>
    </w:p>
    <w:p w14:paraId="1D1E1E62"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sz w:val="22"/>
          <w:szCs w:val="20"/>
        </w:rPr>
      </w:pPr>
    </w:p>
    <w:p w14:paraId="27804F39"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i/>
          <w:sz w:val="22"/>
          <w:szCs w:val="20"/>
        </w:rPr>
      </w:pPr>
    </w:p>
    <w:p w14:paraId="006C0B56" w14:textId="3BC5F92C"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i/>
          <w:iCs/>
          <w:sz w:val="40"/>
          <w:szCs w:val="40"/>
        </w:rPr>
      </w:pPr>
      <w:r>
        <w:rPr>
          <w:rFonts w:ascii="Bookman Old Style" w:hAnsi="Bookman Old Style"/>
          <w:b/>
          <w:i/>
          <w:sz w:val="36"/>
          <w:szCs w:val="36"/>
        </w:rPr>
        <w:t>Аудит расчетов с бюджетом по НДС в ООО «ГидроЭлектроМонтаж»</w:t>
      </w:r>
    </w:p>
    <w:p w14:paraId="4BFB9C9C"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i/>
          <w:iCs/>
          <w:sz w:val="20"/>
          <w:szCs w:val="20"/>
        </w:rPr>
      </w:pPr>
    </w:p>
    <w:p w14:paraId="0EB3F99F" w14:textId="77777777"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both"/>
        <w:rPr>
          <w:rFonts w:ascii="Bookman Old Style" w:hAnsi="Bookman Old Style"/>
          <w:b/>
          <w:sz w:val="36"/>
          <w:szCs w:val="20"/>
        </w:rPr>
      </w:pPr>
      <w:r w:rsidRPr="004B7862">
        <w:rPr>
          <w:rFonts w:ascii="Bookman Old Style" w:hAnsi="Bookman Old Style"/>
          <w:b/>
          <w:sz w:val="36"/>
          <w:szCs w:val="20"/>
        </w:rPr>
        <w:t xml:space="preserve"> </w:t>
      </w:r>
    </w:p>
    <w:p w14:paraId="39042309" w14:textId="7BEB9BEA" w:rsidR="004B7862" w:rsidRPr="004B7862" w:rsidRDefault="004B7862" w:rsidP="004B7862">
      <w:pPr>
        <w:pBdr>
          <w:top w:val="single" w:sz="18" w:space="1" w:color="auto"/>
          <w:left w:val="single" w:sz="18" w:space="1" w:color="auto"/>
          <w:bottom w:val="single" w:sz="18" w:space="17" w:color="auto"/>
          <w:right w:val="single" w:sz="18" w:space="9" w:color="auto"/>
        </w:pBdr>
        <w:ind w:right="-143"/>
        <w:jc w:val="center"/>
        <w:rPr>
          <w:rFonts w:ascii="Bookman Old Style" w:hAnsi="Bookman Old Style"/>
          <w:b/>
          <w:sz w:val="36"/>
          <w:szCs w:val="20"/>
        </w:rPr>
      </w:pPr>
      <w:bookmarkStart w:id="0" w:name="_GoBack"/>
      <w:bookmarkEnd w:id="0"/>
      <w:r w:rsidRPr="004B7862">
        <w:rPr>
          <w:rFonts w:ascii="Bookman Old Style" w:hAnsi="Bookman Old Style"/>
          <w:b/>
          <w:sz w:val="36"/>
          <w:szCs w:val="20"/>
        </w:rPr>
        <w:t xml:space="preserve"> </w:t>
      </w:r>
    </w:p>
    <w:p w14:paraId="510FD359" w14:textId="624E8F47" w:rsidR="007971DC" w:rsidRDefault="004B7862" w:rsidP="004B7862">
      <w:pPr>
        <w:spacing w:line="360" w:lineRule="auto"/>
        <w:ind w:right="-143" w:firstLine="709"/>
        <w:jc w:val="center"/>
        <w:rPr>
          <w:rFonts w:eastAsiaTheme="minorHAnsi"/>
          <w:b/>
          <w:sz w:val="28"/>
          <w:szCs w:val="28"/>
          <w:lang w:eastAsia="en-US"/>
        </w:rPr>
      </w:pPr>
      <w:r w:rsidRPr="004B7862">
        <w:rPr>
          <w:sz w:val="22"/>
          <w:szCs w:val="20"/>
        </w:rPr>
        <w:br w:type="page"/>
      </w:r>
    </w:p>
    <w:p w14:paraId="672BD1B3" w14:textId="61054F8B" w:rsidR="004D17CB" w:rsidRPr="0040025B" w:rsidRDefault="00BD558F" w:rsidP="008B4A93">
      <w:pPr>
        <w:overflowPunct w:val="0"/>
        <w:autoSpaceDE w:val="0"/>
        <w:autoSpaceDN w:val="0"/>
        <w:adjustRightInd w:val="0"/>
        <w:jc w:val="center"/>
        <w:textAlignment w:val="baseline"/>
        <w:rPr>
          <w:b/>
          <w:sz w:val="28"/>
          <w:szCs w:val="28"/>
        </w:rPr>
      </w:pPr>
      <w:r w:rsidRPr="00BD558F">
        <w:rPr>
          <w:sz w:val="28"/>
          <w:szCs w:val="28"/>
        </w:rPr>
        <w:lastRenderedPageBreak/>
        <w:t xml:space="preserve">              </w:t>
      </w:r>
      <w:r w:rsidRPr="0040025B">
        <w:rPr>
          <w:b/>
          <w:sz w:val="28"/>
          <w:szCs w:val="28"/>
        </w:rPr>
        <w:t>Содержание</w:t>
      </w:r>
    </w:p>
    <w:p w14:paraId="1E2B6646" w14:textId="0242D3EA" w:rsidR="00BD558F" w:rsidRPr="0040025B" w:rsidRDefault="00BD558F" w:rsidP="0040025B">
      <w:pPr>
        <w:spacing w:line="360" w:lineRule="auto"/>
        <w:ind w:left="567" w:hanging="567"/>
        <w:rPr>
          <w:sz w:val="28"/>
          <w:szCs w:val="28"/>
        </w:rPr>
      </w:pPr>
      <w:r w:rsidRPr="0040025B">
        <w:rPr>
          <w:sz w:val="28"/>
          <w:szCs w:val="28"/>
        </w:rPr>
        <w:t>Введение………………………………………………………………………</w:t>
      </w:r>
      <w:r w:rsidR="003D0CA4" w:rsidRPr="0040025B">
        <w:rPr>
          <w:sz w:val="28"/>
          <w:szCs w:val="28"/>
        </w:rPr>
        <w:t xml:space="preserve"> </w:t>
      </w:r>
      <w:r w:rsidR="008B4A93">
        <w:rPr>
          <w:sz w:val="28"/>
          <w:szCs w:val="28"/>
        </w:rPr>
        <w:t>3</w:t>
      </w:r>
    </w:p>
    <w:p w14:paraId="38BD548B" w14:textId="1C320154" w:rsidR="00BD558F" w:rsidRPr="0040025B" w:rsidRDefault="00BD558F" w:rsidP="0040025B">
      <w:pPr>
        <w:pStyle w:val="a3"/>
        <w:numPr>
          <w:ilvl w:val="0"/>
          <w:numId w:val="1"/>
        </w:numPr>
        <w:spacing w:line="360" w:lineRule="auto"/>
        <w:ind w:left="567" w:hanging="567"/>
        <w:rPr>
          <w:sz w:val="28"/>
          <w:szCs w:val="28"/>
        </w:rPr>
      </w:pPr>
      <w:r w:rsidRPr="0040025B">
        <w:rPr>
          <w:sz w:val="28"/>
          <w:szCs w:val="28"/>
        </w:rPr>
        <w:t>Теор</w:t>
      </w:r>
      <w:r w:rsidR="00FA6C29" w:rsidRPr="0040025B">
        <w:rPr>
          <w:sz w:val="28"/>
          <w:szCs w:val="28"/>
        </w:rPr>
        <w:t>е</w:t>
      </w:r>
      <w:r w:rsidRPr="0040025B">
        <w:rPr>
          <w:sz w:val="28"/>
          <w:szCs w:val="28"/>
        </w:rPr>
        <w:t>тические основы аудита расчетов с бюджетом по НДС………..</w:t>
      </w:r>
      <w:r w:rsidR="008B4A93">
        <w:rPr>
          <w:sz w:val="28"/>
          <w:szCs w:val="28"/>
        </w:rPr>
        <w:t>5</w:t>
      </w:r>
    </w:p>
    <w:p w14:paraId="7F49560C" w14:textId="77777777" w:rsidR="00BD558F" w:rsidRPr="0040025B" w:rsidRDefault="00BD558F" w:rsidP="0040025B">
      <w:pPr>
        <w:pStyle w:val="a3"/>
        <w:numPr>
          <w:ilvl w:val="1"/>
          <w:numId w:val="1"/>
        </w:numPr>
        <w:spacing w:line="360" w:lineRule="auto"/>
        <w:ind w:left="567" w:hanging="567"/>
        <w:rPr>
          <w:sz w:val="28"/>
          <w:szCs w:val="28"/>
        </w:rPr>
      </w:pPr>
      <w:r w:rsidRPr="0040025B">
        <w:rPr>
          <w:sz w:val="28"/>
          <w:szCs w:val="28"/>
        </w:rPr>
        <w:t xml:space="preserve">Нормативно-правовое регулирование аудита расчетов </w:t>
      </w:r>
    </w:p>
    <w:p w14:paraId="52612752" w14:textId="00D95438" w:rsidR="00BD558F" w:rsidRPr="0040025B" w:rsidRDefault="00335791" w:rsidP="0040025B">
      <w:pPr>
        <w:pStyle w:val="a3"/>
        <w:spacing w:line="360" w:lineRule="auto"/>
        <w:ind w:left="567" w:hanging="567"/>
        <w:rPr>
          <w:sz w:val="28"/>
          <w:szCs w:val="28"/>
        </w:rPr>
      </w:pPr>
      <w:r w:rsidRPr="0040025B">
        <w:rPr>
          <w:sz w:val="28"/>
          <w:szCs w:val="28"/>
        </w:rPr>
        <w:t xml:space="preserve">        </w:t>
      </w:r>
      <w:r w:rsidR="00BD558F" w:rsidRPr="0040025B">
        <w:rPr>
          <w:sz w:val="28"/>
          <w:szCs w:val="28"/>
        </w:rPr>
        <w:t>с бюджетом по НДС</w:t>
      </w:r>
      <w:r w:rsidR="0040025B" w:rsidRPr="0040025B">
        <w:rPr>
          <w:sz w:val="28"/>
          <w:szCs w:val="28"/>
        </w:rPr>
        <w:t>……………………………………………………...</w:t>
      </w:r>
      <w:r w:rsidR="008B4A93">
        <w:rPr>
          <w:sz w:val="28"/>
          <w:szCs w:val="28"/>
        </w:rPr>
        <w:t>5</w:t>
      </w:r>
    </w:p>
    <w:p w14:paraId="4E461D71" w14:textId="5A3797DF" w:rsidR="00BD558F" w:rsidRPr="0040025B" w:rsidRDefault="00BD558F" w:rsidP="0040025B">
      <w:pPr>
        <w:pStyle w:val="aa"/>
        <w:numPr>
          <w:ilvl w:val="1"/>
          <w:numId w:val="1"/>
        </w:numPr>
        <w:spacing w:line="360" w:lineRule="auto"/>
        <w:ind w:left="567" w:hanging="567"/>
        <w:jc w:val="both"/>
        <w:rPr>
          <w:rFonts w:eastAsiaTheme="minorHAnsi"/>
          <w:sz w:val="28"/>
          <w:szCs w:val="28"/>
          <w:lang w:eastAsia="en-US"/>
        </w:rPr>
      </w:pPr>
      <w:r w:rsidRPr="0040025B">
        <w:rPr>
          <w:sz w:val="28"/>
          <w:szCs w:val="28"/>
        </w:rPr>
        <w:t>Методика аудита расчетов</w:t>
      </w:r>
      <w:r w:rsidRPr="0040025B">
        <w:rPr>
          <w:rFonts w:eastAsiaTheme="minorHAnsi"/>
          <w:sz w:val="28"/>
          <w:szCs w:val="28"/>
          <w:lang w:eastAsia="en-US"/>
        </w:rPr>
        <w:t xml:space="preserve"> с бюджетом по НДС……………………</w:t>
      </w:r>
      <w:r w:rsidR="0040025B" w:rsidRPr="0040025B">
        <w:rPr>
          <w:rFonts w:eastAsiaTheme="minorHAnsi"/>
          <w:sz w:val="28"/>
          <w:szCs w:val="28"/>
          <w:lang w:eastAsia="en-US"/>
        </w:rPr>
        <w:t>…</w:t>
      </w:r>
      <w:r w:rsidRPr="0040025B">
        <w:rPr>
          <w:rFonts w:eastAsiaTheme="minorHAnsi"/>
          <w:sz w:val="28"/>
          <w:szCs w:val="28"/>
          <w:lang w:eastAsia="en-US"/>
        </w:rPr>
        <w:t>1</w:t>
      </w:r>
      <w:r w:rsidR="008B4A93">
        <w:rPr>
          <w:rFonts w:eastAsiaTheme="minorHAnsi"/>
          <w:sz w:val="28"/>
          <w:szCs w:val="28"/>
          <w:lang w:eastAsia="en-US"/>
        </w:rPr>
        <w:t>0</w:t>
      </w:r>
    </w:p>
    <w:p w14:paraId="253E561A" w14:textId="3371A2D5" w:rsidR="00C33F85" w:rsidRPr="0040025B" w:rsidRDefault="00C33F85" w:rsidP="0040025B">
      <w:pPr>
        <w:pStyle w:val="a3"/>
        <w:numPr>
          <w:ilvl w:val="0"/>
          <w:numId w:val="1"/>
        </w:numPr>
        <w:spacing w:line="360" w:lineRule="auto"/>
        <w:ind w:left="567" w:hanging="567"/>
        <w:rPr>
          <w:rFonts w:eastAsiaTheme="minorHAnsi"/>
          <w:sz w:val="28"/>
          <w:szCs w:val="28"/>
          <w:lang w:eastAsia="en-US"/>
        </w:rPr>
      </w:pPr>
      <w:r w:rsidRPr="0040025B">
        <w:rPr>
          <w:rFonts w:eastAsiaTheme="minorHAnsi"/>
          <w:sz w:val="28"/>
          <w:szCs w:val="28"/>
          <w:lang w:eastAsia="en-US"/>
        </w:rPr>
        <w:t>Организационно- экономическая характеристика ООО «ГидроЭлектроМонтаж»……………………………………………….</w:t>
      </w:r>
      <w:r w:rsidR="0040025B" w:rsidRPr="0040025B">
        <w:rPr>
          <w:rFonts w:eastAsiaTheme="minorHAnsi"/>
          <w:sz w:val="28"/>
          <w:szCs w:val="28"/>
          <w:lang w:eastAsia="en-US"/>
        </w:rPr>
        <w:t>..</w:t>
      </w:r>
      <w:r w:rsidRPr="0040025B">
        <w:rPr>
          <w:rFonts w:eastAsiaTheme="minorHAnsi"/>
          <w:sz w:val="28"/>
          <w:szCs w:val="28"/>
          <w:lang w:eastAsia="en-US"/>
        </w:rPr>
        <w:t>2</w:t>
      </w:r>
      <w:r w:rsidR="00F44905">
        <w:rPr>
          <w:rFonts w:eastAsiaTheme="minorHAnsi"/>
          <w:sz w:val="28"/>
          <w:szCs w:val="28"/>
          <w:lang w:eastAsia="en-US"/>
        </w:rPr>
        <w:t>2</w:t>
      </w:r>
    </w:p>
    <w:p w14:paraId="7E9AE470" w14:textId="6CDFB2C2" w:rsidR="004A609B" w:rsidRPr="004A609B" w:rsidRDefault="004A609B" w:rsidP="00F44905">
      <w:pPr>
        <w:pStyle w:val="a3"/>
        <w:numPr>
          <w:ilvl w:val="0"/>
          <w:numId w:val="1"/>
        </w:numPr>
        <w:ind w:left="567" w:hanging="567"/>
        <w:rPr>
          <w:rFonts w:eastAsiaTheme="minorEastAsia"/>
          <w:sz w:val="28"/>
          <w:szCs w:val="28"/>
        </w:rPr>
      </w:pPr>
      <w:r w:rsidRPr="004A609B">
        <w:rPr>
          <w:sz w:val="28"/>
          <w:szCs w:val="28"/>
        </w:rPr>
        <w:t xml:space="preserve">Аудит </w:t>
      </w:r>
      <w:r w:rsidR="00BD558F" w:rsidRPr="004A609B">
        <w:rPr>
          <w:sz w:val="28"/>
          <w:szCs w:val="28"/>
        </w:rPr>
        <w:t xml:space="preserve"> расчетов</w:t>
      </w:r>
      <w:r w:rsidR="00C33F85" w:rsidRPr="004A609B">
        <w:rPr>
          <w:sz w:val="28"/>
          <w:szCs w:val="28"/>
        </w:rPr>
        <w:t xml:space="preserve"> </w:t>
      </w:r>
      <w:r w:rsidR="00BD558F" w:rsidRPr="004A609B">
        <w:rPr>
          <w:sz w:val="28"/>
          <w:szCs w:val="28"/>
        </w:rPr>
        <w:t xml:space="preserve">с бюджетом </w:t>
      </w:r>
      <w:r w:rsidR="003D0CA4" w:rsidRPr="004A609B">
        <w:rPr>
          <w:sz w:val="28"/>
          <w:szCs w:val="28"/>
        </w:rPr>
        <w:t xml:space="preserve"> </w:t>
      </w:r>
      <w:r w:rsidRPr="004A609B">
        <w:rPr>
          <w:sz w:val="28"/>
          <w:szCs w:val="28"/>
        </w:rPr>
        <w:t>по НДС</w:t>
      </w:r>
      <w:r w:rsidR="003D0CA4" w:rsidRPr="004A609B">
        <w:rPr>
          <w:sz w:val="28"/>
          <w:szCs w:val="28"/>
        </w:rPr>
        <w:t xml:space="preserve">      </w:t>
      </w:r>
      <w:r w:rsidRPr="004A609B">
        <w:rPr>
          <w:sz w:val="28"/>
          <w:szCs w:val="28"/>
        </w:rPr>
        <w:t xml:space="preserve"> в </w:t>
      </w:r>
      <w:r>
        <w:rPr>
          <w:sz w:val="28"/>
          <w:szCs w:val="28"/>
        </w:rPr>
        <w:t xml:space="preserve"> ООО                                 </w:t>
      </w:r>
      <w:r w:rsidRPr="004A609B">
        <w:rPr>
          <w:rFonts w:eastAsiaTheme="minorEastAsia"/>
          <w:sz w:val="28"/>
          <w:szCs w:val="28"/>
        </w:rPr>
        <w:t>«ГидроЭлектроМонтаж»</w:t>
      </w:r>
      <w:r w:rsidR="00CC0B98">
        <w:rPr>
          <w:rFonts w:eastAsiaTheme="minorEastAsia"/>
          <w:sz w:val="28"/>
          <w:szCs w:val="28"/>
        </w:rPr>
        <w:t>…………………………………………</w:t>
      </w:r>
      <w:r w:rsidR="00F44905">
        <w:rPr>
          <w:rFonts w:eastAsiaTheme="minorEastAsia"/>
          <w:sz w:val="28"/>
          <w:szCs w:val="28"/>
        </w:rPr>
        <w:t>……...38</w:t>
      </w:r>
    </w:p>
    <w:p w14:paraId="0719F05A" w14:textId="1DF9E40B" w:rsidR="00F44905" w:rsidRDefault="00BD558F" w:rsidP="00F44905">
      <w:pPr>
        <w:pStyle w:val="ConsNonformat"/>
        <w:widowControl/>
        <w:numPr>
          <w:ilvl w:val="1"/>
          <w:numId w:val="1"/>
        </w:numPr>
        <w:spacing w:line="360" w:lineRule="auto"/>
        <w:ind w:left="567" w:right="0" w:hanging="567"/>
        <w:rPr>
          <w:rFonts w:ascii="Times New Roman" w:hAnsi="Times New Roman" w:cs="Times New Roman"/>
          <w:sz w:val="28"/>
          <w:szCs w:val="28"/>
        </w:rPr>
      </w:pPr>
      <w:r w:rsidRPr="004A609B">
        <w:rPr>
          <w:rFonts w:ascii="Times New Roman" w:hAnsi="Times New Roman" w:cs="Times New Roman"/>
          <w:sz w:val="28"/>
          <w:szCs w:val="28"/>
        </w:rPr>
        <w:t>Оценка</w:t>
      </w:r>
      <w:r w:rsidR="00736F38" w:rsidRPr="004A609B">
        <w:rPr>
          <w:rFonts w:ascii="Times New Roman" w:hAnsi="Times New Roman" w:cs="Times New Roman"/>
          <w:sz w:val="28"/>
          <w:szCs w:val="28"/>
        </w:rPr>
        <w:t xml:space="preserve"> </w:t>
      </w:r>
      <w:r w:rsidRPr="004A609B">
        <w:rPr>
          <w:rFonts w:ascii="Times New Roman" w:hAnsi="Times New Roman" w:cs="Times New Roman"/>
          <w:sz w:val="28"/>
          <w:szCs w:val="28"/>
        </w:rPr>
        <w:t>аудиторского риска по ауд</w:t>
      </w:r>
      <w:r w:rsidR="00D65897" w:rsidRPr="004A609B">
        <w:rPr>
          <w:rFonts w:ascii="Times New Roman" w:hAnsi="Times New Roman" w:cs="Times New Roman"/>
          <w:sz w:val="28"/>
          <w:szCs w:val="28"/>
        </w:rPr>
        <w:t xml:space="preserve">иту расчетов </w:t>
      </w:r>
      <w:r w:rsidR="00CC0B98">
        <w:rPr>
          <w:rFonts w:ascii="Times New Roman" w:hAnsi="Times New Roman" w:cs="Times New Roman"/>
          <w:sz w:val="28"/>
          <w:szCs w:val="28"/>
        </w:rPr>
        <w:t xml:space="preserve">  </w:t>
      </w:r>
    </w:p>
    <w:p w14:paraId="2B1DCF13" w14:textId="4185C17A" w:rsidR="00BD558F" w:rsidRPr="004A609B" w:rsidRDefault="00F44905" w:rsidP="00F44905">
      <w:pPr>
        <w:pStyle w:val="ConsNonformat"/>
        <w:widowControl/>
        <w:spacing w:line="360" w:lineRule="auto"/>
        <w:ind w:right="0"/>
        <w:rPr>
          <w:rFonts w:ascii="Times New Roman" w:hAnsi="Times New Roman" w:cs="Times New Roman"/>
          <w:sz w:val="28"/>
          <w:szCs w:val="28"/>
        </w:rPr>
      </w:pPr>
      <w:r>
        <w:rPr>
          <w:rFonts w:ascii="Times New Roman" w:hAnsi="Times New Roman" w:cs="Times New Roman"/>
          <w:sz w:val="28"/>
          <w:szCs w:val="28"/>
        </w:rPr>
        <w:t xml:space="preserve">        </w:t>
      </w:r>
      <w:r w:rsidR="00CC0B98">
        <w:rPr>
          <w:rFonts w:ascii="Times New Roman" w:hAnsi="Times New Roman" w:cs="Times New Roman"/>
          <w:sz w:val="28"/>
          <w:szCs w:val="28"/>
        </w:rPr>
        <w:t xml:space="preserve"> </w:t>
      </w:r>
      <w:r w:rsidR="00D65897" w:rsidRPr="004A609B">
        <w:rPr>
          <w:rFonts w:ascii="Times New Roman" w:hAnsi="Times New Roman" w:cs="Times New Roman"/>
          <w:sz w:val="28"/>
          <w:szCs w:val="28"/>
        </w:rPr>
        <w:t xml:space="preserve">с бюджетом по </w:t>
      </w:r>
      <w:r w:rsidR="00736F38" w:rsidRPr="004A609B">
        <w:rPr>
          <w:rFonts w:ascii="Times New Roman" w:hAnsi="Times New Roman" w:cs="Times New Roman"/>
          <w:sz w:val="28"/>
          <w:szCs w:val="28"/>
        </w:rPr>
        <w:t xml:space="preserve"> </w:t>
      </w:r>
      <w:r w:rsidR="00CC0B98">
        <w:rPr>
          <w:rFonts w:ascii="Times New Roman" w:hAnsi="Times New Roman" w:cs="Times New Roman"/>
          <w:sz w:val="28"/>
          <w:szCs w:val="28"/>
        </w:rPr>
        <w:t>НДС……</w:t>
      </w:r>
      <w:r w:rsidR="0040025B" w:rsidRPr="004A609B">
        <w:rPr>
          <w:rFonts w:ascii="Times New Roman" w:hAnsi="Times New Roman" w:cs="Times New Roman"/>
          <w:sz w:val="28"/>
          <w:szCs w:val="28"/>
        </w:rPr>
        <w:t>……</w:t>
      </w:r>
      <w:r>
        <w:rPr>
          <w:rFonts w:ascii="Times New Roman" w:hAnsi="Times New Roman" w:cs="Times New Roman"/>
          <w:sz w:val="28"/>
          <w:szCs w:val="28"/>
        </w:rPr>
        <w:t>………………………………………….</w:t>
      </w:r>
      <w:r w:rsidR="008B4A93" w:rsidRPr="004A609B">
        <w:rPr>
          <w:rFonts w:ascii="Times New Roman" w:hAnsi="Times New Roman" w:cs="Times New Roman"/>
          <w:sz w:val="28"/>
          <w:szCs w:val="28"/>
        </w:rPr>
        <w:t>3</w:t>
      </w:r>
      <w:r>
        <w:rPr>
          <w:rFonts w:ascii="Times New Roman" w:hAnsi="Times New Roman" w:cs="Times New Roman"/>
          <w:sz w:val="28"/>
          <w:szCs w:val="28"/>
        </w:rPr>
        <w:t>8</w:t>
      </w:r>
      <w:r w:rsidR="003D0CA4" w:rsidRPr="004A609B">
        <w:rPr>
          <w:rFonts w:ascii="Times New Roman" w:hAnsi="Times New Roman" w:cs="Times New Roman"/>
          <w:sz w:val="28"/>
          <w:szCs w:val="28"/>
        </w:rPr>
        <w:t xml:space="preserve"> </w:t>
      </w:r>
      <w:r w:rsidR="00BD558F" w:rsidRPr="004A609B">
        <w:rPr>
          <w:rFonts w:ascii="Times New Roman" w:hAnsi="Times New Roman" w:cs="Times New Roman"/>
          <w:sz w:val="28"/>
          <w:szCs w:val="28"/>
        </w:rPr>
        <w:t xml:space="preserve">                                                                                      </w:t>
      </w:r>
    </w:p>
    <w:p w14:paraId="1C7341F2" w14:textId="6E7C6069" w:rsidR="00D65897" w:rsidRPr="0040025B" w:rsidRDefault="00D65897" w:rsidP="0040025B">
      <w:pPr>
        <w:pStyle w:val="ConsNonformat"/>
        <w:widowControl/>
        <w:spacing w:line="360" w:lineRule="auto"/>
        <w:ind w:left="567" w:right="0" w:hanging="567"/>
        <w:rPr>
          <w:rFonts w:ascii="Times New Roman" w:hAnsi="Times New Roman" w:cs="Times New Roman"/>
          <w:sz w:val="28"/>
          <w:szCs w:val="28"/>
        </w:rPr>
      </w:pPr>
      <w:r w:rsidRPr="0040025B">
        <w:rPr>
          <w:rFonts w:ascii="Times New Roman" w:hAnsi="Times New Roman" w:cs="Times New Roman"/>
          <w:sz w:val="28"/>
          <w:szCs w:val="28"/>
        </w:rPr>
        <w:t>3.2</w:t>
      </w:r>
      <w:r w:rsidR="00BD558F" w:rsidRPr="0040025B">
        <w:rPr>
          <w:rFonts w:ascii="Times New Roman" w:hAnsi="Times New Roman" w:cs="Times New Roman"/>
          <w:sz w:val="28"/>
          <w:szCs w:val="28"/>
        </w:rPr>
        <w:t xml:space="preserve">. Формирование плана и программы аудита расчетов </w:t>
      </w:r>
    </w:p>
    <w:p w14:paraId="1166BCFE" w14:textId="36E9951F" w:rsidR="00BD558F" w:rsidRPr="0040025B" w:rsidRDefault="00D65897" w:rsidP="0040025B">
      <w:pPr>
        <w:pStyle w:val="ConsNonformat"/>
        <w:widowControl/>
        <w:spacing w:line="360" w:lineRule="auto"/>
        <w:ind w:left="567" w:right="0" w:hanging="567"/>
        <w:rPr>
          <w:rFonts w:ascii="Times New Roman" w:hAnsi="Times New Roman" w:cs="Times New Roman"/>
          <w:sz w:val="28"/>
          <w:szCs w:val="28"/>
        </w:rPr>
      </w:pPr>
      <w:r w:rsidRPr="0040025B">
        <w:rPr>
          <w:rFonts w:ascii="Times New Roman" w:hAnsi="Times New Roman" w:cs="Times New Roman"/>
          <w:sz w:val="28"/>
          <w:szCs w:val="28"/>
        </w:rPr>
        <w:t xml:space="preserve">       </w:t>
      </w:r>
      <w:r w:rsidR="00335791" w:rsidRPr="0040025B">
        <w:rPr>
          <w:rFonts w:ascii="Times New Roman" w:hAnsi="Times New Roman" w:cs="Times New Roman"/>
          <w:sz w:val="28"/>
          <w:szCs w:val="28"/>
        </w:rPr>
        <w:t xml:space="preserve"> </w:t>
      </w:r>
      <w:r w:rsidR="00BD558F" w:rsidRPr="0040025B">
        <w:rPr>
          <w:rFonts w:ascii="Times New Roman" w:hAnsi="Times New Roman" w:cs="Times New Roman"/>
          <w:sz w:val="28"/>
          <w:szCs w:val="28"/>
        </w:rPr>
        <w:t>с бюджетом по НДС</w:t>
      </w:r>
      <w:r w:rsidR="00F44905">
        <w:rPr>
          <w:rFonts w:ascii="Times New Roman" w:hAnsi="Times New Roman" w:cs="Times New Roman"/>
          <w:sz w:val="28"/>
          <w:szCs w:val="28"/>
        </w:rPr>
        <w:t>……………………………………………………..</w:t>
      </w:r>
      <w:r w:rsidR="0040025B" w:rsidRPr="0040025B">
        <w:rPr>
          <w:rFonts w:ascii="Times New Roman" w:hAnsi="Times New Roman" w:cs="Times New Roman"/>
          <w:sz w:val="28"/>
          <w:szCs w:val="28"/>
        </w:rPr>
        <w:t>.4</w:t>
      </w:r>
      <w:r w:rsidR="00F44905">
        <w:rPr>
          <w:rFonts w:ascii="Times New Roman" w:hAnsi="Times New Roman" w:cs="Times New Roman"/>
          <w:sz w:val="28"/>
          <w:szCs w:val="28"/>
        </w:rPr>
        <w:t>4</w:t>
      </w:r>
    </w:p>
    <w:p w14:paraId="5229DBBB" w14:textId="42050B95" w:rsidR="008A5813" w:rsidRPr="0040025B" w:rsidRDefault="004A609B" w:rsidP="00392A06">
      <w:pPr>
        <w:pStyle w:val="ConsNonformat"/>
        <w:widowControl/>
        <w:numPr>
          <w:ilvl w:val="1"/>
          <w:numId w:val="20"/>
        </w:numPr>
        <w:spacing w:line="360" w:lineRule="auto"/>
        <w:ind w:right="0"/>
        <w:rPr>
          <w:rFonts w:ascii="Times New Roman" w:hAnsi="Times New Roman" w:cs="Times New Roman"/>
          <w:sz w:val="28"/>
          <w:szCs w:val="28"/>
        </w:rPr>
      </w:pPr>
      <w:r>
        <w:rPr>
          <w:rFonts w:ascii="Times New Roman" w:hAnsi="Times New Roman" w:cs="Times New Roman"/>
          <w:sz w:val="28"/>
          <w:szCs w:val="28"/>
        </w:rPr>
        <w:t xml:space="preserve"> </w:t>
      </w:r>
      <w:r w:rsidR="00BD558F" w:rsidRPr="0040025B">
        <w:rPr>
          <w:rFonts w:ascii="Times New Roman" w:hAnsi="Times New Roman" w:cs="Times New Roman"/>
          <w:sz w:val="28"/>
          <w:szCs w:val="28"/>
        </w:rPr>
        <w:t xml:space="preserve">Сбор аудиторских доказательств и обобщение результатов </w:t>
      </w:r>
      <w:r w:rsidR="0040025B" w:rsidRPr="0040025B">
        <w:rPr>
          <w:rFonts w:ascii="Times New Roman" w:hAnsi="Times New Roman" w:cs="Times New Roman"/>
          <w:sz w:val="28"/>
          <w:szCs w:val="28"/>
        </w:rPr>
        <w:t xml:space="preserve">             </w:t>
      </w:r>
      <w:r w:rsidR="00BD558F" w:rsidRPr="0040025B">
        <w:rPr>
          <w:rFonts w:ascii="Times New Roman" w:hAnsi="Times New Roman" w:cs="Times New Roman"/>
          <w:sz w:val="28"/>
          <w:szCs w:val="28"/>
        </w:rPr>
        <w:t>аудиторской проверки с бюджетом по НДС</w:t>
      </w:r>
      <w:r w:rsidR="006A3B6E">
        <w:rPr>
          <w:rFonts w:ascii="Times New Roman" w:hAnsi="Times New Roman" w:cs="Times New Roman"/>
          <w:sz w:val="28"/>
          <w:szCs w:val="28"/>
        </w:rPr>
        <w:t>……………………………</w:t>
      </w:r>
      <w:r w:rsidR="00CC0B98">
        <w:rPr>
          <w:rFonts w:ascii="Times New Roman" w:hAnsi="Times New Roman" w:cs="Times New Roman"/>
          <w:sz w:val="28"/>
          <w:szCs w:val="28"/>
        </w:rPr>
        <w:t>...</w:t>
      </w:r>
      <w:r w:rsidR="00F44905">
        <w:rPr>
          <w:rFonts w:ascii="Times New Roman" w:hAnsi="Times New Roman" w:cs="Times New Roman"/>
          <w:sz w:val="28"/>
          <w:szCs w:val="28"/>
        </w:rPr>
        <w:t>60</w:t>
      </w:r>
    </w:p>
    <w:p w14:paraId="526690D6" w14:textId="73AD9869" w:rsidR="00BD558F" w:rsidRPr="0040025B" w:rsidRDefault="00BD558F" w:rsidP="0040025B">
      <w:pPr>
        <w:pStyle w:val="ConsNonformat"/>
        <w:widowControl/>
        <w:spacing w:line="360" w:lineRule="auto"/>
        <w:ind w:left="567" w:right="0" w:hanging="567"/>
        <w:rPr>
          <w:rFonts w:ascii="Times New Roman" w:hAnsi="Times New Roman" w:cs="Times New Roman"/>
          <w:sz w:val="28"/>
          <w:szCs w:val="28"/>
        </w:rPr>
      </w:pPr>
      <w:r w:rsidRPr="0040025B">
        <w:rPr>
          <w:rFonts w:ascii="Times New Roman" w:hAnsi="Times New Roman" w:cs="Times New Roman"/>
          <w:sz w:val="28"/>
          <w:szCs w:val="28"/>
        </w:rPr>
        <w:t>Заключение</w:t>
      </w:r>
      <w:r w:rsidR="006A3B6E">
        <w:rPr>
          <w:rFonts w:ascii="Times New Roman" w:hAnsi="Times New Roman" w:cs="Times New Roman"/>
          <w:sz w:val="28"/>
          <w:szCs w:val="28"/>
        </w:rPr>
        <w:t>……………………………………………………………………...</w:t>
      </w:r>
      <w:r w:rsidR="00F44905">
        <w:rPr>
          <w:rFonts w:ascii="Times New Roman" w:hAnsi="Times New Roman" w:cs="Times New Roman"/>
          <w:sz w:val="28"/>
          <w:szCs w:val="28"/>
        </w:rPr>
        <w:t>76</w:t>
      </w:r>
      <w:r w:rsidRPr="0040025B">
        <w:rPr>
          <w:rFonts w:ascii="Times New Roman" w:hAnsi="Times New Roman" w:cs="Times New Roman"/>
          <w:sz w:val="28"/>
          <w:szCs w:val="28"/>
        </w:rPr>
        <w:t xml:space="preserve">                                                                                                                                                                                                                                                           </w:t>
      </w:r>
    </w:p>
    <w:p w14:paraId="15440467" w14:textId="1A3C4B6F" w:rsidR="00EB449E" w:rsidRPr="0040025B" w:rsidRDefault="00D65897" w:rsidP="0040025B">
      <w:pPr>
        <w:pStyle w:val="ConsNonformat"/>
        <w:widowControl/>
        <w:spacing w:line="360" w:lineRule="auto"/>
        <w:ind w:left="567" w:right="0" w:hanging="567"/>
        <w:rPr>
          <w:rFonts w:ascii="Times New Roman" w:hAnsi="Times New Roman" w:cs="Times New Roman"/>
          <w:sz w:val="28"/>
          <w:szCs w:val="28"/>
        </w:rPr>
      </w:pPr>
      <w:r w:rsidRPr="0040025B">
        <w:rPr>
          <w:rFonts w:ascii="Times New Roman" w:hAnsi="Times New Roman" w:cs="Times New Roman"/>
          <w:sz w:val="28"/>
          <w:szCs w:val="28"/>
        </w:rPr>
        <w:t>Лите</w:t>
      </w:r>
      <w:r w:rsidR="00EB449E" w:rsidRPr="0040025B">
        <w:rPr>
          <w:rFonts w:ascii="Times New Roman" w:hAnsi="Times New Roman" w:cs="Times New Roman"/>
          <w:sz w:val="28"/>
          <w:szCs w:val="28"/>
        </w:rPr>
        <w:t>ратура</w:t>
      </w:r>
      <w:r w:rsidR="006A3B6E">
        <w:rPr>
          <w:rFonts w:ascii="Times New Roman" w:hAnsi="Times New Roman" w:cs="Times New Roman"/>
          <w:sz w:val="28"/>
          <w:szCs w:val="28"/>
        </w:rPr>
        <w:t>………………………………………………………………………</w:t>
      </w:r>
      <w:r w:rsidR="00F44905">
        <w:rPr>
          <w:rFonts w:ascii="Times New Roman" w:hAnsi="Times New Roman" w:cs="Times New Roman"/>
          <w:sz w:val="28"/>
          <w:szCs w:val="28"/>
        </w:rPr>
        <w:t>79</w:t>
      </w:r>
    </w:p>
    <w:p w14:paraId="33BF149E" w14:textId="61AE6810" w:rsidR="00EB449E" w:rsidRPr="0040025B" w:rsidRDefault="00EB449E" w:rsidP="0040025B">
      <w:pPr>
        <w:pStyle w:val="ConsNonformat"/>
        <w:widowControl/>
        <w:spacing w:line="360" w:lineRule="auto"/>
        <w:ind w:left="567" w:right="0" w:hanging="567"/>
        <w:rPr>
          <w:rFonts w:ascii="Times New Roman" w:hAnsi="Times New Roman" w:cs="Times New Roman"/>
          <w:sz w:val="28"/>
          <w:szCs w:val="28"/>
        </w:rPr>
      </w:pPr>
      <w:r w:rsidRPr="0040025B">
        <w:rPr>
          <w:rFonts w:ascii="Times New Roman" w:hAnsi="Times New Roman" w:cs="Times New Roman"/>
          <w:sz w:val="28"/>
          <w:szCs w:val="28"/>
        </w:rPr>
        <w:t>Приложения</w:t>
      </w:r>
      <w:r w:rsidR="006A3B6E">
        <w:rPr>
          <w:rFonts w:ascii="Times New Roman" w:hAnsi="Times New Roman" w:cs="Times New Roman"/>
          <w:sz w:val="28"/>
          <w:szCs w:val="28"/>
        </w:rPr>
        <w:t>……………………………………………………………………..8</w:t>
      </w:r>
      <w:r w:rsidR="00F44905">
        <w:rPr>
          <w:rFonts w:ascii="Times New Roman" w:hAnsi="Times New Roman" w:cs="Times New Roman"/>
          <w:sz w:val="28"/>
          <w:szCs w:val="28"/>
        </w:rPr>
        <w:t>4</w:t>
      </w:r>
    </w:p>
    <w:p w14:paraId="020A5684" w14:textId="2C5037B1" w:rsidR="006F6AE6" w:rsidRPr="0040025B" w:rsidRDefault="006F6AE6" w:rsidP="0040025B">
      <w:pPr>
        <w:spacing w:after="160" w:line="360" w:lineRule="auto"/>
        <w:rPr>
          <w:rFonts w:eastAsiaTheme="minorEastAsia"/>
          <w:sz w:val="28"/>
          <w:szCs w:val="28"/>
        </w:rPr>
      </w:pPr>
      <w:r w:rsidRPr="0040025B">
        <w:rPr>
          <w:sz w:val="28"/>
          <w:szCs w:val="28"/>
        </w:rPr>
        <w:br w:type="page"/>
      </w:r>
    </w:p>
    <w:p w14:paraId="28DBC867" w14:textId="439C2358" w:rsidR="007971DC" w:rsidRPr="006F6AE6" w:rsidRDefault="007971DC" w:rsidP="006F6AE6">
      <w:pPr>
        <w:spacing w:after="160" w:line="259" w:lineRule="auto"/>
        <w:jc w:val="center"/>
        <w:rPr>
          <w:rFonts w:eastAsiaTheme="minorEastAsia"/>
          <w:sz w:val="28"/>
          <w:szCs w:val="28"/>
        </w:rPr>
      </w:pPr>
      <w:r w:rsidRPr="006E7F0F">
        <w:rPr>
          <w:b/>
          <w:sz w:val="28"/>
          <w:szCs w:val="28"/>
        </w:rPr>
        <w:lastRenderedPageBreak/>
        <w:t>Введение</w:t>
      </w:r>
    </w:p>
    <w:p w14:paraId="12A3F0A9" w14:textId="77777777" w:rsidR="007971DC" w:rsidRDefault="007971DC" w:rsidP="007971DC">
      <w:pPr>
        <w:jc w:val="center"/>
        <w:rPr>
          <w:b/>
          <w:sz w:val="28"/>
          <w:szCs w:val="28"/>
        </w:rPr>
      </w:pPr>
    </w:p>
    <w:p w14:paraId="365443AF" w14:textId="0E9A1644" w:rsidR="007158BE" w:rsidRDefault="007971DC" w:rsidP="007971DC">
      <w:pPr>
        <w:spacing w:line="360" w:lineRule="auto"/>
        <w:ind w:firstLine="851"/>
        <w:jc w:val="both"/>
        <w:rPr>
          <w:sz w:val="28"/>
          <w:szCs w:val="28"/>
        </w:rPr>
      </w:pPr>
      <w:r w:rsidRPr="007971DC">
        <w:rPr>
          <w:sz w:val="28"/>
          <w:szCs w:val="28"/>
        </w:rPr>
        <w:t xml:space="preserve">Налоговая составляющая аудита </w:t>
      </w:r>
      <w:r w:rsidR="00B0348A">
        <w:rPr>
          <w:sz w:val="28"/>
          <w:szCs w:val="28"/>
        </w:rPr>
        <w:t xml:space="preserve">на данный момент </w:t>
      </w:r>
      <w:r w:rsidRPr="007971DC">
        <w:rPr>
          <w:sz w:val="28"/>
          <w:szCs w:val="28"/>
        </w:rPr>
        <w:t xml:space="preserve">слабо регламентирована действующими нормативным </w:t>
      </w:r>
      <w:r w:rsidR="00B0348A">
        <w:rPr>
          <w:sz w:val="28"/>
          <w:szCs w:val="28"/>
        </w:rPr>
        <w:t>законодательством</w:t>
      </w:r>
      <w:r w:rsidRPr="007971DC">
        <w:rPr>
          <w:sz w:val="28"/>
          <w:szCs w:val="28"/>
        </w:rPr>
        <w:t xml:space="preserve"> –</w:t>
      </w:r>
      <w:r w:rsidR="00B0348A">
        <w:rPr>
          <w:sz w:val="28"/>
          <w:szCs w:val="28"/>
        </w:rPr>
        <w:t xml:space="preserve"> остается </w:t>
      </w:r>
      <w:r w:rsidR="00D831CA">
        <w:rPr>
          <w:sz w:val="28"/>
          <w:szCs w:val="28"/>
        </w:rPr>
        <w:t>также не</w:t>
      </w:r>
      <w:r w:rsidRPr="007971DC">
        <w:rPr>
          <w:sz w:val="28"/>
          <w:szCs w:val="28"/>
        </w:rPr>
        <w:t>урегулирован</w:t>
      </w:r>
      <w:r w:rsidR="00D831CA">
        <w:rPr>
          <w:sz w:val="28"/>
          <w:szCs w:val="28"/>
        </w:rPr>
        <w:t xml:space="preserve">ным ряд существенных вопросов, которые </w:t>
      </w:r>
      <w:r w:rsidRPr="007971DC">
        <w:rPr>
          <w:sz w:val="28"/>
          <w:szCs w:val="28"/>
        </w:rPr>
        <w:t>определяю</w:t>
      </w:r>
      <w:r w:rsidR="00D831CA">
        <w:rPr>
          <w:sz w:val="28"/>
          <w:szCs w:val="28"/>
        </w:rPr>
        <w:t>т</w:t>
      </w:r>
      <w:r w:rsidRPr="007971DC">
        <w:rPr>
          <w:sz w:val="28"/>
          <w:szCs w:val="28"/>
        </w:rPr>
        <w:t xml:space="preserve"> технологию налогового аудита, </w:t>
      </w:r>
      <w:r w:rsidR="00B0348A">
        <w:rPr>
          <w:sz w:val="28"/>
          <w:szCs w:val="28"/>
        </w:rPr>
        <w:t xml:space="preserve">также </w:t>
      </w:r>
      <w:r w:rsidRPr="007971DC">
        <w:rPr>
          <w:sz w:val="28"/>
          <w:szCs w:val="28"/>
        </w:rPr>
        <w:t>отсутствует четк</w:t>
      </w:r>
      <w:r w:rsidR="00D831CA">
        <w:rPr>
          <w:sz w:val="28"/>
          <w:szCs w:val="28"/>
        </w:rPr>
        <w:t>ая</w:t>
      </w:r>
      <w:r w:rsidRPr="007971DC">
        <w:rPr>
          <w:sz w:val="28"/>
          <w:szCs w:val="28"/>
        </w:rPr>
        <w:t xml:space="preserve"> </w:t>
      </w:r>
      <w:r w:rsidR="00D831CA">
        <w:rPr>
          <w:sz w:val="28"/>
          <w:szCs w:val="28"/>
        </w:rPr>
        <w:t>граница</w:t>
      </w:r>
      <w:r w:rsidRPr="007971DC">
        <w:rPr>
          <w:sz w:val="28"/>
          <w:szCs w:val="28"/>
        </w:rPr>
        <w:t xml:space="preserve"> аудита от его налоговой составляющей</w:t>
      </w:r>
      <w:r w:rsidR="00B0348A">
        <w:rPr>
          <w:sz w:val="28"/>
          <w:szCs w:val="28"/>
        </w:rPr>
        <w:t xml:space="preserve">. </w:t>
      </w:r>
      <w:r w:rsidR="00D831CA">
        <w:rPr>
          <w:sz w:val="28"/>
          <w:szCs w:val="28"/>
        </w:rPr>
        <w:t xml:space="preserve">Эта </w:t>
      </w:r>
      <w:r w:rsidR="00B0348A">
        <w:rPr>
          <w:sz w:val="28"/>
          <w:szCs w:val="28"/>
        </w:rPr>
        <w:t>п</w:t>
      </w:r>
      <w:r w:rsidRPr="007971DC">
        <w:rPr>
          <w:sz w:val="28"/>
          <w:szCs w:val="28"/>
        </w:rPr>
        <w:t xml:space="preserve">роблема </w:t>
      </w:r>
      <w:r w:rsidR="00D831CA">
        <w:rPr>
          <w:sz w:val="28"/>
          <w:szCs w:val="28"/>
        </w:rPr>
        <w:t>очень</w:t>
      </w:r>
      <w:r w:rsidRPr="007971DC">
        <w:rPr>
          <w:sz w:val="28"/>
          <w:szCs w:val="28"/>
        </w:rPr>
        <w:t xml:space="preserve"> актуальна</w:t>
      </w:r>
      <w:r w:rsidR="00D831CA">
        <w:rPr>
          <w:sz w:val="28"/>
          <w:szCs w:val="28"/>
        </w:rPr>
        <w:t xml:space="preserve"> на данный момент</w:t>
      </w:r>
      <w:r w:rsidRPr="007971DC">
        <w:rPr>
          <w:sz w:val="28"/>
          <w:szCs w:val="28"/>
        </w:rPr>
        <w:t xml:space="preserve">, </w:t>
      </w:r>
      <w:r w:rsidR="00D831CA">
        <w:rPr>
          <w:sz w:val="28"/>
          <w:szCs w:val="28"/>
        </w:rPr>
        <w:t xml:space="preserve">так как </w:t>
      </w:r>
      <w:r w:rsidRPr="007971DC">
        <w:rPr>
          <w:sz w:val="28"/>
          <w:szCs w:val="28"/>
        </w:rPr>
        <w:t xml:space="preserve">до настоящего времени вопросы </w:t>
      </w:r>
      <w:r w:rsidR="00D831CA" w:rsidRPr="007971DC">
        <w:rPr>
          <w:sz w:val="28"/>
          <w:szCs w:val="28"/>
        </w:rPr>
        <w:t xml:space="preserve">проведения </w:t>
      </w:r>
      <w:r w:rsidRPr="007971DC">
        <w:rPr>
          <w:sz w:val="28"/>
          <w:szCs w:val="28"/>
        </w:rPr>
        <w:t xml:space="preserve">и </w:t>
      </w:r>
      <w:r w:rsidR="00D831CA" w:rsidRPr="007971DC">
        <w:rPr>
          <w:sz w:val="28"/>
          <w:szCs w:val="28"/>
        </w:rPr>
        <w:t xml:space="preserve">организации </w:t>
      </w:r>
      <w:r w:rsidRPr="007971DC">
        <w:rPr>
          <w:sz w:val="28"/>
          <w:szCs w:val="28"/>
        </w:rPr>
        <w:t xml:space="preserve">налогового аудита в </w:t>
      </w:r>
      <w:r w:rsidR="00B0348A">
        <w:rPr>
          <w:sz w:val="28"/>
          <w:szCs w:val="28"/>
        </w:rPr>
        <w:t xml:space="preserve">полной </w:t>
      </w:r>
      <w:r w:rsidR="00D831CA">
        <w:rPr>
          <w:sz w:val="28"/>
          <w:szCs w:val="28"/>
        </w:rPr>
        <w:t>объеме</w:t>
      </w:r>
      <w:r w:rsidRPr="007971DC">
        <w:rPr>
          <w:sz w:val="28"/>
          <w:szCs w:val="28"/>
        </w:rPr>
        <w:t xml:space="preserve"> не обеспечены методическими </w:t>
      </w:r>
      <w:r w:rsidR="00B0348A" w:rsidRPr="007971DC">
        <w:rPr>
          <w:sz w:val="28"/>
          <w:szCs w:val="28"/>
        </w:rPr>
        <w:t>разработками</w:t>
      </w:r>
      <w:r w:rsidR="00D831CA">
        <w:rPr>
          <w:sz w:val="28"/>
          <w:szCs w:val="28"/>
        </w:rPr>
        <w:t xml:space="preserve"> и </w:t>
      </w:r>
      <w:r w:rsidR="00541720" w:rsidRPr="007971DC">
        <w:rPr>
          <w:sz w:val="28"/>
          <w:szCs w:val="28"/>
        </w:rPr>
        <w:t>рекомендациями</w:t>
      </w:r>
      <w:r w:rsidRPr="007971DC">
        <w:rPr>
          <w:sz w:val="28"/>
          <w:szCs w:val="28"/>
        </w:rPr>
        <w:t xml:space="preserve">. </w:t>
      </w:r>
      <w:r w:rsidR="00B0348A">
        <w:rPr>
          <w:sz w:val="28"/>
          <w:szCs w:val="28"/>
        </w:rPr>
        <w:t>Поэтому</w:t>
      </w:r>
      <w:r w:rsidR="00541720">
        <w:rPr>
          <w:sz w:val="28"/>
          <w:szCs w:val="28"/>
        </w:rPr>
        <w:t xml:space="preserve"> разработка </w:t>
      </w:r>
      <w:r w:rsidRPr="007971DC">
        <w:rPr>
          <w:sz w:val="28"/>
          <w:szCs w:val="28"/>
        </w:rPr>
        <w:t>методи</w:t>
      </w:r>
      <w:r w:rsidR="00541720">
        <w:rPr>
          <w:sz w:val="28"/>
          <w:szCs w:val="28"/>
        </w:rPr>
        <w:t>к</w:t>
      </w:r>
      <w:r w:rsidRPr="007971DC">
        <w:rPr>
          <w:sz w:val="28"/>
          <w:szCs w:val="28"/>
        </w:rPr>
        <w:t xml:space="preserve"> налогового аудита</w:t>
      </w:r>
      <w:r w:rsidR="00FB2603">
        <w:rPr>
          <w:sz w:val="28"/>
          <w:szCs w:val="28"/>
        </w:rPr>
        <w:t xml:space="preserve"> </w:t>
      </w:r>
      <w:r w:rsidR="00B0348A">
        <w:rPr>
          <w:sz w:val="28"/>
          <w:szCs w:val="28"/>
        </w:rPr>
        <w:t>в</w:t>
      </w:r>
      <w:r w:rsidR="00FB2603">
        <w:rPr>
          <w:sz w:val="28"/>
          <w:szCs w:val="28"/>
        </w:rPr>
        <w:t xml:space="preserve"> </w:t>
      </w:r>
      <w:r w:rsidR="00072877">
        <w:rPr>
          <w:sz w:val="28"/>
          <w:szCs w:val="28"/>
        </w:rPr>
        <w:t xml:space="preserve">данный момент </w:t>
      </w:r>
      <w:r w:rsidR="00D831CA">
        <w:rPr>
          <w:sz w:val="28"/>
          <w:szCs w:val="28"/>
        </w:rPr>
        <w:t>будет</w:t>
      </w:r>
      <w:r w:rsidRPr="007971DC">
        <w:rPr>
          <w:sz w:val="28"/>
          <w:szCs w:val="28"/>
        </w:rPr>
        <w:t xml:space="preserve"> являт</w:t>
      </w:r>
      <w:r w:rsidR="00072877">
        <w:rPr>
          <w:sz w:val="28"/>
          <w:szCs w:val="28"/>
        </w:rPr>
        <w:t>ь</w:t>
      </w:r>
      <w:r w:rsidRPr="007971DC">
        <w:rPr>
          <w:sz w:val="28"/>
          <w:szCs w:val="28"/>
        </w:rPr>
        <w:t>ся залогом повышения эффективности</w:t>
      </w:r>
      <w:r w:rsidR="00D831CA">
        <w:rPr>
          <w:sz w:val="28"/>
          <w:szCs w:val="28"/>
        </w:rPr>
        <w:t>,</w:t>
      </w:r>
      <w:r w:rsidR="00B0348A" w:rsidRPr="007971DC">
        <w:rPr>
          <w:sz w:val="28"/>
          <w:szCs w:val="28"/>
        </w:rPr>
        <w:t xml:space="preserve"> качества </w:t>
      </w:r>
      <w:r w:rsidRPr="007971DC">
        <w:rPr>
          <w:sz w:val="28"/>
          <w:szCs w:val="28"/>
        </w:rPr>
        <w:t>проводимых аудиторских процедур</w:t>
      </w:r>
      <w:r w:rsidR="0040025B">
        <w:rPr>
          <w:sz w:val="28"/>
          <w:szCs w:val="28"/>
        </w:rPr>
        <w:t xml:space="preserve"> (18)</w:t>
      </w:r>
      <w:r w:rsidRPr="007971DC">
        <w:rPr>
          <w:sz w:val="28"/>
          <w:szCs w:val="28"/>
        </w:rPr>
        <w:t xml:space="preserve">. </w:t>
      </w:r>
    </w:p>
    <w:p w14:paraId="59B56491" w14:textId="77777777" w:rsidR="007158BE" w:rsidRDefault="007971DC" w:rsidP="007971DC">
      <w:pPr>
        <w:spacing w:line="360" w:lineRule="auto"/>
        <w:ind w:firstLine="851"/>
        <w:jc w:val="both"/>
        <w:rPr>
          <w:sz w:val="28"/>
          <w:szCs w:val="28"/>
        </w:rPr>
      </w:pPr>
      <w:r w:rsidRPr="007971DC">
        <w:rPr>
          <w:sz w:val="28"/>
          <w:szCs w:val="28"/>
        </w:rPr>
        <w:t xml:space="preserve">В </w:t>
      </w:r>
      <w:r w:rsidR="007607F0">
        <w:rPr>
          <w:sz w:val="28"/>
          <w:szCs w:val="28"/>
        </w:rPr>
        <w:t xml:space="preserve">выпускной квалификационной </w:t>
      </w:r>
      <w:r w:rsidRPr="007971DC">
        <w:rPr>
          <w:sz w:val="28"/>
          <w:szCs w:val="28"/>
        </w:rPr>
        <w:t>работе вопросы формирования методики налогового аудита рассмотрены на примере организаци</w:t>
      </w:r>
      <w:r w:rsidR="007158BE">
        <w:rPr>
          <w:sz w:val="28"/>
          <w:szCs w:val="28"/>
        </w:rPr>
        <w:t>и ООО «ГидроЭлектроМонтаж»</w:t>
      </w:r>
      <w:r w:rsidRPr="007971DC">
        <w:rPr>
          <w:sz w:val="28"/>
          <w:szCs w:val="28"/>
        </w:rPr>
        <w:t xml:space="preserve">, </w:t>
      </w:r>
      <w:r w:rsidR="007158BE">
        <w:rPr>
          <w:sz w:val="28"/>
          <w:szCs w:val="28"/>
        </w:rPr>
        <w:t>которая осуществляет свою деятельность в строительной сфере</w:t>
      </w:r>
      <w:r w:rsidRPr="007971DC">
        <w:rPr>
          <w:sz w:val="28"/>
          <w:szCs w:val="28"/>
        </w:rPr>
        <w:t xml:space="preserve">. </w:t>
      </w:r>
    </w:p>
    <w:p w14:paraId="1EE00045" w14:textId="3983243B" w:rsidR="007158BE" w:rsidRDefault="007158BE" w:rsidP="007971DC">
      <w:pPr>
        <w:spacing w:line="360" w:lineRule="auto"/>
        <w:ind w:firstLine="851"/>
        <w:jc w:val="both"/>
        <w:rPr>
          <w:sz w:val="28"/>
          <w:szCs w:val="28"/>
        </w:rPr>
      </w:pPr>
      <w:r>
        <w:rPr>
          <w:sz w:val="28"/>
          <w:szCs w:val="28"/>
        </w:rPr>
        <w:t xml:space="preserve"> </w:t>
      </w:r>
      <w:r w:rsidR="007971DC" w:rsidRPr="007971DC">
        <w:rPr>
          <w:sz w:val="28"/>
          <w:szCs w:val="28"/>
        </w:rPr>
        <w:t xml:space="preserve">Необходимость раскрытия теоретико-методологических основ налогового аудита, большая практическая востребованность </w:t>
      </w:r>
      <w:r w:rsidR="006E7F0F" w:rsidRPr="007971DC">
        <w:rPr>
          <w:sz w:val="28"/>
          <w:szCs w:val="28"/>
        </w:rPr>
        <w:t xml:space="preserve">эффективной </w:t>
      </w:r>
      <w:r w:rsidR="007971DC" w:rsidRPr="007971DC">
        <w:rPr>
          <w:sz w:val="28"/>
          <w:szCs w:val="28"/>
        </w:rPr>
        <w:t xml:space="preserve">и </w:t>
      </w:r>
      <w:r w:rsidR="006E7F0F" w:rsidRPr="007971DC">
        <w:rPr>
          <w:sz w:val="28"/>
          <w:szCs w:val="28"/>
        </w:rPr>
        <w:t xml:space="preserve">рационально построенной </w:t>
      </w:r>
      <w:r w:rsidR="007971DC" w:rsidRPr="007971DC">
        <w:rPr>
          <w:sz w:val="28"/>
          <w:szCs w:val="28"/>
        </w:rPr>
        <w:t xml:space="preserve">методики, </w:t>
      </w:r>
      <w:r w:rsidR="006E7F0F">
        <w:rPr>
          <w:sz w:val="28"/>
          <w:szCs w:val="28"/>
        </w:rPr>
        <w:t xml:space="preserve">которая </w:t>
      </w:r>
      <w:r w:rsidR="007971DC" w:rsidRPr="007971DC">
        <w:rPr>
          <w:sz w:val="28"/>
          <w:szCs w:val="28"/>
        </w:rPr>
        <w:t>учитыва</w:t>
      </w:r>
      <w:r w:rsidR="006E7F0F">
        <w:rPr>
          <w:sz w:val="28"/>
          <w:szCs w:val="28"/>
        </w:rPr>
        <w:t>ет</w:t>
      </w:r>
      <w:r w:rsidR="007971DC" w:rsidRPr="007971DC">
        <w:rPr>
          <w:sz w:val="28"/>
          <w:szCs w:val="28"/>
        </w:rPr>
        <w:t xml:space="preserve"> особенности </w:t>
      </w:r>
      <w:r w:rsidR="006E7F0F" w:rsidRPr="007971DC">
        <w:rPr>
          <w:sz w:val="28"/>
          <w:szCs w:val="28"/>
        </w:rPr>
        <w:t xml:space="preserve">налогового </w:t>
      </w:r>
      <w:r w:rsidR="007971DC" w:rsidRPr="007971DC">
        <w:rPr>
          <w:sz w:val="28"/>
          <w:szCs w:val="28"/>
        </w:rPr>
        <w:t xml:space="preserve">и </w:t>
      </w:r>
      <w:r w:rsidR="006E7F0F" w:rsidRPr="007971DC">
        <w:rPr>
          <w:sz w:val="28"/>
          <w:szCs w:val="28"/>
        </w:rPr>
        <w:t xml:space="preserve">бухгалтерского </w:t>
      </w:r>
      <w:r w:rsidR="007971DC" w:rsidRPr="007971DC">
        <w:rPr>
          <w:sz w:val="28"/>
          <w:szCs w:val="28"/>
        </w:rPr>
        <w:t xml:space="preserve">учета в </w:t>
      </w:r>
      <w:r>
        <w:rPr>
          <w:sz w:val="28"/>
          <w:szCs w:val="28"/>
        </w:rPr>
        <w:t>строительных организациях</w:t>
      </w:r>
      <w:r w:rsidR="007971DC" w:rsidRPr="007971DC">
        <w:rPr>
          <w:sz w:val="28"/>
          <w:szCs w:val="28"/>
        </w:rPr>
        <w:t>, свидетельствуют об актуальности данной проблемы, что</w:t>
      </w:r>
      <w:r w:rsidR="00541720">
        <w:rPr>
          <w:sz w:val="28"/>
          <w:szCs w:val="28"/>
        </w:rPr>
        <w:t xml:space="preserve"> </w:t>
      </w:r>
      <w:r w:rsidR="00D831CA">
        <w:rPr>
          <w:sz w:val="28"/>
          <w:szCs w:val="28"/>
        </w:rPr>
        <w:t xml:space="preserve">и </w:t>
      </w:r>
      <w:r w:rsidR="00D831CA" w:rsidRPr="007971DC">
        <w:rPr>
          <w:sz w:val="28"/>
          <w:szCs w:val="28"/>
        </w:rPr>
        <w:t>обусловило</w:t>
      </w:r>
      <w:r w:rsidR="007971DC" w:rsidRPr="007971DC">
        <w:rPr>
          <w:sz w:val="28"/>
          <w:szCs w:val="28"/>
        </w:rPr>
        <w:t xml:space="preserve"> выбор темы </w:t>
      </w:r>
      <w:r>
        <w:rPr>
          <w:sz w:val="28"/>
          <w:szCs w:val="28"/>
        </w:rPr>
        <w:t>дипломной работы</w:t>
      </w:r>
      <w:r w:rsidR="007971DC" w:rsidRPr="007971DC">
        <w:rPr>
          <w:sz w:val="28"/>
          <w:szCs w:val="28"/>
        </w:rPr>
        <w:t xml:space="preserve">, цели и задачи исследования. </w:t>
      </w:r>
    </w:p>
    <w:p w14:paraId="127718A2" w14:textId="22A7A19F" w:rsidR="00B53BE5" w:rsidRDefault="007971DC" w:rsidP="007971DC">
      <w:pPr>
        <w:spacing w:line="360" w:lineRule="auto"/>
        <w:ind w:firstLine="851"/>
        <w:jc w:val="both"/>
        <w:rPr>
          <w:sz w:val="28"/>
          <w:szCs w:val="28"/>
        </w:rPr>
      </w:pPr>
      <w:r w:rsidRPr="007971DC">
        <w:rPr>
          <w:sz w:val="28"/>
          <w:szCs w:val="28"/>
        </w:rPr>
        <w:t xml:space="preserve">Цель </w:t>
      </w:r>
      <w:r w:rsidR="007607F0">
        <w:rPr>
          <w:sz w:val="28"/>
          <w:szCs w:val="28"/>
        </w:rPr>
        <w:t>выпускной квалификационной</w:t>
      </w:r>
      <w:r w:rsidRPr="007971DC">
        <w:rPr>
          <w:sz w:val="28"/>
          <w:szCs w:val="28"/>
        </w:rPr>
        <w:t xml:space="preserve"> работы состоит в том, чтобы </w:t>
      </w:r>
      <w:r w:rsidR="007158BE">
        <w:rPr>
          <w:sz w:val="28"/>
          <w:szCs w:val="28"/>
        </w:rPr>
        <w:t>провести аудит расчетов с б</w:t>
      </w:r>
      <w:r w:rsidRPr="007971DC">
        <w:rPr>
          <w:sz w:val="28"/>
          <w:szCs w:val="28"/>
        </w:rPr>
        <w:t xml:space="preserve">юджетом по налогу на добавленную стоимость в </w:t>
      </w:r>
      <w:r w:rsidR="00B53BE5">
        <w:rPr>
          <w:sz w:val="28"/>
          <w:szCs w:val="28"/>
        </w:rPr>
        <w:t xml:space="preserve">ООО «ГидроЭлектроМонтаж» </w:t>
      </w:r>
      <w:r w:rsidRPr="007971DC">
        <w:rPr>
          <w:sz w:val="28"/>
          <w:szCs w:val="28"/>
        </w:rPr>
        <w:t xml:space="preserve">соответствия порядка </w:t>
      </w:r>
      <w:r w:rsidR="00DA65BE" w:rsidRPr="007971DC">
        <w:rPr>
          <w:sz w:val="28"/>
          <w:szCs w:val="28"/>
        </w:rPr>
        <w:t xml:space="preserve">отражения, </w:t>
      </w:r>
      <w:r w:rsidRPr="007971DC">
        <w:rPr>
          <w:sz w:val="28"/>
          <w:szCs w:val="28"/>
        </w:rPr>
        <w:t xml:space="preserve">формирования в финансовом учете и уплаты экономическим субъектом налога на добавленную стоимость </w:t>
      </w:r>
      <w:r w:rsidR="00B53BE5">
        <w:rPr>
          <w:sz w:val="28"/>
          <w:szCs w:val="28"/>
        </w:rPr>
        <w:t>в</w:t>
      </w:r>
      <w:r w:rsidRPr="007971DC">
        <w:rPr>
          <w:sz w:val="28"/>
          <w:szCs w:val="28"/>
        </w:rPr>
        <w:t xml:space="preserve"> бюджет</w:t>
      </w:r>
      <w:r w:rsidR="006E7F0F">
        <w:rPr>
          <w:sz w:val="28"/>
          <w:szCs w:val="28"/>
        </w:rPr>
        <w:t xml:space="preserve">, которые </w:t>
      </w:r>
      <w:r w:rsidRPr="007971DC">
        <w:rPr>
          <w:sz w:val="28"/>
          <w:szCs w:val="28"/>
        </w:rPr>
        <w:t>установлены законодательством</w:t>
      </w:r>
      <w:r w:rsidR="00072877">
        <w:rPr>
          <w:sz w:val="28"/>
          <w:szCs w:val="28"/>
        </w:rPr>
        <w:t xml:space="preserve"> РФ</w:t>
      </w:r>
      <w:r w:rsidRPr="007971DC">
        <w:rPr>
          <w:sz w:val="28"/>
          <w:szCs w:val="28"/>
        </w:rPr>
        <w:t xml:space="preserve">. </w:t>
      </w:r>
    </w:p>
    <w:p w14:paraId="7DF8AFDA" w14:textId="1BCBB422" w:rsidR="00044A43" w:rsidRDefault="007971DC" w:rsidP="007971DC">
      <w:pPr>
        <w:spacing w:line="360" w:lineRule="auto"/>
        <w:ind w:firstLine="851"/>
        <w:jc w:val="both"/>
        <w:rPr>
          <w:sz w:val="28"/>
          <w:szCs w:val="28"/>
        </w:rPr>
      </w:pPr>
      <w:r w:rsidRPr="007971DC">
        <w:rPr>
          <w:sz w:val="28"/>
          <w:szCs w:val="28"/>
        </w:rPr>
        <w:lastRenderedPageBreak/>
        <w:t xml:space="preserve">Предметом </w:t>
      </w:r>
      <w:r w:rsidR="00DA65BE">
        <w:rPr>
          <w:sz w:val="28"/>
          <w:szCs w:val="28"/>
        </w:rPr>
        <w:t xml:space="preserve">нашего </w:t>
      </w:r>
      <w:r w:rsidRPr="007971DC">
        <w:rPr>
          <w:sz w:val="28"/>
          <w:szCs w:val="28"/>
        </w:rPr>
        <w:t>исследования является проведени</w:t>
      </w:r>
      <w:r w:rsidR="00DA65BE">
        <w:rPr>
          <w:sz w:val="28"/>
          <w:szCs w:val="28"/>
        </w:rPr>
        <w:t>е</w:t>
      </w:r>
      <w:r w:rsidRPr="007971DC">
        <w:rPr>
          <w:sz w:val="28"/>
          <w:szCs w:val="28"/>
        </w:rPr>
        <w:t xml:space="preserve"> аудита расчетов с бюджетом по налогу на добавленную стоимость в </w:t>
      </w:r>
      <w:r w:rsidR="00044A43">
        <w:rPr>
          <w:sz w:val="28"/>
          <w:szCs w:val="28"/>
        </w:rPr>
        <w:t>ООО «ГидроЭлектроМонтаж»</w:t>
      </w:r>
      <w:r w:rsidRPr="007971DC">
        <w:rPr>
          <w:sz w:val="28"/>
          <w:szCs w:val="28"/>
        </w:rPr>
        <w:t xml:space="preserve">. </w:t>
      </w:r>
    </w:p>
    <w:p w14:paraId="487F3674" w14:textId="7269AFA5" w:rsidR="00044A43" w:rsidRDefault="007971DC" w:rsidP="007971DC">
      <w:pPr>
        <w:spacing w:line="360" w:lineRule="auto"/>
        <w:ind w:firstLine="851"/>
        <w:jc w:val="both"/>
        <w:rPr>
          <w:sz w:val="28"/>
          <w:szCs w:val="28"/>
        </w:rPr>
      </w:pPr>
      <w:r w:rsidRPr="007971DC">
        <w:rPr>
          <w:sz w:val="28"/>
          <w:szCs w:val="28"/>
        </w:rPr>
        <w:t xml:space="preserve">Объект исследования </w:t>
      </w:r>
      <w:r w:rsidR="00DA65BE">
        <w:rPr>
          <w:sz w:val="28"/>
          <w:szCs w:val="28"/>
        </w:rPr>
        <w:t xml:space="preserve">- </w:t>
      </w:r>
      <w:r w:rsidRPr="007971DC">
        <w:rPr>
          <w:sz w:val="28"/>
          <w:szCs w:val="28"/>
        </w:rPr>
        <w:t xml:space="preserve">финансово-хозяйственная деятельность </w:t>
      </w:r>
      <w:r w:rsidR="00044A43">
        <w:rPr>
          <w:sz w:val="28"/>
          <w:szCs w:val="28"/>
        </w:rPr>
        <w:t>ООО «ГидроЭлектроМонтаж»</w:t>
      </w:r>
      <w:r w:rsidR="00595AE7">
        <w:rPr>
          <w:sz w:val="28"/>
          <w:szCs w:val="28"/>
        </w:rPr>
        <w:t>, период</w:t>
      </w:r>
      <w:r w:rsidR="00DA65BE">
        <w:rPr>
          <w:sz w:val="28"/>
          <w:szCs w:val="28"/>
        </w:rPr>
        <w:t>ом</w:t>
      </w:r>
      <w:r w:rsidR="00595AE7">
        <w:rPr>
          <w:sz w:val="28"/>
          <w:szCs w:val="28"/>
        </w:rPr>
        <w:t xml:space="preserve"> исследования </w:t>
      </w:r>
      <w:r w:rsidR="00072877">
        <w:rPr>
          <w:sz w:val="28"/>
          <w:szCs w:val="28"/>
        </w:rPr>
        <w:t>являются три</w:t>
      </w:r>
      <w:r w:rsidR="00541720">
        <w:rPr>
          <w:sz w:val="28"/>
          <w:szCs w:val="28"/>
        </w:rPr>
        <w:t xml:space="preserve"> </w:t>
      </w:r>
      <w:r w:rsidR="00595AE7">
        <w:rPr>
          <w:sz w:val="28"/>
          <w:szCs w:val="28"/>
        </w:rPr>
        <w:t>года финансово-хозяйственной деятельности предприятия- 2013</w:t>
      </w:r>
      <w:r w:rsidR="00C62029">
        <w:rPr>
          <w:sz w:val="28"/>
          <w:szCs w:val="28"/>
        </w:rPr>
        <w:t>г., 2014г.,</w:t>
      </w:r>
      <w:r w:rsidR="00595AE7">
        <w:rPr>
          <w:sz w:val="28"/>
          <w:szCs w:val="28"/>
        </w:rPr>
        <w:t xml:space="preserve"> 201</w:t>
      </w:r>
      <w:r w:rsidR="00C62029">
        <w:rPr>
          <w:sz w:val="28"/>
          <w:szCs w:val="28"/>
        </w:rPr>
        <w:t>5</w:t>
      </w:r>
      <w:r w:rsidR="00595AE7">
        <w:rPr>
          <w:sz w:val="28"/>
          <w:szCs w:val="28"/>
        </w:rPr>
        <w:t>г</w:t>
      </w:r>
      <w:r w:rsidRPr="007971DC">
        <w:rPr>
          <w:sz w:val="28"/>
          <w:szCs w:val="28"/>
        </w:rPr>
        <w:t xml:space="preserve">. </w:t>
      </w:r>
    </w:p>
    <w:p w14:paraId="5358EE82" w14:textId="7AABB44E" w:rsidR="00595AE7" w:rsidRDefault="007971DC" w:rsidP="007971DC">
      <w:pPr>
        <w:spacing w:line="360" w:lineRule="auto"/>
        <w:ind w:firstLine="851"/>
        <w:jc w:val="both"/>
        <w:rPr>
          <w:sz w:val="28"/>
          <w:szCs w:val="28"/>
        </w:rPr>
      </w:pPr>
      <w:r w:rsidRPr="007971DC">
        <w:rPr>
          <w:sz w:val="28"/>
          <w:szCs w:val="28"/>
        </w:rPr>
        <w:t xml:space="preserve">Методологической основой исследования являлся диалектический </w:t>
      </w:r>
      <w:r w:rsidR="00072877" w:rsidRPr="007971DC">
        <w:rPr>
          <w:sz w:val="28"/>
          <w:szCs w:val="28"/>
        </w:rPr>
        <w:t>метод познания</w:t>
      </w:r>
      <w:r w:rsidRPr="007971DC">
        <w:rPr>
          <w:sz w:val="28"/>
          <w:szCs w:val="28"/>
        </w:rPr>
        <w:t xml:space="preserve">, главная особенность которого </w:t>
      </w:r>
      <w:r w:rsidR="003652A5">
        <w:rPr>
          <w:sz w:val="28"/>
          <w:szCs w:val="28"/>
        </w:rPr>
        <w:t>является</w:t>
      </w:r>
      <w:r w:rsidRPr="007971DC">
        <w:rPr>
          <w:sz w:val="28"/>
          <w:szCs w:val="28"/>
        </w:rPr>
        <w:t xml:space="preserve"> системный и комплексный подход к изучаемому </w:t>
      </w:r>
      <w:r w:rsidR="00044A43">
        <w:rPr>
          <w:sz w:val="28"/>
          <w:szCs w:val="28"/>
        </w:rPr>
        <w:t>вопросу</w:t>
      </w:r>
      <w:r w:rsidRPr="007971DC">
        <w:rPr>
          <w:sz w:val="28"/>
          <w:szCs w:val="28"/>
        </w:rPr>
        <w:t xml:space="preserve">. В </w:t>
      </w:r>
      <w:r w:rsidR="007607F0">
        <w:rPr>
          <w:sz w:val="28"/>
          <w:szCs w:val="28"/>
        </w:rPr>
        <w:t xml:space="preserve">выпускной квалификационной </w:t>
      </w:r>
      <w:r w:rsidRPr="007971DC">
        <w:rPr>
          <w:sz w:val="28"/>
          <w:szCs w:val="28"/>
        </w:rPr>
        <w:t xml:space="preserve">работе применялись также разнообразные методы научного исследования: сравнение, </w:t>
      </w:r>
      <w:r w:rsidR="00541720" w:rsidRPr="007971DC">
        <w:rPr>
          <w:sz w:val="28"/>
          <w:szCs w:val="28"/>
        </w:rPr>
        <w:t>наблюдение</w:t>
      </w:r>
      <w:r w:rsidR="00541720">
        <w:rPr>
          <w:sz w:val="28"/>
          <w:szCs w:val="28"/>
        </w:rPr>
        <w:t xml:space="preserve"> и </w:t>
      </w:r>
      <w:r w:rsidRPr="007971DC">
        <w:rPr>
          <w:sz w:val="28"/>
          <w:szCs w:val="28"/>
        </w:rPr>
        <w:t xml:space="preserve">систематизация, метод </w:t>
      </w:r>
      <w:r w:rsidR="003652A5" w:rsidRPr="007971DC">
        <w:rPr>
          <w:sz w:val="28"/>
          <w:szCs w:val="28"/>
        </w:rPr>
        <w:t xml:space="preserve">синтеза </w:t>
      </w:r>
      <w:r w:rsidRPr="007971DC">
        <w:rPr>
          <w:sz w:val="28"/>
          <w:szCs w:val="28"/>
        </w:rPr>
        <w:t xml:space="preserve">и </w:t>
      </w:r>
      <w:r w:rsidR="003652A5" w:rsidRPr="007971DC">
        <w:rPr>
          <w:sz w:val="28"/>
          <w:szCs w:val="28"/>
        </w:rPr>
        <w:t xml:space="preserve">анализа </w:t>
      </w:r>
      <w:r w:rsidRPr="007971DC">
        <w:rPr>
          <w:sz w:val="28"/>
          <w:szCs w:val="28"/>
        </w:rPr>
        <w:t xml:space="preserve">данных. </w:t>
      </w:r>
      <w:r w:rsidR="00224871">
        <w:rPr>
          <w:sz w:val="28"/>
          <w:szCs w:val="28"/>
        </w:rPr>
        <w:t>И</w:t>
      </w:r>
      <w:r w:rsidR="00224871" w:rsidRPr="007971DC">
        <w:rPr>
          <w:sz w:val="28"/>
          <w:szCs w:val="28"/>
        </w:rPr>
        <w:t xml:space="preserve">нформационную </w:t>
      </w:r>
      <w:r w:rsidRPr="007971DC">
        <w:rPr>
          <w:sz w:val="28"/>
          <w:szCs w:val="28"/>
        </w:rPr>
        <w:t xml:space="preserve">и </w:t>
      </w:r>
      <w:r w:rsidR="00224871">
        <w:rPr>
          <w:sz w:val="28"/>
          <w:szCs w:val="28"/>
        </w:rPr>
        <w:t>т</w:t>
      </w:r>
      <w:r w:rsidR="00224871" w:rsidRPr="007971DC">
        <w:rPr>
          <w:sz w:val="28"/>
          <w:szCs w:val="28"/>
        </w:rPr>
        <w:t xml:space="preserve">еоретическую </w:t>
      </w:r>
      <w:r w:rsidRPr="007971DC">
        <w:rPr>
          <w:sz w:val="28"/>
          <w:szCs w:val="28"/>
        </w:rPr>
        <w:t xml:space="preserve">основу проведенного </w:t>
      </w:r>
      <w:r w:rsidR="00072877">
        <w:rPr>
          <w:sz w:val="28"/>
          <w:szCs w:val="28"/>
        </w:rPr>
        <w:t xml:space="preserve">анализа </w:t>
      </w:r>
      <w:r w:rsidR="00072877" w:rsidRPr="007971DC">
        <w:rPr>
          <w:sz w:val="28"/>
          <w:szCs w:val="28"/>
        </w:rPr>
        <w:t>составляют</w:t>
      </w:r>
      <w:r w:rsidRPr="007971DC">
        <w:rPr>
          <w:sz w:val="28"/>
          <w:szCs w:val="28"/>
        </w:rPr>
        <w:t xml:space="preserve"> научные работы ведущих российских ученых в области бухгалтерского учета, аудита, </w:t>
      </w:r>
      <w:r w:rsidR="00DA65BE" w:rsidRPr="007971DC">
        <w:rPr>
          <w:sz w:val="28"/>
          <w:szCs w:val="28"/>
        </w:rPr>
        <w:t xml:space="preserve">практики </w:t>
      </w:r>
      <w:r w:rsidRPr="007971DC">
        <w:rPr>
          <w:sz w:val="28"/>
          <w:szCs w:val="28"/>
        </w:rPr>
        <w:t xml:space="preserve">и </w:t>
      </w:r>
      <w:r w:rsidR="00DA65BE" w:rsidRPr="007971DC">
        <w:rPr>
          <w:sz w:val="28"/>
          <w:szCs w:val="28"/>
        </w:rPr>
        <w:t xml:space="preserve">теории </w:t>
      </w:r>
      <w:r w:rsidRPr="007971DC">
        <w:rPr>
          <w:sz w:val="28"/>
          <w:szCs w:val="28"/>
        </w:rPr>
        <w:t xml:space="preserve">налогообложения </w:t>
      </w:r>
      <w:r w:rsidR="00072877" w:rsidRPr="007971DC">
        <w:rPr>
          <w:sz w:val="28"/>
          <w:szCs w:val="28"/>
        </w:rPr>
        <w:t xml:space="preserve">за рубежом и в </w:t>
      </w:r>
      <w:r w:rsidRPr="007971DC">
        <w:rPr>
          <w:sz w:val="28"/>
          <w:szCs w:val="28"/>
        </w:rPr>
        <w:t xml:space="preserve">России, </w:t>
      </w:r>
      <w:r w:rsidR="00224871" w:rsidRPr="007971DC">
        <w:rPr>
          <w:sz w:val="28"/>
          <w:szCs w:val="28"/>
        </w:rPr>
        <w:t xml:space="preserve">публикации в печати, </w:t>
      </w:r>
      <w:r w:rsidR="00DA65BE">
        <w:rPr>
          <w:sz w:val="28"/>
          <w:szCs w:val="28"/>
        </w:rPr>
        <w:t xml:space="preserve">а также </w:t>
      </w:r>
      <w:r w:rsidRPr="007971DC">
        <w:rPr>
          <w:sz w:val="28"/>
          <w:szCs w:val="28"/>
        </w:rPr>
        <w:t>материалы научно-практических конференций, отчетные данные</w:t>
      </w:r>
      <w:r w:rsidR="00DA65BE">
        <w:rPr>
          <w:sz w:val="28"/>
          <w:szCs w:val="28"/>
        </w:rPr>
        <w:t xml:space="preserve"> представленные </w:t>
      </w:r>
      <w:r w:rsidRPr="007971DC">
        <w:rPr>
          <w:sz w:val="28"/>
          <w:szCs w:val="28"/>
        </w:rPr>
        <w:t>официальны</w:t>
      </w:r>
      <w:r w:rsidR="00DA65BE">
        <w:rPr>
          <w:sz w:val="28"/>
          <w:szCs w:val="28"/>
        </w:rPr>
        <w:t>ми органами</w:t>
      </w:r>
      <w:r w:rsidRPr="007971DC">
        <w:rPr>
          <w:sz w:val="28"/>
          <w:szCs w:val="28"/>
        </w:rPr>
        <w:t xml:space="preserve">. </w:t>
      </w:r>
      <w:r w:rsidR="00224871">
        <w:rPr>
          <w:sz w:val="28"/>
          <w:szCs w:val="28"/>
        </w:rPr>
        <w:t>П</w:t>
      </w:r>
      <w:r w:rsidR="00224871" w:rsidRPr="007971DC">
        <w:rPr>
          <w:sz w:val="28"/>
          <w:szCs w:val="28"/>
        </w:rPr>
        <w:t xml:space="preserve">равовой </w:t>
      </w:r>
      <w:r w:rsidRPr="007971DC">
        <w:rPr>
          <w:sz w:val="28"/>
          <w:szCs w:val="28"/>
        </w:rPr>
        <w:t xml:space="preserve">и </w:t>
      </w:r>
      <w:r w:rsidR="00224871">
        <w:rPr>
          <w:sz w:val="28"/>
          <w:szCs w:val="28"/>
        </w:rPr>
        <w:t>н</w:t>
      </w:r>
      <w:r w:rsidR="00224871" w:rsidRPr="007971DC">
        <w:rPr>
          <w:sz w:val="28"/>
          <w:szCs w:val="28"/>
        </w:rPr>
        <w:t xml:space="preserve">ормативной </w:t>
      </w:r>
      <w:r w:rsidRPr="007971DC">
        <w:rPr>
          <w:sz w:val="28"/>
          <w:szCs w:val="28"/>
        </w:rPr>
        <w:t xml:space="preserve">основой </w:t>
      </w:r>
      <w:r w:rsidR="00DA65BE">
        <w:rPr>
          <w:sz w:val="28"/>
          <w:szCs w:val="28"/>
        </w:rPr>
        <w:t>выпускной квалификационной работы</w:t>
      </w:r>
      <w:r w:rsidRPr="007971DC">
        <w:rPr>
          <w:sz w:val="28"/>
          <w:szCs w:val="28"/>
        </w:rPr>
        <w:t xml:space="preserve"> явились </w:t>
      </w:r>
      <w:r w:rsidR="00DA65BE" w:rsidRPr="007971DC">
        <w:rPr>
          <w:sz w:val="28"/>
          <w:szCs w:val="28"/>
        </w:rPr>
        <w:t>нормативные</w:t>
      </w:r>
      <w:r w:rsidR="00DA65BE">
        <w:rPr>
          <w:sz w:val="28"/>
          <w:szCs w:val="28"/>
        </w:rPr>
        <w:t xml:space="preserve">, законодательные </w:t>
      </w:r>
      <w:r w:rsidRPr="007971DC">
        <w:rPr>
          <w:sz w:val="28"/>
          <w:szCs w:val="28"/>
        </w:rPr>
        <w:t xml:space="preserve">акты Российской Федерации по вопросам </w:t>
      </w:r>
      <w:r w:rsidR="00224871" w:rsidRPr="007971DC">
        <w:rPr>
          <w:sz w:val="28"/>
          <w:szCs w:val="28"/>
        </w:rPr>
        <w:t>налогообложения,</w:t>
      </w:r>
      <w:r w:rsidR="00224871">
        <w:rPr>
          <w:sz w:val="28"/>
          <w:szCs w:val="28"/>
        </w:rPr>
        <w:t xml:space="preserve"> </w:t>
      </w:r>
      <w:r w:rsidR="00541720" w:rsidRPr="007971DC">
        <w:rPr>
          <w:sz w:val="28"/>
          <w:szCs w:val="28"/>
        </w:rPr>
        <w:t>аудита</w:t>
      </w:r>
      <w:r w:rsidR="00541720">
        <w:rPr>
          <w:sz w:val="28"/>
          <w:szCs w:val="28"/>
        </w:rPr>
        <w:t xml:space="preserve">, </w:t>
      </w:r>
      <w:r w:rsidRPr="007971DC">
        <w:rPr>
          <w:sz w:val="28"/>
          <w:szCs w:val="28"/>
        </w:rPr>
        <w:t xml:space="preserve">бухгалтерского учета, </w:t>
      </w:r>
      <w:r w:rsidR="00541720">
        <w:rPr>
          <w:sz w:val="28"/>
          <w:szCs w:val="28"/>
        </w:rPr>
        <w:t>а так же</w:t>
      </w:r>
      <w:r w:rsidRPr="007971DC">
        <w:rPr>
          <w:sz w:val="28"/>
          <w:szCs w:val="28"/>
        </w:rPr>
        <w:t xml:space="preserve"> нормативные акты, </w:t>
      </w:r>
      <w:r w:rsidR="00224871" w:rsidRPr="007971DC">
        <w:rPr>
          <w:sz w:val="28"/>
          <w:szCs w:val="28"/>
        </w:rPr>
        <w:t xml:space="preserve">инструкции, </w:t>
      </w:r>
      <w:r w:rsidRPr="007971DC">
        <w:rPr>
          <w:sz w:val="28"/>
          <w:szCs w:val="28"/>
        </w:rPr>
        <w:t xml:space="preserve">письма, разъяснения </w:t>
      </w:r>
      <w:r w:rsidR="00541720" w:rsidRPr="007971DC">
        <w:rPr>
          <w:sz w:val="28"/>
          <w:szCs w:val="28"/>
        </w:rPr>
        <w:t xml:space="preserve">Федеральной налоговой службы </w:t>
      </w:r>
      <w:r w:rsidR="005C4109">
        <w:rPr>
          <w:sz w:val="28"/>
          <w:szCs w:val="28"/>
        </w:rPr>
        <w:t>Российской Федерации</w:t>
      </w:r>
      <w:r w:rsidR="00541720">
        <w:rPr>
          <w:sz w:val="28"/>
          <w:szCs w:val="28"/>
        </w:rPr>
        <w:t xml:space="preserve">, </w:t>
      </w:r>
      <w:r w:rsidR="00541720" w:rsidRPr="007971DC">
        <w:rPr>
          <w:sz w:val="28"/>
          <w:szCs w:val="28"/>
        </w:rPr>
        <w:t xml:space="preserve"> </w:t>
      </w:r>
      <w:r w:rsidR="00224871" w:rsidRPr="007971DC">
        <w:rPr>
          <w:sz w:val="28"/>
          <w:szCs w:val="28"/>
        </w:rPr>
        <w:t xml:space="preserve">Росстата РФ </w:t>
      </w:r>
      <w:r w:rsidR="00224871">
        <w:rPr>
          <w:sz w:val="28"/>
          <w:szCs w:val="28"/>
        </w:rPr>
        <w:t xml:space="preserve">и </w:t>
      </w:r>
      <w:r w:rsidRPr="007971DC">
        <w:rPr>
          <w:sz w:val="28"/>
          <w:szCs w:val="28"/>
        </w:rPr>
        <w:t>Министерства финансов РФ</w:t>
      </w:r>
      <w:r w:rsidR="0040025B">
        <w:rPr>
          <w:sz w:val="28"/>
          <w:szCs w:val="28"/>
        </w:rPr>
        <w:t xml:space="preserve"> (19)</w:t>
      </w:r>
      <w:r w:rsidR="00595AE7">
        <w:rPr>
          <w:sz w:val="28"/>
          <w:szCs w:val="28"/>
        </w:rPr>
        <w:t xml:space="preserve">. </w:t>
      </w:r>
    </w:p>
    <w:p w14:paraId="15C2E06C" w14:textId="77777777" w:rsidR="008C087C" w:rsidRDefault="008C087C" w:rsidP="007971DC">
      <w:pPr>
        <w:spacing w:line="360" w:lineRule="auto"/>
        <w:ind w:firstLine="851"/>
        <w:jc w:val="both"/>
        <w:rPr>
          <w:sz w:val="28"/>
          <w:szCs w:val="28"/>
        </w:rPr>
      </w:pPr>
    </w:p>
    <w:p w14:paraId="702857FD" w14:textId="77777777" w:rsidR="008C087C" w:rsidRDefault="008C087C" w:rsidP="007971DC">
      <w:pPr>
        <w:spacing w:line="360" w:lineRule="auto"/>
        <w:ind w:firstLine="851"/>
        <w:jc w:val="both"/>
        <w:rPr>
          <w:sz w:val="28"/>
          <w:szCs w:val="28"/>
        </w:rPr>
      </w:pPr>
    </w:p>
    <w:p w14:paraId="56C46D0F" w14:textId="77777777" w:rsidR="008C087C" w:rsidRDefault="008C087C" w:rsidP="007971DC">
      <w:pPr>
        <w:spacing w:line="360" w:lineRule="auto"/>
        <w:ind w:firstLine="851"/>
        <w:jc w:val="both"/>
        <w:rPr>
          <w:sz w:val="28"/>
          <w:szCs w:val="28"/>
        </w:rPr>
      </w:pPr>
    </w:p>
    <w:p w14:paraId="4898C4DF" w14:textId="77777777" w:rsidR="008C087C" w:rsidRDefault="008C087C" w:rsidP="007971DC">
      <w:pPr>
        <w:spacing w:line="360" w:lineRule="auto"/>
        <w:ind w:firstLine="851"/>
        <w:jc w:val="both"/>
        <w:rPr>
          <w:sz w:val="28"/>
          <w:szCs w:val="28"/>
        </w:rPr>
      </w:pPr>
    </w:p>
    <w:p w14:paraId="27C5727C" w14:textId="77777777" w:rsidR="008C087C" w:rsidRDefault="008C087C" w:rsidP="007971DC">
      <w:pPr>
        <w:spacing w:line="360" w:lineRule="auto"/>
        <w:ind w:firstLine="851"/>
        <w:jc w:val="both"/>
        <w:rPr>
          <w:sz w:val="28"/>
          <w:szCs w:val="28"/>
        </w:rPr>
      </w:pPr>
    </w:p>
    <w:p w14:paraId="5CC5BFDC" w14:textId="77777777" w:rsidR="008C087C" w:rsidRDefault="008C087C" w:rsidP="007971DC">
      <w:pPr>
        <w:spacing w:line="360" w:lineRule="auto"/>
        <w:ind w:firstLine="851"/>
        <w:jc w:val="both"/>
        <w:rPr>
          <w:sz w:val="28"/>
          <w:szCs w:val="28"/>
        </w:rPr>
      </w:pPr>
    </w:p>
    <w:p w14:paraId="295E3955" w14:textId="77777777" w:rsidR="008C087C" w:rsidRDefault="008C087C" w:rsidP="007971DC">
      <w:pPr>
        <w:spacing w:line="360" w:lineRule="auto"/>
        <w:ind w:firstLine="851"/>
        <w:jc w:val="both"/>
        <w:rPr>
          <w:sz w:val="28"/>
          <w:szCs w:val="28"/>
        </w:rPr>
      </w:pPr>
    </w:p>
    <w:p w14:paraId="295D75AD" w14:textId="77777777" w:rsidR="00224871" w:rsidRDefault="00224871" w:rsidP="007971DC">
      <w:pPr>
        <w:spacing w:line="360" w:lineRule="auto"/>
        <w:ind w:firstLine="851"/>
        <w:jc w:val="both"/>
        <w:rPr>
          <w:sz w:val="28"/>
          <w:szCs w:val="28"/>
        </w:rPr>
      </w:pPr>
    </w:p>
    <w:p w14:paraId="01782D77" w14:textId="105B2CA7" w:rsidR="004A609B" w:rsidRDefault="004A609B">
      <w:pPr>
        <w:spacing w:after="160" w:line="259" w:lineRule="auto"/>
        <w:rPr>
          <w:sz w:val="28"/>
          <w:szCs w:val="28"/>
        </w:rPr>
      </w:pPr>
      <w:r>
        <w:rPr>
          <w:sz w:val="28"/>
          <w:szCs w:val="28"/>
        </w:rPr>
        <w:br w:type="page"/>
      </w:r>
    </w:p>
    <w:p w14:paraId="622568B5" w14:textId="2207B6B0" w:rsidR="008C087C" w:rsidRPr="00C33F85" w:rsidRDefault="00C92807" w:rsidP="00392A06">
      <w:pPr>
        <w:pStyle w:val="a3"/>
        <w:numPr>
          <w:ilvl w:val="0"/>
          <w:numId w:val="10"/>
        </w:numPr>
        <w:spacing w:line="360" w:lineRule="auto"/>
        <w:rPr>
          <w:b/>
          <w:sz w:val="28"/>
          <w:szCs w:val="28"/>
        </w:rPr>
      </w:pPr>
      <w:r w:rsidRPr="00C33F85">
        <w:rPr>
          <w:b/>
          <w:sz w:val="28"/>
          <w:szCs w:val="28"/>
        </w:rPr>
        <w:lastRenderedPageBreak/>
        <w:t>Теоритические основы аудита расчетов с бюджетом по НДС</w:t>
      </w:r>
    </w:p>
    <w:p w14:paraId="502EE2DC" w14:textId="77777777" w:rsidR="00DB3625" w:rsidRPr="00DB3625" w:rsidRDefault="00DB3625" w:rsidP="00392A06">
      <w:pPr>
        <w:pStyle w:val="a3"/>
        <w:numPr>
          <w:ilvl w:val="1"/>
          <w:numId w:val="10"/>
        </w:numPr>
        <w:rPr>
          <w:b/>
          <w:sz w:val="28"/>
          <w:szCs w:val="28"/>
        </w:rPr>
      </w:pPr>
      <w:r w:rsidRPr="00DB3625">
        <w:rPr>
          <w:b/>
          <w:sz w:val="28"/>
          <w:szCs w:val="28"/>
        </w:rPr>
        <w:t>Нормативно-правовое регулирование аудита расчетов с бюджетом по НДС</w:t>
      </w:r>
    </w:p>
    <w:p w14:paraId="31C1FC79" w14:textId="77777777" w:rsidR="00DB3625" w:rsidRPr="00DB3625" w:rsidRDefault="00DB3625" w:rsidP="00DB3625">
      <w:pPr>
        <w:spacing w:line="360" w:lineRule="auto"/>
        <w:ind w:left="1211"/>
        <w:rPr>
          <w:b/>
          <w:sz w:val="28"/>
          <w:szCs w:val="28"/>
        </w:rPr>
      </w:pPr>
    </w:p>
    <w:p w14:paraId="79FF6CAB" w14:textId="283102DB" w:rsidR="00C92807" w:rsidRPr="00C92807" w:rsidRDefault="00C92807" w:rsidP="004A609B">
      <w:pPr>
        <w:pStyle w:val="a3"/>
        <w:spacing w:line="360" w:lineRule="auto"/>
        <w:ind w:left="0" w:firstLine="851"/>
        <w:jc w:val="both"/>
        <w:rPr>
          <w:sz w:val="28"/>
          <w:szCs w:val="28"/>
        </w:rPr>
      </w:pPr>
      <w:r w:rsidRPr="00C92807">
        <w:rPr>
          <w:sz w:val="28"/>
          <w:szCs w:val="28"/>
        </w:rPr>
        <w:t>Налог на добавленную стоимость</w:t>
      </w:r>
      <w:r w:rsidR="008A5813">
        <w:rPr>
          <w:sz w:val="28"/>
          <w:szCs w:val="28"/>
        </w:rPr>
        <w:t xml:space="preserve"> (НДС)</w:t>
      </w:r>
      <w:r w:rsidRPr="00C92807">
        <w:rPr>
          <w:sz w:val="28"/>
          <w:szCs w:val="28"/>
        </w:rPr>
        <w:t xml:space="preserve"> является федеральным налогом. </w:t>
      </w:r>
      <w:r w:rsidR="008A5813">
        <w:rPr>
          <w:sz w:val="28"/>
          <w:szCs w:val="28"/>
        </w:rPr>
        <w:t xml:space="preserve"> НДС </w:t>
      </w:r>
      <w:r w:rsidRPr="00C92807">
        <w:rPr>
          <w:sz w:val="28"/>
          <w:szCs w:val="28"/>
        </w:rPr>
        <w:t xml:space="preserve">был </w:t>
      </w:r>
      <w:r w:rsidR="008A5813">
        <w:rPr>
          <w:sz w:val="28"/>
          <w:szCs w:val="28"/>
        </w:rPr>
        <w:t xml:space="preserve">впервые </w:t>
      </w:r>
      <w:r w:rsidRPr="00C92807">
        <w:rPr>
          <w:sz w:val="28"/>
          <w:szCs w:val="28"/>
        </w:rPr>
        <w:t xml:space="preserve">введен </w:t>
      </w:r>
      <w:r w:rsidR="00E17FB0">
        <w:rPr>
          <w:sz w:val="28"/>
          <w:szCs w:val="28"/>
        </w:rPr>
        <w:t xml:space="preserve">и </w:t>
      </w:r>
      <w:r w:rsidRPr="00C92807">
        <w:rPr>
          <w:sz w:val="28"/>
          <w:szCs w:val="28"/>
        </w:rPr>
        <w:t>действ</w:t>
      </w:r>
      <w:r w:rsidR="00E17FB0">
        <w:rPr>
          <w:sz w:val="28"/>
          <w:szCs w:val="28"/>
        </w:rPr>
        <w:t>ует</w:t>
      </w:r>
      <w:r w:rsidRPr="00C92807">
        <w:rPr>
          <w:sz w:val="28"/>
          <w:szCs w:val="28"/>
        </w:rPr>
        <w:t xml:space="preserve"> на территории РФ с </w:t>
      </w:r>
      <w:r w:rsidR="005C4109">
        <w:rPr>
          <w:sz w:val="28"/>
          <w:szCs w:val="28"/>
        </w:rPr>
        <w:t>0</w:t>
      </w:r>
      <w:r w:rsidRPr="00C92807">
        <w:rPr>
          <w:sz w:val="28"/>
          <w:szCs w:val="28"/>
        </w:rPr>
        <w:t>1 января 1992 года</w:t>
      </w:r>
      <w:r w:rsidR="0040025B">
        <w:rPr>
          <w:sz w:val="28"/>
          <w:szCs w:val="28"/>
        </w:rPr>
        <w:t xml:space="preserve"> (2)</w:t>
      </w:r>
      <w:r w:rsidRPr="00C92807">
        <w:rPr>
          <w:sz w:val="28"/>
          <w:szCs w:val="28"/>
        </w:rPr>
        <w:t>.</w:t>
      </w:r>
    </w:p>
    <w:p w14:paraId="56F8DD99" w14:textId="5A070EB8" w:rsidR="00C92807" w:rsidRDefault="00C92807" w:rsidP="004A609B">
      <w:pPr>
        <w:pStyle w:val="a3"/>
        <w:spacing w:line="360" w:lineRule="auto"/>
        <w:ind w:left="0" w:firstLine="851"/>
        <w:jc w:val="both"/>
        <w:rPr>
          <w:sz w:val="28"/>
          <w:szCs w:val="28"/>
        </w:rPr>
      </w:pPr>
      <w:r w:rsidRPr="00C92807">
        <w:rPr>
          <w:sz w:val="28"/>
          <w:szCs w:val="28"/>
        </w:rPr>
        <w:t>В настоящее время основные элементы налогообложения по данному налогу и порядок</w:t>
      </w:r>
      <w:r w:rsidR="005C4109" w:rsidRPr="005C4109">
        <w:rPr>
          <w:sz w:val="28"/>
          <w:szCs w:val="28"/>
        </w:rPr>
        <w:t xml:space="preserve"> </w:t>
      </w:r>
      <w:r w:rsidR="005C4109" w:rsidRPr="00C92807">
        <w:rPr>
          <w:sz w:val="28"/>
          <w:szCs w:val="28"/>
        </w:rPr>
        <w:t>учета</w:t>
      </w:r>
      <w:r w:rsidRPr="00C92807">
        <w:rPr>
          <w:sz w:val="28"/>
          <w:szCs w:val="28"/>
        </w:rPr>
        <w:t xml:space="preserve">, </w:t>
      </w:r>
      <w:r w:rsidR="005C4109" w:rsidRPr="00C92807">
        <w:rPr>
          <w:sz w:val="28"/>
          <w:szCs w:val="28"/>
        </w:rPr>
        <w:t xml:space="preserve">расчета </w:t>
      </w:r>
      <w:r w:rsidRPr="00C92807">
        <w:rPr>
          <w:sz w:val="28"/>
          <w:szCs w:val="28"/>
        </w:rPr>
        <w:t xml:space="preserve">и уплаты по </w:t>
      </w:r>
      <w:r w:rsidR="005C4109">
        <w:rPr>
          <w:sz w:val="28"/>
          <w:szCs w:val="28"/>
        </w:rPr>
        <w:t>налогу на добавленную стоимость (</w:t>
      </w:r>
      <w:r w:rsidRPr="00C92807">
        <w:rPr>
          <w:sz w:val="28"/>
          <w:szCs w:val="28"/>
        </w:rPr>
        <w:t>НДС</w:t>
      </w:r>
      <w:r w:rsidR="005C4109">
        <w:rPr>
          <w:sz w:val="28"/>
          <w:szCs w:val="28"/>
        </w:rPr>
        <w:t>)</w:t>
      </w:r>
      <w:r w:rsidRPr="00C92807">
        <w:rPr>
          <w:sz w:val="28"/>
          <w:szCs w:val="28"/>
        </w:rPr>
        <w:t xml:space="preserve"> определяются в </w:t>
      </w:r>
      <w:r w:rsidR="00FB2603" w:rsidRPr="00C92807">
        <w:rPr>
          <w:sz w:val="28"/>
          <w:szCs w:val="28"/>
        </w:rPr>
        <w:t>Налогово</w:t>
      </w:r>
      <w:r w:rsidR="005C4109">
        <w:rPr>
          <w:sz w:val="28"/>
          <w:szCs w:val="28"/>
        </w:rPr>
        <w:t>м</w:t>
      </w:r>
      <w:r w:rsidR="00FB2603">
        <w:rPr>
          <w:sz w:val="28"/>
          <w:szCs w:val="28"/>
        </w:rPr>
        <w:t xml:space="preserve"> </w:t>
      </w:r>
      <w:r w:rsidR="005C4109">
        <w:rPr>
          <w:sz w:val="28"/>
          <w:szCs w:val="28"/>
        </w:rPr>
        <w:t>К</w:t>
      </w:r>
      <w:r w:rsidR="00FB2603">
        <w:rPr>
          <w:sz w:val="28"/>
          <w:szCs w:val="28"/>
        </w:rPr>
        <w:t>одекс</w:t>
      </w:r>
      <w:r w:rsidR="005C4109">
        <w:rPr>
          <w:sz w:val="28"/>
          <w:szCs w:val="28"/>
        </w:rPr>
        <w:t>е</w:t>
      </w:r>
      <w:r w:rsidR="00FB2603">
        <w:rPr>
          <w:sz w:val="28"/>
          <w:szCs w:val="28"/>
        </w:rPr>
        <w:t xml:space="preserve"> РФ в </w:t>
      </w:r>
      <w:r w:rsidRPr="00C92807">
        <w:rPr>
          <w:sz w:val="28"/>
          <w:szCs w:val="28"/>
        </w:rPr>
        <w:t>главе 21</w:t>
      </w:r>
      <w:r w:rsidR="00176EAF">
        <w:rPr>
          <w:sz w:val="28"/>
          <w:szCs w:val="28"/>
        </w:rPr>
        <w:t xml:space="preserve"> «</w:t>
      </w:r>
      <w:r w:rsidRPr="00C92807">
        <w:rPr>
          <w:sz w:val="28"/>
          <w:szCs w:val="28"/>
        </w:rPr>
        <w:t>Налог на добавленную стоимость</w:t>
      </w:r>
      <w:r w:rsidR="00176EAF">
        <w:rPr>
          <w:sz w:val="28"/>
          <w:szCs w:val="28"/>
        </w:rPr>
        <w:t>»</w:t>
      </w:r>
      <w:r w:rsidR="00FB2603">
        <w:rPr>
          <w:sz w:val="28"/>
          <w:szCs w:val="28"/>
        </w:rPr>
        <w:t>.</w:t>
      </w:r>
      <w:r w:rsidRPr="00C92807">
        <w:rPr>
          <w:sz w:val="28"/>
          <w:szCs w:val="28"/>
        </w:rPr>
        <w:t xml:space="preserve"> </w:t>
      </w:r>
    </w:p>
    <w:p w14:paraId="36505B0C" w14:textId="65A5618A" w:rsidR="00F47441" w:rsidRDefault="003A37A5" w:rsidP="004A609B">
      <w:pPr>
        <w:pStyle w:val="aa"/>
        <w:spacing w:before="0" w:beforeAutospacing="0" w:after="0" w:afterAutospacing="0" w:line="360" w:lineRule="auto"/>
        <w:ind w:firstLine="851"/>
        <w:jc w:val="both"/>
        <w:rPr>
          <w:sz w:val="28"/>
          <w:szCs w:val="28"/>
        </w:rPr>
      </w:pPr>
      <w:bookmarkStart w:id="1" w:name="677"/>
      <w:bookmarkStart w:id="2" w:name="_Toc199298944"/>
      <w:r>
        <w:rPr>
          <w:sz w:val="28"/>
          <w:szCs w:val="28"/>
        </w:rPr>
        <w:t>Проверка НДС как федерального налога осуществляется в первую очередь на соответствие следующим нормативным актам и регулирующим документам:</w:t>
      </w:r>
    </w:p>
    <w:p w14:paraId="00368D4F" w14:textId="4C8205D2" w:rsidR="003A37A5" w:rsidRDefault="003A37A5" w:rsidP="004A609B">
      <w:pPr>
        <w:pStyle w:val="aa"/>
        <w:spacing w:before="0" w:beforeAutospacing="0" w:after="0" w:afterAutospacing="0" w:line="360" w:lineRule="auto"/>
        <w:ind w:firstLine="851"/>
        <w:jc w:val="both"/>
        <w:rPr>
          <w:sz w:val="28"/>
          <w:szCs w:val="28"/>
        </w:rPr>
      </w:pPr>
      <w:r>
        <w:rPr>
          <w:sz w:val="28"/>
          <w:szCs w:val="28"/>
        </w:rPr>
        <w:t xml:space="preserve">- Конституция </w:t>
      </w:r>
      <w:r w:rsidR="002B00C9">
        <w:rPr>
          <w:sz w:val="28"/>
          <w:szCs w:val="28"/>
        </w:rPr>
        <w:t>Российской Федерации</w:t>
      </w:r>
      <w:r>
        <w:rPr>
          <w:sz w:val="28"/>
          <w:szCs w:val="28"/>
        </w:rPr>
        <w:t>;</w:t>
      </w:r>
    </w:p>
    <w:p w14:paraId="14A28640" w14:textId="590A5B90" w:rsidR="003A37A5" w:rsidRDefault="003A37A5" w:rsidP="004A609B">
      <w:pPr>
        <w:pStyle w:val="aa"/>
        <w:spacing w:before="0" w:beforeAutospacing="0" w:after="0" w:afterAutospacing="0" w:line="360" w:lineRule="auto"/>
        <w:ind w:firstLine="851"/>
        <w:jc w:val="both"/>
        <w:rPr>
          <w:sz w:val="28"/>
          <w:szCs w:val="28"/>
        </w:rPr>
      </w:pPr>
      <w:r>
        <w:rPr>
          <w:sz w:val="28"/>
          <w:szCs w:val="28"/>
        </w:rPr>
        <w:t>-</w:t>
      </w:r>
      <w:r w:rsidR="00072877">
        <w:rPr>
          <w:sz w:val="28"/>
          <w:szCs w:val="28"/>
        </w:rPr>
        <w:t xml:space="preserve">   </w:t>
      </w:r>
      <w:r>
        <w:rPr>
          <w:sz w:val="28"/>
          <w:szCs w:val="28"/>
        </w:rPr>
        <w:t xml:space="preserve">Гражданский Кодекс </w:t>
      </w:r>
      <w:r w:rsidR="002B00C9">
        <w:rPr>
          <w:sz w:val="28"/>
          <w:szCs w:val="28"/>
        </w:rPr>
        <w:t>Российской Федерации</w:t>
      </w:r>
      <w:r>
        <w:rPr>
          <w:sz w:val="28"/>
          <w:szCs w:val="28"/>
        </w:rPr>
        <w:t>;</w:t>
      </w:r>
    </w:p>
    <w:p w14:paraId="3884A842" w14:textId="5FDE930E" w:rsidR="003A37A5" w:rsidRDefault="003A37A5" w:rsidP="004A609B">
      <w:pPr>
        <w:pStyle w:val="aa"/>
        <w:spacing w:before="0" w:beforeAutospacing="0" w:after="0" w:afterAutospacing="0" w:line="360" w:lineRule="auto"/>
        <w:ind w:firstLine="851"/>
        <w:jc w:val="both"/>
        <w:rPr>
          <w:sz w:val="28"/>
          <w:szCs w:val="28"/>
        </w:rPr>
      </w:pPr>
      <w:r>
        <w:rPr>
          <w:sz w:val="28"/>
          <w:szCs w:val="28"/>
        </w:rPr>
        <w:t>- Налоговый Кодекс Российской Федерации</w:t>
      </w:r>
      <w:r w:rsidR="00AB0323">
        <w:rPr>
          <w:sz w:val="28"/>
          <w:szCs w:val="28"/>
        </w:rPr>
        <w:t xml:space="preserve"> (глава 21 «Налог на добавленную стоимость» части 2)</w:t>
      </w:r>
      <w:r>
        <w:rPr>
          <w:sz w:val="28"/>
          <w:szCs w:val="28"/>
        </w:rPr>
        <w:t>;</w:t>
      </w:r>
    </w:p>
    <w:p w14:paraId="149BE9FD" w14:textId="43F16F47" w:rsidR="003A37A5" w:rsidRDefault="003A37A5" w:rsidP="004A609B">
      <w:pPr>
        <w:pStyle w:val="aa"/>
        <w:spacing w:before="0" w:beforeAutospacing="0" w:after="0" w:afterAutospacing="0" w:line="360" w:lineRule="auto"/>
        <w:ind w:firstLine="851"/>
        <w:jc w:val="both"/>
        <w:rPr>
          <w:sz w:val="28"/>
          <w:szCs w:val="28"/>
        </w:rPr>
      </w:pPr>
      <w:r>
        <w:rPr>
          <w:sz w:val="28"/>
          <w:szCs w:val="28"/>
        </w:rPr>
        <w:t xml:space="preserve">- </w:t>
      </w:r>
      <w:r w:rsidR="00CA027B">
        <w:rPr>
          <w:sz w:val="28"/>
          <w:szCs w:val="28"/>
        </w:rPr>
        <w:t xml:space="preserve">Федеральный закон </w:t>
      </w:r>
      <w:r w:rsidR="002B00C9">
        <w:rPr>
          <w:sz w:val="28"/>
          <w:szCs w:val="28"/>
        </w:rPr>
        <w:t xml:space="preserve">Российской Федерации </w:t>
      </w:r>
      <w:r w:rsidR="00AB0323">
        <w:rPr>
          <w:sz w:val="28"/>
          <w:szCs w:val="28"/>
        </w:rPr>
        <w:t>№</w:t>
      </w:r>
      <w:r w:rsidR="00F06FD8">
        <w:rPr>
          <w:sz w:val="28"/>
          <w:szCs w:val="28"/>
        </w:rPr>
        <w:t>402</w:t>
      </w:r>
      <w:r w:rsidR="00AB0323">
        <w:rPr>
          <w:sz w:val="28"/>
          <w:szCs w:val="28"/>
        </w:rPr>
        <w:t>-ФЗ</w:t>
      </w:r>
      <w:r w:rsidR="00CA027B">
        <w:rPr>
          <w:sz w:val="28"/>
          <w:szCs w:val="28"/>
        </w:rPr>
        <w:t xml:space="preserve"> </w:t>
      </w:r>
      <w:r w:rsidR="00AB0323">
        <w:rPr>
          <w:sz w:val="28"/>
          <w:szCs w:val="28"/>
        </w:rPr>
        <w:t xml:space="preserve">от </w:t>
      </w:r>
      <w:r w:rsidR="00F06FD8">
        <w:rPr>
          <w:sz w:val="28"/>
          <w:szCs w:val="28"/>
        </w:rPr>
        <w:t>06</w:t>
      </w:r>
      <w:r w:rsidR="00AB0323">
        <w:rPr>
          <w:sz w:val="28"/>
          <w:szCs w:val="28"/>
        </w:rPr>
        <w:t xml:space="preserve"> </w:t>
      </w:r>
      <w:r w:rsidR="00F06FD8">
        <w:rPr>
          <w:sz w:val="28"/>
          <w:szCs w:val="28"/>
        </w:rPr>
        <w:t>дека</w:t>
      </w:r>
      <w:r w:rsidR="00AB0323">
        <w:rPr>
          <w:sz w:val="28"/>
          <w:szCs w:val="28"/>
        </w:rPr>
        <w:t xml:space="preserve">бря </w:t>
      </w:r>
      <w:r w:rsidR="00F06FD8">
        <w:rPr>
          <w:sz w:val="28"/>
          <w:szCs w:val="28"/>
        </w:rPr>
        <w:t>2011</w:t>
      </w:r>
      <w:r w:rsidR="00AB0323">
        <w:rPr>
          <w:sz w:val="28"/>
          <w:szCs w:val="28"/>
        </w:rPr>
        <w:t xml:space="preserve"> г. </w:t>
      </w:r>
      <w:r w:rsidR="00CA027B">
        <w:rPr>
          <w:sz w:val="28"/>
          <w:szCs w:val="28"/>
        </w:rPr>
        <w:t>«О бухгалтерском учете»</w:t>
      </w:r>
      <w:r w:rsidR="00AB0323">
        <w:rPr>
          <w:sz w:val="28"/>
          <w:szCs w:val="28"/>
        </w:rPr>
        <w:t xml:space="preserve"> (с изменениями и дополнениями)</w:t>
      </w:r>
      <w:r w:rsidR="00CA027B">
        <w:rPr>
          <w:sz w:val="28"/>
          <w:szCs w:val="28"/>
        </w:rPr>
        <w:t>;</w:t>
      </w:r>
    </w:p>
    <w:p w14:paraId="2E9DE0A9" w14:textId="63CB4DE6" w:rsidR="00CA027B" w:rsidRDefault="00CA027B" w:rsidP="004A609B">
      <w:pPr>
        <w:pStyle w:val="aa"/>
        <w:spacing w:before="0" w:beforeAutospacing="0" w:after="0" w:afterAutospacing="0" w:line="360" w:lineRule="auto"/>
        <w:ind w:firstLine="851"/>
        <w:jc w:val="both"/>
        <w:rPr>
          <w:sz w:val="28"/>
          <w:szCs w:val="28"/>
        </w:rPr>
      </w:pPr>
      <w:r>
        <w:rPr>
          <w:sz w:val="28"/>
          <w:szCs w:val="28"/>
        </w:rPr>
        <w:t>- Федеральный закон</w:t>
      </w:r>
      <w:r w:rsidR="00AB0323">
        <w:rPr>
          <w:sz w:val="28"/>
          <w:szCs w:val="28"/>
        </w:rPr>
        <w:t xml:space="preserve"> </w:t>
      </w:r>
      <w:r w:rsidR="002B00C9">
        <w:rPr>
          <w:sz w:val="28"/>
          <w:szCs w:val="28"/>
        </w:rPr>
        <w:t xml:space="preserve">РФ </w:t>
      </w:r>
      <w:r w:rsidR="00AB0323" w:rsidRPr="00AB0323">
        <w:rPr>
          <w:rStyle w:val="a8"/>
          <w:b w:val="0"/>
          <w:sz w:val="28"/>
          <w:szCs w:val="28"/>
        </w:rPr>
        <w:t>№</w:t>
      </w:r>
      <w:r w:rsidR="00CC5F15">
        <w:rPr>
          <w:rStyle w:val="a8"/>
          <w:b w:val="0"/>
          <w:sz w:val="28"/>
          <w:szCs w:val="28"/>
        </w:rPr>
        <w:t>307</w:t>
      </w:r>
      <w:r w:rsidR="00AB0323" w:rsidRPr="00AB0323">
        <w:rPr>
          <w:rStyle w:val="a8"/>
          <w:b w:val="0"/>
          <w:sz w:val="28"/>
          <w:szCs w:val="28"/>
        </w:rPr>
        <w:t>-ФЗ</w:t>
      </w:r>
      <w:r w:rsidR="00AB0323">
        <w:rPr>
          <w:rStyle w:val="a8"/>
          <w:b w:val="0"/>
          <w:sz w:val="28"/>
          <w:szCs w:val="28"/>
        </w:rPr>
        <w:t xml:space="preserve"> от </w:t>
      </w:r>
      <w:r w:rsidR="00CC5F15">
        <w:rPr>
          <w:rStyle w:val="a8"/>
          <w:b w:val="0"/>
          <w:sz w:val="28"/>
          <w:szCs w:val="28"/>
        </w:rPr>
        <w:t>30 декабря</w:t>
      </w:r>
      <w:r w:rsidR="005C4109">
        <w:rPr>
          <w:rStyle w:val="a8"/>
          <w:b w:val="0"/>
          <w:sz w:val="28"/>
          <w:szCs w:val="28"/>
        </w:rPr>
        <w:t xml:space="preserve"> </w:t>
      </w:r>
      <w:r w:rsidR="00AB0323" w:rsidRPr="00AB0323">
        <w:rPr>
          <w:rStyle w:val="a8"/>
          <w:b w:val="0"/>
          <w:sz w:val="28"/>
          <w:szCs w:val="28"/>
        </w:rPr>
        <w:t>200</w:t>
      </w:r>
      <w:r w:rsidR="00CC5F15">
        <w:rPr>
          <w:rStyle w:val="a8"/>
          <w:b w:val="0"/>
          <w:sz w:val="28"/>
          <w:szCs w:val="28"/>
        </w:rPr>
        <w:t>8</w:t>
      </w:r>
      <w:r w:rsidR="00AB0323" w:rsidRPr="00AB0323">
        <w:rPr>
          <w:rStyle w:val="a8"/>
          <w:b w:val="0"/>
          <w:sz w:val="28"/>
          <w:szCs w:val="28"/>
        </w:rPr>
        <w:t xml:space="preserve">г. </w:t>
      </w:r>
      <w:r>
        <w:rPr>
          <w:sz w:val="28"/>
          <w:szCs w:val="28"/>
        </w:rPr>
        <w:t>«Об аудиторской деятельности»</w:t>
      </w:r>
      <w:r w:rsidR="00CC5F15">
        <w:rPr>
          <w:sz w:val="28"/>
          <w:szCs w:val="28"/>
        </w:rPr>
        <w:t xml:space="preserve"> (с изменениями и дополнениями)</w:t>
      </w:r>
      <w:r w:rsidR="004D427E">
        <w:rPr>
          <w:sz w:val="28"/>
          <w:szCs w:val="28"/>
        </w:rPr>
        <w:t>;</w:t>
      </w:r>
    </w:p>
    <w:p w14:paraId="27266D79" w14:textId="0827FA3E" w:rsidR="00AB0323" w:rsidRDefault="004D427E" w:rsidP="004A609B">
      <w:pPr>
        <w:pStyle w:val="aa"/>
        <w:spacing w:before="0" w:beforeAutospacing="0" w:after="0" w:afterAutospacing="0" w:line="360" w:lineRule="auto"/>
        <w:ind w:firstLine="851"/>
        <w:jc w:val="both"/>
        <w:rPr>
          <w:sz w:val="28"/>
          <w:szCs w:val="28"/>
        </w:rPr>
      </w:pPr>
      <w:r>
        <w:rPr>
          <w:sz w:val="28"/>
          <w:szCs w:val="28"/>
        </w:rPr>
        <w:t>- Постановление Правительства РФ от 02 декабря 2000г. №914 «Об утверждении правил ведения журналов учета выставленных</w:t>
      </w:r>
      <w:r w:rsidR="00867CE4">
        <w:rPr>
          <w:sz w:val="28"/>
          <w:szCs w:val="28"/>
        </w:rPr>
        <w:t xml:space="preserve"> </w:t>
      </w:r>
      <w:r w:rsidR="002B00C9">
        <w:rPr>
          <w:sz w:val="28"/>
          <w:szCs w:val="28"/>
        </w:rPr>
        <w:t xml:space="preserve">и полученных </w:t>
      </w:r>
      <w:r w:rsidR="00867CE4">
        <w:rPr>
          <w:sz w:val="28"/>
          <w:szCs w:val="28"/>
        </w:rPr>
        <w:t xml:space="preserve">счетов-фактур, книг </w:t>
      </w:r>
      <w:r w:rsidR="002B00C9">
        <w:rPr>
          <w:sz w:val="28"/>
          <w:szCs w:val="28"/>
        </w:rPr>
        <w:t xml:space="preserve">продаж </w:t>
      </w:r>
      <w:r w:rsidR="00867CE4">
        <w:rPr>
          <w:sz w:val="28"/>
          <w:szCs w:val="28"/>
        </w:rPr>
        <w:t xml:space="preserve">и книг </w:t>
      </w:r>
      <w:r w:rsidR="002B00C9">
        <w:rPr>
          <w:sz w:val="28"/>
          <w:szCs w:val="28"/>
        </w:rPr>
        <w:t xml:space="preserve">покупок </w:t>
      </w:r>
      <w:r w:rsidR="00867CE4">
        <w:rPr>
          <w:sz w:val="28"/>
          <w:szCs w:val="28"/>
        </w:rPr>
        <w:t>при расчетах по налогу на добавленную стоимость</w:t>
      </w:r>
      <w:r>
        <w:rPr>
          <w:sz w:val="28"/>
          <w:szCs w:val="28"/>
        </w:rPr>
        <w:t>»</w:t>
      </w:r>
      <w:r w:rsidR="00AB0323">
        <w:rPr>
          <w:sz w:val="28"/>
          <w:szCs w:val="28"/>
        </w:rPr>
        <w:t>;</w:t>
      </w:r>
    </w:p>
    <w:p w14:paraId="5FDD2D0F" w14:textId="77777777" w:rsidR="00AB0323" w:rsidRDefault="00AB0323" w:rsidP="004A609B">
      <w:pPr>
        <w:pStyle w:val="aa"/>
        <w:spacing w:before="0" w:beforeAutospacing="0" w:after="0" w:afterAutospacing="0" w:line="360" w:lineRule="auto"/>
        <w:ind w:firstLine="851"/>
        <w:jc w:val="both"/>
        <w:rPr>
          <w:sz w:val="28"/>
          <w:szCs w:val="28"/>
        </w:rPr>
      </w:pPr>
      <w:r>
        <w:rPr>
          <w:sz w:val="28"/>
          <w:szCs w:val="28"/>
        </w:rPr>
        <w:t>-Положение по бухгалтерскому учету ПБУ 1/2008 «Учетная политика организации», утвержденное приказом МФ РФ от 06 октября 2008г. №106н;</w:t>
      </w:r>
    </w:p>
    <w:p w14:paraId="6CE3D2DA" w14:textId="77777777" w:rsidR="000E02B8" w:rsidRDefault="00AB0323" w:rsidP="004A609B">
      <w:pPr>
        <w:pStyle w:val="aa"/>
        <w:spacing w:before="0" w:beforeAutospacing="0" w:after="0" w:afterAutospacing="0" w:line="360" w:lineRule="auto"/>
        <w:ind w:firstLine="851"/>
        <w:jc w:val="both"/>
        <w:rPr>
          <w:sz w:val="28"/>
          <w:szCs w:val="28"/>
        </w:rPr>
      </w:pPr>
      <w:r>
        <w:rPr>
          <w:sz w:val="28"/>
          <w:szCs w:val="28"/>
        </w:rPr>
        <w:t>-</w:t>
      </w:r>
      <w:r w:rsidR="001167AA">
        <w:rPr>
          <w:sz w:val="28"/>
          <w:szCs w:val="28"/>
        </w:rPr>
        <w:t xml:space="preserve"> Приказ МФ РФ №136н от 07 ноября 2006г. </w:t>
      </w:r>
      <w:r>
        <w:rPr>
          <w:sz w:val="28"/>
          <w:szCs w:val="28"/>
        </w:rPr>
        <w:t xml:space="preserve"> </w:t>
      </w:r>
      <w:r w:rsidR="001167AA">
        <w:rPr>
          <w:sz w:val="28"/>
          <w:szCs w:val="28"/>
        </w:rPr>
        <w:t>«О порядке заполнения декларации по налогу на добавленную стоимость»;</w:t>
      </w:r>
    </w:p>
    <w:p w14:paraId="1524593C" w14:textId="686C79C6" w:rsidR="000E02B8" w:rsidRDefault="001167AA" w:rsidP="004A609B">
      <w:pPr>
        <w:pStyle w:val="aa"/>
        <w:spacing w:before="0" w:beforeAutospacing="0" w:after="0" w:afterAutospacing="0" w:line="360" w:lineRule="auto"/>
        <w:ind w:firstLine="851"/>
        <w:jc w:val="both"/>
        <w:rPr>
          <w:sz w:val="28"/>
          <w:szCs w:val="28"/>
        </w:rPr>
      </w:pPr>
      <w:r w:rsidRPr="00E17FB0">
        <w:rPr>
          <w:sz w:val="28"/>
          <w:szCs w:val="28"/>
        </w:rPr>
        <w:lastRenderedPageBreak/>
        <w:t>- Приказ Минфина РФ от 20</w:t>
      </w:r>
      <w:r w:rsidR="005C4109">
        <w:rPr>
          <w:sz w:val="28"/>
          <w:szCs w:val="28"/>
        </w:rPr>
        <w:t xml:space="preserve"> мая </w:t>
      </w:r>
      <w:r w:rsidRPr="00E17FB0">
        <w:rPr>
          <w:sz w:val="28"/>
          <w:szCs w:val="28"/>
        </w:rPr>
        <w:t>2010</w:t>
      </w:r>
      <w:r w:rsidR="002B00C9">
        <w:rPr>
          <w:sz w:val="28"/>
          <w:szCs w:val="28"/>
        </w:rPr>
        <w:t>г.</w:t>
      </w:r>
      <w:r w:rsidRPr="00E17FB0">
        <w:rPr>
          <w:sz w:val="28"/>
          <w:szCs w:val="28"/>
        </w:rPr>
        <w:t xml:space="preserve"> </w:t>
      </w:r>
      <w:r w:rsidR="002B00C9">
        <w:rPr>
          <w:sz w:val="28"/>
          <w:szCs w:val="28"/>
        </w:rPr>
        <w:t>№</w:t>
      </w:r>
      <w:r w:rsidRPr="00E17FB0">
        <w:rPr>
          <w:sz w:val="28"/>
          <w:szCs w:val="28"/>
        </w:rPr>
        <w:t xml:space="preserve"> 46н "Об утверждении федеральных </w:t>
      </w:r>
      <w:r w:rsidRPr="00E17FB0">
        <w:rPr>
          <w:rStyle w:val="b"/>
          <w:sz w:val="28"/>
          <w:szCs w:val="28"/>
        </w:rPr>
        <w:t>стандартов</w:t>
      </w:r>
      <w:r w:rsidRPr="00E17FB0">
        <w:rPr>
          <w:sz w:val="28"/>
          <w:szCs w:val="28"/>
        </w:rPr>
        <w:t xml:space="preserve"> </w:t>
      </w:r>
      <w:r w:rsidRPr="00E17FB0">
        <w:rPr>
          <w:rStyle w:val="b"/>
          <w:sz w:val="28"/>
          <w:szCs w:val="28"/>
        </w:rPr>
        <w:t>аудиторской</w:t>
      </w:r>
      <w:r w:rsidRPr="00E17FB0">
        <w:rPr>
          <w:sz w:val="28"/>
          <w:szCs w:val="28"/>
        </w:rPr>
        <w:t xml:space="preserve"> деятельности" (вместе с "Федеральным </w:t>
      </w:r>
      <w:r w:rsidRPr="00E17FB0">
        <w:rPr>
          <w:rStyle w:val="b"/>
          <w:sz w:val="28"/>
          <w:szCs w:val="28"/>
        </w:rPr>
        <w:t>стандартом</w:t>
      </w:r>
      <w:r w:rsidRPr="00E17FB0">
        <w:rPr>
          <w:sz w:val="28"/>
          <w:szCs w:val="28"/>
        </w:rPr>
        <w:t xml:space="preserve"> </w:t>
      </w:r>
      <w:r w:rsidRPr="00E17FB0">
        <w:rPr>
          <w:rStyle w:val="b"/>
          <w:sz w:val="28"/>
          <w:szCs w:val="28"/>
        </w:rPr>
        <w:t>аудиторской</w:t>
      </w:r>
      <w:r w:rsidRPr="00E17FB0">
        <w:rPr>
          <w:sz w:val="28"/>
          <w:szCs w:val="28"/>
        </w:rPr>
        <w:t xml:space="preserve"> деятельности (ФСАД 1/2010)</w:t>
      </w:r>
      <w:r w:rsidR="000E02B8">
        <w:rPr>
          <w:sz w:val="28"/>
          <w:szCs w:val="28"/>
        </w:rPr>
        <w:t>;</w:t>
      </w:r>
    </w:p>
    <w:p w14:paraId="2539149D" w14:textId="23E5FD37" w:rsidR="00584AE2" w:rsidRDefault="000E02B8" w:rsidP="004A609B">
      <w:pPr>
        <w:spacing w:line="360" w:lineRule="auto"/>
        <w:ind w:firstLine="851"/>
        <w:jc w:val="both"/>
        <w:rPr>
          <w:sz w:val="28"/>
          <w:szCs w:val="28"/>
        </w:rPr>
      </w:pPr>
      <w:r w:rsidRPr="000E02B8">
        <w:rPr>
          <w:sz w:val="28"/>
          <w:szCs w:val="28"/>
        </w:rPr>
        <w:t>- Приказ Минфина России от 30</w:t>
      </w:r>
      <w:r w:rsidR="005C4109">
        <w:rPr>
          <w:sz w:val="28"/>
          <w:szCs w:val="28"/>
        </w:rPr>
        <w:t xml:space="preserve"> ноября</w:t>
      </w:r>
      <w:r w:rsidRPr="000E02B8">
        <w:rPr>
          <w:sz w:val="28"/>
          <w:szCs w:val="28"/>
        </w:rPr>
        <w:t>2016</w:t>
      </w:r>
      <w:r w:rsidR="002B00C9">
        <w:rPr>
          <w:sz w:val="28"/>
          <w:szCs w:val="28"/>
        </w:rPr>
        <w:t>г.</w:t>
      </w:r>
      <w:r w:rsidRPr="000E02B8">
        <w:rPr>
          <w:sz w:val="28"/>
          <w:szCs w:val="28"/>
        </w:rPr>
        <w:t xml:space="preserve"> </w:t>
      </w:r>
      <w:r w:rsidR="002B00C9">
        <w:rPr>
          <w:sz w:val="28"/>
          <w:szCs w:val="28"/>
        </w:rPr>
        <w:t>№</w:t>
      </w:r>
      <w:r w:rsidRPr="000E02B8">
        <w:rPr>
          <w:sz w:val="28"/>
          <w:szCs w:val="28"/>
        </w:rPr>
        <w:t xml:space="preserve"> 220н "О внесении изменения в Приказ Министерства финансов Российской Федерации от 24 октября 2016 г. </w:t>
      </w:r>
      <w:r w:rsidR="002B00C9">
        <w:rPr>
          <w:sz w:val="28"/>
          <w:szCs w:val="28"/>
        </w:rPr>
        <w:t>№</w:t>
      </w:r>
      <w:r w:rsidRPr="000E02B8">
        <w:rPr>
          <w:sz w:val="28"/>
          <w:szCs w:val="28"/>
        </w:rPr>
        <w:t xml:space="preserve"> 192н "О введении в действие международных стандартов аудита на территории Российской Федерации"</w:t>
      </w:r>
      <w:r w:rsidR="00584AE2">
        <w:rPr>
          <w:sz w:val="28"/>
          <w:szCs w:val="28"/>
        </w:rPr>
        <w:t>;</w:t>
      </w:r>
    </w:p>
    <w:p w14:paraId="5FC2BD59" w14:textId="294286AF" w:rsidR="000E02B8" w:rsidRDefault="00584AE2" w:rsidP="000E02B8">
      <w:pPr>
        <w:spacing w:line="360" w:lineRule="auto"/>
        <w:ind w:firstLine="851"/>
        <w:jc w:val="both"/>
        <w:rPr>
          <w:sz w:val="28"/>
          <w:szCs w:val="28"/>
        </w:rPr>
      </w:pPr>
      <w:r>
        <w:rPr>
          <w:sz w:val="28"/>
          <w:szCs w:val="28"/>
        </w:rPr>
        <w:t>-</w:t>
      </w:r>
      <w:r w:rsidRPr="00584AE2">
        <w:rPr>
          <w:sz w:val="28"/>
          <w:szCs w:val="28"/>
        </w:rPr>
        <w:t xml:space="preserve"> Постановление Правительства Российской Федерации от 11 июня 2015 г. </w:t>
      </w:r>
      <w:r w:rsidR="00224871">
        <w:rPr>
          <w:sz w:val="28"/>
          <w:szCs w:val="28"/>
        </w:rPr>
        <w:t xml:space="preserve"> </w:t>
      </w:r>
      <w:r w:rsidRPr="00584AE2">
        <w:rPr>
          <w:sz w:val="28"/>
          <w:szCs w:val="28"/>
        </w:rPr>
        <w:t>№ 576 «Об утверждении положения о признании международных стандартов аудита подлежащими применению на территории Российской Федерации»</w:t>
      </w:r>
      <w:r w:rsidR="000E02B8">
        <w:rPr>
          <w:sz w:val="28"/>
          <w:szCs w:val="28"/>
        </w:rPr>
        <w:t>.</w:t>
      </w:r>
    </w:p>
    <w:p w14:paraId="31132B53" w14:textId="4BD9AC4E" w:rsidR="00F06FD8" w:rsidRDefault="00072877" w:rsidP="000E02B8">
      <w:pPr>
        <w:spacing w:line="360" w:lineRule="auto"/>
        <w:ind w:firstLine="851"/>
        <w:jc w:val="both"/>
        <w:rPr>
          <w:sz w:val="28"/>
          <w:szCs w:val="28"/>
        </w:rPr>
      </w:pPr>
      <w:r>
        <w:rPr>
          <w:sz w:val="28"/>
          <w:szCs w:val="28"/>
        </w:rPr>
        <w:t>На сегодняшний день</w:t>
      </w:r>
      <w:r w:rsidR="00F06FD8">
        <w:rPr>
          <w:sz w:val="28"/>
          <w:szCs w:val="28"/>
        </w:rPr>
        <w:t xml:space="preserve"> российская система бухгалтерского учета имеет четырехуровневый порядок регулирования, который обозначен в Федеральном законе №402</w:t>
      </w:r>
      <w:r w:rsidR="00BB1E80">
        <w:rPr>
          <w:sz w:val="28"/>
          <w:szCs w:val="28"/>
        </w:rPr>
        <w:t>-</w:t>
      </w:r>
      <w:r w:rsidR="00F06FD8">
        <w:rPr>
          <w:sz w:val="28"/>
          <w:szCs w:val="28"/>
        </w:rPr>
        <w:t xml:space="preserve">ФЗ </w:t>
      </w:r>
      <w:r w:rsidR="00BB1E80">
        <w:rPr>
          <w:sz w:val="28"/>
          <w:szCs w:val="28"/>
        </w:rPr>
        <w:t>от 06</w:t>
      </w:r>
      <w:r w:rsidR="005C4109">
        <w:rPr>
          <w:sz w:val="28"/>
          <w:szCs w:val="28"/>
        </w:rPr>
        <w:t xml:space="preserve"> декабря </w:t>
      </w:r>
      <w:r w:rsidR="00BB1E80">
        <w:rPr>
          <w:sz w:val="28"/>
          <w:szCs w:val="28"/>
        </w:rPr>
        <w:t xml:space="preserve">2011г. «О бухгалтерском учете», который регламентирует </w:t>
      </w:r>
      <w:r w:rsidR="00224871">
        <w:rPr>
          <w:sz w:val="28"/>
          <w:szCs w:val="28"/>
        </w:rPr>
        <w:t xml:space="preserve">устанавливает единые требования к бухгалтерскому учету и </w:t>
      </w:r>
      <w:r w:rsidR="00BB1E80">
        <w:rPr>
          <w:sz w:val="28"/>
          <w:szCs w:val="28"/>
        </w:rPr>
        <w:t xml:space="preserve">общие принципы ведения учета в </w:t>
      </w:r>
      <w:r>
        <w:rPr>
          <w:sz w:val="28"/>
          <w:szCs w:val="28"/>
        </w:rPr>
        <w:t>Российской Федерации</w:t>
      </w:r>
      <w:r w:rsidR="00BB1E80">
        <w:rPr>
          <w:sz w:val="28"/>
          <w:szCs w:val="28"/>
        </w:rPr>
        <w:t>. Закон отражает также правовой механизм регулирования бухгалтерского учета, являющийся обязательным дл</w:t>
      </w:r>
      <w:r w:rsidR="00B312A0">
        <w:rPr>
          <w:sz w:val="28"/>
          <w:szCs w:val="28"/>
        </w:rPr>
        <w:t>я всех хозяйствующих субъектов</w:t>
      </w:r>
      <w:r w:rsidR="00224871">
        <w:rPr>
          <w:sz w:val="28"/>
          <w:szCs w:val="28"/>
        </w:rPr>
        <w:t xml:space="preserve"> в </w:t>
      </w:r>
      <w:r>
        <w:rPr>
          <w:sz w:val="28"/>
          <w:szCs w:val="28"/>
        </w:rPr>
        <w:t>Российской Федерации</w:t>
      </w:r>
      <w:r w:rsidR="00B312A0">
        <w:rPr>
          <w:sz w:val="28"/>
          <w:szCs w:val="28"/>
        </w:rPr>
        <w:t xml:space="preserve"> (</w:t>
      </w:r>
      <w:r w:rsidR="00B2482A">
        <w:rPr>
          <w:sz w:val="28"/>
          <w:szCs w:val="28"/>
        </w:rPr>
        <w:t>20</w:t>
      </w:r>
      <w:r w:rsidR="00B312A0">
        <w:rPr>
          <w:sz w:val="28"/>
          <w:szCs w:val="28"/>
        </w:rPr>
        <w:t>).</w:t>
      </w:r>
    </w:p>
    <w:p w14:paraId="0324CD2A" w14:textId="525E504E" w:rsidR="00F06FD8" w:rsidRDefault="000E02B8" w:rsidP="000E02B8">
      <w:pPr>
        <w:spacing w:line="360" w:lineRule="auto"/>
        <w:ind w:firstLine="851"/>
        <w:jc w:val="both"/>
        <w:rPr>
          <w:sz w:val="28"/>
          <w:szCs w:val="28"/>
        </w:rPr>
      </w:pPr>
      <w:r>
        <w:rPr>
          <w:sz w:val="28"/>
          <w:szCs w:val="28"/>
        </w:rPr>
        <w:t xml:space="preserve">Первый (высший с точки зрения иерархии) уровень нормативного регулирования- законы, указы Президента </w:t>
      </w:r>
      <w:r w:rsidR="00072877">
        <w:rPr>
          <w:sz w:val="28"/>
          <w:szCs w:val="28"/>
        </w:rPr>
        <w:t>Российской Федерации</w:t>
      </w:r>
      <w:r w:rsidR="00F06FD8">
        <w:rPr>
          <w:sz w:val="28"/>
          <w:szCs w:val="28"/>
        </w:rPr>
        <w:t>, постановления Правительства РФ.</w:t>
      </w:r>
    </w:p>
    <w:p w14:paraId="3339DBD0" w14:textId="3AB3E98F" w:rsidR="00B312A0" w:rsidRDefault="00F06FD8" w:rsidP="00B312A0">
      <w:pPr>
        <w:spacing w:line="360" w:lineRule="auto"/>
        <w:ind w:firstLine="851"/>
        <w:jc w:val="both"/>
        <w:rPr>
          <w:sz w:val="28"/>
          <w:szCs w:val="28"/>
        </w:rPr>
      </w:pPr>
      <w:r>
        <w:rPr>
          <w:sz w:val="28"/>
          <w:szCs w:val="28"/>
        </w:rPr>
        <w:t xml:space="preserve">Здесь одним из ключевых документов является </w:t>
      </w:r>
      <w:r w:rsidR="00B312A0">
        <w:rPr>
          <w:sz w:val="28"/>
          <w:szCs w:val="28"/>
        </w:rPr>
        <w:t xml:space="preserve">Федеральный закон </w:t>
      </w:r>
      <w:r w:rsidR="00B312A0" w:rsidRPr="00AB0323">
        <w:rPr>
          <w:rStyle w:val="a8"/>
          <w:b w:val="0"/>
          <w:sz w:val="28"/>
          <w:szCs w:val="28"/>
        </w:rPr>
        <w:t>№</w:t>
      </w:r>
      <w:r w:rsidR="00CC5F15">
        <w:rPr>
          <w:rStyle w:val="a8"/>
          <w:b w:val="0"/>
          <w:sz w:val="28"/>
          <w:szCs w:val="28"/>
        </w:rPr>
        <w:t>307</w:t>
      </w:r>
      <w:r w:rsidR="00B312A0" w:rsidRPr="00AB0323">
        <w:rPr>
          <w:rStyle w:val="a8"/>
          <w:b w:val="0"/>
          <w:sz w:val="28"/>
          <w:szCs w:val="28"/>
        </w:rPr>
        <w:t>-ФЗ</w:t>
      </w:r>
      <w:r w:rsidR="00B312A0">
        <w:rPr>
          <w:rStyle w:val="a8"/>
          <w:b w:val="0"/>
          <w:sz w:val="28"/>
          <w:szCs w:val="28"/>
        </w:rPr>
        <w:t xml:space="preserve"> от </w:t>
      </w:r>
      <w:r w:rsidR="00CC5F15">
        <w:rPr>
          <w:rStyle w:val="a8"/>
          <w:b w:val="0"/>
          <w:sz w:val="28"/>
          <w:szCs w:val="28"/>
        </w:rPr>
        <w:t>30</w:t>
      </w:r>
      <w:r w:rsidR="005C4109">
        <w:rPr>
          <w:rStyle w:val="a8"/>
          <w:b w:val="0"/>
          <w:sz w:val="28"/>
          <w:szCs w:val="28"/>
        </w:rPr>
        <w:t xml:space="preserve"> </w:t>
      </w:r>
      <w:r w:rsidR="00CC5F15">
        <w:rPr>
          <w:rStyle w:val="a8"/>
          <w:b w:val="0"/>
          <w:sz w:val="28"/>
          <w:szCs w:val="28"/>
        </w:rPr>
        <w:t>декабря</w:t>
      </w:r>
      <w:r w:rsidR="005C4109">
        <w:rPr>
          <w:rStyle w:val="a8"/>
          <w:b w:val="0"/>
          <w:sz w:val="28"/>
          <w:szCs w:val="28"/>
        </w:rPr>
        <w:t xml:space="preserve"> </w:t>
      </w:r>
      <w:r w:rsidR="00B312A0" w:rsidRPr="00AB0323">
        <w:rPr>
          <w:rStyle w:val="a8"/>
          <w:b w:val="0"/>
          <w:sz w:val="28"/>
          <w:szCs w:val="28"/>
        </w:rPr>
        <w:t>200</w:t>
      </w:r>
      <w:r w:rsidR="00CC5F15">
        <w:rPr>
          <w:rStyle w:val="a8"/>
          <w:b w:val="0"/>
          <w:sz w:val="28"/>
          <w:szCs w:val="28"/>
        </w:rPr>
        <w:t>8</w:t>
      </w:r>
      <w:r w:rsidR="00B312A0" w:rsidRPr="00AB0323">
        <w:rPr>
          <w:rStyle w:val="a8"/>
          <w:b w:val="0"/>
          <w:sz w:val="28"/>
          <w:szCs w:val="28"/>
        </w:rPr>
        <w:t>г</w:t>
      </w:r>
      <w:r w:rsidR="00CC5F15">
        <w:rPr>
          <w:rStyle w:val="a8"/>
          <w:b w:val="0"/>
          <w:sz w:val="28"/>
          <w:szCs w:val="28"/>
        </w:rPr>
        <w:t>ода</w:t>
      </w:r>
      <w:r w:rsidR="00B312A0" w:rsidRPr="00AB0323">
        <w:rPr>
          <w:rStyle w:val="a8"/>
          <w:b w:val="0"/>
          <w:sz w:val="28"/>
          <w:szCs w:val="28"/>
        </w:rPr>
        <w:t xml:space="preserve"> </w:t>
      </w:r>
      <w:r w:rsidR="00B312A0">
        <w:rPr>
          <w:sz w:val="28"/>
          <w:szCs w:val="28"/>
        </w:rPr>
        <w:t>«Об аудиторской деятельности»</w:t>
      </w:r>
      <w:r w:rsidR="00B312A0" w:rsidRPr="00B312A0">
        <w:rPr>
          <w:sz w:val="28"/>
          <w:szCs w:val="28"/>
        </w:rPr>
        <w:t xml:space="preserve">. В нем содержатся </w:t>
      </w:r>
      <w:r w:rsidR="00224871" w:rsidRPr="00B312A0">
        <w:rPr>
          <w:sz w:val="28"/>
          <w:szCs w:val="28"/>
        </w:rPr>
        <w:t xml:space="preserve">основные принципы </w:t>
      </w:r>
      <w:r w:rsidR="00B312A0" w:rsidRPr="00B312A0">
        <w:rPr>
          <w:sz w:val="28"/>
          <w:szCs w:val="28"/>
        </w:rPr>
        <w:t xml:space="preserve">и </w:t>
      </w:r>
      <w:r w:rsidR="00224871" w:rsidRPr="00B312A0">
        <w:rPr>
          <w:sz w:val="28"/>
          <w:szCs w:val="28"/>
        </w:rPr>
        <w:t xml:space="preserve">понятие </w:t>
      </w:r>
      <w:r w:rsidR="00B312A0" w:rsidRPr="00B312A0">
        <w:rPr>
          <w:sz w:val="28"/>
          <w:szCs w:val="28"/>
        </w:rPr>
        <w:t xml:space="preserve">аудита, порядок осуществления аудиторской деятельности, </w:t>
      </w:r>
      <w:r w:rsidR="00224871" w:rsidRPr="00B312A0">
        <w:rPr>
          <w:sz w:val="28"/>
          <w:szCs w:val="28"/>
        </w:rPr>
        <w:t xml:space="preserve">субъекты </w:t>
      </w:r>
      <w:r w:rsidR="00B312A0" w:rsidRPr="00B312A0">
        <w:rPr>
          <w:sz w:val="28"/>
          <w:szCs w:val="28"/>
        </w:rPr>
        <w:t xml:space="preserve">и </w:t>
      </w:r>
      <w:r w:rsidR="00224871" w:rsidRPr="00B312A0">
        <w:rPr>
          <w:sz w:val="28"/>
          <w:szCs w:val="28"/>
        </w:rPr>
        <w:t xml:space="preserve">объекты </w:t>
      </w:r>
      <w:r w:rsidR="00B312A0" w:rsidRPr="00B312A0">
        <w:rPr>
          <w:sz w:val="28"/>
          <w:szCs w:val="28"/>
        </w:rPr>
        <w:t>аудиторской проверки, порядок государственного регулирования</w:t>
      </w:r>
      <w:r w:rsidR="00072877">
        <w:rPr>
          <w:sz w:val="28"/>
          <w:szCs w:val="28"/>
        </w:rPr>
        <w:t xml:space="preserve"> в сфере аудиторской деятельности</w:t>
      </w:r>
      <w:r w:rsidR="00B312A0" w:rsidRPr="00B312A0">
        <w:rPr>
          <w:sz w:val="28"/>
          <w:szCs w:val="28"/>
        </w:rPr>
        <w:t>, лицензирования</w:t>
      </w:r>
      <w:r w:rsidR="00224871">
        <w:rPr>
          <w:sz w:val="28"/>
          <w:szCs w:val="28"/>
        </w:rPr>
        <w:t>,</w:t>
      </w:r>
      <w:r w:rsidR="00B312A0" w:rsidRPr="00B312A0">
        <w:rPr>
          <w:sz w:val="28"/>
          <w:szCs w:val="28"/>
        </w:rPr>
        <w:t xml:space="preserve"> </w:t>
      </w:r>
      <w:r w:rsidR="00224871" w:rsidRPr="00B312A0">
        <w:rPr>
          <w:sz w:val="28"/>
          <w:szCs w:val="28"/>
        </w:rPr>
        <w:t xml:space="preserve">аттестации </w:t>
      </w:r>
      <w:r w:rsidR="00B312A0" w:rsidRPr="00B312A0">
        <w:rPr>
          <w:sz w:val="28"/>
          <w:szCs w:val="28"/>
        </w:rPr>
        <w:t xml:space="preserve">и стандартизации аудиторской деятельности, права, </w:t>
      </w:r>
      <w:r w:rsidR="00224871" w:rsidRPr="00B312A0">
        <w:rPr>
          <w:sz w:val="28"/>
          <w:szCs w:val="28"/>
        </w:rPr>
        <w:t xml:space="preserve">ответственность </w:t>
      </w:r>
      <w:r w:rsidR="00B312A0" w:rsidRPr="00B312A0">
        <w:rPr>
          <w:sz w:val="28"/>
          <w:szCs w:val="28"/>
        </w:rPr>
        <w:t xml:space="preserve">и </w:t>
      </w:r>
      <w:r w:rsidR="00224871" w:rsidRPr="00B312A0">
        <w:rPr>
          <w:sz w:val="28"/>
          <w:szCs w:val="28"/>
        </w:rPr>
        <w:t xml:space="preserve">обязанности </w:t>
      </w:r>
      <w:r w:rsidR="00B312A0" w:rsidRPr="00B312A0">
        <w:rPr>
          <w:sz w:val="28"/>
          <w:szCs w:val="28"/>
        </w:rPr>
        <w:t>аудиторов и их клиентов</w:t>
      </w:r>
      <w:r w:rsidR="00B2482A">
        <w:rPr>
          <w:sz w:val="28"/>
          <w:szCs w:val="28"/>
        </w:rPr>
        <w:t xml:space="preserve"> (4)</w:t>
      </w:r>
      <w:r w:rsidR="00B312A0" w:rsidRPr="00B312A0">
        <w:rPr>
          <w:sz w:val="28"/>
          <w:szCs w:val="28"/>
        </w:rPr>
        <w:t xml:space="preserve">. </w:t>
      </w:r>
    </w:p>
    <w:p w14:paraId="651516FF" w14:textId="4B252F98" w:rsidR="00B312A0" w:rsidRDefault="007A1CAF" w:rsidP="00B312A0">
      <w:pPr>
        <w:spacing w:line="360" w:lineRule="auto"/>
        <w:ind w:firstLine="851"/>
        <w:jc w:val="both"/>
        <w:rPr>
          <w:sz w:val="28"/>
          <w:szCs w:val="28"/>
        </w:rPr>
      </w:pPr>
      <w:r>
        <w:rPr>
          <w:sz w:val="28"/>
          <w:szCs w:val="28"/>
        </w:rPr>
        <w:lastRenderedPageBreak/>
        <w:t xml:space="preserve">К </w:t>
      </w:r>
      <w:r w:rsidRPr="00B312A0">
        <w:rPr>
          <w:sz w:val="28"/>
          <w:szCs w:val="28"/>
        </w:rPr>
        <w:t xml:space="preserve">основным законодательным актам </w:t>
      </w:r>
      <w:r>
        <w:rPr>
          <w:sz w:val="28"/>
          <w:szCs w:val="28"/>
        </w:rPr>
        <w:t>можно отнести</w:t>
      </w:r>
      <w:r w:rsidRPr="00B312A0">
        <w:rPr>
          <w:sz w:val="28"/>
          <w:szCs w:val="28"/>
        </w:rPr>
        <w:t xml:space="preserve"> </w:t>
      </w:r>
      <w:r w:rsidR="00B312A0" w:rsidRPr="00B312A0">
        <w:rPr>
          <w:sz w:val="28"/>
          <w:szCs w:val="28"/>
        </w:rPr>
        <w:t xml:space="preserve">Закон об аудиторской деятельности в </w:t>
      </w:r>
      <w:r w:rsidR="002B00C9">
        <w:rPr>
          <w:sz w:val="28"/>
          <w:szCs w:val="28"/>
        </w:rPr>
        <w:t>Российской Федерации</w:t>
      </w:r>
      <w:r w:rsidR="00B312A0" w:rsidRPr="00B312A0">
        <w:rPr>
          <w:sz w:val="28"/>
          <w:szCs w:val="28"/>
        </w:rPr>
        <w:t xml:space="preserve">. </w:t>
      </w:r>
      <w:r>
        <w:rPr>
          <w:sz w:val="28"/>
          <w:szCs w:val="28"/>
        </w:rPr>
        <w:t>Данный</w:t>
      </w:r>
      <w:r w:rsidR="00B312A0" w:rsidRPr="00B312A0">
        <w:rPr>
          <w:sz w:val="28"/>
          <w:szCs w:val="28"/>
        </w:rPr>
        <w:t xml:space="preserve"> закон</w:t>
      </w:r>
      <w:r w:rsidR="002B00C9">
        <w:rPr>
          <w:sz w:val="28"/>
          <w:szCs w:val="28"/>
        </w:rPr>
        <w:t>опроект</w:t>
      </w:r>
      <w:r w:rsidR="00B312A0" w:rsidRPr="00B312A0">
        <w:rPr>
          <w:sz w:val="28"/>
          <w:szCs w:val="28"/>
        </w:rPr>
        <w:t xml:space="preserve"> определяет место аудита в финансово-хозяйственной деятельности </w:t>
      </w:r>
      <w:r w:rsidR="00072877">
        <w:rPr>
          <w:sz w:val="28"/>
          <w:szCs w:val="28"/>
        </w:rPr>
        <w:t>как</w:t>
      </w:r>
      <w:r w:rsidR="00B312A0" w:rsidRPr="00B312A0">
        <w:rPr>
          <w:sz w:val="28"/>
          <w:szCs w:val="28"/>
        </w:rPr>
        <w:t xml:space="preserve"> равноправного элемента. Для </w:t>
      </w:r>
      <w:r w:rsidR="002B00C9">
        <w:rPr>
          <w:sz w:val="28"/>
          <w:szCs w:val="28"/>
        </w:rPr>
        <w:t>России</w:t>
      </w:r>
      <w:r w:rsidR="00B312A0" w:rsidRPr="00B312A0">
        <w:rPr>
          <w:sz w:val="28"/>
          <w:szCs w:val="28"/>
        </w:rPr>
        <w:t xml:space="preserve"> это особенно важно,</w:t>
      </w:r>
      <w:r w:rsidR="00224871">
        <w:rPr>
          <w:sz w:val="28"/>
          <w:szCs w:val="28"/>
        </w:rPr>
        <w:t xml:space="preserve"> </w:t>
      </w:r>
      <w:r w:rsidR="002B00C9">
        <w:rPr>
          <w:sz w:val="28"/>
          <w:szCs w:val="28"/>
        </w:rPr>
        <w:t>так как</w:t>
      </w:r>
      <w:r w:rsidR="00B312A0" w:rsidRPr="00B312A0">
        <w:rPr>
          <w:sz w:val="28"/>
          <w:szCs w:val="28"/>
        </w:rPr>
        <w:t xml:space="preserve"> государственный финансовый контроль </w:t>
      </w:r>
      <w:r>
        <w:rPr>
          <w:sz w:val="28"/>
          <w:szCs w:val="28"/>
        </w:rPr>
        <w:t xml:space="preserve">исторически </w:t>
      </w:r>
      <w:r w:rsidR="00B312A0" w:rsidRPr="00B312A0">
        <w:rPr>
          <w:sz w:val="28"/>
          <w:szCs w:val="28"/>
        </w:rPr>
        <w:t xml:space="preserve">превалировал над другими видами контроля. Именно принятие </w:t>
      </w:r>
      <w:r>
        <w:rPr>
          <w:sz w:val="28"/>
          <w:szCs w:val="28"/>
        </w:rPr>
        <w:t xml:space="preserve">данного </w:t>
      </w:r>
      <w:r w:rsidR="00B312A0" w:rsidRPr="00B312A0">
        <w:rPr>
          <w:sz w:val="28"/>
          <w:szCs w:val="28"/>
        </w:rPr>
        <w:t>закона позволи</w:t>
      </w:r>
      <w:r>
        <w:rPr>
          <w:sz w:val="28"/>
          <w:szCs w:val="28"/>
        </w:rPr>
        <w:t>ло</w:t>
      </w:r>
      <w:r w:rsidR="00B312A0" w:rsidRPr="00B312A0">
        <w:rPr>
          <w:sz w:val="28"/>
          <w:szCs w:val="28"/>
        </w:rPr>
        <w:t xml:space="preserve"> считать, что становление аудита в России состоялось. </w:t>
      </w:r>
      <w:r w:rsidR="002B00C9">
        <w:rPr>
          <w:sz w:val="28"/>
          <w:szCs w:val="28"/>
        </w:rPr>
        <w:t xml:space="preserve">Федеральный закон </w:t>
      </w:r>
      <w:r w:rsidR="00B312A0" w:rsidRPr="00B312A0">
        <w:rPr>
          <w:sz w:val="28"/>
          <w:szCs w:val="28"/>
        </w:rPr>
        <w:t xml:space="preserve">регулирует: </w:t>
      </w:r>
    </w:p>
    <w:p w14:paraId="17DAC2A6" w14:textId="7D435303" w:rsidR="00B312A0" w:rsidRDefault="00B312A0" w:rsidP="00B312A0">
      <w:pPr>
        <w:spacing w:line="360" w:lineRule="auto"/>
        <w:ind w:firstLine="851"/>
        <w:jc w:val="both"/>
        <w:rPr>
          <w:sz w:val="28"/>
          <w:szCs w:val="28"/>
        </w:rPr>
      </w:pPr>
      <w:r w:rsidRPr="00B312A0">
        <w:rPr>
          <w:sz w:val="28"/>
          <w:szCs w:val="28"/>
        </w:rPr>
        <w:t>а) лицензирование аудиторской деятельности со стороны государства</w:t>
      </w:r>
      <w:r w:rsidR="00224871">
        <w:rPr>
          <w:sz w:val="28"/>
          <w:szCs w:val="28"/>
        </w:rPr>
        <w:t xml:space="preserve">, </w:t>
      </w:r>
      <w:r w:rsidR="00072877">
        <w:rPr>
          <w:sz w:val="28"/>
          <w:szCs w:val="28"/>
        </w:rPr>
        <w:t xml:space="preserve">а также </w:t>
      </w:r>
      <w:r w:rsidR="00224871" w:rsidRPr="00B312A0">
        <w:rPr>
          <w:sz w:val="28"/>
          <w:szCs w:val="28"/>
        </w:rPr>
        <w:t>аттестацию аудиторов</w:t>
      </w:r>
      <w:r w:rsidRPr="00B312A0">
        <w:rPr>
          <w:sz w:val="28"/>
          <w:szCs w:val="28"/>
        </w:rPr>
        <w:t xml:space="preserve">; </w:t>
      </w:r>
    </w:p>
    <w:p w14:paraId="07D8A9BA" w14:textId="6D2ED77A" w:rsidR="00B312A0" w:rsidRDefault="00B312A0" w:rsidP="00B312A0">
      <w:pPr>
        <w:spacing w:line="360" w:lineRule="auto"/>
        <w:ind w:firstLine="851"/>
        <w:jc w:val="both"/>
        <w:rPr>
          <w:sz w:val="28"/>
          <w:szCs w:val="28"/>
        </w:rPr>
      </w:pPr>
      <w:r w:rsidRPr="00B312A0">
        <w:rPr>
          <w:sz w:val="28"/>
          <w:szCs w:val="28"/>
        </w:rPr>
        <w:t xml:space="preserve">б) ответственность </w:t>
      </w:r>
      <w:r w:rsidR="00224871" w:rsidRPr="00B312A0">
        <w:rPr>
          <w:sz w:val="28"/>
          <w:szCs w:val="28"/>
        </w:rPr>
        <w:t xml:space="preserve">физических </w:t>
      </w:r>
      <w:r w:rsidRPr="00B312A0">
        <w:rPr>
          <w:sz w:val="28"/>
          <w:szCs w:val="28"/>
        </w:rPr>
        <w:t xml:space="preserve">и </w:t>
      </w:r>
      <w:r w:rsidR="00224871" w:rsidRPr="00B312A0">
        <w:rPr>
          <w:sz w:val="28"/>
          <w:szCs w:val="28"/>
        </w:rPr>
        <w:t xml:space="preserve">юридических </w:t>
      </w:r>
      <w:r w:rsidRPr="00B312A0">
        <w:rPr>
          <w:sz w:val="28"/>
          <w:szCs w:val="28"/>
        </w:rPr>
        <w:t xml:space="preserve">лиц за осуществление аудиторской деятельности без лицензии; </w:t>
      </w:r>
    </w:p>
    <w:p w14:paraId="2CB156A3" w14:textId="65FFA5B8" w:rsidR="00B312A0" w:rsidRDefault="00B312A0" w:rsidP="00B312A0">
      <w:pPr>
        <w:spacing w:line="360" w:lineRule="auto"/>
        <w:ind w:firstLine="851"/>
        <w:jc w:val="both"/>
        <w:rPr>
          <w:sz w:val="28"/>
          <w:szCs w:val="28"/>
        </w:rPr>
      </w:pPr>
      <w:r w:rsidRPr="00B312A0">
        <w:rPr>
          <w:sz w:val="28"/>
          <w:szCs w:val="28"/>
        </w:rPr>
        <w:t xml:space="preserve">в) ответственность экономических субъектов за уклонение от проведения обязательной аудиторской проверки </w:t>
      </w:r>
      <w:r w:rsidR="00224871">
        <w:rPr>
          <w:sz w:val="28"/>
          <w:szCs w:val="28"/>
        </w:rPr>
        <w:t>или же</w:t>
      </w:r>
      <w:r w:rsidRPr="00B312A0">
        <w:rPr>
          <w:sz w:val="28"/>
          <w:szCs w:val="28"/>
        </w:rPr>
        <w:t xml:space="preserve"> препятствование проведению</w:t>
      </w:r>
      <w:r w:rsidR="00072877">
        <w:rPr>
          <w:sz w:val="28"/>
          <w:szCs w:val="28"/>
        </w:rPr>
        <w:t xml:space="preserve"> аудиторской проверки</w:t>
      </w:r>
      <w:r w:rsidRPr="00B312A0">
        <w:rPr>
          <w:sz w:val="28"/>
          <w:szCs w:val="28"/>
        </w:rPr>
        <w:t xml:space="preserve">; </w:t>
      </w:r>
    </w:p>
    <w:p w14:paraId="08655AE1" w14:textId="6A4D475E" w:rsidR="00AE5B65" w:rsidRDefault="00B312A0" w:rsidP="00B312A0">
      <w:pPr>
        <w:spacing w:line="360" w:lineRule="auto"/>
        <w:ind w:firstLine="851"/>
        <w:jc w:val="both"/>
        <w:rPr>
          <w:sz w:val="28"/>
          <w:szCs w:val="28"/>
        </w:rPr>
      </w:pPr>
      <w:r w:rsidRPr="00B312A0">
        <w:rPr>
          <w:sz w:val="28"/>
          <w:szCs w:val="28"/>
        </w:rPr>
        <w:t xml:space="preserve">г) ответственность аудиторов (аудиторских фирм) за неквалифицированное проведение аудиторской проверки (законность и обоснованность ее результатов), предпринимательство в работе аудиторских организаций </w:t>
      </w:r>
      <w:r w:rsidR="00224871" w:rsidRPr="00B312A0">
        <w:rPr>
          <w:sz w:val="28"/>
          <w:szCs w:val="28"/>
        </w:rPr>
        <w:t xml:space="preserve">и аудиторов </w:t>
      </w:r>
      <w:r w:rsidRPr="00B312A0">
        <w:rPr>
          <w:sz w:val="28"/>
          <w:szCs w:val="28"/>
        </w:rPr>
        <w:t xml:space="preserve">уступило место процессуализации </w:t>
      </w:r>
      <w:r w:rsidR="00072877">
        <w:rPr>
          <w:sz w:val="28"/>
          <w:szCs w:val="28"/>
        </w:rPr>
        <w:t>аудиторской</w:t>
      </w:r>
      <w:r w:rsidRPr="00B312A0">
        <w:rPr>
          <w:sz w:val="28"/>
          <w:szCs w:val="28"/>
        </w:rPr>
        <w:t xml:space="preserve"> деятельности.</w:t>
      </w:r>
    </w:p>
    <w:p w14:paraId="3CD67E0F" w14:textId="1DC71789" w:rsidR="0009076C" w:rsidRDefault="00135526" w:rsidP="0009076C">
      <w:pPr>
        <w:spacing w:line="360" w:lineRule="auto"/>
        <w:ind w:firstLine="851"/>
        <w:jc w:val="both"/>
        <w:rPr>
          <w:sz w:val="28"/>
          <w:szCs w:val="28"/>
        </w:rPr>
      </w:pPr>
      <w:r w:rsidRPr="00C10060">
        <w:rPr>
          <w:sz w:val="28"/>
          <w:szCs w:val="28"/>
        </w:rPr>
        <w:t>Не менее значимый</w:t>
      </w:r>
      <w:r w:rsidR="00C10060" w:rsidRPr="00C10060">
        <w:rPr>
          <w:sz w:val="28"/>
          <w:szCs w:val="28"/>
        </w:rPr>
        <w:t xml:space="preserve"> нормативно-правовой документ- </w:t>
      </w:r>
      <w:r w:rsidRPr="00C10060">
        <w:rPr>
          <w:sz w:val="28"/>
          <w:szCs w:val="28"/>
        </w:rPr>
        <w:t xml:space="preserve">Постановление Правительства РФ от 02 декабря 2000г. №914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 изменениями и дополнениями). </w:t>
      </w:r>
      <w:r w:rsidR="00C10060" w:rsidRPr="00C10060">
        <w:rPr>
          <w:sz w:val="28"/>
          <w:szCs w:val="28"/>
        </w:rPr>
        <w:t xml:space="preserve">Настоящие Правила определяют порядок ведения </w:t>
      </w:r>
      <w:r w:rsidR="00AD58DB" w:rsidRPr="00C10060">
        <w:rPr>
          <w:sz w:val="28"/>
          <w:szCs w:val="28"/>
        </w:rPr>
        <w:t xml:space="preserve">продавцами </w:t>
      </w:r>
      <w:r w:rsidR="00C10060" w:rsidRPr="00C10060">
        <w:rPr>
          <w:sz w:val="28"/>
          <w:szCs w:val="28"/>
        </w:rPr>
        <w:t xml:space="preserve">и </w:t>
      </w:r>
      <w:r w:rsidR="00AD58DB" w:rsidRPr="00C10060">
        <w:rPr>
          <w:sz w:val="28"/>
          <w:szCs w:val="28"/>
        </w:rPr>
        <w:t xml:space="preserve">покупателями </w:t>
      </w:r>
      <w:r w:rsidR="00C10060" w:rsidRPr="00C10060">
        <w:rPr>
          <w:sz w:val="28"/>
          <w:szCs w:val="28"/>
        </w:rPr>
        <w:t>товаров (</w:t>
      </w:r>
      <w:r w:rsidR="00AD58DB" w:rsidRPr="00C10060">
        <w:rPr>
          <w:sz w:val="28"/>
          <w:szCs w:val="28"/>
        </w:rPr>
        <w:t>оказанных услуг,</w:t>
      </w:r>
      <w:r w:rsidR="00AD58DB">
        <w:rPr>
          <w:sz w:val="28"/>
          <w:szCs w:val="28"/>
        </w:rPr>
        <w:t xml:space="preserve"> </w:t>
      </w:r>
      <w:r w:rsidR="00C10060" w:rsidRPr="00C10060">
        <w:rPr>
          <w:sz w:val="28"/>
          <w:szCs w:val="28"/>
        </w:rPr>
        <w:t xml:space="preserve">выполненных работ), имущественных прав - плательщиками налога на добавленную стоимость (далее именуются соответственно - покупатели и продавцы) журналов учета выставленных </w:t>
      </w:r>
      <w:r w:rsidR="00AD58DB" w:rsidRPr="00C10060">
        <w:rPr>
          <w:sz w:val="28"/>
          <w:szCs w:val="28"/>
        </w:rPr>
        <w:t xml:space="preserve">и полученных </w:t>
      </w:r>
      <w:r w:rsidR="00C10060" w:rsidRPr="00C10060">
        <w:rPr>
          <w:sz w:val="28"/>
          <w:szCs w:val="28"/>
        </w:rPr>
        <w:t xml:space="preserve">счетов-фактур, книг </w:t>
      </w:r>
      <w:r w:rsidR="00AD58DB" w:rsidRPr="00C10060">
        <w:rPr>
          <w:sz w:val="28"/>
          <w:szCs w:val="28"/>
        </w:rPr>
        <w:t xml:space="preserve">продаж </w:t>
      </w:r>
      <w:r w:rsidR="00C10060" w:rsidRPr="00C10060">
        <w:rPr>
          <w:sz w:val="28"/>
          <w:szCs w:val="28"/>
        </w:rPr>
        <w:t xml:space="preserve">и книг </w:t>
      </w:r>
      <w:r w:rsidR="00AD58DB" w:rsidRPr="00C10060">
        <w:rPr>
          <w:sz w:val="28"/>
          <w:szCs w:val="28"/>
        </w:rPr>
        <w:t xml:space="preserve">покупок </w:t>
      </w:r>
      <w:r w:rsidR="00C10060" w:rsidRPr="00C10060">
        <w:rPr>
          <w:sz w:val="28"/>
          <w:szCs w:val="28"/>
        </w:rPr>
        <w:t xml:space="preserve">при расчетах по налогу на добавленную стоимость, а также </w:t>
      </w:r>
      <w:r w:rsidR="00C10060" w:rsidRPr="00C10060">
        <w:rPr>
          <w:sz w:val="28"/>
          <w:szCs w:val="28"/>
        </w:rPr>
        <w:lastRenderedPageBreak/>
        <w:t>оформления дополнительных листов книги покупок и дополнительных листов книги продаж.</w:t>
      </w:r>
    </w:p>
    <w:p w14:paraId="0AE38B32" w14:textId="324B209D" w:rsidR="00C10060" w:rsidRDefault="0009076C" w:rsidP="0009076C">
      <w:pPr>
        <w:spacing w:line="360" w:lineRule="auto"/>
        <w:ind w:firstLine="851"/>
        <w:jc w:val="both"/>
        <w:rPr>
          <w:sz w:val="28"/>
          <w:szCs w:val="28"/>
        </w:rPr>
      </w:pPr>
      <w:r>
        <w:rPr>
          <w:sz w:val="28"/>
          <w:szCs w:val="28"/>
        </w:rPr>
        <w:t xml:space="preserve">В </w:t>
      </w:r>
      <w:r w:rsidR="00C10060">
        <w:rPr>
          <w:sz w:val="28"/>
          <w:szCs w:val="28"/>
        </w:rPr>
        <w:t>Приказ</w:t>
      </w:r>
      <w:r>
        <w:rPr>
          <w:sz w:val="28"/>
          <w:szCs w:val="28"/>
        </w:rPr>
        <w:t>е</w:t>
      </w:r>
      <w:r w:rsidR="00C10060">
        <w:rPr>
          <w:sz w:val="28"/>
          <w:szCs w:val="28"/>
        </w:rPr>
        <w:t xml:space="preserve"> МФ РФ №136н от 07 ноября 2006г.  «О порядке заполнения декларации по налогу на добавленную стоимость»</w:t>
      </w:r>
      <w:r>
        <w:rPr>
          <w:sz w:val="28"/>
          <w:szCs w:val="28"/>
        </w:rPr>
        <w:t xml:space="preserve"> подробно изложен порядок составления</w:t>
      </w:r>
      <w:r w:rsidR="00584AE2">
        <w:rPr>
          <w:sz w:val="28"/>
          <w:szCs w:val="28"/>
        </w:rPr>
        <w:t xml:space="preserve"> </w:t>
      </w:r>
      <w:r w:rsidR="00072877">
        <w:rPr>
          <w:sz w:val="28"/>
          <w:szCs w:val="28"/>
        </w:rPr>
        <w:t>декларации, а так</w:t>
      </w:r>
      <w:r w:rsidR="00AD58DB">
        <w:rPr>
          <w:sz w:val="28"/>
          <w:szCs w:val="28"/>
        </w:rPr>
        <w:t xml:space="preserve">же указаны </w:t>
      </w:r>
      <w:r w:rsidR="00584AE2">
        <w:rPr>
          <w:sz w:val="28"/>
          <w:szCs w:val="28"/>
        </w:rPr>
        <w:t>сроки</w:t>
      </w:r>
      <w:r>
        <w:rPr>
          <w:sz w:val="28"/>
          <w:szCs w:val="28"/>
        </w:rPr>
        <w:t xml:space="preserve"> сдачи отчетности по налогу на добавленную стоимость</w:t>
      </w:r>
      <w:r w:rsidR="00072877">
        <w:rPr>
          <w:sz w:val="28"/>
          <w:szCs w:val="28"/>
        </w:rPr>
        <w:t xml:space="preserve"> (НДС)</w:t>
      </w:r>
      <w:r>
        <w:rPr>
          <w:sz w:val="28"/>
          <w:szCs w:val="28"/>
        </w:rPr>
        <w:t xml:space="preserve">. </w:t>
      </w:r>
    </w:p>
    <w:p w14:paraId="08685F3D" w14:textId="2864914D" w:rsidR="00584AE2" w:rsidRPr="00584AE2" w:rsidRDefault="00584AE2" w:rsidP="00584AE2">
      <w:pPr>
        <w:spacing w:line="360" w:lineRule="auto"/>
        <w:ind w:firstLine="851"/>
        <w:jc w:val="both"/>
        <w:rPr>
          <w:color w:val="000000"/>
        </w:rPr>
      </w:pPr>
      <w:r w:rsidRPr="00584AE2">
        <w:rPr>
          <w:sz w:val="28"/>
          <w:szCs w:val="28"/>
        </w:rPr>
        <w:t>Постановление Правительства Российской Федерации от 11 июня 2015 г. № 576 «Об утверждении положения о признании международных стандартов аудита подлежащими применению на территории Российской Федерации»</w:t>
      </w:r>
      <w:r>
        <w:rPr>
          <w:sz w:val="28"/>
          <w:szCs w:val="28"/>
        </w:rPr>
        <w:t>.</w:t>
      </w:r>
      <w:r w:rsidRPr="00584AE2">
        <w:t xml:space="preserve"> </w:t>
      </w:r>
      <w:r>
        <w:t> </w:t>
      </w:r>
      <w:r w:rsidRPr="00584AE2">
        <w:rPr>
          <w:sz w:val="28"/>
          <w:szCs w:val="28"/>
        </w:rPr>
        <w:t xml:space="preserve">Настоящее </w:t>
      </w:r>
      <w:r w:rsidRPr="00584AE2">
        <w:rPr>
          <w:rStyle w:val="af3"/>
          <w:i w:val="0"/>
          <w:sz w:val="28"/>
          <w:szCs w:val="28"/>
        </w:rPr>
        <w:t>Положение</w:t>
      </w:r>
      <w:r w:rsidRPr="00584AE2">
        <w:rPr>
          <w:i/>
          <w:sz w:val="28"/>
          <w:szCs w:val="28"/>
        </w:rPr>
        <w:t xml:space="preserve"> </w:t>
      </w:r>
      <w:r w:rsidRPr="00584AE2">
        <w:rPr>
          <w:sz w:val="28"/>
          <w:szCs w:val="28"/>
        </w:rPr>
        <w:t xml:space="preserve">устанавливает порядок </w:t>
      </w:r>
      <w:r w:rsidRPr="00584AE2">
        <w:rPr>
          <w:rStyle w:val="af3"/>
          <w:sz w:val="28"/>
          <w:szCs w:val="28"/>
        </w:rPr>
        <w:t>признания</w:t>
      </w:r>
      <w:r w:rsidRPr="00584AE2">
        <w:rPr>
          <w:sz w:val="28"/>
          <w:szCs w:val="28"/>
        </w:rPr>
        <w:t xml:space="preserve"> международных стандартов аудита, принимаемых Международной федерацией бухгалтеров, подлежащими применению на территории Российской Федерации</w:t>
      </w:r>
      <w:r>
        <w:t>.</w:t>
      </w:r>
      <w:r w:rsidRPr="00584AE2">
        <w:rPr>
          <w:color w:val="000000"/>
        </w:rPr>
        <w:t xml:space="preserve"> </w:t>
      </w:r>
    </w:p>
    <w:p w14:paraId="34C712A2" w14:textId="100D9CBC" w:rsidR="000079BD" w:rsidRDefault="00AE5B65" w:rsidP="00B312A0">
      <w:pPr>
        <w:spacing w:line="360" w:lineRule="auto"/>
        <w:ind w:firstLine="851"/>
        <w:jc w:val="both"/>
        <w:rPr>
          <w:sz w:val="28"/>
          <w:szCs w:val="28"/>
        </w:rPr>
      </w:pPr>
      <w:r>
        <w:rPr>
          <w:sz w:val="28"/>
          <w:szCs w:val="28"/>
        </w:rPr>
        <w:t xml:space="preserve">Второй уровень нормативного регулирования – отраслевые стандарты, состоящие из комплекса Положений по бухгалтерскому учету </w:t>
      </w:r>
      <w:r w:rsidR="000079BD">
        <w:rPr>
          <w:sz w:val="28"/>
          <w:szCs w:val="28"/>
        </w:rPr>
        <w:t>(ПБУ), которые</w:t>
      </w:r>
      <w:r w:rsidR="00072877">
        <w:rPr>
          <w:sz w:val="28"/>
          <w:szCs w:val="28"/>
        </w:rPr>
        <w:t xml:space="preserve"> носят более детальный характер. Они </w:t>
      </w:r>
      <w:r w:rsidR="000079BD">
        <w:rPr>
          <w:sz w:val="28"/>
          <w:szCs w:val="28"/>
        </w:rPr>
        <w:t xml:space="preserve">разрабатываются на основании требований Федерального закона «О бухгалтерском учете». </w:t>
      </w:r>
    </w:p>
    <w:p w14:paraId="14EF673D" w14:textId="13E50905" w:rsidR="000079BD" w:rsidRDefault="00072877" w:rsidP="00B312A0">
      <w:pPr>
        <w:spacing w:line="360" w:lineRule="auto"/>
        <w:ind w:firstLine="851"/>
        <w:jc w:val="both"/>
        <w:rPr>
          <w:rStyle w:val="blk"/>
          <w:sz w:val="28"/>
          <w:szCs w:val="28"/>
        </w:rPr>
      </w:pPr>
      <w:r>
        <w:rPr>
          <w:sz w:val="28"/>
          <w:szCs w:val="28"/>
        </w:rPr>
        <w:t xml:space="preserve">Так, например, </w:t>
      </w:r>
      <w:r w:rsidR="000079BD">
        <w:rPr>
          <w:sz w:val="28"/>
          <w:szCs w:val="28"/>
        </w:rPr>
        <w:t xml:space="preserve">Положение по бухгалтерскому учету ПБУ 1/2008 «Учетная политика организации», </w:t>
      </w:r>
      <w:r w:rsidR="000079BD" w:rsidRPr="000079BD">
        <w:rPr>
          <w:rStyle w:val="blk"/>
          <w:sz w:val="28"/>
          <w:szCs w:val="28"/>
        </w:rPr>
        <w:t>устанавливает правила формирования (</w:t>
      </w:r>
      <w:r w:rsidR="00AD58DB" w:rsidRPr="000079BD">
        <w:rPr>
          <w:rStyle w:val="blk"/>
          <w:sz w:val="28"/>
          <w:szCs w:val="28"/>
        </w:rPr>
        <w:t xml:space="preserve">разработки </w:t>
      </w:r>
      <w:r w:rsidR="000079BD" w:rsidRPr="000079BD">
        <w:rPr>
          <w:rStyle w:val="blk"/>
          <w:sz w:val="28"/>
          <w:szCs w:val="28"/>
        </w:rPr>
        <w:t>или</w:t>
      </w:r>
      <w:r w:rsidR="00AD58DB" w:rsidRPr="00AD58DB">
        <w:rPr>
          <w:rStyle w:val="blk"/>
          <w:sz w:val="28"/>
          <w:szCs w:val="28"/>
        </w:rPr>
        <w:t xml:space="preserve"> </w:t>
      </w:r>
      <w:r w:rsidR="00AD58DB" w:rsidRPr="000079BD">
        <w:rPr>
          <w:rStyle w:val="blk"/>
          <w:sz w:val="28"/>
          <w:szCs w:val="28"/>
        </w:rPr>
        <w:t>выбора</w:t>
      </w:r>
      <w:r w:rsidR="000079BD" w:rsidRPr="000079BD">
        <w:rPr>
          <w:rStyle w:val="blk"/>
          <w:sz w:val="28"/>
          <w:szCs w:val="28"/>
        </w:rPr>
        <w:t xml:space="preserve">) и раскрытия </w:t>
      </w:r>
      <w:hyperlink r:id="rId8" w:history="1">
        <w:r w:rsidR="000079BD" w:rsidRPr="000079BD">
          <w:rPr>
            <w:rStyle w:val="af2"/>
            <w:color w:val="auto"/>
            <w:sz w:val="28"/>
            <w:szCs w:val="28"/>
            <w:u w:val="none"/>
          </w:rPr>
          <w:t>учетной политики</w:t>
        </w:r>
      </w:hyperlink>
      <w:r w:rsidR="000079BD" w:rsidRPr="000079BD">
        <w:rPr>
          <w:rStyle w:val="blk"/>
          <w:sz w:val="28"/>
          <w:szCs w:val="28"/>
        </w:rPr>
        <w:t xml:space="preserve"> организаций, </w:t>
      </w:r>
      <w:r w:rsidR="00AD58DB">
        <w:rPr>
          <w:rStyle w:val="blk"/>
          <w:sz w:val="28"/>
          <w:szCs w:val="28"/>
        </w:rPr>
        <w:t>которые являютс</w:t>
      </w:r>
      <w:r w:rsidR="000079BD" w:rsidRPr="000079BD">
        <w:rPr>
          <w:rStyle w:val="blk"/>
          <w:sz w:val="28"/>
          <w:szCs w:val="28"/>
        </w:rPr>
        <w:t>я юридическими лицами по законодательству Российской Федерации (за исключением кредитных организаций и государственных (муниципальных) учреждений)</w:t>
      </w:r>
      <w:r w:rsidR="000079BD">
        <w:rPr>
          <w:rStyle w:val="blk"/>
          <w:sz w:val="28"/>
          <w:szCs w:val="28"/>
        </w:rPr>
        <w:t>.</w:t>
      </w:r>
    </w:p>
    <w:p w14:paraId="460807E6" w14:textId="37BB0C0A" w:rsidR="00584AE2" w:rsidRDefault="000079BD" w:rsidP="00584AE2">
      <w:pPr>
        <w:spacing w:line="360" w:lineRule="auto"/>
        <w:ind w:firstLine="851"/>
        <w:jc w:val="both"/>
        <w:rPr>
          <w:sz w:val="28"/>
          <w:szCs w:val="28"/>
        </w:rPr>
      </w:pPr>
      <w:r w:rsidRPr="000079BD">
        <w:rPr>
          <w:rStyle w:val="blk"/>
          <w:sz w:val="28"/>
          <w:szCs w:val="28"/>
        </w:rPr>
        <w:t>Для целей настоящего Положения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w:t>
      </w:r>
      <w:r w:rsidR="00AD58DB">
        <w:rPr>
          <w:rStyle w:val="blk"/>
          <w:sz w:val="28"/>
          <w:szCs w:val="28"/>
        </w:rPr>
        <w:t xml:space="preserve"> организации</w:t>
      </w:r>
      <w:r w:rsidRPr="000079BD">
        <w:rPr>
          <w:rStyle w:val="blk"/>
          <w:sz w:val="28"/>
          <w:szCs w:val="28"/>
        </w:rPr>
        <w:t>.</w:t>
      </w:r>
    </w:p>
    <w:p w14:paraId="5515EAB7" w14:textId="54A00574" w:rsidR="00C168B2" w:rsidRDefault="002D0E60" w:rsidP="00C168B2">
      <w:pPr>
        <w:spacing w:line="360" w:lineRule="auto"/>
        <w:ind w:firstLine="851"/>
        <w:jc w:val="both"/>
        <w:rPr>
          <w:sz w:val="28"/>
          <w:szCs w:val="28"/>
        </w:rPr>
      </w:pPr>
      <w:r>
        <w:rPr>
          <w:sz w:val="28"/>
          <w:szCs w:val="28"/>
        </w:rPr>
        <w:t>К т</w:t>
      </w:r>
      <w:r w:rsidR="00584AE2">
        <w:rPr>
          <w:sz w:val="28"/>
          <w:szCs w:val="28"/>
        </w:rPr>
        <w:t>рет</w:t>
      </w:r>
      <w:r>
        <w:rPr>
          <w:sz w:val="28"/>
          <w:szCs w:val="28"/>
        </w:rPr>
        <w:t>ьему</w:t>
      </w:r>
      <w:r w:rsidR="00584AE2">
        <w:rPr>
          <w:sz w:val="28"/>
          <w:szCs w:val="28"/>
        </w:rPr>
        <w:t xml:space="preserve"> уров</w:t>
      </w:r>
      <w:r>
        <w:rPr>
          <w:sz w:val="28"/>
          <w:szCs w:val="28"/>
        </w:rPr>
        <w:t>ню</w:t>
      </w:r>
      <w:r w:rsidR="00584AE2">
        <w:rPr>
          <w:sz w:val="28"/>
          <w:szCs w:val="28"/>
        </w:rPr>
        <w:t xml:space="preserve"> нормативного</w:t>
      </w:r>
      <w:r>
        <w:rPr>
          <w:sz w:val="28"/>
          <w:szCs w:val="28"/>
        </w:rPr>
        <w:t xml:space="preserve">-правового </w:t>
      </w:r>
      <w:r w:rsidR="00584AE2">
        <w:rPr>
          <w:sz w:val="28"/>
          <w:szCs w:val="28"/>
        </w:rPr>
        <w:t>регулирования</w:t>
      </w:r>
      <w:r>
        <w:rPr>
          <w:sz w:val="28"/>
          <w:szCs w:val="28"/>
        </w:rPr>
        <w:t xml:space="preserve"> относятся</w:t>
      </w:r>
      <w:r w:rsidR="00584AE2">
        <w:rPr>
          <w:sz w:val="28"/>
          <w:szCs w:val="28"/>
        </w:rPr>
        <w:t xml:space="preserve"> рекомендации в области бухгалтерского учета, а именно-</w:t>
      </w:r>
      <w:r w:rsidR="00C168B2" w:rsidRPr="00C168B2">
        <w:rPr>
          <w:sz w:val="28"/>
          <w:szCs w:val="28"/>
        </w:rPr>
        <w:t xml:space="preserve"> </w:t>
      </w:r>
      <w:r w:rsidR="00C168B2" w:rsidRPr="00C10060">
        <w:rPr>
          <w:sz w:val="28"/>
          <w:szCs w:val="28"/>
        </w:rPr>
        <w:t xml:space="preserve">Постановление </w:t>
      </w:r>
      <w:r>
        <w:rPr>
          <w:sz w:val="28"/>
          <w:szCs w:val="28"/>
        </w:rPr>
        <w:t>П</w:t>
      </w:r>
      <w:r w:rsidR="00C168B2" w:rsidRPr="00C10060">
        <w:rPr>
          <w:sz w:val="28"/>
          <w:szCs w:val="28"/>
        </w:rPr>
        <w:t xml:space="preserve">равительства </w:t>
      </w:r>
      <w:r>
        <w:rPr>
          <w:sz w:val="28"/>
          <w:szCs w:val="28"/>
        </w:rPr>
        <w:t xml:space="preserve">Российской Федерации </w:t>
      </w:r>
      <w:r w:rsidRPr="00C10060">
        <w:rPr>
          <w:sz w:val="28"/>
          <w:szCs w:val="28"/>
        </w:rPr>
        <w:t>№914</w:t>
      </w:r>
      <w:r w:rsidR="00C168B2" w:rsidRPr="00C10060">
        <w:rPr>
          <w:sz w:val="28"/>
          <w:szCs w:val="28"/>
        </w:rPr>
        <w:t xml:space="preserve"> от 02</w:t>
      </w:r>
      <w:r w:rsidR="005C4109">
        <w:rPr>
          <w:sz w:val="28"/>
          <w:szCs w:val="28"/>
        </w:rPr>
        <w:t xml:space="preserve"> декабря </w:t>
      </w:r>
      <w:r w:rsidR="00C168B2" w:rsidRPr="00C10060">
        <w:rPr>
          <w:sz w:val="28"/>
          <w:szCs w:val="28"/>
        </w:rPr>
        <w:t xml:space="preserve">2000г. «Об </w:t>
      </w:r>
      <w:r w:rsidR="00C168B2" w:rsidRPr="00C10060">
        <w:rPr>
          <w:sz w:val="28"/>
          <w:szCs w:val="28"/>
        </w:rPr>
        <w:lastRenderedPageBreak/>
        <w:t xml:space="preserve">утверждении правил ведения журналов учета </w:t>
      </w:r>
      <w:r w:rsidRPr="00C10060">
        <w:rPr>
          <w:sz w:val="28"/>
          <w:szCs w:val="28"/>
        </w:rPr>
        <w:t xml:space="preserve">выставленных </w:t>
      </w:r>
      <w:r w:rsidR="00C168B2" w:rsidRPr="00C10060">
        <w:rPr>
          <w:sz w:val="28"/>
          <w:szCs w:val="28"/>
        </w:rPr>
        <w:t xml:space="preserve">и </w:t>
      </w:r>
      <w:r w:rsidRPr="00C10060">
        <w:rPr>
          <w:sz w:val="28"/>
          <w:szCs w:val="28"/>
        </w:rPr>
        <w:t xml:space="preserve">полученных </w:t>
      </w:r>
      <w:r w:rsidR="00C168B2" w:rsidRPr="00C10060">
        <w:rPr>
          <w:sz w:val="28"/>
          <w:szCs w:val="28"/>
        </w:rPr>
        <w:t>счетов-фактур, книг покупок и продаж при расчетах по налогу на добавленную стоимость» (с изм</w:t>
      </w:r>
      <w:r>
        <w:rPr>
          <w:sz w:val="28"/>
          <w:szCs w:val="28"/>
        </w:rPr>
        <w:t>.</w:t>
      </w:r>
      <w:r w:rsidR="00C168B2" w:rsidRPr="00C10060">
        <w:rPr>
          <w:sz w:val="28"/>
          <w:szCs w:val="28"/>
        </w:rPr>
        <w:t xml:space="preserve"> и доп</w:t>
      </w:r>
      <w:r>
        <w:rPr>
          <w:sz w:val="28"/>
          <w:szCs w:val="28"/>
        </w:rPr>
        <w:t>.</w:t>
      </w:r>
      <w:r w:rsidR="00C168B2" w:rsidRPr="00C10060">
        <w:rPr>
          <w:sz w:val="28"/>
          <w:szCs w:val="28"/>
        </w:rPr>
        <w:t xml:space="preserve">). Правила определяют порядок ведения продавцами </w:t>
      </w:r>
      <w:r w:rsidR="00AD58DB" w:rsidRPr="00C10060">
        <w:rPr>
          <w:sz w:val="28"/>
          <w:szCs w:val="28"/>
        </w:rPr>
        <w:t xml:space="preserve">и покупателями </w:t>
      </w:r>
      <w:r w:rsidR="00C168B2" w:rsidRPr="00C10060">
        <w:rPr>
          <w:sz w:val="28"/>
          <w:szCs w:val="28"/>
        </w:rPr>
        <w:t>товаров (</w:t>
      </w:r>
      <w:r w:rsidRPr="00C10060">
        <w:rPr>
          <w:sz w:val="28"/>
          <w:szCs w:val="28"/>
        </w:rPr>
        <w:t>оказанных услуг</w:t>
      </w:r>
      <w:r>
        <w:rPr>
          <w:sz w:val="28"/>
          <w:szCs w:val="28"/>
        </w:rPr>
        <w:t xml:space="preserve"> и</w:t>
      </w:r>
      <w:r w:rsidRPr="00C10060">
        <w:rPr>
          <w:sz w:val="28"/>
          <w:szCs w:val="28"/>
        </w:rPr>
        <w:t xml:space="preserve"> </w:t>
      </w:r>
      <w:r w:rsidR="00C168B2" w:rsidRPr="00C10060">
        <w:rPr>
          <w:sz w:val="28"/>
          <w:szCs w:val="28"/>
        </w:rPr>
        <w:t xml:space="preserve">выполненных работ), имущественных прав - плательщиками налога на добавленную стоимость журналов учета </w:t>
      </w:r>
      <w:r w:rsidRPr="00C10060">
        <w:rPr>
          <w:sz w:val="28"/>
          <w:szCs w:val="28"/>
        </w:rPr>
        <w:t xml:space="preserve">полученных </w:t>
      </w:r>
      <w:r w:rsidR="00AD58DB" w:rsidRPr="00C10060">
        <w:rPr>
          <w:sz w:val="28"/>
          <w:szCs w:val="28"/>
        </w:rPr>
        <w:t xml:space="preserve">и </w:t>
      </w:r>
      <w:r w:rsidRPr="00C10060">
        <w:rPr>
          <w:sz w:val="28"/>
          <w:szCs w:val="28"/>
        </w:rPr>
        <w:t xml:space="preserve">выставленных </w:t>
      </w:r>
      <w:r w:rsidR="00C168B2" w:rsidRPr="00C10060">
        <w:rPr>
          <w:sz w:val="28"/>
          <w:szCs w:val="28"/>
        </w:rPr>
        <w:t xml:space="preserve">счетов-фактур, книг </w:t>
      </w:r>
      <w:r w:rsidRPr="00C10060">
        <w:rPr>
          <w:sz w:val="28"/>
          <w:szCs w:val="28"/>
        </w:rPr>
        <w:t xml:space="preserve">покупок </w:t>
      </w:r>
      <w:r w:rsidR="00C168B2" w:rsidRPr="00C10060">
        <w:rPr>
          <w:sz w:val="28"/>
          <w:szCs w:val="28"/>
        </w:rPr>
        <w:t xml:space="preserve">и </w:t>
      </w:r>
      <w:r w:rsidRPr="00C10060">
        <w:rPr>
          <w:sz w:val="28"/>
          <w:szCs w:val="28"/>
        </w:rPr>
        <w:t xml:space="preserve">продаж </w:t>
      </w:r>
      <w:r w:rsidR="00C168B2" w:rsidRPr="00C10060">
        <w:rPr>
          <w:sz w:val="28"/>
          <w:szCs w:val="28"/>
        </w:rPr>
        <w:t>при расчетах по налогу на добавленную стоимость, а также оформления дополнительных листов книги покупок и книги продаж.</w:t>
      </w:r>
    </w:p>
    <w:p w14:paraId="4AA663DC" w14:textId="3CEA47C9" w:rsidR="00C168B2" w:rsidRDefault="00C168B2" w:rsidP="00C168B2">
      <w:pPr>
        <w:spacing w:line="360" w:lineRule="auto"/>
        <w:ind w:firstLine="851"/>
        <w:jc w:val="both"/>
        <w:rPr>
          <w:sz w:val="28"/>
          <w:szCs w:val="28"/>
        </w:rPr>
      </w:pPr>
      <w:r>
        <w:rPr>
          <w:sz w:val="28"/>
          <w:szCs w:val="28"/>
        </w:rPr>
        <w:t>К последнему, четверному уровню нормативного регулирования аудита расчетов с бюджетом по НДС относятся документы, разработанные самим предприятием.</w:t>
      </w:r>
      <w:r w:rsidR="000C3243">
        <w:rPr>
          <w:sz w:val="28"/>
          <w:szCs w:val="28"/>
        </w:rPr>
        <w:t xml:space="preserve"> Данные документы разрабатываются непосредственно на предприятии для проведения контроля и правильности отражения расчетов по данному федеральному налогу.</w:t>
      </w:r>
    </w:p>
    <w:p w14:paraId="5771188D" w14:textId="77777777" w:rsidR="00AD58DB" w:rsidRDefault="00AD58DB" w:rsidP="00E17FB0">
      <w:pPr>
        <w:spacing w:line="360" w:lineRule="auto"/>
        <w:ind w:firstLine="851"/>
        <w:jc w:val="both"/>
        <w:rPr>
          <w:sz w:val="28"/>
          <w:szCs w:val="28"/>
        </w:rPr>
      </w:pPr>
    </w:p>
    <w:p w14:paraId="0316769D" w14:textId="77777777" w:rsidR="00F47441" w:rsidRDefault="00F47441" w:rsidP="00805607">
      <w:pPr>
        <w:pStyle w:val="aa"/>
        <w:spacing w:line="360" w:lineRule="auto"/>
        <w:ind w:firstLine="851"/>
        <w:jc w:val="center"/>
        <w:rPr>
          <w:rFonts w:eastAsiaTheme="minorHAnsi"/>
          <w:b/>
          <w:sz w:val="28"/>
          <w:szCs w:val="28"/>
          <w:lang w:eastAsia="en-US"/>
        </w:rPr>
      </w:pPr>
      <w:r>
        <w:rPr>
          <w:b/>
          <w:sz w:val="28"/>
          <w:szCs w:val="28"/>
        </w:rPr>
        <w:t>1.2 Методика аудита расчетов</w:t>
      </w:r>
      <w:r w:rsidRPr="00F47441">
        <w:rPr>
          <w:rFonts w:eastAsiaTheme="minorHAnsi"/>
          <w:b/>
          <w:sz w:val="28"/>
          <w:szCs w:val="28"/>
          <w:lang w:eastAsia="en-US"/>
        </w:rPr>
        <w:t xml:space="preserve"> </w:t>
      </w:r>
      <w:r>
        <w:rPr>
          <w:rFonts w:eastAsiaTheme="minorHAnsi"/>
          <w:b/>
          <w:sz w:val="28"/>
          <w:szCs w:val="28"/>
          <w:lang w:eastAsia="en-US"/>
        </w:rPr>
        <w:t>с бюджетом по НДС</w:t>
      </w:r>
    </w:p>
    <w:p w14:paraId="2510E239" w14:textId="029F6D56" w:rsidR="00A53244" w:rsidRDefault="002D0E60" w:rsidP="00A53244">
      <w:pPr>
        <w:spacing w:line="360" w:lineRule="auto"/>
        <w:ind w:firstLine="851"/>
        <w:jc w:val="both"/>
        <w:rPr>
          <w:sz w:val="28"/>
          <w:szCs w:val="28"/>
        </w:rPr>
      </w:pPr>
      <w:r>
        <w:rPr>
          <w:sz w:val="28"/>
          <w:szCs w:val="28"/>
        </w:rPr>
        <w:t xml:space="preserve">Огромный </w:t>
      </w:r>
      <w:r w:rsidR="00703AA4" w:rsidRPr="00703AA4">
        <w:rPr>
          <w:sz w:val="28"/>
          <w:szCs w:val="28"/>
        </w:rPr>
        <w:t>вклад в теорию развития аудит</w:t>
      </w:r>
      <w:r>
        <w:rPr>
          <w:sz w:val="28"/>
          <w:szCs w:val="28"/>
        </w:rPr>
        <w:t>орской деятельности по налоговом</w:t>
      </w:r>
      <w:r w:rsidR="00703AA4" w:rsidRPr="00703AA4">
        <w:rPr>
          <w:sz w:val="28"/>
          <w:szCs w:val="28"/>
        </w:rPr>
        <w:t xml:space="preserve">у аудиту внесли такие </w:t>
      </w:r>
      <w:r>
        <w:rPr>
          <w:sz w:val="28"/>
          <w:szCs w:val="28"/>
        </w:rPr>
        <w:t>ученные в области экономики</w:t>
      </w:r>
      <w:r w:rsidR="00703AA4" w:rsidRPr="00703AA4">
        <w:rPr>
          <w:sz w:val="28"/>
          <w:szCs w:val="28"/>
        </w:rPr>
        <w:t>,</w:t>
      </w:r>
      <w:r w:rsidR="00703AA4">
        <w:rPr>
          <w:sz w:val="28"/>
          <w:szCs w:val="28"/>
        </w:rPr>
        <w:t xml:space="preserve"> </w:t>
      </w:r>
      <w:r w:rsidR="00703AA4" w:rsidRPr="00703AA4">
        <w:rPr>
          <w:sz w:val="28"/>
          <w:szCs w:val="28"/>
        </w:rPr>
        <w:t>как</w:t>
      </w:r>
      <w:r w:rsidR="00703AA4">
        <w:rPr>
          <w:sz w:val="28"/>
          <w:szCs w:val="28"/>
        </w:rPr>
        <w:t xml:space="preserve">:  </w:t>
      </w:r>
      <w:r w:rsidR="00FB2603" w:rsidRPr="00703AA4">
        <w:rPr>
          <w:sz w:val="28"/>
          <w:szCs w:val="28"/>
        </w:rPr>
        <w:t xml:space="preserve">Н.А. Ремизов, А.Н. Романов, </w:t>
      </w:r>
      <w:r w:rsidR="00703AA4" w:rsidRPr="00703AA4">
        <w:rPr>
          <w:sz w:val="28"/>
          <w:szCs w:val="28"/>
        </w:rPr>
        <w:t>Н.А. Адамов, Р.А. Алборов,</w:t>
      </w:r>
      <w:r w:rsidR="00703AA4">
        <w:rPr>
          <w:sz w:val="28"/>
          <w:szCs w:val="28"/>
        </w:rPr>
        <w:t xml:space="preserve"> </w:t>
      </w:r>
      <w:r w:rsidR="00FB2603" w:rsidRPr="00703AA4">
        <w:rPr>
          <w:sz w:val="28"/>
          <w:szCs w:val="28"/>
        </w:rPr>
        <w:t xml:space="preserve">Н.Т. Лабынцев, </w:t>
      </w:r>
      <w:r w:rsidR="00703AA4" w:rsidRPr="00703AA4">
        <w:rPr>
          <w:sz w:val="28"/>
          <w:szCs w:val="28"/>
        </w:rPr>
        <w:t>В.Д. Андреев, Е.И. Балалова, Н.П. Барышников,</w:t>
      </w:r>
      <w:r w:rsidR="00703AA4">
        <w:rPr>
          <w:sz w:val="28"/>
          <w:szCs w:val="28"/>
        </w:rPr>
        <w:t xml:space="preserve"> </w:t>
      </w:r>
      <w:r w:rsidR="00703AA4" w:rsidRPr="00703AA4">
        <w:rPr>
          <w:sz w:val="28"/>
          <w:szCs w:val="28"/>
        </w:rPr>
        <w:t xml:space="preserve">Р.П. Булыга, А.В. Газарян, Е.М. Гутцайт, Ю.А. Данилевский, </w:t>
      </w:r>
      <w:r w:rsidR="008F68B4" w:rsidRPr="00703AA4">
        <w:rPr>
          <w:sz w:val="28"/>
          <w:szCs w:val="28"/>
        </w:rPr>
        <w:t xml:space="preserve">Шапигузов, А.Д. </w:t>
      </w:r>
      <w:r w:rsidR="00703AA4" w:rsidRPr="00703AA4">
        <w:rPr>
          <w:sz w:val="28"/>
          <w:szCs w:val="28"/>
        </w:rPr>
        <w:t>С.И. Жминько, В.В. Земсков, Т.И. Кисилевич,</w:t>
      </w:r>
      <w:r w:rsidR="00703AA4">
        <w:rPr>
          <w:sz w:val="28"/>
          <w:szCs w:val="28"/>
        </w:rPr>
        <w:t xml:space="preserve"> </w:t>
      </w:r>
      <w:r w:rsidR="008F68B4" w:rsidRPr="00703AA4">
        <w:rPr>
          <w:sz w:val="28"/>
          <w:szCs w:val="28"/>
        </w:rPr>
        <w:t xml:space="preserve">М.Ф. Овсийчук, </w:t>
      </w:r>
      <w:r w:rsidR="00703AA4" w:rsidRPr="00703AA4">
        <w:rPr>
          <w:sz w:val="28"/>
          <w:szCs w:val="28"/>
        </w:rPr>
        <w:t xml:space="preserve">М.В. Мельник, В.В. Панков, В.И. Петрова, </w:t>
      </w:r>
      <w:r w:rsidR="008F68B4" w:rsidRPr="00703AA4">
        <w:rPr>
          <w:sz w:val="28"/>
          <w:szCs w:val="28"/>
        </w:rPr>
        <w:t xml:space="preserve">Г.Б. Полисюк, </w:t>
      </w:r>
      <w:r w:rsidR="00703AA4" w:rsidRPr="00703AA4">
        <w:rPr>
          <w:sz w:val="28"/>
          <w:szCs w:val="28"/>
        </w:rPr>
        <w:t>В.И. Подольский, В.В. Скобара, П.А Соколов, Л.В. Сотникова,</w:t>
      </w:r>
      <w:r w:rsidR="00A53244">
        <w:rPr>
          <w:sz w:val="28"/>
          <w:szCs w:val="28"/>
        </w:rPr>
        <w:t xml:space="preserve"> </w:t>
      </w:r>
      <w:r w:rsidR="00703AA4" w:rsidRPr="00703AA4">
        <w:rPr>
          <w:sz w:val="28"/>
          <w:szCs w:val="28"/>
        </w:rPr>
        <w:t>В.П. Суйц, Л.В. Терехова, С.М. Шеремет и др</w:t>
      </w:r>
      <w:r w:rsidR="00B2482A">
        <w:rPr>
          <w:sz w:val="28"/>
          <w:szCs w:val="28"/>
        </w:rPr>
        <w:t xml:space="preserve"> (19)</w:t>
      </w:r>
      <w:r w:rsidR="00703AA4" w:rsidRPr="00703AA4">
        <w:rPr>
          <w:sz w:val="28"/>
          <w:szCs w:val="28"/>
        </w:rPr>
        <w:t>.</w:t>
      </w:r>
    </w:p>
    <w:p w14:paraId="7EADD36F" w14:textId="5C1E5955" w:rsidR="00A53244" w:rsidRDefault="00703AA4" w:rsidP="00A53244">
      <w:pPr>
        <w:spacing w:line="360" w:lineRule="auto"/>
        <w:ind w:firstLine="851"/>
        <w:jc w:val="both"/>
        <w:rPr>
          <w:sz w:val="28"/>
          <w:szCs w:val="28"/>
        </w:rPr>
      </w:pPr>
      <w:r w:rsidRPr="00703AA4">
        <w:rPr>
          <w:sz w:val="28"/>
          <w:szCs w:val="28"/>
        </w:rPr>
        <w:t xml:space="preserve">В процессе исследования </w:t>
      </w:r>
      <w:r w:rsidR="00FB2603">
        <w:rPr>
          <w:sz w:val="28"/>
          <w:szCs w:val="28"/>
        </w:rPr>
        <w:t xml:space="preserve">был также </w:t>
      </w:r>
      <w:r w:rsidRPr="00703AA4">
        <w:rPr>
          <w:sz w:val="28"/>
          <w:szCs w:val="28"/>
        </w:rPr>
        <w:t xml:space="preserve">учтен зарубежный опыт методологии и организации аудита, представленный в трудах </w:t>
      </w:r>
      <w:r w:rsidR="008F68B4" w:rsidRPr="00703AA4">
        <w:rPr>
          <w:sz w:val="28"/>
          <w:szCs w:val="28"/>
        </w:rPr>
        <w:t xml:space="preserve">Г.Р. Дженника, </w:t>
      </w:r>
      <w:r w:rsidR="00FB2603" w:rsidRPr="00703AA4">
        <w:rPr>
          <w:sz w:val="28"/>
          <w:szCs w:val="28"/>
        </w:rPr>
        <w:t xml:space="preserve">Ф.Л. Дефлиза, </w:t>
      </w:r>
      <w:r w:rsidRPr="00703AA4">
        <w:rPr>
          <w:sz w:val="28"/>
          <w:szCs w:val="28"/>
        </w:rPr>
        <w:t xml:space="preserve">А. Аренса, Р. Доджа, </w:t>
      </w:r>
      <w:r w:rsidR="00C13026" w:rsidRPr="00703AA4">
        <w:rPr>
          <w:sz w:val="28"/>
          <w:szCs w:val="28"/>
        </w:rPr>
        <w:t>Р.</w:t>
      </w:r>
      <w:r w:rsidR="00C13026">
        <w:rPr>
          <w:sz w:val="28"/>
          <w:szCs w:val="28"/>
        </w:rPr>
        <w:t xml:space="preserve"> Адамса, </w:t>
      </w:r>
      <w:r w:rsidRPr="00703AA4">
        <w:rPr>
          <w:sz w:val="28"/>
          <w:szCs w:val="28"/>
        </w:rPr>
        <w:t>Дж. Лоббека, М.Б. Хирша</w:t>
      </w:r>
      <w:r w:rsidR="008F68B4">
        <w:rPr>
          <w:sz w:val="28"/>
          <w:szCs w:val="28"/>
        </w:rPr>
        <w:t>,</w:t>
      </w:r>
      <w:r w:rsidRPr="00703AA4">
        <w:rPr>
          <w:sz w:val="28"/>
          <w:szCs w:val="28"/>
        </w:rPr>
        <w:t xml:space="preserve"> </w:t>
      </w:r>
      <w:r w:rsidR="00C13026">
        <w:rPr>
          <w:sz w:val="28"/>
          <w:szCs w:val="28"/>
        </w:rPr>
        <w:t xml:space="preserve">Дж. Робертсона </w:t>
      </w:r>
      <w:r w:rsidRPr="00703AA4">
        <w:rPr>
          <w:sz w:val="28"/>
          <w:szCs w:val="28"/>
        </w:rPr>
        <w:t>и др</w:t>
      </w:r>
      <w:r w:rsidR="00B2482A">
        <w:rPr>
          <w:sz w:val="28"/>
          <w:szCs w:val="28"/>
        </w:rPr>
        <w:t xml:space="preserve"> (7)</w:t>
      </w:r>
      <w:r w:rsidRPr="00703AA4">
        <w:rPr>
          <w:sz w:val="28"/>
          <w:szCs w:val="28"/>
        </w:rPr>
        <w:t xml:space="preserve">. </w:t>
      </w:r>
    </w:p>
    <w:p w14:paraId="1533C5AD" w14:textId="6C213E50" w:rsidR="00703AA4" w:rsidRPr="00703AA4" w:rsidRDefault="00703AA4" w:rsidP="00A53244">
      <w:pPr>
        <w:spacing w:line="360" w:lineRule="auto"/>
        <w:ind w:firstLine="851"/>
        <w:jc w:val="both"/>
        <w:rPr>
          <w:sz w:val="28"/>
          <w:szCs w:val="28"/>
        </w:rPr>
      </w:pPr>
      <w:r w:rsidRPr="00703AA4">
        <w:rPr>
          <w:sz w:val="28"/>
          <w:szCs w:val="28"/>
        </w:rPr>
        <w:t xml:space="preserve">В своих работах </w:t>
      </w:r>
      <w:r w:rsidR="008F68B4">
        <w:rPr>
          <w:sz w:val="28"/>
          <w:szCs w:val="28"/>
        </w:rPr>
        <w:t xml:space="preserve">выше </w:t>
      </w:r>
      <w:r w:rsidRPr="00703AA4">
        <w:rPr>
          <w:sz w:val="28"/>
          <w:szCs w:val="28"/>
        </w:rPr>
        <w:t xml:space="preserve">указанные авторы заложили основы проведения проверки в зависимости от </w:t>
      </w:r>
      <w:r w:rsidR="008F68B4" w:rsidRPr="00703AA4">
        <w:rPr>
          <w:sz w:val="28"/>
          <w:szCs w:val="28"/>
        </w:rPr>
        <w:t xml:space="preserve">отраслевой специфики </w:t>
      </w:r>
      <w:r w:rsidRPr="00703AA4">
        <w:rPr>
          <w:sz w:val="28"/>
          <w:szCs w:val="28"/>
        </w:rPr>
        <w:t xml:space="preserve">и </w:t>
      </w:r>
      <w:r w:rsidR="008F68B4" w:rsidRPr="00703AA4">
        <w:rPr>
          <w:sz w:val="28"/>
          <w:szCs w:val="28"/>
        </w:rPr>
        <w:t>организационно-правовой</w:t>
      </w:r>
    </w:p>
    <w:p w14:paraId="19788143" w14:textId="1468F7E6" w:rsidR="00703AA4" w:rsidRPr="00703AA4" w:rsidRDefault="00703AA4" w:rsidP="00703AA4">
      <w:pPr>
        <w:spacing w:line="360" w:lineRule="auto"/>
        <w:jc w:val="both"/>
        <w:rPr>
          <w:sz w:val="28"/>
          <w:szCs w:val="28"/>
        </w:rPr>
      </w:pPr>
      <w:r w:rsidRPr="00703AA4">
        <w:rPr>
          <w:sz w:val="28"/>
          <w:szCs w:val="28"/>
        </w:rPr>
        <w:lastRenderedPageBreak/>
        <w:t>аудируемых лиц.</w:t>
      </w:r>
      <w:r w:rsidR="00A53244">
        <w:rPr>
          <w:sz w:val="28"/>
          <w:szCs w:val="28"/>
        </w:rPr>
        <w:t xml:space="preserve"> </w:t>
      </w:r>
      <w:r w:rsidRPr="00703AA4">
        <w:rPr>
          <w:sz w:val="28"/>
          <w:szCs w:val="28"/>
        </w:rPr>
        <w:t xml:space="preserve">Однако следует отметить, что до настоящего времени проблемам непосредственно налогового аудита в России </w:t>
      </w:r>
      <w:r w:rsidR="00FB2603" w:rsidRPr="00703AA4">
        <w:rPr>
          <w:sz w:val="28"/>
          <w:szCs w:val="28"/>
        </w:rPr>
        <w:t xml:space="preserve">недостаточно </w:t>
      </w:r>
      <w:r w:rsidRPr="00703AA4">
        <w:rPr>
          <w:sz w:val="28"/>
          <w:szCs w:val="28"/>
        </w:rPr>
        <w:t>исследован</w:t>
      </w:r>
      <w:r w:rsidR="008F68B4">
        <w:rPr>
          <w:sz w:val="28"/>
          <w:szCs w:val="28"/>
        </w:rPr>
        <w:t>а</w:t>
      </w:r>
      <w:r w:rsidRPr="00703AA4">
        <w:rPr>
          <w:sz w:val="28"/>
          <w:szCs w:val="28"/>
        </w:rPr>
        <w:t>, хотя</w:t>
      </w:r>
      <w:r w:rsidR="00A53244">
        <w:rPr>
          <w:sz w:val="28"/>
          <w:szCs w:val="28"/>
        </w:rPr>
        <w:t xml:space="preserve"> </w:t>
      </w:r>
      <w:r w:rsidRPr="00703AA4">
        <w:rPr>
          <w:sz w:val="28"/>
          <w:szCs w:val="28"/>
        </w:rPr>
        <w:t>отдельные аспекты</w:t>
      </w:r>
      <w:r w:rsidR="00A53244">
        <w:rPr>
          <w:sz w:val="28"/>
          <w:szCs w:val="28"/>
        </w:rPr>
        <w:t xml:space="preserve"> </w:t>
      </w:r>
      <w:r w:rsidRPr="00703AA4">
        <w:rPr>
          <w:sz w:val="28"/>
          <w:szCs w:val="28"/>
        </w:rPr>
        <w:t xml:space="preserve">рассматривались в </w:t>
      </w:r>
      <w:r w:rsidR="00FB2603" w:rsidRPr="00703AA4">
        <w:rPr>
          <w:sz w:val="28"/>
          <w:szCs w:val="28"/>
        </w:rPr>
        <w:t xml:space="preserve">периодических изданиях </w:t>
      </w:r>
      <w:r w:rsidRPr="00703AA4">
        <w:rPr>
          <w:sz w:val="28"/>
          <w:szCs w:val="28"/>
        </w:rPr>
        <w:t>и</w:t>
      </w:r>
      <w:r w:rsidR="00FB2603" w:rsidRPr="00FB2603">
        <w:rPr>
          <w:sz w:val="28"/>
          <w:szCs w:val="28"/>
        </w:rPr>
        <w:t xml:space="preserve"> </w:t>
      </w:r>
      <w:r w:rsidR="00FB2603" w:rsidRPr="00703AA4">
        <w:rPr>
          <w:sz w:val="28"/>
          <w:szCs w:val="28"/>
        </w:rPr>
        <w:t>ряде монографий</w:t>
      </w:r>
      <w:r w:rsidRPr="00703AA4">
        <w:rPr>
          <w:sz w:val="28"/>
          <w:szCs w:val="28"/>
        </w:rPr>
        <w:t xml:space="preserve">. </w:t>
      </w:r>
      <w:r w:rsidR="009D2F15">
        <w:rPr>
          <w:sz w:val="28"/>
          <w:szCs w:val="28"/>
        </w:rPr>
        <w:t>П</w:t>
      </w:r>
      <w:r w:rsidR="009D2F15" w:rsidRPr="00703AA4">
        <w:rPr>
          <w:sz w:val="28"/>
          <w:szCs w:val="28"/>
        </w:rPr>
        <w:t xml:space="preserve">о вопросам налогового аудита </w:t>
      </w:r>
      <w:r w:rsidR="009D2F15">
        <w:rPr>
          <w:sz w:val="28"/>
          <w:szCs w:val="28"/>
        </w:rPr>
        <w:t>б</w:t>
      </w:r>
      <w:r w:rsidRPr="00703AA4">
        <w:rPr>
          <w:sz w:val="28"/>
          <w:szCs w:val="28"/>
        </w:rPr>
        <w:t xml:space="preserve">ольшинство работ сводится либо к </w:t>
      </w:r>
      <w:r w:rsidR="009D2F15" w:rsidRPr="00703AA4">
        <w:rPr>
          <w:sz w:val="28"/>
          <w:szCs w:val="28"/>
        </w:rPr>
        <w:t xml:space="preserve">изложению </w:t>
      </w:r>
      <w:r w:rsidRPr="00703AA4">
        <w:rPr>
          <w:sz w:val="28"/>
          <w:szCs w:val="28"/>
        </w:rPr>
        <w:t xml:space="preserve">и </w:t>
      </w:r>
      <w:r w:rsidR="009D2F15" w:rsidRPr="00703AA4">
        <w:rPr>
          <w:sz w:val="28"/>
          <w:szCs w:val="28"/>
        </w:rPr>
        <w:t xml:space="preserve">комментированию </w:t>
      </w:r>
      <w:r w:rsidRPr="00703AA4">
        <w:rPr>
          <w:sz w:val="28"/>
          <w:szCs w:val="28"/>
        </w:rPr>
        <w:t>положений действующего налогового законодательства, либо к описанию общих подходов</w:t>
      </w:r>
      <w:r w:rsidR="009D2F15">
        <w:rPr>
          <w:sz w:val="28"/>
          <w:szCs w:val="28"/>
        </w:rPr>
        <w:t xml:space="preserve"> по этому вопросу</w:t>
      </w:r>
      <w:r w:rsidRPr="00703AA4">
        <w:rPr>
          <w:sz w:val="28"/>
          <w:szCs w:val="28"/>
        </w:rPr>
        <w:t xml:space="preserve">, не раскрывая </w:t>
      </w:r>
      <w:r w:rsidR="009D2F15" w:rsidRPr="00703AA4">
        <w:rPr>
          <w:sz w:val="28"/>
          <w:szCs w:val="28"/>
        </w:rPr>
        <w:t>методологические</w:t>
      </w:r>
      <w:r w:rsidR="009D2F15">
        <w:rPr>
          <w:sz w:val="28"/>
          <w:szCs w:val="28"/>
        </w:rPr>
        <w:t xml:space="preserve"> и</w:t>
      </w:r>
      <w:r w:rsidR="009D2F15" w:rsidRPr="00703AA4">
        <w:rPr>
          <w:sz w:val="28"/>
          <w:szCs w:val="28"/>
        </w:rPr>
        <w:t xml:space="preserve"> </w:t>
      </w:r>
      <w:r w:rsidR="008F68B4" w:rsidRPr="00703AA4">
        <w:rPr>
          <w:sz w:val="28"/>
          <w:szCs w:val="28"/>
        </w:rPr>
        <w:t>организационн</w:t>
      </w:r>
      <w:r w:rsidR="009D2F15">
        <w:rPr>
          <w:sz w:val="28"/>
          <w:szCs w:val="28"/>
        </w:rPr>
        <w:t>ые</w:t>
      </w:r>
      <w:r w:rsidR="008F68B4" w:rsidRPr="00703AA4">
        <w:rPr>
          <w:sz w:val="28"/>
          <w:szCs w:val="28"/>
        </w:rPr>
        <w:t xml:space="preserve"> основы</w:t>
      </w:r>
      <w:r w:rsidR="008F68B4">
        <w:rPr>
          <w:sz w:val="28"/>
          <w:szCs w:val="28"/>
        </w:rPr>
        <w:t xml:space="preserve"> </w:t>
      </w:r>
      <w:r w:rsidRPr="00703AA4">
        <w:rPr>
          <w:sz w:val="28"/>
          <w:szCs w:val="28"/>
        </w:rPr>
        <w:t xml:space="preserve">и </w:t>
      </w:r>
      <w:r w:rsidR="008F68B4" w:rsidRPr="00703AA4">
        <w:rPr>
          <w:sz w:val="28"/>
          <w:szCs w:val="28"/>
        </w:rPr>
        <w:t xml:space="preserve">содержание </w:t>
      </w:r>
      <w:r w:rsidRPr="00703AA4">
        <w:rPr>
          <w:sz w:val="28"/>
          <w:szCs w:val="28"/>
        </w:rPr>
        <w:t xml:space="preserve">налогового аудита. Для </w:t>
      </w:r>
      <w:r w:rsidR="009D2F15">
        <w:rPr>
          <w:sz w:val="28"/>
          <w:szCs w:val="28"/>
        </w:rPr>
        <w:t>российской</w:t>
      </w:r>
      <w:r w:rsidRPr="00703AA4">
        <w:rPr>
          <w:sz w:val="28"/>
          <w:szCs w:val="28"/>
        </w:rPr>
        <w:t xml:space="preserve"> аудиторской практики также характер</w:t>
      </w:r>
      <w:r w:rsidR="009D2F15">
        <w:rPr>
          <w:sz w:val="28"/>
          <w:szCs w:val="28"/>
        </w:rPr>
        <w:t>ен</w:t>
      </w:r>
      <w:r w:rsidRPr="00703AA4">
        <w:rPr>
          <w:sz w:val="28"/>
          <w:szCs w:val="28"/>
        </w:rPr>
        <w:t xml:space="preserve"> </w:t>
      </w:r>
      <w:r w:rsidR="009D2F15">
        <w:rPr>
          <w:sz w:val="28"/>
          <w:szCs w:val="28"/>
        </w:rPr>
        <w:t>недостаток</w:t>
      </w:r>
      <w:r w:rsidR="00A53244">
        <w:rPr>
          <w:sz w:val="28"/>
          <w:szCs w:val="28"/>
        </w:rPr>
        <w:t xml:space="preserve"> </w:t>
      </w:r>
      <w:r w:rsidRPr="00703AA4">
        <w:rPr>
          <w:sz w:val="28"/>
          <w:szCs w:val="28"/>
        </w:rPr>
        <w:t>профессиональных рекомендаций</w:t>
      </w:r>
      <w:r w:rsidR="008F68B4">
        <w:rPr>
          <w:sz w:val="28"/>
          <w:szCs w:val="28"/>
        </w:rPr>
        <w:t xml:space="preserve"> по </w:t>
      </w:r>
      <w:r w:rsidR="009D2F15">
        <w:rPr>
          <w:sz w:val="28"/>
          <w:szCs w:val="28"/>
        </w:rPr>
        <w:t xml:space="preserve">данному </w:t>
      </w:r>
      <w:r w:rsidR="008F68B4">
        <w:rPr>
          <w:sz w:val="28"/>
          <w:szCs w:val="28"/>
        </w:rPr>
        <w:t>вопросу</w:t>
      </w:r>
      <w:r w:rsidRPr="00703AA4">
        <w:rPr>
          <w:sz w:val="28"/>
          <w:szCs w:val="28"/>
        </w:rPr>
        <w:t xml:space="preserve">, что </w:t>
      </w:r>
      <w:r w:rsidR="009D2F15">
        <w:rPr>
          <w:sz w:val="28"/>
          <w:szCs w:val="28"/>
        </w:rPr>
        <w:t>за</w:t>
      </w:r>
      <w:r w:rsidRPr="00703AA4">
        <w:rPr>
          <w:sz w:val="28"/>
          <w:szCs w:val="28"/>
        </w:rPr>
        <w:t>трудн</w:t>
      </w:r>
      <w:r w:rsidR="009D2F15">
        <w:rPr>
          <w:sz w:val="28"/>
          <w:szCs w:val="28"/>
        </w:rPr>
        <w:t>яет</w:t>
      </w:r>
      <w:r w:rsidRPr="00703AA4">
        <w:rPr>
          <w:sz w:val="28"/>
          <w:szCs w:val="28"/>
        </w:rPr>
        <w:t xml:space="preserve"> разработк</w:t>
      </w:r>
      <w:r w:rsidR="009D2F15">
        <w:rPr>
          <w:sz w:val="28"/>
          <w:szCs w:val="28"/>
        </w:rPr>
        <w:t>у</w:t>
      </w:r>
      <w:r w:rsidRPr="00703AA4">
        <w:rPr>
          <w:sz w:val="28"/>
          <w:szCs w:val="28"/>
        </w:rPr>
        <w:t xml:space="preserve"> отраслевых внутрифирменных </w:t>
      </w:r>
      <w:r w:rsidR="009D2F15" w:rsidRPr="00703AA4">
        <w:rPr>
          <w:sz w:val="28"/>
          <w:szCs w:val="28"/>
        </w:rPr>
        <w:t>стандартов</w:t>
      </w:r>
      <w:r w:rsidR="009D2F15">
        <w:rPr>
          <w:sz w:val="28"/>
          <w:szCs w:val="28"/>
        </w:rPr>
        <w:t xml:space="preserve"> </w:t>
      </w:r>
      <w:r w:rsidRPr="00703AA4">
        <w:rPr>
          <w:sz w:val="28"/>
          <w:szCs w:val="28"/>
        </w:rPr>
        <w:t>аудит</w:t>
      </w:r>
      <w:r w:rsidR="009D2F15">
        <w:rPr>
          <w:sz w:val="28"/>
          <w:szCs w:val="28"/>
        </w:rPr>
        <w:t>а, которые</w:t>
      </w:r>
      <w:r w:rsidRPr="00703AA4">
        <w:rPr>
          <w:sz w:val="28"/>
          <w:szCs w:val="28"/>
        </w:rPr>
        <w:t xml:space="preserve"> являю</w:t>
      </w:r>
      <w:r w:rsidR="009D2F15">
        <w:rPr>
          <w:sz w:val="28"/>
          <w:szCs w:val="28"/>
        </w:rPr>
        <w:t>т</w:t>
      </w:r>
      <w:r w:rsidRPr="00703AA4">
        <w:rPr>
          <w:sz w:val="28"/>
          <w:szCs w:val="28"/>
        </w:rPr>
        <w:t xml:space="preserve">ся основой для эффективной организации и </w:t>
      </w:r>
      <w:r w:rsidR="009D2F15">
        <w:rPr>
          <w:sz w:val="28"/>
          <w:szCs w:val="28"/>
        </w:rPr>
        <w:t xml:space="preserve">создания </w:t>
      </w:r>
      <w:r w:rsidRPr="00703AA4">
        <w:rPr>
          <w:sz w:val="28"/>
          <w:szCs w:val="28"/>
        </w:rPr>
        <w:t>рациональной методики</w:t>
      </w:r>
      <w:r w:rsidR="00B2482A">
        <w:rPr>
          <w:sz w:val="28"/>
          <w:szCs w:val="28"/>
        </w:rPr>
        <w:t xml:space="preserve"> (12)</w:t>
      </w:r>
      <w:r w:rsidR="00A53244">
        <w:rPr>
          <w:sz w:val="28"/>
          <w:szCs w:val="28"/>
        </w:rPr>
        <w:t>.</w:t>
      </w:r>
      <w:r w:rsidRPr="00703AA4">
        <w:rPr>
          <w:sz w:val="28"/>
          <w:szCs w:val="28"/>
        </w:rPr>
        <w:t xml:space="preserve"> </w:t>
      </w:r>
    </w:p>
    <w:p w14:paraId="06FFDBD3" w14:textId="723AD313" w:rsidR="000D33E8" w:rsidRPr="00682F14" w:rsidRDefault="000D33E8" w:rsidP="000D33E8">
      <w:pPr>
        <w:spacing w:line="360" w:lineRule="auto"/>
        <w:ind w:firstLine="851"/>
        <w:jc w:val="both"/>
        <w:rPr>
          <w:sz w:val="28"/>
          <w:szCs w:val="28"/>
        </w:rPr>
      </w:pPr>
      <w:r w:rsidRPr="005F194C">
        <w:rPr>
          <w:sz w:val="28"/>
          <w:szCs w:val="28"/>
        </w:rPr>
        <w:t>Методика налогового аудита</w:t>
      </w:r>
      <w:r w:rsidR="009C7FB1">
        <w:rPr>
          <w:sz w:val="28"/>
          <w:szCs w:val="28"/>
        </w:rPr>
        <w:t xml:space="preserve">, является </w:t>
      </w:r>
      <w:r w:rsidRPr="005F194C">
        <w:rPr>
          <w:sz w:val="28"/>
          <w:szCs w:val="28"/>
        </w:rPr>
        <w:t>внутренни</w:t>
      </w:r>
      <w:r w:rsidR="009C7FB1">
        <w:rPr>
          <w:sz w:val="28"/>
          <w:szCs w:val="28"/>
        </w:rPr>
        <w:t>м</w:t>
      </w:r>
      <w:r w:rsidRPr="005F194C">
        <w:rPr>
          <w:sz w:val="28"/>
          <w:szCs w:val="28"/>
        </w:rPr>
        <w:t xml:space="preserve"> документ</w:t>
      </w:r>
      <w:r w:rsidR="009C7FB1">
        <w:rPr>
          <w:sz w:val="28"/>
          <w:szCs w:val="28"/>
        </w:rPr>
        <w:t>ом</w:t>
      </w:r>
      <w:r w:rsidRPr="005F194C">
        <w:rPr>
          <w:sz w:val="28"/>
          <w:szCs w:val="28"/>
        </w:rPr>
        <w:t xml:space="preserve"> аудиторской организации (индивидуального аудитора), </w:t>
      </w:r>
      <w:r w:rsidR="009C7FB1">
        <w:rPr>
          <w:sz w:val="28"/>
          <w:szCs w:val="28"/>
        </w:rPr>
        <w:t xml:space="preserve">который </w:t>
      </w:r>
      <w:r w:rsidR="009D2F15" w:rsidRPr="005F194C">
        <w:rPr>
          <w:sz w:val="28"/>
          <w:szCs w:val="28"/>
        </w:rPr>
        <w:t>регламентируе</w:t>
      </w:r>
      <w:r w:rsidR="009D2F15">
        <w:rPr>
          <w:sz w:val="28"/>
          <w:szCs w:val="28"/>
        </w:rPr>
        <w:t>т</w:t>
      </w:r>
      <w:r w:rsidRPr="005F194C">
        <w:rPr>
          <w:sz w:val="28"/>
          <w:szCs w:val="28"/>
        </w:rPr>
        <w:t xml:space="preserve"> порядок проведения аудита</w:t>
      </w:r>
      <w:r w:rsidR="00B2482A">
        <w:rPr>
          <w:sz w:val="28"/>
          <w:szCs w:val="28"/>
        </w:rPr>
        <w:t xml:space="preserve"> (13,14)</w:t>
      </w:r>
      <w:r w:rsidRPr="005F194C">
        <w:rPr>
          <w:sz w:val="28"/>
          <w:szCs w:val="28"/>
        </w:rPr>
        <w:t xml:space="preserve">.  </w:t>
      </w:r>
    </w:p>
    <w:p w14:paraId="4796BCA4" w14:textId="418F8697" w:rsidR="00F47441" w:rsidRDefault="00F47441" w:rsidP="0099054D">
      <w:pPr>
        <w:spacing w:line="360" w:lineRule="auto"/>
        <w:ind w:firstLine="851"/>
        <w:jc w:val="both"/>
        <w:rPr>
          <w:sz w:val="28"/>
          <w:szCs w:val="28"/>
        </w:rPr>
      </w:pPr>
      <w:r w:rsidRPr="0099054D">
        <w:rPr>
          <w:sz w:val="28"/>
          <w:szCs w:val="28"/>
        </w:rPr>
        <w:t>Цель аудита расчетов по налогам и</w:t>
      </w:r>
      <w:r w:rsidR="00534A8D">
        <w:rPr>
          <w:sz w:val="28"/>
          <w:szCs w:val="28"/>
        </w:rPr>
        <w:t xml:space="preserve"> </w:t>
      </w:r>
      <w:r w:rsidRPr="0099054D">
        <w:rPr>
          <w:sz w:val="28"/>
          <w:szCs w:val="28"/>
        </w:rPr>
        <w:t>сборам как части аудита финансовой отчетности–</w:t>
      </w:r>
      <w:r w:rsidR="00534A8D">
        <w:rPr>
          <w:sz w:val="28"/>
          <w:szCs w:val="28"/>
        </w:rPr>
        <w:t xml:space="preserve"> </w:t>
      </w:r>
      <w:r w:rsidRPr="0099054D">
        <w:rPr>
          <w:sz w:val="28"/>
          <w:szCs w:val="28"/>
        </w:rPr>
        <w:t>выражение мнения о достоверности статей отчетности, характеризующих состояние расчетов по налогам и сборам</w:t>
      </w:r>
      <w:r w:rsidR="008F68B4">
        <w:rPr>
          <w:sz w:val="28"/>
          <w:szCs w:val="28"/>
        </w:rPr>
        <w:t xml:space="preserve">, а также </w:t>
      </w:r>
      <w:r w:rsidRPr="0099054D">
        <w:rPr>
          <w:sz w:val="28"/>
          <w:szCs w:val="28"/>
        </w:rPr>
        <w:t>о соответствии порядка ведения бухгалтерского учета операций законодательству Р</w:t>
      </w:r>
      <w:r w:rsidR="007D1ABE">
        <w:rPr>
          <w:sz w:val="28"/>
          <w:szCs w:val="28"/>
        </w:rPr>
        <w:t>оссийской Федерации</w:t>
      </w:r>
      <w:r w:rsidRPr="0099054D">
        <w:rPr>
          <w:sz w:val="28"/>
          <w:szCs w:val="28"/>
        </w:rPr>
        <w:t>.</w:t>
      </w:r>
    </w:p>
    <w:p w14:paraId="280CB7E1" w14:textId="77777777" w:rsidR="0000243D" w:rsidRDefault="0000243D" w:rsidP="0000243D">
      <w:pPr>
        <w:spacing w:line="360" w:lineRule="auto"/>
        <w:ind w:firstLine="851"/>
        <w:jc w:val="both"/>
        <w:rPr>
          <w:sz w:val="28"/>
          <w:szCs w:val="28"/>
        </w:rPr>
      </w:pPr>
      <w:r>
        <w:rPr>
          <w:sz w:val="28"/>
          <w:szCs w:val="28"/>
        </w:rPr>
        <w:t>Основной целью проверки расчетов с бюджетом по НДС заключается в подтверждении законности формирования налогооблагаемой базы и расчетов с бюджетом.</w:t>
      </w:r>
    </w:p>
    <w:p w14:paraId="0AF70D7B" w14:textId="77777777" w:rsidR="0000243D" w:rsidRDefault="0000243D" w:rsidP="0000243D">
      <w:pPr>
        <w:spacing w:line="360" w:lineRule="auto"/>
        <w:ind w:firstLine="851"/>
        <w:jc w:val="both"/>
        <w:rPr>
          <w:sz w:val="28"/>
          <w:szCs w:val="28"/>
        </w:rPr>
      </w:pPr>
      <w:r>
        <w:rPr>
          <w:sz w:val="28"/>
          <w:szCs w:val="28"/>
        </w:rPr>
        <w:t>При этом решаются следующие взаимосвязанные между собой задачи:</w:t>
      </w:r>
    </w:p>
    <w:p w14:paraId="42CCD9E3" w14:textId="4227588A" w:rsidR="0000243D" w:rsidRDefault="0000243D" w:rsidP="0000243D">
      <w:pPr>
        <w:spacing w:line="360" w:lineRule="auto"/>
        <w:ind w:firstLine="851"/>
        <w:jc w:val="both"/>
        <w:rPr>
          <w:sz w:val="28"/>
          <w:szCs w:val="28"/>
        </w:rPr>
      </w:pPr>
      <w:r>
        <w:rPr>
          <w:sz w:val="28"/>
          <w:szCs w:val="28"/>
        </w:rPr>
        <w:t>- правильность определения объекта налогообложения;</w:t>
      </w:r>
    </w:p>
    <w:p w14:paraId="47CFA7C4" w14:textId="6649813D" w:rsidR="0000243D" w:rsidRDefault="0000243D" w:rsidP="0000243D">
      <w:pPr>
        <w:spacing w:line="360" w:lineRule="auto"/>
        <w:ind w:firstLine="851"/>
        <w:jc w:val="both"/>
        <w:rPr>
          <w:sz w:val="28"/>
          <w:szCs w:val="28"/>
        </w:rPr>
      </w:pPr>
      <w:r>
        <w:rPr>
          <w:sz w:val="28"/>
          <w:szCs w:val="28"/>
        </w:rPr>
        <w:t>- корректное отражение базы налогообложения с учетом всех применяемых льгот</w:t>
      </w:r>
      <w:r w:rsidR="008F68B4">
        <w:rPr>
          <w:sz w:val="28"/>
          <w:szCs w:val="28"/>
        </w:rPr>
        <w:t xml:space="preserve"> (если таковые имеются)</w:t>
      </w:r>
      <w:r>
        <w:rPr>
          <w:sz w:val="28"/>
          <w:szCs w:val="28"/>
        </w:rPr>
        <w:t>;</w:t>
      </w:r>
    </w:p>
    <w:p w14:paraId="0463DCEE" w14:textId="77777777" w:rsidR="0000243D" w:rsidRDefault="0000243D" w:rsidP="0000243D">
      <w:pPr>
        <w:spacing w:line="360" w:lineRule="auto"/>
        <w:ind w:firstLine="851"/>
        <w:jc w:val="both"/>
        <w:rPr>
          <w:sz w:val="28"/>
          <w:szCs w:val="28"/>
        </w:rPr>
      </w:pPr>
      <w:r>
        <w:rPr>
          <w:sz w:val="28"/>
          <w:szCs w:val="28"/>
        </w:rPr>
        <w:t>- пересчет суммы налогов;</w:t>
      </w:r>
    </w:p>
    <w:p w14:paraId="061F37F5" w14:textId="3A1FC4B1" w:rsidR="0000243D" w:rsidRDefault="0000243D" w:rsidP="0000243D">
      <w:pPr>
        <w:spacing w:line="360" w:lineRule="auto"/>
        <w:ind w:firstLine="851"/>
        <w:jc w:val="both"/>
        <w:rPr>
          <w:sz w:val="28"/>
          <w:szCs w:val="28"/>
        </w:rPr>
      </w:pPr>
      <w:r>
        <w:rPr>
          <w:sz w:val="28"/>
          <w:szCs w:val="28"/>
        </w:rPr>
        <w:t>- инспектирование организации бухгалтерского учета расчетов с бюджетом</w:t>
      </w:r>
      <w:r w:rsidR="008F68B4">
        <w:rPr>
          <w:sz w:val="28"/>
          <w:szCs w:val="28"/>
        </w:rPr>
        <w:t xml:space="preserve"> по </w:t>
      </w:r>
      <w:r w:rsidR="00D70CB1">
        <w:rPr>
          <w:sz w:val="28"/>
          <w:szCs w:val="28"/>
        </w:rPr>
        <w:t>налогу на добавленную стоимость</w:t>
      </w:r>
      <w:r>
        <w:rPr>
          <w:sz w:val="28"/>
          <w:szCs w:val="28"/>
        </w:rPr>
        <w:t>;</w:t>
      </w:r>
    </w:p>
    <w:p w14:paraId="76B26CE5" w14:textId="77777777" w:rsidR="0000243D" w:rsidRDefault="0000243D" w:rsidP="0000243D">
      <w:pPr>
        <w:spacing w:line="360" w:lineRule="auto"/>
        <w:ind w:firstLine="851"/>
        <w:jc w:val="both"/>
        <w:rPr>
          <w:sz w:val="28"/>
          <w:szCs w:val="28"/>
        </w:rPr>
      </w:pPr>
      <w:r>
        <w:rPr>
          <w:sz w:val="28"/>
          <w:szCs w:val="28"/>
        </w:rPr>
        <w:lastRenderedPageBreak/>
        <w:t>- проверка своевременности и полноты уплаты платежей в бюджет.</w:t>
      </w:r>
    </w:p>
    <w:p w14:paraId="7CCFA87B" w14:textId="7DA7F4CE" w:rsidR="00F47441" w:rsidRDefault="00F47441" w:rsidP="0099054D">
      <w:pPr>
        <w:spacing w:line="360" w:lineRule="auto"/>
        <w:ind w:firstLine="851"/>
        <w:jc w:val="both"/>
        <w:rPr>
          <w:sz w:val="28"/>
          <w:szCs w:val="28"/>
        </w:rPr>
      </w:pPr>
      <w:r w:rsidRPr="0099054D">
        <w:rPr>
          <w:sz w:val="28"/>
          <w:szCs w:val="28"/>
        </w:rPr>
        <w:t>Как и другие участки проверки, аудит расчетов по налогам и сборам выполняется с заявленным уровнем уверенности и присущим аудиторским риском. Особой является оценка последствий выявленных искажений, которая среди прочего должна включать рассмотрение возможных финансовых санкций и их влияние на финансовые результаты и финансовое положение организации</w:t>
      </w:r>
      <w:r w:rsidR="00B2482A">
        <w:rPr>
          <w:sz w:val="28"/>
          <w:szCs w:val="28"/>
        </w:rPr>
        <w:t xml:space="preserve"> (20)</w:t>
      </w:r>
      <w:r w:rsidRPr="0099054D">
        <w:rPr>
          <w:sz w:val="28"/>
          <w:szCs w:val="28"/>
        </w:rPr>
        <w:t>.</w:t>
      </w:r>
    </w:p>
    <w:p w14:paraId="0F00FF52" w14:textId="16B5DA6D" w:rsidR="00EC693D" w:rsidRDefault="00EC693D" w:rsidP="0099054D">
      <w:pPr>
        <w:spacing w:line="360" w:lineRule="auto"/>
        <w:ind w:firstLine="851"/>
        <w:jc w:val="both"/>
        <w:rPr>
          <w:sz w:val="28"/>
          <w:szCs w:val="28"/>
        </w:rPr>
      </w:pPr>
      <w:r>
        <w:rPr>
          <w:sz w:val="28"/>
          <w:szCs w:val="28"/>
        </w:rPr>
        <w:t xml:space="preserve">При проведении аудита расчетов с бюджетом по налогам и сборам выполняются </w:t>
      </w:r>
      <w:r w:rsidR="009C7FB1">
        <w:rPr>
          <w:sz w:val="28"/>
          <w:szCs w:val="28"/>
        </w:rPr>
        <w:t xml:space="preserve">следующие </w:t>
      </w:r>
      <w:r>
        <w:rPr>
          <w:sz w:val="28"/>
          <w:szCs w:val="28"/>
        </w:rPr>
        <w:t>этапы аудита:</w:t>
      </w:r>
    </w:p>
    <w:p w14:paraId="344FB6BF" w14:textId="366A79D6" w:rsidR="00EC693D" w:rsidRDefault="00EC693D" w:rsidP="0099054D">
      <w:pPr>
        <w:spacing w:line="360" w:lineRule="auto"/>
        <w:ind w:firstLine="851"/>
        <w:jc w:val="both"/>
        <w:rPr>
          <w:sz w:val="28"/>
          <w:szCs w:val="28"/>
        </w:rPr>
      </w:pPr>
      <w:r>
        <w:rPr>
          <w:sz w:val="28"/>
          <w:szCs w:val="28"/>
        </w:rPr>
        <w:t>- предварительное планирование аудита налогообложения;</w:t>
      </w:r>
    </w:p>
    <w:p w14:paraId="39ECCB49" w14:textId="77777777" w:rsidR="00EC693D" w:rsidRDefault="00EC693D" w:rsidP="0099054D">
      <w:pPr>
        <w:spacing w:line="360" w:lineRule="auto"/>
        <w:ind w:firstLine="851"/>
        <w:jc w:val="both"/>
        <w:rPr>
          <w:sz w:val="28"/>
          <w:szCs w:val="28"/>
        </w:rPr>
      </w:pPr>
      <w:r>
        <w:rPr>
          <w:sz w:val="28"/>
          <w:szCs w:val="28"/>
        </w:rPr>
        <w:t>- непосредственное планирование аудита налогообложения;</w:t>
      </w:r>
    </w:p>
    <w:p w14:paraId="3ABC54A8" w14:textId="0955394E" w:rsidR="00EC693D" w:rsidRDefault="00EC693D" w:rsidP="0099054D">
      <w:pPr>
        <w:spacing w:line="360" w:lineRule="auto"/>
        <w:ind w:firstLine="851"/>
        <w:jc w:val="both"/>
        <w:rPr>
          <w:sz w:val="28"/>
          <w:szCs w:val="28"/>
        </w:rPr>
      </w:pPr>
      <w:r>
        <w:rPr>
          <w:sz w:val="28"/>
          <w:szCs w:val="28"/>
        </w:rPr>
        <w:t>- оценка системы внутреннего контроля организации по правильности, своевременности и полноте исчисления налогов</w:t>
      </w:r>
      <w:r w:rsidR="008F68B4">
        <w:rPr>
          <w:sz w:val="28"/>
          <w:szCs w:val="28"/>
        </w:rPr>
        <w:t xml:space="preserve"> в бюджет</w:t>
      </w:r>
      <w:r>
        <w:rPr>
          <w:sz w:val="28"/>
          <w:szCs w:val="28"/>
        </w:rPr>
        <w:t>;</w:t>
      </w:r>
    </w:p>
    <w:p w14:paraId="788AD9AB" w14:textId="412F0D81" w:rsidR="00EC693D" w:rsidRDefault="00EC693D" w:rsidP="00EC693D">
      <w:pPr>
        <w:spacing w:before="240" w:line="360" w:lineRule="auto"/>
        <w:ind w:firstLine="851"/>
        <w:jc w:val="both"/>
        <w:rPr>
          <w:sz w:val="28"/>
          <w:szCs w:val="28"/>
        </w:rPr>
      </w:pPr>
      <w:r>
        <w:rPr>
          <w:sz w:val="28"/>
          <w:szCs w:val="28"/>
        </w:rPr>
        <w:t>- проведение аналитических процедур аудит по существу (аудит по существу);</w:t>
      </w:r>
    </w:p>
    <w:p w14:paraId="5A172E7D" w14:textId="77777777" w:rsidR="00EC693D" w:rsidRDefault="00EC693D" w:rsidP="00EC693D">
      <w:pPr>
        <w:spacing w:before="240" w:line="360" w:lineRule="auto"/>
        <w:ind w:firstLine="851"/>
        <w:jc w:val="both"/>
        <w:rPr>
          <w:sz w:val="28"/>
          <w:szCs w:val="28"/>
        </w:rPr>
      </w:pPr>
      <w:r>
        <w:rPr>
          <w:sz w:val="28"/>
          <w:szCs w:val="28"/>
        </w:rPr>
        <w:t>- оценка результатов аудиторской выборки;</w:t>
      </w:r>
    </w:p>
    <w:p w14:paraId="309AD1D8" w14:textId="59893B39" w:rsidR="00EC693D" w:rsidRDefault="00EC693D" w:rsidP="00EC693D">
      <w:pPr>
        <w:spacing w:before="240" w:line="360" w:lineRule="auto"/>
        <w:ind w:firstLine="851"/>
        <w:jc w:val="both"/>
        <w:rPr>
          <w:sz w:val="28"/>
          <w:szCs w:val="28"/>
        </w:rPr>
      </w:pPr>
      <w:r>
        <w:rPr>
          <w:sz w:val="28"/>
          <w:szCs w:val="28"/>
        </w:rPr>
        <w:t>- оценка влияния результатов аудита налогообложения на мнение аудитора о степени достоверности финансовой отчетности</w:t>
      </w:r>
      <w:r w:rsidR="009C7FB1">
        <w:rPr>
          <w:sz w:val="28"/>
          <w:szCs w:val="28"/>
        </w:rPr>
        <w:t xml:space="preserve"> предприятия</w:t>
      </w:r>
      <w:r>
        <w:rPr>
          <w:sz w:val="28"/>
          <w:szCs w:val="28"/>
        </w:rPr>
        <w:t>.</w:t>
      </w:r>
    </w:p>
    <w:p w14:paraId="52EBAD76" w14:textId="2F23DEF0" w:rsidR="00EC693D" w:rsidRDefault="00EC693D" w:rsidP="00EC693D">
      <w:pPr>
        <w:spacing w:before="240" w:line="360" w:lineRule="auto"/>
        <w:ind w:firstLine="851"/>
        <w:jc w:val="both"/>
        <w:rPr>
          <w:sz w:val="28"/>
          <w:szCs w:val="28"/>
        </w:rPr>
      </w:pPr>
      <w:r>
        <w:rPr>
          <w:sz w:val="28"/>
          <w:szCs w:val="28"/>
        </w:rPr>
        <w:t xml:space="preserve"> </w:t>
      </w:r>
      <w:r w:rsidR="008F68B4">
        <w:rPr>
          <w:sz w:val="28"/>
          <w:szCs w:val="28"/>
        </w:rPr>
        <w:t>М</w:t>
      </w:r>
      <w:r>
        <w:rPr>
          <w:sz w:val="28"/>
          <w:szCs w:val="28"/>
        </w:rPr>
        <w:t xml:space="preserve">ожно </w:t>
      </w:r>
      <w:r w:rsidR="008F68B4">
        <w:rPr>
          <w:sz w:val="28"/>
          <w:szCs w:val="28"/>
        </w:rPr>
        <w:t xml:space="preserve">так же </w:t>
      </w:r>
      <w:r>
        <w:rPr>
          <w:sz w:val="28"/>
          <w:szCs w:val="28"/>
        </w:rPr>
        <w:t xml:space="preserve">выделить следующие основные направления аудита налогообложения: проверка </w:t>
      </w:r>
      <w:r w:rsidR="00B013A4">
        <w:rPr>
          <w:sz w:val="28"/>
          <w:szCs w:val="28"/>
        </w:rPr>
        <w:t>элементов налогов и сборов; проверка исчисления и уплаты налогов и сборов; проверка заполнения и представления финансовой отчетности и налоговых деклараций (</w:t>
      </w:r>
      <w:r w:rsidR="00B2482A">
        <w:rPr>
          <w:sz w:val="28"/>
          <w:szCs w:val="28"/>
        </w:rPr>
        <w:t>22</w:t>
      </w:r>
      <w:r w:rsidR="00B013A4">
        <w:rPr>
          <w:sz w:val="28"/>
          <w:szCs w:val="28"/>
        </w:rPr>
        <w:t>).</w:t>
      </w:r>
    </w:p>
    <w:p w14:paraId="720DE662" w14:textId="27B220E2" w:rsidR="00316E5E" w:rsidRDefault="00316E5E" w:rsidP="00EC693D">
      <w:pPr>
        <w:spacing w:before="240" w:line="360" w:lineRule="auto"/>
        <w:ind w:firstLine="851"/>
        <w:jc w:val="both"/>
        <w:rPr>
          <w:sz w:val="28"/>
          <w:szCs w:val="28"/>
        </w:rPr>
      </w:pPr>
      <w:r>
        <w:rPr>
          <w:sz w:val="28"/>
          <w:szCs w:val="28"/>
        </w:rPr>
        <w:t>В обобщенном виде основные составляющие элементы методики включают в себя:</w:t>
      </w:r>
    </w:p>
    <w:p w14:paraId="67A45DDF" w14:textId="674A8BD2" w:rsidR="00316E5E" w:rsidRDefault="00316E5E" w:rsidP="00EC693D">
      <w:pPr>
        <w:spacing w:before="240" w:line="360" w:lineRule="auto"/>
        <w:ind w:firstLine="851"/>
        <w:jc w:val="both"/>
        <w:rPr>
          <w:sz w:val="28"/>
          <w:szCs w:val="28"/>
        </w:rPr>
      </w:pPr>
      <w:r>
        <w:rPr>
          <w:sz w:val="28"/>
          <w:szCs w:val="28"/>
        </w:rPr>
        <w:t>- информационное обеспечение аудита (внешнее и внутреннее);</w:t>
      </w:r>
    </w:p>
    <w:p w14:paraId="581CE358" w14:textId="00B1D952" w:rsidR="00316E5E" w:rsidRDefault="00316E5E" w:rsidP="00EC693D">
      <w:pPr>
        <w:spacing w:before="240" w:line="360" w:lineRule="auto"/>
        <w:ind w:firstLine="851"/>
        <w:jc w:val="both"/>
        <w:rPr>
          <w:sz w:val="28"/>
          <w:szCs w:val="28"/>
        </w:rPr>
      </w:pPr>
      <w:r>
        <w:rPr>
          <w:sz w:val="28"/>
          <w:szCs w:val="28"/>
        </w:rPr>
        <w:t xml:space="preserve">- предметную область проведения </w:t>
      </w:r>
      <w:r w:rsidR="009C7FB1">
        <w:rPr>
          <w:sz w:val="28"/>
          <w:szCs w:val="28"/>
        </w:rPr>
        <w:t xml:space="preserve">аудиторских </w:t>
      </w:r>
      <w:r>
        <w:rPr>
          <w:sz w:val="28"/>
          <w:szCs w:val="28"/>
        </w:rPr>
        <w:t>проверок;</w:t>
      </w:r>
    </w:p>
    <w:p w14:paraId="31E2E3DD" w14:textId="25B66BF0" w:rsidR="00316E5E" w:rsidRDefault="00316E5E" w:rsidP="00EC693D">
      <w:pPr>
        <w:spacing w:before="240" w:line="360" w:lineRule="auto"/>
        <w:ind w:firstLine="851"/>
        <w:jc w:val="both"/>
        <w:rPr>
          <w:sz w:val="28"/>
          <w:szCs w:val="28"/>
        </w:rPr>
      </w:pPr>
      <w:r>
        <w:rPr>
          <w:sz w:val="28"/>
          <w:szCs w:val="28"/>
        </w:rPr>
        <w:lastRenderedPageBreak/>
        <w:t>- методику детального аудита разделов учета и работ;</w:t>
      </w:r>
    </w:p>
    <w:p w14:paraId="52B28573" w14:textId="6257A3E3" w:rsidR="00316E5E" w:rsidRDefault="00316E5E" w:rsidP="00EC693D">
      <w:pPr>
        <w:spacing w:before="240" w:line="360" w:lineRule="auto"/>
        <w:ind w:firstLine="851"/>
        <w:jc w:val="both"/>
        <w:rPr>
          <w:sz w:val="28"/>
          <w:szCs w:val="28"/>
        </w:rPr>
      </w:pPr>
      <w:r>
        <w:rPr>
          <w:sz w:val="28"/>
          <w:szCs w:val="28"/>
        </w:rPr>
        <w:t>- особенности аудита в условиях компьютерной обработки данных.</w:t>
      </w:r>
    </w:p>
    <w:p w14:paraId="5737232A" w14:textId="3F600085" w:rsidR="00316E5E" w:rsidRDefault="00316E5E" w:rsidP="00EC693D">
      <w:pPr>
        <w:spacing w:before="240" w:line="360" w:lineRule="auto"/>
        <w:ind w:firstLine="851"/>
        <w:jc w:val="both"/>
        <w:rPr>
          <w:sz w:val="28"/>
          <w:szCs w:val="28"/>
        </w:rPr>
      </w:pPr>
      <w:r>
        <w:rPr>
          <w:sz w:val="28"/>
          <w:szCs w:val="28"/>
        </w:rPr>
        <w:t>Каждый из выше указанных элементов методики имеет свое содержание, способы</w:t>
      </w:r>
      <w:r w:rsidR="009C7FB1">
        <w:rPr>
          <w:sz w:val="28"/>
          <w:szCs w:val="28"/>
        </w:rPr>
        <w:t xml:space="preserve">, </w:t>
      </w:r>
      <w:r>
        <w:rPr>
          <w:sz w:val="28"/>
          <w:szCs w:val="28"/>
        </w:rPr>
        <w:t xml:space="preserve">порядок реализации, что является предметом дальнейшего </w:t>
      </w:r>
      <w:r w:rsidR="009C7FB1">
        <w:rPr>
          <w:sz w:val="28"/>
          <w:szCs w:val="28"/>
        </w:rPr>
        <w:t>анализа</w:t>
      </w:r>
      <w:r>
        <w:rPr>
          <w:sz w:val="28"/>
          <w:szCs w:val="28"/>
        </w:rPr>
        <w:t xml:space="preserve"> (</w:t>
      </w:r>
      <w:r w:rsidR="00B2482A">
        <w:rPr>
          <w:sz w:val="28"/>
          <w:szCs w:val="28"/>
        </w:rPr>
        <w:t>16</w:t>
      </w:r>
      <w:r>
        <w:rPr>
          <w:sz w:val="28"/>
          <w:szCs w:val="28"/>
        </w:rPr>
        <w:t>)</w:t>
      </w:r>
      <w:r w:rsidR="009C47B5">
        <w:rPr>
          <w:sz w:val="28"/>
          <w:szCs w:val="28"/>
        </w:rPr>
        <w:t>.</w:t>
      </w:r>
    </w:p>
    <w:p w14:paraId="7B7628B4" w14:textId="388B5A5F" w:rsidR="00080419" w:rsidRDefault="00080419" w:rsidP="0099054D">
      <w:pPr>
        <w:spacing w:line="360" w:lineRule="auto"/>
        <w:ind w:firstLine="851"/>
        <w:jc w:val="both"/>
        <w:rPr>
          <w:sz w:val="28"/>
          <w:szCs w:val="28"/>
        </w:rPr>
      </w:pPr>
      <w:r>
        <w:rPr>
          <w:sz w:val="28"/>
          <w:szCs w:val="28"/>
        </w:rPr>
        <w:t xml:space="preserve"> </w:t>
      </w:r>
      <w:r w:rsidR="00FF7507">
        <w:rPr>
          <w:sz w:val="28"/>
          <w:szCs w:val="28"/>
        </w:rPr>
        <w:t>Значительная</w:t>
      </w:r>
      <w:r w:rsidR="004E4C43">
        <w:rPr>
          <w:sz w:val="28"/>
          <w:szCs w:val="28"/>
        </w:rPr>
        <w:t xml:space="preserve"> часть о</w:t>
      </w:r>
      <w:r w:rsidR="00803E37">
        <w:rPr>
          <w:sz w:val="28"/>
          <w:szCs w:val="28"/>
        </w:rPr>
        <w:t>публикованных</w:t>
      </w:r>
      <w:r>
        <w:rPr>
          <w:sz w:val="28"/>
          <w:szCs w:val="28"/>
        </w:rPr>
        <w:t xml:space="preserve"> работ, которые освящают вопросы аудита </w:t>
      </w:r>
      <w:r w:rsidR="00FF7507">
        <w:rPr>
          <w:sz w:val="28"/>
          <w:szCs w:val="28"/>
        </w:rPr>
        <w:t>налога на добавленную стоимость</w:t>
      </w:r>
      <w:r>
        <w:rPr>
          <w:sz w:val="28"/>
          <w:szCs w:val="28"/>
        </w:rPr>
        <w:t xml:space="preserve">, сводится либо к изложению и комментированию положений </w:t>
      </w:r>
      <w:r w:rsidR="00803E37">
        <w:rPr>
          <w:sz w:val="28"/>
          <w:szCs w:val="28"/>
        </w:rPr>
        <w:t xml:space="preserve">действующего законодательства </w:t>
      </w:r>
      <w:r w:rsidR="00FF7507">
        <w:rPr>
          <w:sz w:val="28"/>
          <w:szCs w:val="28"/>
        </w:rPr>
        <w:t xml:space="preserve">РФ </w:t>
      </w:r>
      <w:r w:rsidR="00803E37">
        <w:rPr>
          <w:sz w:val="28"/>
          <w:szCs w:val="28"/>
        </w:rPr>
        <w:t xml:space="preserve">или </w:t>
      </w:r>
      <w:r w:rsidR="00FF7507">
        <w:rPr>
          <w:sz w:val="28"/>
          <w:szCs w:val="28"/>
        </w:rPr>
        <w:t xml:space="preserve">же </w:t>
      </w:r>
      <w:r w:rsidR="00803E37">
        <w:rPr>
          <w:sz w:val="28"/>
          <w:szCs w:val="28"/>
        </w:rPr>
        <w:t>к описанию общих подходов, без раскрытия конкретных аудиторских процедур.</w:t>
      </w:r>
    </w:p>
    <w:p w14:paraId="58590000" w14:textId="1DAEF491" w:rsidR="00803E37" w:rsidRDefault="00803E37" w:rsidP="0099054D">
      <w:pPr>
        <w:spacing w:line="360" w:lineRule="auto"/>
        <w:ind w:firstLine="851"/>
        <w:jc w:val="both"/>
        <w:rPr>
          <w:sz w:val="28"/>
          <w:szCs w:val="28"/>
        </w:rPr>
      </w:pPr>
      <w:r>
        <w:rPr>
          <w:sz w:val="28"/>
          <w:szCs w:val="28"/>
        </w:rPr>
        <w:t>Выделяют четыре основных подхода к созданию методик</w:t>
      </w:r>
      <w:r w:rsidR="00FF7507">
        <w:rPr>
          <w:sz w:val="28"/>
          <w:szCs w:val="28"/>
        </w:rPr>
        <w:t xml:space="preserve"> по </w:t>
      </w:r>
      <w:r>
        <w:rPr>
          <w:sz w:val="28"/>
          <w:szCs w:val="28"/>
        </w:rPr>
        <w:t>аудит</w:t>
      </w:r>
      <w:r w:rsidR="00FF7507">
        <w:rPr>
          <w:sz w:val="28"/>
          <w:szCs w:val="28"/>
        </w:rPr>
        <w:t>у</w:t>
      </w:r>
      <w:r>
        <w:rPr>
          <w:sz w:val="28"/>
          <w:szCs w:val="28"/>
        </w:rPr>
        <w:t>:</w:t>
      </w:r>
    </w:p>
    <w:p w14:paraId="5465273A" w14:textId="202E27F9" w:rsidR="00803E37" w:rsidRDefault="00803E37" w:rsidP="0099054D">
      <w:pPr>
        <w:spacing w:line="360" w:lineRule="auto"/>
        <w:ind w:firstLine="851"/>
        <w:jc w:val="both"/>
        <w:rPr>
          <w:sz w:val="28"/>
          <w:szCs w:val="28"/>
        </w:rPr>
      </w:pPr>
      <w:r>
        <w:rPr>
          <w:sz w:val="28"/>
          <w:szCs w:val="28"/>
        </w:rPr>
        <w:t>- бухгалтерский;</w:t>
      </w:r>
    </w:p>
    <w:p w14:paraId="63CBE572" w14:textId="5BAF77A5" w:rsidR="00803E37" w:rsidRDefault="00803E37" w:rsidP="0099054D">
      <w:pPr>
        <w:spacing w:line="360" w:lineRule="auto"/>
        <w:ind w:firstLine="851"/>
        <w:jc w:val="both"/>
        <w:rPr>
          <w:sz w:val="28"/>
          <w:szCs w:val="28"/>
        </w:rPr>
      </w:pPr>
      <w:r>
        <w:rPr>
          <w:sz w:val="28"/>
          <w:szCs w:val="28"/>
        </w:rPr>
        <w:t>- юридический;</w:t>
      </w:r>
    </w:p>
    <w:p w14:paraId="25C041F7" w14:textId="604D71C5" w:rsidR="00803E37" w:rsidRDefault="00803E37" w:rsidP="0099054D">
      <w:pPr>
        <w:spacing w:line="360" w:lineRule="auto"/>
        <w:ind w:firstLine="851"/>
        <w:jc w:val="both"/>
        <w:rPr>
          <w:sz w:val="28"/>
          <w:szCs w:val="28"/>
        </w:rPr>
      </w:pPr>
      <w:r>
        <w:rPr>
          <w:sz w:val="28"/>
          <w:szCs w:val="28"/>
        </w:rPr>
        <w:t>- специальный;</w:t>
      </w:r>
    </w:p>
    <w:p w14:paraId="758DE9C0" w14:textId="5DAD0E3E" w:rsidR="00803E37" w:rsidRDefault="00803E37" w:rsidP="0099054D">
      <w:pPr>
        <w:spacing w:line="360" w:lineRule="auto"/>
        <w:ind w:firstLine="851"/>
        <w:jc w:val="both"/>
        <w:rPr>
          <w:sz w:val="28"/>
          <w:szCs w:val="28"/>
        </w:rPr>
      </w:pPr>
      <w:r>
        <w:rPr>
          <w:sz w:val="28"/>
          <w:szCs w:val="28"/>
        </w:rPr>
        <w:t>- отраслевой.</w:t>
      </w:r>
    </w:p>
    <w:p w14:paraId="0223C169" w14:textId="2FAB0875" w:rsidR="00803E37" w:rsidRDefault="00803E37" w:rsidP="0099054D">
      <w:pPr>
        <w:spacing w:line="360" w:lineRule="auto"/>
        <w:ind w:firstLine="851"/>
        <w:jc w:val="both"/>
        <w:rPr>
          <w:sz w:val="28"/>
          <w:szCs w:val="28"/>
        </w:rPr>
      </w:pPr>
      <w:r>
        <w:rPr>
          <w:sz w:val="28"/>
          <w:szCs w:val="28"/>
        </w:rPr>
        <w:t xml:space="preserve">Традиционным </w:t>
      </w:r>
      <w:r w:rsidR="00FF7507">
        <w:rPr>
          <w:sz w:val="28"/>
          <w:szCs w:val="28"/>
        </w:rPr>
        <w:t xml:space="preserve">конечно же </w:t>
      </w:r>
      <w:r>
        <w:rPr>
          <w:sz w:val="28"/>
          <w:szCs w:val="28"/>
        </w:rPr>
        <w:t xml:space="preserve">является бухгалтерский подход. </w:t>
      </w:r>
      <w:r w:rsidR="00FF7507">
        <w:rPr>
          <w:sz w:val="28"/>
          <w:szCs w:val="28"/>
        </w:rPr>
        <w:t xml:space="preserve">Данный подход </w:t>
      </w:r>
      <w:r>
        <w:rPr>
          <w:sz w:val="28"/>
          <w:szCs w:val="28"/>
        </w:rPr>
        <w:t>заключается в разработке методик проверки по различным разделам бухгалтерского учета.</w:t>
      </w:r>
    </w:p>
    <w:p w14:paraId="7FD5FAE2" w14:textId="4F70361D" w:rsidR="00803E37" w:rsidRDefault="00803E37" w:rsidP="0099054D">
      <w:pPr>
        <w:spacing w:line="360" w:lineRule="auto"/>
        <w:ind w:firstLine="851"/>
        <w:jc w:val="both"/>
        <w:rPr>
          <w:sz w:val="28"/>
          <w:szCs w:val="28"/>
        </w:rPr>
      </w:pPr>
      <w:r>
        <w:rPr>
          <w:sz w:val="28"/>
          <w:szCs w:val="28"/>
        </w:rPr>
        <w:t xml:space="preserve">Юридический подход включается в себя разработку методик проверки </w:t>
      </w:r>
      <w:r w:rsidR="00706BEE">
        <w:rPr>
          <w:sz w:val="28"/>
          <w:szCs w:val="28"/>
        </w:rPr>
        <w:t>различных вопросов с точки зрения юриспруденции, т.е. углубленное изучение правовой стороны отражения хозяйственной деятельности экономического субъекта в учете</w:t>
      </w:r>
      <w:r w:rsidR="008F68B4">
        <w:rPr>
          <w:sz w:val="28"/>
          <w:szCs w:val="28"/>
        </w:rPr>
        <w:t xml:space="preserve"> </w:t>
      </w:r>
      <w:r w:rsidR="00FF7507">
        <w:rPr>
          <w:sz w:val="28"/>
          <w:szCs w:val="28"/>
        </w:rPr>
        <w:t xml:space="preserve">самой </w:t>
      </w:r>
      <w:r w:rsidR="008F68B4">
        <w:rPr>
          <w:sz w:val="28"/>
          <w:szCs w:val="28"/>
        </w:rPr>
        <w:t>организации</w:t>
      </w:r>
      <w:r w:rsidR="00706BEE">
        <w:rPr>
          <w:sz w:val="28"/>
          <w:szCs w:val="28"/>
        </w:rPr>
        <w:t>.</w:t>
      </w:r>
    </w:p>
    <w:p w14:paraId="183845ED" w14:textId="097ED893" w:rsidR="00706BEE" w:rsidRDefault="009C6618" w:rsidP="0099054D">
      <w:pPr>
        <w:spacing w:line="360" w:lineRule="auto"/>
        <w:ind w:firstLine="851"/>
        <w:jc w:val="both"/>
        <w:rPr>
          <w:sz w:val="28"/>
          <w:szCs w:val="28"/>
        </w:rPr>
      </w:pPr>
      <w:r>
        <w:rPr>
          <w:sz w:val="28"/>
          <w:szCs w:val="28"/>
        </w:rPr>
        <w:t xml:space="preserve">Специальный подход заключается в разработке методик проверки групп экономических субъектов, </w:t>
      </w:r>
      <w:r w:rsidR="00FF7507">
        <w:rPr>
          <w:sz w:val="28"/>
          <w:szCs w:val="28"/>
        </w:rPr>
        <w:t xml:space="preserve">которые </w:t>
      </w:r>
      <w:r>
        <w:rPr>
          <w:sz w:val="28"/>
          <w:szCs w:val="28"/>
        </w:rPr>
        <w:t>обладаю</w:t>
      </w:r>
      <w:r w:rsidR="00FF7507">
        <w:rPr>
          <w:sz w:val="28"/>
          <w:szCs w:val="28"/>
        </w:rPr>
        <w:t>т</w:t>
      </w:r>
      <w:r>
        <w:rPr>
          <w:sz w:val="28"/>
          <w:szCs w:val="28"/>
        </w:rPr>
        <w:t xml:space="preserve"> общими специальными признаками (</w:t>
      </w:r>
      <w:r w:rsidR="008F68B4">
        <w:rPr>
          <w:sz w:val="28"/>
          <w:szCs w:val="28"/>
        </w:rPr>
        <w:t xml:space="preserve">структурой капитала, </w:t>
      </w:r>
      <w:r>
        <w:rPr>
          <w:sz w:val="28"/>
          <w:szCs w:val="28"/>
        </w:rPr>
        <w:t xml:space="preserve">налоговым режимом, </w:t>
      </w:r>
      <w:r w:rsidR="008F68B4">
        <w:rPr>
          <w:sz w:val="28"/>
          <w:szCs w:val="28"/>
        </w:rPr>
        <w:t xml:space="preserve">численностью работников, </w:t>
      </w:r>
      <w:r>
        <w:rPr>
          <w:sz w:val="28"/>
          <w:szCs w:val="28"/>
        </w:rPr>
        <w:t>структурой управления, организационно- правовой формой и т.д.).</w:t>
      </w:r>
    </w:p>
    <w:p w14:paraId="14F19187" w14:textId="56C7B7A0" w:rsidR="009C6618" w:rsidRDefault="009C6618" w:rsidP="0099054D">
      <w:pPr>
        <w:spacing w:line="360" w:lineRule="auto"/>
        <w:ind w:firstLine="851"/>
        <w:jc w:val="both"/>
        <w:rPr>
          <w:sz w:val="28"/>
          <w:szCs w:val="28"/>
        </w:rPr>
      </w:pPr>
      <w:r>
        <w:rPr>
          <w:sz w:val="28"/>
          <w:szCs w:val="28"/>
        </w:rPr>
        <w:t xml:space="preserve">В отраслевом </w:t>
      </w:r>
      <w:r w:rsidR="00F0617C">
        <w:rPr>
          <w:sz w:val="28"/>
          <w:szCs w:val="28"/>
        </w:rPr>
        <w:t>подходе разрабатываются методики аудита экономических субъектов</w:t>
      </w:r>
      <w:r w:rsidR="00FF7507">
        <w:rPr>
          <w:sz w:val="28"/>
          <w:szCs w:val="28"/>
        </w:rPr>
        <w:t>, которые зависят</w:t>
      </w:r>
      <w:r w:rsidR="00F0617C">
        <w:rPr>
          <w:sz w:val="28"/>
          <w:szCs w:val="28"/>
        </w:rPr>
        <w:t xml:space="preserve"> от вида их деятельности. К таким </w:t>
      </w:r>
      <w:r w:rsidR="00F0617C">
        <w:rPr>
          <w:sz w:val="28"/>
          <w:szCs w:val="28"/>
        </w:rPr>
        <w:lastRenderedPageBreak/>
        <w:t>методикам можно отнести методики аудита строительных организаций</w:t>
      </w:r>
      <w:r w:rsidR="00002EA1">
        <w:rPr>
          <w:sz w:val="28"/>
          <w:szCs w:val="28"/>
        </w:rPr>
        <w:t xml:space="preserve">, сельхозпредприятий, торговли и </w:t>
      </w:r>
      <w:r w:rsidR="008F68B4">
        <w:rPr>
          <w:sz w:val="28"/>
          <w:szCs w:val="28"/>
        </w:rPr>
        <w:t>пр.</w:t>
      </w:r>
    </w:p>
    <w:p w14:paraId="192CEDB8" w14:textId="614FE0A2" w:rsidR="00682F14" w:rsidRDefault="00002EA1" w:rsidP="005F194C">
      <w:pPr>
        <w:spacing w:line="360" w:lineRule="auto"/>
        <w:ind w:firstLine="851"/>
        <w:jc w:val="both"/>
        <w:rPr>
          <w:sz w:val="28"/>
          <w:szCs w:val="28"/>
        </w:rPr>
      </w:pPr>
      <w:r>
        <w:rPr>
          <w:sz w:val="28"/>
          <w:szCs w:val="28"/>
        </w:rPr>
        <w:t xml:space="preserve">Например, методика расчетов с бюджетом по </w:t>
      </w:r>
      <w:r w:rsidRPr="00002EA1">
        <w:rPr>
          <w:sz w:val="28"/>
          <w:szCs w:val="28"/>
        </w:rPr>
        <w:t xml:space="preserve">НДС состоит </w:t>
      </w:r>
      <w:r w:rsidR="005562DC">
        <w:rPr>
          <w:sz w:val="28"/>
          <w:szCs w:val="28"/>
        </w:rPr>
        <w:t xml:space="preserve">может состоять </w:t>
      </w:r>
      <w:r>
        <w:rPr>
          <w:sz w:val="28"/>
          <w:szCs w:val="28"/>
        </w:rPr>
        <w:t>из 7 разделов (</w:t>
      </w:r>
      <w:r w:rsidR="00B2482A">
        <w:rPr>
          <w:sz w:val="28"/>
          <w:szCs w:val="28"/>
        </w:rPr>
        <w:t>18</w:t>
      </w:r>
      <w:r>
        <w:rPr>
          <w:sz w:val="28"/>
          <w:szCs w:val="28"/>
        </w:rPr>
        <w:t>):</w:t>
      </w:r>
    </w:p>
    <w:p w14:paraId="1FB1E554" w14:textId="4429059A" w:rsidR="00002EA1" w:rsidRPr="001F1407" w:rsidRDefault="00002EA1" w:rsidP="00392A06">
      <w:pPr>
        <w:pStyle w:val="a3"/>
        <w:numPr>
          <w:ilvl w:val="0"/>
          <w:numId w:val="9"/>
        </w:numPr>
        <w:spacing w:line="360" w:lineRule="auto"/>
        <w:ind w:left="0" w:firstLine="851"/>
        <w:jc w:val="both"/>
        <w:rPr>
          <w:sz w:val="28"/>
          <w:szCs w:val="28"/>
        </w:rPr>
      </w:pPr>
      <w:r w:rsidRPr="001F1407">
        <w:rPr>
          <w:sz w:val="28"/>
          <w:szCs w:val="28"/>
        </w:rPr>
        <w:t xml:space="preserve"> Раздел 1. «Цель </w:t>
      </w:r>
      <w:r w:rsidR="00682F14" w:rsidRPr="001F1407">
        <w:rPr>
          <w:sz w:val="28"/>
          <w:szCs w:val="28"/>
        </w:rPr>
        <w:t>и задачи аудита расчетов с бюджетом</w:t>
      </w:r>
      <w:r w:rsidRPr="001F1407">
        <w:rPr>
          <w:sz w:val="28"/>
          <w:szCs w:val="28"/>
        </w:rPr>
        <w:t>»</w:t>
      </w:r>
      <w:r w:rsidR="00CA1FAB">
        <w:rPr>
          <w:sz w:val="28"/>
          <w:szCs w:val="28"/>
        </w:rPr>
        <w:t xml:space="preserve">, в данном разделе </w:t>
      </w:r>
      <w:r w:rsidR="00682F14" w:rsidRPr="001F1407">
        <w:rPr>
          <w:sz w:val="28"/>
          <w:szCs w:val="28"/>
        </w:rPr>
        <w:t>раскрыва</w:t>
      </w:r>
      <w:r w:rsidR="00CA1FAB">
        <w:rPr>
          <w:sz w:val="28"/>
          <w:szCs w:val="28"/>
        </w:rPr>
        <w:t>ю</w:t>
      </w:r>
      <w:r w:rsidR="00682F14" w:rsidRPr="001F1407">
        <w:rPr>
          <w:sz w:val="28"/>
          <w:szCs w:val="28"/>
        </w:rPr>
        <w:t>т</w:t>
      </w:r>
      <w:r w:rsidR="00CA1FAB">
        <w:rPr>
          <w:sz w:val="28"/>
          <w:szCs w:val="28"/>
        </w:rPr>
        <w:t>ся</w:t>
      </w:r>
      <w:r w:rsidR="00682F14" w:rsidRPr="001F1407">
        <w:rPr>
          <w:sz w:val="28"/>
          <w:szCs w:val="28"/>
        </w:rPr>
        <w:t xml:space="preserve"> </w:t>
      </w:r>
      <w:r w:rsidR="00CA1FAB" w:rsidRPr="001F1407">
        <w:rPr>
          <w:sz w:val="28"/>
          <w:szCs w:val="28"/>
        </w:rPr>
        <w:t xml:space="preserve">задачи и </w:t>
      </w:r>
      <w:r w:rsidR="00682F14" w:rsidRPr="001F1407">
        <w:rPr>
          <w:sz w:val="28"/>
          <w:szCs w:val="28"/>
        </w:rPr>
        <w:t>цели аудиторской п</w:t>
      </w:r>
      <w:r w:rsidR="00FF7507">
        <w:rPr>
          <w:sz w:val="28"/>
          <w:szCs w:val="28"/>
        </w:rPr>
        <w:t>роверки расчетов с бюджетом по налогу на добавленную стоимость (НДС)</w:t>
      </w:r>
      <w:r w:rsidR="00682F14" w:rsidRPr="001F1407">
        <w:rPr>
          <w:sz w:val="28"/>
          <w:szCs w:val="28"/>
        </w:rPr>
        <w:t>.</w:t>
      </w:r>
    </w:p>
    <w:p w14:paraId="2F623A5D" w14:textId="646E4B49" w:rsidR="00682F14" w:rsidRPr="00682F14" w:rsidRDefault="001F1407" w:rsidP="001F1407">
      <w:pPr>
        <w:spacing w:line="360" w:lineRule="auto"/>
        <w:ind w:firstLine="851"/>
        <w:jc w:val="both"/>
        <w:rPr>
          <w:sz w:val="28"/>
          <w:szCs w:val="28"/>
        </w:rPr>
      </w:pPr>
      <w:r>
        <w:rPr>
          <w:sz w:val="28"/>
          <w:szCs w:val="28"/>
        </w:rPr>
        <w:t xml:space="preserve">2. </w:t>
      </w:r>
      <w:r w:rsidR="00682F14">
        <w:rPr>
          <w:sz w:val="28"/>
          <w:szCs w:val="28"/>
        </w:rPr>
        <w:t xml:space="preserve">Раздел 2 «Перечень основных нормативных документов, </w:t>
      </w:r>
      <w:r w:rsidR="00CA1FAB">
        <w:rPr>
          <w:sz w:val="28"/>
          <w:szCs w:val="28"/>
        </w:rPr>
        <w:t>регламентирующие порядок</w:t>
      </w:r>
      <w:r w:rsidR="00682F14">
        <w:rPr>
          <w:sz w:val="28"/>
          <w:szCs w:val="28"/>
        </w:rPr>
        <w:t xml:space="preserve"> исчисления и уплаты налог</w:t>
      </w:r>
      <w:r w:rsidR="00CA1FAB">
        <w:rPr>
          <w:sz w:val="28"/>
          <w:szCs w:val="28"/>
        </w:rPr>
        <w:t>а на добавленную стоимость</w:t>
      </w:r>
      <w:r w:rsidR="00682F14">
        <w:rPr>
          <w:sz w:val="28"/>
          <w:szCs w:val="28"/>
        </w:rPr>
        <w:t>»</w:t>
      </w:r>
      <w:r w:rsidR="00CA1FAB">
        <w:rPr>
          <w:sz w:val="28"/>
          <w:szCs w:val="28"/>
        </w:rPr>
        <w:t xml:space="preserve">, данный раздел включает в себя </w:t>
      </w:r>
      <w:r w:rsidR="00682F14">
        <w:rPr>
          <w:sz w:val="28"/>
          <w:szCs w:val="28"/>
        </w:rPr>
        <w:t xml:space="preserve">все нормативные акты, </w:t>
      </w:r>
      <w:r w:rsidR="00CA1FAB">
        <w:rPr>
          <w:sz w:val="28"/>
          <w:szCs w:val="28"/>
        </w:rPr>
        <w:t xml:space="preserve">которые </w:t>
      </w:r>
      <w:r w:rsidR="00682F14">
        <w:rPr>
          <w:sz w:val="28"/>
          <w:szCs w:val="28"/>
        </w:rPr>
        <w:t>регулирую</w:t>
      </w:r>
      <w:r w:rsidR="00CA1FAB">
        <w:rPr>
          <w:sz w:val="28"/>
          <w:szCs w:val="28"/>
        </w:rPr>
        <w:t>т</w:t>
      </w:r>
      <w:r w:rsidR="00682F14">
        <w:rPr>
          <w:sz w:val="28"/>
          <w:szCs w:val="28"/>
        </w:rPr>
        <w:t xml:space="preserve"> установленные правила ведения налогового</w:t>
      </w:r>
      <w:r w:rsidR="00FF7507">
        <w:rPr>
          <w:sz w:val="28"/>
          <w:szCs w:val="28"/>
        </w:rPr>
        <w:t xml:space="preserve">, </w:t>
      </w:r>
      <w:r w:rsidR="00682F14">
        <w:rPr>
          <w:sz w:val="28"/>
          <w:szCs w:val="28"/>
        </w:rPr>
        <w:t xml:space="preserve">бухгалтерского учета, </w:t>
      </w:r>
      <w:r w:rsidR="00FF7507">
        <w:rPr>
          <w:sz w:val="28"/>
          <w:szCs w:val="28"/>
        </w:rPr>
        <w:t xml:space="preserve">а также </w:t>
      </w:r>
      <w:r w:rsidR="00682F14">
        <w:rPr>
          <w:sz w:val="28"/>
          <w:szCs w:val="28"/>
        </w:rPr>
        <w:t>порядок н</w:t>
      </w:r>
      <w:r w:rsidR="00CA1FAB">
        <w:rPr>
          <w:sz w:val="28"/>
          <w:szCs w:val="28"/>
        </w:rPr>
        <w:t>алогообложения проверяемого налога (в нашем случае налога на добавленную стоимость)</w:t>
      </w:r>
      <w:r w:rsidR="00682F14">
        <w:rPr>
          <w:sz w:val="28"/>
          <w:szCs w:val="28"/>
        </w:rPr>
        <w:t xml:space="preserve"> и хозяйственных операций, связанных с объектом проверки. </w:t>
      </w:r>
      <w:r w:rsidR="00CA1FAB">
        <w:rPr>
          <w:sz w:val="28"/>
          <w:szCs w:val="28"/>
        </w:rPr>
        <w:t>В п</w:t>
      </w:r>
      <w:r w:rsidR="00682F14">
        <w:rPr>
          <w:sz w:val="28"/>
          <w:szCs w:val="28"/>
        </w:rPr>
        <w:t>еречень основных нормативных документов включ</w:t>
      </w:r>
      <w:r w:rsidR="00CA1FAB">
        <w:rPr>
          <w:sz w:val="28"/>
          <w:szCs w:val="28"/>
        </w:rPr>
        <w:t>ены-</w:t>
      </w:r>
      <w:r w:rsidR="00682F14">
        <w:rPr>
          <w:sz w:val="28"/>
          <w:szCs w:val="28"/>
        </w:rPr>
        <w:t xml:space="preserve"> Налоговый Кодекс </w:t>
      </w:r>
      <w:r w:rsidR="00FF7507">
        <w:rPr>
          <w:sz w:val="28"/>
          <w:szCs w:val="28"/>
        </w:rPr>
        <w:t>Российской Федерации</w:t>
      </w:r>
      <w:r w:rsidR="00682F14">
        <w:rPr>
          <w:sz w:val="28"/>
          <w:szCs w:val="28"/>
        </w:rPr>
        <w:t xml:space="preserve">, </w:t>
      </w:r>
      <w:r w:rsidR="00682F14" w:rsidRPr="00682F14">
        <w:rPr>
          <w:sz w:val="28"/>
          <w:szCs w:val="28"/>
        </w:rPr>
        <w:t>законодательные акты</w:t>
      </w:r>
      <w:r w:rsidR="00682F14">
        <w:rPr>
          <w:sz w:val="28"/>
          <w:szCs w:val="28"/>
        </w:rPr>
        <w:t xml:space="preserve"> </w:t>
      </w:r>
      <w:r w:rsidR="00682F14" w:rsidRPr="00682F14">
        <w:rPr>
          <w:sz w:val="28"/>
          <w:szCs w:val="28"/>
        </w:rPr>
        <w:t>субъектов РФ и органов местного самоуправления,</w:t>
      </w:r>
      <w:r w:rsidR="00476BDC">
        <w:rPr>
          <w:sz w:val="28"/>
          <w:szCs w:val="28"/>
        </w:rPr>
        <w:t xml:space="preserve"> </w:t>
      </w:r>
      <w:r w:rsidR="00682F14" w:rsidRPr="00682F14">
        <w:rPr>
          <w:sz w:val="28"/>
          <w:szCs w:val="28"/>
        </w:rPr>
        <w:t>принятые в соответствии с Н</w:t>
      </w:r>
      <w:r w:rsidR="00CA1FAB">
        <w:rPr>
          <w:sz w:val="28"/>
          <w:szCs w:val="28"/>
        </w:rPr>
        <w:t xml:space="preserve">алоговым Кодексом </w:t>
      </w:r>
      <w:r w:rsidR="00682F14" w:rsidRPr="00682F14">
        <w:rPr>
          <w:sz w:val="28"/>
          <w:szCs w:val="28"/>
        </w:rPr>
        <w:t>РФ нормативно-правовые</w:t>
      </w:r>
      <w:r w:rsidR="00476BDC">
        <w:rPr>
          <w:sz w:val="28"/>
          <w:szCs w:val="28"/>
        </w:rPr>
        <w:t xml:space="preserve"> </w:t>
      </w:r>
      <w:r w:rsidR="00682F14" w:rsidRPr="00682F14">
        <w:rPr>
          <w:sz w:val="28"/>
          <w:szCs w:val="28"/>
        </w:rPr>
        <w:t>акты</w:t>
      </w:r>
      <w:r w:rsidR="00476BDC">
        <w:rPr>
          <w:sz w:val="28"/>
          <w:szCs w:val="28"/>
        </w:rPr>
        <w:t xml:space="preserve"> </w:t>
      </w:r>
      <w:r w:rsidR="00682F14" w:rsidRPr="00682F14">
        <w:rPr>
          <w:sz w:val="28"/>
          <w:szCs w:val="28"/>
        </w:rPr>
        <w:t>(письма Министерства финансов РФ,</w:t>
      </w:r>
      <w:r w:rsidR="00476BDC">
        <w:rPr>
          <w:sz w:val="28"/>
          <w:szCs w:val="28"/>
        </w:rPr>
        <w:t xml:space="preserve"> </w:t>
      </w:r>
      <w:r w:rsidR="00682F14" w:rsidRPr="00682F14">
        <w:rPr>
          <w:sz w:val="28"/>
          <w:szCs w:val="28"/>
        </w:rPr>
        <w:t xml:space="preserve">Федеральной налоговой службы РФ), </w:t>
      </w:r>
      <w:r w:rsidR="00FF7507" w:rsidRPr="00682F14">
        <w:rPr>
          <w:sz w:val="28"/>
          <w:szCs w:val="28"/>
        </w:rPr>
        <w:t xml:space="preserve">инструкции, </w:t>
      </w:r>
      <w:r w:rsidR="00682F14" w:rsidRPr="00682F14">
        <w:rPr>
          <w:sz w:val="28"/>
          <w:szCs w:val="28"/>
        </w:rPr>
        <w:t xml:space="preserve">методические указания, </w:t>
      </w:r>
      <w:r w:rsidR="00476BDC">
        <w:rPr>
          <w:sz w:val="28"/>
          <w:szCs w:val="28"/>
        </w:rPr>
        <w:t>которыми руководств</w:t>
      </w:r>
      <w:r w:rsidR="00CA1FAB">
        <w:rPr>
          <w:sz w:val="28"/>
          <w:szCs w:val="28"/>
        </w:rPr>
        <w:t>ует</w:t>
      </w:r>
      <w:r w:rsidR="00682F14" w:rsidRPr="00682F14">
        <w:rPr>
          <w:sz w:val="28"/>
          <w:szCs w:val="28"/>
        </w:rPr>
        <w:t>ся аудитор при проверке базы налога</w:t>
      </w:r>
      <w:r w:rsidR="00CA1FAB">
        <w:rPr>
          <w:sz w:val="28"/>
          <w:szCs w:val="28"/>
        </w:rPr>
        <w:t xml:space="preserve"> на добавленную стоимость</w:t>
      </w:r>
      <w:r w:rsidR="00682F14" w:rsidRPr="00682F14">
        <w:rPr>
          <w:sz w:val="28"/>
          <w:szCs w:val="28"/>
        </w:rPr>
        <w:t>. Кроме того,</w:t>
      </w:r>
      <w:r w:rsidR="00476BDC">
        <w:rPr>
          <w:sz w:val="28"/>
          <w:szCs w:val="28"/>
        </w:rPr>
        <w:t xml:space="preserve"> </w:t>
      </w:r>
      <w:r w:rsidR="00682F14" w:rsidRPr="00682F14">
        <w:rPr>
          <w:sz w:val="28"/>
          <w:szCs w:val="28"/>
        </w:rPr>
        <w:t xml:space="preserve">при осуществлении аудита аудитору </w:t>
      </w:r>
      <w:r w:rsidR="00FF7507">
        <w:rPr>
          <w:sz w:val="28"/>
          <w:szCs w:val="28"/>
        </w:rPr>
        <w:t xml:space="preserve">необходимо </w:t>
      </w:r>
      <w:r w:rsidR="00682F14" w:rsidRPr="00682F14">
        <w:rPr>
          <w:sz w:val="28"/>
          <w:szCs w:val="28"/>
        </w:rPr>
        <w:t>использовать арбитражную</w:t>
      </w:r>
      <w:r w:rsidR="00476BDC">
        <w:rPr>
          <w:sz w:val="28"/>
          <w:szCs w:val="28"/>
        </w:rPr>
        <w:t xml:space="preserve"> </w:t>
      </w:r>
      <w:r w:rsidR="00682F14" w:rsidRPr="00682F14">
        <w:rPr>
          <w:sz w:val="28"/>
          <w:szCs w:val="28"/>
        </w:rPr>
        <w:t>практику по вопросам учета НДС, восстановления сумм НДС</w:t>
      </w:r>
      <w:r w:rsidR="00FF7507">
        <w:rPr>
          <w:sz w:val="28"/>
          <w:szCs w:val="28"/>
        </w:rPr>
        <w:t xml:space="preserve"> и </w:t>
      </w:r>
      <w:r w:rsidR="00F75C2C">
        <w:rPr>
          <w:sz w:val="28"/>
          <w:szCs w:val="28"/>
        </w:rPr>
        <w:t>пр.</w:t>
      </w:r>
    </w:p>
    <w:p w14:paraId="3CCDFB9C" w14:textId="7B861971" w:rsidR="00682F14" w:rsidRPr="00682F14" w:rsidRDefault="00682F14" w:rsidP="00682F14">
      <w:pPr>
        <w:spacing w:line="360" w:lineRule="auto"/>
        <w:ind w:firstLine="851"/>
        <w:jc w:val="both"/>
        <w:rPr>
          <w:sz w:val="28"/>
          <w:szCs w:val="28"/>
        </w:rPr>
      </w:pPr>
      <w:r w:rsidRPr="00682F14">
        <w:rPr>
          <w:sz w:val="28"/>
          <w:szCs w:val="28"/>
        </w:rPr>
        <w:t>3. Раздел</w:t>
      </w:r>
      <w:r w:rsidR="00476BDC">
        <w:rPr>
          <w:sz w:val="28"/>
          <w:szCs w:val="28"/>
        </w:rPr>
        <w:t xml:space="preserve"> </w:t>
      </w:r>
      <w:r w:rsidRPr="00682F14">
        <w:rPr>
          <w:sz w:val="28"/>
          <w:szCs w:val="28"/>
        </w:rPr>
        <w:t>3 «Объем аудита»</w:t>
      </w:r>
      <w:r w:rsidR="00F75C2C">
        <w:rPr>
          <w:sz w:val="28"/>
          <w:szCs w:val="28"/>
        </w:rPr>
        <w:t>, в данный раздел</w:t>
      </w:r>
      <w:r w:rsidRPr="00682F14">
        <w:rPr>
          <w:sz w:val="28"/>
          <w:szCs w:val="28"/>
        </w:rPr>
        <w:t xml:space="preserve"> </w:t>
      </w:r>
      <w:r w:rsidR="00FF7507">
        <w:rPr>
          <w:sz w:val="28"/>
          <w:szCs w:val="28"/>
        </w:rPr>
        <w:t>включ</w:t>
      </w:r>
      <w:r w:rsidR="00F75C2C">
        <w:rPr>
          <w:sz w:val="28"/>
          <w:szCs w:val="28"/>
        </w:rPr>
        <w:t>ены</w:t>
      </w:r>
      <w:r w:rsidRPr="00682F14">
        <w:rPr>
          <w:sz w:val="28"/>
          <w:szCs w:val="28"/>
        </w:rPr>
        <w:t xml:space="preserve"> аудиторски</w:t>
      </w:r>
      <w:r w:rsidR="00F75C2C">
        <w:rPr>
          <w:sz w:val="28"/>
          <w:szCs w:val="28"/>
        </w:rPr>
        <w:t>е</w:t>
      </w:r>
      <w:r w:rsidRPr="00682F14">
        <w:rPr>
          <w:sz w:val="28"/>
          <w:szCs w:val="28"/>
        </w:rPr>
        <w:t xml:space="preserve"> процедур</w:t>
      </w:r>
      <w:r w:rsidR="00F75C2C">
        <w:rPr>
          <w:sz w:val="28"/>
          <w:szCs w:val="28"/>
        </w:rPr>
        <w:t>ы</w:t>
      </w:r>
      <w:r w:rsidRPr="00682F14">
        <w:rPr>
          <w:sz w:val="28"/>
          <w:szCs w:val="28"/>
        </w:rPr>
        <w:t>, которые необходимы для достижения цели аудита.</w:t>
      </w:r>
    </w:p>
    <w:p w14:paraId="38FA83E7" w14:textId="2F8824AF" w:rsidR="00703AA4" w:rsidRDefault="00682F14" w:rsidP="00703AA4">
      <w:pPr>
        <w:spacing w:line="360" w:lineRule="auto"/>
        <w:ind w:firstLine="851"/>
        <w:jc w:val="both"/>
        <w:rPr>
          <w:sz w:val="28"/>
          <w:szCs w:val="28"/>
        </w:rPr>
      </w:pPr>
      <w:r w:rsidRPr="00682F14">
        <w:rPr>
          <w:sz w:val="28"/>
          <w:szCs w:val="28"/>
        </w:rPr>
        <w:t>4. В разделе</w:t>
      </w:r>
      <w:r w:rsidR="00476BDC">
        <w:rPr>
          <w:sz w:val="28"/>
          <w:szCs w:val="28"/>
        </w:rPr>
        <w:t xml:space="preserve"> </w:t>
      </w:r>
      <w:r w:rsidR="008A5813">
        <w:rPr>
          <w:sz w:val="28"/>
          <w:szCs w:val="28"/>
        </w:rPr>
        <w:t xml:space="preserve">4 «План аудиторской проверки», в </w:t>
      </w:r>
      <w:r w:rsidR="00FF7507">
        <w:rPr>
          <w:sz w:val="28"/>
          <w:szCs w:val="28"/>
        </w:rPr>
        <w:t>этом</w:t>
      </w:r>
      <w:r w:rsidR="008A5813">
        <w:rPr>
          <w:sz w:val="28"/>
          <w:szCs w:val="28"/>
        </w:rPr>
        <w:t xml:space="preserve"> разделе </w:t>
      </w:r>
      <w:r w:rsidRPr="00682F14">
        <w:rPr>
          <w:sz w:val="28"/>
          <w:szCs w:val="28"/>
        </w:rPr>
        <w:t>изложена очередность проведения аудита по соответствующему объекту</w:t>
      </w:r>
      <w:r w:rsidR="00476BDC">
        <w:rPr>
          <w:sz w:val="28"/>
          <w:szCs w:val="28"/>
        </w:rPr>
        <w:t xml:space="preserve"> </w:t>
      </w:r>
      <w:r w:rsidRPr="00682F14">
        <w:rPr>
          <w:sz w:val="28"/>
          <w:szCs w:val="28"/>
        </w:rPr>
        <w:t xml:space="preserve">с описанием работы аудитора. </w:t>
      </w:r>
      <w:r w:rsidR="00FF7507">
        <w:rPr>
          <w:sz w:val="28"/>
          <w:szCs w:val="28"/>
        </w:rPr>
        <w:t>В разделе так же д</w:t>
      </w:r>
      <w:r w:rsidRPr="00682F14">
        <w:rPr>
          <w:sz w:val="28"/>
          <w:szCs w:val="28"/>
        </w:rPr>
        <w:t>ан перечень вопросов для</w:t>
      </w:r>
      <w:r w:rsidR="00476BDC">
        <w:rPr>
          <w:sz w:val="28"/>
          <w:szCs w:val="28"/>
        </w:rPr>
        <w:t xml:space="preserve"> </w:t>
      </w:r>
      <w:r w:rsidRPr="00682F14">
        <w:rPr>
          <w:sz w:val="28"/>
          <w:szCs w:val="28"/>
        </w:rPr>
        <w:t>проведения типовых опросов на этапе планирования аудиторской проверки. Вопросник аудитора для составления</w:t>
      </w:r>
      <w:r w:rsidR="00476BDC">
        <w:rPr>
          <w:sz w:val="28"/>
          <w:szCs w:val="28"/>
        </w:rPr>
        <w:t xml:space="preserve"> </w:t>
      </w:r>
      <w:r w:rsidRPr="00682F14">
        <w:rPr>
          <w:sz w:val="28"/>
          <w:szCs w:val="28"/>
        </w:rPr>
        <w:t>программы проверки содержит вопросы</w:t>
      </w:r>
      <w:r w:rsidR="00FF7507">
        <w:rPr>
          <w:sz w:val="28"/>
          <w:szCs w:val="28"/>
        </w:rPr>
        <w:t xml:space="preserve"> </w:t>
      </w:r>
      <w:r w:rsidRPr="00682F14">
        <w:rPr>
          <w:sz w:val="28"/>
          <w:szCs w:val="28"/>
        </w:rPr>
        <w:t>необходим</w:t>
      </w:r>
      <w:r w:rsidR="00FF7507">
        <w:rPr>
          <w:sz w:val="28"/>
          <w:szCs w:val="28"/>
        </w:rPr>
        <w:t>ые для</w:t>
      </w:r>
      <w:r w:rsidRPr="00682F14">
        <w:rPr>
          <w:sz w:val="28"/>
          <w:szCs w:val="28"/>
        </w:rPr>
        <w:t xml:space="preserve"> включ</w:t>
      </w:r>
      <w:r w:rsidR="00FF7507">
        <w:rPr>
          <w:sz w:val="28"/>
          <w:szCs w:val="28"/>
        </w:rPr>
        <w:t>ения</w:t>
      </w:r>
      <w:r w:rsidRPr="00682F14">
        <w:rPr>
          <w:sz w:val="28"/>
          <w:szCs w:val="28"/>
        </w:rPr>
        <w:t xml:space="preserve"> в план проверки.</w:t>
      </w:r>
      <w:r w:rsidR="00476BDC">
        <w:rPr>
          <w:sz w:val="28"/>
          <w:szCs w:val="28"/>
        </w:rPr>
        <w:t xml:space="preserve"> </w:t>
      </w:r>
      <w:r w:rsidRPr="00682F14">
        <w:rPr>
          <w:sz w:val="28"/>
          <w:szCs w:val="28"/>
        </w:rPr>
        <w:t>Все вопросы направлены</w:t>
      </w:r>
      <w:r w:rsidR="00476BDC">
        <w:rPr>
          <w:sz w:val="28"/>
          <w:szCs w:val="28"/>
        </w:rPr>
        <w:t xml:space="preserve"> </w:t>
      </w:r>
      <w:r w:rsidRPr="00682F14">
        <w:rPr>
          <w:sz w:val="28"/>
          <w:szCs w:val="28"/>
        </w:rPr>
        <w:t xml:space="preserve">на </w:t>
      </w:r>
      <w:r w:rsidRPr="00682F14">
        <w:rPr>
          <w:sz w:val="28"/>
          <w:szCs w:val="28"/>
        </w:rPr>
        <w:lastRenderedPageBreak/>
        <w:t>выявление возможных нарушений в организации исчисления соответствующих налогов</w:t>
      </w:r>
      <w:r w:rsidR="00FF7507">
        <w:rPr>
          <w:sz w:val="28"/>
          <w:szCs w:val="28"/>
        </w:rPr>
        <w:t xml:space="preserve"> (в нашем случае- НДС),</w:t>
      </w:r>
      <w:r w:rsidRPr="00682F14">
        <w:rPr>
          <w:sz w:val="28"/>
          <w:szCs w:val="28"/>
        </w:rPr>
        <w:t xml:space="preserve"> оформлении документов,</w:t>
      </w:r>
      <w:r w:rsidR="00476BDC">
        <w:rPr>
          <w:sz w:val="28"/>
          <w:szCs w:val="28"/>
        </w:rPr>
        <w:t xml:space="preserve"> </w:t>
      </w:r>
      <w:r w:rsidRPr="00682F14">
        <w:rPr>
          <w:sz w:val="28"/>
          <w:szCs w:val="28"/>
        </w:rPr>
        <w:t>заполнении деклараций</w:t>
      </w:r>
      <w:r w:rsidR="00FF7507">
        <w:rPr>
          <w:sz w:val="28"/>
          <w:szCs w:val="28"/>
        </w:rPr>
        <w:t xml:space="preserve"> и</w:t>
      </w:r>
      <w:r w:rsidRPr="00682F14">
        <w:rPr>
          <w:sz w:val="28"/>
          <w:szCs w:val="28"/>
        </w:rPr>
        <w:t xml:space="preserve"> внутреннего контроля</w:t>
      </w:r>
      <w:r w:rsidR="00476BDC">
        <w:rPr>
          <w:sz w:val="28"/>
          <w:szCs w:val="28"/>
        </w:rPr>
        <w:t xml:space="preserve">. </w:t>
      </w:r>
      <w:r w:rsidRPr="00682F14">
        <w:rPr>
          <w:sz w:val="28"/>
          <w:szCs w:val="28"/>
        </w:rPr>
        <w:t>Вопросники</w:t>
      </w:r>
      <w:r w:rsidR="00476BDC">
        <w:rPr>
          <w:sz w:val="28"/>
          <w:szCs w:val="28"/>
        </w:rPr>
        <w:t xml:space="preserve"> </w:t>
      </w:r>
      <w:r w:rsidR="009C7B77">
        <w:rPr>
          <w:sz w:val="28"/>
          <w:szCs w:val="28"/>
        </w:rPr>
        <w:t xml:space="preserve">лучше всего </w:t>
      </w:r>
      <w:r w:rsidRPr="00682F14">
        <w:rPr>
          <w:sz w:val="28"/>
          <w:szCs w:val="28"/>
        </w:rPr>
        <w:t>составлять в виде таблиц с вариантами ответов и выводов.</w:t>
      </w:r>
    </w:p>
    <w:p w14:paraId="10431228" w14:textId="11E99465" w:rsidR="00703AA4" w:rsidRDefault="00682F14" w:rsidP="008A5813">
      <w:pPr>
        <w:spacing w:line="360" w:lineRule="auto"/>
        <w:ind w:firstLine="851"/>
        <w:jc w:val="both"/>
        <w:rPr>
          <w:sz w:val="28"/>
          <w:szCs w:val="28"/>
        </w:rPr>
      </w:pPr>
      <w:r w:rsidRPr="00682F14">
        <w:rPr>
          <w:sz w:val="28"/>
          <w:szCs w:val="28"/>
        </w:rPr>
        <w:t>5. В разделе</w:t>
      </w:r>
      <w:r w:rsidR="00703AA4">
        <w:rPr>
          <w:sz w:val="28"/>
          <w:szCs w:val="28"/>
        </w:rPr>
        <w:t xml:space="preserve"> </w:t>
      </w:r>
      <w:r w:rsidRPr="00682F14">
        <w:rPr>
          <w:sz w:val="28"/>
          <w:szCs w:val="28"/>
        </w:rPr>
        <w:t xml:space="preserve">5 «Программа аудиторской проверки» </w:t>
      </w:r>
      <w:r w:rsidR="008A08A2" w:rsidRPr="00682F14">
        <w:rPr>
          <w:sz w:val="28"/>
          <w:szCs w:val="28"/>
        </w:rPr>
        <w:t>определя</w:t>
      </w:r>
      <w:r w:rsidR="008A08A2">
        <w:rPr>
          <w:sz w:val="28"/>
          <w:szCs w:val="28"/>
        </w:rPr>
        <w:t xml:space="preserve">ется </w:t>
      </w:r>
      <w:r w:rsidR="008A08A2" w:rsidRPr="00682F14">
        <w:rPr>
          <w:sz w:val="28"/>
          <w:szCs w:val="28"/>
        </w:rPr>
        <w:t>характер</w:t>
      </w:r>
      <w:r w:rsidR="008A08A2">
        <w:rPr>
          <w:sz w:val="28"/>
          <w:szCs w:val="28"/>
        </w:rPr>
        <w:t xml:space="preserve"> и </w:t>
      </w:r>
      <w:r w:rsidR="008A5813">
        <w:rPr>
          <w:sz w:val="28"/>
          <w:szCs w:val="28"/>
        </w:rPr>
        <w:t>сроки проведения проверки</w:t>
      </w:r>
      <w:r w:rsidR="008A08A2">
        <w:rPr>
          <w:sz w:val="28"/>
          <w:szCs w:val="28"/>
        </w:rPr>
        <w:t>, а также</w:t>
      </w:r>
      <w:r w:rsidRPr="00682F14">
        <w:rPr>
          <w:sz w:val="28"/>
          <w:szCs w:val="28"/>
        </w:rPr>
        <w:t xml:space="preserve"> объем запланированных аудиторских </w:t>
      </w:r>
      <w:r w:rsidR="008A08A2" w:rsidRPr="00682F14">
        <w:rPr>
          <w:sz w:val="28"/>
          <w:szCs w:val="28"/>
        </w:rPr>
        <w:t xml:space="preserve">процедур, </w:t>
      </w:r>
      <w:r w:rsidR="008A08A2">
        <w:rPr>
          <w:sz w:val="28"/>
          <w:szCs w:val="28"/>
        </w:rPr>
        <w:t>которые</w:t>
      </w:r>
      <w:r w:rsidR="008A5813">
        <w:rPr>
          <w:sz w:val="28"/>
          <w:szCs w:val="28"/>
        </w:rPr>
        <w:t xml:space="preserve"> </w:t>
      </w:r>
      <w:r w:rsidRPr="00682F14">
        <w:rPr>
          <w:sz w:val="28"/>
          <w:szCs w:val="28"/>
        </w:rPr>
        <w:t>необходимы для осуществления общего плана аудита</w:t>
      </w:r>
      <w:r w:rsidR="009C7B77">
        <w:rPr>
          <w:sz w:val="28"/>
          <w:szCs w:val="28"/>
        </w:rPr>
        <w:t xml:space="preserve"> </w:t>
      </w:r>
      <w:r w:rsidR="008A08A2">
        <w:rPr>
          <w:sz w:val="28"/>
          <w:szCs w:val="28"/>
        </w:rPr>
        <w:t>в организации</w:t>
      </w:r>
      <w:r w:rsidRPr="00682F14">
        <w:rPr>
          <w:sz w:val="28"/>
          <w:szCs w:val="28"/>
        </w:rPr>
        <w:t>.</w:t>
      </w:r>
    </w:p>
    <w:p w14:paraId="7CBB0ABC" w14:textId="7EAB2DC1" w:rsidR="00703AA4" w:rsidRDefault="00682F14" w:rsidP="008A5813">
      <w:pPr>
        <w:spacing w:line="360" w:lineRule="auto"/>
        <w:ind w:firstLine="851"/>
        <w:jc w:val="both"/>
        <w:rPr>
          <w:sz w:val="28"/>
          <w:szCs w:val="28"/>
        </w:rPr>
      </w:pPr>
      <w:r w:rsidRPr="00682F14">
        <w:rPr>
          <w:sz w:val="28"/>
          <w:szCs w:val="28"/>
        </w:rPr>
        <w:t>6. Раздел</w:t>
      </w:r>
      <w:r w:rsidR="00703AA4">
        <w:rPr>
          <w:sz w:val="28"/>
          <w:szCs w:val="28"/>
        </w:rPr>
        <w:t xml:space="preserve"> </w:t>
      </w:r>
      <w:r w:rsidRPr="00682F14">
        <w:rPr>
          <w:sz w:val="28"/>
          <w:szCs w:val="28"/>
        </w:rPr>
        <w:t>6 «Источники информации,</w:t>
      </w:r>
      <w:r w:rsidR="008A08A2">
        <w:rPr>
          <w:sz w:val="28"/>
          <w:szCs w:val="28"/>
        </w:rPr>
        <w:t xml:space="preserve"> которые</w:t>
      </w:r>
      <w:r w:rsidR="00703AA4">
        <w:rPr>
          <w:sz w:val="28"/>
          <w:szCs w:val="28"/>
        </w:rPr>
        <w:t xml:space="preserve"> </w:t>
      </w:r>
      <w:r w:rsidRPr="00682F14">
        <w:rPr>
          <w:sz w:val="28"/>
          <w:szCs w:val="28"/>
        </w:rPr>
        <w:t>использу</w:t>
      </w:r>
      <w:r w:rsidR="008A08A2">
        <w:rPr>
          <w:sz w:val="28"/>
          <w:szCs w:val="28"/>
        </w:rPr>
        <w:t>ются</w:t>
      </w:r>
      <w:r w:rsidRPr="00682F14">
        <w:rPr>
          <w:sz w:val="28"/>
          <w:szCs w:val="28"/>
        </w:rPr>
        <w:t xml:space="preserve"> при</w:t>
      </w:r>
      <w:r w:rsidR="00703AA4">
        <w:rPr>
          <w:sz w:val="28"/>
          <w:szCs w:val="28"/>
        </w:rPr>
        <w:t xml:space="preserve"> </w:t>
      </w:r>
      <w:r w:rsidRPr="00682F14">
        <w:rPr>
          <w:sz w:val="28"/>
          <w:szCs w:val="28"/>
        </w:rPr>
        <w:t>аудите» содержит документы,</w:t>
      </w:r>
      <w:r w:rsidR="008A5813">
        <w:rPr>
          <w:sz w:val="28"/>
          <w:szCs w:val="28"/>
        </w:rPr>
        <w:t xml:space="preserve"> которые </w:t>
      </w:r>
      <w:r w:rsidR="009C7B77">
        <w:rPr>
          <w:sz w:val="28"/>
          <w:szCs w:val="28"/>
        </w:rPr>
        <w:t>являются</w:t>
      </w:r>
      <w:r w:rsidRPr="00682F14">
        <w:rPr>
          <w:sz w:val="28"/>
          <w:szCs w:val="28"/>
        </w:rPr>
        <w:t xml:space="preserve"> основанием для</w:t>
      </w:r>
      <w:r w:rsidR="00703AA4">
        <w:rPr>
          <w:sz w:val="28"/>
          <w:szCs w:val="28"/>
        </w:rPr>
        <w:t xml:space="preserve"> </w:t>
      </w:r>
      <w:r w:rsidRPr="00682F14">
        <w:rPr>
          <w:sz w:val="28"/>
          <w:szCs w:val="28"/>
        </w:rPr>
        <w:t>отражения в учете операций</w:t>
      </w:r>
      <w:r w:rsidR="008A5813">
        <w:rPr>
          <w:sz w:val="28"/>
          <w:szCs w:val="28"/>
        </w:rPr>
        <w:t xml:space="preserve"> и</w:t>
      </w:r>
      <w:r w:rsidRPr="00682F14">
        <w:rPr>
          <w:sz w:val="28"/>
          <w:szCs w:val="28"/>
        </w:rPr>
        <w:t xml:space="preserve"> формируют налоговые базы налог</w:t>
      </w:r>
      <w:r w:rsidR="008A08A2">
        <w:rPr>
          <w:sz w:val="28"/>
          <w:szCs w:val="28"/>
        </w:rPr>
        <w:t>а на добавленную стоимость</w:t>
      </w:r>
      <w:r w:rsidRPr="00682F14">
        <w:rPr>
          <w:sz w:val="28"/>
          <w:szCs w:val="28"/>
        </w:rPr>
        <w:t>.</w:t>
      </w:r>
    </w:p>
    <w:p w14:paraId="0BB97DBB" w14:textId="6F7BB781" w:rsidR="00682F14" w:rsidRDefault="00682F14" w:rsidP="00703AA4">
      <w:pPr>
        <w:spacing w:line="360" w:lineRule="auto"/>
        <w:ind w:firstLine="851"/>
        <w:jc w:val="both"/>
        <w:rPr>
          <w:sz w:val="28"/>
          <w:szCs w:val="28"/>
        </w:rPr>
      </w:pPr>
      <w:r w:rsidRPr="00682F14">
        <w:rPr>
          <w:sz w:val="28"/>
          <w:szCs w:val="28"/>
        </w:rPr>
        <w:t>7. Раздел</w:t>
      </w:r>
      <w:r w:rsidR="00703AA4">
        <w:rPr>
          <w:sz w:val="28"/>
          <w:szCs w:val="28"/>
        </w:rPr>
        <w:t xml:space="preserve"> </w:t>
      </w:r>
      <w:r w:rsidRPr="00682F14">
        <w:rPr>
          <w:sz w:val="28"/>
          <w:szCs w:val="28"/>
        </w:rPr>
        <w:t>7 «Классифика</w:t>
      </w:r>
      <w:r w:rsidR="008A08A2">
        <w:rPr>
          <w:sz w:val="28"/>
          <w:szCs w:val="28"/>
        </w:rPr>
        <w:t>ция</w:t>
      </w:r>
      <w:r w:rsidRPr="00682F14">
        <w:rPr>
          <w:sz w:val="28"/>
          <w:szCs w:val="28"/>
        </w:rPr>
        <w:t xml:space="preserve"> возможных нарушений и типичных ошибок»</w:t>
      </w:r>
      <w:r w:rsidR="008A08A2">
        <w:rPr>
          <w:sz w:val="28"/>
          <w:szCs w:val="28"/>
        </w:rPr>
        <w:t>, данный раздел</w:t>
      </w:r>
      <w:r w:rsidRPr="00682F14">
        <w:rPr>
          <w:sz w:val="28"/>
          <w:szCs w:val="28"/>
        </w:rPr>
        <w:t xml:space="preserve"> содержит наиболее часто встречающиеся нарушения по налог</w:t>
      </w:r>
      <w:r w:rsidR="008A08A2">
        <w:rPr>
          <w:sz w:val="28"/>
          <w:szCs w:val="28"/>
        </w:rPr>
        <w:t>у на добавленную стоимость</w:t>
      </w:r>
      <w:r w:rsidRPr="00682F14">
        <w:rPr>
          <w:sz w:val="28"/>
          <w:szCs w:val="28"/>
        </w:rPr>
        <w:t>.</w:t>
      </w:r>
    </w:p>
    <w:p w14:paraId="3E7E4DD7" w14:textId="20148B89" w:rsidR="000D33E8" w:rsidRDefault="000D33E8" w:rsidP="000D33E8">
      <w:pPr>
        <w:spacing w:line="360" w:lineRule="auto"/>
        <w:ind w:firstLine="851"/>
        <w:jc w:val="both"/>
        <w:rPr>
          <w:sz w:val="28"/>
          <w:szCs w:val="28"/>
        </w:rPr>
      </w:pPr>
      <w:r w:rsidRPr="005F194C">
        <w:rPr>
          <w:sz w:val="28"/>
          <w:szCs w:val="28"/>
        </w:rPr>
        <w:t xml:space="preserve">Цель методики </w:t>
      </w:r>
      <w:r w:rsidR="008A08A2">
        <w:rPr>
          <w:sz w:val="28"/>
          <w:szCs w:val="28"/>
        </w:rPr>
        <w:t>-</w:t>
      </w:r>
      <w:r w:rsidRPr="005F194C">
        <w:rPr>
          <w:sz w:val="28"/>
          <w:szCs w:val="28"/>
        </w:rPr>
        <w:t xml:space="preserve"> определение способов практического выполнения специального аудиторского задания по </w:t>
      </w:r>
      <w:r w:rsidR="008A08A2">
        <w:rPr>
          <w:sz w:val="28"/>
          <w:szCs w:val="28"/>
        </w:rPr>
        <w:t xml:space="preserve">заключению </w:t>
      </w:r>
      <w:r w:rsidRPr="005F194C">
        <w:rPr>
          <w:sz w:val="28"/>
          <w:szCs w:val="28"/>
        </w:rPr>
        <w:t>мнения о соответствии порядка формирования, отражения в учете</w:t>
      </w:r>
      <w:r w:rsidR="008A08A2">
        <w:rPr>
          <w:sz w:val="28"/>
          <w:szCs w:val="28"/>
        </w:rPr>
        <w:t>,</w:t>
      </w:r>
      <w:r w:rsidRPr="005F194C">
        <w:rPr>
          <w:sz w:val="28"/>
          <w:szCs w:val="28"/>
        </w:rPr>
        <w:t xml:space="preserve"> уплаты экономическим субъектом налогов</w:t>
      </w:r>
      <w:r>
        <w:rPr>
          <w:sz w:val="28"/>
          <w:szCs w:val="28"/>
        </w:rPr>
        <w:t xml:space="preserve"> (</w:t>
      </w:r>
      <w:r w:rsidR="00B2482A">
        <w:rPr>
          <w:sz w:val="28"/>
          <w:szCs w:val="28"/>
        </w:rPr>
        <w:t>20</w:t>
      </w:r>
      <w:r>
        <w:rPr>
          <w:sz w:val="28"/>
          <w:szCs w:val="28"/>
        </w:rPr>
        <w:t>)</w:t>
      </w:r>
      <w:r w:rsidRPr="005F194C">
        <w:rPr>
          <w:sz w:val="28"/>
          <w:szCs w:val="28"/>
        </w:rPr>
        <w:t xml:space="preserve">.  Для обеспечения эффективности аудита расчетов с бюджетом необходимо соблюдать следующие этапы: </w:t>
      </w:r>
    </w:p>
    <w:p w14:paraId="0E7CFD3C" w14:textId="77777777" w:rsidR="000D33E8" w:rsidRDefault="000D33E8" w:rsidP="000D33E8">
      <w:pPr>
        <w:spacing w:line="360" w:lineRule="auto"/>
        <w:ind w:firstLine="851"/>
        <w:jc w:val="both"/>
        <w:rPr>
          <w:sz w:val="28"/>
          <w:szCs w:val="28"/>
        </w:rPr>
      </w:pPr>
      <w:r w:rsidRPr="005F194C">
        <w:rPr>
          <w:sz w:val="28"/>
          <w:szCs w:val="28"/>
        </w:rPr>
        <w:t xml:space="preserve"> - планирование аудита;  </w:t>
      </w:r>
    </w:p>
    <w:p w14:paraId="6C0BAF40" w14:textId="77777777" w:rsidR="000D33E8" w:rsidRDefault="000D33E8" w:rsidP="000D33E8">
      <w:pPr>
        <w:spacing w:line="360" w:lineRule="auto"/>
        <w:ind w:firstLine="851"/>
        <w:jc w:val="both"/>
        <w:rPr>
          <w:sz w:val="28"/>
          <w:szCs w:val="28"/>
        </w:rPr>
      </w:pPr>
      <w:r w:rsidRPr="005F194C">
        <w:rPr>
          <w:sz w:val="28"/>
          <w:szCs w:val="28"/>
        </w:rPr>
        <w:t xml:space="preserve">- получение аудиторских доказательств;  </w:t>
      </w:r>
    </w:p>
    <w:p w14:paraId="174F1CE5" w14:textId="77777777" w:rsidR="000D33E8" w:rsidRDefault="000D33E8" w:rsidP="000D33E8">
      <w:pPr>
        <w:spacing w:line="360" w:lineRule="auto"/>
        <w:ind w:firstLine="851"/>
        <w:jc w:val="both"/>
        <w:rPr>
          <w:sz w:val="28"/>
          <w:szCs w:val="28"/>
        </w:rPr>
      </w:pPr>
      <w:r w:rsidRPr="005F194C">
        <w:rPr>
          <w:sz w:val="28"/>
          <w:szCs w:val="28"/>
        </w:rPr>
        <w:t xml:space="preserve">- документирование аудита;  </w:t>
      </w:r>
    </w:p>
    <w:p w14:paraId="51142D5F" w14:textId="77777777" w:rsidR="000D33E8" w:rsidRDefault="000D33E8" w:rsidP="000D33E8">
      <w:pPr>
        <w:spacing w:line="360" w:lineRule="auto"/>
        <w:ind w:firstLine="851"/>
        <w:jc w:val="both"/>
        <w:rPr>
          <w:sz w:val="28"/>
          <w:szCs w:val="28"/>
        </w:rPr>
      </w:pPr>
      <w:r w:rsidRPr="000D33E8">
        <w:rPr>
          <w:sz w:val="28"/>
          <w:szCs w:val="28"/>
        </w:rPr>
        <w:t xml:space="preserve">- обобщение выводов.  </w:t>
      </w:r>
    </w:p>
    <w:p w14:paraId="0E1D677D" w14:textId="401F9570" w:rsidR="000D33E8" w:rsidRDefault="000D33E8" w:rsidP="000D33E8">
      <w:pPr>
        <w:spacing w:line="360" w:lineRule="auto"/>
        <w:ind w:firstLine="851"/>
        <w:jc w:val="both"/>
        <w:rPr>
          <w:sz w:val="28"/>
          <w:szCs w:val="28"/>
        </w:rPr>
      </w:pPr>
      <w:r w:rsidRPr="000D33E8">
        <w:rPr>
          <w:sz w:val="28"/>
          <w:szCs w:val="28"/>
        </w:rPr>
        <w:t xml:space="preserve">Аудитор в процессе предварительного планирования </w:t>
      </w:r>
      <w:r w:rsidR="00C13026">
        <w:rPr>
          <w:sz w:val="28"/>
          <w:szCs w:val="28"/>
        </w:rPr>
        <w:t>должен</w:t>
      </w:r>
      <w:r w:rsidR="008A08A2">
        <w:rPr>
          <w:sz w:val="28"/>
          <w:szCs w:val="28"/>
        </w:rPr>
        <w:t xml:space="preserve"> </w:t>
      </w:r>
      <w:r w:rsidRPr="000D33E8">
        <w:rPr>
          <w:sz w:val="28"/>
          <w:szCs w:val="28"/>
        </w:rPr>
        <w:t>оцени</w:t>
      </w:r>
      <w:r w:rsidR="00C13026">
        <w:rPr>
          <w:sz w:val="28"/>
          <w:szCs w:val="28"/>
        </w:rPr>
        <w:t>ть</w:t>
      </w:r>
      <w:r w:rsidRPr="000D33E8">
        <w:rPr>
          <w:sz w:val="28"/>
          <w:szCs w:val="28"/>
        </w:rPr>
        <w:t xml:space="preserve"> существенность и ее взаимосвязь с аудиторским риском. Информация об </w:t>
      </w:r>
      <w:r w:rsidR="008A08A2" w:rsidRPr="000D33E8">
        <w:rPr>
          <w:sz w:val="28"/>
          <w:szCs w:val="28"/>
        </w:rPr>
        <w:t>обязательствах,</w:t>
      </w:r>
      <w:r w:rsidR="008A08A2">
        <w:rPr>
          <w:sz w:val="28"/>
          <w:szCs w:val="28"/>
        </w:rPr>
        <w:t xml:space="preserve"> </w:t>
      </w:r>
      <w:r w:rsidRPr="000D33E8">
        <w:rPr>
          <w:sz w:val="28"/>
          <w:szCs w:val="28"/>
        </w:rPr>
        <w:t xml:space="preserve">отдельных активах, </w:t>
      </w:r>
      <w:r w:rsidR="008A08A2" w:rsidRPr="000D33E8">
        <w:rPr>
          <w:sz w:val="28"/>
          <w:szCs w:val="28"/>
        </w:rPr>
        <w:t>расходах</w:t>
      </w:r>
      <w:r w:rsidR="008A08A2">
        <w:rPr>
          <w:sz w:val="28"/>
          <w:szCs w:val="28"/>
        </w:rPr>
        <w:t>,</w:t>
      </w:r>
      <w:r w:rsidR="008A08A2" w:rsidRPr="000D33E8">
        <w:rPr>
          <w:sz w:val="28"/>
          <w:szCs w:val="28"/>
        </w:rPr>
        <w:t xml:space="preserve"> </w:t>
      </w:r>
      <w:r w:rsidR="008A08A2">
        <w:rPr>
          <w:sz w:val="28"/>
          <w:szCs w:val="28"/>
        </w:rPr>
        <w:t>доходах</w:t>
      </w:r>
      <w:r w:rsidRPr="000D33E8">
        <w:rPr>
          <w:sz w:val="28"/>
          <w:szCs w:val="28"/>
        </w:rPr>
        <w:t xml:space="preserve"> и хозяйственных операциях, а также составляющих капитала считается существенной, если ее </w:t>
      </w:r>
      <w:r w:rsidR="008A08A2" w:rsidRPr="000D33E8">
        <w:rPr>
          <w:sz w:val="28"/>
          <w:szCs w:val="28"/>
        </w:rPr>
        <w:t xml:space="preserve">искажение </w:t>
      </w:r>
      <w:r w:rsidRPr="000D33E8">
        <w:rPr>
          <w:sz w:val="28"/>
          <w:szCs w:val="28"/>
        </w:rPr>
        <w:t xml:space="preserve">или </w:t>
      </w:r>
      <w:r w:rsidR="008A08A2" w:rsidRPr="000D33E8">
        <w:rPr>
          <w:sz w:val="28"/>
          <w:szCs w:val="28"/>
        </w:rPr>
        <w:t xml:space="preserve">пропуск </w:t>
      </w:r>
      <w:r w:rsidRPr="000D33E8">
        <w:rPr>
          <w:sz w:val="28"/>
          <w:szCs w:val="28"/>
        </w:rPr>
        <w:t xml:space="preserve">может повлиять на экономические решения пользователей, принятых на основе финансовой (бухгалтерской) отчетности. </w:t>
      </w:r>
      <w:r w:rsidRPr="000D33E8">
        <w:rPr>
          <w:sz w:val="28"/>
          <w:szCs w:val="28"/>
        </w:rPr>
        <w:lastRenderedPageBreak/>
        <w:t>Существенность зависит от величины показателя финансовой (бухгалтерской) отчетности и (или) ошибки, оцениваемых в случае их отсутствия или искажения</w:t>
      </w:r>
      <w:r>
        <w:rPr>
          <w:sz w:val="28"/>
          <w:szCs w:val="28"/>
        </w:rPr>
        <w:t xml:space="preserve"> (</w:t>
      </w:r>
      <w:r w:rsidR="00B2482A">
        <w:rPr>
          <w:sz w:val="28"/>
          <w:szCs w:val="28"/>
        </w:rPr>
        <w:t>20</w:t>
      </w:r>
      <w:r w:rsidR="00A20DAA">
        <w:rPr>
          <w:sz w:val="28"/>
          <w:szCs w:val="28"/>
        </w:rPr>
        <w:t>)</w:t>
      </w:r>
      <w:r w:rsidRPr="000D33E8">
        <w:rPr>
          <w:sz w:val="28"/>
          <w:szCs w:val="28"/>
        </w:rPr>
        <w:t>. В соответствии с Правилом (Стандартом) аудиторской деятельности «Существенность и аудиторский риск», аудиторский риск состоит из трех компонентов:</w:t>
      </w:r>
    </w:p>
    <w:p w14:paraId="1917CEF3" w14:textId="54BB4EC8" w:rsidR="000D33E8" w:rsidRDefault="000D33E8" w:rsidP="000D33E8">
      <w:pPr>
        <w:spacing w:line="360" w:lineRule="auto"/>
        <w:ind w:firstLine="851"/>
        <w:jc w:val="both"/>
        <w:rPr>
          <w:sz w:val="28"/>
          <w:szCs w:val="28"/>
        </w:rPr>
      </w:pPr>
      <w:r w:rsidRPr="000D33E8">
        <w:rPr>
          <w:sz w:val="28"/>
          <w:szCs w:val="28"/>
        </w:rPr>
        <w:t xml:space="preserve">- </w:t>
      </w:r>
      <w:r w:rsidR="00A20DAA" w:rsidRPr="000D33E8">
        <w:rPr>
          <w:sz w:val="28"/>
          <w:szCs w:val="28"/>
        </w:rPr>
        <w:t>риск необнаружения</w:t>
      </w:r>
      <w:r w:rsidR="00A20DAA">
        <w:rPr>
          <w:sz w:val="28"/>
          <w:szCs w:val="28"/>
        </w:rPr>
        <w:t>,</w:t>
      </w:r>
      <w:r w:rsidR="00A20DAA" w:rsidRPr="000D33E8">
        <w:rPr>
          <w:sz w:val="28"/>
          <w:szCs w:val="28"/>
        </w:rPr>
        <w:t xml:space="preserve"> </w:t>
      </w:r>
    </w:p>
    <w:p w14:paraId="30CA2EB7" w14:textId="0325337A" w:rsidR="00A20DAA" w:rsidRDefault="00A20DAA" w:rsidP="00A20DAA">
      <w:pPr>
        <w:spacing w:line="360" w:lineRule="auto"/>
        <w:ind w:firstLine="851"/>
        <w:jc w:val="both"/>
        <w:rPr>
          <w:sz w:val="28"/>
          <w:szCs w:val="28"/>
        </w:rPr>
      </w:pPr>
      <w:r>
        <w:rPr>
          <w:sz w:val="28"/>
          <w:szCs w:val="28"/>
        </w:rPr>
        <w:t xml:space="preserve">- </w:t>
      </w:r>
      <w:r w:rsidRPr="000D33E8">
        <w:rPr>
          <w:sz w:val="28"/>
          <w:szCs w:val="28"/>
        </w:rPr>
        <w:t xml:space="preserve">внутрихозяйственный риск, </w:t>
      </w:r>
    </w:p>
    <w:p w14:paraId="409FD311" w14:textId="0AF21922" w:rsidR="000D33E8" w:rsidRPr="00682F14" w:rsidRDefault="00A20DAA" w:rsidP="000D33E8">
      <w:pPr>
        <w:spacing w:line="360" w:lineRule="auto"/>
        <w:ind w:firstLine="851"/>
        <w:jc w:val="both"/>
        <w:rPr>
          <w:sz w:val="28"/>
          <w:szCs w:val="28"/>
        </w:rPr>
      </w:pPr>
      <w:r w:rsidRPr="000D33E8">
        <w:rPr>
          <w:sz w:val="28"/>
          <w:szCs w:val="28"/>
        </w:rPr>
        <w:t>- риск средств контроля</w:t>
      </w:r>
      <w:r w:rsidR="000D33E8" w:rsidRPr="000D33E8">
        <w:rPr>
          <w:sz w:val="28"/>
          <w:szCs w:val="28"/>
        </w:rPr>
        <w:t>.</w:t>
      </w:r>
    </w:p>
    <w:p w14:paraId="26985EEC" w14:textId="6AA093E1" w:rsidR="000D33E8" w:rsidRDefault="00C713BD" w:rsidP="00703AA4">
      <w:pPr>
        <w:spacing w:line="360" w:lineRule="auto"/>
        <w:ind w:firstLine="851"/>
        <w:jc w:val="both"/>
        <w:rPr>
          <w:sz w:val="28"/>
          <w:szCs w:val="28"/>
        </w:rPr>
      </w:pPr>
      <w:r>
        <w:rPr>
          <w:sz w:val="28"/>
          <w:szCs w:val="28"/>
        </w:rPr>
        <w:t>Ряд авторов (Растегаева Ф.С., Зимина Г.А., Шашкова Т.Н., 2015) для проведения аудита расчетов с бюджетом рекомендуют использовать одновременно два подхода: бухгалтерский и юридический.</w:t>
      </w:r>
    </w:p>
    <w:p w14:paraId="183362D2" w14:textId="2CE4EECB" w:rsidR="00C713BD" w:rsidRDefault="00C713BD" w:rsidP="00703AA4">
      <w:pPr>
        <w:spacing w:line="360" w:lineRule="auto"/>
        <w:ind w:firstLine="851"/>
        <w:jc w:val="both"/>
        <w:rPr>
          <w:sz w:val="28"/>
          <w:szCs w:val="28"/>
        </w:rPr>
      </w:pPr>
      <w:r w:rsidRPr="00C713BD">
        <w:rPr>
          <w:sz w:val="28"/>
          <w:szCs w:val="28"/>
        </w:rPr>
        <w:t xml:space="preserve">Методика аудита налогообложения может быть различной, </w:t>
      </w:r>
      <w:r w:rsidR="0017013D">
        <w:rPr>
          <w:sz w:val="28"/>
          <w:szCs w:val="28"/>
        </w:rPr>
        <w:t>но</w:t>
      </w:r>
      <w:r w:rsidRPr="00C713BD">
        <w:rPr>
          <w:sz w:val="28"/>
          <w:szCs w:val="28"/>
        </w:rPr>
        <w:t xml:space="preserve"> в ее состав должны быть включены </w:t>
      </w:r>
      <w:r w:rsidR="0017013D" w:rsidRPr="00C713BD">
        <w:rPr>
          <w:sz w:val="28"/>
          <w:szCs w:val="28"/>
        </w:rPr>
        <w:t xml:space="preserve">методы </w:t>
      </w:r>
      <w:r w:rsidRPr="00C713BD">
        <w:rPr>
          <w:sz w:val="28"/>
          <w:szCs w:val="28"/>
        </w:rPr>
        <w:t>и</w:t>
      </w:r>
      <w:r w:rsidR="0017013D" w:rsidRPr="0017013D">
        <w:rPr>
          <w:sz w:val="28"/>
          <w:szCs w:val="28"/>
        </w:rPr>
        <w:t xml:space="preserve"> </w:t>
      </w:r>
      <w:r w:rsidR="0017013D" w:rsidRPr="00C713BD">
        <w:rPr>
          <w:sz w:val="28"/>
          <w:szCs w:val="28"/>
        </w:rPr>
        <w:t>процедуры</w:t>
      </w:r>
      <w:r w:rsidRPr="00C713BD">
        <w:rPr>
          <w:sz w:val="28"/>
          <w:szCs w:val="28"/>
        </w:rPr>
        <w:t xml:space="preserve">, </w:t>
      </w:r>
      <w:r w:rsidR="0017013D">
        <w:rPr>
          <w:sz w:val="28"/>
          <w:szCs w:val="28"/>
        </w:rPr>
        <w:t xml:space="preserve">которые </w:t>
      </w:r>
      <w:r w:rsidRPr="00C713BD">
        <w:rPr>
          <w:sz w:val="28"/>
          <w:szCs w:val="28"/>
        </w:rPr>
        <w:t xml:space="preserve">предусмотрены Федеральным стандартом № 20 «Аналитические процедуры». </w:t>
      </w:r>
      <w:r w:rsidR="0017013D">
        <w:rPr>
          <w:sz w:val="28"/>
          <w:szCs w:val="28"/>
        </w:rPr>
        <w:t>Стоит р</w:t>
      </w:r>
      <w:r w:rsidRPr="00C713BD">
        <w:rPr>
          <w:sz w:val="28"/>
          <w:szCs w:val="28"/>
        </w:rPr>
        <w:t>ассмотр</w:t>
      </w:r>
      <w:r w:rsidR="0017013D">
        <w:rPr>
          <w:sz w:val="28"/>
          <w:szCs w:val="28"/>
        </w:rPr>
        <w:t>еть</w:t>
      </w:r>
      <w:r w:rsidRPr="00C713BD">
        <w:rPr>
          <w:sz w:val="28"/>
          <w:szCs w:val="28"/>
        </w:rPr>
        <w:t xml:space="preserve"> эти процедуры более </w:t>
      </w:r>
      <w:r w:rsidR="0017013D">
        <w:rPr>
          <w:sz w:val="28"/>
          <w:szCs w:val="28"/>
        </w:rPr>
        <w:t>детально,</w:t>
      </w:r>
      <w:r w:rsidRPr="00C713BD">
        <w:rPr>
          <w:sz w:val="28"/>
          <w:szCs w:val="28"/>
        </w:rPr>
        <w:t xml:space="preserve"> применительно к налоговому аудиту. </w:t>
      </w:r>
      <w:r w:rsidR="0017013D">
        <w:rPr>
          <w:sz w:val="28"/>
          <w:szCs w:val="28"/>
        </w:rPr>
        <w:t>Начнем с а</w:t>
      </w:r>
      <w:r w:rsidRPr="00C713BD">
        <w:rPr>
          <w:sz w:val="28"/>
          <w:szCs w:val="28"/>
        </w:rPr>
        <w:t>удит</w:t>
      </w:r>
      <w:r w:rsidR="0017013D">
        <w:rPr>
          <w:sz w:val="28"/>
          <w:szCs w:val="28"/>
        </w:rPr>
        <w:t>а</w:t>
      </w:r>
      <w:r w:rsidRPr="00C713BD">
        <w:rPr>
          <w:sz w:val="28"/>
          <w:szCs w:val="28"/>
        </w:rPr>
        <w:t xml:space="preserve"> документальной обоснованности. </w:t>
      </w:r>
      <w:r w:rsidR="0017013D">
        <w:rPr>
          <w:sz w:val="28"/>
          <w:szCs w:val="28"/>
        </w:rPr>
        <w:t>Аудит</w:t>
      </w:r>
      <w:r w:rsidRPr="00C713BD">
        <w:rPr>
          <w:sz w:val="28"/>
          <w:szCs w:val="28"/>
        </w:rPr>
        <w:t xml:space="preserve"> документальной обоснованности можно разделить на </w:t>
      </w:r>
      <w:r w:rsidR="0017013D">
        <w:rPr>
          <w:sz w:val="28"/>
          <w:szCs w:val="28"/>
        </w:rPr>
        <w:t>следующие этапы</w:t>
      </w:r>
      <w:r w:rsidRPr="00C713BD">
        <w:rPr>
          <w:sz w:val="28"/>
          <w:szCs w:val="28"/>
        </w:rPr>
        <w:t xml:space="preserve"> </w:t>
      </w:r>
      <w:r w:rsidR="00B2482A">
        <w:rPr>
          <w:sz w:val="28"/>
          <w:szCs w:val="28"/>
        </w:rPr>
        <w:t>(8)</w:t>
      </w:r>
      <w:r w:rsidR="0017013D">
        <w:rPr>
          <w:sz w:val="28"/>
          <w:szCs w:val="28"/>
        </w:rPr>
        <w:t>:</w:t>
      </w:r>
      <w:r w:rsidRPr="00C713BD">
        <w:rPr>
          <w:sz w:val="28"/>
          <w:szCs w:val="28"/>
        </w:rPr>
        <w:t xml:space="preserve"> </w:t>
      </w:r>
    </w:p>
    <w:p w14:paraId="17A81620" w14:textId="338EC3AD" w:rsidR="00C713BD" w:rsidRDefault="0017013D" w:rsidP="00703AA4">
      <w:pPr>
        <w:spacing w:line="360" w:lineRule="auto"/>
        <w:ind w:firstLine="851"/>
        <w:jc w:val="both"/>
        <w:rPr>
          <w:sz w:val="28"/>
          <w:szCs w:val="28"/>
        </w:rPr>
      </w:pPr>
      <w:r>
        <w:rPr>
          <w:sz w:val="28"/>
          <w:szCs w:val="28"/>
        </w:rPr>
        <w:t>1этап- производится</w:t>
      </w:r>
      <w:r w:rsidR="00C713BD" w:rsidRPr="00C713BD">
        <w:rPr>
          <w:sz w:val="28"/>
          <w:szCs w:val="28"/>
        </w:rPr>
        <w:t xml:space="preserve"> проверка учетной политики </w:t>
      </w:r>
      <w:r>
        <w:rPr>
          <w:sz w:val="28"/>
          <w:szCs w:val="28"/>
        </w:rPr>
        <w:t xml:space="preserve">организации </w:t>
      </w:r>
      <w:r w:rsidR="00C713BD" w:rsidRPr="00C713BD">
        <w:rPr>
          <w:sz w:val="28"/>
          <w:szCs w:val="28"/>
        </w:rPr>
        <w:t xml:space="preserve">для целей налогового учета, порядок раскрытия особенностей учета налога на добавленную стоимость, а также наличия регистров налогового учета. </w:t>
      </w:r>
    </w:p>
    <w:p w14:paraId="20E5B461" w14:textId="317DCDCF" w:rsidR="00C713BD" w:rsidRDefault="00C713BD" w:rsidP="00703AA4">
      <w:pPr>
        <w:spacing w:line="360" w:lineRule="auto"/>
        <w:ind w:firstLine="851"/>
        <w:jc w:val="both"/>
        <w:rPr>
          <w:sz w:val="28"/>
          <w:szCs w:val="28"/>
        </w:rPr>
      </w:pPr>
      <w:r w:rsidRPr="00C713BD">
        <w:rPr>
          <w:sz w:val="28"/>
          <w:szCs w:val="28"/>
        </w:rPr>
        <w:t>2 этап</w:t>
      </w:r>
      <w:r w:rsidR="0017013D">
        <w:rPr>
          <w:sz w:val="28"/>
          <w:szCs w:val="28"/>
        </w:rPr>
        <w:t>-</w:t>
      </w:r>
      <w:r w:rsidRPr="00C713BD">
        <w:rPr>
          <w:sz w:val="28"/>
          <w:szCs w:val="28"/>
        </w:rPr>
        <w:t xml:space="preserve"> формируется информация о возможных льготах или пониженных ставках, применяемых налогоплательщиком</w:t>
      </w:r>
      <w:r w:rsidR="0017013D">
        <w:rPr>
          <w:sz w:val="28"/>
          <w:szCs w:val="28"/>
        </w:rPr>
        <w:t xml:space="preserve"> (если таковые применяются) и</w:t>
      </w:r>
      <w:r w:rsidRPr="00C713BD">
        <w:rPr>
          <w:sz w:val="28"/>
          <w:szCs w:val="28"/>
        </w:rPr>
        <w:t xml:space="preserve"> проверяется законность их применения. </w:t>
      </w:r>
    </w:p>
    <w:p w14:paraId="077098A9" w14:textId="4317858C" w:rsidR="008A5813" w:rsidRDefault="00C713BD" w:rsidP="00703AA4">
      <w:pPr>
        <w:spacing w:line="360" w:lineRule="auto"/>
        <w:ind w:firstLine="851"/>
        <w:jc w:val="both"/>
        <w:rPr>
          <w:sz w:val="28"/>
          <w:szCs w:val="28"/>
        </w:rPr>
      </w:pPr>
      <w:r w:rsidRPr="00C713BD">
        <w:rPr>
          <w:sz w:val="28"/>
          <w:szCs w:val="28"/>
        </w:rPr>
        <w:t xml:space="preserve"> 3 этап</w:t>
      </w:r>
      <w:r w:rsidR="0017013D">
        <w:rPr>
          <w:sz w:val="28"/>
          <w:szCs w:val="28"/>
        </w:rPr>
        <w:t>-</w:t>
      </w:r>
      <w:r w:rsidR="00965477">
        <w:rPr>
          <w:sz w:val="28"/>
          <w:szCs w:val="28"/>
        </w:rPr>
        <w:t xml:space="preserve"> </w:t>
      </w:r>
      <w:r w:rsidR="0017013D">
        <w:rPr>
          <w:sz w:val="28"/>
          <w:szCs w:val="28"/>
        </w:rPr>
        <w:t xml:space="preserve">осуществляется проверка </w:t>
      </w:r>
      <w:r w:rsidRPr="00C713BD">
        <w:rPr>
          <w:sz w:val="28"/>
          <w:szCs w:val="28"/>
        </w:rPr>
        <w:t>документальной обоснованности исчисления налогов</w:t>
      </w:r>
      <w:r w:rsidR="00965477">
        <w:rPr>
          <w:sz w:val="28"/>
          <w:szCs w:val="28"/>
        </w:rPr>
        <w:t>. Проверяются</w:t>
      </w:r>
      <w:r w:rsidRPr="00C713BD">
        <w:rPr>
          <w:sz w:val="28"/>
          <w:szCs w:val="28"/>
        </w:rPr>
        <w:t xml:space="preserve"> все первичные документы, а также документы, предусмотренные Налоговым Кодексом РФ</w:t>
      </w:r>
      <w:r w:rsidR="00965477">
        <w:rPr>
          <w:sz w:val="28"/>
          <w:szCs w:val="28"/>
        </w:rPr>
        <w:t>,</w:t>
      </w:r>
      <w:r w:rsidRPr="00C713BD">
        <w:rPr>
          <w:sz w:val="28"/>
          <w:szCs w:val="28"/>
        </w:rPr>
        <w:t xml:space="preserve"> а также осуществлен контроль соответствия между конкретной</w:t>
      </w:r>
      <w:r>
        <w:rPr>
          <w:sz w:val="28"/>
          <w:szCs w:val="28"/>
        </w:rPr>
        <w:t xml:space="preserve"> </w:t>
      </w:r>
      <w:r w:rsidRPr="00C713BD">
        <w:rPr>
          <w:sz w:val="28"/>
          <w:szCs w:val="28"/>
        </w:rPr>
        <w:t xml:space="preserve">хозяйственной операцией и наличием полного перечня сопутствующих ей документов. </w:t>
      </w:r>
      <w:r w:rsidR="00965477">
        <w:rPr>
          <w:sz w:val="28"/>
          <w:szCs w:val="28"/>
        </w:rPr>
        <w:t xml:space="preserve">Производится полная </w:t>
      </w:r>
      <w:r w:rsidRPr="00C713BD">
        <w:rPr>
          <w:sz w:val="28"/>
          <w:szCs w:val="28"/>
        </w:rPr>
        <w:t>проверка наличия:</w:t>
      </w:r>
    </w:p>
    <w:p w14:paraId="7D39BA67" w14:textId="41CB931D" w:rsidR="008A5813" w:rsidRDefault="00C713BD" w:rsidP="00703AA4">
      <w:pPr>
        <w:spacing w:line="360" w:lineRule="auto"/>
        <w:ind w:firstLine="851"/>
        <w:jc w:val="both"/>
        <w:rPr>
          <w:sz w:val="28"/>
          <w:szCs w:val="28"/>
        </w:rPr>
      </w:pPr>
      <w:r w:rsidRPr="00C713BD">
        <w:rPr>
          <w:sz w:val="28"/>
          <w:szCs w:val="28"/>
        </w:rPr>
        <w:lastRenderedPageBreak/>
        <w:t xml:space="preserve"> - договоров о поставке или реализации товаров (услуг), их соответствие нормам Гражданского Кодекса </w:t>
      </w:r>
      <w:r w:rsidR="00965477">
        <w:rPr>
          <w:sz w:val="28"/>
          <w:szCs w:val="28"/>
        </w:rPr>
        <w:t>Российской Федерации</w:t>
      </w:r>
      <w:r w:rsidRPr="00C713BD">
        <w:rPr>
          <w:sz w:val="28"/>
          <w:szCs w:val="28"/>
        </w:rPr>
        <w:t xml:space="preserve">; </w:t>
      </w:r>
    </w:p>
    <w:p w14:paraId="643EBB01" w14:textId="5FDE421C" w:rsidR="008A5813" w:rsidRDefault="00C713BD" w:rsidP="00703AA4">
      <w:pPr>
        <w:spacing w:line="360" w:lineRule="auto"/>
        <w:ind w:firstLine="851"/>
        <w:jc w:val="both"/>
        <w:rPr>
          <w:sz w:val="28"/>
          <w:szCs w:val="28"/>
        </w:rPr>
      </w:pPr>
      <w:r w:rsidRPr="00C713BD">
        <w:rPr>
          <w:sz w:val="28"/>
          <w:szCs w:val="28"/>
        </w:rPr>
        <w:t xml:space="preserve">- </w:t>
      </w:r>
      <w:r w:rsidR="005617F4" w:rsidRPr="00C713BD">
        <w:rPr>
          <w:sz w:val="28"/>
          <w:szCs w:val="28"/>
        </w:rPr>
        <w:t xml:space="preserve">актов выполненных работ (услуг); </w:t>
      </w:r>
    </w:p>
    <w:p w14:paraId="6C84115B" w14:textId="39D79361" w:rsidR="008A5813" w:rsidRDefault="00C713BD" w:rsidP="00703AA4">
      <w:pPr>
        <w:spacing w:line="360" w:lineRule="auto"/>
        <w:ind w:firstLine="851"/>
        <w:jc w:val="both"/>
        <w:rPr>
          <w:sz w:val="28"/>
          <w:szCs w:val="28"/>
        </w:rPr>
      </w:pPr>
      <w:r w:rsidRPr="00C713BD">
        <w:rPr>
          <w:sz w:val="28"/>
          <w:szCs w:val="28"/>
        </w:rPr>
        <w:t xml:space="preserve">- </w:t>
      </w:r>
      <w:r w:rsidR="005617F4" w:rsidRPr="00C713BD">
        <w:rPr>
          <w:sz w:val="28"/>
          <w:szCs w:val="28"/>
        </w:rPr>
        <w:t>товарно-транспортных накладных</w:t>
      </w:r>
      <w:r w:rsidR="00965477">
        <w:rPr>
          <w:sz w:val="28"/>
          <w:szCs w:val="28"/>
        </w:rPr>
        <w:t>, товарных накладных (формы ТОРГ-12)</w:t>
      </w:r>
      <w:r w:rsidR="005617F4" w:rsidRPr="00C713BD">
        <w:rPr>
          <w:sz w:val="28"/>
          <w:szCs w:val="28"/>
        </w:rPr>
        <w:t>;</w:t>
      </w:r>
    </w:p>
    <w:p w14:paraId="4749394C" w14:textId="497D2A41" w:rsidR="008A5813" w:rsidRDefault="00C713BD" w:rsidP="00703AA4">
      <w:pPr>
        <w:spacing w:line="360" w:lineRule="auto"/>
        <w:ind w:firstLine="851"/>
        <w:jc w:val="both"/>
        <w:rPr>
          <w:sz w:val="28"/>
          <w:szCs w:val="28"/>
        </w:rPr>
      </w:pPr>
      <w:r w:rsidRPr="00C713BD">
        <w:rPr>
          <w:sz w:val="28"/>
          <w:szCs w:val="28"/>
        </w:rPr>
        <w:t>- авансовых отчетов</w:t>
      </w:r>
      <w:r w:rsidR="00965477">
        <w:rPr>
          <w:sz w:val="28"/>
          <w:szCs w:val="28"/>
        </w:rPr>
        <w:t xml:space="preserve"> сотрудников организации</w:t>
      </w:r>
      <w:r w:rsidRPr="00C713BD">
        <w:rPr>
          <w:sz w:val="28"/>
          <w:szCs w:val="28"/>
        </w:rPr>
        <w:t xml:space="preserve">; </w:t>
      </w:r>
    </w:p>
    <w:p w14:paraId="53DD01C4" w14:textId="77777777" w:rsidR="005617F4" w:rsidRDefault="00C713BD" w:rsidP="00703AA4">
      <w:pPr>
        <w:spacing w:line="360" w:lineRule="auto"/>
        <w:ind w:firstLine="851"/>
        <w:jc w:val="both"/>
        <w:rPr>
          <w:sz w:val="28"/>
          <w:szCs w:val="28"/>
        </w:rPr>
      </w:pPr>
      <w:r w:rsidRPr="00C713BD">
        <w:rPr>
          <w:sz w:val="28"/>
          <w:szCs w:val="28"/>
        </w:rPr>
        <w:t xml:space="preserve">- </w:t>
      </w:r>
      <w:r w:rsidR="005617F4" w:rsidRPr="00C713BD">
        <w:rPr>
          <w:sz w:val="28"/>
          <w:szCs w:val="28"/>
        </w:rPr>
        <w:t>приходных и расходных кассовых ордеров;</w:t>
      </w:r>
    </w:p>
    <w:p w14:paraId="588F770C" w14:textId="77777777" w:rsidR="005617F4" w:rsidRDefault="00C713BD" w:rsidP="005617F4">
      <w:pPr>
        <w:spacing w:line="360" w:lineRule="auto"/>
        <w:ind w:firstLine="851"/>
        <w:jc w:val="both"/>
        <w:rPr>
          <w:sz w:val="28"/>
          <w:szCs w:val="28"/>
        </w:rPr>
      </w:pPr>
      <w:r w:rsidRPr="00C713BD">
        <w:rPr>
          <w:sz w:val="28"/>
          <w:szCs w:val="28"/>
        </w:rPr>
        <w:t xml:space="preserve">- </w:t>
      </w:r>
      <w:r w:rsidR="005617F4" w:rsidRPr="00C713BD">
        <w:rPr>
          <w:sz w:val="28"/>
          <w:szCs w:val="28"/>
        </w:rPr>
        <w:t>актов переоценки имущества и обязательств;</w:t>
      </w:r>
    </w:p>
    <w:p w14:paraId="2F485654" w14:textId="7164E9FB" w:rsidR="005617F4" w:rsidRDefault="00C713BD" w:rsidP="00703AA4">
      <w:pPr>
        <w:spacing w:line="360" w:lineRule="auto"/>
        <w:ind w:firstLine="851"/>
        <w:jc w:val="both"/>
        <w:rPr>
          <w:sz w:val="28"/>
          <w:szCs w:val="28"/>
        </w:rPr>
      </w:pPr>
      <w:r w:rsidRPr="00C713BD">
        <w:rPr>
          <w:sz w:val="28"/>
          <w:szCs w:val="28"/>
        </w:rPr>
        <w:t xml:space="preserve"> - наличия счетов-фактур</w:t>
      </w:r>
      <w:r w:rsidR="00965477">
        <w:rPr>
          <w:sz w:val="28"/>
          <w:szCs w:val="28"/>
        </w:rPr>
        <w:t xml:space="preserve">, которые должны соответствовать </w:t>
      </w:r>
      <w:r w:rsidR="00965477" w:rsidRPr="00C713BD">
        <w:rPr>
          <w:sz w:val="28"/>
          <w:szCs w:val="28"/>
        </w:rPr>
        <w:t>требованиям</w:t>
      </w:r>
      <w:r w:rsidRPr="00C713BD">
        <w:rPr>
          <w:sz w:val="28"/>
          <w:szCs w:val="28"/>
        </w:rPr>
        <w:t xml:space="preserve"> ст</w:t>
      </w:r>
      <w:r w:rsidR="00965477">
        <w:rPr>
          <w:sz w:val="28"/>
          <w:szCs w:val="28"/>
        </w:rPr>
        <w:t>атьи</w:t>
      </w:r>
      <w:r w:rsidRPr="00C713BD">
        <w:rPr>
          <w:sz w:val="28"/>
          <w:szCs w:val="28"/>
        </w:rPr>
        <w:t xml:space="preserve"> 169 Н</w:t>
      </w:r>
      <w:r w:rsidR="00965477">
        <w:rPr>
          <w:sz w:val="28"/>
          <w:szCs w:val="28"/>
        </w:rPr>
        <w:t xml:space="preserve">алогового Кодекса </w:t>
      </w:r>
      <w:r w:rsidRPr="00C713BD">
        <w:rPr>
          <w:sz w:val="28"/>
          <w:szCs w:val="28"/>
        </w:rPr>
        <w:t xml:space="preserve">РФ; </w:t>
      </w:r>
    </w:p>
    <w:p w14:paraId="55BF17CD" w14:textId="77777777" w:rsidR="005617F4" w:rsidRDefault="00C713BD" w:rsidP="00703AA4">
      <w:pPr>
        <w:spacing w:line="360" w:lineRule="auto"/>
        <w:ind w:firstLine="851"/>
        <w:jc w:val="both"/>
        <w:rPr>
          <w:sz w:val="28"/>
          <w:szCs w:val="28"/>
        </w:rPr>
      </w:pPr>
      <w:r w:rsidRPr="00C713BD">
        <w:rPr>
          <w:sz w:val="28"/>
          <w:szCs w:val="28"/>
        </w:rPr>
        <w:t xml:space="preserve">- наличия журнала регистрации выставленных и принятых счетов-фактур, </w:t>
      </w:r>
    </w:p>
    <w:p w14:paraId="6F584E5D" w14:textId="50682745" w:rsidR="005617F4" w:rsidRDefault="005617F4" w:rsidP="00703AA4">
      <w:pPr>
        <w:spacing w:line="360" w:lineRule="auto"/>
        <w:ind w:firstLine="851"/>
        <w:jc w:val="both"/>
        <w:rPr>
          <w:sz w:val="28"/>
          <w:szCs w:val="28"/>
        </w:rPr>
      </w:pPr>
      <w:r>
        <w:rPr>
          <w:sz w:val="28"/>
          <w:szCs w:val="28"/>
        </w:rPr>
        <w:t xml:space="preserve">- </w:t>
      </w:r>
      <w:r w:rsidR="00C713BD" w:rsidRPr="00C713BD">
        <w:rPr>
          <w:sz w:val="28"/>
          <w:szCs w:val="28"/>
        </w:rPr>
        <w:t xml:space="preserve">книги </w:t>
      </w:r>
      <w:r w:rsidRPr="00C713BD">
        <w:rPr>
          <w:sz w:val="28"/>
          <w:szCs w:val="28"/>
        </w:rPr>
        <w:t xml:space="preserve">продаж </w:t>
      </w:r>
      <w:r w:rsidR="00C713BD" w:rsidRPr="00C713BD">
        <w:rPr>
          <w:sz w:val="28"/>
          <w:szCs w:val="28"/>
        </w:rPr>
        <w:t xml:space="preserve">и книги </w:t>
      </w:r>
      <w:r>
        <w:rPr>
          <w:sz w:val="28"/>
          <w:szCs w:val="28"/>
        </w:rPr>
        <w:t xml:space="preserve">покупок, а также </w:t>
      </w:r>
      <w:r w:rsidR="00C713BD" w:rsidRPr="00C713BD">
        <w:rPr>
          <w:sz w:val="28"/>
          <w:szCs w:val="28"/>
        </w:rPr>
        <w:t xml:space="preserve">соответствие их заполнения </w:t>
      </w:r>
      <w:r w:rsidR="00965477">
        <w:rPr>
          <w:sz w:val="28"/>
          <w:szCs w:val="28"/>
        </w:rPr>
        <w:t>регламенту</w:t>
      </w:r>
      <w:r w:rsidR="00C713BD" w:rsidRPr="00C713BD">
        <w:rPr>
          <w:sz w:val="28"/>
          <w:szCs w:val="28"/>
        </w:rPr>
        <w:t xml:space="preserve">. </w:t>
      </w:r>
    </w:p>
    <w:p w14:paraId="7C97B7D3" w14:textId="1AC641BD" w:rsidR="00C713BD" w:rsidRDefault="00C713BD" w:rsidP="00703AA4">
      <w:pPr>
        <w:spacing w:line="360" w:lineRule="auto"/>
        <w:ind w:firstLine="851"/>
        <w:jc w:val="both"/>
        <w:rPr>
          <w:sz w:val="28"/>
          <w:szCs w:val="28"/>
        </w:rPr>
      </w:pPr>
      <w:r w:rsidRPr="00C713BD">
        <w:rPr>
          <w:sz w:val="28"/>
          <w:szCs w:val="28"/>
        </w:rPr>
        <w:t xml:space="preserve">Далее </w:t>
      </w:r>
      <w:r w:rsidR="009C7B77">
        <w:rPr>
          <w:sz w:val="28"/>
          <w:szCs w:val="28"/>
        </w:rPr>
        <w:t xml:space="preserve">необходимо </w:t>
      </w:r>
      <w:r w:rsidRPr="00C713BD">
        <w:rPr>
          <w:sz w:val="28"/>
          <w:szCs w:val="28"/>
        </w:rPr>
        <w:t>пров</w:t>
      </w:r>
      <w:r w:rsidR="009C7B77">
        <w:rPr>
          <w:sz w:val="28"/>
          <w:szCs w:val="28"/>
        </w:rPr>
        <w:t>ести</w:t>
      </w:r>
      <w:r w:rsidRPr="00C713BD">
        <w:rPr>
          <w:sz w:val="28"/>
          <w:szCs w:val="28"/>
        </w:rPr>
        <w:t xml:space="preserve"> </w:t>
      </w:r>
      <w:r w:rsidR="005617F4" w:rsidRPr="00C713BD">
        <w:rPr>
          <w:sz w:val="28"/>
          <w:szCs w:val="28"/>
        </w:rPr>
        <w:t>арифметическ</w:t>
      </w:r>
      <w:r w:rsidR="009C7B77">
        <w:rPr>
          <w:sz w:val="28"/>
          <w:szCs w:val="28"/>
        </w:rPr>
        <w:t>ую</w:t>
      </w:r>
      <w:r w:rsidR="005617F4" w:rsidRPr="00C713BD">
        <w:rPr>
          <w:sz w:val="28"/>
          <w:szCs w:val="28"/>
        </w:rPr>
        <w:t xml:space="preserve"> проверк</w:t>
      </w:r>
      <w:r w:rsidR="009C7B77">
        <w:rPr>
          <w:sz w:val="28"/>
          <w:szCs w:val="28"/>
        </w:rPr>
        <w:t>у</w:t>
      </w:r>
      <w:r w:rsidR="005617F4" w:rsidRPr="00C713BD">
        <w:rPr>
          <w:sz w:val="28"/>
          <w:szCs w:val="28"/>
        </w:rPr>
        <w:t xml:space="preserve"> </w:t>
      </w:r>
      <w:r w:rsidRPr="00C713BD">
        <w:rPr>
          <w:sz w:val="28"/>
          <w:szCs w:val="28"/>
        </w:rPr>
        <w:t xml:space="preserve">и </w:t>
      </w:r>
      <w:r w:rsidR="005617F4" w:rsidRPr="00C713BD">
        <w:rPr>
          <w:sz w:val="28"/>
          <w:szCs w:val="28"/>
        </w:rPr>
        <w:t xml:space="preserve">инспектирование </w:t>
      </w:r>
      <w:r w:rsidRPr="00C713BD">
        <w:rPr>
          <w:sz w:val="28"/>
          <w:szCs w:val="28"/>
        </w:rPr>
        <w:t>по первичным документам. На этом этапе осуществляется контроль наличия заполняемых регистров налогового учета, которые также подверг</w:t>
      </w:r>
      <w:r w:rsidR="005617F4">
        <w:rPr>
          <w:sz w:val="28"/>
          <w:szCs w:val="28"/>
        </w:rPr>
        <w:t>аются</w:t>
      </w:r>
      <w:r w:rsidRPr="00C713BD">
        <w:rPr>
          <w:sz w:val="28"/>
          <w:szCs w:val="28"/>
        </w:rPr>
        <w:t xml:space="preserve"> арифметическ</w:t>
      </w:r>
      <w:r w:rsidR="009C7B77">
        <w:rPr>
          <w:sz w:val="28"/>
          <w:szCs w:val="28"/>
        </w:rPr>
        <w:t>ому</w:t>
      </w:r>
      <w:r w:rsidRPr="00C713BD">
        <w:rPr>
          <w:sz w:val="28"/>
          <w:szCs w:val="28"/>
        </w:rPr>
        <w:t xml:space="preserve"> </w:t>
      </w:r>
      <w:r w:rsidR="009C7B77">
        <w:rPr>
          <w:sz w:val="28"/>
          <w:szCs w:val="28"/>
        </w:rPr>
        <w:t>пересчету</w:t>
      </w:r>
      <w:r w:rsidRPr="00C713BD">
        <w:rPr>
          <w:sz w:val="28"/>
          <w:szCs w:val="28"/>
        </w:rPr>
        <w:t xml:space="preserve">. При выявлении фактов наличия хозяйственных операций, принятых к учету без первичных документов или документов, </w:t>
      </w:r>
      <w:r w:rsidR="00356202">
        <w:rPr>
          <w:sz w:val="28"/>
          <w:szCs w:val="28"/>
        </w:rPr>
        <w:t xml:space="preserve">которые </w:t>
      </w:r>
      <w:r w:rsidRPr="00C713BD">
        <w:rPr>
          <w:sz w:val="28"/>
          <w:szCs w:val="28"/>
        </w:rPr>
        <w:t>не</w:t>
      </w:r>
      <w:r w:rsidR="00356202">
        <w:rPr>
          <w:sz w:val="28"/>
          <w:szCs w:val="28"/>
        </w:rPr>
        <w:t xml:space="preserve"> </w:t>
      </w:r>
      <w:r w:rsidRPr="00C713BD">
        <w:rPr>
          <w:sz w:val="28"/>
          <w:szCs w:val="28"/>
        </w:rPr>
        <w:t>соответствую</w:t>
      </w:r>
      <w:r w:rsidR="00356202">
        <w:rPr>
          <w:sz w:val="28"/>
          <w:szCs w:val="28"/>
        </w:rPr>
        <w:t>т</w:t>
      </w:r>
      <w:r w:rsidRPr="00C713BD">
        <w:rPr>
          <w:sz w:val="28"/>
          <w:szCs w:val="28"/>
        </w:rPr>
        <w:t xml:space="preserve"> требованиям законодательства, будет осуществлен контроль последующего включения данных операций в расчет налоговой базы по налогам.  </w:t>
      </w:r>
      <w:r w:rsidR="005617F4">
        <w:rPr>
          <w:sz w:val="28"/>
          <w:szCs w:val="28"/>
        </w:rPr>
        <w:t xml:space="preserve">Если данные факты будут </w:t>
      </w:r>
      <w:r w:rsidRPr="00C713BD">
        <w:rPr>
          <w:sz w:val="28"/>
          <w:szCs w:val="28"/>
        </w:rPr>
        <w:t>выявлен</w:t>
      </w:r>
      <w:r w:rsidR="005617F4">
        <w:rPr>
          <w:sz w:val="28"/>
          <w:szCs w:val="28"/>
        </w:rPr>
        <w:t>ы</w:t>
      </w:r>
      <w:r w:rsidR="00356202">
        <w:rPr>
          <w:sz w:val="28"/>
          <w:szCs w:val="28"/>
        </w:rPr>
        <w:t xml:space="preserve"> при аудиторской проверке</w:t>
      </w:r>
      <w:r w:rsidR="005617F4">
        <w:rPr>
          <w:sz w:val="28"/>
          <w:szCs w:val="28"/>
        </w:rPr>
        <w:t xml:space="preserve">, то </w:t>
      </w:r>
      <w:r w:rsidRPr="00C713BD">
        <w:rPr>
          <w:sz w:val="28"/>
          <w:szCs w:val="28"/>
        </w:rPr>
        <w:t>будет произведен пересчет сумм налогов и даны</w:t>
      </w:r>
      <w:r w:rsidR="008A5813">
        <w:rPr>
          <w:sz w:val="28"/>
          <w:szCs w:val="28"/>
        </w:rPr>
        <w:t xml:space="preserve"> соответствующие</w:t>
      </w:r>
      <w:r w:rsidRPr="00C713BD">
        <w:rPr>
          <w:sz w:val="28"/>
          <w:szCs w:val="28"/>
        </w:rPr>
        <w:t xml:space="preserve"> рекомендации по сдаче уточненных деклараций</w:t>
      </w:r>
      <w:r w:rsidR="00356202">
        <w:rPr>
          <w:sz w:val="28"/>
          <w:szCs w:val="28"/>
        </w:rPr>
        <w:t xml:space="preserve"> в ИФНС РФ</w:t>
      </w:r>
      <w:r w:rsidRPr="00C713BD">
        <w:rPr>
          <w:sz w:val="28"/>
          <w:szCs w:val="28"/>
        </w:rPr>
        <w:t xml:space="preserve">. </w:t>
      </w:r>
    </w:p>
    <w:p w14:paraId="3BF61C25" w14:textId="18C9A61A" w:rsidR="008A5813" w:rsidRDefault="00C713BD" w:rsidP="00703AA4">
      <w:pPr>
        <w:spacing w:line="360" w:lineRule="auto"/>
        <w:ind w:firstLine="851"/>
        <w:jc w:val="both"/>
        <w:rPr>
          <w:sz w:val="28"/>
          <w:szCs w:val="28"/>
        </w:rPr>
      </w:pPr>
      <w:r w:rsidRPr="00C713BD">
        <w:rPr>
          <w:sz w:val="28"/>
          <w:szCs w:val="28"/>
        </w:rPr>
        <w:t>4 этап</w:t>
      </w:r>
      <w:r w:rsidR="00042C1F">
        <w:rPr>
          <w:sz w:val="28"/>
          <w:szCs w:val="28"/>
        </w:rPr>
        <w:t>-</w:t>
      </w:r>
      <w:r w:rsidRPr="00C713BD">
        <w:rPr>
          <w:sz w:val="28"/>
          <w:szCs w:val="28"/>
        </w:rPr>
        <w:t xml:space="preserve"> применяется метод сопоставления документов:</w:t>
      </w:r>
    </w:p>
    <w:p w14:paraId="43780F05" w14:textId="77777777" w:rsidR="00356202" w:rsidRDefault="00C713BD" w:rsidP="00703AA4">
      <w:pPr>
        <w:spacing w:line="360" w:lineRule="auto"/>
        <w:ind w:firstLine="851"/>
        <w:jc w:val="both"/>
        <w:rPr>
          <w:sz w:val="28"/>
          <w:szCs w:val="28"/>
        </w:rPr>
      </w:pPr>
      <w:r w:rsidRPr="00C713BD">
        <w:rPr>
          <w:sz w:val="28"/>
          <w:szCs w:val="28"/>
        </w:rPr>
        <w:t xml:space="preserve"> - </w:t>
      </w:r>
      <w:r w:rsidR="00356202">
        <w:rPr>
          <w:sz w:val="28"/>
          <w:szCs w:val="28"/>
        </w:rPr>
        <w:t>производится сверка</w:t>
      </w:r>
      <w:r w:rsidRPr="00C713BD">
        <w:rPr>
          <w:sz w:val="28"/>
          <w:szCs w:val="28"/>
        </w:rPr>
        <w:t xml:space="preserve"> данны</w:t>
      </w:r>
      <w:r w:rsidR="00356202">
        <w:rPr>
          <w:sz w:val="28"/>
          <w:szCs w:val="28"/>
        </w:rPr>
        <w:t xml:space="preserve">х </w:t>
      </w:r>
      <w:r w:rsidRPr="00C713BD">
        <w:rPr>
          <w:sz w:val="28"/>
          <w:szCs w:val="28"/>
        </w:rPr>
        <w:t xml:space="preserve">расчетов налогов с данными регистров налогового учета и сведениями, </w:t>
      </w:r>
      <w:r w:rsidR="00356202">
        <w:rPr>
          <w:sz w:val="28"/>
          <w:szCs w:val="28"/>
        </w:rPr>
        <w:t xml:space="preserve">которые </w:t>
      </w:r>
      <w:r w:rsidRPr="00C713BD">
        <w:rPr>
          <w:sz w:val="28"/>
          <w:szCs w:val="28"/>
        </w:rPr>
        <w:t>отражен</w:t>
      </w:r>
      <w:r w:rsidR="00356202">
        <w:rPr>
          <w:sz w:val="28"/>
          <w:szCs w:val="28"/>
        </w:rPr>
        <w:t>ы</w:t>
      </w:r>
      <w:r w:rsidRPr="00C713BD">
        <w:rPr>
          <w:sz w:val="28"/>
          <w:szCs w:val="28"/>
        </w:rPr>
        <w:t xml:space="preserve"> на счетах бухгалтерского учета; </w:t>
      </w:r>
    </w:p>
    <w:p w14:paraId="2C063BDA" w14:textId="6FDF9A58" w:rsidR="007524BD" w:rsidRDefault="00C713BD" w:rsidP="00703AA4">
      <w:pPr>
        <w:spacing w:line="360" w:lineRule="auto"/>
        <w:ind w:firstLine="851"/>
        <w:jc w:val="both"/>
        <w:rPr>
          <w:sz w:val="28"/>
          <w:szCs w:val="28"/>
        </w:rPr>
      </w:pPr>
      <w:r w:rsidRPr="00C713BD">
        <w:rPr>
          <w:sz w:val="28"/>
          <w:szCs w:val="28"/>
        </w:rPr>
        <w:lastRenderedPageBreak/>
        <w:t>-</w:t>
      </w:r>
      <w:r w:rsidR="005617F4">
        <w:rPr>
          <w:sz w:val="28"/>
          <w:szCs w:val="28"/>
        </w:rPr>
        <w:t xml:space="preserve"> </w:t>
      </w:r>
      <w:r w:rsidR="00356202">
        <w:rPr>
          <w:sz w:val="28"/>
          <w:szCs w:val="28"/>
        </w:rPr>
        <w:t>сверяются данные в</w:t>
      </w:r>
      <w:r w:rsidR="005617F4">
        <w:rPr>
          <w:sz w:val="28"/>
          <w:szCs w:val="28"/>
        </w:rPr>
        <w:t xml:space="preserve"> счета</w:t>
      </w:r>
      <w:r w:rsidR="00356202">
        <w:rPr>
          <w:sz w:val="28"/>
          <w:szCs w:val="28"/>
        </w:rPr>
        <w:t>х</w:t>
      </w:r>
      <w:r w:rsidR="005617F4">
        <w:rPr>
          <w:sz w:val="28"/>
          <w:szCs w:val="28"/>
        </w:rPr>
        <w:t>-фактур</w:t>
      </w:r>
      <w:r w:rsidR="00356202">
        <w:rPr>
          <w:sz w:val="28"/>
          <w:szCs w:val="28"/>
        </w:rPr>
        <w:t>ах</w:t>
      </w:r>
      <w:r w:rsidR="005617F4">
        <w:rPr>
          <w:sz w:val="28"/>
          <w:szCs w:val="28"/>
        </w:rPr>
        <w:t xml:space="preserve"> и</w:t>
      </w:r>
      <w:r w:rsidRPr="00C713BD">
        <w:rPr>
          <w:sz w:val="28"/>
          <w:szCs w:val="28"/>
        </w:rPr>
        <w:t xml:space="preserve"> товарно-транспортны</w:t>
      </w:r>
      <w:r w:rsidR="00356202">
        <w:rPr>
          <w:sz w:val="28"/>
          <w:szCs w:val="28"/>
        </w:rPr>
        <w:t>х</w:t>
      </w:r>
      <w:r w:rsidRPr="00C713BD">
        <w:rPr>
          <w:sz w:val="28"/>
          <w:szCs w:val="28"/>
        </w:rPr>
        <w:t xml:space="preserve"> накладны</w:t>
      </w:r>
      <w:r w:rsidR="00356202">
        <w:rPr>
          <w:sz w:val="28"/>
          <w:szCs w:val="28"/>
        </w:rPr>
        <w:t>х</w:t>
      </w:r>
      <w:r w:rsidRPr="00C713BD">
        <w:rPr>
          <w:sz w:val="28"/>
          <w:szCs w:val="28"/>
        </w:rPr>
        <w:t>, а также суммы и сведения, отраженные по выпискам с расчетных счетов</w:t>
      </w:r>
      <w:r w:rsidR="005617F4">
        <w:rPr>
          <w:sz w:val="28"/>
          <w:szCs w:val="28"/>
        </w:rPr>
        <w:t xml:space="preserve"> проверяемой</w:t>
      </w:r>
      <w:r w:rsidRPr="00C713BD">
        <w:rPr>
          <w:sz w:val="28"/>
          <w:szCs w:val="28"/>
        </w:rPr>
        <w:t xml:space="preserve"> организации; </w:t>
      </w:r>
    </w:p>
    <w:p w14:paraId="67F1BB2B" w14:textId="16E0ED6A" w:rsidR="007524BD" w:rsidRDefault="00C713BD" w:rsidP="00703AA4">
      <w:pPr>
        <w:spacing w:line="360" w:lineRule="auto"/>
        <w:ind w:firstLine="851"/>
        <w:jc w:val="both"/>
        <w:rPr>
          <w:sz w:val="28"/>
          <w:szCs w:val="28"/>
        </w:rPr>
      </w:pPr>
      <w:r w:rsidRPr="00C713BD">
        <w:rPr>
          <w:sz w:val="28"/>
          <w:szCs w:val="28"/>
        </w:rPr>
        <w:t xml:space="preserve">- счета-фактуры сопоставляются с записями в журнале регистрации </w:t>
      </w:r>
      <w:r w:rsidR="005617F4" w:rsidRPr="00C713BD">
        <w:rPr>
          <w:sz w:val="28"/>
          <w:szCs w:val="28"/>
        </w:rPr>
        <w:t xml:space="preserve">принятых </w:t>
      </w:r>
      <w:r w:rsidRPr="00C713BD">
        <w:rPr>
          <w:sz w:val="28"/>
          <w:szCs w:val="28"/>
        </w:rPr>
        <w:t xml:space="preserve">и </w:t>
      </w:r>
      <w:r w:rsidR="005617F4" w:rsidRPr="00C713BD">
        <w:rPr>
          <w:sz w:val="28"/>
          <w:szCs w:val="28"/>
        </w:rPr>
        <w:t xml:space="preserve">выставленных </w:t>
      </w:r>
      <w:r w:rsidRPr="00C713BD">
        <w:rPr>
          <w:sz w:val="28"/>
          <w:szCs w:val="28"/>
        </w:rPr>
        <w:t>счетов</w:t>
      </w:r>
      <w:r>
        <w:rPr>
          <w:sz w:val="28"/>
          <w:szCs w:val="28"/>
        </w:rPr>
        <w:t>-</w:t>
      </w:r>
      <w:r w:rsidRPr="00C713BD">
        <w:rPr>
          <w:sz w:val="28"/>
          <w:szCs w:val="28"/>
        </w:rPr>
        <w:t xml:space="preserve">фактур, книги </w:t>
      </w:r>
      <w:r w:rsidR="005617F4" w:rsidRPr="00C713BD">
        <w:rPr>
          <w:sz w:val="28"/>
          <w:szCs w:val="28"/>
        </w:rPr>
        <w:t xml:space="preserve">продаж </w:t>
      </w:r>
      <w:r w:rsidRPr="00C713BD">
        <w:rPr>
          <w:sz w:val="28"/>
          <w:szCs w:val="28"/>
        </w:rPr>
        <w:t xml:space="preserve">и книги </w:t>
      </w:r>
      <w:r w:rsidR="005617F4" w:rsidRPr="00C713BD">
        <w:rPr>
          <w:sz w:val="28"/>
          <w:szCs w:val="28"/>
        </w:rPr>
        <w:t>покупок</w:t>
      </w:r>
      <w:r w:rsidRPr="00C713BD">
        <w:rPr>
          <w:sz w:val="28"/>
          <w:szCs w:val="28"/>
        </w:rPr>
        <w:t xml:space="preserve">; </w:t>
      </w:r>
    </w:p>
    <w:p w14:paraId="6B4AE26D" w14:textId="77777777" w:rsidR="007524BD" w:rsidRDefault="00C713BD" w:rsidP="00703AA4">
      <w:pPr>
        <w:spacing w:line="360" w:lineRule="auto"/>
        <w:ind w:firstLine="851"/>
        <w:jc w:val="both"/>
        <w:rPr>
          <w:sz w:val="28"/>
          <w:szCs w:val="28"/>
        </w:rPr>
      </w:pPr>
      <w:r w:rsidRPr="00C713BD">
        <w:rPr>
          <w:sz w:val="28"/>
          <w:szCs w:val="28"/>
        </w:rPr>
        <w:t xml:space="preserve">- сопоставляются сведения о суммах входящего и исходящего НДС из книги покупок и книги продаж и сведения, отраженных в карточках бухгалтерских счетов; </w:t>
      </w:r>
    </w:p>
    <w:p w14:paraId="743F1B68" w14:textId="77777777" w:rsidR="007524BD" w:rsidRDefault="00C713BD" w:rsidP="00703AA4">
      <w:pPr>
        <w:spacing w:line="360" w:lineRule="auto"/>
        <w:ind w:firstLine="851"/>
        <w:jc w:val="both"/>
        <w:rPr>
          <w:sz w:val="28"/>
          <w:szCs w:val="28"/>
        </w:rPr>
      </w:pPr>
      <w:r w:rsidRPr="00C713BD">
        <w:rPr>
          <w:sz w:val="28"/>
          <w:szCs w:val="28"/>
        </w:rPr>
        <w:t>- сверяются суммы, полученные при ведении налогового и бухгалтерского учета с суммами, отраженными в сданных декларациях по налогам за проверяемый период;</w:t>
      </w:r>
    </w:p>
    <w:p w14:paraId="69728D38" w14:textId="340B582C" w:rsidR="00C713BD" w:rsidRDefault="00C713BD" w:rsidP="00703AA4">
      <w:pPr>
        <w:spacing w:line="360" w:lineRule="auto"/>
        <w:ind w:firstLine="851"/>
        <w:jc w:val="both"/>
        <w:rPr>
          <w:sz w:val="28"/>
          <w:szCs w:val="28"/>
        </w:rPr>
      </w:pPr>
      <w:r w:rsidRPr="00C713BD">
        <w:rPr>
          <w:sz w:val="28"/>
          <w:szCs w:val="28"/>
        </w:rPr>
        <w:t xml:space="preserve"> - сопоставляются данные бухгалтерской и налоговой отчетности.</w:t>
      </w:r>
    </w:p>
    <w:p w14:paraId="1E5D7CAE" w14:textId="2E32F9FC" w:rsidR="00C60C2C" w:rsidRDefault="00C713BD" w:rsidP="00703AA4">
      <w:pPr>
        <w:spacing w:line="360" w:lineRule="auto"/>
        <w:ind w:firstLine="851"/>
        <w:jc w:val="both"/>
        <w:rPr>
          <w:sz w:val="28"/>
          <w:szCs w:val="28"/>
        </w:rPr>
      </w:pPr>
      <w:r w:rsidRPr="00C713BD">
        <w:rPr>
          <w:sz w:val="28"/>
          <w:szCs w:val="28"/>
        </w:rPr>
        <w:t xml:space="preserve">На заключительном этапе аудита расчетов </w:t>
      </w:r>
      <w:r w:rsidR="000E0EFF">
        <w:rPr>
          <w:sz w:val="28"/>
          <w:szCs w:val="28"/>
        </w:rPr>
        <w:t xml:space="preserve">налогов </w:t>
      </w:r>
      <w:r w:rsidRPr="00C713BD">
        <w:rPr>
          <w:sz w:val="28"/>
          <w:szCs w:val="28"/>
        </w:rPr>
        <w:t>с бюджетом</w:t>
      </w:r>
      <w:r w:rsidR="000E0EFF">
        <w:rPr>
          <w:sz w:val="28"/>
          <w:szCs w:val="28"/>
        </w:rPr>
        <w:t>,</w:t>
      </w:r>
      <w:r w:rsidRPr="00C713BD">
        <w:rPr>
          <w:sz w:val="28"/>
          <w:szCs w:val="28"/>
        </w:rPr>
        <w:t xml:space="preserve"> </w:t>
      </w:r>
      <w:r w:rsidR="000E0EFF">
        <w:rPr>
          <w:sz w:val="28"/>
          <w:szCs w:val="28"/>
        </w:rPr>
        <w:t xml:space="preserve">как правило, </w:t>
      </w:r>
      <w:r w:rsidRPr="00C713BD">
        <w:rPr>
          <w:sz w:val="28"/>
          <w:szCs w:val="28"/>
        </w:rPr>
        <w:t xml:space="preserve">определяется перечень </w:t>
      </w:r>
      <w:r w:rsidR="000E0EFF" w:rsidRPr="00C713BD">
        <w:rPr>
          <w:sz w:val="28"/>
          <w:szCs w:val="28"/>
        </w:rPr>
        <w:t xml:space="preserve">нарушений </w:t>
      </w:r>
      <w:r w:rsidRPr="00C713BD">
        <w:rPr>
          <w:sz w:val="28"/>
          <w:szCs w:val="28"/>
        </w:rPr>
        <w:t>и</w:t>
      </w:r>
      <w:r w:rsidR="000E0EFF" w:rsidRPr="000E0EFF">
        <w:rPr>
          <w:sz w:val="28"/>
          <w:szCs w:val="28"/>
        </w:rPr>
        <w:t xml:space="preserve"> </w:t>
      </w:r>
      <w:r w:rsidR="000E0EFF" w:rsidRPr="00C713BD">
        <w:rPr>
          <w:sz w:val="28"/>
          <w:szCs w:val="28"/>
        </w:rPr>
        <w:t>недостатков</w:t>
      </w:r>
      <w:r w:rsidRPr="00C713BD">
        <w:rPr>
          <w:sz w:val="28"/>
          <w:szCs w:val="28"/>
        </w:rPr>
        <w:t>, а также разрабатываются предложения по устранению</w:t>
      </w:r>
      <w:r w:rsidR="000E0EFF">
        <w:rPr>
          <w:sz w:val="28"/>
          <w:szCs w:val="28"/>
        </w:rPr>
        <w:t xml:space="preserve"> этих недостатков</w:t>
      </w:r>
      <w:r w:rsidRPr="00C713BD">
        <w:rPr>
          <w:sz w:val="28"/>
          <w:szCs w:val="28"/>
        </w:rPr>
        <w:t xml:space="preserve">. </w:t>
      </w:r>
    </w:p>
    <w:p w14:paraId="32425F56" w14:textId="2DAFFCC3" w:rsidR="007524BD" w:rsidRDefault="000E0EFF" w:rsidP="00703AA4">
      <w:pPr>
        <w:spacing w:line="360" w:lineRule="auto"/>
        <w:ind w:firstLine="851"/>
        <w:jc w:val="both"/>
        <w:rPr>
          <w:sz w:val="28"/>
          <w:szCs w:val="28"/>
        </w:rPr>
      </w:pPr>
      <w:r>
        <w:rPr>
          <w:sz w:val="28"/>
          <w:szCs w:val="28"/>
        </w:rPr>
        <w:t>Стоит так же отметить</w:t>
      </w:r>
      <w:r w:rsidR="00C713BD" w:rsidRPr="00C713BD">
        <w:rPr>
          <w:sz w:val="28"/>
          <w:szCs w:val="28"/>
        </w:rPr>
        <w:t>, что в случае своевременного исправления ошибок, выявленных при проведении аудита учета расчетов с бюджетом может быть достигнут следующий эффект:</w:t>
      </w:r>
    </w:p>
    <w:p w14:paraId="58B4578C" w14:textId="77777777" w:rsidR="00B87FBE" w:rsidRDefault="00C713BD" w:rsidP="00703AA4">
      <w:pPr>
        <w:spacing w:line="360" w:lineRule="auto"/>
        <w:ind w:firstLine="851"/>
        <w:jc w:val="both"/>
        <w:rPr>
          <w:sz w:val="28"/>
          <w:szCs w:val="28"/>
        </w:rPr>
      </w:pPr>
      <w:r w:rsidRPr="00C713BD">
        <w:rPr>
          <w:sz w:val="28"/>
          <w:szCs w:val="28"/>
        </w:rPr>
        <w:t xml:space="preserve"> - организация избежит возможного штрафа по налогу на добавленную стоимость</w:t>
      </w:r>
      <w:r w:rsidR="00B87FBE">
        <w:rPr>
          <w:sz w:val="28"/>
          <w:szCs w:val="28"/>
        </w:rPr>
        <w:t>, который достигает 20%.</w:t>
      </w:r>
    </w:p>
    <w:p w14:paraId="6044D3CF" w14:textId="36B5D653" w:rsidR="00C713BD" w:rsidRDefault="00B87FBE" w:rsidP="00703AA4">
      <w:pPr>
        <w:spacing w:line="360" w:lineRule="auto"/>
        <w:ind w:firstLine="851"/>
        <w:jc w:val="both"/>
        <w:rPr>
          <w:sz w:val="28"/>
          <w:szCs w:val="28"/>
        </w:rPr>
      </w:pPr>
      <w:r>
        <w:rPr>
          <w:sz w:val="28"/>
          <w:szCs w:val="28"/>
        </w:rPr>
        <w:t>Так же к</w:t>
      </w:r>
      <w:r w:rsidR="00C713BD" w:rsidRPr="00C713BD">
        <w:rPr>
          <w:sz w:val="28"/>
          <w:szCs w:val="28"/>
        </w:rPr>
        <w:t>роме количественного</w:t>
      </w:r>
      <w:r>
        <w:rPr>
          <w:sz w:val="28"/>
          <w:szCs w:val="28"/>
        </w:rPr>
        <w:t xml:space="preserve"> эффекта</w:t>
      </w:r>
      <w:r w:rsidR="00C713BD" w:rsidRPr="00C713BD">
        <w:rPr>
          <w:sz w:val="28"/>
          <w:szCs w:val="28"/>
        </w:rPr>
        <w:t>, будет достигнут и качественный эффект: при представлении уточненного расчета по инициативе самого налогоплательщика у налогового органа будут отсутствовать основания для проведения более детальных проверок</w:t>
      </w:r>
      <w:r>
        <w:rPr>
          <w:sz w:val="28"/>
          <w:szCs w:val="28"/>
        </w:rPr>
        <w:t xml:space="preserve"> организации</w:t>
      </w:r>
      <w:r w:rsidR="00C713BD" w:rsidRPr="00C713BD">
        <w:rPr>
          <w:sz w:val="28"/>
          <w:szCs w:val="28"/>
        </w:rPr>
        <w:t xml:space="preserve">, кроме камеральной проверки. Также снизится вероятность судебных разбирательств и </w:t>
      </w:r>
      <w:r>
        <w:rPr>
          <w:sz w:val="28"/>
          <w:szCs w:val="28"/>
        </w:rPr>
        <w:t>соответственно</w:t>
      </w:r>
      <w:r w:rsidR="00C713BD" w:rsidRPr="00C713BD">
        <w:rPr>
          <w:sz w:val="28"/>
          <w:szCs w:val="28"/>
        </w:rPr>
        <w:t xml:space="preserve"> возникновения судебных издержек</w:t>
      </w:r>
      <w:r w:rsidR="00B2482A">
        <w:rPr>
          <w:sz w:val="28"/>
          <w:szCs w:val="28"/>
        </w:rPr>
        <w:t xml:space="preserve"> (11)</w:t>
      </w:r>
      <w:r w:rsidR="00C713BD" w:rsidRPr="00C713BD">
        <w:rPr>
          <w:sz w:val="28"/>
          <w:szCs w:val="28"/>
        </w:rPr>
        <w:t xml:space="preserve">. </w:t>
      </w:r>
    </w:p>
    <w:p w14:paraId="7759B653" w14:textId="77777777" w:rsidR="00F47441" w:rsidRPr="0099054D" w:rsidRDefault="00F47441" w:rsidP="00703AA4">
      <w:pPr>
        <w:spacing w:line="360" w:lineRule="auto"/>
        <w:ind w:firstLine="851"/>
        <w:jc w:val="both"/>
        <w:rPr>
          <w:sz w:val="28"/>
          <w:szCs w:val="28"/>
        </w:rPr>
      </w:pPr>
      <w:r w:rsidRPr="0099054D">
        <w:rPr>
          <w:sz w:val="28"/>
          <w:szCs w:val="28"/>
        </w:rPr>
        <w:t>Источники информации для проверки:</w:t>
      </w:r>
    </w:p>
    <w:p w14:paraId="47B47A33" w14:textId="77777777" w:rsidR="00F47441" w:rsidRPr="0099054D" w:rsidRDefault="00F47441" w:rsidP="00703AA4">
      <w:pPr>
        <w:spacing w:line="360" w:lineRule="auto"/>
        <w:ind w:firstLine="851"/>
        <w:jc w:val="both"/>
        <w:rPr>
          <w:sz w:val="28"/>
          <w:szCs w:val="28"/>
        </w:rPr>
      </w:pPr>
      <w:r w:rsidRPr="0099054D">
        <w:rPr>
          <w:sz w:val="28"/>
          <w:szCs w:val="28"/>
        </w:rPr>
        <w:t>1) счета</w:t>
      </w:r>
      <w:r w:rsidR="00757199">
        <w:rPr>
          <w:sz w:val="28"/>
          <w:szCs w:val="28"/>
        </w:rPr>
        <w:t xml:space="preserve"> </w:t>
      </w:r>
      <w:r w:rsidRPr="0099054D">
        <w:rPr>
          <w:sz w:val="28"/>
          <w:szCs w:val="28"/>
        </w:rPr>
        <w:t>-</w:t>
      </w:r>
      <w:r w:rsidR="00757199">
        <w:rPr>
          <w:sz w:val="28"/>
          <w:szCs w:val="28"/>
        </w:rPr>
        <w:t xml:space="preserve"> </w:t>
      </w:r>
      <w:r w:rsidRPr="0099054D">
        <w:rPr>
          <w:sz w:val="28"/>
          <w:szCs w:val="28"/>
        </w:rPr>
        <w:t xml:space="preserve">фактуры, составленные организацией и выставленные </w:t>
      </w:r>
    </w:p>
    <w:p w14:paraId="71C0CDAB" w14:textId="77777777" w:rsidR="00F47441" w:rsidRPr="0099054D" w:rsidRDefault="00F47441" w:rsidP="00703AA4">
      <w:pPr>
        <w:spacing w:line="360" w:lineRule="auto"/>
        <w:ind w:firstLine="851"/>
        <w:jc w:val="both"/>
        <w:rPr>
          <w:sz w:val="28"/>
          <w:szCs w:val="28"/>
        </w:rPr>
      </w:pPr>
      <w:r w:rsidRPr="0099054D">
        <w:rPr>
          <w:sz w:val="28"/>
          <w:szCs w:val="28"/>
        </w:rPr>
        <w:t>покупателям, заказчикам;</w:t>
      </w:r>
    </w:p>
    <w:p w14:paraId="0C9EFC7B" w14:textId="0FF71D58" w:rsidR="00F47441" w:rsidRPr="0099054D" w:rsidRDefault="00F47441" w:rsidP="00703AA4">
      <w:pPr>
        <w:spacing w:line="360" w:lineRule="auto"/>
        <w:ind w:firstLine="851"/>
        <w:jc w:val="both"/>
        <w:rPr>
          <w:sz w:val="28"/>
          <w:szCs w:val="28"/>
        </w:rPr>
      </w:pPr>
      <w:r w:rsidRPr="0099054D">
        <w:rPr>
          <w:sz w:val="28"/>
          <w:szCs w:val="28"/>
        </w:rPr>
        <w:t>2) счета-</w:t>
      </w:r>
      <w:r w:rsidR="00757199">
        <w:rPr>
          <w:sz w:val="28"/>
          <w:szCs w:val="28"/>
        </w:rPr>
        <w:t xml:space="preserve"> </w:t>
      </w:r>
      <w:r w:rsidRPr="0099054D">
        <w:rPr>
          <w:sz w:val="28"/>
          <w:szCs w:val="28"/>
        </w:rPr>
        <w:t>фактуры, полученные от продавцов;</w:t>
      </w:r>
    </w:p>
    <w:p w14:paraId="4A48A8C4" w14:textId="77777777" w:rsidR="00F47441" w:rsidRPr="0099054D" w:rsidRDefault="00F47441" w:rsidP="00703AA4">
      <w:pPr>
        <w:spacing w:line="360" w:lineRule="auto"/>
        <w:ind w:firstLine="851"/>
        <w:jc w:val="both"/>
        <w:rPr>
          <w:sz w:val="28"/>
          <w:szCs w:val="28"/>
        </w:rPr>
      </w:pPr>
      <w:r w:rsidRPr="0099054D">
        <w:rPr>
          <w:sz w:val="28"/>
          <w:szCs w:val="28"/>
        </w:rPr>
        <w:lastRenderedPageBreak/>
        <w:t>3) журнал учета полученных и выставленных счетов-фактур;</w:t>
      </w:r>
    </w:p>
    <w:p w14:paraId="607F35E0" w14:textId="77777777" w:rsidR="00F47441" w:rsidRPr="0099054D" w:rsidRDefault="00F47441" w:rsidP="00703AA4">
      <w:pPr>
        <w:spacing w:line="360" w:lineRule="auto"/>
        <w:ind w:firstLine="851"/>
        <w:jc w:val="both"/>
        <w:rPr>
          <w:sz w:val="28"/>
          <w:szCs w:val="28"/>
        </w:rPr>
      </w:pPr>
      <w:r w:rsidRPr="0099054D">
        <w:rPr>
          <w:sz w:val="28"/>
          <w:szCs w:val="28"/>
        </w:rPr>
        <w:t>4) книга продаж;</w:t>
      </w:r>
    </w:p>
    <w:p w14:paraId="0B42C7F1" w14:textId="77777777" w:rsidR="00F47441" w:rsidRPr="0099054D" w:rsidRDefault="00F47441" w:rsidP="00703AA4">
      <w:pPr>
        <w:spacing w:line="360" w:lineRule="auto"/>
        <w:ind w:firstLine="851"/>
        <w:jc w:val="both"/>
        <w:rPr>
          <w:sz w:val="28"/>
          <w:szCs w:val="28"/>
        </w:rPr>
      </w:pPr>
      <w:r w:rsidRPr="0099054D">
        <w:rPr>
          <w:sz w:val="28"/>
          <w:szCs w:val="28"/>
        </w:rPr>
        <w:t>5) книга покупок;</w:t>
      </w:r>
    </w:p>
    <w:p w14:paraId="1BFD1BCE" w14:textId="77777777" w:rsidR="00F47441" w:rsidRPr="0099054D" w:rsidRDefault="00F47441" w:rsidP="00703AA4">
      <w:pPr>
        <w:spacing w:line="360" w:lineRule="auto"/>
        <w:ind w:firstLine="851"/>
        <w:jc w:val="both"/>
        <w:rPr>
          <w:sz w:val="28"/>
          <w:szCs w:val="28"/>
        </w:rPr>
      </w:pPr>
      <w:r w:rsidRPr="0099054D">
        <w:rPr>
          <w:sz w:val="28"/>
          <w:szCs w:val="28"/>
        </w:rPr>
        <w:t>6) налоговые декларации по НДС;</w:t>
      </w:r>
    </w:p>
    <w:p w14:paraId="58206A9A" w14:textId="56349B40" w:rsidR="00F47441" w:rsidRPr="0099054D" w:rsidRDefault="00F47441" w:rsidP="0099054D">
      <w:pPr>
        <w:spacing w:line="360" w:lineRule="auto"/>
        <w:ind w:firstLine="851"/>
        <w:jc w:val="both"/>
        <w:rPr>
          <w:sz w:val="28"/>
          <w:szCs w:val="28"/>
        </w:rPr>
      </w:pPr>
      <w:r w:rsidRPr="0099054D">
        <w:rPr>
          <w:sz w:val="28"/>
          <w:szCs w:val="28"/>
        </w:rPr>
        <w:t>7) регистры бухгалтерского учета по счетам 68</w:t>
      </w:r>
      <w:r w:rsidR="00B87FBE">
        <w:rPr>
          <w:sz w:val="28"/>
          <w:szCs w:val="28"/>
        </w:rPr>
        <w:t>/</w:t>
      </w:r>
      <w:r w:rsidRPr="0099054D">
        <w:rPr>
          <w:sz w:val="28"/>
          <w:szCs w:val="28"/>
        </w:rPr>
        <w:t>ндс, 19, 90, 91,</w:t>
      </w:r>
    </w:p>
    <w:p w14:paraId="6EA67BB2" w14:textId="77777777" w:rsidR="00F47441" w:rsidRPr="0099054D" w:rsidRDefault="00F47441" w:rsidP="0099054D">
      <w:pPr>
        <w:spacing w:line="360" w:lineRule="auto"/>
        <w:ind w:firstLine="851"/>
        <w:jc w:val="both"/>
        <w:rPr>
          <w:sz w:val="28"/>
          <w:szCs w:val="28"/>
        </w:rPr>
      </w:pPr>
      <w:r w:rsidRPr="0099054D">
        <w:rPr>
          <w:sz w:val="28"/>
          <w:szCs w:val="28"/>
        </w:rPr>
        <w:t>62,</w:t>
      </w:r>
      <w:r w:rsidR="00757199">
        <w:rPr>
          <w:sz w:val="28"/>
          <w:szCs w:val="28"/>
        </w:rPr>
        <w:t xml:space="preserve"> </w:t>
      </w:r>
      <w:r w:rsidRPr="0099054D">
        <w:rPr>
          <w:sz w:val="28"/>
          <w:szCs w:val="28"/>
        </w:rPr>
        <w:t>60;</w:t>
      </w:r>
    </w:p>
    <w:p w14:paraId="03E44F22" w14:textId="77777777" w:rsidR="00F47441" w:rsidRPr="0099054D" w:rsidRDefault="00F47441" w:rsidP="0099054D">
      <w:pPr>
        <w:spacing w:line="360" w:lineRule="auto"/>
        <w:ind w:firstLine="851"/>
        <w:jc w:val="both"/>
        <w:rPr>
          <w:sz w:val="28"/>
          <w:szCs w:val="28"/>
        </w:rPr>
      </w:pPr>
      <w:r w:rsidRPr="0099054D">
        <w:rPr>
          <w:sz w:val="28"/>
          <w:szCs w:val="28"/>
        </w:rPr>
        <w:t>8) бухгалтерская (финансовая) отчетность.</w:t>
      </w:r>
    </w:p>
    <w:p w14:paraId="68BC7B61" w14:textId="2688A282" w:rsidR="00F47441" w:rsidRPr="0099054D" w:rsidRDefault="00F47441" w:rsidP="0099054D">
      <w:pPr>
        <w:spacing w:line="360" w:lineRule="auto"/>
        <w:ind w:firstLine="851"/>
        <w:jc w:val="both"/>
        <w:rPr>
          <w:sz w:val="28"/>
          <w:szCs w:val="28"/>
        </w:rPr>
      </w:pPr>
      <w:r w:rsidRPr="0099054D">
        <w:rPr>
          <w:sz w:val="28"/>
          <w:szCs w:val="28"/>
        </w:rPr>
        <w:t>Анализ положений учетной политики в целях обложения НДС</w:t>
      </w:r>
      <w:r w:rsidR="00757199">
        <w:rPr>
          <w:sz w:val="28"/>
          <w:szCs w:val="28"/>
        </w:rPr>
        <w:t xml:space="preserve"> </w:t>
      </w:r>
      <w:r w:rsidRPr="0099054D">
        <w:rPr>
          <w:sz w:val="28"/>
          <w:szCs w:val="28"/>
        </w:rPr>
        <w:t>включает проверку наличия</w:t>
      </w:r>
      <w:r w:rsidR="00757199">
        <w:rPr>
          <w:sz w:val="28"/>
          <w:szCs w:val="28"/>
        </w:rPr>
        <w:t xml:space="preserve"> </w:t>
      </w:r>
      <w:r w:rsidRPr="0099054D">
        <w:rPr>
          <w:sz w:val="28"/>
          <w:szCs w:val="28"/>
        </w:rPr>
        <w:t>положений в части ведения раздельного учета по видам деятельности</w:t>
      </w:r>
      <w:r w:rsidR="00B87FBE">
        <w:rPr>
          <w:sz w:val="28"/>
          <w:szCs w:val="28"/>
        </w:rPr>
        <w:t xml:space="preserve"> или операций</w:t>
      </w:r>
      <w:r w:rsidRPr="0099054D">
        <w:rPr>
          <w:sz w:val="28"/>
          <w:szCs w:val="28"/>
        </w:rPr>
        <w:t>. Раздельному учету подлежат объекты,</w:t>
      </w:r>
      <w:r w:rsidR="00757199">
        <w:rPr>
          <w:sz w:val="28"/>
          <w:szCs w:val="28"/>
        </w:rPr>
        <w:t xml:space="preserve"> </w:t>
      </w:r>
      <w:r w:rsidRPr="0099054D">
        <w:rPr>
          <w:sz w:val="28"/>
          <w:szCs w:val="28"/>
        </w:rPr>
        <w:t>облагаемые НДС по различным ставкам, освобождаемые от налога, товары,</w:t>
      </w:r>
      <w:r w:rsidR="00757199">
        <w:rPr>
          <w:sz w:val="28"/>
          <w:szCs w:val="28"/>
        </w:rPr>
        <w:t xml:space="preserve"> </w:t>
      </w:r>
      <w:r w:rsidRPr="0099054D">
        <w:rPr>
          <w:sz w:val="28"/>
          <w:szCs w:val="28"/>
        </w:rPr>
        <w:t>перемещаемые через таможенную территорию РФ, операции,</w:t>
      </w:r>
      <w:r w:rsidR="00757199">
        <w:rPr>
          <w:sz w:val="28"/>
          <w:szCs w:val="28"/>
        </w:rPr>
        <w:t xml:space="preserve"> </w:t>
      </w:r>
      <w:r w:rsidRPr="0099054D">
        <w:rPr>
          <w:sz w:val="28"/>
          <w:szCs w:val="28"/>
        </w:rPr>
        <w:t>осуществляемые за счет целевых средств.</w:t>
      </w:r>
    </w:p>
    <w:p w14:paraId="21D622A3" w14:textId="77777777" w:rsidR="00F47441" w:rsidRPr="0099054D" w:rsidRDefault="00F47441" w:rsidP="0099054D">
      <w:pPr>
        <w:spacing w:line="360" w:lineRule="auto"/>
        <w:ind w:firstLine="851"/>
        <w:jc w:val="both"/>
        <w:rPr>
          <w:sz w:val="28"/>
          <w:szCs w:val="28"/>
        </w:rPr>
      </w:pPr>
      <w:r w:rsidRPr="0099054D">
        <w:rPr>
          <w:sz w:val="28"/>
          <w:szCs w:val="28"/>
        </w:rPr>
        <w:t>При проверке</w:t>
      </w:r>
      <w:r w:rsidR="00757199">
        <w:rPr>
          <w:sz w:val="28"/>
          <w:szCs w:val="28"/>
        </w:rPr>
        <w:t xml:space="preserve"> </w:t>
      </w:r>
      <w:r w:rsidRPr="0099054D">
        <w:rPr>
          <w:sz w:val="28"/>
          <w:szCs w:val="28"/>
        </w:rPr>
        <w:t>правильности формирования налогооблагаемой базы и своевременности начисления НДС</w:t>
      </w:r>
      <w:r w:rsidR="00757199">
        <w:rPr>
          <w:sz w:val="28"/>
          <w:szCs w:val="28"/>
        </w:rPr>
        <w:t xml:space="preserve"> </w:t>
      </w:r>
      <w:r w:rsidRPr="0099054D">
        <w:rPr>
          <w:sz w:val="28"/>
          <w:szCs w:val="28"/>
        </w:rPr>
        <w:t>устанавливают:</w:t>
      </w:r>
    </w:p>
    <w:p w14:paraId="2EFB9E5C" w14:textId="633E34B1" w:rsidR="00F47441" w:rsidRPr="00764DC6" w:rsidRDefault="00757199" w:rsidP="00392A06">
      <w:pPr>
        <w:pStyle w:val="a3"/>
        <w:numPr>
          <w:ilvl w:val="0"/>
          <w:numId w:val="2"/>
        </w:numPr>
        <w:spacing w:line="360" w:lineRule="auto"/>
        <w:ind w:left="0" w:firstLine="851"/>
        <w:jc w:val="both"/>
        <w:rPr>
          <w:sz w:val="28"/>
          <w:szCs w:val="28"/>
        </w:rPr>
      </w:pPr>
      <w:r w:rsidRPr="00764DC6">
        <w:rPr>
          <w:sz w:val="28"/>
          <w:szCs w:val="28"/>
        </w:rPr>
        <w:t>п</w:t>
      </w:r>
      <w:r w:rsidR="00F47441" w:rsidRPr="00764DC6">
        <w:rPr>
          <w:sz w:val="28"/>
          <w:szCs w:val="28"/>
        </w:rPr>
        <w:t>олноту</w:t>
      </w:r>
      <w:r w:rsidRPr="00764DC6">
        <w:rPr>
          <w:sz w:val="28"/>
          <w:szCs w:val="28"/>
        </w:rPr>
        <w:t xml:space="preserve"> </w:t>
      </w:r>
      <w:r w:rsidR="00F47441" w:rsidRPr="00764DC6">
        <w:rPr>
          <w:sz w:val="28"/>
          <w:szCs w:val="28"/>
        </w:rPr>
        <w:t>определения объектов налогообложения (реализация товаров, работ, услуг; передача товаров, работ, услуг для собственных нужд; выполнение СМР для собственного потребления; ввоз товаров в РФ</w:t>
      </w:r>
      <w:r w:rsidR="00B87FBE">
        <w:rPr>
          <w:sz w:val="28"/>
          <w:szCs w:val="28"/>
        </w:rPr>
        <w:t xml:space="preserve"> и т.д.</w:t>
      </w:r>
      <w:r w:rsidR="00F47441" w:rsidRPr="00764DC6">
        <w:rPr>
          <w:sz w:val="28"/>
          <w:szCs w:val="28"/>
        </w:rPr>
        <w:t>);</w:t>
      </w:r>
    </w:p>
    <w:p w14:paraId="05F6EC6B" w14:textId="77777777" w:rsidR="00F47441" w:rsidRPr="00764DC6" w:rsidRDefault="00F47441" w:rsidP="00392A06">
      <w:pPr>
        <w:pStyle w:val="a3"/>
        <w:numPr>
          <w:ilvl w:val="0"/>
          <w:numId w:val="2"/>
        </w:numPr>
        <w:spacing w:line="360" w:lineRule="auto"/>
        <w:ind w:left="0" w:firstLine="851"/>
        <w:jc w:val="both"/>
        <w:rPr>
          <w:sz w:val="28"/>
          <w:szCs w:val="28"/>
        </w:rPr>
      </w:pPr>
      <w:r w:rsidRPr="00764DC6">
        <w:rPr>
          <w:sz w:val="28"/>
          <w:szCs w:val="28"/>
        </w:rPr>
        <w:t>обоснованность определения места реализации товаров, работ, услуг для целей обложения НДС;</w:t>
      </w:r>
    </w:p>
    <w:p w14:paraId="6CD872CD" w14:textId="77777777" w:rsidR="00F47441" w:rsidRPr="0099054D" w:rsidRDefault="00764DC6" w:rsidP="0099054D">
      <w:pPr>
        <w:spacing w:line="360" w:lineRule="auto"/>
        <w:ind w:firstLine="851"/>
        <w:jc w:val="both"/>
        <w:rPr>
          <w:sz w:val="28"/>
          <w:szCs w:val="28"/>
        </w:rPr>
      </w:pPr>
      <w:r>
        <w:rPr>
          <w:sz w:val="28"/>
          <w:szCs w:val="28"/>
        </w:rPr>
        <w:t xml:space="preserve">3) </w:t>
      </w:r>
      <w:r w:rsidR="00F47441" w:rsidRPr="0099054D">
        <w:rPr>
          <w:sz w:val="28"/>
          <w:szCs w:val="28"/>
        </w:rPr>
        <w:t>правильность определения налоговой базы (ст. 153 НК РФ);</w:t>
      </w:r>
    </w:p>
    <w:p w14:paraId="46B90993" w14:textId="77777777" w:rsidR="00F47441" w:rsidRPr="0099054D" w:rsidRDefault="00F47441" w:rsidP="0099054D">
      <w:pPr>
        <w:spacing w:line="360" w:lineRule="auto"/>
        <w:ind w:firstLine="851"/>
        <w:jc w:val="both"/>
        <w:rPr>
          <w:sz w:val="28"/>
          <w:szCs w:val="28"/>
        </w:rPr>
      </w:pPr>
      <w:r w:rsidRPr="0099054D">
        <w:rPr>
          <w:sz w:val="28"/>
          <w:szCs w:val="28"/>
        </w:rPr>
        <w:t>4)</w:t>
      </w:r>
      <w:r w:rsidR="00764DC6">
        <w:rPr>
          <w:sz w:val="28"/>
          <w:szCs w:val="28"/>
        </w:rPr>
        <w:t xml:space="preserve"> </w:t>
      </w:r>
      <w:r w:rsidRPr="0099054D">
        <w:rPr>
          <w:sz w:val="28"/>
          <w:szCs w:val="28"/>
        </w:rPr>
        <w:t xml:space="preserve">наличие, правильность оформления и регистрации счетов-фактур в </w:t>
      </w:r>
    </w:p>
    <w:p w14:paraId="43B123D8" w14:textId="77777777" w:rsidR="00F47441" w:rsidRPr="0099054D" w:rsidRDefault="00F47441" w:rsidP="0099054D">
      <w:pPr>
        <w:spacing w:line="360" w:lineRule="auto"/>
        <w:ind w:firstLine="851"/>
        <w:jc w:val="both"/>
        <w:rPr>
          <w:sz w:val="28"/>
          <w:szCs w:val="28"/>
        </w:rPr>
      </w:pPr>
      <w:r w:rsidRPr="0099054D">
        <w:rPr>
          <w:sz w:val="28"/>
          <w:szCs w:val="28"/>
        </w:rPr>
        <w:t>журнале и книге продаж;</w:t>
      </w:r>
    </w:p>
    <w:p w14:paraId="3A9C1D0E" w14:textId="44272760" w:rsidR="00F47441" w:rsidRPr="00D70CB1" w:rsidRDefault="00F47441" w:rsidP="00392A06">
      <w:pPr>
        <w:pStyle w:val="a3"/>
        <w:numPr>
          <w:ilvl w:val="0"/>
          <w:numId w:val="3"/>
        </w:numPr>
        <w:spacing w:line="360" w:lineRule="auto"/>
        <w:ind w:left="0" w:firstLine="851"/>
        <w:jc w:val="both"/>
        <w:rPr>
          <w:sz w:val="28"/>
          <w:szCs w:val="28"/>
        </w:rPr>
      </w:pPr>
      <w:r w:rsidRPr="00D70CB1">
        <w:rPr>
          <w:sz w:val="28"/>
          <w:szCs w:val="28"/>
        </w:rPr>
        <w:t>правильность применения налоговой ставки и расчета суммы налога</w:t>
      </w:r>
      <w:r w:rsidR="00042C1F" w:rsidRPr="00D70CB1">
        <w:rPr>
          <w:sz w:val="28"/>
          <w:szCs w:val="28"/>
        </w:rPr>
        <w:t xml:space="preserve"> на добавленную стоимость</w:t>
      </w:r>
      <w:r w:rsidRPr="00D70CB1">
        <w:rPr>
          <w:sz w:val="28"/>
          <w:szCs w:val="28"/>
        </w:rPr>
        <w:t>;</w:t>
      </w:r>
    </w:p>
    <w:p w14:paraId="12136467" w14:textId="44562697" w:rsidR="00F47441" w:rsidRPr="00764DC6" w:rsidRDefault="00F47441" w:rsidP="00392A06">
      <w:pPr>
        <w:pStyle w:val="a3"/>
        <w:numPr>
          <w:ilvl w:val="0"/>
          <w:numId w:val="3"/>
        </w:numPr>
        <w:spacing w:line="360" w:lineRule="auto"/>
        <w:ind w:left="0" w:firstLine="851"/>
        <w:jc w:val="both"/>
        <w:rPr>
          <w:sz w:val="28"/>
          <w:szCs w:val="28"/>
        </w:rPr>
      </w:pPr>
      <w:r w:rsidRPr="00764DC6">
        <w:rPr>
          <w:sz w:val="28"/>
          <w:szCs w:val="28"/>
        </w:rPr>
        <w:t>правильность исчисления НДС в особых случаях, т.е. при наличии</w:t>
      </w:r>
      <w:r w:rsidR="00764DC6" w:rsidRPr="00764DC6">
        <w:rPr>
          <w:sz w:val="28"/>
          <w:szCs w:val="28"/>
        </w:rPr>
        <w:t xml:space="preserve"> </w:t>
      </w:r>
      <w:r w:rsidRPr="00764DC6">
        <w:rPr>
          <w:sz w:val="28"/>
          <w:szCs w:val="28"/>
        </w:rPr>
        <w:t>особенностей установленных Н</w:t>
      </w:r>
      <w:r w:rsidR="00D70CB1">
        <w:rPr>
          <w:sz w:val="28"/>
          <w:szCs w:val="28"/>
        </w:rPr>
        <w:t>алогового Кодекса Российской Федерации</w:t>
      </w:r>
      <w:r w:rsidRPr="00764DC6">
        <w:rPr>
          <w:sz w:val="28"/>
          <w:szCs w:val="28"/>
        </w:rPr>
        <w:t>, а именно,</w:t>
      </w:r>
      <w:r w:rsidR="00764DC6" w:rsidRPr="00764DC6">
        <w:rPr>
          <w:sz w:val="28"/>
          <w:szCs w:val="28"/>
        </w:rPr>
        <w:t xml:space="preserve"> </w:t>
      </w:r>
      <w:r w:rsidRPr="00764DC6">
        <w:rPr>
          <w:sz w:val="28"/>
          <w:szCs w:val="28"/>
        </w:rPr>
        <w:t>при передаче имущественных прав</w:t>
      </w:r>
      <w:r w:rsidR="00764DC6" w:rsidRPr="00764DC6">
        <w:rPr>
          <w:sz w:val="28"/>
          <w:szCs w:val="28"/>
        </w:rPr>
        <w:t xml:space="preserve"> </w:t>
      </w:r>
      <w:r w:rsidRPr="00764DC6">
        <w:rPr>
          <w:sz w:val="28"/>
          <w:szCs w:val="28"/>
        </w:rPr>
        <w:t>(ст</w:t>
      </w:r>
      <w:r w:rsidR="00D70CB1">
        <w:rPr>
          <w:sz w:val="28"/>
          <w:szCs w:val="28"/>
        </w:rPr>
        <w:t>атьи</w:t>
      </w:r>
      <w:r w:rsidR="00764DC6" w:rsidRPr="00764DC6">
        <w:rPr>
          <w:sz w:val="28"/>
          <w:szCs w:val="28"/>
        </w:rPr>
        <w:t xml:space="preserve"> </w:t>
      </w:r>
      <w:r w:rsidRPr="00764DC6">
        <w:rPr>
          <w:sz w:val="28"/>
          <w:szCs w:val="28"/>
        </w:rPr>
        <w:t>155 Н</w:t>
      </w:r>
      <w:r w:rsidR="00D70CB1">
        <w:rPr>
          <w:sz w:val="28"/>
          <w:szCs w:val="28"/>
        </w:rPr>
        <w:t>алогового Кодекса</w:t>
      </w:r>
      <w:r w:rsidRPr="00764DC6">
        <w:rPr>
          <w:sz w:val="28"/>
          <w:szCs w:val="28"/>
        </w:rPr>
        <w:t xml:space="preserve"> РФ); при выполнении договоров поручения, комиссии,</w:t>
      </w:r>
      <w:r w:rsidR="00764DC6" w:rsidRPr="00764DC6">
        <w:rPr>
          <w:sz w:val="28"/>
          <w:szCs w:val="28"/>
        </w:rPr>
        <w:t xml:space="preserve"> </w:t>
      </w:r>
      <w:r w:rsidRPr="00764DC6">
        <w:rPr>
          <w:sz w:val="28"/>
          <w:szCs w:val="28"/>
        </w:rPr>
        <w:t>агентских договоров (ст</w:t>
      </w:r>
      <w:r w:rsidR="00D70CB1">
        <w:rPr>
          <w:sz w:val="28"/>
          <w:szCs w:val="28"/>
        </w:rPr>
        <w:t>атьи</w:t>
      </w:r>
      <w:r w:rsidRPr="00764DC6">
        <w:rPr>
          <w:sz w:val="28"/>
          <w:szCs w:val="28"/>
        </w:rPr>
        <w:t xml:space="preserve"> 156 </w:t>
      </w:r>
      <w:r w:rsidR="00D70CB1">
        <w:rPr>
          <w:sz w:val="28"/>
          <w:szCs w:val="28"/>
        </w:rPr>
        <w:t>Налогового Кодекса</w:t>
      </w:r>
      <w:r w:rsidRPr="00764DC6">
        <w:rPr>
          <w:sz w:val="28"/>
          <w:szCs w:val="28"/>
        </w:rPr>
        <w:t xml:space="preserve"> РФ); при осуществлении транспортных </w:t>
      </w:r>
      <w:r w:rsidRPr="00764DC6">
        <w:rPr>
          <w:sz w:val="28"/>
          <w:szCs w:val="28"/>
        </w:rPr>
        <w:lastRenderedPageBreak/>
        <w:t>перевозок и реализации услуг международной связи (ст</w:t>
      </w:r>
      <w:r w:rsidR="00D70CB1">
        <w:rPr>
          <w:sz w:val="28"/>
          <w:szCs w:val="28"/>
        </w:rPr>
        <w:t>атьи</w:t>
      </w:r>
      <w:r w:rsidRPr="00764DC6">
        <w:rPr>
          <w:sz w:val="28"/>
          <w:szCs w:val="28"/>
        </w:rPr>
        <w:t xml:space="preserve"> 157 Н</w:t>
      </w:r>
      <w:r w:rsidR="00D70CB1">
        <w:rPr>
          <w:sz w:val="28"/>
          <w:szCs w:val="28"/>
        </w:rPr>
        <w:t>алогового Кодекса</w:t>
      </w:r>
      <w:r w:rsidRPr="00764DC6">
        <w:rPr>
          <w:sz w:val="28"/>
          <w:szCs w:val="28"/>
        </w:rPr>
        <w:t xml:space="preserve"> РФ); при реализации предприятия в целом как имущественного комплекса (ст</w:t>
      </w:r>
      <w:r w:rsidR="00D70CB1">
        <w:rPr>
          <w:sz w:val="28"/>
          <w:szCs w:val="28"/>
        </w:rPr>
        <w:t xml:space="preserve">атьи </w:t>
      </w:r>
      <w:r w:rsidRPr="00764DC6">
        <w:rPr>
          <w:sz w:val="28"/>
          <w:szCs w:val="28"/>
        </w:rPr>
        <w:t xml:space="preserve">158 </w:t>
      </w:r>
      <w:r w:rsidR="00D70CB1">
        <w:rPr>
          <w:sz w:val="28"/>
          <w:szCs w:val="28"/>
        </w:rPr>
        <w:t>Налогового Кодекса</w:t>
      </w:r>
      <w:r w:rsidRPr="00764DC6">
        <w:rPr>
          <w:sz w:val="28"/>
          <w:szCs w:val="28"/>
        </w:rPr>
        <w:t xml:space="preserve"> РФ);</w:t>
      </w:r>
      <w:r w:rsidR="00764DC6" w:rsidRPr="00764DC6">
        <w:rPr>
          <w:sz w:val="28"/>
          <w:szCs w:val="28"/>
        </w:rPr>
        <w:t xml:space="preserve"> </w:t>
      </w:r>
      <w:r w:rsidRPr="00764DC6">
        <w:rPr>
          <w:sz w:val="28"/>
          <w:szCs w:val="28"/>
        </w:rPr>
        <w:t>при определения налоговой базы предприятием, выступающим в качестве налогового агента;</w:t>
      </w:r>
      <w:r w:rsidR="00764DC6" w:rsidRPr="00764DC6">
        <w:rPr>
          <w:sz w:val="28"/>
          <w:szCs w:val="28"/>
        </w:rPr>
        <w:t xml:space="preserve"> </w:t>
      </w:r>
      <w:r w:rsidRPr="00764DC6">
        <w:rPr>
          <w:sz w:val="28"/>
          <w:szCs w:val="28"/>
        </w:rPr>
        <w:t>при включения в налоговую базу денежных сумм, связанных с расчетами по оплате товаров, работ, услуг (авансов, процентов, дисконта)</w:t>
      </w:r>
      <w:r w:rsidR="00B2482A">
        <w:rPr>
          <w:sz w:val="28"/>
          <w:szCs w:val="28"/>
        </w:rPr>
        <w:t xml:space="preserve"> (13,14,8)</w:t>
      </w:r>
      <w:r w:rsidRPr="00764DC6">
        <w:rPr>
          <w:sz w:val="28"/>
          <w:szCs w:val="28"/>
        </w:rPr>
        <w:t>;</w:t>
      </w:r>
    </w:p>
    <w:p w14:paraId="0CFF6D62" w14:textId="647862B5" w:rsidR="00F47441" w:rsidRPr="00764DC6" w:rsidRDefault="00F47441" w:rsidP="00392A06">
      <w:pPr>
        <w:pStyle w:val="a3"/>
        <w:numPr>
          <w:ilvl w:val="0"/>
          <w:numId w:val="3"/>
        </w:numPr>
        <w:spacing w:line="360" w:lineRule="auto"/>
        <w:ind w:left="0" w:firstLine="851"/>
        <w:jc w:val="both"/>
        <w:rPr>
          <w:sz w:val="28"/>
          <w:szCs w:val="28"/>
        </w:rPr>
      </w:pPr>
      <w:r w:rsidRPr="00764DC6">
        <w:rPr>
          <w:sz w:val="28"/>
          <w:szCs w:val="28"/>
        </w:rPr>
        <w:t>правильность отражения операций на счетах бухгалтерского учета</w:t>
      </w:r>
      <w:r w:rsidR="00B87FBE">
        <w:rPr>
          <w:sz w:val="28"/>
          <w:szCs w:val="28"/>
        </w:rPr>
        <w:t xml:space="preserve"> организации</w:t>
      </w:r>
      <w:r w:rsidRPr="00764DC6">
        <w:rPr>
          <w:sz w:val="28"/>
          <w:szCs w:val="28"/>
        </w:rPr>
        <w:t>:</w:t>
      </w:r>
    </w:p>
    <w:p w14:paraId="3E13F14A" w14:textId="4F2615E2" w:rsidR="00F47441" w:rsidRPr="0099054D" w:rsidRDefault="00F47441" w:rsidP="0099054D">
      <w:pPr>
        <w:spacing w:line="360" w:lineRule="auto"/>
        <w:ind w:firstLine="851"/>
        <w:jc w:val="both"/>
        <w:rPr>
          <w:sz w:val="28"/>
          <w:szCs w:val="28"/>
        </w:rPr>
      </w:pPr>
      <w:r w:rsidRPr="0099054D">
        <w:rPr>
          <w:sz w:val="28"/>
          <w:szCs w:val="28"/>
        </w:rPr>
        <w:t>Дт 90</w:t>
      </w:r>
      <w:r w:rsidR="00764DC6">
        <w:rPr>
          <w:sz w:val="28"/>
          <w:szCs w:val="28"/>
        </w:rPr>
        <w:t xml:space="preserve"> </w:t>
      </w:r>
      <w:r w:rsidRPr="0099054D">
        <w:rPr>
          <w:sz w:val="28"/>
          <w:szCs w:val="28"/>
        </w:rPr>
        <w:t xml:space="preserve">-3, 91-2 Кт 68ндс –начислен НДС с выручки от реализации </w:t>
      </w:r>
      <w:r w:rsidR="00042C1F" w:rsidRPr="0099054D">
        <w:rPr>
          <w:sz w:val="28"/>
          <w:szCs w:val="28"/>
        </w:rPr>
        <w:t>работ, услуг</w:t>
      </w:r>
      <w:r w:rsidR="00042C1F">
        <w:rPr>
          <w:sz w:val="28"/>
          <w:szCs w:val="28"/>
        </w:rPr>
        <w:t>,</w:t>
      </w:r>
      <w:r w:rsidR="00042C1F" w:rsidRPr="0099054D">
        <w:rPr>
          <w:sz w:val="28"/>
          <w:szCs w:val="28"/>
        </w:rPr>
        <w:t xml:space="preserve"> </w:t>
      </w:r>
      <w:r w:rsidRPr="0099054D">
        <w:rPr>
          <w:sz w:val="28"/>
          <w:szCs w:val="28"/>
        </w:rPr>
        <w:t>товаров, продукции;</w:t>
      </w:r>
    </w:p>
    <w:p w14:paraId="1E1C6F90" w14:textId="5A41AA1F" w:rsidR="00F47441" w:rsidRPr="0099054D" w:rsidRDefault="00F47441" w:rsidP="0099054D">
      <w:pPr>
        <w:spacing w:line="360" w:lineRule="auto"/>
        <w:ind w:firstLine="851"/>
        <w:jc w:val="both"/>
        <w:rPr>
          <w:sz w:val="28"/>
          <w:szCs w:val="28"/>
        </w:rPr>
      </w:pPr>
      <w:r w:rsidRPr="0099054D">
        <w:rPr>
          <w:sz w:val="28"/>
          <w:szCs w:val="28"/>
        </w:rPr>
        <w:t xml:space="preserve">Дт 19 Кт 68ндс </w:t>
      </w:r>
      <w:r w:rsidR="00326A79">
        <w:rPr>
          <w:sz w:val="28"/>
          <w:szCs w:val="28"/>
        </w:rPr>
        <w:t xml:space="preserve">- </w:t>
      </w:r>
      <w:r w:rsidRPr="0099054D">
        <w:rPr>
          <w:sz w:val="28"/>
          <w:szCs w:val="28"/>
        </w:rPr>
        <w:t>начислен НДС со строительно</w:t>
      </w:r>
      <w:r w:rsidR="00326A79">
        <w:rPr>
          <w:sz w:val="28"/>
          <w:szCs w:val="28"/>
        </w:rPr>
        <w:t xml:space="preserve">- </w:t>
      </w:r>
      <w:r w:rsidRPr="0099054D">
        <w:rPr>
          <w:sz w:val="28"/>
          <w:szCs w:val="28"/>
        </w:rPr>
        <w:t>монтажных работ, налоговым агентом;</w:t>
      </w:r>
    </w:p>
    <w:p w14:paraId="43F0AC52" w14:textId="3C0AD4EF" w:rsidR="00F47441" w:rsidRPr="0099054D" w:rsidRDefault="00F47441" w:rsidP="0099054D">
      <w:pPr>
        <w:spacing w:line="360" w:lineRule="auto"/>
        <w:ind w:firstLine="851"/>
        <w:jc w:val="both"/>
        <w:rPr>
          <w:sz w:val="28"/>
          <w:szCs w:val="28"/>
        </w:rPr>
      </w:pPr>
      <w:r w:rsidRPr="0099054D">
        <w:rPr>
          <w:sz w:val="28"/>
          <w:szCs w:val="28"/>
        </w:rPr>
        <w:t>Дт 62</w:t>
      </w:r>
      <w:r w:rsidR="00326A79">
        <w:rPr>
          <w:sz w:val="28"/>
          <w:szCs w:val="28"/>
        </w:rPr>
        <w:t xml:space="preserve"> </w:t>
      </w:r>
      <w:r w:rsidRPr="0099054D">
        <w:rPr>
          <w:sz w:val="28"/>
          <w:szCs w:val="28"/>
        </w:rPr>
        <w:t>ав Кт 68ндс –</w:t>
      </w:r>
      <w:r w:rsidR="00326A79">
        <w:rPr>
          <w:sz w:val="28"/>
          <w:szCs w:val="28"/>
        </w:rPr>
        <w:t xml:space="preserve"> </w:t>
      </w:r>
      <w:r w:rsidRPr="0099054D">
        <w:rPr>
          <w:sz w:val="28"/>
          <w:szCs w:val="28"/>
        </w:rPr>
        <w:t>начислен НДС с суммы аванса.</w:t>
      </w:r>
    </w:p>
    <w:p w14:paraId="030FAACC" w14:textId="77777777" w:rsidR="00F47441" w:rsidRPr="0099054D" w:rsidRDefault="00F47441" w:rsidP="0099054D">
      <w:pPr>
        <w:spacing w:line="360" w:lineRule="auto"/>
        <w:ind w:firstLine="851"/>
        <w:jc w:val="both"/>
        <w:rPr>
          <w:sz w:val="28"/>
          <w:szCs w:val="28"/>
        </w:rPr>
      </w:pPr>
      <w:r w:rsidRPr="0099054D">
        <w:rPr>
          <w:sz w:val="28"/>
          <w:szCs w:val="28"/>
        </w:rPr>
        <w:t>При проверке</w:t>
      </w:r>
      <w:r w:rsidR="00326A79">
        <w:rPr>
          <w:sz w:val="28"/>
          <w:szCs w:val="28"/>
        </w:rPr>
        <w:t xml:space="preserve"> </w:t>
      </w:r>
      <w:r w:rsidRPr="0099054D">
        <w:rPr>
          <w:sz w:val="28"/>
          <w:szCs w:val="28"/>
        </w:rPr>
        <w:t>правильности</w:t>
      </w:r>
      <w:r w:rsidR="00326A79">
        <w:rPr>
          <w:sz w:val="28"/>
          <w:szCs w:val="28"/>
        </w:rPr>
        <w:t xml:space="preserve"> </w:t>
      </w:r>
      <w:r w:rsidRPr="0099054D">
        <w:rPr>
          <w:sz w:val="28"/>
          <w:szCs w:val="28"/>
        </w:rPr>
        <w:t>формирования налоговых вычетов устанавливают:</w:t>
      </w:r>
    </w:p>
    <w:p w14:paraId="0B1801E5" w14:textId="456798C8" w:rsidR="00F47441" w:rsidRPr="00326A79" w:rsidRDefault="00F47441" w:rsidP="00392A06">
      <w:pPr>
        <w:pStyle w:val="a3"/>
        <w:numPr>
          <w:ilvl w:val="0"/>
          <w:numId w:val="4"/>
        </w:numPr>
        <w:spacing w:line="360" w:lineRule="auto"/>
        <w:ind w:left="0" w:firstLine="851"/>
        <w:jc w:val="both"/>
        <w:rPr>
          <w:sz w:val="28"/>
          <w:szCs w:val="28"/>
        </w:rPr>
      </w:pPr>
      <w:r w:rsidRPr="00326A79">
        <w:rPr>
          <w:sz w:val="28"/>
          <w:szCs w:val="28"/>
        </w:rPr>
        <w:t xml:space="preserve">правильность применения </w:t>
      </w:r>
      <w:r w:rsidR="00042C1F">
        <w:rPr>
          <w:sz w:val="28"/>
          <w:szCs w:val="28"/>
        </w:rPr>
        <w:t xml:space="preserve">организацией </w:t>
      </w:r>
      <w:r w:rsidRPr="00326A79">
        <w:rPr>
          <w:sz w:val="28"/>
          <w:szCs w:val="28"/>
        </w:rPr>
        <w:t>налоговых вычетов (</w:t>
      </w:r>
      <w:r w:rsidR="00042C1F">
        <w:rPr>
          <w:sz w:val="28"/>
          <w:szCs w:val="28"/>
        </w:rPr>
        <w:t xml:space="preserve">а также </w:t>
      </w:r>
      <w:r w:rsidRPr="00326A79">
        <w:rPr>
          <w:sz w:val="28"/>
          <w:szCs w:val="28"/>
        </w:rPr>
        <w:t>неприменение налоговых вычетов в отношении операций, не включаемых в объект налогообложения);</w:t>
      </w:r>
    </w:p>
    <w:p w14:paraId="330D60FF" w14:textId="10C88A83" w:rsidR="00F47441" w:rsidRPr="00326A79" w:rsidRDefault="00B87FBE" w:rsidP="00392A06">
      <w:pPr>
        <w:pStyle w:val="a3"/>
        <w:numPr>
          <w:ilvl w:val="0"/>
          <w:numId w:val="4"/>
        </w:numPr>
        <w:spacing w:line="360" w:lineRule="auto"/>
        <w:ind w:left="0" w:firstLine="851"/>
        <w:jc w:val="both"/>
        <w:rPr>
          <w:sz w:val="28"/>
          <w:szCs w:val="28"/>
        </w:rPr>
      </w:pPr>
      <w:r>
        <w:rPr>
          <w:sz w:val="28"/>
          <w:szCs w:val="28"/>
        </w:rPr>
        <w:t>правильное исчисление</w:t>
      </w:r>
      <w:r w:rsidR="00326A79" w:rsidRPr="00326A79">
        <w:rPr>
          <w:sz w:val="28"/>
          <w:szCs w:val="28"/>
        </w:rPr>
        <w:t xml:space="preserve"> </w:t>
      </w:r>
      <w:r w:rsidR="00F47441" w:rsidRPr="00326A79">
        <w:rPr>
          <w:sz w:val="28"/>
          <w:szCs w:val="28"/>
        </w:rPr>
        <w:t>налоговых вычетов установленными документами (счет-фактура, товарная</w:t>
      </w:r>
      <w:r w:rsidR="00326A79" w:rsidRPr="00326A79">
        <w:rPr>
          <w:sz w:val="28"/>
          <w:szCs w:val="28"/>
        </w:rPr>
        <w:t xml:space="preserve"> </w:t>
      </w:r>
      <w:r w:rsidR="00F47441" w:rsidRPr="00326A79">
        <w:rPr>
          <w:sz w:val="28"/>
          <w:szCs w:val="28"/>
        </w:rPr>
        <w:t>накладная</w:t>
      </w:r>
      <w:r w:rsidR="00326A79" w:rsidRPr="00326A79">
        <w:rPr>
          <w:sz w:val="28"/>
          <w:szCs w:val="28"/>
        </w:rPr>
        <w:t xml:space="preserve"> </w:t>
      </w:r>
      <w:r w:rsidR="00F47441" w:rsidRPr="00326A79">
        <w:rPr>
          <w:sz w:val="28"/>
          <w:szCs w:val="28"/>
        </w:rPr>
        <w:t>и сопроводительные</w:t>
      </w:r>
      <w:r w:rsidR="00326A79" w:rsidRPr="00326A79">
        <w:rPr>
          <w:sz w:val="28"/>
          <w:szCs w:val="28"/>
        </w:rPr>
        <w:t xml:space="preserve"> </w:t>
      </w:r>
      <w:r w:rsidR="00F47441" w:rsidRPr="00326A79">
        <w:rPr>
          <w:sz w:val="28"/>
          <w:szCs w:val="28"/>
        </w:rPr>
        <w:t>документы</w:t>
      </w:r>
      <w:r w:rsidR="00326A79" w:rsidRPr="00326A79">
        <w:rPr>
          <w:sz w:val="28"/>
          <w:szCs w:val="28"/>
        </w:rPr>
        <w:t xml:space="preserve"> </w:t>
      </w:r>
      <w:r w:rsidR="00F47441" w:rsidRPr="00326A79">
        <w:rPr>
          <w:sz w:val="28"/>
          <w:szCs w:val="28"/>
        </w:rPr>
        <w:t>при реализации товаров на экспорт);</w:t>
      </w:r>
    </w:p>
    <w:p w14:paraId="234EE6F4" w14:textId="325D1A29" w:rsidR="00F47441" w:rsidRPr="006A4F10" w:rsidRDefault="00F47441" w:rsidP="00392A06">
      <w:pPr>
        <w:pStyle w:val="a3"/>
        <w:numPr>
          <w:ilvl w:val="0"/>
          <w:numId w:val="4"/>
        </w:numPr>
        <w:spacing w:line="360" w:lineRule="auto"/>
        <w:ind w:left="0" w:firstLine="851"/>
        <w:jc w:val="both"/>
        <w:rPr>
          <w:sz w:val="28"/>
          <w:szCs w:val="28"/>
        </w:rPr>
      </w:pPr>
      <w:r w:rsidRPr="006A4F10">
        <w:rPr>
          <w:sz w:val="28"/>
          <w:szCs w:val="28"/>
        </w:rPr>
        <w:t>своевременность формирования налогового вычета;</w:t>
      </w:r>
    </w:p>
    <w:p w14:paraId="24FEDE72" w14:textId="2FCB5007" w:rsidR="00F47441" w:rsidRPr="006A4F10" w:rsidRDefault="00B87FBE" w:rsidP="00392A06">
      <w:pPr>
        <w:pStyle w:val="a3"/>
        <w:numPr>
          <w:ilvl w:val="0"/>
          <w:numId w:val="4"/>
        </w:numPr>
        <w:spacing w:line="360" w:lineRule="auto"/>
        <w:ind w:left="0" w:firstLine="851"/>
        <w:jc w:val="both"/>
        <w:rPr>
          <w:sz w:val="28"/>
          <w:szCs w:val="28"/>
        </w:rPr>
      </w:pPr>
      <w:r>
        <w:rPr>
          <w:sz w:val="28"/>
          <w:szCs w:val="28"/>
        </w:rPr>
        <w:t>корректное</w:t>
      </w:r>
      <w:r w:rsidR="00F47441" w:rsidRPr="006A4F10">
        <w:rPr>
          <w:sz w:val="28"/>
          <w:szCs w:val="28"/>
        </w:rPr>
        <w:t xml:space="preserve"> отражени</w:t>
      </w:r>
      <w:r>
        <w:rPr>
          <w:sz w:val="28"/>
          <w:szCs w:val="28"/>
        </w:rPr>
        <w:t>е</w:t>
      </w:r>
      <w:r w:rsidR="00F47441" w:rsidRPr="006A4F10">
        <w:rPr>
          <w:sz w:val="28"/>
          <w:szCs w:val="28"/>
        </w:rPr>
        <w:t xml:space="preserve"> операций на счетах бухгалтерского учета:</w:t>
      </w:r>
    </w:p>
    <w:p w14:paraId="60A8754B" w14:textId="7D4DBE01" w:rsidR="00F47441" w:rsidRPr="0099054D" w:rsidRDefault="00042C1F" w:rsidP="00042C1F">
      <w:pPr>
        <w:spacing w:line="360" w:lineRule="auto"/>
        <w:jc w:val="both"/>
        <w:rPr>
          <w:sz w:val="28"/>
          <w:szCs w:val="28"/>
        </w:rPr>
      </w:pPr>
      <w:r>
        <w:rPr>
          <w:sz w:val="28"/>
          <w:szCs w:val="28"/>
        </w:rPr>
        <w:t xml:space="preserve"> </w:t>
      </w:r>
      <w:r w:rsidR="00F47441" w:rsidRPr="0099054D">
        <w:rPr>
          <w:sz w:val="28"/>
          <w:szCs w:val="28"/>
        </w:rPr>
        <w:t>Д</w:t>
      </w:r>
      <w:r>
        <w:rPr>
          <w:sz w:val="28"/>
          <w:szCs w:val="28"/>
        </w:rPr>
        <w:t>т</w:t>
      </w:r>
      <w:r w:rsidR="00F47441" w:rsidRPr="0099054D">
        <w:rPr>
          <w:sz w:val="28"/>
          <w:szCs w:val="28"/>
        </w:rPr>
        <w:t xml:space="preserve"> 68ндс Кт 19 –</w:t>
      </w:r>
      <w:r w:rsidR="006A4F10">
        <w:rPr>
          <w:sz w:val="28"/>
          <w:szCs w:val="28"/>
        </w:rPr>
        <w:t xml:space="preserve"> </w:t>
      </w:r>
      <w:r w:rsidR="00F47441" w:rsidRPr="0099054D">
        <w:rPr>
          <w:sz w:val="28"/>
          <w:szCs w:val="28"/>
        </w:rPr>
        <w:t>принят к вычету НДС;</w:t>
      </w:r>
    </w:p>
    <w:p w14:paraId="558B0256" w14:textId="154BF72B" w:rsidR="00042C1F" w:rsidRDefault="006A4F10" w:rsidP="00042C1F">
      <w:pPr>
        <w:spacing w:line="360" w:lineRule="auto"/>
        <w:jc w:val="both"/>
        <w:rPr>
          <w:sz w:val="28"/>
          <w:szCs w:val="28"/>
        </w:rPr>
      </w:pPr>
      <w:r>
        <w:rPr>
          <w:sz w:val="28"/>
          <w:szCs w:val="28"/>
        </w:rPr>
        <w:t xml:space="preserve"> </w:t>
      </w:r>
      <w:r w:rsidR="00F47441" w:rsidRPr="0099054D">
        <w:rPr>
          <w:sz w:val="28"/>
          <w:szCs w:val="28"/>
        </w:rPr>
        <w:t>Дт 68 Кт 62ав –</w:t>
      </w:r>
      <w:r>
        <w:rPr>
          <w:sz w:val="28"/>
          <w:szCs w:val="28"/>
        </w:rPr>
        <w:t xml:space="preserve"> </w:t>
      </w:r>
      <w:r w:rsidR="00F47441" w:rsidRPr="0099054D">
        <w:rPr>
          <w:sz w:val="28"/>
          <w:szCs w:val="28"/>
        </w:rPr>
        <w:t>принят к вычету НДС с суммы зачтенного аванса;</w:t>
      </w:r>
      <w:r w:rsidR="00042C1F">
        <w:rPr>
          <w:sz w:val="28"/>
          <w:szCs w:val="28"/>
        </w:rPr>
        <w:t xml:space="preserve">  </w:t>
      </w:r>
    </w:p>
    <w:p w14:paraId="18924F82" w14:textId="60A82390" w:rsidR="00F47441" w:rsidRPr="0099054D" w:rsidRDefault="006A4F10" w:rsidP="00042C1F">
      <w:pPr>
        <w:spacing w:line="360" w:lineRule="auto"/>
        <w:jc w:val="both"/>
        <w:rPr>
          <w:sz w:val="28"/>
          <w:szCs w:val="28"/>
        </w:rPr>
      </w:pPr>
      <w:r>
        <w:rPr>
          <w:sz w:val="28"/>
          <w:szCs w:val="28"/>
        </w:rPr>
        <w:t xml:space="preserve"> </w:t>
      </w:r>
      <w:r w:rsidR="00F47441" w:rsidRPr="0099054D">
        <w:rPr>
          <w:sz w:val="28"/>
          <w:szCs w:val="28"/>
        </w:rPr>
        <w:t>Дт 68 Кт 76ав</w:t>
      </w:r>
      <w:r>
        <w:rPr>
          <w:sz w:val="28"/>
          <w:szCs w:val="28"/>
        </w:rPr>
        <w:t xml:space="preserve"> - </w:t>
      </w:r>
      <w:r w:rsidR="00F47441" w:rsidRPr="0099054D">
        <w:rPr>
          <w:sz w:val="28"/>
          <w:szCs w:val="28"/>
        </w:rPr>
        <w:t>принят к вычету НДС по перечисленной предоплате;</w:t>
      </w:r>
    </w:p>
    <w:p w14:paraId="4000DF74" w14:textId="35F118C6" w:rsidR="00F47441" w:rsidRPr="0099054D" w:rsidRDefault="006A4F10" w:rsidP="00042C1F">
      <w:pPr>
        <w:spacing w:line="360" w:lineRule="auto"/>
        <w:jc w:val="both"/>
        <w:rPr>
          <w:sz w:val="28"/>
          <w:szCs w:val="28"/>
        </w:rPr>
      </w:pPr>
      <w:r>
        <w:rPr>
          <w:sz w:val="28"/>
          <w:szCs w:val="28"/>
        </w:rPr>
        <w:t xml:space="preserve"> </w:t>
      </w:r>
      <w:r w:rsidR="00F47441" w:rsidRPr="0099054D">
        <w:rPr>
          <w:sz w:val="28"/>
          <w:szCs w:val="28"/>
        </w:rPr>
        <w:t>Дт 76ав Кт 68 –</w:t>
      </w:r>
      <w:r>
        <w:rPr>
          <w:sz w:val="28"/>
          <w:szCs w:val="28"/>
        </w:rPr>
        <w:t xml:space="preserve"> </w:t>
      </w:r>
      <w:r w:rsidR="00F47441" w:rsidRPr="0099054D">
        <w:rPr>
          <w:sz w:val="28"/>
          <w:szCs w:val="28"/>
        </w:rPr>
        <w:t>восстановлен НДС при зачете выданного аванса.</w:t>
      </w:r>
    </w:p>
    <w:p w14:paraId="7C894BF0" w14:textId="77777777" w:rsidR="00F47441" w:rsidRPr="0099054D" w:rsidRDefault="00F47441" w:rsidP="0099054D">
      <w:pPr>
        <w:spacing w:line="360" w:lineRule="auto"/>
        <w:ind w:firstLine="851"/>
        <w:jc w:val="both"/>
        <w:rPr>
          <w:sz w:val="28"/>
          <w:szCs w:val="28"/>
        </w:rPr>
      </w:pPr>
      <w:r w:rsidRPr="0099054D">
        <w:rPr>
          <w:sz w:val="28"/>
          <w:szCs w:val="28"/>
        </w:rPr>
        <w:t>При проверке</w:t>
      </w:r>
      <w:r w:rsidR="006A4F10">
        <w:rPr>
          <w:sz w:val="28"/>
          <w:szCs w:val="28"/>
        </w:rPr>
        <w:t xml:space="preserve"> </w:t>
      </w:r>
      <w:r w:rsidRPr="0099054D">
        <w:rPr>
          <w:sz w:val="28"/>
          <w:szCs w:val="28"/>
        </w:rPr>
        <w:t>правильности применения льгот (освобождения) по уплате НДС</w:t>
      </w:r>
      <w:r w:rsidR="006A4F10">
        <w:rPr>
          <w:sz w:val="28"/>
          <w:szCs w:val="28"/>
        </w:rPr>
        <w:t xml:space="preserve"> </w:t>
      </w:r>
      <w:r w:rsidRPr="0099054D">
        <w:rPr>
          <w:sz w:val="28"/>
          <w:szCs w:val="28"/>
        </w:rPr>
        <w:t>проверяют:</w:t>
      </w:r>
    </w:p>
    <w:p w14:paraId="3A333E7C" w14:textId="77777777" w:rsidR="00F47441" w:rsidRPr="006A4F10" w:rsidRDefault="00F47441" w:rsidP="00392A06">
      <w:pPr>
        <w:pStyle w:val="a3"/>
        <w:numPr>
          <w:ilvl w:val="0"/>
          <w:numId w:val="5"/>
        </w:numPr>
        <w:spacing w:line="360" w:lineRule="auto"/>
        <w:ind w:left="0" w:firstLine="851"/>
        <w:jc w:val="both"/>
        <w:rPr>
          <w:sz w:val="28"/>
          <w:szCs w:val="28"/>
        </w:rPr>
      </w:pPr>
      <w:r w:rsidRPr="006A4F10">
        <w:rPr>
          <w:sz w:val="28"/>
          <w:szCs w:val="28"/>
        </w:rPr>
        <w:lastRenderedPageBreak/>
        <w:t>соответствие операций, освобожденных от обложения НДС, перечням, установленным НК РФ, наличие соответствующих лицензий;</w:t>
      </w:r>
    </w:p>
    <w:p w14:paraId="5AF0DE1B" w14:textId="25C9FB54" w:rsidR="00F47441" w:rsidRPr="006A4F10" w:rsidRDefault="006A4F10" w:rsidP="00392A06">
      <w:pPr>
        <w:pStyle w:val="a3"/>
        <w:numPr>
          <w:ilvl w:val="0"/>
          <w:numId w:val="5"/>
        </w:numPr>
        <w:spacing w:line="360" w:lineRule="auto"/>
        <w:ind w:left="0" w:firstLine="851"/>
        <w:jc w:val="both"/>
        <w:rPr>
          <w:sz w:val="28"/>
          <w:szCs w:val="28"/>
        </w:rPr>
      </w:pPr>
      <w:r w:rsidRPr="006A4F10">
        <w:rPr>
          <w:sz w:val="28"/>
          <w:szCs w:val="28"/>
        </w:rPr>
        <w:t xml:space="preserve"> </w:t>
      </w:r>
      <w:r w:rsidR="00F47441" w:rsidRPr="006A4F10">
        <w:rPr>
          <w:sz w:val="28"/>
          <w:szCs w:val="28"/>
        </w:rPr>
        <w:t>ведение раздельного учета операций, подлежащих налогообложению и освобожденных от обложения НДС; последовательность применения учетной политики в отношении такого раздельного учета</w:t>
      </w:r>
      <w:r w:rsidR="00B87FBE">
        <w:rPr>
          <w:sz w:val="28"/>
          <w:szCs w:val="28"/>
        </w:rPr>
        <w:t xml:space="preserve"> на предприятии</w:t>
      </w:r>
      <w:r w:rsidR="00F47441" w:rsidRPr="006A4F10">
        <w:rPr>
          <w:sz w:val="28"/>
          <w:szCs w:val="28"/>
        </w:rPr>
        <w:t>;</w:t>
      </w:r>
    </w:p>
    <w:p w14:paraId="6585A173" w14:textId="5DE166B7" w:rsidR="00F47441" w:rsidRPr="006A4F10" w:rsidRDefault="00F47441" w:rsidP="00392A06">
      <w:pPr>
        <w:pStyle w:val="a3"/>
        <w:numPr>
          <w:ilvl w:val="0"/>
          <w:numId w:val="5"/>
        </w:numPr>
        <w:spacing w:line="360" w:lineRule="auto"/>
        <w:ind w:left="0" w:firstLine="851"/>
        <w:jc w:val="both"/>
        <w:rPr>
          <w:sz w:val="28"/>
          <w:szCs w:val="28"/>
        </w:rPr>
      </w:pPr>
      <w:r w:rsidRPr="006A4F10">
        <w:rPr>
          <w:sz w:val="28"/>
          <w:szCs w:val="28"/>
        </w:rPr>
        <w:t>соответствие операций, по которым применены ставки 0 и 10%, перечням, установленным Н</w:t>
      </w:r>
      <w:r w:rsidR="00042C1F">
        <w:rPr>
          <w:sz w:val="28"/>
          <w:szCs w:val="28"/>
        </w:rPr>
        <w:t>алогового Кодекса Российской Федерации</w:t>
      </w:r>
      <w:r w:rsidRPr="006A4F10">
        <w:rPr>
          <w:sz w:val="28"/>
          <w:szCs w:val="28"/>
        </w:rPr>
        <w:t>;</w:t>
      </w:r>
    </w:p>
    <w:p w14:paraId="528FAB58" w14:textId="58A491A5" w:rsidR="00F47441" w:rsidRPr="006A4F10" w:rsidRDefault="00F47441" w:rsidP="00392A06">
      <w:pPr>
        <w:pStyle w:val="a3"/>
        <w:numPr>
          <w:ilvl w:val="0"/>
          <w:numId w:val="5"/>
        </w:numPr>
        <w:spacing w:line="360" w:lineRule="auto"/>
        <w:ind w:left="0" w:firstLine="851"/>
        <w:jc w:val="both"/>
        <w:rPr>
          <w:sz w:val="28"/>
          <w:szCs w:val="28"/>
        </w:rPr>
      </w:pPr>
      <w:r w:rsidRPr="006A4F10">
        <w:rPr>
          <w:sz w:val="28"/>
          <w:szCs w:val="28"/>
        </w:rPr>
        <w:t>правильность о</w:t>
      </w:r>
      <w:r w:rsidR="008F5DDD">
        <w:rPr>
          <w:sz w:val="28"/>
          <w:szCs w:val="28"/>
        </w:rPr>
        <w:t xml:space="preserve">тнесения </w:t>
      </w:r>
      <w:r w:rsidR="00D70CB1">
        <w:rPr>
          <w:sz w:val="28"/>
          <w:szCs w:val="28"/>
        </w:rPr>
        <w:t>налога на добавленную стоимость</w:t>
      </w:r>
      <w:r w:rsidR="008F5DDD">
        <w:rPr>
          <w:sz w:val="28"/>
          <w:szCs w:val="28"/>
        </w:rPr>
        <w:t xml:space="preserve">, </w:t>
      </w:r>
      <w:r w:rsidR="00BA4792">
        <w:rPr>
          <w:sz w:val="28"/>
          <w:szCs w:val="28"/>
        </w:rPr>
        <w:t xml:space="preserve">которые </w:t>
      </w:r>
      <w:r w:rsidR="008F5DDD">
        <w:rPr>
          <w:sz w:val="28"/>
          <w:szCs w:val="28"/>
        </w:rPr>
        <w:t>уплачен</w:t>
      </w:r>
      <w:r w:rsidR="00BA4792">
        <w:rPr>
          <w:sz w:val="28"/>
          <w:szCs w:val="28"/>
        </w:rPr>
        <w:t xml:space="preserve">ы </w:t>
      </w:r>
      <w:r w:rsidR="008F5DDD">
        <w:rPr>
          <w:sz w:val="28"/>
          <w:szCs w:val="28"/>
        </w:rPr>
        <w:t>постав</w:t>
      </w:r>
      <w:r w:rsidRPr="006A4F10">
        <w:rPr>
          <w:sz w:val="28"/>
          <w:szCs w:val="28"/>
        </w:rPr>
        <w:t>щикам и подрядчикам, на затраты по производству и реализации продукции</w:t>
      </w:r>
      <w:r w:rsidR="008F5DDD">
        <w:rPr>
          <w:sz w:val="28"/>
          <w:szCs w:val="28"/>
        </w:rPr>
        <w:t xml:space="preserve"> (10,11)</w:t>
      </w:r>
      <w:r w:rsidRPr="006A4F10">
        <w:rPr>
          <w:sz w:val="28"/>
          <w:szCs w:val="28"/>
        </w:rPr>
        <w:t>.</w:t>
      </w:r>
    </w:p>
    <w:p w14:paraId="6CAD1E64" w14:textId="03943660" w:rsidR="00F47441" w:rsidRPr="0099054D" w:rsidRDefault="00F47441" w:rsidP="0099054D">
      <w:pPr>
        <w:spacing w:line="360" w:lineRule="auto"/>
        <w:ind w:firstLine="851"/>
        <w:jc w:val="both"/>
        <w:rPr>
          <w:sz w:val="28"/>
          <w:szCs w:val="28"/>
        </w:rPr>
      </w:pPr>
      <w:r w:rsidRPr="0099054D">
        <w:rPr>
          <w:sz w:val="28"/>
          <w:szCs w:val="28"/>
        </w:rPr>
        <w:t>Проверка формирования учетных регистров и тождественности показателей учета и отчетности</w:t>
      </w:r>
      <w:r w:rsidR="006A4F10">
        <w:rPr>
          <w:sz w:val="28"/>
          <w:szCs w:val="28"/>
        </w:rPr>
        <w:t xml:space="preserve"> </w:t>
      </w:r>
      <w:r w:rsidRPr="0099054D">
        <w:rPr>
          <w:sz w:val="28"/>
          <w:szCs w:val="28"/>
        </w:rPr>
        <w:t>включает</w:t>
      </w:r>
      <w:r w:rsidR="00BA4792">
        <w:rPr>
          <w:sz w:val="28"/>
          <w:szCs w:val="28"/>
        </w:rPr>
        <w:t xml:space="preserve"> следующие пункты</w:t>
      </w:r>
      <w:r w:rsidRPr="0099054D">
        <w:rPr>
          <w:sz w:val="28"/>
          <w:szCs w:val="28"/>
        </w:rPr>
        <w:t>:</w:t>
      </w:r>
    </w:p>
    <w:p w14:paraId="4873D0D9" w14:textId="5F399332" w:rsidR="00F47441" w:rsidRPr="006A4F10" w:rsidRDefault="00F47441" w:rsidP="00392A06">
      <w:pPr>
        <w:pStyle w:val="a3"/>
        <w:numPr>
          <w:ilvl w:val="0"/>
          <w:numId w:val="6"/>
        </w:numPr>
        <w:spacing w:line="360" w:lineRule="auto"/>
        <w:ind w:left="0" w:firstLine="851"/>
        <w:jc w:val="both"/>
        <w:rPr>
          <w:sz w:val="28"/>
          <w:szCs w:val="28"/>
        </w:rPr>
      </w:pPr>
      <w:r w:rsidRPr="006A4F10">
        <w:rPr>
          <w:sz w:val="28"/>
          <w:szCs w:val="28"/>
        </w:rPr>
        <w:t>соответстви</w:t>
      </w:r>
      <w:r w:rsidR="00BA4792">
        <w:rPr>
          <w:sz w:val="28"/>
          <w:szCs w:val="28"/>
        </w:rPr>
        <w:t>е</w:t>
      </w:r>
      <w:r w:rsidR="006A4F10" w:rsidRPr="006A4F10">
        <w:rPr>
          <w:sz w:val="28"/>
          <w:szCs w:val="28"/>
        </w:rPr>
        <w:t xml:space="preserve"> </w:t>
      </w:r>
      <w:r w:rsidRPr="006A4F10">
        <w:rPr>
          <w:sz w:val="28"/>
          <w:szCs w:val="28"/>
        </w:rPr>
        <w:t xml:space="preserve">счетов-фактур, журналов учета, книг продаж и покупок порядку, установленному </w:t>
      </w:r>
      <w:r w:rsidR="002E2E64" w:rsidRPr="006A4F10">
        <w:rPr>
          <w:sz w:val="28"/>
          <w:szCs w:val="28"/>
        </w:rPr>
        <w:t xml:space="preserve">Постановлением Правительства РФ и </w:t>
      </w:r>
      <w:r w:rsidRPr="006A4F10">
        <w:rPr>
          <w:sz w:val="28"/>
          <w:szCs w:val="28"/>
        </w:rPr>
        <w:t>Н</w:t>
      </w:r>
      <w:r w:rsidR="002E2E64">
        <w:rPr>
          <w:sz w:val="28"/>
          <w:szCs w:val="28"/>
        </w:rPr>
        <w:t>алогового Кодекса</w:t>
      </w:r>
      <w:r w:rsidRPr="006A4F10">
        <w:rPr>
          <w:sz w:val="28"/>
          <w:szCs w:val="28"/>
        </w:rPr>
        <w:t xml:space="preserve"> РФ;</w:t>
      </w:r>
    </w:p>
    <w:p w14:paraId="1E1FEBAD" w14:textId="2DF1DD3F" w:rsidR="00F47441" w:rsidRPr="006A4F10" w:rsidRDefault="00F47441" w:rsidP="00392A06">
      <w:pPr>
        <w:pStyle w:val="a3"/>
        <w:numPr>
          <w:ilvl w:val="0"/>
          <w:numId w:val="6"/>
        </w:numPr>
        <w:spacing w:line="360" w:lineRule="auto"/>
        <w:ind w:left="0" w:firstLine="851"/>
        <w:jc w:val="both"/>
        <w:rPr>
          <w:sz w:val="28"/>
          <w:szCs w:val="28"/>
        </w:rPr>
      </w:pPr>
      <w:r w:rsidRPr="006A4F10">
        <w:rPr>
          <w:sz w:val="28"/>
          <w:szCs w:val="28"/>
        </w:rPr>
        <w:t>правильност</w:t>
      </w:r>
      <w:r w:rsidR="00BA4792">
        <w:rPr>
          <w:sz w:val="28"/>
          <w:szCs w:val="28"/>
        </w:rPr>
        <w:t>ь</w:t>
      </w:r>
      <w:r w:rsidR="006A4F10" w:rsidRPr="006A4F10">
        <w:rPr>
          <w:sz w:val="28"/>
          <w:szCs w:val="28"/>
        </w:rPr>
        <w:t xml:space="preserve"> </w:t>
      </w:r>
      <w:r w:rsidRPr="006A4F10">
        <w:rPr>
          <w:sz w:val="28"/>
          <w:szCs w:val="28"/>
        </w:rPr>
        <w:t>заполнения и внесения исправлений в книгу покупок и книгу продаж (оформление дополнительного листа и формирование уточненной налоговой декларации, а также наличие заверенных подписью руководителя и печатью организации исправлений в счет-фактуре);</w:t>
      </w:r>
    </w:p>
    <w:p w14:paraId="49A11354" w14:textId="080304BB" w:rsidR="00F47441" w:rsidRPr="006A4F10" w:rsidRDefault="006A4F10" w:rsidP="00392A06">
      <w:pPr>
        <w:pStyle w:val="a3"/>
        <w:numPr>
          <w:ilvl w:val="0"/>
          <w:numId w:val="6"/>
        </w:numPr>
        <w:spacing w:line="360" w:lineRule="auto"/>
        <w:ind w:left="0" w:firstLine="851"/>
        <w:jc w:val="both"/>
        <w:rPr>
          <w:sz w:val="28"/>
          <w:szCs w:val="28"/>
        </w:rPr>
      </w:pPr>
      <w:r w:rsidRPr="006A4F10">
        <w:rPr>
          <w:sz w:val="28"/>
          <w:szCs w:val="28"/>
        </w:rPr>
        <w:t xml:space="preserve"> </w:t>
      </w:r>
      <w:r w:rsidR="00F47441" w:rsidRPr="006A4F10">
        <w:rPr>
          <w:sz w:val="28"/>
          <w:szCs w:val="28"/>
        </w:rPr>
        <w:t>правильност</w:t>
      </w:r>
      <w:r w:rsidR="00BA4792">
        <w:rPr>
          <w:sz w:val="28"/>
          <w:szCs w:val="28"/>
        </w:rPr>
        <w:t>ь</w:t>
      </w:r>
      <w:r w:rsidRPr="006A4F10">
        <w:rPr>
          <w:sz w:val="28"/>
          <w:szCs w:val="28"/>
        </w:rPr>
        <w:t xml:space="preserve"> </w:t>
      </w:r>
      <w:r w:rsidR="00F47441" w:rsidRPr="006A4F10">
        <w:rPr>
          <w:sz w:val="28"/>
          <w:szCs w:val="28"/>
        </w:rPr>
        <w:t>заполнения налоговых деклараций, соответствие приведенных в них данных показателям книг продаж и покупок, а также данным регистров бухгалтерского учета;</w:t>
      </w:r>
    </w:p>
    <w:p w14:paraId="436F624B" w14:textId="77777777" w:rsidR="00F47441" w:rsidRPr="003A4D3A" w:rsidRDefault="006A4F10" w:rsidP="00392A06">
      <w:pPr>
        <w:pStyle w:val="a3"/>
        <w:numPr>
          <w:ilvl w:val="0"/>
          <w:numId w:val="6"/>
        </w:numPr>
        <w:spacing w:line="360" w:lineRule="auto"/>
        <w:ind w:left="0" w:firstLine="851"/>
        <w:jc w:val="both"/>
        <w:rPr>
          <w:sz w:val="28"/>
          <w:szCs w:val="28"/>
        </w:rPr>
      </w:pPr>
      <w:r w:rsidRPr="003A4D3A">
        <w:rPr>
          <w:sz w:val="28"/>
          <w:szCs w:val="28"/>
        </w:rPr>
        <w:t xml:space="preserve"> </w:t>
      </w:r>
      <w:r w:rsidR="00F47441" w:rsidRPr="003A4D3A">
        <w:rPr>
          <w:sz w:val="28"/>
          <w:szCs w:val="28"/>
        </w:rPr>
        <w:t>соответствие отраженной в бухгалтерской отчетности задолже</w:t>
      </w:r>
      <w:r w:rsidR="003A4D3A">
        <w:rPr>
          <w:sz w:val="28"/>
          <w:szCs w:val="28"/>
        </w:rPr>
        <w:t>н</w:t>
      </w:r>
      <w:r w:rsidR="00F47441" w:rsidRPr="003A4D3A">
        <w:rPr>
          <w:sz w:val="28"/>
          <w:szCs w:val="28"/>
        </w:rPr>
        <w:t>ности по НДС данным учетных регистров и инвентаризации (сверки) расчетов.</w:t>
      </w:r>
    </w:p>
    <w:p w14:paraId="231ABCDA" w14:textId="77777777" w:rsidR="00F47441" w:rsidRPr="0099054D" w:rsidRDefault="00F47441" w:rsidP="0099054D">
      <w:pPr>
        <w:spacing w:line="360" w:lineRule="auto"/>
        <w:ind w:firstLine="851"/>
        <w:jc w:val="both"/>
        <w:rPr>
          <w:sz w:val="28"/>
          <w:szCs w:val="28"/>
        </w:rPr>
      </w:pPr>
      <w:r w:rsidRPr="0099054D">
        <w:rPr>
          <w:sz w:val="28"/>
          <w:szCs w:val="28"/>
        </w:rPr>
        <w:t>Типичные ошибки:</w:t>
      </w:r>
    </w:p>
    <w:p w14:paraId="53CBB65C" w14:textId="51C0D785" w:rsidR="00F47441" w:rsidRPr="003A4D3A" w:rsidRDefault="00F47441" w:rsidP="00392A06">
      <w:pPr>
        <w:pStyle w:val="a3"/>
        <w:numPr>
          <w:ilvl w:val="0"/>
          <w:numId w:val="7"/>
        </w:numPr>
        <w:spacing w:line="360" w:lineRule="auto"/>
        <w:ind w:left="0" w:firstLine="851"/>
        <w:jc w:val="both"/>
        <w:rPr>
          <w:sz w:val="28"/>
          <w:szCs w:val="28"/>
        </w:rPr>
      </w:pPr>
      <w:r w:rsidRPr="003A4D3A">
        <w:rPr>
          <w:sz w:val="28"/>
          <w:szCs w:val="28"/>
        </w:rPr>
        <w:t xml:space="preserve">несвоевременное начисление или зачет </w:t>
      </w:r>
      <w:r w:rsidR="00D70CB1">
        <w:rPr>
          <w:sz w:val="28"/>
          <w:szCs w:val="28"/>
        </w:rPr>
        <w:t>налога на добавленную стоимость</w:t>
      </w:r>
      <w:r w:rsidRPr="003A4D3A">
        <w:rPr>
          <w:sz w:val="28"/>
          <w:szCs w:val="28"/>
        </w:rPr>
        <w:t>;</w:t>
      </w:r>
    </w:p>
    <w:p w14:paraId="491FC5FB" w14:textId="6E18E10E" w:rsidR="00F47441" w:rsidRPr="003A4D3A" w:rsidRDefault="003A4D3A" w:rsidP="00392A06">
      <w:pPr>
        <w:pStyle w:val="a3"/>
        <w:numPr>
          <w:ilvl w:val="0"/>
          <w:numId w:val="7"/>
        </w:numPr>
        <w:spacing w:line="360" w:lineRule="auto"/>
        <w:ind w:left="0" w:firstLine="851"/>
        <w:jc w:val="both"/>
        <w:rPr>
          <w:sz w:val="28"/>
          <w:szCs w:val="28"/>
        </w:rPr>
      </w:pPr>
      <w:r w:rsidRPr="003A4D3A">
        <w:rPr>
          <w:sz w:val="28"/>
          <w:szCs w:val="28"/>
        </w:rPr>
        <w:lastRenderedPageBreak/>
        <w:t xml:space="preserve"> </w:t>
      </w:r>
      <w:r w:rsidR="00F47441" w:rsidRPr="003A4D3A">
        <w:rPr>
          <w:sz w:val="28"/>
          <w:szCs w:val="28"/>
        </w:rPr>
        <w:t>неверное применение ставок налога (например,</w:t>
      </w:r>
      <w:r w:rsidRPr="003A4D3A">
        <w:rPr>
          <w:sz w:val="28"/>
          <w:szCs w:val="28"/>
        </w:rPr>
        <w:t xml:space="preserve"> </w:t>
      </w:r>
      <w:r w:rsidR="00F47441" w:rsidRPr="003A4D3A">
        <w:rPr>
          <w:sz w:val="28"/>
          <w:szCs w:val="28"/>
        </w:rPr>
        <w:t>посредником,</w:t>
      </w:r>
      <w:r w:rsidRPr="003A4D3A">
        <w:rPr>
          <w:sz w:val="28"/>
          <w:szCs w:val="28"/>
        </w:rPr>
        <w:t xml:space="preserve"> </w:t>
      </w:r>
      <w:r w:rsidR="00F47441" w:rsidRPr="003A4D3A">
        <w:rPr>
          <w:sz w:val="28"/>
          <w:szCs w:val="28"/>
        </w:rPr>
        <w:t>комиссионером, при выработке продукции из давальческого сырья);</w:t>
      </w:r>
    </w:p>
    <w:p w14:paraId="62FB10DD" w14:textId="77777777" w:rsidR="00F47441" w:rsidRPr="003A4D3A" w:rsidRDefault="003A4D3A" w:rsidP="00392A06">
      <w:pPr>
        <w:pStyle w:val="a3"/>
        <w:numPr>
          <w:ilvl w:val="0"/>
          <w:numId w:val="7"/>
        </w:numPr>
        <w:spacing w:line="360" w:lineRule="auto"/>
        <w:ind w:left="0" w:firstLine="851"/>
        <w:jc w:val="both"/>
        <w:rPr>
          <w:sz w:val="28"/>
          <w:szCs w:val="28"/>
        </w:rPr>
      </w:pPr>
      <w:r w:rsidRPr="003A4D3A">
        <w:rPr>
          <w:sz w:val="28"/>
          <w:szCs w:val="28"/>
        </w:rPr>
        <w:t xml:space="preserve"> </w:t>
      </w:r>
      <w:r w:rsidR="00F47441" w:rsidRPr="003A4D3A">
        <w:rPr>
          <w:sz w:val="28"/>
          <w:szCs w:val="28"/>
        </w:rPr>
        <w:t>формальные ошибки при формировании счетов-фактур, книги покупок, книги продаж;</w:t>
      </w:r>
    </w:p>
    <w:p w14:paraId="54C2D097" w14:textId="4D236F4B" w:rsidR="004A609B" w:rsidRDefault="00BA4792" w:rsidP="00392A06">
      <w:pPr>
        <w:pStyle w:val="a3"/>
        <w:numPr>
          <w:ilvl w:val="0"/>
          <w:numId w:val="7"/>
        </w:numPr>
        <w:spacing w:line="360" w:lineRule="auto"/>
        <w:ind w:left="0" w:firstLine="851"/>
        <w:jc w:val="both"/>
        <w:rPr>
          <w:sz w:val="28"/>
          <w:szCs w:val="28"/>
        </w:rPr>
      </w:pPr>
      <w:r>
        <w:rPr>
          <w:sz w:val="28"/>
          <w:szCs w:val="28"/>
        </w:rPr>
        <w:t xml:space="preserve">расхождение </w:t>
      </w:r>
      <w:r w:rsidR="00F47441" w:rsidRPr="003A4D3A">
        <w:rPr>
          <w:sz w:val="28"/>
          <w:szCs w:val="28"/>
        </w:rPr>
        <w:t>данных налоговой декларации</w:t>
      </w:r>
      <w:r w:rsidR="003A4D3A" w:rsidRPr="003A4D3A">
        <w:rPr>
          <w:sz w:val="28"/>
          <w:szCs w:val="28"/>
        </w:rPr>
        <w:t xml:space="preserve"> </w:t>
      </w:r>
      <w:r w:rsidR="00F47441" w:rsidRPr="003A4D3A">
        <w:rPr>
          <w:sz w:val="28"/>
          <w:szCs w:val="28"/>
        </w:rPr>
        <w:t>показателям</w:t>
      </w:r>
      <w:r w:rsidR="003A4D3A" w:rsidRPr="003A4D3A">
        <w:rPr>
          <w:sz w:val="28"/>
          <w:szCs w:val="28"/>
        </w:rPr>
        <w:t xml:space="preserve"> </w:t>
      </w:r>
      <w:r w:rsidR="00F47441" w:rsidRPr="003A4D3A">
        <w:rPr>
          <w:sz w:val="28"/>
          <w:szCs w:val="28"/>
        </w:rPr>
        <w:t>книги покупок и книги продаж.</w:t>
      </w:r>
    </w:p>
    <w:p w14:paraId="63717493" w14:textId="77777777" w:rsidR="004A609B" w:rsidRDefault="004A609B">
      <w:pPr>
        <w:spacing w:after="160" w:line="259" w:lineRule="auto"/>
        <w:rPr>
          <w:sz w:val="28"/>
          <w:szCs w:val="28"/>
        </w:rPr>
      </w:pPr>
      <w:r>
        <w:rPr>
          <w:sz w:val="28"/>
          <w:szCs w:val="28"/>
        </w:rPr>
        <w:br w:type="page"/>
      </w:r>
    </w:p>
    <w:bookmarkEnd w:id="1"/>
    <w:p w14:paraId="68DF95AB" w14:textId="77777777" w:rsidR="00176EAF" w:rsidRPr="00A85ED1" w:rsidRDefault="00A85ED1" w:rsidP="00392A06">
      <w:pPr>
        <w:pStyle w:val="a6"/>
        <w:numPr>
          <w:ilvl w:val="0"/>
          <w:numId w:val="10"/>
        </w:numPr>
        <w:spacing w:line="360" w:lineRule="auto"/>
        <w:jc w:val="center"/>
        <w:rPr>
          <w:b/>
        </w:rPr>
      </w:pPr>
      <w:r>
        <w:rPr>
          <w:b/>
        </w:rPr>
        <w:lastRenderedPageBreak/>
        <w:t>Организационно- экономическая характеристика ООО «ГидроЭлектроМонтаж»</w:t>
      </w:r>
    </w:p>
    <w:p w14:paraId="647DAAC5" w14:textId="5A435DE1" w:rsidR="00A85ED1" w:rsidRDefault="00A85ED1" w:rsidP="00A85ED1">
      <w:pPr>
        <w:pStyle w:val="a6"/>
        <w:spacing w:line="360" w:lineRule="auto"/>
        <w:ind w:firstLine="851"/>
      </w:pPr>
      <w:r>
        <w:t>Организация ООО "ГидроЭлектроМонтаж" была создана в 2007году в г. Кирове. Основные направления деятельности – строительно-монтажные работы, электромонтажные работы, работы по газификации, промышленное строительство</w:t>
      </w:r>
      <w:r w:rsidR="00627CD1" w:rsidRPr="00627CD1">
        <w:t xml:space="preserve"> </w:t>
      </w:r>
      <w:r w:rsidR="00627CD1">
        <w:t>и многое другое</w:t>
      </w:r>
      <w:r>
        <w:t>.</w:t>
      </w:r>
    </w:p>
    <w:p w14:paraId="440D25C0" w14:textId="598DACA3" w:rsidR="00A85ED1" w:rsidRDefault="00A85ED1" w:rsidP="00A85ED1">
      <w:pPr>
        <w:pStyle w:val="a6"/>
        <w:spacing w:line="360" w:lineRule="auto"/>
        <w:ind w:firstLine="851"/>
      </w:pPr>
      <w:r>
        <w:t xml:space="preserve"> В собственности компании находится вся необходимая спецтехника для </w:t>
      </w:r>
      <w:r w:rsidR="00627CD1">
        <w:t xml:space="preserve">выполнения </w:t>
      </w:r>
      <w:r>
        <w:t xml:space="preserve">самых сложных </w:t>
      </w:r>
      <w:r w:rsidR="00627CD1">
        <w:t>работ</w:t>
      </w:r>
      <w:r>
        <w:t>, 4 современных грузовых машины марки DAV c прицепами для доставки материалов на объекты строительства, трехэтажное административное здание. На территории предприятия есть складские помещения, большой сварочный цех, открытые площадки для автопарка.</w:t>
      </w:r>
    </w:p>
    <w:p w14:paraId="476E1CF4" w14:textId="5FBB06AB" w:rsidR="00A85ED1" w:rsidRDefault="00A85ED1" w:rsidP="00A85ED1">
      <w:pPr>
        <w:pStyle w:val="a6"/>
        <w:spacing w:line="360" w:lineRule="auto"/>
        <w:ind w:firstLine="851"/>
      </w:pPr>
      <w:r>
        <w:t xml:space="preserve">ООО "ГидроЭлектроМонтаж" осуществляет свою деятельность в соответствии с Гражданским Кодексом </w:t>
      </w:r>
      <w:r w:rsidR="00F01FF6">
        <w:t>РФ</w:t>
      </w:r>
      <w:r>
        <w:t xml:space="preserve">, </w:t>
      </w:r>
      <w:r w:rsidR="00F01FF6">
        <w:t>ФЗ</w:t>
      </w:r>
      <w:r>
        <w:t xml:space="preserve"> "Об обществах с ограниченной ответственностью".</w:t>
      </w:r>
      <w:r w:rsidR="00F01FF6">
        <w:t xml:space="preserve"> </w:t>
      </w:r>
      <w:r>
        <w:t>Права и обязанности юридического лица   ООО "ГидроЭлектроМонтаж" приобрело с даты государственной регистрации с 12.03.2007 г</w:t>
      </w:r>
      <w:r w:rsidR="00D053B7">
        <w:t xml:space="preserve"> (Приложение 1)</w:t>
      </w:r>
      <w:r>
        <w:t xml:space="preserve">. Общество имеет </w:t>
      </w:r>
      <w:r w:rsidR="00F01FF6">
        <w:t xml:space="preserve">фирменную </w:t>
      </w:r>
      <w:r>
        <w:t xml:space="preserve">печать и </w:t>
      </w:r>
      <w:r w:rsidR="008F5DDD">
        <w:t>два</w:t>
      </w:r>
      <w:r w:rsidR="00627CD1">
        <w:t xml:space="preserve">  </w:t>
      </w:r>
      <w:r>
        <w:t>расчетных счета в банках г. Кирова.</w:t>
      </w:r>
    </w:p>
    <w:p w14:paraId="66598D30" w14:textId="77777777" w:rsidR="00A85ED1" w:rsidRDefault="00A85ED1" w:rsidP="00A85ED1">
      <w:pPr>
        <w:pStyle w:val="a6"/>
        <w:spacing w:line="360" w:lineRule="auto"/>
        <w:ind w:firstLine="851"/>
      </w:pPr>
      <w:r>
        <w:t>Цель деятельности Общества - наиболее полное и качественное выполнение работ и оказание услуг по широкому спектру видов деятельности   промышленного строительства, с учетом всех передовых технологий в данной отрасли, управленческого опыта, с целью получения прибыли.</w:t>
      </w:r>
    </w:p>
    <w:p w14:paraId="148A4E65" w14:textId="2D224431" w:rsidR="00A85ED1" w:rsidRDefault="00A85ED1" w:rsidP="00A85ED1">
      <w:pPr>
        <w:pStyle w:val="a6"/>
        <w:spacing w:line="360" w:lineRule="auto"/>
        <w:ind w:firstLine="851"/>
      </w:pPr>
      <w:r>
        <w:t>ООО "ГидроЭлектроМонтаж" имеет свой Устав, в соответствии с которым осуществляет свою производственную, хозяйственную и финансовую деятельность. Общество является коммерческой организацией</w:t>
      </w:r>
      <w:r w:rsidR="00D053B7">
        <w:t xml:space="preserve"> (Приложение 2)</w:t>
      </w:r>
      <w:r>
        <w:t>. Учредителем является одно физическое лицо- Боронин Александр Михайлович</w:t>
      </w:r>
      <w:r w:rsidR="00D053B7">
        <w:t xml:space="preserve"> (Приложение 3)</w:t>
      </w:r>
      <w:r>
        <w:t xml:space="preserve">. </w:t>
      </w:r>
    </w:p>
    <w:p w14:paraId="18EE3802" w14:textId="4CA584D1" w:rsidR="00A85ED1" w:rsidRDefault="00A85ED1" w:rsidP="00A85ED1">
      <w:pPr>
        <w:pStyle w:val="a6"/>
        <w:spacing w:line="360" w:lineRule="auto"/>
        <w:ind w:firstLine="851"/>
      </w:pPr>
      <w:r>
        <w:t xml:space="preserve">Умеренная конкуренция в данном сегменте рынка в Кировской области, </w:t>
      </w:r>
      <w:r w:rsidR="00627CD1">
        <w:t xml:space="preserve">позволяет </w:t>
      </w:r>
      <w:r>
        <w:t>предприяти</w:t>
      </w:r>
      <w:r w:rsidR="00627CD1">
        <w:t>ю</w:t>
      </w:r>
      <w:r>
        <w:t xml:space="preserve"> постоянно развиваться, обучать свой </w:t>
      </w:r>
      <w:r>
        <w:lastRenderedPageBreak/>
        <w:t>административный и рабочий персонал, что конечно же дает свои плоды- достаточно высокую прибыль и высокую рентабельность предприятия.</w:t>
      </w:r>
    </w:p>
    <w:p w14:paraId="05E76ADD" w14:textId="7748F72F" w:rsidR="00A85ED1" w:rsidRDefault="00A85ED1" w:rsidP="00A85ED1">
      <w:pPr>
        <w:pStyle w:val="a6"/>
        <w:spacing w:line="360" w:lineRule="auto"/>
        <w:ind w:firstLine="851"/>
      </w:pPr>
      <w:r>
        <w:t>Полное фирменное наименование</w:t>
      </w:r>
      <w:r w:rsidR="00F01FF6">
        <w:t xml:space="preserve"> данной организации</w:t>
      </w:r>
      <w:r>
        <w:t xml:space="preserve"> - </w:t>
      </w:r>
      <w:r w:rsidR="00F01FF6">
        <w:t>О</w:t>
      </w:r>
      <w:r>
        <w:t>бщество с ограниченной ответственностью "ГидроЭлектроМонтаж". Место нахождения и почтовый адрес: 610035, г. Киров, проезд Колесникова, д.6а</w:t>
      </w:r>
      <w:r w:rsidR="00D053B7">
        <w:t xml:space="preserve"> (Приложение 4)</w:t>
      </w:r>
      <w:r>
        <w:t>.</w:t>
      </w:r>
    </w:p>
    <w:p w14:paraId="19FB545D" w14:textId="1E0D94D6" w:rsidR="00A85ED1" w:rsidRDefault="00A85ED1" w:rsidP="00A85ED1">
      <w:pPr>
        <w:pStyle w:val="a6"/>
        <w:spacing w:line="360" w:lineRule="auto"/>
        <w:ind w:firstLine="851"/>
      </w:pPr>
      <w:r>
        <w:t xml:space="preserve">По месту нахождения общества ведется полная документация по </w:t>
      </w:r>
      <w:r w:rsidR="00F01FF6">
        <w:t xml:space="preserve">финансовой </w:t>
      </w:r>
      <w:r>
        <w:t xml:space="preserve">и </w:t>
      </w:r>
      <w:r w:rsidR="00F01FF6">
        <w:t xml:space="preserve">хозяйственной </w:t>
      </w:r>
      <w:r>
        <w:t xml:space="preserve">деятельности </w:t>
      </w:r>
      <w:r w:rsidR="00F01FF6">
        <w:t>организации</w:t>
      </w:r>
      <w:r>
        <w:t>, в т</w:t>
      </w:r>
      <w:r w:rsidR="00F01FF6">
        <w:t>ом числе</w:t>
      </w:r>
      <w:r>
        <w:t xml:space="preserve"> бухгалтерск</w:t>
      </w:r>
      <w:r w:rsidR="00627CD1">
        <w:t>ий</w:t>
      </w:r>
      <w:r>
        <w:t xml:space="preserve"> </w:t>
      </w:r>
      <w:r w:rsidR="00627CD1">
        <w:t>и финансовый учет</w:t>
      </w:r>
      <w:r>
        <w:t>. Основным видом деятельности ООО "ГидроЭлектроМонтаж" является осуществление производство электромонтажных работ. А также разрешено, по видам экономической деятельности осуществлять следующие виды работ:</w:t>
      </w:r>
    </w:p>
    <w:p w14:paraId="59E0307A" w14:textId="77777777" w:rsidR="00A85ED1" w:rsidRDefault="00A85ED1" w:rsidP="00A85ED1">
      <w:pPr>
        <w:pStyle w:val="a6"/>
        <w:spacing w:line="360" w:lineRule="auto"/>
        <w:ind w:firstLine="851"/>
      </w:pPr>
      <w:r>
        <w:t>-монтаж прочего инженерного оборудования;</w:t>
      </w:r>
    </w:p>
    <w:p w14:paraId="08B0971C" w14:textId="77777777" w:rsidR="00A85ED1" w:rsidRDefault="00A85ED1" w:rsidP="00A85ED1">
      <w:pPr>
        <w:pStyle w:val="a6"/>
        <w:spacing w:line="360" w:lineRule="auto"/>
        <w:ind w:firstLine="851"/>
      </w:pPr>
      <w:r>
        <w:t>- производство изоляционных работ;</w:t>
      </w:r>
    </w:p>
    <w:p w14:paraId="79A1B807" w14:textId="77777777" w:rsidR="00A85ED1" w:rsidRDefault="00A85ED1" w:rsidP="00A85ED1">
      <w:pPr>
        <w:pStyle w:val="a6"/>
        <w:spacing w:line="360" w:lineRule="auto"/>
        <w:ind w:firstLine="851"/>
      </w:pPr>
      <w:r>
        <w:t>-производство прочих строительных работ, требующих специальной квалификации;</w:t>
      </w:r>
    </w:p>
    <w:p w14:paraId="4C1DE0D9" w14:textId="77777777" w:rsidR="00A85ED1" w:rsidRDefault="00A85ED1" w:rsidP="00A85ED1">
      <w:pPr>
        <w:pStyle w:val="a6"/>
        <w:spacing w:line="360" w:lineRule="auto"/>
        <w:ind w:firstLine="851"/>
      </w:pPr>
      <w:r>
        <w:t>-производство каменных работ;</w:t>
      </w:r>
    </w:p>
    <w:p w14:paraId="3147CBDC" w14:textId="77777777" w:rsidR="00A85ED1" w:rsidRDefault="00A85ED1" w:rsidP="00A85ED1">
      <w:pPr>
        <w:pStyle w:val="a6"/>
        <w:spacing w:line="360" w:lineRule="auto"/>
        <w:ind w:firstLine="851"/>
      </w:pPr>
      <w:r>
        <w:t>-монтаж металлических строительных конструкций;</w:t>
      </w:r>
    </w:p>
    <w:p w14:paraId="2A648766" w14:textId="77777777" w:rsidR="00A85ED1" w:rsidRDefault="00A85ED1" w:rsidP="00A85ED1">
      <w:pPr>
        <w:pStyle w:val="a6"/>
        <w:spacing w:line="360" w:lineRule="auto"/>
        <w:ind w:firstLine="851"/>
      </w:pPr>
      <w:r>
        <w:t>- производство бетонных и железобетонных работ;</w:t>
      </w:r>
    </w:p>
    <w:p w14:paraId="6DAB0AAD" w14:textId="77777777" w:rsidR="00A85ED1" w:rsidRDefault="00A85ED1" w:rsidP="00A85ED1">
      <w:pPr>
        <w:pStyle w:val="a6"/>
        <w:spacing w:line="360" w:lineRule="auto"/>
        <w:ind w:firstLine="851"/>
      </w:pPr>
      <w:r>
        <w:t>-строительство фундаментов и бурение водяных скважин;</w:t>
      </w:r>
    </w:p>
    <w:p w14:paraId="55C578A5" w14:textId="77777777" w:rsidR="00A85ED1" w:rsidRDefault="00A85ED1" w:rsidP="00A85ED1">
      <w:pPr>
        <w:pStyle w:val="a6"/>
        <w:spacing w:line="360" w:lineRule="auto"/>
        <w:ind w:firstLine="851"/>
      </w:pPr>
      <w:r>
        <w:t>-строительство дороги аэродромов и спортивных сооружений и т.д.</w:t>
      </w:r>
    </w:p>
    <w:p w14:paraId="3803C9C6" w14:textId="0FF6CCFC" w:rsidR="00A85ED1" w:rsidRDefault="00B53B56" w:rsidP="00A85ED1">
      <w:pPr>
        <w:pStyle w:val="a6"/>
        <w:spacing w:line="360" w:lineRule="auto"/>
        <w:ind w:firstLine="851"/>
      </w:pPr>
      <w:r>
        <w:t>О</w:t>
      </w:r>
      <w:r w:rsidR="00A85ED1">
        <w:t>дин из основных элементов управления организацией</w:t>
      </w:r>
      <w:r w:rsidRPr="00B53B56">
        <w:t xml:space="preserve"> </w:t>
      </w:r>
      <w:r>
        <w:t>является   его   организационная структура</w:t>
      </w:r>
      <w:r w:rsidR="00A85ED1">
        <w:t xml:space="preserve">. </w:t>
      </w:r>
      <w:r>
        <w:t>Организационная с</w:t>
      </w:r>
      <w:r w:rsidR="00A85ED1">
        <w:t>труктура управления представляет собой форму разделения труда по принятию и реализации управленческих решений</w:t>
      </w:r>
      <w:r>
        <w:t xml:space="preserve"> в целом по предприятию </w:t>
      </w:r>
      <w:r w:rsidR="008F5DDD">
        <w:t>(11)</w:t>
      </w:r>
      <w:r w:rsidR="00A85ED1">
        <w:t>.</w:t>
      </w:r>
    </w:p>
    <w:p w14:paraId="0460823B" w14:textId="46F8B6EB" w:rsidR="00A85ED1" w:rsidRDefault="00A85ED1" w:rsidP="00A85ED1">
      <w:pPr>
        <w:pStyle w:val="a6"/>
        <w:spacing w:line="360" w:lineRule="auto"/>
        <w:ind w:firstLine="851"/>
      </w:pPr>
      <w:r>
        <w:t xml:space="preserve">В зависимости от характера связей между </w:t>
      </w:r>
      <w:r w:rsidR="00B53B56">
        <w:t xml:space="preserve">структурными </w:t>
      </w:r>
      <w:r>
        <w:t xml:space="preserve">подразделениями организации </w:t>
      </w:r>
      <w:r w:rsidR="00B53B56">
        <w:t xml:space="preserve">можно </w:t>
      </w:r>
      <w:r>
        <w:t>различ</w:t>
      </w:r>
      <w:r w:rsidR="00B53B56">
        <w:t>ить</w:t>
      </w:r>
      <w:r>
        <w:t xml:space="preserve"> следующие типы организационных структур:</w:t>
      </w:r>
      <w:r w:rsidR="00B53B56">
        <w:t xml:space="preserve"> </w:t>
      </w:r>
      <w:r>
        <w:t xml:space="preserve">линейно-функциональную, </w:t>
      </w:r>
      <w:r w:rsidR="00B53B56">
        <w:t xml:space="preserve">линейную, </w:t>
      </w:r>
      <w:r>
        <w:t>дивизионную, проектную</w:t>
      </w:r>
      <w:r w:rsidR="00B53B56" w:rsidRPr="00B53B56">
        <w:t xml:space="preserve"> </w:t>
      </w:r>
      <w:r w:rsidR="00B53B56">
        <w:t>функциональную</w:t>
      </w:r>
      <w:r>
        <w:t>.</w:t>
      </w:r>
    </w:p>
    <w:p w14:paraId="0570C7FC" w14:textId="1BDBACB5" w:rsidR="00A85ED1" w:rsidRDefault="00B53B56" w:rsidP="00A85ED1">
      <w:pPr>
        <w:pStyle w:val="a6"/>
        <w:spacing w:line="360" w:lineRule="auto"/>
        <w:ind w:firstLine="851"/>
      </w:pPr>
      <w:r>
        <w:t>Для</w:t>
      </w:r>
      <w:r w:rsidR="00A85ED1">
        <w:t xml:space="preserve"> ООО "ГидроЭлектроМонтаж"</w:t>
      </w:r>
      <w:r>
        <w:t xml:space="preserve"> характерна</w:t>
      </w:r>
      <w:r w:rsidR="00A85ED1">
        <w:t xml:space="preserve"> линейно-функциональная организационная структура.</w:t>
      </w:r>
    </w:p>
    <w:p w14:paraId="52B4CB03" w14:textId="54A10F85" w:rsidR="00A85ED1" w:rsidRDefault="00A85ED1" w:rsidP="00A85ED1">
      <w:pPr>
        <w:pStyle w:val="a6"/>
        <w:spacing w:line="360" w:lineRule="auto"/>
        <w:ind w:firstLine="851"/>
      </w:pPr>
      <w:r>
        <w:lastRenderedPageBreak/>
        <w:t>Верхнее звено управления (институциональный уровень) - руководство организацией в целом. Деятельн</w:t>
      </w:r>
      <w:r w:rsidR="00627CD1">
        <w:t>ость</w:t>
      </w:r>
      <w:r w:rsidR="00A705B6">
        <w:t xml:space="preserve"> руководителя,</w:t>
      </w:r>
      <w:r w:rsidR="00627CD1">
        <w:t xml:space="preserve"> данного звена- руководство </w:t>
      </w:r>
      <w:r w:rsidR="00D32F61">
        <w:t>ООО «ГЭМ»</w:t>
      </w:r>
      <w:r>
        <w:t xml:space="preserve"> в целом. Средний слой - управленческий уровень, объединяющий руководителей среднего звена и их аппарат (начальники отделов), специалисты среднего звена</w:t>
      </w:r>
      <w:r w:rsidR="00A705B6">
        <w:t xml:space="preserve">, которые </w:t>
      </w:r>
      <w:r>
        <w:t xml:space="preserve">решают задачи, вытекающие из </w:t>
      </w:r>
      <w:r w:rsidR="00D32F61">
        <w:t xml:space="preserve">их </w:t>
      </w:r>
      <w:r>
        <w:t>функциональной специфики. И ни</w:t>
      </w:r>
      <w:r w:rsidR="00D32F61">
        <w:t>жнее</w:t>
      </w:r>
      <w:r>
        <w:t xml:space="preserve"> звено - матера, непосредственно руководящие работой исполнителей</w:t>
      </w:r>
      <w:r w:rsidR="00D32F61">
        <w:t xml:space="preserve"> (электрогазосварщиками, электромонтажниками, слесарями-монтажниками и подсобными рабочими)</w:t>
      </w:r>
      <w:r>
        <w:t>.</w:t>
      </w:r>
    </w:p>
    <w:p w14:paraId="7CDD2254" w14:textId="6E04F935" w:rsidR="00A85ED1" w:rsidRDefault="00A85ED1" w:rsidP="00A85ED1">
      <w:pPr>
        <w:pStyle w:val="a6"/>
        <w:spacing w:line="360" w:lineRule="auto"/>
        <w:ind w:firstLine="851"/>
      </w:pPr>
      <w:r>
        <w:t xml:space="preserve">Директор руководит хозяйственной и финансово - экономической деятельностью предприятия, </w:t>
      </w:r>
      <w:r w:rsidR="00A705B6">
        <w:t>он несет</w:t>
      </w:r>
      <w:r>
        <w:t xml:space="preserve"> всю ответственност</w:t>
      </w:r>
      <w:r w:rsidR="00A705B6">
        <w:t>ь</w:t>
      </w:r>
      <w:r>
        <w:t xml:space="preserve"> за последствия </w:t>
      </w:r>
      <w:r w:rsidR="00D32F61">
        <w:t xml:space="preserve">всех </w:t>
      </w:r>
      <w:r>
        <w:t xml:space="preserve">принимаемых </w:t>
      </w:r>
      <w:r w:rsidR="00D32F61">
        <w:t xml:space="preserve">им </w:t>
      </w:r>
      <w:r>
        <w:t xml:space="preserve">решений, </w:t>
      </w:r>
      <w:r w:rsidR="00A705B6">
        <w:t xml:space="preserve">а также </w:t>
      </w:r>
      <w:r>
        <w:t>сохранность и эффективное использование имущества</w:t>
      </w:r>
      <w:r w:rsidR="00D32F61">
        <w:t xml:space="preserve"> </w:t>
      </w:r>
      <w:r w:rsidR="00A705B6">
        <w:t>ООО «ГЭМ»</w:t>
      </w:r>
      <w:r>
        <w:t xml:space="preserve">, а также финансово-хозяйственные результаты его деятельности. Решает вопросы в пределах предоставленных ему законодательством прав, поручает ведение отдельных направлений деятельности другим должностным лицам - </w:t>
      </w:r>
      <w:r w:rsidR="00D32F61">
        <w:t xml:space="preserve">главному бухгалтеру, </w:t>
      </w:r>
      <w:r>
        <w:t>главному инженеру, руководителям структурных подразделений</w:t>
      </w:r>
      <w:r w:rsidR="00D32F61">
        <w:t xml:space="preserve"> (мастерам, прорабам)</w:t>
      </w:r>
      <w:r>
        <w:t>.</w:t>
      </w:r>
    </w:p>
    <w:p w14:paraId="4A7AF477" w14:textId="0ADD687B" w:rsidR="00A85ED1" w:rsidRDefault="00A85ED1" w:rsidP="00A85ED1">
      <w:pPr>
        <w:pStyle w:val="a6"/>
        <w:spacing w:line="360" w:lineRule="auto"/>
        <w:ind w:firstLine="851"/>
      </w:pPr>
      <w:r>
        <w:t>Главный бухгалтер</w:t>
      </w:r>
      <w:r w:rsidR="00A705B6">
        <w:t xml:space="preserve"> предприятия</w:t>
      </w:r>
      <w:r>
        <w:t xml:space="preserve"> осуществляет организацию бухгалтерского учета хозяйственно-финансовой деятельности и контроль за экономным использованием </w:t>
      </w:r>
      <w:r w:rsidR="00D32F61">
        <w:t xml:space="preserve">финансовых, </w:t>
      </w:r>
      <w:r>
        <w:t xml:space="preserve">материальных </w:t>
      </w:r>
      <w:r w:rsidR="00D32F61">
        <w:t xml:space="preserve">и </w:t>
      </w:r>
      <w:r>
        <w:t>трудовых ресурсов,</w:t>
      </w:r>
      <w:r w:rsidR="00D32F61">
        <w:t xml:space="preserve"> а также </w:t>
      </w:r>
      <w:r>
        <w:t>сохранностью собственности предприятия. Формирует учетную политику</w:t>
      </w:r>
      <w:r w:rsidR="00A705B6">
        <w:t xml:space="preserve"> ООО «ГЭМ»</w:t>
      </w:r>
      <w:r>
        <w:t xml:space="preserve">, исходя из структуры и особенностей деятельности </w:t>
      </w:r>
      <w:r w:rsidR="00D32F61">
        <w:t>строительной организации</w:t>
      </w:r>
      <w:r>
        <w:t xml:space="preserve">, </w:t>
      </w:r>
      <w:r w:rsidR="00B53B56">
        <w:t xml:space="preserve">для </w:t>
      </w:r>
      <w:r>
        <w:t>обеспечения финансовой устойчивости. Возглавляет работу</w:t>
      </w:r>
      <w:r w:rsidR="00B53B56">
        <w:t xml:space="preserve"> по корректному учету первичных документов, применяемых для оформления хозяйственных операций, </w:t>
      </w:r>
      <w:r>
        <w:t xml:space="preserve">по подготовке и принятию рабочего плана счетов, по которым не предусмотрены типовые формы, разработке форм документов внутренней бухгалтерской отчетности, а также </w:t>
      </w:r>
      <w:r w:rsidR="00D32F61">
        <w:t xml:space="preserve">контроля за проведением хозяйственных операций, </w:t>
      </w:r>
      <w:r>
        <w:t>обеспечению порядка проведения инвентаризаций, соблюдения технологии обработки бухгалтерской информации и порядка документооборота</w:t>
      </w:r>
      <w:r w:rsidR="00A705B6">
        <w:t xml:space="preserve"> на предприятии</w:t>
      </w:r>
      <w:r>
        <w:t xml:space="preserve">. </w:t>
      </w:r>
      <w:r w:rsidR="00D32F61">
        <w:t>Главный бухгалтер о</w:t>
      </w:r>
      <w:r>
        <w:t>беспечивает</w:t>
      </w:r>
      <w:r w:rsidR="00D32F61">
        <w:t xml:space="preserve"> так же </w:t>
      </w:r>
      <w:r>
        <w:t xml:space="preserve">рациональную организацию </w:t>
      </w:r>
      <w:r>
        <w:lastRenderedPageBreak/>
        <w:t xml:space="preserve">бухгалтерского учета и отчетности на предприятии </w:t>
      </w:r>
      <w:r w:rsidR="00D32F61">
        <w:t xml:space="preserve">с </w:t>
      </w:r>
      <w:r>
        <w:t>применени</w:t>
      </w:r>
      <w:r w:rsidR="00D32F61">
        <w:t>ем</w:t>
      </w:r>
      <w:r>
        <w:t xml:space="preserve"> современных технических средств и информационных технологий, методов </w:t>
      </w:r>
      <w:r w:rsidR="00D32F61">
        <w:t xml:space="preserve">и прогрессивных форм </w:t>
      </w:r>
      <w:r>
        <w:t xml:space="preserve">учета и контроля, формирование и своевременное представление полной и достоверной бухгалтерской информации о деятельности </w:t>
      </w:r>
      <w:r w:rsidR="00D32F61">
        <w:t>ООО «ГидроЭлектроМонтаж»</w:t>
      </w:r>
      <w:r>
        <w:t xml:space="preserve">, его имущественном положении, </w:t>
      </w:r>
      <w:r w:rsidR="00D32F61">
        <w:t xml:space="preserve">расходах и </w:t>
      </w:r>
      <w:r>
        <w:t xml:space="preserve">доходах, а также разработку и осуществление мероприятий, </w:t>
      </w:r>
      <w:r w:rsidR="00D32F61">
        <w:t>которые направле</w:t>
      </w:r>
      <w:r>
        <w:t>ны на укрепление финансовой дисциплины.</w:t>
      </w:r>
    </w:p>
    <w:p w14:paraId="6A014E1F" w14:textId="0CA33F41" w:rsidR="00A85ED1" w:rsidRDefault="00A85ED1" w:rsidP="00A85ED1">
      <w:pPr>
        <w:pStyle w:val="a6"/>
        <w:spacing w:line="360" w:lineRule="auto"/>
        <w:ind w:firstLine="851"/>
      </w:pPr>
      <w:r>
        <w:t xml:space="preserve">Начальник отдела материально-технического снабжения </w:t>
      </w:r>
      <w:r w:rsidR="00A705B6">
        <w:t>осуществляет сабжение</w:t>
      </w:r>
      <w:r>
        <w:t xml:space="preserve"> предприятия материалами в соответствии с потребностью предприятия, а также обеспечивает работу по обеспечению предприятия материалами и инвентарем необходимыми для </w:t>
      </w:r>
      <w:r w:rsidR="00D32F61">
        <w:t>непрерывной</w:t>
      </w:r>
      <w:r>
        <w:t xml:space="preserve"> работы </w:t>
      </w:r>
      <w:r w:rsidR="00D32F61">
        <w:t xml:space="preserve">на </w:t>
      </w:r>
      <w:r>
        <w:t>строительных объект</w:t>
      </w:r>
      <w:r w:rsidR="00D32F61">
        <w:t>ах</w:t>
      </w:r>
      <w:r>
        <w:t xml:space="preserve">. Анализирует и решает организационные проблемы в целях </w:t>
      </w:r>
      <w:r w:rsidR="00D32F61">
        <w:t xml:space="preserve">эффективного и </w:t>
      </w:r>
      <w:r>
        <w:t>экономного использования материальных, финансовых ресурсов.</w:t>
      </w:r>
    </w:p>
    <w:p w14:paraId="5A40B86F" w14:textId="77777777" w:rsidR="00D32F61" w:rsidRDefault="00A85ED1" w:rsidP="00A85ED1">
      <w:pPr>
        <w:pStyle w:val="a6"/>
        <w:spacing w:line="360" w:lineRule="auto"/>
        <w:ind w:firstLine="851"/>
      </w:pPr>
      <w:r>
        <w:t xml:space="preserve">Все сводные отчеты о выполненных работах поступают в бухгалтерию предприятия в виде форм КС-2, КС-3, на их основании выписываются счета и счета-фактуры. Бухгалтер по материалам принимает все поступающие на предприятие счета, счета-фактуры, на основании формы М-19 происходит списание материалов по объектам строительства.  </w:t>
      </w:r>
    </w:p>
    <w:p w14:paraId="4F1EF3BF" w14:textId="7FF056EF" w:rsidR="00A85ED1" w:rsidRDefault="00A85ED1" w:rsidP="00A85ED1">
      <w:pPr>
        <w:pStyle w:val="a6"/>
        <w:spacing w:line="360" w:lineRule="auto"/>
        <w:ind w:firstLine="851"/>
      </w:pPr>
      <w:r>
        <w:t>Главный бухгалтер, по мимо контроля работы бухгалтерии и сдачи отчетности, осуществляет все банковские операции предприятия.</w:t>
      </w:r>
    </w:p>
    <w:p w14:paraId="7179C338" w14:textId="64EE5C8A" w:rsidR="00A85ED1" w:rsidRDefault="00A85ED1" w:rsidP="00A85ED1">
      <w:pPr>
        <w:pStyle w:val="a6"/>
        <w:spacing w:line="360" w:lineRule="auto"/>
        <w:ind w:firstLine="851"/>
      </w:pPr>
      <w:r>
        <w:t>Юрист проводит всю правовую работу на предприятии</w:t>
      </w:r>
      <w:r w:rsidR="00B85CD7">
        <w:t>, в том числе разработку должностных инструкций предприятия (Приложение 5)</w:t>
      </w:r>
      <w:r>
        <w:t>,</w:t>
      </w:r>
      <w:r w:rsidR="00B85CD7">
        <w:t xml:space="preserve"> правил внутреннего трудового распорядка (Приложение 6), а также проверку и </w:t>
      </w:r>
      <w:r>
        <w:t>визирование заключаемых договоров</w:t>
      </w:r>
      <w:r w:rsidR="00B27F46">
        <w:t xml:space="preserve"> с покупателями и поставщиками</w:t>
      </w:r>
      <w:r>
        <w:t xml:space="preserve">, </w:t>
      </w:r>
      <w:r w:rsidR="00B27F46">
        <w:t xml:space="preserve">а также осуществляет </w:t>
      </w:r>
      <w:r>
        <w:t xml:space="preserve">претензионно-исковую работу, консультирование работников по </w:t>
      </w:r>
      <w:r w:rsidR="00B27F46">
        <w:t>юридическим аспектам.</w:t>
      </w:r>
      <w:r>
        <w:t xml:space="preserve"> Кроме того, юрист следит за правомерностью принимаемых решений руководства, соблюдением законности во всех сферах деятельности предприятия.</w:t>
      </w:r>
    </w:p>
    <w:p w14:paraId="67433D91" w14:textId="4D908839" w:rsidR="00A85ED1" w:rsidRDefault="00A85ED1" w:rsidP="00A85ED1">
      <w:pPr>
        <w:pStyle w:val="a6"/>
        <w:spacing w:line="360" w:lineRule="auto"/>
        <w:ind w:firstLine="851"/>
      </w:pPr>
      <w:r>
        <w:lastRenderedPageBreak/>
        <w:t>Рассмотрим основные показатели экономической деятельности предприятия представлены в таблице 1.</w:t>
      </w:r>
    </w:p>
    <w:p w14:paraId="199DD831" w14:textId="77777777" w:rsidR="00A85ED1" w:rsidRDefault="00A85ED1" w:rsidP="00A85ED1">
      <w:pPr>
        <w:pStyle w:val="a6"/>
        <w:spacing w:line="360" w:lineRule="auto"/>
        <w:ind w:firstLine="851"/>
      </w:pPr>
      <w:r>
        <w:t>Таблица 1 – Показатели размера предприятия ООО «ГидроЭлектроМонтаж»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559"/>
        <w:gridCol w:w="1560"/>
        <w:gridCol w:w="1275"/>
        <w:gridCol w:w="1412"/>
      </w:tblGrid>
      <w:tr w:rsidR="00B81422" w:rsidRPr="00B81422" w14:paraId="24A50120" w14:textId="77777777" w:rsidTr="00682F14">
        <w:tc>
          <w:tcPr>
            <w:tcW w:w="3539" w:type="dxa"/>
            <w:shd w:val="clear" w:color="auto" w:fill="auto"/>
          </w:tcPr>
          <w:p w14:paraId="577B9495" w14:textId="77777777" w:rsidR="00B81422" w:rsidRPr="00B81422" w:rsidRDefault="00B81422" w:rsidP="00B81422">
            <w:pPr>
              <w:pStyle w:val="a6"/>
              <w:ind w:firstLine="851"/>
            </w:pPr>
            <w:r w:rsidRPr="00B81422">
              <w:t>Показатели</w:t>
            </w:r>
          </w:p>
        </w:tc>
        <w:tc>
          <w:tcPr>
            <w:tcW w:w="1559" w:type="dxa"/>
            <w:shd w:val="clear" w:color="auto" w:fill="auto"/>
          </w:tcPr>
          <w:p w14:paraId="3B000E97" w14:textId="77777777" w:rsidR="00B81422" w:rsidRPr="00B81422" w:rsidRDefault="00B81422" w:rsidP="00B81422">
            <w:pPr>
              <w:pStyle w:val="a6"/>
              <w:ind w:hanging="100"/>
              <w:jc w:val="center"/>
            </w:pPr>
            <w:r w:rsidRPr="00B81422">
              <w:t>2013г.</w:t>
            </w:r>
          </w:p>
        </w:tc>
        <w:tc>
          <w:tcPr>
            <w:tcW w:w="1560" w:type="dxa"/>
            <w:shd w:val="clear" w:color="auto" w:fill="auto"/>
          </w:tcPr>
          <w:p w14:paraId="0C3C975E" w14:textId="77777777" w:rsidR="00B81422" w:rsidRPr="00B81422" w:rsidRDefault="00B81422" w:rsidP="00B81422">
            <w:pPr>
              <w:pStyle w:val="a6"/>
              <w:ind w:hanging="100"/>
              <w:jc w:val="center"/>
            </w:pPr>
            <w:r w:rsidRPr="00B81422">
              <w:t>2014г.</w:t>
            </w:r>
          </w:p>
        </w:tc>
        <w:tc>
          <w:tcPr>
            <w:tcW w:w="1275" w:type="dxa"/>
            <w:shd w:val="clear" w:color="auto" w:fill="auto"/>
          </w:tcPr>
          <w:p w14:paraId="0B87A2D4" w14:textId="77777777" w:rsidR="00B81422" w:rsidRPr="00B81422" w:rsidRDefault="00B81422" w:rsidP="00B81422">
            <w:pPr>
              <w:pStyle w:val="a6"/>
              <w:ind w:hanging="100"/>
              <w:jc w:val="center"/>
            </w:pPr>
            <w:r w:rsidRPr="00B81422">
              <w:t>2015г.</w:t>
            </w:r>
          </w:p>
        </w:tc>
        <w:tc>
          <w:tcPr>
            <w:tcW w:w="1412" w:type="dxa"/>
            <w:shd w:val="clear" w:color="auto" w:fill="auto"/>
          </w:tcPr>
          <w:p w14:paraId="6D7E62E6" w14:textId="77777777" w:rsidR="00B81422" w:rsidRPr="00B81422" w:rsidRDefault="00B81422" w:rsidP="00B81422">
            <w:pPr>
              <w:pStyle w:val="a6"/>
              <w:ind w:hanging="100"/>
              <w:jc w:val="center"/>
            </w:pPr>
            <w:r w:rsidRPr="00B81422">
              <w:t>2015г. в % к 2013г.</w:t>
            </w:r>
          </w:p>
        </w:tc>
      </w:tr>
      <w:tr w:rsidR="00B81422" w:rsidRPr="00B81422" w14:paraId="3C9104D0" w14:textId="77777777" w:rsidTr="00682F14">
        <w:tc>
          <w:tcPr>
            <w:tcW w:w="3539" w:type="dxa"/>
            <w:shd w:val="clear" w:color="auto" w:fill="auto"/>
          </w:tcPr>
          <w:p w14:paraId="6928EDEE" w14:textId="77777777" w:rsidR="00B81422" w:rsidRPr="00B81422" w:rsidRDefault="00B81422" w:rsidP="00B81422">
            <w:pPr>
              <w:pStyle w:val="a6"/>
              <w:ind w:hanging="113"/>
            </w:pPr>
            <w:r w:rsidRPr="00B81422">
              <w:t>Выручка от продажи продукции, тыс. руб</w:t>
            </w:r>
          </w:p>
        </w:tc>
        <w:tc>
          <w:tcPr>
            <w:tcW w:w="1559" w:type="dxa"/>
            <w:shd w:val="clear" w:color="auto" w:fill="auto"/>
          </w:tcPr>
          <w:p w14:paraId="623CC456" w14:textId="77777777" w:rsidR="00B81422" w:rsidRPr="00B81422" w:rsidRDefault="00B81422" w:rsidP="00B81422">
            <w:pPr>
              <w:pStyle w:val="a6"/>
              <w:ind w:hanging="100"/>
              <w:jc w:val="center"/>
            </w:pPr>
            <w:r w:rsidRPr="00B81422">
              <w:t>734 219</w:t>
            </w:r>
          </w:p>
        </w:tc>
        <w:tc>
          <w:tcPr>
            <w:tcW w:w="1560" w:type="dxa"/>
            <w:shd w:val="clear" w:color="auto" w:fill="auto"/>
          </w:tcPr>
          <w:p w14:paraId="50450144" w14:textId="77777777" w:rsidR="00B81422" w:rsidRPr="00B81422" w:rsidRDefault="00B81422" w:rsidP="00B81422">
            <w:pPr>
              <w:pStyle w:val="a6"/>
              <w:ind w:hanging="100"/>
              <w:jc w:val="center"/>
            </w:pPr>
            <w:r w:rsidRPr="00B81422">
              <w:t>292 134</w:t>
            </w:r>
          </w:p>
        </w:tc>
        <w:tc>
          <w:tcPr>
            <w:tcW w:w="1275" w:type="dxa"/>
            <w:shd w:val="clear" w:color="auto" w:fill="auto"/>
          </w:tcPr>
          <w:p w14:paraId="024E685F" w14:textId="77777777" w:rsidR="00B81422" w:rsidRPr="00B81422" w:rsidRDefault="00B81422" w:rsidP="00B81422">
            <w:pPr>
              <w:pStyle w:val="a6"/>
              <w:ind w:hanging="100"/>
              <w:jc w:val="center"/>
            </w:pPr>
            <w:r w:rsidRPr="00B81422">
              <w:t>445 541</w:t>
            </w:r>
          </w:p>
        </w:tc>
        <w:tc>
          <w:tcPr>
            <w:tcW w:w="1412" w:type="dxa"/>
            <w:shd w:val="clear" w:color="auto" w:fill="auto"/>
          </w:tcPr>
          <w:p w14:paraId="1506AFC0" w14:textId="77777777" w:rsidR="00B81422" w:rsidRPr="00B81422" w:rsidRDefault="00B81422" w:rsidP="00B81422">
            <w:pPr>
              <w:pStyle w:val="a6"/>
              <w:ind w:hanging="100"/>
              <w:jc w:val="center"/>
            </w:pPr>
            <w:r w:rsidRPr="00B81422">
              <w:t>60,68</w:t>
            </w:r>
          </w:p>
        </w:tc>
      </w:tr>
      <w:tr w:rsidR="00B81422" w:rsidRPr="00B81422" w14:paraId="3BAA46E5" w14:textId="77777777" w:rsidTr="00682F14">
        <w:tc>
          <w:tcPr>
            <w:tcW w:w="3539" w:type="dxa"/>
            <w:shd w:val="clear" w:color="auto" w:fill="auto"/>
          </w:tcPr>
          <w:p w14:paraId="2272628D" w14:textId="77777777" w:rsidR="00B81422" w:rsidRPr="00B81422" w:rsidRDefault="00B81422" w:rsidP="00B81422">
            <w:pPr>
              <w:pStyle w:val="a6"/>
              <w:ind w:hanging="113"/>
            </w:pPr>
            <w:r w:rsidRPr="00B81422">
              <w:t>Среднесписочная численность работников, чел.</w:t>
            </w:r>
          </w:p>
        </w:tc>
        <w:tc>
          <w:tcPr>
            <w:tcW w:w="1559" w:type="dxa"/>
            <w:shd w:val="clear" w:color="auto" w:fill="auto"/>
          </w:tcPr>
          <w:p w14:paraId="193B7D89" w14:textId="77777777" w:rsidR="00B81422" w:rsidRPr="00B81422" w:rsidRDefault="00B81422" w:rsidP="00B81422">
            <w:pPr>
              <w:pStyle w:val="a6"/>
              <w:ind w:hanging="100"/>
              <w:jc w:val="center"/>
            </w:pPr>
            <w:r w:rsidRPr="00B81422">
              <w:t>150</w:t>
            </w:r>
          </w:p>
        </w:tc>
        <w:tc>
          <w:tcPr>
            <w:tcW w:w="1560" w:type="dxa"/>
            <w:shd w:val="clear" w:color="auto" w:fill="auto"/>
          </w:tcPr>
          <w:p w14:paraId="1A4BC118" w14:textId="77777777" w:rsidR="00B81422" w:rsidRPr="00B81422" w:rsidRDefault="00B81422" w:rsidP="00B81422">
            <w:pPr>
              <w:pStyle w:val="a6"/>
              <w:ind w:hanging="100"/>
              <w:jc w:val="center"/>
            </w:pPr>
            <w:r w:rsidRPr="00B81422">
              <w:t>162</w:t>
            </w:r>
          </w:p>
        </w:tc>
        <w:tc>
          <w:tcPr>
            <w:tcW w:w="1275" w:type="dxa"/>
            <w:shd w:val="clear" w:color="auto" w:fill="auto"/>
          </w:tcPr>
          <w:p w14:paraId="673B84C4" w14:textId="77777777" w:rsidR="00B81422" w:rsidRPr="00B81422" w:rsidRDefault="00B81422" w:rsidP="00B81422">
            <w:pPr>
              <w:pStyle w:val="a6"/>
              <w:ind w:hanging="100"/>
              <w:jc w:val="center"/>
            </w:pPr>
            <w:r w:rsidRPr="00B81422">
              <w:t>148</w:t>
            </w:r>
          </w:p>
        </w:tc>
        <w:tc>
          <w:tcPr>
            <w:tcW w:w="1412" w:type="dxa"/>
            <w:shd w:val="clear" w:color="auto" w:fill="auto"/>
          </w:tcPr>
          <w:p w14:paraId="7161453E" w14:textId="77777777" w:rsidR="00B81422" w:rsidRPr="00B81422" w:rsidRDefault="00B81422" w:rsidP="00B81422">
            <w:pPr>
              <w:pStyle w:val="a6"/>
              <w:ind w:hanging="100"/>
              <w:jc w:val="center"/>
            </w:pPr>
            <w:r w:rsidRPr="00B81422">
              <w:t>98,7</w:t>
            </w:r>
          </w:p>
        </w:tc>
      </w:tr>
      <w:tr w:rsidR="00B81422" w:rsidRPr="00B81422" w14:paraId="697CB573" w14:textId="77777777" w:rsidTr="00682F14">
        <w:tc>
          <w:tcPr>
            <w:tcW w:w="3539" w:type="dxa"/>
            <w:shd w:val="clear" w:color="auto" w:fill="auto"/>
          </w:tcPr>
          <w:p w14:paraId="0E6EA446" w14:textId="77777777" w:rsidR="00B81422" w:rsidRPr="00B81422" w:rsidRDefault="00B81422" w:rsidP="00B81422">
            <w:pPr>
              <w:pStyle w:val="a6"/>
              <w:ind w:hanging="113"/>
            </w:pPr>
            <w:r w:rsidRPr="00B81422">
              <w:t>Среднегодовая стоимость основных средств, тыс. руб.</w:t>
            </w:r>
          </w:p>
        </w:tc>
        <w:tc>
          <w:tcPr>
            <w:tcW w:w="1559" w:type="dxa"/>
            <w:shd w:val="clear" w:color="auto" w:fill="auto"/>
          </w:tcPr>
          <w:p w14:paraId="45A0C62E" w14:textId="77777777" w:rsidR="00B81422" w:rsidRPr="00B81422" w:rsidRDefault="00B81422" w:rsidP="00B81422">
            <w:pPr>
              <w:pStyle w:val="a6"/>
              <w:ind w:hanging="100"/>
              <w:jc w:val="center"/>
            </w:pPr>
            <w:r w:rsidRPr="00B81422">
              <w:t>88 636</w:t>
            </w:r>
          </w:p>
        </w:tc>
        <w:tc>
          <w:tcPr>
            <w:tcW w:w="1560" w:type="dxa"/>
            <w:shd w:val="clear" w:color="auto" w:fill="auto"/>
          </w:tcPr>
          <w:p w14:paraId="43DFA7C1" w14:textId="77777777" w:rsidR="00B81422" w:rsidRPr="00B81422" w:rsidRDefault="00B81422" w:rsidP="00B81422">
            <w:pPr>
              <w:pStyle w:val="a6"/>
              <w:ind w:hanging="100"/>
              <w:jc w:val="center"/>
            </w:pPr>
            <w:r w:rsidRPr="00B81422">
              <w:t>71 435</w:t>
            </w:r>
          </w:p>
        </w:tc>
        <w:tc>
          <w:tcPr>
            <w:tcW w:w="1275" w:type="dxa"/>
            <w:shd w:val="clear" w:color="auto" w:fill="auto"/>
          </w:tcPr>
          <w:p w14:paraId="7633772B" w14:textId="77777777" w:rsidR="00B81422" w:rsidRPr="00B81422" w:rsidRDefault="00B81422" w:rsidP="00B81422">
            <w:pPr>
              <w:pStyle w:val="a6"/>
              <w:ind w:hanging="100"/>
              <w:jc w:val="center"/>
            </w:pPr>
            <w:r w:rsidRPr="00B81422">
              <w:t>156 737</w:t>
            </w:r>
          </w:p>
        </w:tc>
        <w:tc>
          <w:tcPr>
            <w:tcW w:w="1412" w:type="dxa"/>
            <w:shd w:val="clear" w:color="auto" w:fill="auto"/>
          </w:tcPr>
          <w:p w14:paraId="2F6FA794" w14:textId="77777777" w:rsidR="00B81422" w:rsidRPr="00B81422" w:rsidRDefault="00B81422" w:rsidP="00B81422">
            <w:pPr>
              <w:pStyle w:val="a6"/>
              <w:ind w:hanging="100"/>
              <w:jc w:val="center"/>
            </w:pPr>
            <w:r w:rsidRPr="00B81422">
              <w:t>176,83</w:t>
            </w:r>
          </w:p>
        </w:tc>
      </w:tr>
    </w:tbl>
    <w:p w14:paraId="7049F110" w14:textId="77777777" w:rsidR="00B81422" w:rsidRDefault="00B81422" w:rsidP="00A85ED1">
      <w:pPr>
        <w:pStyle w:val="a6"/>
        <w:spacing w:line="360" w:lineRule="auto"/>
        <w:ind w:firstLine="851"/>
      </w:pPr>
    </w:p>
    <w:p w14:paraId="5FB1EF6B" w14:textId="77777777" w:rsidR="00A85ED1" w:rsidRDefault="00A85ED1" w:rsidP="00A85ED1">
      <w:pPr>
        <w:pStyle w:val="a6"/>
        <w:spacing w:line="360" w:lineRule="auto"/>
        <w:ind w:firstLine="851"/>
      </w:pPr>
      <w:r>
        <w:t>Как видно из таблицы 1,  максимальная выручка на предприятии была в 2013 году, что при суммарном сложении двух последующих лет. Если посмотреть соотношение показателей, то происходит снижение выручки в 2014г на 2,4раза, по сравнению с 2013г, а так же снижение среднесписочной численности работников на 1,3%.  Происходит увеличение среднегодовой стоимости основных средств в 2015году на 176,83%, по сравнению с 2013г.</w:t>
      </w:r>
    </w:p>
    <w:p w14:paraId="483AB868" w14:textId="77777777" w:rsidR="00A85ED1" w:rsidRDefault="00A85ED1" w:rsidP="00A85ED1">
      <w:pPr>
        <w:pStyle w:val="a6"/>
        <w:spacing w:line="360" w:lineRule="auto"/>
        <w:ind w:firstLine="851"/>
      </w:pPr>
      <w:r>
        <w:t>Таблица 2 – Состав и структура денежной выручки ООО «ГидроЭлектроМонтаж»</w:t>
      </w:r>
    </w:p>
    <w:tbl>
      <w:tblPr>
        <w:tblW w:w="8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1149"/>
        <w:gridCol w:w="1088"/>
        <w:gridCol w:w="1108"/>
        <w:gridCol w:w="954"/>
        <w:gridCol w:w="1156"/>
        <w:gridCol w:w="1040"/>
      </w:tblGrid>
      <w:tr w:rsidR="00B81422" w:rsidRPr="009F0C51" w14:paraId="3F3D3F21" w14:textId="77777777" w:rsidTr="00682F14">
        <w:trPr>
          <w:trHeight w:val="812"/>
        </w:trPr>
        <w:tc>
          <w:tcPr>
            <w:tcW w:w="2478" w:type="dxa"/>
            <w:vMerge w:val="restart"/>
            <w:shd w:val="clear" w:color="auto" w:fill="auto"/>
          </w:tcPr>
          <w:p w14:paraId="0FC15423" w14:textId="77777777" w:rsidR="00B81422" w:rsidRPr="004A609B" w:rsidRDefault="00B81422" w:rsidP="004A609B">
            <w:pPr>
              <w:spacing w:before="168"/>
              <w:jc w:val="both"/>
              <w:rPr>
                <w:color w:val="000000"/>
              </w:rPr>
            </w:pPr>
            <w:r w:rsidRPr="004A609B">
              <w:rPr>
                <w:color w:val="000000"/>
              </w:rPr>
              <w:t>Виды строительно-монтажных работ</w:t>
            </w:r>
          </w:p>
        </w:tc>
        <w:tc>
          <w:tcPr>
            <w:tcW w:w="2237" w:type="dxa"/>
            <w:gridSpan w:val="2"/>
            <w:shd w:val="clear" w:color="auto" w:fill="auto"/>
          </w:tcPr>
          <w:p w14:paraId="06C57AD7" w14:textId="77777777" w:rsidR="00B81422" w:rsidRPr="004A609B" w:rsidRDefault="00B81422" w:rsidP="004A609B">
            <w:pPr>
              <w:spacing w:before="168"/>
              <w:jc w:val="both"/>
              <w:rPr>
                <w:color w:val="000000"/>
              </w:rPr>
            </w:pPr>
            <w:r w:rsidRPr="004A609B">
              <w:rPr>
                <w:color w:val="000000"/>
              </w:rPr>
              <w:t>2013г.</w:t>
            </w:r>
          </w:p>
        </w:tc>
        <w:tc>
          <w:tcPr>
            <w:tcW w:w="2062" w:type="dxa"/>
            <w:gridSpan w:val="2"/>
            <w:shd w:val="clear" w:color="auto" w:fill="auto"/>
          </w:tcPr>
          <w:p w14:paraId="61063F74" w14:textId="77777777" w:rsidR="00B81422" w:rsidRPr="004A609B" w:rsidRDefault="00B81422" w:rsidP="004A609B">
            <w:pPr>
              <w:spacing w:before="168"/>
              <w:jc w:val="both"/>
              <w:rPr>
                <w:color w:val="000000"/>
              </w:rPr>
            </w:pPr>
            <w:r w:rsidRPr="004A609B">
              <w:rPr>
                <w:color w:val="000000"/>
              </w:rPr>
              <w:t>2014г.</w:t>
            </w:r>
          </w:p>
        </w:tc>
        <w:tc>
          <w:tcPr>
            <w:tcW w:w="2196" w:type="dxa"/>
            <w:gridSpan w:val="2"/>
            <w:shd w:val="clear" w:color="auto" w:fill="auto"/>
          </w:tcPr>
          <w:p w14:paraId="47BD2B91" w14:textId="77777777" w:rsidR="00B81422" w:rsidRPr="004A609B" w:rsidRDefault="00B81422" w:rsidP="004A609B">
            <w:pPr>
              <w:spacing w:before="168"/>
              <w:jc w:val="both"/>
              <w:rPr>
                <w:color w:val="000000"/>
              </w:rPr>
            </w:pPr>
            <w:r w:rsidRPr="004A609B">
              <w:rPr>
                <w:color w:val="000000"/>
              </w:rPr>
              <w:t>2015г.</w:t>
            </w:r>
          </w:p>
        </w:tc>
      </w:tr>
      <w:tr w:rsidR="00B81422" w:rsidRPr="009F0C51" w14:paraId="5F505867" w14:textId="77777777" w:rsidTr="00682F14">
        <w:tc>
          <w:tcPr>
            <w:tcW w:w="2478" w:type="dxa"/>
            <w:vMerge/>
            <w:shd w:val="clear" w:color="auto" w:fill="auto"/>
          </w:tcPr>
          <w:p w14:paraId="2BABAC95" w14:textId="77777777" w:rsidR="00B81422" w:rsidRPr="004A609B" w:rsidRDefault="00B81422" w:rsidP="004A609B">
            <w:pPr>
              <w:spacing w:before="168"/>
              <w:jc w:val="both"/>
              <w:rPr>
                <w:color w:val="000000"/>
              </w:rPr>
            </w:pPr>
          </w:p>
        </w:tc>
        <w:tc>
          <w:tcPr>
            <w:tcW w:w="1149" w:type="dxa"/>
            <w:shd w:val="clear" w:color="auto" w:fill="auto"/>
          </w:tcPr>
          <w:p w14:paraId="74089090" w14:textId="77777777" w:rsidR="00B81422" w:rsidRPr="004A609B" w:rsidRDefault="00B81422" w:rsidP="004A609B">
            <w:pPr>
              <w:spacing w:before="168"/>
              <w:jc w:val="both"/>
              <w:rPr>
                <w:color w:val="000000"/>
              </w:rPr>
            </w:pPr>
            <w:r w:rsidRPr="004A609B">
              <w:rPr>
                <w:color w:val="000000"/>
              </w:rPr>
              <w:t>тыс.руб</w:t>
            </w:r>
          </w:p>
        </w:tc>
        <w:tc>
          <w:tcPr>
            <w:tcW w:w="1088" w:type="dxa"/>
            <w:shd w:val="clear" w:color="auto" w:fill="auto"/>
          </w:tcPr>
          <w:p w14:paraId="079EEC9C" w14:textId="77777777" w:rsidR="00B81422" w:rsidRPr="004A609B" w:rsidRDefault="00B81422" w:rsidP="004A609B">
            <w:pPr>
              <w:spacing w:before="168"/>
              <w:jc w:val="both"/>
              <w:rPr>
                <w:color w:val="000000"/>
              </w:rPr>
            </w:pPr>
            <w:r w:rsidRPr="004A609B">
              <w:rPr>
                <w:color w:val="000000"/>
              </w:rPr>
              <w:t>в % к итогу</w:t>
            </w:r>
          </w:p>
        </w:tc>
        <w:tc>
          <w:tcPr>
            <w:tcW w:w="1108" w:type="dxa"/>
            <w:shd w:val="clear" w:color="auto" w:fill="auto"/>
          </w:tcPr>
          <w:p w14:paraId="76E7DFBB" w14:textId="77777777" w:rsidR="00B81422" w:rsidRPr="004A609B" w:rsidRDefault="00B81422" w:rsidP="004A609B">
            <w:pPr>
              <w:spacing w:before="168"/>
              <w:jc w:val="both"/>
              <w:rPr>
                <w:color w:val="000000"/>
              </w:rPr>
            </w:pPr>
            <w:r w:rsidRPr="004A609B">
              <w:rPr>
                <w:color w:val="000000"/>
              </w:rPr>
              <w:t>тыс. руб</w:t>
            </w:r>
          </w:p>
        </w:tc>
        <w:tc>
          <w:tcPr>
            <w:tcW w:w="954" w:type="dxa"/>
            <w:shd w:val="clear" w:color="auto" w:fill="auto"/>
          </w:tcPr>
          <w:p w14:paraId="387EF894" w14:textId="77777777" w:rsidR="00B81422" w:rsidRPr="004A609B" w:rsidRDefault="00B81422" w:rsidP="004A609B">
            <w:pPr>
              <w:spacing w:before="168"/>
              <w:jc w:val="both"/>
              <w:rPr>
                <w:color w:val="000000"/>
              </w:rPr>
            </w:pPr>
            <w:r w:rsidRPr="004A609B">
              <w:rPr>
                <w:color w:val="000000"/>
              </w:rPr>
              <w:t>в % к итогу</w:t>
            </w:r>
          </w:p>
        </w:tc>
        <w:tc>
          <w:tcPr>
            <w:tcW w:w="1156" w:type="dxa"/>
            <w:shd w:val="clear" w:color="auto" w:fill="auto"/>
          </w:tcPr>
          <w:p w14:paraId="7A13121D" w14:textId="77777777" w:rsidR="00B81422" w:rsidRPr="004A609B" w:rsidRDefault="00B81422" w:rsidP="004A609B">
            <w:pPr>
              <w:spacing w:before="168"/>
              <w:jc w:val="both"/>
              <w:rPr>
                <w:color w:val="000000"/>
              </w:rPr>
            </w:pPr>
            <w:r w:rsidRPr="004A609B">
              <w:rPr>
                <w:color w:val="000000"/>
              </w:rPr>
              <w:t>тыс. руб</w:t>
            </w:r>
          </w:p>
        </w:tc>
        <w:tc>
          <w:tcPr>
            <w:tcW w:w="1040" w:type="dxa"/>
            <w:shd w:val="clear" w:color="auto" w:fill="auto"/>
          </w:tcPr>
          <w:p w14:paraId="48AAE642" w14:textId="77777777" w:rsidR="00B81422" w:rsidRPr="009F0C51" w:rsidRDefault="00B81422" w:rsidP="004A609B">
            <w:pPr>
              <w:spacing w:before="168"/>
              <w:jc w:val="both"/>
              <w:rPr>
                <w:color w:val="000000"/>
                <w:sz w:val="28"/>
                <w:szCs w:val="28"/>
              </w:rPr>
            </w:pPr>
            <w:r w:rsidRPr="009F0C51">
              <w:rPr>
                <w:color w:val="000000"/>
                <w:sz w:val="28"/>
                <w:szCs w:val="28"/>
              </w:rPr>
              <w:t>в % к итогу</w:t>
            </w:r>
          </w:p>
        </w:tc>
      </w:tr>
      <w:tr w:rsidR="00B81422" w:rsidRPr="009F0C51" w14:paraId="472298E7" w14:textId="77777777" w:rsidTr="00682F14">
        <w:tc>
          <w:tcPr>
            <w:tcW w:w="2478" w:type="dxa"/>
            <w:shd w:val="clear" w:color="auto" w:fill="auto"/>
          </w:tcPr>
          <w:p w14:paraId="285C4CDF" w14:textId="77777777" w:rsidR="00B81422" w:rsidRPr="004A609B" w:rsidRDefault="00B81422" w:rsidP="004A609B">
            <w:pPr>
              <w:spacing w:before="168"/>
              <w:jc w:val="both"/>
              <w:rPr>
                <w:color w:val="000000"/>
              </w:rPr>
            </w:pPr>
            <w:r w:rsidRPr="004A609B">
              <w:rPr>
                <w:color w:val="000000"/>
              </w:rPr>
              <w:t>Строительство газопроводов, газификация</w:t>
            </w:r>
          </w:p>
        </w:tc>
        <w:tc>
          <w:tcPr>
            <w:tcW w:w="1149" w:type="dxa"/>
            <w:shd w:val="clear" w:color="auto" w:fill="auto"/>
          </w:tcPr>
          <w:p w14:paraId="77FDDE9A" w14:textId="77777777" w:rsidR="00B81422" w:rsidRPr="004A609B" w:rsidRDefault="00B81422" w:rsidP="004A609B">
            <w:pPr>
              <w:spacing w:before="168"/>
              <w:jc w:val="both"/>
              <w:rPr>
                <w:color w:val="000000"/>
              </w:rPr>
            </w:pPr>
            <w:r w:rsidRPr="004A609B">
              <w:rPr>
                <w:color w:val="000000"/>
              </w:rPr>
              <w:t>541 450</w:t>
            </w:r>
          </w:p>
        </w:tc>
        <w:tc>
          <w:tcPr>
            <w:tcW w:w="1088" w:type="dxa"/>
            <w:shd w:val="clear" w:color="auto" w:fill="auto"/>
          </w:tcPr>
          <w:p w14:paraId="6151A0BF" w14:textId="77777777" w:rsidR="00B81422" w:rsidRPr="004A609B" w:rsidRDefault="00B81422" w:rsidP="004A609B">
            <w:pPr>
              <w:spacing w:before="168"/>
              <w:jc w:val="both"/>
              <w:rPr>
                <w:color w:val="000000"/>
              </w:rPr>
            </w:pPr>
            <w:r w:rsidRPr="004A609B">
              <w:rPr>
                <w:color w:val="000000"/>
              </w:rPr>
              <w:t>73,5</w:t>
            </w:r>
          </w:p>
        </w:tc>
        <w:tc>
          <w:tcPr>
            <w:tcW w:w="1108" w:type="dxa"/>
            <w:shd w:val="clear" w:color="auto" w:fill="auto"/>
          </w:tcPr>
          <w:p w14:paraId="1390A152" w14:textId="77777777" w:rsidR="00B81422" w:rsidRPr="004A609B" w:rsidRDefault="00B81422" w:rsidP="004A609B">
            <w:pPr>
              <w:spacing w:before="168"/>
              <w:ind w:left="-8"/>
              <w:jc w:val="both"/>
              <w:rPr>
                <w:color w:val="000000"/>
              </w:rPr>
            </w:pPr>
            <w:r w:rsidRPr="004A609B">
              <w:rPr>
                <w:color w:val="000000"/>
              </w:rPr>
              <w:t>200 034</w:t>
            </w:r>
          </w:p>
        </w:tc>
        <w:tc>
          <w:tcPr>
            <w:tcW w:w="954" w:type="dxa"/>
            <w:shd w:val="clear" w:color="auto" w:fill="auto"/>
          </w:tcPr>
          <w:p w14:paraId="2E8989C7" w14:textId="77777777" w:rsidR="00B81422" w:rsidRPr="004A609B" w:rsidRDefault="00B81422" w:rsidP="004A609B">
            <w:pPr>
              <w:spacing w:before="168"/>
              <w:jc w:val="both"/>
              <w:rPr>
                <w:color w:val="000000"/>
              </w:rPr>
            </w:pPr>
            <w:r w:rsidRPr="004A609B">
              <w:rPr>
                <w:color w:val="000000"/>
              </w:rPr>
              <w:t>66,4</w:t>
            </w:r>
          </w:p>
        </w:tc>
        <w:tc>
          <w:tcPr>
            <w:tcW w:w="1156" w:type="dxa"/>
            <w:shd w:val="clear" w:color="auto" w:fill="auto"/>
          </w:tcPr>
          <w:p w14:paraId="6D77599A" w14:textId="77777777" w:rsidR="00B81422" w:rsidRPr="004A609B" w:rsidRDefault="00B81422" w:rsidP="004A609B">
            <w:pPr>
              <w:spacing w:before="168"/>
              <w:jc w:val="both"/>
              <w:rPr>
                <w:color w:val="000000"/>
              </w:rPr>
            </w:pPr>
            <w:r w:rsidRPr="004A609B">
              <w:rPr>
                <w:color w:val="000000"/>
              </w:rPr>
              <w:t>402 230</w:t>
            </w:r>
          </w:p>
        </w:tc>
        <w:tc>
          <w:tcPr>
            <w:tcW w:w="1040" w:type="dxa"/>
            <w:shd w:val="clear" w:color="auto" w:fill="auto"/>
          </w:tcPr>
          <w:p w14:paraId="16B55FA2" w14:textId="77777777" w:rsidR="00B81422" w:rsidRPr="009F0C51" w:rsidRDefault="00B81422" w:rsidP="004A609B">
            <w:pPr>
              <w:spacing w:before="168"/>
              <w:jc w:val="both"/>
              <w:rPr>
                <w:color w:val="000000"/>
                <w:sz w:val="28"/>
                <w:szCs w:val="28"/>
              </w:rPr>
            </w:pPr>
            <w:r w:rsidRPr="009F0C51">
              <w:rPr>
                <w:color w:val="000000"/>
                <w:sz w:val="28"/>
                <w:szCs w:val="28"/>
              </w:rPr>
              <w:t>86,64</w:t>
            </w:r>
          </w:p>
        </w:tc>
      </w:tr>
      <w:tr w:rsidR="00B81422" w:rsidRPr="009F0C51" w14:paraId="0838CBDB" w14:textId="77777777" w:rsidTr="00682F14">
        <w:tc>
          <w:tcPr>
            <w:tcW w:w="2478" w:type="dxa"/>
            <w:shd w:val="clear" w:color="auto" w:fill="auto"/>
          </w:tcPr>
          <w:p w14:paraId="1550A199" w14:textId="77777777" w:rsidR="00B81422" w:rsidRPr="004A609B" w:rsidRDefault="00B81422" w:rsidP="004A609B">
            <w:pPr>
              <w:spacing w:before="168"/>
              <w:jc w:val="both"/>
              <w:rPr>
                <w:color w:val="000000"/>
              </w:rPr>
            </w:pPr>
            <w:r w:rsidRPr="004A609B">
              <w:rPr>
                <w:color w:val="000000"/>
              </w:rPr>
              <w:t>Электро-монтажное строительство</w:t>
            </w:r>
          </w:p>
        </w:tc>
        <w:tc>
          <w:tcPr>
            <w:tcW w:w="1149" w:type="dxa"/>
            <w:shd w:val="clear" w:color="auto" w:fill="auto"/>
          </w:tcPr>
          <w:p w14:paraId="51542F97" w14:textId="77777777" w:rsidR="00B81422" w:rsidRPr="004A609B" w:rsidRDefault="00B81422" w:rsidP="00682F14">
            <w:pPr>
              <w:spacing w:before="168" w:line="360" w:lineRule="auto"/>
              <w:jc w:val="both"/>
              <w:rPr>
                <w:color w:val="000000"/>
              </w:rPr>
            </w:pPr>
            <w:r w:rsidRPr="004A609B">
              <w:rPr>
                <w:color w:val="000000"/>
              </w:rPr>
              <w:t>192 769</w:t>
            </w:r>
          </w:p>
        </w:tc>
        <w:tc>
          <w:tcPr>
            <w:tcW w:w="1088" w:type="dxa"/>
            <w:shd w:val="clear" w:color="auto" w:fill="auto"/>
          </w:tcPr>
          <w:p w14:paraId="25B298DC" w14:textId="77777777" w:rsidR="00B81422" w:rsidRPr="004A609B" w:rsidRDefault="00B81422" w:rsidP="00682F14">
            <w:pPr>
              <w:spacing w:before="168" w:line="360" w:lineRule="auto"/>
              <w:jc w:val="both"/>
              <w:rPr>
                <w:color w:val="000000"/>
              </w:rPr>
            </w:pPr>
            <w:r w:rsidRPr="004A609B">
              <w:rPr>
                <w:color w:val="000000"/>
              </w:rPr>
              <w:t>26,2</w:t>
            </w:r>
          </w:p>
        </w:tc>
        <w:tc>
          <w:tcPr>
            <w:tcW w:w="1108" w:type="dxa"/>
            <w:shd w:val="clear" w:color="auto" w:fill="auto"/>
          </w:tcPr>
          <w:p w14:paraId="4F9F0411" w14:textId="77777777" w:rsidR="00B81422" w:rsidRPr="004A609B" w:rsidRDefault="00B81422" w:rsidP="00682F14">
            <w:pPr>
              <w:spacing w:before="168" w:line="360" w:lineRule="auto"/>
              <w:jc w:val="both"/>
              <w:rPr>
                <w:color w:val="000000"/>
              </w:rPr>
            </w:pPr>
            <w:r w:rsidRPr="004A609B">
              <w:rPr>
                <w:color w:val="000000"/>
              </w:rPr>
              <w:t>92 100</w:t>
            </w:r>
          </w:p>
        </w:tc>
        <w:tc>
          <w:tcPr>
            <w:tcW w:w="954" w:type="dxa"/>
            <w:shd w:val="clear" w:color="auto" w:fill="auto"/>
          </w:tcPr>
          <w:p w14:paraId="226BD958" w14:textId="77777777" w:rsidR="00B81422" w:rsidRPr="004A609B" w:rsidRDefault="00B81422" w:rsidP="00682F14">
            <w:pPr>
              <w:spacing w:before="168" w:line="360" w:lineRule="auto"/>
              <w:jc w:val="both"/>
              <w:rPr>
                <w:color w:val="000000"/>
              </w:rPr>
            </w:pPr>
            <w:r w:rsidRPr="004A609B">
              <w:rPr>
                <w:color w:val="000000"/>
              </w:rPr>
              <w:t>30,6</w:t>
            </w:r>
          </w:p>
        </w:tc>
        <w:tc>
          <w:tcPr>
            <w:tcW w:w="1156" w:type="dxa"/>
            <w:shd w:val="clear" w:color="auto" w:fill="auto"/>
          </w:tcPr>
          <w:p w14:paraId="1E7DBE4B" w14:textId="77777777" w:rsidR="00B81422" w:rsidRPr="004A609B" w:rsidRDefault="00B81422" w:rsidP="00682F14">
            <w:pPr>
              <w:spacing w:before="168" w:line="360" w:lineRule="auto"/>
              <w:jc w:val="both"/>
              <w:rPr>
                <w:color w:val="000000"/>
              </w:rPr>
            </w:pPr>
            <w:r w:rsidRPr="004A609B">
              <w:rPr>
                <w:color w:val="000000"/>
              </w:rPr>
              <w:t>43 311</w:t>
            </w:r>
          </w:p>
        </w:tc>
        <w:tc>
          <w:tcPr>
            <w:tcW w:w="1040" w:type="dxa"/>
            <w:shd w:val="clear" w:color="auto" w:fill="auto"/>
          </w:tcPr>
          <w:p w14:paraId="58F9F4FF" w14:textId="77777777" w:rsidR="00B81422" w:rsidRPr="009F0C51" w:rsidRDefault="00B81422" w:rsidP="00682F14">
            <w:pPr>
              <w:spacing w:before="168" w:line="360" w:lineRule="auto"/>
              <w:jc w:val="both"/>
              <w:rPr>
                <w:color w:val="000000"/>
                <w:sz w:val="28"/>
                <w:szCs w:val="28"/>
              </w:rPr>
            </w:pPr>
            <w:r w:rsidRPr="009F0C51">
              <w:rPr>
                <w:color w:val="000000"/>
                <w:sz w:val="28"/>
                <w:szCs w:val="28"/>
              </w:rPr>
              <w:t>9,33</w:t>
            </w:r>
          </w:p>
        </w:tc>
      </w:tr>
      <w:tr w:rsidR="00B81422" w:rsidRPr="009F0C51" w14:paraId="042CF9BB" w14:textId="77777777" w:rsidTr="00682F14">
        <w:tc>
          <w:tcPr>
            <w:tcW w:w="2478" w:type="dxa"/>
            <w:shd w:val="clear" w:color="auto" w:fill="auto"/>
          </w:tcPr>
          <w:p w14:paraId="05F155A5" w14:textId="77777777" w:rsidR="00B81422" w:rsidRPr="004A609B" w:rsidRDefault="00B81422" w:rsidP="004A609B">
            <w:pPr>
              <w:spacing w:before="168"/>
              <w:jc w:val="both"/>
              <w:rPr>
                <w:color w:val="000000"/>
              </w:rPr>
            </w:pPr>
            <w:r w:rsidRPr="004A609B">
              <w:rPr>
                <w:color w:val="000000"/>
              </w:rPr>
              <w:t>Прочая реализация</w:t>
            </w:r>
          </w:p>
        </w:tc>
        <w:tc>
          <w:tcPr>
            <w:tcW w:w="1149" w:type="dxa"/>
            <w:shd w:val="clear" w:color="auto" w:fill="auto"/>
          </w:tcPr>
          <w:p w14:paraId="166F608D" w14:textId="77777777" w:rsidR="00B81422" w:rsidRPr="004A609B" w:rsidRDefault="00B81422" w:rsidP="004A609B">
            <w:pPr>
              <w:spacing w:before="168"/>
              <w:jc w:val="both"/>
              <w:rPr>
                <w:color w:val="000000"/>
              </w:rPr>
            </w:pPr>
            <w:r w:rsidRPr="004A609B">
              <w:rPr>
                <w:color w:val="000000"/>
              </w:rPr>
              <w:t>2 279</w:t>
            </w:r>
          </w:p>
        </w:tc>
        <w:tc>
          <w:tcPr>
            <w:tcW w:w="1088" w:type="dxa"/>
            <w:shd w:val="clear" w:color="auto" w:fill="auto"/>
          </w:tcPr>
          <w:p w14:paraId="49D7D13F" w14:textId="77777777" w:rsidR="00B81422" w:rsidRPr="004A609B" w:rsidRDefault="00B81422" w:rsidP="004A609B">
            <w:pPr>
              <w:spacing w:before="168"/>
              <w:jc w:val="both"/>
              <w:rPr>
                <w:color w:val="000000"/>
              </w:rPr>
            </w:pPr>
            <w:r w:rsidRPr="004A609B">
              <w:rPr>
                <w:color w:val="000000"/>
              </w:rPr>
              <w:t>0,3</w:t>
            </w:r>
          </w:p>
        </w:tc>
        <w:tc>
          <w:tcPr>
            <w:tcW w:w="1108" w:type="dxa"/>
            <w:shd w:val="clear" w:color="auto" w:fill="auto"/>
          </w:tcPr>
          <w:p w14:paraId="7783376C" w14:textId="77777777" w:rsidR="00B81422" w:rsidRPr="004A609B" w:rsidRDefault="00B81422" w:rsidP="004A609B">
            <w:pPr>
              <w:spacing w:before="168"/>
              <w:jc w:val="both"/>
              <w:rPr>
                <w:color w:val="000000"/>
              </w:rPr>
            </w:pPr>
            <w:r w:rsidRPr="004A609B">
              <w:rPr>
                <w:color w:val="000000"/>
              </w:rPr>
              <w:t>9 121</w:t>
            </w:r>
          </w:p>
        </w:tc>
        <w:tc>
          <w:tcPr>
            <w:tcW w:w="954" w:type="dxa"/>
            <w:shd w:val="clear" w:color="auto" w:fill="auto"/>
          </w:tcPr>
          <w:p w14:paraId="7FF22CC2" w14:textId="77777777" w:rsidR="00B81422" w:rsidRPr="004A609B" w:rsidRDefault="00B81422" w:rsidP="004A609B">
            <w:pPr>
              <w:spacing w:before="168"/>
              <w:jc w:val="both"/>
              <w:rPr>
                <w:color w:val="000000"/>
              </w:rPr>
            </w:pPr>
            <w:r w:rsidRPr="004A609B">
              <w:rPr>
                <w:color w:val="000000"/>
              </w:rPr>
              <w:t>3,0</w:t>
            </w:r>
          </w:p>
        </w:tc>
        <w:tc>
          <w:tcPr>
            <w:tcW w:w="1156" w:type="dxa"/>
            <w:shd w:val="clear" w:color="auto" w:fill="auto"/>
          </w:tcPr>
          <w:p w14:paraId="08ABF881" w14:textId="77777777" w:rsidR="00B81422" w:rsidRPr="004A609B" w:rsidRDefault="00B81422" w:rsidP="004A609B">
            <w:pPr>
              <w:spacing w:before="168"/>
              <w:jc w:val="both"/>
              <w:rPr>
                <w:color w:val="000000"/>
              </w:rPr>
            </w:pPr>
            <w:r w:rsidRPr="004A609B">
              <w:rPr>
                <w:color w:val="000000"/>
              </w:rPr>
              <w:t>18 696</w:t>
            </w:r>
          </w:p>
        </w:tc>
        <w:tc>
          <w:tcPr>
            <w:tcW w:w="1040" w:type="dxa"/>
            <w:shd w:val="clear" w:color="auto" w:fill="auto"/>
          </w:tcPr>
          <w:p w14:paraId="4869213D" w14:textId="77777777" w:rsidR="00B81422" w:rsidRPr="009F0C51" w:rsidRDefault="00B81422" w:rsidP="004A609B">
            <w:pPr>
              <w:spacing w:before="168"/>
              <w:jc w:val="both"/>
              <w:rPr>
                <w:color w:val="000000"/>
                <w:sz w:val="28"/>
                <w:szCs w:val="28"/>
              </w:rPr>
            </w:pPr>
            <w:r w:rsidRPr="009F0C51">
              <w:rPr>
                <w:color w:val="000000"/>
                <w:sz w:val="28"/>
                <w:szCs w:val="28"/>
              </w:rPr>
              <w:t>4,03</w:t>
            </w:r>
          </w:p>
        </w:tc>
      </w:tr>
      <w:tr w:rsidR="00B81422" w:rsidRPr="009F0C51" w14:paraId="26F15CDD" w14:textId="77777777" w:rsidTr="00682F14">
        <w:tc>
          <w:tcPr>
            <w:tcW w:w="2478" w:type="dxa"/>
            <w:shd w:val="clear" w:color="auto" w:fill="auto"/>
          </w:tcPr>
          <w:p w14:paraId="4C7522DF" w14:textId="77777777" w:rsidR="00B81422" w:rsidRPr="004A609B" w:rsidRDefault="00B81422" w:rsidP="004A609B">
            <w:pPr>
              <w:spacing w:before="168"/>
              <w:jc w:val="both"/>
              <w:rPr>
                <w:color w:val="000000"/>
              </w:rPr>
            </w:pPr>
            <w:r w:rsidRPr="004A609B">
              <w:rPr>
                <w:color w:val="000000"/>
              </w:rPr>
              <w:t>Итого</w:t>
            </w:r>
          </w:p>
        </w:tc>
        <w:tc>
          <w:tcPr>
            <w:tcW w:w="1149" w:type="dxa"/>
            <w:shd w:val="clear" w:color="auto" w:fill="auto"/>
          </w:tcPr>
          <w:p w14:paraId="44C797BC" w14:textId="77777777" w:rsidR="00B81422" w:rsidRPr="004A609B" w:rsidRDefault="00B81422" w:rsidP="004A609B">
            <w:pPr>
              <w:spacing w:before="168"/>
              <w:jc w:val="both"/>
              <w:rPr>
                <w:color w:val="000000"/>
              </w:rPr>
            </w:pPr>
            <w:r w:rsidRPr="004A609B">
              <w:rPr>
                <w:color w:val="000000"/>
              </w:rPr>
              <w:t>736 498</w:t>
            </w:r>
          </w:p>
        </w:tc>
        <w:tc>
          <w:tcPr>
            <w:tcW w:w="1088" w:type="dxa"/>
            <w:shd w:val="clear" w:color="auto" w:fill="auto"/>
          </w:tcPr>
          <w:p w14:paraId="3814CF27" w14:textId="77777777" w:rsidR="00B81422" w:rsidRPr="004A609B" w:rsidRDefault="00B81422" w:rsidP="004A609B">
            <w:pPr>
              <w:spacing w:before="168"/>
              <w:jc w:val="both"/>
              <w:rPr>
                <w:color w:val="000000"/>
              </w:rPr>
            </w:pPr>
            <w:r w:rsidRPr="004A609B">
              <w:rPr>
                <w:color w:val="000000"/>
              </w:rPr>
              <w:t>100</w:t>
            </w:r>
          </w:p>
        </w:tc>
        <w:tc>
          <w:tcPr>
            <w:tcW w:w="1108" w:type="dxa"/>
            <w:shd w:val="clear" w:color="auto" w:fill="auto"/>
          </w:tcPr>
          <w:p w14:paraId="115BEC6E" w14:textId="77777777" w:rsidR="00B81422" w:rsidRPr="004A609B" w:rsidRDefault="00B81422" w:rsidP="004A609B">
            <w:pPr>
              <w:spacing w:before="168"/>
              <w:ind w:left="-8" w:right="-92" w:firstLine="8"/>
              <w:jc w:val="both"/>
              <w:rPr>
                <w:color w:val="000000"/>
              </w:rPr>
            </w:pPr>
            <w:r w:rsidRPr="004A609B">
              <w:rPr>
                <w:color w:val="000000"/>
              </w:rPr>
              <w:t>301 255</w:t>
            </w:r>
          </w:p>
        </w:tc>
        <w:tc>
          <w:tcPr>
            <w:tcW w:w="954" w:type="dxa"/>
            <w:shd w:val="clear" w:color="auto" w:fill="auto"/>
          </w:tcPr>
          <w:p w14:paraId="0E89E299" w14:textId="77777777" w:rsidR="00B81422" w:rsidRPr="004A609B" w:rsidRDefault="00B81422" w:rsidP="004A609B">
            <w:pPr>
              <w:spacing w:before="168"/>
              <w:jc w:val="both"/>
              <w:rPr>
                <w:color w:val="000000"/>
              </w:rPr>
            </w:pPr>
            <w:r w:rsidRPr="004A609B">
              <w:rPr>
                <w:color w:val="000000"/>
              </w:rPr>
              <w:t>100</w:t>
            </w:r>
          </w:p>
        </w:tc>
        <w:tc>
          <w:tcPr>
            <w:tcW w:w="1156" w:type="dxa"/>
            <w:shd w:val="clear" w:color="auto" w:fill="auto"/>
          </w:tcPr>
          <w:p w14:paraId="5AC6C89E" w14:textId="77777777" w:rsidR="00B81422" w:rsidRPr="004A609B" w:rsidRDefault="00B81422" w:rsidP="004A609B">
            <w:pPr>
              <w:spacing w:before="168"/>
              <w:jc w:val="both"/>
              <w:rPr>
                <w:color w:val="000000"/>
              </w:rPr>
            </w:pPr>
            <w:r w:rsidRPr="004A609B">
              <w:rPr>
                <w:color w:val="000000"/>
              </w:rPr>
              <w:t>464 237</w:t>
            </w:r>
          </w:p>
        </w:tc>
        <w:tc>
          <w:tcPr>
            <w:tcW w:w="1040" w:type="dxa"/>
            <w:shd w:val="clear" w:color="auto" w:fill="auto"/>
          </w:tcPr>
          <w:p w14:paraId="170B48B7" w14:textId="77777777" w:rsidR="00B81422" w:rsidRPr="009F0C51" w:rsidRDefault="00B81422" w:rsidP="004A609B">
            <w:pPr>
              <w:spacing w:before="168"/>
              <w:jc w:val="both"/>
              <w:rPr>
                <w:color w:val="000000"/>
                <w:sz w:val="28"/>
                <w:szCs w:val="28"/>
              </w:rPr>
            </w:pPr>
            <w:r w:rsidRPr="009F0C51">
              <w:rPr>
                <w:color w:val="000000"/>
                <w:sz w:val="28"/>
                <w:szCs w:val="28"/>
              </w:rPr>
              <w:t>100</w:t>
            </w:r>
          </w:p>
        </w:tc>
      </w:tr>
    </w:tbl>
    <w:p w14:paraId="14844F99" w14:textId="77777777" w:rsidR="00B81422" w:rsidRDefault="00B81422" w:rsidP="004A609B">
      <w:pPr>
        <w:pStyle w:val="a6"/>
        <w:ind w:firstLine="851"/>
      </w:pPr>
    </w:p>
    <w:p w14:paraId="32EE54BC" w14:textId="77777777" w:rsidR="00A85ED1" w:rsidRDefault="00A85ED1" w:rsidP="00A85ED1">
      <w:pPr>
        <w:pStyle w:val="a6"/>
        <w:spacing w:line="360" w:lineRule="auto"/>
        <w:ind w:firstLine="851"/>
      </w:pPr>
      <w:r>
        <w:lastRenderedPageBreak/>
        <w:t>Из таблицы 2 видно, что основную часть выручки предприятию приносит промышленное строительство газопроводов и газификация объектов, в 2013 году данное направление принесло ООО «ГЭМ» 73,5% всей выручки, в 2014году- 66,4%, а в 2015году- 86,64%, на втором месте по объему выручки приходится на электромонтажное строительство. К прочей реализации относится в основном реализация остатков материалов, приобретенных на объекты строительства. Прочая реализация в данном случае варьирует от 0,3 до 4,03% по трем исследуемым годам.</w:t>
      </w:r>
    </w:p>
    <w:p w14:paraId="7C3573F4" w14:textId="77777777" w:rsidR="00A85ED1" w:rsidRDefault="00A85ED1" w:rsidP="00A85ED1">
      <w:pPr>
        <w:pStyle w:val="a6"/>
        <w:spacing w:line="360" w:lineRule="auto"/>
        <w:ind w:firstLine="851"/>
      </w:pPr>
      <w:r>
        <w:t>Таблица 3- Состав и структура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1101"/>
        <w:gridCol w:w="1074"/>
        <w:gridCol w:w="1101"/>
        <w:gridCol w:w="972"/>
        <w:gridCol w:w="1192"/>
        <w:gridCol w:w="957"/>
      </w:tblGrid>
      <w:tr w:rsidR="00B81422" w:rsidRPr="009F0C51" w14:paraId="4383CF82" w14:textId="77777777" w:rsidTr="00682F14">
        <w:tc>
          <w:tcPr>
            <w:tcW w:w="2948" w:type="dxa"/>
            <w:vMerge w:val="restart"/>
            <w:shd w:val="clear" w:color="auto" w:fill="auto"/>
          </w:tcPr>
          <w:p w14:paraId="29AE58AB" w14:textId="24B762CD" w:rsidR="00B81422" w:rsidRPr="004A609B" w:rsidRDefault="00B81422" w:rsidP="004A609B">
            <w:pPr>
              <w:spacing w:before="168" w:line="360" w:lineRule="auto"/>
              <w:jc w:val="both"/>
              <w:rPr>
                <w:color w:val="000000"/>
              </w:rPr>
            </w:pPr>
            <w:r w:rsidRPr="004A609B">
              <w:rPr>
                <w:color w:val="000000"/>
              </w:rPr>
              <w:t xml:space="preserve">Виды </w:t>
            </w:r>
            <w:r w:rsidR="004A609B">
              <w:rPr>
                <w:color w:val="000000"/>
              </w:rPr>
              <w:t>основных средств</w:t>
            </w:r>
          </w:p>
        </w:tc>
        <w:tc>
          <w:tcPr>
            <w:tcW w:w="2175" w:type="dxa"/>
            <w:gridSpan w:val="2"/>
            <w:shd w:val="clear" w:color="auto" w:fill="auto"/>
          </w:tcPr>
          <w:p w14:paraId="208C69DF" w14:textId="77777777" w:rsidR="00B81422" w:rsidRPr="004A609B" w:rsidRDefault="00B81422" w:rsidP="00682F14">
            <w:pPr>
              <w:spacing w:before="168" w:line="360" w:lineRule="auto"/>
              <w:jc w:val="both"/>
              <w:rPr>
                <w:color w:val="000000"/>
              </w:rPr>
            </w:pPr>
            <w:r w:rsidRPr="004A609B">
              <w:rPr>
                <w:color w:val="000000"/>
              </w:rPr>
              <w:t>2013г.</w:t>
            </w:r>
          </w:p>
        </w:tc>
        <w:tc>
          <w:tcPr>
            <w:tcW w:w="2073" w:type="dxa"/>
            <w:gridSpan w:val="2"/>
            <w:shd w:val="clear" w:color="auto" w:fill="auto"/>
          </w:tcPr>
          <w:p w14:paraId="45C64A02" w14:textId="77777777" w:rsidR="00B81422" w:rsidRPr="004A609B" w:rsidRDefault="00B81422" w:rsidP="00682F14">
            <w:pPr>
              <w:spacing w:before="168" w:line="360" w:lineRule="auto"/>
              <w:jc w:val="both"/>
              <w:rPr>
                <w:color w:val="000000"/>
              </w:rPr>
            </w:pPr>
            <w:r w:rsidRPr="004A609B">
              <w:rPr>
                <w:color w:val="000000"/>
              </w:rPr>
              <w:t>2014г.</w:t>
            </w:r>
          </w:p>
        </w:tc>
        <w:tc>
          <w:tcPr>
            <w:tcW w:w="2149" w:type="dxa"/>
            <w:gridSpan w:val="2"/>
            <w:shd w:val="clear" w:color="auto" w:fill="auto"/>
          </w:tcPr>
          <w:p w14:paraId="6311F8D4" w14:textId="77777777" w:rsidR="00B81422" w:rsidRPr="004A609B" w:rsidRDefault="00B81422" w:rsidP="00682F14">
            <w:pPr>
              <w:spacing w:before="168" w:line="360" w:lineRule="auto"/>
              <w:jc w:val="both"/>
              <w:rPr>
                <w:color w:val="000000"/>
              </w:rPr>
            </w:pPr>
            <w:r w:rsidRPr="004A609B">
              <w:rPr>
                <w:color w:val="000000"/>
              </w:rPr>
              <w:t>2015г.</w:t>
            </w:r>
          </w:p>
        </w:tc>
      </w:tr>
      <w:tr w:rsidR="00B81422" w:rsidRPr="009F0C51" w14:paraId="61340DE3" w14:textId="77777777" w:rsidTr="00682F14">
        <w:tc>
          <w:tcPr>
            <w:tcW w:w="2948" w:type="dxa"/>
            <w:vMerge/>
            <w:shd w:val="clear" w:color="auto" w:fill="auto"/>
          </w:tcPr>
          <w:p w14:paraId="32BC76AF" w14:textId="77777777" w:rsidR="00B81422" w:rsidRPr="004A609B" w:rsidRDefault="00B81422" w:rsidP="00682F14">
            <w:pPr>
              <w:spacing w:before="168" w:line="360" w:lineRule="auto"/>
              <w:jc w:val="both"/>
              <w:rPr>
                <w:color w:val="000000"/>
              </w:rPr>
            </w:pPr>
          </w:p>
        </w:tc>
        <w:tc>
          <w:tcPr>
            <w:tcW w:w="1101" w:type="dxa"/>
            <w:shd w:val="clear" w:color="auto" w:fill="auto"/>
          </w:tcPr>
          <w:p w14:paraId="0321E3DB" w14:textId="43A490A0" w:rsidR="00B81422" w:rsidRPr="004A609B" w:rsidRDefault="004A609B" w:rsidP="00682F14">
            <w:pPr>
              <w:spacing w:before="168" w:line="360" w:lineRule="auto"/>
              <w:jc w:val="both"/>
              <w:rPr>
                <w:color w:val="000000"/>
              </w:rPr>
            </w:pPr>
            <w:r>
              <w:rPr>
                <w:color w:val="000000"/>
              </w:rPr>
              <w:t>т</w:t>
            </w:r>
            <w:r w:rsidR="00B81422" w:rsidRPr="004A609B">
              <w:rPr>
                <w:color w:val="000000"/>
              </w:rPr>
              <w:t>ыс. руб</w:t>
            </w:r>
          </w:p>
        </w:tc>
        <w:tc>
          <w:tcPr>
            <w:tcW w:w="1074" w:type="dxa"/>
            <w:shd w:val="clear" w:color="auto" w:fill="auto"/>
          </w:tcPr>
          <w:p w14:paraId="462EF896" w14:textId="77777777" w:rsidR="00B81422" w:rsidRPr="004A609B" w:rsidRDefault="00B81422" w:rsidP="00682F14">
            <w:pPr>
              <w:spacing w:before="168" w:line="360" w:lineRule="auto"/>
              <w:jc w:val="both"/>
              <w:rPr>
                <w:color w:val="000000"/>
              </w:rPr>
            </w:pPr>
            <w:r w:rsidRPr="004A609B">
              <w:rPr>
                <w:color w:val="000000"/>
              </w:rPr>
              <w:t>%</w:t>
            </w:r>
          </w:p>
        </w:tc>
        <w:tc>
          <w:tcPr>
            <w:tcW w:w="1101" w:type="dxa"/>
            <w:shd w:val="clear" w:color="auto" w:fill="auto"/>
          </w:tcPr>
          <w:p w14:paraId="13037CE5" w14:textId="7C12CDC0" w:rsidR="00B81422" w:rsidRPr="004A609B" w:rsidRDefault="004A609B" w:rsidP="00682F14">
            <w:pPr>
              <w:spacing w:before="168" w:line="360" w:lineRule="auto"/>
              <w:jc w:val="both"/>
              <w:rPr>
                <w:color w:val="000000"/>
              </w:rPr>
            </w:pPr>
            <w:r>
              <w:rPr>
                <w:color w:val="000000"/>
              </w:rPr>
              <w:t>т</w:t>
            </w:r>
            <w:r w:rsidR="00B81422" w:rsidRPr="004A609B">
              <w:rPr>
                <w:color w:val="000000"/>
              </w:rPr>
              <w:t>ыс. руб</w:t>
            </w:r>
          </w:p>
        </w:tc>
        <w:tc>
          <w:tcPr>
            <w:tcW w:w="972" w:type="dxa"/>
            <w:shd w:val="clear" w:color="auto" w:fill="auto"/>
          </w:tcPr>
          <w:p w14:paraId="07DB24FA" w14:textId="77777777" w:rsidR="00B81422" w:rsidRPr="004A609B" w:rsidRDefault="00B81422" w:rsidP="00682F14">
            <w:pPr>
              <w:spacing w:before="168" w:line="360" w:lineRule="auto"/>
              <w:jc w:val="both"/>
              <w:rPr>
                <w:color w:val="000000"/>
              </w:rPr>
            </w:pPr>
            <w:r w:rsidRPr="004A609B">
              <w:rPr>
                <w:color w:val="000000"/>
              </w:rPr>
              <w:t>%</w:t>
            </w:r>
          </w:p>
        </w:tc>
        <w:tc>
          <w:tcPr>
            <w:tcW w:w="1192" w:type="dxa"/>
            <w:shd w:val="clear" w:color="auto" w:fill="auto"/>
          </w:tcPr>
          <w:p w14:paraId="7D263EBE" w14:textId="690327A1" w:rsidR="00B81422" w:rsidRPr="004A609B" w:rsidRDefault="004A609B" w:rsidP="00682F14">
            <w:pPr>
              <w:spacing w:before="168" w:line="360" w:lineRule="auto"/>
              <w:jc w:val="both"/>
              <w:rPr>
                <w:color w:val="000000"/>
              </w:rPr>
            </w:pPr>
            <w:r>
              <w:rPr>
                <w:color w:val="000000"/>
              </w:rPr>
              <w:t>т</w:t>
            </w:r>
            <w:r w:rsidR="00B81422" w:rsidRPr="004A609B">
              <w:rPr>
                <w:color w:val="000000"/>
              </w:rPr>
              <w:t>ыс.руб</w:t>
            </w:r>
          </w:p>
        </w:tc>
        <w:tc>
          <w:tcPr>
            <w:tcW w:w="957" w:type="dxa"/>
            <w:shd w:val="clear" w:color="auto" w:fill="auto"/>
          </w:tcPr>
          <w:p w14:paraId="3F41FA81" w14:textId="77777777" w:rsidR="00B81422" w:rsidRPr="004A609B" w:rsidRDefault="00B81422" w:rsidP="00682F14">
            <w:pPr>
              <w:spacing w:before="168" w:line="360" w:lineRule="auto"/>
              <w:jc w:val="both"/>
              <w:rPr>
                <w:color w:val="000000"/>
              </w:rPr>
            </w:pPr>
            <w:r w:rsidRPr="004A609B">
              <w:rPr>
                <w:color w:val="000000"/>
              </w:rPr>
              <w:t>%</w:t>
            </w:r>
          </w:p>
        </w:tc>
      </w:tr>
      <w:tr w:rsidR="00B81422" w:rsidRPr="009F0C51" w14:paraId="3ACBF1EB" w14:textId="77777777" w:rsidTr="00682F14">
        <w:tc>
          <w:tcPr>
            <w:tcW w:w="2948" w:type="dxa"/>
            <w:shd w:val="clear" w:color="auto" w:fill="auto"/>
          </w:tcPr>
          <w:p w14:paraId="2505B44E" w14:textId="77777777" w:rsidR="00B81422" w:rsidRPr="004A609B" w:rsidRDefault="00B81422" w:rsidP="00682F14">
            <w:pPr>
              <w:spacing w:before="168" w:line="360" w:lineRule="auto"/>
              <w:jc w:val="both"/>
              <w:rPr>
                <w:color w:val="000000"/>
              </w:rPr>
            </w:pPr>
            <w:r w:rsidRPr="004A609B">
              <w:rPr>
                <w:color w:val="000000"/>
              </w:rPr>
              <w:t>Машины и оборудования</w:t>
            </w:r>
          </w:p>
        </w:tc>
        <w:tc>
          <w:tcPr>
            <w:tcW w:w="1101" w:type="dxa"/>
            <w:shd w:val="clear" w:color="auto" w:fill="auto"/>
          </w:tcPr>
          <w:p w14:paraId="66E2CAF5" w14:textId="77777777" w:rsidR="00B81422" w:rsidRPr="004A609B" w:rsidRDefault="00B81422" w:rsidP="00682F14">
            <w:pPr>
              <w:spacing w:before="168" w:line="360" w:lineRule="auto"/>
              <w:jc w:val="both"/>
              <w:rPr>
                <w:color w:val="000000"/>
              </w:rPr>
            </w:pPr>
            <w:r w:rsidRPr="004A609B">
              <w:rPr>
                <w:color w:val="000000"/>
              </w:rPr>
              <w:t>65 300</w:t>
            </w:r>
          </w:p>
        </w:tc>
        <w:tc>
          <w:tcPr>
            <w:tcW w:w="1074" w:type="dxa"/>
            <w:shd w:val="clear" w:color="auto" w:fill="auto"/>
          </w:tcPr>
          <w:p w14:paraId="259102CE" w14:textId="77777777" w:rsidR="00B81422" w:rsidRPr="004A609B" w:rsidRDefault="00B81422" w:rsidP="00682F14">
            <w:pPr>
              <w:spacing w:before="168" w:line="360" w:lineRule="auto"/>
              <w:jc w:val="both"/>
              <w:rPr>
                <w:color w:val="000000"/>
              </w:rPr>
            </w:pPr>
            <w:r w:rsidRPr="004A609B">
              <w:rPr>
                <w:color w:val="000000"/>
              </w:rPr>
              <w:t>73,7</w:t>
            </w:r>
          </w:p>
        </w:tc>
        <w:tc>
          <w:tcPr>
            <w:tcW w:w="1101" w:type="dxa"/>
            <w:shd w:val="clear" w:color="auto" w:fill="auto"/>
          </w:tcPr>
          <w:p w14:paraId="47255E98" w14:textId="77777777" w:rsidR="00B81422" w:rsidRPr="004A609B" w:rsidRDefault="00B81422" w:rsidP="00682F14">
            <w:pPr>
              <w:spacing w:before="168" w:line="360" w:lineRule="auto"/>
              <w:jc w:val="both"/>
              <w:rPr>
                <w:color w:val="000000"/>
              </w:rPr>
            </w:pPr>
            <w:r w:rsidRPr="004A609B">
              <w:rPr>
                <w:color w:val="000000"/>
              </w:rPr>
              <w:t>68 200</w:t>
            </w:r>
          </w:p>
        </w:tc>
        <w:tc>
          <w:tcPr>
            <w:tcW w:w="972" w:type="dxa"/>
            <w:shd w:val="clear" w:color="auto" w:fill="auto"/>
          </w:tcPr>
          <w:p w14:paraId="7FAACB2D" w14:textId="77777777" w:rsidR="00B81422" w:rsidRPr="004A609B" w:rsidRDefault="00B81422" w:rsidP="00682F14">
            <w:pPr>
              <w:spacing w:before="168" w:line="360" w:lineRule="auto"/>
              <w:jc w:val="both"/>
              <w:rPr>
                <w:color w:val="000000"/>
              </w:rPr>
            </w:pPr>
            <w:r w:rsidRPr="004A609B">
              <w:rPr>
                <w:color w:val="000000"/>
              </w:rPr>
              <w:t>95,47</w:t>
            </w:r>
          </w:p>
        </w:tc>
        <w:tc>
          <w:tcPr>
            <w:tcW w:w="1192" w:type="dxa"/>
            <w:shd w:val="clear" w:color="auto" w:fill="auto"/>
          </w:tcPr>
          <w:p w14:paraId="56417502" w14:textId="77777777" w:rsidR="00B81422" w:rsidRPr="004A609B" w:rsidRDefault="00B81422" w:rsidP="00682F14">
            <w:pPr>
              <w:spacing w:before="168" w:line="360" w:lineRule="auto"/>
              <w:jc w:val="both"/>
              <w:rPr>
                <w:color w:val="000000"/>
              </w:rPr>
            </w:pPr>
            <w:r w:rsidRPr="004A609B">
              <w:rPr>
                <w:color w:val="000000"/>
              </w:rPr>
              <w:t>150 830</w:t>
            </w:r>
          </w:p>
        </w:tc>
        <w:tc>
          <w:tcPr>
            <w:tcW w:w="957" w:type="dxa"/>
            <w:shd w:val="clear" w:color="auto" w:fill="auto"/>
          </w:tcPr>
          <w:p w14:paraId="2832AAB7" w14:textId="77777777" w:rsidR="00B81422" w:rsidRPr="004A609B" w:rsidRDefault="00B81422" w:rsidP="00682F14">
            <w:pPr>
              <w:spacing w:before="168" w:line="360" w:lineRule="auto"/>
              <w:jc w:val="both"/>
              <w:rPr>
                <w:color w:val="000000"/>
              </w:rPr>
            </w:pPr>
            <w:r w:rsidRPr="004A609B">
              <w:rPr>
                <w:color w:val="000000"/>
              </w:rPr>
              <w:t>96,17</w:t>
            </w:r>
          </w:p>
        </w:tc>
      </w:tr>
      <w:tr w:rsidR="00B81422" w:rsidRPr="009F0C51" w14:paraId="6D62CA71" w14:textId="77777777" w:rsidTr="00682F14">
        <w:tc>
          <w:tcPr>
            <w:tcW w:w="2948" w:type="dxa"/>
            <w:shd w:val="clear" w:color="auto" w:fill="auto"/>
          </w:tcPr>
          <w:p w14:paraId="3D0C8A21" w14:textId="77777777" w:rsidR="00B81422" w:rsidRPr="004A609B" w:rsidRDefault="00B81422" w:rsidP="00682F14">
            <w:pPr>
              <w:spacing w:before="168" w:line="360" w:lineRule="auto"/>
              <w:jc w:val="both"/>
              <w:rPr>
                <w:color w:val="000000"/>
              </w:rPr>
            </w:pPr>
            <w:r w:rsidRPr="004A609B">
              <w:rPr>
                <w:color w:val="000000"/>
              </w:rPr>
              <w:t>Транспортные средства</w:t>
            </w:r>
          </w:p>
        </w:tc>
        <w:tc>
          <w:tcPr>
            <w:tcW w:w="1101" w:type="dxa"/>
            <w:shd w:val="clear" w:color="auto" w:fill="auto"/>
          </w:tcPr>
          <w:p w14:paraId="251BF1F3" w14:textId="77777777" w:rsidR="00B81422" w:rsidRPr="004A609B" w:rsidRDefault="00B81422" w:rsidP="00682F14">
            <w:pPr>
              <w:spacing w:before="168" w:line="360" w:lineRule="auto"/>
              <w:jc w:val="both"/>
              <w:rPr>
                <w:color w:val="000000"/>
              </w:rPr>
            </w:pPr>
            <w:r w:rsidRPr="004A609B">
              <w:rPr>
                <w:color w:val="000000"/>
              </w:rPr>
              <w:t>23 336</w:t>
            </w:r>
          </w:p>
        </w:tc>
        <w:tc>
          <w:tcPr>
            <w:tcW w:w="1074" w:type="dxa"/>
            <w:shd w:val="clear" w:color="auto" w:fill="auto"/>
          </w:tcPr>
          <w:p w14:paraId="3C1DC893" w14:textId="77777777" w:rsidR="00B81422" w:rsidRPr="004A609B" w:rsidRDefault="00B81422" w:rsidP="00682F14">
            <w:pPr>
              <w:spacing w:before="168" w:line="360" w:lineRule="auto"/>
              <w:jc w:val="both"/>
              <w:rPr>
                <w:color w:val="000000"/>
              </w:rPr>
            </w:pPr>
            <w:r w:rsidRPr="004A609B">
              <w:rPr>
                <w:color w:val="000000"/>
              </w:rPr>
              <w:t>26,20</w:t>
            </w:r>
          </w:p>
        </w:tc>
        <w:tc>
          <w:tcPr>
            <w:tcW w:w="1101" w:type="dxa"/>
            <w:shd w:val="clear" w:color="auto" w:fill="auto"/>
          </w:tcPr>
          <w:p w14:paraId="5DA48C50" w14:textId="77777777" w:rsidR="00B81422" w:rsidRPr="004A609B" w:rsidRDefault="00B81422" w:rsidP="00682F14">
            <w:pPr>
              <w:spacing w:before="168" w:line="360" w:lineRule="auto"/>
              <w:jc w:val="both"/>
              <w:rPr>
                <w:color w:val="000000"/>
              </w:rPr>
            </w:pPr>
            <w:r w:rsidRPr="004A609B">
              <w:rPr>
                <w:color w:val="000000"/>
              </w:rPr>
              <w:t>3 235</w:t>
            </w:r>
          </w:p>
        </w:tc>
        <w:tc>
          <w:tcPr>
            <w:tcW w:w="972" w:type="dxa"/>
            <w:shd w:val="clear" w:color="auto" w:fill="auto"/>
          </w:tcPr>
          <w:p w14:paraId="0CA7BBE5" w14:textId="77777777" w:rsidR="00B81422" w:rsidRPr="004A609B" w:rsidRDefault="00B81422" w:rsidP="00682F14">
            <w:pPr>
              <w:spacing w:before="168" w:line="360" w:lineRule="auto"/>
              <w:jc w:val="both"/>
              <w:rPr>
                <w:color w:val="000000"/>
              </w:rPr>
            </w:pPr>
            <w:r w:rsidRPr="004A609B">
              <w:rPr>
                <w:color w:val="000000"/>
              </w:rPr>
              <w:t>4,53</w:t>
            </w:r>
          </w:p>
        </w:tc>
        <w:tc>
          <w:tcPr>
            <w:tcW w:w="1192" w:type="dxa"/>
            <w:shd w:val="clear" w:color="auto" w:fill="auto"/>
          </w:tcPr>
          <w:p w14:paraId="19E00A13" w14:textId="77777777" w:rsidR="00B81422" w:rsidRPr="004A609B" w:rsidRDefault="00B81422" w:rsidP="00682F14">
            <w:pPr>
              <w:spacing w:before="168" w:line="360" w:lineRule="auto"/>
              <w:jc w:val="both"/>
              <w:rPr>
                <w:color w:val="000000"/>
              </w:rPr>
            </w:pPr>
            <w:r w:rsidRPr="004A609B">
              <w:rPr>
                <w:color w:val="000000"/>
              </w:rPr>
              <w:t>6 003</w:t>
            </w:r>
          </w:p>
        </w:tc>
        <w:tc>
          <w:tcPr>
            <w:tcW w:w="957" w:type="dxa"/>
            <w:shd w:val="clear" w:color="auto" w:fill="auto"/>
          </w:tcPr>
          <w:p w14:paraId="42EF3220" w14:textId="77777777" w:rsidR="00B81422" w:rsidRPr="004A609B" w:rsidRDefault="00B81422" w:rsidP="00682F14">
            <w:pPr>
              <w:spacing w:before="168" w:line="360" w:lineRule="auto"/>
              <w:jc w:val="both"/>
              <w:rPr>
                <w:color w:val="000000"/>
              </w:rPr>
            </w:pPr>
            <w:r w:rsidRPr="004A609B">
              <w:rPr>
                <w:color w:val="000000"/>
              </w:rPr>
              <w:t>3,83</w:t>
            </w:r>
          </w:p>
        </w:tc>
      </w:tr>
      <w:tr w:rsidR="00B81422" w:rsidRPr="009F0C51" w14:paraId="35E26D41" w14:textId="77777777" w:rsidTr="00682F14">
        <w:tc>
          <w:tcPr>
            <w:tcW w:w="2948" w:type="dxa"/>
            <w:shd w:val="clear" w:color="auto" w:fill="auto"/>
          </w:tcPr>
          <w:p w14:paraId="01FD4292" w14:textId="77777777" w:rsidR="00B81422" w:rsidRPr="004A609B" w:rsidRDefault="00B81422" w:rsidP="00682F14">
            <w:pPr>
              <w:spacing w:before="168" w:line="360" w:lineRule="auto"/>
              <w:jc w:val="both"/>
              <w:rPr>
                <w:color w:val="000000"/>
              </w:rPr>
            </w:pPr>
            <w:r w:rsidRPr="004A609B">
              <w:rPr>
                <w:color w:val="000000"/>
              </w:rPr>
              <w:t>Всего основных фондов</w:t>
            </w:r>
          </w:p>
        </w:tc>
        <w:tc>
          <w:tcPr>
            <w:tcW w:w="1101" w:type="dxa"/>
            <w:shd w:val="clear" w:color="auto" w:fill="auto"/>
          </w:tcPr>
          <w:p w14:paraId="6BEF95B5" w14:textId="77777777" w:rsidR="00B81422" w:rsidRPr="004A609B" w:rsidRDefault="00B81422" w:rsidP="00682F14">
            <w:pPr>
              <w:spacing w:before="168" w:line="360" w:lineRule="auto"/>
              <w:jc w:val="both"/>
              <w:rPr>
                <w:color w:val="000000"/>
              </w:rPr>
            </w:pPr>
            <w:r w:rsidRPr="004A609B">
              <w:rPr>
                <w:color w:val="000000"/>
              </w:rPr>
              <w:t>88 636</w:t>
            </w:r>
          </w:p>
        </w:tc>
        <w:tc>
          <w:tcPr>
            <w:tcW w:w="1074" w:type="dxa"/>
            <w:shd w:val="clear" w:color="auto" w:fill="auto"/>
          </w:tcPr>
          <w:p w14:paraId="614F2336" w14:textId="77777777" w:rsidR="00B81422" w:rsidRPr="004A609B" w:rsidRDefault="00B81422" w:rsidP="00682F14">
            <w:pPr>
              <w:spacing w:before="168" w:line="360" w:lineRule="auto"/>
              <w:jc w:val="both"/>
              <w:rPr>
                <w:color w:val="000000"/>
              </w:rPr>
            </w:pPr>
            <w:r w:rsidRPr="004A609B">
              <w:rPr>
                <w:color w:val="000000"/>
              </w:rPr>
              <w:t>100</w:t>
            </w:r>
          </w:p>
        </w:tc>
        <w:tc>
          <w:tcPr>
            <w:tcW w:w="1101" w:type="dxa"/>
            <w:shd w:val="clear" w:color="auto" w:fill="auto"/>
          </w:tcPr>
          <w:p w14:paraId="3406B319" w14:textId="77777777" w:rsidR="00B81422" w:rsidRPr="004A609B" w:rsidRDefault="00B81422" w:rsidP="00682F14">
            <w:pPr>
              <w:spacing w:before="168" w:line="360" w:lineRule="auto"/>
              <w:jc w:val="both"/>
              <w:rPr>
                <w:color w:val="000000"/>
              </w:rPr>
            </w:pPr>
            <w:r w:rsidRPr="004A609B">
              <w:rPr>
                <w:color w:val="000000"/>
              </w:rPr>
              <w:t>71 435</w:t>
            </w:r>
          </w:p>
        </w:tc>
        <w:tc>
          <w:tcPr>
            <w:tcW w:w="972" w:type="dxa"/>
            <w:shd w:val="clear" w:color="auto" w:fill="auto"/>
          </w:tcPr>
          <w:p w14:paraId="00118FD1" w14:textId="77777777" w:rsidR="00B81422" w:rsidRPr="004A609B" w:rsidRDefault="00B81422" w:rsidP="00682F14">
            <w:pPr>
              <w:spacing w:before="168" w:line="360" w:lineRule="auto"/>
              <w:jc w:val="both"/>
              <w:rPr>
                <w:color w:val="000000"/>
              </w:rPr>
            </w:pPr>
            <w:r w:rsidRPr="004A609B">
              <w:rPr>
                <w:color w:val="000000"/>
              </w:rPr>
              <w:t>100</w:t>
            </w:r>
          </w:p>
        </w:tc>
        <w:tc>
          <w:tcPr>
            <w:tcW w:w="1192" w:type="dxa"/>
            <w:shd w:val="clear" w:color="auto" w:fill="auto"/>
          </w:tcPr>
          <w:p w14:paraId="3CC6EE36" w14:textId="77777777" w:rsidR="00B81422" w:rsidRPr="004A609B" w:rsidRDefault="00B81422" w:rsidP="00682F14">
            <w:pPr>
              <w:spacing w:before="168" w:line="360" w:lineRule="auto"/>
              <w:jc w:val="both"/>
              <w:rPr>
                <w:color w:val="000000"/>
              </w:rPr>
            </w:pPr>
            <w:r w:rsidRPr="004A609B">
              <w:rPr>
                <w:color w:val="000000"/>
              </w:rPr>
              <w:t>156 737</w:t>
            </w:r>
          </w:p>
        </w:tc>
        <w:tc>
          <w:tcPr>
            <w:tcW w:w="957" w:type="dxa"/>
            <w:shd w:val="clear" w:color="auto" w:fill="auto"/>
          </w:tcPr>
          <w:p w14:paraId="36AD6AAE" w14:textId="77777777" w:rsidR="00B81422" w:rsidRPr="004A609B" w:rsidRDefault="00B81422" w:rsidP="00682F14">
            <w:pPr>
              <w:spacing w:before="168" w:line="360" w:lineRule="auto"/>
              <w:jc w:val="both"/>
              <w:rPr>
                <w:color w:val="000000"/>
              </w:rPr>
            </w:pPr>
            <w:r w:rsidRPr="004A609B">
              <w:rPr>
                <w:color w:val="000000"/>
              </w:rPr>
              <w:t>100</w:t>
            </w:r>
          </w:p>
        </w:tc>
      </w:tr>
      <w:tr w:rsidR="00B81422" w:rsidRPr="009F0C51" w14:paraId="44F50874" w14:textId="77777777" w:rsidTr="00682F14">
        <w:tc>
          <w:tcPr>
            <w:tcW w:w="2948" w:type="dxa"/>
            <w:shd w:val="clear" w:color="auto" w:fill="auto"/>
          </w:tcPr>
          <w:p w14:paraId="4A861A7F" w14:textId="77777777" w:rsidR="00B81422" w:rsidRPr="004A609B" w:rsidRDefault="00B81422" w:rsidP="00682F14">
            <w:pPr>
              <w:spacing w:before="168" w:line="360" w:lineRule="auto"/>
              <w:jc w:val="both"/>
              <w:rPr>
                <w:color w:val="000000"/>
              </w:rPr>
            </w:pPr>
            <w:r w:rsidRPr="004A609B">
              <w:rPr>
                <w:color w:val="000000"/>
              </w:rPr>
              <w:t>В том числе:</w:t>
            </w:r>
          </w:p>
        </w:tc>
        <w:tc>
          <w:tcPr>
            <w:tcW w:w="1101" w:type="dxa"/>
            <w:shd w:val="clear" w:color="auto" w:fill="auto"/>
          </w:tcPr>
          <w:p w14:paraId="15B369B5" w14:textId="77777777" w:rsidR="00B81422" w:rsidRPr="004A609B" w:rsidRDefault="00B81422" w:rsidP="00682F14">
            <w:pPr>
              <w:spacing w:before="168" w:line="360" w:lineRule="auto"/>
              <w:jc w:val="both"/>
              <w:rPr>
                <w:color w:val="000000"/>
              </w:rPr>
            </w:pPr>
          </w:p>
        </w:tc>
        <w:tc>
          <w:tcPr>
            <w:tcW w:w="1074" w:type="dxa"/>
            <w:shd w:val="clear" w:color="auto" w:fill="auto"/>
          </w:tcPr>
          <w:p w14:paraId="1EEB09FD" w14:textId="77777777" w:rsidR="00B81422" w:rsidRPr="004A609B" w:rsidRDefault="00B81422" w:rsidP="00682F14">
            <w:pPr>
              <w:spacing w:before="168" w:line="360" w:lineRule="auto"/>
              <w:jc w:val="both"/>
              <w:rPr>
                <w:color w:val="000000"/>
              </w:rPr>
            </w:pPr>
          </w:p>
        </w:tc>
        <w:tc>
          <w:tcPr>
            <w:tcW w:w="1101" w:type="dxa"/>
            <w:shd w:val="clear" w:color="auto" w:fill="auto"/>
          </w:tcPr>
          <w:p w14:paraId="39EB0275" w14:textId="77777777" w:rsidR="00B81422" w:rsidRPr="004A609B" w:rsidRDefault="00B81422" w:rsidP="00682F14">
            <w:pPr>
              <w:spacing w:before="168" w:line="360" w:lineRule="auto"/>
              <w:jc w:val="both"/>
              <w:rPr>
                <w:color w:val="000000"/>
              </w:rPr>
            </w:pPr>
          </w:p>
        </w:tc>
        <w:tc>
          <w:tcPr>
            <w:tcW w:w="972" w:type="dxa"/>
            <w:shd w:val="clear" w:color="auto" w:fill="auto"/>
          </w:tcPr>
          <w:p w14:paraId="07CA0A4A" w14:textId="77777777" w:rsidR="00B81422" w:rsidRPr="004A609B" w:rsidRDefault="00B81422" w:rsidP="00682F14">
            <w:pPr>
              <w:spacing w:before="168" w:line="360" w:lineRule="auto"/>
              <w:jc w:val="both"/>
              <w:rPr>
                <w:color w:val="000000"/>
              </w:rPr>
            </w:pPr>
          </w:p>
        </w:tc>
        <w:tc>
          <w:tcPr>
            <w:tcW w:w="1192" w:type="dxa"/>
            <w:shd w:val="clear" w:color="auto" w:fill="auto"/>
          </w:tcPr>
          <w:p w14:paraId="6CF96CCE" w14:textId="77777777" w:rsidR="00B81422" w:rsidRPr="004A609B" w:rsidRDefault="00B81422" w:rsidP="00682F14">
            <w:pPr>
              <w:spacing w:before="168" w:line="360" w:lineRule="auto"/>
              <w:jc w:val="both"/>
              <w:rPr>
                <w:color w:val="000000"/>
              </w:rPr>
            </w:pPr>
          </w:p>
        </w:tc>
        <w:tc>
          <w:tcPr>
            <w:tcW w:w="957" w:type="dxa"/>
            <w:shd w:val="clear" w:color="auto" w:fill="auto"/>
          </w:tcPr>
          <w:p w14:paraId="37D01652" w14:textId="77777777" w:rsidR="00B81422" w:rsidRPr="004A609B" w:rsidRDefault="00B81422" w:rsidP="00682F14">
            <w:pPr>
              <w:spacing w:before="168" w:line="360" w:lineRule="auto"/>
              <w:jc w:val="both"/>
              <w:rPr>
                <w:color w:val="000000"/>
              </w:rPr>
            </w:pPr>
          </w:p>
        </w:tc>
      </w:tr>
      <w:tr w:rsidR="00B81422" w:rsidRPr="009F0C51" w14:paraId="332FDA43" w14:textId="77777777" w:rsidTr="00682F14">
        <w:tc>
          <w:tcPr>
            <w:tcW w:w="2948" w:type="dxa"/>
            <w:shd w:val="clear" w:color="auto" w:fill="auto"/>
          </w:tcPr>
          <w:p w14:paraId="07521A9E" w14:textId="77777777" w:rsidR="00B81422" w:rsidRPr="004A609B" w:rsidRDefault="00B81422" w:rsidP="00682F14">
            <w:pPr>
              <w:spacing w:before="168" w:line="360" w:lineRule="auto"/>
              <w:jc w:val="both"/>
              <w:rPr>
                <w:color w:val="000000"/>
              </w:rPr>
            </w:pPr>
            <w:r w:rsidRPr="004A609B">
              <w:rPr>
                <w:color w:val="000000"/>
              </w:rPr>
              <w:t>Производственные</w:t>
            </w:r>
          </w:p>
        </w:tc>
        <w:tc>
          <w:tcPr>
            <w:tcW w:w="1101" w:type="dxa"/>
            <w:shd w:val="clear" w:color="auto" w:fill="auto"/>
          </w:tcPr>
          <w:p w14:paraId="73D3D605" w14:textId="77777777" w:rsidR="00B81422" w:rsidRPr="004A609B" w:rsidRDefault="00B81422" w:rsidP="00682F14">
            <w:pPr>
              <w:spacing w:before="168" w:line="360" w:lineRule="auto"/>
              <w:jc w:val="both"/>
              <w:rPr>
                <w:color w:val="000000"/>
              </w:rPr>
            </w:pPr>
            <w:r w:rsidRPr="004A609B">
              <w:rPr>
                <w:color w:val="000000"/>
              </w:rPr>
              <w:t>68 900</w:t>
            </w:r>
          </w:p>
        </w:tc>
        <w:tc>
          <w:tcPr>
            <w:tcW w:w="1074" w:type="dxa"/>
            <w:shd w:val="clear" w:color="auto" w:fill="auto"/>
          </w:tcPr>
          <w:p w14:paraId="20C6679E" w14:textId="77777777" w:rsidR="00B81422" w:rsidRPr="004A609B" w:rsidRDefault="00B81422" w:rsidP="00682F14">
            <w:pPr>
              <w:spacing w:before="168" w:line="360" w:lineRule="auto"/>
              <w:jc w:val="both"/>
              <w:rPr>
                <w:color w:val="000000"/>
              </w:rPr>
            </w:pPr>
            <w:r w:rsidRPr="004A609B">
              <w:rPr>
                <w:color w:val="000000"/>
              </w:rPr>
              <w:t>77,7</w:t>
            </w:r>
          </w:p>
        </w:tc>
        <w:tc>
          <w:tcPr>
            <w:tcW w:w="1101" w:type="dxa"/>
            <w:shd w:val="clear" w:color="auto" w:fill="auto"/>
          </w:tcPr>
          <w:p w14:paraId="7681DE27" w14:textId="77777777" w:rsidR="00B81422" w:rsidRPr="004A609B" w:rsidRDefault="00B81422" w:rsidP="00682F14">
            <w:pPr>
              <w:spacing w:before="168" w:line="360" w:lineRule="auto"/>
              <w:jc w:val="both"/>
              <w:rPr>
                <w:color w:val="000000"/>
              </w:rPr>
            </w:pPr>
            <w:r w:rsidRPr="004A609B">
              <w:rPr>
                <w:color w:val="000000"/>
              </w:rPr>
              <w:t>71 920</w:t>
            </w:r>
          </w:p>
        </w:tc>
        <w:tc>
          <w:tcPr>
            <w:tcW w:w="972" w:type="dxa"/>
            <w:shd w:val="clear" w:color="auto" w:fill="auto"/>
          </w:tcPr>
          <w:p w14:paraId="6F34827D" w14:textId="77777777" w:rsidR="00B81422" w:rsidRPr="004A609B" w:rsidRDefault="00B81422" w:rsidP="00682F14">
            <w:pPr>
              <w:spacing w:before="168" w:line="360" w:lineRule="auto"/>
              <w:jc w:val="both"/>
              <w:rPr>
                <w:color w:val="000000"/>
              </w:rPr>
            </w:pPr>
            <w:r w:rsidRPr="004A609B">
              <w:rPr>
                <w:color w:val="000000"/>
              </w:rPr>
              <w:t>88,6</w:t>
            </w:r>
          </w:p>
        </w:tc>
        <w:tc>
          <w:tcPr>
            <w:tcW w:w="1192" w:type="dxa"/>
            <w:shd w:val="clear" w:color="auto" w:fill="auto"/>
          </w:tcPr>
          <w:p w14:paraId="4C7EED38" w14:textId="77777777" w:rsidR="00B81422" w:rsidRPr="004A609B" w:rsidRDefault="00B81422" w:rsidP="00682F14">
            <w:pPr>
              <w:spacing w:before="168" w:line="360" w:lineRule="auto"/>
              <w:jc w:val="both"/>
              <w:rPr>
                <w:color w:val="000000"/>
              </w:rPr>
            </w:pPr>
            <w:r w:rsidRPr="004A609B">
              <w:rPr>
                <w:color w:val="000000"/>
              </w:rPr>
              <w:t>141 737</w:t>
            </w:r>
          </w:p>
        </w:tc>
        <w:tc>
          <w:tcPr>
            <w:tcW w:w="957" w:type="dxa"/>
            <w:shd w:val="clear" w:color="auto" w:fill="auto"/>
          </w:tcPr>
          <w:p w14:paraId="3C5F6844" w14:textId="77777777" w:rsidR="00B81422" w:rsidRPr="004A609B" w:rsidRDefault="00B81422" w:rsidP="00682F14">
            <w:pPr>
              <w:spacing w:before="168" w:line="360" w:lineRule="auto"/>
              <w:jc w:val="both"/>
              <w:rPr>
                <w:color w:val="000000"/>
              </w:rPr>
            </w:pPr>
            <w:r w:rsidRPr="004A609B">
              <w:rPr>
                <w:color w:val="000000"/>
              </w:rPr>
              <w:t>90,43</w:t>
            </w:r>
          </w:p>
        </w:tc>
      </w:tr>
      <w:tr w:rsidR="00B81422" w:rsidRPr="009F0C51" w14:paraId="30A4962C" w14:textId="77777777" w:rsidTr="00682F14">
        <w:tc>
          <w:tcPr>
            <w:tcW w:w="2948" w:type="dxa"/>
            <w:shd w:val="clear" w:color="auto" w:fill="auto"/>
          </w:tcPr>
          <w:p w14:paraId="4DD502D9" w14:textId="77777777" w:rsidR="00B81422" w:rsidRPr="004A609B" w:rsidRDefault="00B81422" w:rsidP="00682F14">
            <w:pPr>
              <w:spacing w:before="168" w:line="360" w:lineRule="auto"/>
              <w:jc w:val="both"/>
              <w:rPr>
                <w:color w:val="000000"/>
              </w:rPr>
            </w:pPr>
            <w:r w:rsidRPr="004A609B">
              <w:rPr>
                <w:color w:val="000000"/>
              </w:rPr>
              <w:t>Непроизводственные</w:t>
            </w:r>
          </w:p>
        </w:tc>
        <w:tc>
          <w:tcPr>
            <w:tcW w:w="1101" w:type="dxa"/>
            <w:shd w:val="clear" w:color="auto" w:fill="auto"/>
          </w:tcPr>
          <w:p w14:paraId="7FDB15BF" w14:textId="77777777" w:rsidR="00B81422" w:rsidRPr="004A609B" w:rsidRDefault="00B81422" w:rsidP="00682F14">
            <w:pPr>
              <w:spacing w:before="168" w:line="360" w:lineRule="auto"/>
              <w:jc w:val="both"/>
              <w:rPr>
                <w:color w:val="000000"/>
              </w:rPr>
            </w:pPr>
            <w:r w:rsidRPr="004A609B">
              <w:rPr>
                <w:color w:val="000000"/>
              </w:rPr>
              <w:t>19 736</w:t>
            </w:r>
          </w:p>
        </w:tc>
        <w:tc>
          <w:tcPr>
            <w:tcW w:w="1074" w:type="dxa"/>
            <w:shd w:val="clear" w:color="auto" w:fill="auto"/>
          </w:tcPr>
          <w:p w14:paraId="12DE3534" w14:textId="77777777" w:rsidR="00B81422" w:rsidRPr="004A609B" w:rsidRDefault="00B81422" w:rsidP="00682F14">
            <w:pPr>
              <w:spacing w:before="168" w:line="360" w:lineRule="auto"/>
              <w:jc w:val="both"/>
              <w:rPr>
                <w:color w:val="000000"/>
              </w:rPr>
            </w:pPr>
            <w:r w:rsidRPr="004A609B">
              <w:rPr>
                <w:color w:val="000000"/>
              </w:rPr>
              <w:t>22,3</w:t>
            </w:r>
          </w:p>
        </w:tc>
        <w:tc>
          <w:tcPr>
            <w:tcW w:w="1101" w:type="dxa"/>
            <w:shd w:val="clear" w:color="auto" w:fill="auto"/>
          </w:tcPr>
          <w:p w14:paraId="71ABC642" w14:textId="77777777" w:rsidR="00B81422" w:rsidRPr="004A609B" w:rsidRDefault="00B81422" w:rsidP="00682F14">
            <w:pPr>
              <w:spacing w:before="168" w:line="360" w:lineRule="auto"/>
              <w:jc w:val="both"/>
              <w:rPr>
                <w:color w:val="000000"/>
              </w:rPr>
            </w:pPr>
            <w:r w:rsidRPr="004A609B">
              <w:rPr>
                <w:color w:val="000000"/>
              </w:rPr>
              <w:t>9 210</w:t>
            </w:r>
          </w:p>
        </w:tc>
        <w:tc>
          <w:tcPr>
            <w:tcW w:w="972" w:type="dxa"/>
            <w:shd w:val="clear" w:color="auto" w:fill="auto"/>
          </w:tcPr>
          <w:p w14:paraId="65E1BEEC" w14:textId="77777777" w:rsidR="00B81422" w:rsidRPr="004A609B" w:rsidRDefault="00B81422" w:rsidP="00682F14">
            <w:pPr>
              <w:spacing w:before="168" w:line="360" w:lineRule="auto"/>
              <w:jc w:val="both"/>
              <w:rPr>
                <w:color w:val="000000"/>
              </w:rPr>
            </w:pPr>
            <w:r w:rsidRPr="004A609B">
              <w:rPr>
                <w:color w:val="000000"/>
              </w:rPr>
              <w:t>11,4</w:t>
            </w:r>
          </w:p>
        </w:tc>
        <w:tc>
          <w:tcPr>
            <w:tcW w:w="1192" w:type="dxa"/>
            <w:shd w:val="clear" w:color="auto" w:fill="auto"/>
          </w:tcPr>
          <w:p w14:paraId="206641C6" w14:textId="77777777" w:rsidR="00B81422" w:rsidRPr="004A609B" w:rsidRDefault="00B81422" w:rsidP="00682F14">
            <w:pPr>
              <w:spacing w:before="168" w:line="360" w:lineRule="auto"/>
              <w:jc w:val="both"/>
              <w:rPr>
                <w:color w:val="000000"/>
              </w:rPr>
            </w:pPr>
            <w:r w:rsidRPr="004A609B">
              <w:rPr>
                <w:color w:val="000000"/>
              </w:rPr>
              <w:t>14 999</w:t>
            </w:r>
          </w:p>
        </w:tc>
        <w:tc>
          <w:tcPr>
            <w:tcW w:w="957" w:type="dxa"/>
            <w:shd w:val="clear" w:color="auto" w:fill="auto"/>
          </w:tcPr>
          <w:p w14:paraId="0DF5FAD6" w14:textId="77777777" w:rsidR="00B81422" w:rsidRPr="004A609B" w:rsidRDefault="00B81422" w:rsidP="00682F14">
            <w:pPr>
              <w:spacing w:before="168" w:line="360" w:lineRule="auto"/>
              <w:jc w:val="both"/>
              <w:rPr>
                <w:color w:val="000000"/>
              </w:rPr>
            </w:pPr>
            <w:r w:rsidRPr="004A609B">
              <w:rPr>
                <w:color w:val="000000"/>
              </w:rPr>
              <w:t>9,57</w:t>
            </w:r>
          </w:p>
        </w:tc>
      </w:tr>
    </w:tbl>
    <w:p w14:paraId="3521D2D4" w14:textId="77777777" w:rsidR="00B81422" w:rsidRDefault="00B81422" w:rsidP="00A85ED1">
      <w:pPr>
        <w:pStyle w:val="a6"/>
        <w:spacing w:line="360" w:lineRule="auto"/>
        <w:ind w:firstLine="851"/>
      </w:pPr>
    </w:p>
    <w:p w14:paraId="6DA1D55F" w14:textId="77777777" w:rsidR="00A85ED1" w:rsidRDefault="00A85ED1" w:rsidP="00A85ED1">
      <w:pPr>
        <w:pStyle w:val="a6"/>
        <w:spacing w:line="360" w:lineRule="auto"/>
        <w:ind w:firstLine="851"/>
      </w:pPr>
      <w:r>
        <w:t>Предприятие имеет только основные фонды основной деятельности, фондами других отраслей фирма не использует. Структура основных средств предприятия на протяжении исследуемого периода значительно увеличилась в 2015году на 176,83%, по сравнению с 2013годом, и немного сократилась на 19,41% в 2014году, по сравнению с предыдущим 2013годом. Основным средствам предприятия в основном состоят из спецтехники и оборудования. Таким образом, в исследуемом периоде наблюдается улучшение материально-технической базы предприятия, оптимизация её структуры и на этом фоне повышение рентабельности использования основных производственных фондов ООО "ГЭМ".</w:t>
      </w:r>
    </w:p>
    <w:p w14:paraId="74838CDA" w14:textId="77777777" w:rsidR="00A85ED1" w:rsidRDefault="00A85ED1" w:rsidP="00B85CD7">
      <w:pPr>
        <w:pStyle w:val="a6"/>
        <w:spacing w:line="360" w:lineRule="auto"/>
        <w:ind w:firstLine="851"/>
      </w:pPr>
      <w:r>
        <w:lastRenderedPageBreak/>
        <w:t>Среднегодовая величина основных средств предприятия увеличивается, но темпы роста меньше чем темпы роста выручки от продаж.</w:t>
      </w:r>
    </w:p>
    <w:p w14:paraId="75BF8466" w14:textId="23F0FE7A" w:rsidR="00A85ED1" w:rsidRDefault="00A85ED1" w:rsidP="00B85CD7">
      <w:pPr>
        <w:pStyle w:val="a6"/>
        <w:spacing w:line="360" w:lineRule="auto"/>
        <w:ind w:firstLine="851"/>
      </w:pPr>
      <w:r>
        <w:t>Рассмотрим основные показатели экономической деятельности предприятия (таблица 4)</w:t>
      </w:r>
      <w:r w:rsidR="00B85CD7">
        <w:t>, которые были взяты из 1 и 2 формы бухгалтерского баланса за 2013-2015гг (Приложение 7,8,9)</w:t>
      </w:r>
      <w:r>
        <w:t>.</w:t>
      </w:r>
    </w:p>
    <w:p w14:paraId="4F472AF9" w14:textId="77777777" w:rsidR="00A85ED1" w:rsidRDefault="00A85ED1" w:rsidP="00A85ED1">
      <w:pPr>
        <w:pStyle w:val="a6"/>
        <w:spacing w:line="360" w:lineRule="auto"/>
        <w:ind w:firstLine="851"/>
      </w:pPr>
      <w:r>
        <w:t>Таблица 4 - Финансовые результаты деятельности предприятия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559"/>
        <w:gridCol w:w="1559"/>
        <w:gridCol w:w="1559"/>
        <w:gridCol w:w="993"/>
      </w:tblGrid>
      <w:tr w:rsidR="00B81422" w:rsidRPr="00B81422" w14:paraId="360F6151" w14:textId="77777777" w:rsidTr="008F5DDD">
        <w:tc>
          <w:tcPr>
            <w:tcW w:w="3823" w:type="dxa"/>
            <w:shd w:val="clear" w:color="auto" w:fill="auto"/>
          </w:tcPr>
          <w:p w14:paraId="659E7985" w14:textId="77777777" w:rsidR="00B81422" w:rsidRPr="004A609B" w:rsidRDefault="00B81422" w:rsidP="004A609B">
            <w:pPr>
              <w:widowControl w:val="0"/>
              <w:suppressAutoHyphens/>
              <w:autoSpaceDN w:val="0"/>
              <w:spacing w:before="168" w:line="360" w:lineRule="auto"/>
              <w:jc w:val="center"/>
              <w:textAlignment w:val="baseline"/>
              <w:rPr>
                <w:color w:val="000000"/>
                <w:kern w:val="3"/>
                <w:lang w:bidi="hi-IN"/>
              </w:rPr>
            </w:pPr>
            <w:r w:rsidRPr="004A609B">
              <w:rPr>
                <w:color w:val="000000"/>
                <w:kern w:val="3"/>
                <w:lang w:bidi="hi-IN"/>
              </w:rPr>
              <w:t>Показатели</w:t>
            </w:r>
          </w:p>
          <w:p w14:paraId="0BA8E074" w14:textId="77777777" w:rsidR="005A56CC" w:rsidRPr="004A609B" w:rsidRDefault="005A56CC" w:rsidP="004A609B">
            <w:pPr>
              <w:widowControl w:val="0"/>
              <w:suppressAutoHyphens/>
              <w:autoSpaceDN w:val="0"/>
              <w:spacing w:before="168" w:line="360" w:lineRule="auto"/>
              <w:jc w:val="center"/>
              <w:textAlignment w:val="baseline"/>
              <w:rPr>
                <w:color w:val="000000"/>
                <w:kern w:val="3"/>
                <w:lang w:bidi="hi-IN"/>
              </w:rPr>
            </w:pPr>
          </w:p>
          <w:p w14:paraId="78487E47" w14:textId="77777777" w:rsidR="005A56CC" w:rsidRPr="004A609B" w:rsidRDefault="005A56CC" w:rsidP="004A609B">
            <w:pPr>
              <w:widowControl w:val="0"/>
              <w:suppressAutoHyphens/>
              <w:autoSpaceDN w:val="0"/>
              <w:spacing w:before="168" w:line="360" w:lineRule="auto"/>
              <w:jc w:val="center"/>
              <w:textAlignment w:val="baseline"/>
              <w:rPr>
                <w:color w:val="000000"/>
                <w:kern w:val="3"/>
                <w:lang w:bidi="hi-IN"/>
              </w:rPr>
            </w:pPr>
          </w:p>
        </w:tc>
        <w:tc>
          <w:tcPr>
            <w:tcW w:w="1559" w:type="dxa"/>
            <w:shd w:val="clear" w:color="auto" w:fill="auto"/>
          </w:tcPr>
          <w:p w14:paraId="1021523F"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2013г.</w:t>
            </w:r>
          </w:p>
        </w:tc>
        <w:tc>
          <w:tcPr>
            <w:tcW w:w="1559" w:type="dxa"/>
            <w:shd w:val="clear" w:color="auto" w:fill="auto"/>
          </w:tcPr>
          <w:p w14:paraId="695CF674"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2014г.</w:t>
            </w:r>
          </w:p>
        </w:tc>
        <w:tc>
          <w:tcPr>
            <w:tcW w:w="1559" w:type="dxa"/>
            <w:shd w:val="clear" w:color="auto" w:fill="auto"/>
          </w:tcPr>
          <w:p w14:paraId="2E67A97E"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2015г.</w:t>
            </w:r>
          </w:p>
        </w:tc>
        <w:tc>
          <w:tcPr>
            <w:tcW w:w="993" w:type="dxa"/>
            <w:shd w:val="clear" w:color="auto" w:fill="auto"/>
          </w:tcPr>
          <w:p w14:paraId="59DE0915"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2015г. в % к 2013г.</w:t>
            </w:r>
          </w:p>
        </w:tc>
      </w:tr>
      <w:tr w:rsidR="00B81422" w:rsidRPr="00B81422" w14:paraId="277F336F" w14:textId="77777777" w:rsidTr="008F5DDD">
        <w:tc>
          <w:tcPr>
            <w:tcW w:w="3823" w:type="dxa"/>
            <w:shd w:val="clear" w:color="auto" w:fill="auto"/>
          </w:tcPr>
          <w:p w14:paraId="07152F7B"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Выручка от продажи работ, услуг, тыс. руб.</w:t>
            </w:r>
          </w:p>
        </w:tc>
        <w:tc>
          <w:tcPr>
            <w:tcW w:w="1559" w:type="dxa"/>
            <w:shd w:val="clear" w:color="auto" w:fill="auto"/>
          </w:tcPr>
          <w:p w14:paraId="52CB26FF"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734 219</w:t>
            </w:r>
          </w:p>
        </w:tc>
        <w:tc>
          <w:tcPr>
            <w:tcW w:w="1559" w:type="dxa"/>
            <w:shd w:val="clear" w:color="auto" w:fill="auto"/>
          </w:tcPr>
          <w:p w14:paraId="56A3F002"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292 134</w:t>
            </w:r>
          </w:p>
        </w:tc>
        <w:tc>
          <w:tcPr>
            <w:tcW w:w="1559" w:type="dxa"/>
            <w:shd w:val="clear" w:color="auto" w:fill="auto"/>
          </w:tcPr>
          <w:p w14:paraId="6A3B61BA"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445 541</w:t>
            </w:r>
          </w:p>
        </w:tc>
        <w:tc>
          <w:tcPr>
            <w:tcW w:w="993" w:type="dxa"/>
            <w:shd w:val="clear" w:color="auto" w:fill="auto"/>
          </w:tcPr>
          <w:p w14:paraId="03211715"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60,68</w:t>
            </w:r>
          </w:p>
        </w:tc>
      </w:tr>
      <w:tr w:rsidR="00B81422" w:rsidRPr="00B81422" w14:paraId="16C393C7" w14:textId="77777777" w:rsidTr="008F5DDD">
        <w:tc>
          <w:tcPr>
            <w:tcW w:w="3823" w:type="dxa"/>
            <w:shd w:val="clear" w:color="auto" w:fill="auto"/>
          </w:tcPr>
          <w:p w14:paraId="55E4E2A5"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Себестоимость реализованных работ, услуг, тыс. руб</w:t>
            </w:r>
          </w:p>
        </w:tc>
        <w:tc>
          <w:tcPr>
            <w:tcW w:w="1559" w:type="dxa"/>
            <w:shd w:val="clear" w:color="auto" w:fill="auto"/>
          </w:tcPr>
          <w:p w14:paraId="48D7C30F"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635 501</w:t>
            </w:r>
          </w:p>
        </w:tc>
        <w:tc>
          <w:tcPr>
            <w:tcW w:w="1559" w:type="dxa"/>
            <w:shd w:val="clear" w:color="auto" w:fill="auto"/>
          </w:tcPr>
          <w:p w14:paraId="1862FE9A"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218 175</w:t>
            </w:r>
          </w:p>
        </w:tc>
        <w:tc>
          <w:tcPr>
            <w:tcW w:w="1559" w:type="dxa"/>
            <w:shd w:val="clear" w:color="auto" w:fill="auto"/>
          </w:tcPr>
          <w:p w14:paraId="28CE1FDB"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336 102</w:t>
            </w:r>
          </w:p>
        </w:tc>
        <w:tc>
          <w:tcPr>
            <w:tcW w:w="993" w:type="dxa"/>
            <w:shd w:val="clear" w:color="auto" w:fill="auto"/>
          </w:tcPr>
          <w:p w14:paraId="06A8DA19"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52,89</w:t>
            </w:r>
          </w:p>
        </w:tc>
      </w:tr>
      <w:tr w:rsidR="00B81422" w:rsidRPr="00B81422" w14:paraId="1AC5279D" w14:textId="77777777" w:rsidTr="008F5DDD">
        <w:tc>
          <w:tcPr>
            <w:tcW w:w="3823" w:type="dxa"/>
            <w:shd w:val="clear" w:color="auto" w:fill="auto"/>
          </w:tcPr>
          <w:p w14:paraId="6808F097"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Прибыль (убыток) от продажи работ, услуг, тыс. руб.</w:t>
            </w:r>
          </w:p>
        </w:tc>
        <w:tc>
          <w:tcPr>
            <w:tcW w:w="1559" w:type="dxa"/>
            <w:shd w:val="clear" w:color="auto" w:fill="auto"/>
          </w:tcPr>
          <w:p w14:paraId="3A02ACA5"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59 506</w:t>
            </w:r>
          </w:p>
        </w:tc>
        <w:tc>
          <w:tcPr>
            <w:tcW w:w="1559" w:type="dxa"/>
            <w:shd w:val="clear" w:color="auto" w:fill="auto"/>
          </w:tcPr>
          <w:p w14:paraId="13A5FCFA"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51 475</w:t>
            </w:r>
          </w:p>
        </w:tc>
        <w:tc>
          <w:tcPr>
            <w:tcW w:w="1559" w:type="dxa"/>
            <w:shd w:val="clear" w:color="auto" w:fill="auto"/>
          </w:tcPr>
          <w:p w14:paraId="61E6BDCA"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53 846</w:t>
            </w:r>
          </w:p>
        </w:tc>
        <w:tc>
          <w:tcPr>
            <w:tcW w:w="993" w:type="dxa"/>
            <w:shd w:val="clear" w:color="auto" w:fill="auto"/>
          </w:tcPr>
          <w:p w14:paraId="6C0BC659"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90,5</w:t>
            </w:r>
          </w:p>
        </w:tc>
      </w:tr>
      <w:tr w:rsidR="00B81422" w:rsidRPr="00B81422" w14:paraId="0B0F90EA" w14:textId="77777777" w:rsidTr="008F5DDD">
        <w:tc>
          <w:tcPr>
            <w:tcW w:w="3823" w:type="dxa"/>
            <w:shd w:val="clear" w:color="auto" w:fill="auto"/>
          </w:tcPr>
          <w:p w14:paraId="188D7F70"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Рентабельность (убыточность) продаж, %</w:t>
            </w:r>
          </w:p>
        </w:tc>
        <w:tc>
          <w:tcPr>
            <w:tcW w:w="1559" w:type="dxa"/>
            <w:shd w:val="clear" w:color="auto" w:fill="auto"/>
          </w:tcPr>
          <w:p w14:paraId="075EB785"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8,1%</w:t>
            </w:r>
          </w:p>
        </w:tc>
        <w:tc>
          <w:tcPr>
            <w:tcW w:w="1559" w:type="dxa"/>
            <w:shd w:val="clear" w:color="auto" w:fill="auto"/>
          </w:tcPr>
          <w:p w14:paraId="57B315E6"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17,62%</w:t>
            </w:r>
          </w:p>
        </w:tc>
        <w:tc>
          <w:tcPr>
            <w:tcW w:w="1559" w:type="dxa"/>
            <w:shd w:val="clear" w:color="auto" w:fill="auto"/>
          </w:tcPr>
          <w:p w14:paraId="0C5BF552"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r w:rsidRPr="004A609B">
              <w:rPr>
                <w:color w:val="000000"/>
                <w:kern w:val="3"/>
                <w:lang w:bidi="hi-IN"/>
              </w:rPr>
              <w:t>12,09%</w:t>
            </w:r>
          </w:p>
        </w:tc>
        <w:tc>
          <w:tcPr>
            <w:tcW w:w="993" w:type="dxa"/>
            <w:shd w:val="clear" w:color="auto" w:fill="auto"/>
          </w:tcPr>
          <w:p w14:paraId="3EDEF952" w14:textId="77777777" w:rsidR="00B81422" w:rsidRPr="004A609B" w:rsidRDefault="00B81422" w:rsidP="00B81422">
            <w:pPr>
              <w:widowControl w:val="0"/>
              <w:suppressAutoHyphens/>
              <w:autoSpaceDN w:val="0"/>
              <w:spacing w:before="168" w:line="360" w:lineRule="auto"/>
              <w:jc w:val="both"/>
              <w:textAlignment w:val="baseline"/>
              <w:rPr>
                <w:color w:val="000000"/>
                <w:kern w:val="3"/>
                <w:lang w:bidi="hi-IN"/>
              </w:rPr>
            </w:pPr>
          </w:p>
        </w:tc>
      </w:tr>
    </w:tbl>
    <w:p w14:paraId="6F37177A" w14:textId="77777777" w:rsidR="00A85ED1" w:rsidRDefault="00A85ED1" w:rsidP="00A85ED1">
      <w:pPr>
        <w:pStyle w:val="a6"/>
        <w:spacing w:line="360" w:lineRule="auto"/>
        <w:ind w:firstLine="851"/>
      </w:pPr>
    </w:p>
    <w:p w14:paraId="2F8CA58C" w14:textId="726F0F0A" w:rsidR="00A85ED1" w:rsidRDefault="00A85ED1" w:rsidP="00A85ED1">
      <w:pPr>
        <w:pStyle w:val="a6"/>
        <w:spacing w:line="360" w:lineRule="auto"/>
        <w:ind w:firstLine="851"/>
      </w:pPr>
      <w:r>
        <w:t xml:space="preserve">Самая высокая рентабельность предприятия наблюдается в 2014 году -17,62%. Затраты на </w:t>
      </w:r>
      <w:r w:rsidR="00BA14EC">
        <w:t xml:space="preserve">осуществление коммерческих операций и </w:t>
      </w:r>
      <w:r>
        <w:t xml:space="preserve">производство продукции также увеличиваются на </w:t>
      </w:r>
      <w:r w:rsidR="00BA14EC">
        <w:t>данном этапе</w:t>
      </w:r>
      <w:r>
        <w:t xml:space="preserve">, </w:t>
      </w:r>
      <w:r w:rsidR="00BA14EC">
        <w:t>при этом</w:t>
      </w:r>
      <w:r>
        <w:t xml:space="preserve"> тенденци</w:t>
      </w:r>
      <w:r w:rsidR="00BA14EC">
        <w:t xml:space="preserve">я </w:t>
      </w:r>
      <w:r>
        <w:t xml:space="preserve">динамики </w:t>
      </w:r>
      <w:r w:rsidR="00BA14EC">
        <w:t xml:space="preserve">себестоимости </w:t>
      </w:r>
      <w:r>
        <w:t xml:space="preserve">и </w:t>
      </w:r>
      <w:r w:rsidR="00BA14EC">
        <w:t xml:space="preserve">выручки </w:t>
      </w:r>
      <w:r>
        <w:t>однонаправлены - темп роста снижается в 2014 году.</w:t>
      </w:r>
    </w:p>
    <w:p w14:paraId="41B7BA03" w14:textId="035B7091" w:rsidR="00A85ED1" w:rsidRDefault="00BA14EC" w:rsidP="00A85ED1">
      <w:pPr>
        <w:pStyle w:val="a6"/>
        <w:spacing w:line="360" w:lineRule="auto"/>
        <w:ind w:firstLine="851"/>
      </w:pPr>
      <w:r>
        <w:t>В 2015 году наблюда</w:t>
      </w:r>
      <w:r w:rsidR="00C20687">
        <w:t>е</w:t>
      </w:r>
      <w:r>
        <w:t xml:space="preserve">тся </w:t>
      </w:r>
      <w:r w:rsidR="00C20687">
        <w:t>снижение темпов роста</w:t>
      </w:r>
      <w:r w:rsidR="00A85ED1">
        <w:t xml:space="preserve"> себестоимости </w:t>
      </w:r>
      <w:r w:rsidR="00C20687">
        <w:t>выполненных работ</w:t>
      </w:r>
      <w:r w:rsidR="00A85ED1">
        <w:t xml:space="preserve"> по сравнению с 2013 годом, </w:t>
      </w:r>
      <w:r>
        <w:t xml:space="preserve">что </w:t>
      </w:r>
      <w:r w:rsidR="00C20687">
        <w:t>способствовало</w:t>
      </w:r>
      <w:r w:rsidR="00A85ED1">
        <w:t xml:space="preserve"> рост</w:t>
      </w:r>
      <w:r w:rsidR="00C20687">
        <w:t>у</w:t>
      </w:r>
      <w:r w:rsidR="00A85ED1">
        <w:t xml:space="preserve"> прибыли от продаж</w:t>
      </w:r>
      <w:r w:rsidR="00C20687">
        <w:t xml:space="preserve"> работ (услуг)</w:t>
      </w:r>
      <w:r w:rsidR="00A85ED1">
        <w:t xml:space="preserve"> на 90,5%. </w:t>
      </w:r>
      <w:r>
        <w:t xml:space="preserve">Финансовая </w:t>
      </w:r>
      <w:r w:rsidR="00A85ED1">
        <w:t xml:space="preserve">и </w:t>
      </w:r>
      <w:r>
        <w:t xml:space="preserve">операционная </w:t>
      </w:r>
      <w:r w:rsidR="00A85ED1">
        <w:t xml:space="preserve">деятельность </w:t>
      </w:r>
      <w:r>
        <w:t>организации</w:t>
      </w:r>
      <w:r w:rsidR="00A85ED1">
        <w:t xml:space="preserve"> неэффективна</w:t>
      </w:r>
      <w:r w:rsidR="00C20687">
        <w:t xml:space="preserve">, что </w:t>
      </w:r>
      <w:r w:rsidR="00A85ED1">
        <w:t>приводит</w:t>
      </w:r>
      <w:r>
        <w:t>,</w:t>
      </w:r>
      <w:r w:rsidR="00A85ED1">
        <w:t xml:space="preserve"> на протяжении всего рассматриваемого периода</w:t>
      </w:r>
      <w:r>
        <w:t xml:space="preserve">, </w:t>
      </w:r>
      <w:r w:rsidR="00A85ED1">
        <w:t>к снижению прибыли.</w:t>
      </w:r>
    </w:p>
    <w:p w14:paraId="4067C9E0" w14:textId="4EDC2FDB" w:rsidR="00A85ED1" w:rsidRDefault="00A85ED1" w:rsidP="00A85ED1">
      <w:pPr>
        <w:pStyle w:val="a6"/>
        <w:spacing w:line="360" w:lineRule="auto"/>
        <w:ind w:firstLine="851"/>
      </w:pPr>
      <w:r>
        <w:lastRenderedPageBreak/>
        <w:t xml:space="preserve">Чистая прибыль </w:t>
      </w:r>
      <w:r w:rsidR="00C20687">
        <w:t xml:space="preserve">организации увеличивается </w:t>
      </w:r>
      <w:r>
        <w:t>на протяжении всего рассматриваемого периода. Основным источником</w:t>
      </w:r>
      <w:r w:rsidR="00C20687">
        <w:t xml:space="preserve"> нашего </w:t>
      </w:r>
      <w:r>
        <w:t>инфор</w:t>
      </w:r>
      <w:r w:rsidR="00C20687">
        <w:t>мирования</w:t>
      </w:r>
      <w:r>
        <w:t xml:space="preserve"> </w:t>
      </w:r>
      <w:r w:rsidR="00C20687">
        <w:t>о финансовом состоянии организации служит</w:t>
      </w:r>
      <w:r>
        <w:t xml:space="preserve"> бухгалтерский баланс </w:t>
      </w:r>
      <w:r w:rsidR="00C20687">
        <w:t xml:space="preserve"> и </w:t>
      </w:r>
      <w:r>
        <w:t>отчет о прибылях и убытках</w:t>
      </w:r>
      <w:r w:rsidR="00C20687">
        <w:t xml:space="preserve"> ООО «ГидроЭлектроМонтаж»</w:t>
      </w:r>
      <w:r>
        <w:t>.</w:t>
      </w:r>
    </w:p>
    <w:p w14:paraId="68B86679" w14:textId="24888448" w:rsidR="00A85ED1" w:rsidRDefault="00BA14EC" w:rsidP="00A85ED1">
      <w:pPr>
        <w:pStyle w:val="a6"/>
        <w:spacing w:line="360" w:lineRule="auto"/>
        <w:ind w:firstLine="851"/>
      </w:pPr>
      <w:r>
        <w:t>Как известно, в</w:t>
      </w:r>
      <w:r w:rsidR="00A85ED1">
        <w:t xml:space="preserve"> бухгалтерском балансе </w:t>
      </w:r>
      <w:r>
        <w:t>организации</w:t>
      </w:r>
      <w:r w:rsidR="00A85ED1">
        <w:t xml:space="preserve"> отраж</w:t>
      </w:r>
      <w:r>
        <w:t>ены</w:t>
      </w:r>
      <w:r w:rsidR="00A85ED1">
        <w:t xml:space="preserve"> его средства (имущество) по состоянию на </w:t>
      </w:r>
      <w:r w:rsidR="00EE19F0">
        <w:t>последнюю дату года</w:t>
      </w:r>
      <w:r w:rsidR="00A85ED1">
        <w:t xml:space="preserve"> - это активы, которые</w:t>
      </w:r>
      <w:r w:rsidR="00EE19F0">
        <w:t xml:space="preserve"> фактически должны</w:t>
      </w:r>
      <w:r w:rsidR="00A85ED1">
        <w:t xml:space="preserve"> приносить доход </w:t>
      </w:r>
      <w:r w:rsidR="00EE19F0">
        <w:t>организации</w:t>
      </w:r>
      <w:r w:rsidR="00A85ED1">
        <w:t>. В балансе также указ</w:t>
      </w:r>
      <w:r w:rsidR="00EE19F0">
        <w:t>ываются</w:t>
      </w:r>
      <w:r w:rsidR="00A85ED1">
        <w:t xml:space="preserve"> источники формирования ресурсов, за счет которых формируются активы </w:t>
      </w:r>
      <w:r w:rsidR="00EE19F0">
        <w:t>организации</w:t>
      </w:r>
      <w:r w:rsidR="00A85ED1">
        <w:t>, - это пассивы, которые представляют</w:t>
      </w:r>
      <w:r w:rsidR="00EE19F0">
        <w:t xml:space="preserve"> собой</w:t>
      </w:r>
      <w:r w:rsidR="00A85ED1">
        <w:t xml:space="preserve"> его финансовые обязательства.</w:t>
      </w:r>
    </w:p>
    <w:p w14:paraId="05401078" w14:textId="3BC0DA50" w:rsidR="00A85ED1" w:rsidRDefault="00C20687" w:rsidP="00A85ED1">
      <w:pPr>
        <w:pStyle w:val="a6"/>
        <w:spacing w:line="360" w:lineRule="auto"/>
        <w:ind w:firstLine="851"/>
      </w:pPr>
      <w:r>
        <w:t>Наличие у организации собственных оборотных средств является н</w:t>
      </w:r>
      <w:r w:rsidR="00A85ED1">
        <w:t>еобходимым условием успешной работы</w:t>
      </w:r>
      <w:r>
        <w:t xml:space="preserve"> предприятия в целом. Собственные средства бы</w:t>
      </w:r>
      <w:r w:rsidR="00A85ED1">
        <w:t xml:space="preserve">ть использованы для </w:t>
      </w:r>
      <w:r>
        <w:t xml:space="preserve">поддержания незавершенного производства, а также </w:t>
      </w:r>
      <w:r w:rsidR="00A85ED1">
        <w:t xml:space="preserve">приобретения материально-производственных запасов, </w:t>
      </w:r>
      <w:r w:rsidR="00BE6EF6">
        <w:t>вложения</w:t>
      </w:r>
      <w:r w:rsidR="00A85ED1">
        <w:t xml:space="preserve"> краткосрочных финансовых вложений в ценные бумаги и</w:t>
      </w:r>
      <w:r w:rsidR="00BE6EF6">
        <w:t>ли</w:t>
      </w:r>
      <w:r w:rsidR="00A85ED1">
        <w:t xml:space="preserve"> на другие цели </w:t>
      </w:r>
      <w:r w:rsidR="00BE6EF6">
        <w:t xml:space="preserve">для </w:t>
      </w:r>
      <w:r w:rsidR="00A85ED1">
        <w:t xml:space="preserve">обеспечения производственно-хозяйственной и коммерческой деятельности </w:t>
      </w:r>
      <w:r w:rsidR="00BE6EF6">
        <w:t>организации</w:t>
      </w:r>
      <w:r w:rsidR="00A85ED1">
        <w:t>.</w:t>
      </w:r>
    </w:p>
    <w:p w14:paraId="05C47D46" w14:textId="6A1B9C19" w:rsidR="00A85ED1" w:rsidRDefault="00BE6EF6" w:rsidP="00A85ED1">
      <w:pPr>
        <w:pStyle w:val="a6"/>
        <w:spacing w:line="360" w:lineRule="auto"/>
        <w:ind w:firstLine="851"/>
      </w:pPr>
      <w:r>
        <w:t>Из всего выше сказанного</w:t>
      </w:r>
      <w:r w:rsidR="00A85ED1">
        <w:t xml:space="preserve">, собственные оборотные средства, </w:t>
      </w:r>
      <w:r>
        <w:t xml:space="preserve">которые </w:t>
      </w:r>
      <w:r w:rsidR="00A85ED1">
        <w:t xml:space="preserve">предназначенные для финансирования текущей деятельности, характеризуют сумму средств, вложенных в оборотные активы. При отсутствии </w:t>
      </w:r>
      <w:r>
        <w:t>собственных</w:t>
      </w:r>
      <w:r w:rsidR="00A85ED1">
        <w:t xml:space="preserve"> средств предприятие обращается к заемным источникам</w:t>
      </w:r>
      <w:r>
        <w:t xml:space="preserve"> финансирования</w:t>
      </w:r>
      <w:r w:rsidR="00A85ED1">
        <w:t>.</w:t>
      </w:r>
    </w:p>
    <w:p w14:paraId="5E06AA50" w14:textId="15D25EC8" w:rsidR="00A85ED1" w:rsidRDefault="00A85ED1" w:rsidP="00A85ED1">
      <w:pPr>
        <w:pStyle w:val="a6"/>
        <w:spacing w:line="360" w:lineRule="auto"/>
        <w:ind w:firstLine="851"/>
      </w:pPr>
      <w:r>
        <w:t>Для</w:t>
      </w:r>
      <w:r w:rsidR="00BE6EF6">
        <w:t xml:space="preserve"> того чтобы оценить достаточно ли собственных оборотных средств у предприятия</w:t>
      </w:r>
      <w:r>
        <w:t xml:space="preserve"> и </w:t>
      </w:r>
      <w:r w:rsidR="00BE6EF6">
        <w:t xml:space="preserve">необходимо </w:t>
      </w:r>
      <w:r>
        <w:t>определ</w:t>
      </w:r>
      <w:r w:rsidR="00BE6EF6">
        <w:t>ить</w:t>
      </w:r>
      <w:r>
        <w:t xml:space="preserve"> зависимост</w:t>
      </w:r>
      <w:r w:rsidR="00BE6EF6">
        <w:t>ь</w:t>
      </w:r>
      <w:r>
        <w:t xml:space="preserve"> предприятия от привлеченных источников</w:t>
      </w:r>
      <w:r w:rsidR="00BE6EF6">
        <w:t xml:space="preserve"> финансирования</w:t>
      </w:r>
      <w:r>
        <w:t xml:space="preserve"> при формировании текущих активов</w:t>
      </w:r>
      <w:r w:rsidR="00BE6EF6">
        <w:t xml:space="preserve">, необходимо </w:t>
      </w:r>
      <w:r>
        <w:t>рассчит</w:t>
      </w:r>
      <w:r w:rsidR="00BE6EF6">
        <w:t>ать</w:t>
      </w:r>
      <w:r>
        <w:t xml:space="preserve"> абсолютные </w:t>
      </w:r>
      <w:r w:rsidR="00BE6EF6">
        <w:t xml:space="preserve">и относительные </w:t>
      </w:r>
      <w:r>
        <w:t>показатели коэффициенты финансовой устойчивости, уровень которых сопостав</w:t>
      </w:r>
      <w:r w:rsidR="00BE6EF6">
        <w:t>ляют</w:t>
      </w:r>
      <w:r>
        <w:t xml:space="preserve"> с рекомендуемыми значениями.</w:t>
      </w:r>
    </w:p>
    <w:p w14:paraId="40C0AEA2" w14:textId="05056D38" w:rsidR="00A85ED1" w:rsidRDefault="00BE6EF6" w:rsidP="00A85ED1">
      <w:pPr>
        <w:pStyle w:val="a6"/>
        <w:spacing w:line="360" w:lineRule="auto"/>
        <w:ind w:firstLine="851"/>
      </w:pPr>
      <w:r>
        <w:t>К</w:t>
      </w:r>
      <w:r w:rsidR="00A85ED1">
        <w:t>оэффициенты позвол</w:t>
      </w:r>
      <w:r>
        <w:t>ят нам</w:t>
      </w:r>
      <w:r w:rsidR="00A85ED1">
        <w:t xml:space="preserve"> выявить уровень финансового риска, </w:t>
      </w:r>
      <w:r>
        <w:t xml:space="preserve">который </w:t>
      </w:r>
      <w:r w:rsidR="00A85ED1">
        <w:t xml:space="preserve">связан со структурой источников формирования капитала </w:t>
      </w:r>
      <w:r>
        <w:lastRenderedPageBreak/>
        <w:t>организации и</w:t>
      </w:r>
      <w:r w:rsidR="00A85ED1">
        <w:t xml:space="preserve"> соответственно степень финансовой стабильности в процессе предстоящего развития</w:t>
      </w:r>
      <w:r>
        <w:t xml:space="preserve"> ООО «ГЭМ»</w:t>
      </w:r>
      <w:r w:rsidR="00A85ED1">
        <w:t>.</w:t>
      </w:r>
    </w:p>
    <w:p w14:paraId="3AF84216" w14:textId="77777777" w:rsidR="00A85ED1" w:rsidRDefault="00A85ED1" w:rsidP="00A85ED1">
      <w:pPr>
        <w:pStyle w:val="a6"/>
        <w:spacing w:line="360" w:lineRule="auto"/>
        <w:ind w:firstLine="851"/>
      </w:pPr>
      <w:r>
        <w:t xml:space="preserve">Эффективное использование основных фондов на предприятии позволяет повысить его финансовое состояние, конкурентоспособность и пр. В таблице 5 представлены показатели, характеризующие эффективность использования основных фондов на предприятии. </w:t>
      </w:r>
    </w:p>
    <w:p w14:paraId="610C1989" w14:textId="77777777" w:rsidR="00A85ED1" w:rsidRDefault="00A85ED1" w:rsidP="00A85ED1">
      <w:pPr>
        <w:pStyle w:val="a6"/>
        <w:spacing w:line="360" w:lineRule="auto"/>
        <w:ind w:firstLine="851"/>
      </w:pPr>
      <w:r>
        <w:t>Таблица 5 – Показатели оснащенности и эффективности использования основных фондов ООО «ГидроЭлектроМонтаж»</w:t>
      </w:r>
    </w:p>
    <w:tbl>
      <w:tblPr>
        <w:tblW w:w="0" w:type="auto"/>
        <w:tblInd w:w="108" w:type="dxa"/>
        <w:tblLayout w:type="fixed"/>
        <w:tblLook w:val="0000" w:firstRow="0" w:lastRow="0" w:firstColumn="0" w:lastColumn="0" w:noHBand="0" w:noVBand="0"/>
      </w:tblPr>
      <w:tblGrid>
        <w:gridCol w:w="4111"/>
        <w:gridCol w:w="1418"/>
        <w:gridCol w:w="1417"/>
        <w:gridCol w:w="1418"/>
        <w:gridCol w:w="1196"/>
      </w:tblGrid>
      <w:tr w:rsidR="00B81422" w:rsidRPr="00B81422" w14:paraId="74228714" w14:textId="77777777" w:rsidTr="00682F14">
        <w:trPr>
          <w:trHeight w:val="515"/>
        </w:trPr>
        <w:tc>
          <w:tcPr>
            <w:tcW w:w="4111" w:type="dxa"/>
            <w:tcBorders>
              <w:top w:val="single" w:sz="4" w:space="0" w:color="000000"/>
              <w:left w:val="single" w:sz="4" w:space="0" w:color="000000"/>
              <w:bottom w:val="single" w:sz="4" w:space="0" w:color="000000"/>
            </w:tcBorders>
          </w:tcPr>
          <w:p w14:paraId="283C8AEA" w14:textId="77777777" w:rsidR="00B81422" w:rsidRPr="004A609B" w:rsidRDefault="00B81422" w:rsidP="00B81422">
            <w:pPr>
              <w:suppressAutoHyphens/>
              <w:snapToGrid w:val="0"/>
              <w:rPr>
                <w:lang w:eastAsia="ar-SA"/>
              </w:rPr>
            </w:pPr>
            <w:r w:rsidRPr="004A609B">
              <w:rPr>
                <w:lang w:eastAsia="ar-SA"/>
              </w:rPr>
              <w:t xml:space="preserve">Показатели </w:t>
            </w:r>
          </w:p>
        </w:tc>
        <w:tc>
          <w:tcPr>
            <w:tcW w:w="1418" w:type="dxa"/>
            <w:tcBorders>
              <w:top w:val="single" w:sz="4" w:space="0" w:color="000000"/>
              <w:left w:val="single" w:sz="4" w:space="0" w:color="000000"/>
              <w:bottom w:val="single" w:sz="4" w:space="0" w:color="000000"/>
            </w:tcBorders>
          </w:tcPr>
          <w:p w14:paraId="35AA0D4C" w14:textId="77777777" w:rsidR="00B81422" w:rsidRPr="004A609B" w:rsidRDefault="00B81422" w:rsidP="00B81422">
            <w:pPr>
              <w:suppressAutoHyphens/>
              <w:snapToGrid w:val="0"/>
              <w:ind w:left="-108" w:right="-108"/>
              <w:rPr>
                <w:lang w:eastAsia="ar-SA"/>
              </w:rPr>
            </w:pPr>
            <w:r w:rsidRPr="004A609B">
              <w:rPr>
                <w:lang w:eastAsia="ar-SA"/>
              </w:rPr>
              <w:t>2013г.</w:t>
            </w:r>
          </w:p>
        </w:tc>
        <w:tc>
          <w:tcPr>
            <w:tcW w:w="1417" w:type="dxa"/>
            <w:tcBorders>
              <w:top w:val="single" w:sz="4" w:space="0" w:color="000000"/>
              <w:left w:val="single" w:sz="4" w:space="0" w:color="000000"/>
              <w:bottom w:val="single" w:sz="4" w:space="0" w:color="000000"/>
            </w:tcBorders>
          </w:tcPr>
          <w:p w14:paraId="57CCF1BA" w14:textId="77777777" w:rsidR="00B81422" w:rsidRPr="004A609B" w:rsidRDefault="00B81422" w:rsidP="00B81422">
            <w:pPr>
              <w:suppressAutoHyphens/>
              <w:snapToGrid w:val="0"/>
              <w:ind w:left="-108" w:right="-108"/>
              <w:rPr>
                <w:lang w:eastAsia="ar-SA"/>
              </w:rPr>
            </w:pPr>
            <w:r w:rsidRPr="004A609B">
              <w:rPr>
                <w:lang w:eastAsia="ar-SA"/>
              </w:rPr>
              <w:t>2014г.</w:t>
            </w:r>
          </w:p>
        </w:tc>
        <w:tc>
          <w:tcPr>
            <w:tcW w:w="1418" w:type="dxa"/>
            <w:tcBorders>
              <w:top w:val="single" w:sz="4" w:space="0" w:color="000000"/>
              <w:left w:val="single" w:sz="4" w:space="0" w:color="000000"/>
              <w:bottom w:val="single" w:sz="4" w:space="0" w:color="000000"/>
            </w:tcBorders>
          </w:tcPr>
          <w:p w14:paraId="6C625398" w14:textId="77777777" w:rsidR="00B81422" w:rsidRPr="004A609B" w:rsidRDefault="00B81422" w:rsidP="00B81422">
            <w:pPr>
              <w:suppressAutoHyphens/>
              <w:snapToGrid w:val="0"/>
              <w:ind w:left="-108" w:right="-108"/>
              <w:rPr>
                <w:lang w:eastAsia="ar-SA"/>
              </w:rPr>
            </w:pPr>
            <w:r w:rsidRPr="004A609B">
              <w:rPr>
                <w:lang w:eastAsia="ar-SA"/>
              </w:rPr>
              <w:t>2015г.</w:t>
            </w:r>
          </w:p>
        </w:tc>
        <w:tc>
          <w:tcPr>
            <w:tcW w:w="1196" w:type="dxa"/>
            <w:tcBorders>
              <w:top w:val="single" w:sz="4" w:space="0" w:color="000000"/>
              <w:left w:val="single" w:sz="4" w:space="0" w:color="000000"/>
              <w:bottom w:val="single" w:sz="4" w:space="0" w:color="000000"/>
              <w:right w:val="single" w:sz="4" w:space="0" w:color="000000"/>
            </w:tcBorders>
            <w:vAlign w:val="center"/>
          </w:tcPr>
          <w:p w14:paraId="132DE50F" w14:textId="77777777" w:rsidR="00B81422" w:rsidRPr="004A609B" w:rsidRDefault="00B81422" w:rsidP="00B81422">
            <w:pPr>
              <w:suppressAutoHyphens/>
              <w:ind w:left="-108" w:right="-108"/>
              <w:rPr>
                <w:lang w:eastAsia="ar-SA"/>
              </w:rPr>
            </w:pPr>
            <w:r w:rsidRPr="004A609B">
              <w:rPr>
                <w:lang w:eastAsia="ar-SA"/>
              </w:rPr>
              <w:t xml:space="preserve">2015г. к 2013г., </w:t>
            </w:r>
          </w:p>
          <w:p w14:paraId="62B92738" w14:textId="77777777" w:rsidR="00B81422" w:rsidRPr="004A609B" w:rsidRDefault="00B81422" w:rsidP="00B81422">
            <w:pPr>
              <w:suppressAutoHyphens/>
              <w:ind w:left="-108" w:right="-108"/>
              <w:rPr>
                <w:lang w:eastAsia="ar-SA"/>
              </w:rPr>
            </w:pPr>
            <w:r w:rsidRPr="004A609B">
              <w:rPr>
                <w:lang w:eastAsia="ar-SA"/>
              </w:rPr>
              <w:t>%</w:t>
            </w:r>
          </w:p>
        </w:tc>
      </w:tr>
      <w:tr w:rsidR="00B81422" w:rsidRPr="00B81422" w14:paraId="71552308" w14:textId="77777777" w:rsidTr="00682F14">
        <w:trPr>
          <w:trHeight w:val="339"/>
        </w:trPr>
        <w:tc>
          <w:tcPr>
            <w:tcW w:w="4111" w:type="dxa"/>
            <w:tcBorders>
              <w:top w:val="single" w:sz="4" w:space="0" w:color="000000"/>
              <w:left w:val="single" w:sz="4" w:space="0" w:color="000000"/>
              <w:bottom w:val="single" w:sz="4" w:space="0" w:color="000000"/>
            </w:tcBorders>
          </w:tcPr>
          <w:p w14:paraId="6BA4EE25" w14:textId="77777777" w:rsidR="00B81422" w:rsidRPr="004A609B" w:rsidRDefault="00B81422" w:rsidP="00B81422">
            <w:pPr>
              <w:suppressAutoHyphens/>
              <w:snapToGrid w:val="0"/>
              <w:rPr>
                <w:lang w:eastAsia="ar-SA"/>
              </w:rPr>
            </w:pPr>
            <w:r w:rsidRPr="004A609B">
              <w:rPr>
                <w:lang w:eastAsia="ar-SA"/>
              </w:rPr>
              <w:t xml:space="preserve">Среднегодовая стоимость основных фондов, тыс.руб. </w:t>
            </w:r>
          </w:p>
        </w:tc>
        <w:tc>
          <w:tcPr>
            <w:tcW w:w="1418" w:type="dxa"/>
            <w:tcBorders>
              <w:top w:val="single" w:sz="4" w:space="0" w:color="000000"/>
              <w:left w:val="single" w:sz="4" w:space="0" w:color="000000"/>
              <w:bottom w:val="single" w:sz="4" w:space="0" w:color="auto"/>
            </w:tcBorders>
          </w:tcPr>
          <w:p w14:paraId="3150E03A" w14:textId="77777777" w:rsidR="00B81422" w:rsidRPr="004A609B" w:rsidRDefault="00B81422" w:rsidP="00B81422">
            <w:pPr>
              <w:suppressAutoHyphens/>
              <w:snapToGrid w:val="0"/>
              <w:ind w:left="-108" w:right="-108"/>
              <w:rPr>
                <w:lang w:eastAsia="ar-SA"/>
              </w:rPr>
            </w:pPr>
            <w:r w:rsidRPr="004A609B">
              <w:rPr>
                <w:lang w:val="en-US" w:eastAsia="ar-SA"/>
              </w:rPr>
              <w:t>112</w:t>
            </w:r>
            <w:r w:rsidRPr="004A609B">
              <w:rPr>
                <w:lang w:eastAsia="ar-SA"/>
              </w:rPr>
              <w:t xml:space="preserve"> </w:t>
            </w:r>
            <w:r w:rsidRPr="004A609B">
              <w:rPr>
                <w:lang w:val="en-US" w:eastAsia="ar-SA"/>
              </w:rPr>
              <w:t>83</w:t>
            </w:r>
            <w:r w:rsidRPr="004A609B">
              <w:rPr>
                <w:lang w:eastAsia="ar-SA"/>
              </w:rPr>
              <w:t>1,1</w:t>
            </w:r>
          </w:p>
        </w:tc>
        <w:tc>
          <w:tcPr>
            <w:tcW w:w="1417" w:type="dxa"/>
            <w:tcBorders>
              <w:top w:val="single" w:sz="4" w:space="0" w:color="000000"/>
              <w:left w:val="single" w:sz="4" w:space="0" w:color="000000"/>
              <w:bottom w:val="single" w:sz="4" w:space="0" w:color="auto"/>
            </w:tcBorders>
          </w:tcPr>
          <w:p w14:paraId="06B6E25F" w14:textId="77777777" w:rsidR="00B81422" w:rsidRPr="004A609B" w:rsidRDefault="00B81422" w:rsidP="00B81422">
            <w:pPr>
              <w:suppressAutoHyphens/>
              <w:snapToGrid w:val="0"/>
              <w:ind w:left="-108" w:right="-108"/>
              <w:rPr>
                <w:lang w:eastAsia="ar-SA"/>
              </w:rPr>
            </w:pPr>
            <w:r w:rsidRPr="004A609B">
              <w:rPr>
                <w:lang w:eastAsia="ar-SA"/>
              </w:rPr>
              <w:t>116 251,2</w:t>
            </w:r>
          </w:p>
        </w:tc>
        <w:tc>
          <w:tcPr>
            <w:tcW w:w="1418" w:type="dxa"/>
            <w:tcBorders>
              <w:top w:val="single" w:sz="4" w:space="0" w:color="000000"/>
              <w:left w:val="single" w:sz="4" w:space="0" w:color="000000"/>
              <w:bottom w:val="single" w:sz="4" w:space="0" w:color="auto"/>
            </w:tcBorders>
          </w:tcPr>
          <w:p w14:paraId="31170D10" w14:textId="77777777" w:rsidR="00B81422" w:rsidRPr="004A609B" w:rsidRDefault="00B81422" w:rsidP="00B81422">
            <w:pPr>
              <w:suppressAutoHyphens/>
              <w:snapToGrid w:val="0"/>
              <w:ind w:left="-108" w:right="-108"/>
              <w:rPr>
                <w:lang w:eastAsia="ar-SA"/>
              </w:rPr>
            </w:pPr>
            <w:r w:rsidRPr="004A609B">
              <w:rPr>
                <w:lang w:eastAsia="ar-SA"/>
              </w:rPr>
              <w:t>220 453,6</w:t>
            </w:r>
          </w:p>
        </w:tc>
        <w:tc>
          <w:tcPr>
            <w:tcW w:w="1196" w:type="dxa"/>
            <w:tcBorders>
              <w:top w:val="single" w:sz="4" w:space="0" w:color="000000"/>
              <w:left w:val="single" w:sz="4" w:space="0" w:color="000000"/>
              <w:bottom w:val="single" w:sz="4" w:space="0" w:color="auto"/>
              <w:right w:val="single" w:sz="4" w:space="0" w:color="000000"/>
            </w:tcBorders>
            <w:vAlign w:val="center"/>
          </w:tcPr>
          <w:p w14:paraId="5C5CDB47" w14:textId="77777777" w:rsidR="00B81422" w:rsidRPr="004A609B" w:rsidRDefault="00B81422" w:rsidP="00B81422">
            <w:pPr>
              <w:suppressAutoHyphens/>
              <w:ind w:left="-108" w:right="-108"/>
              <w:rPr>
                <w:lang w:eastAsia="ar-SA"/>
              </w:rPr>
            </w:pPr>
            <w:r w:rsidRPr="004A609B">
              <w:rPr>
                <w:lang w:eastAsia="ar-SA"/>
              </w:rPr>
              <w:t>195,3</w:t>
            </w:r>
          </w:p>
        </w:tc>
      </w:tr>
      <w:tr w:rsidR="00B81422" w:rsidRPr="00B81422" w14:paraId="476C299E" w14:textId="77777777" w:rsidTr="00682F14">
        <w:trPr>
          <w:trHeight w:val="96"/>
        </w:trPr>
        <w:tc>
          <w:tcPr>
            <w:tcW w:w="4111" w:type="dxa"/>
            <w:tcBorders>
              <w:top w:val="single" w:sz="4" w:space="0" w:color="000000"/>
              <w:left w:val="single" w:sz="4" w:space="0" w:color="000000"/>
              <w:bottom w:val="single" w:sz="4" w:space="0" w:color="000000"/>
              <w:right w:val="single" w:sz="4" w:space="0" w:color="auto"/>
            </w:tcBorders>
          </w:tcPr>
          <w:p w14:paraId="6A2DEDDA" w14:textId="77777777" w:rsidR="00B81422" w:rsidRPr="004A609B" w:rsidRDefault="00B81422" w:rsidP="00B81422">
            <w:pPr>
              <w:suppressAutoHyphens/>
              <w:ind w:right="-108"/>
              <w:rPr>
                <w:lang w:eastAsia="ar-SA"/>
              </w:rPr>
            </w:pPr>
            <w:r w:rsidRPr="004A609B">
              <w:rPr>
                <w:lang w:eastAsia="ar-SA"/>
              </w:rPr>
              <w:t>Выручка от продаж, тыс.руб.</w:t>
            </w:r>
          </w:p>
        </w:tc>
        <w:tc>
          <w:tcPr>
            <w:tcW w:w="1418" w:type="dxa"/>
            <w:tcBorders>
              <w:top w:val="single" w:sz="4" w:space="0" w:color="auto"/>
              <w:left w:val="single" w:sz="4" w:space="0" w:color="auto"/>
              <w:bottom w:val="single" w:sz="4" w:space="0" w:color="auto"/>
              <w:right w:val="single" w:sz="4" w:space="0" w:color="auto"/>
            </w:tcBorders>
          </w:tcPr>
          <w:p w14:paraId="7F0ABF73" w14:textId="77777777" w:rsidR="00B81422" w:rsidRPr="004A609B" w:rsidRDefault="00B81422" w:rsidP="00B81422">
            <w:pPr>
              <w:widowControl w:val="0"/>
              <w:suppressAutoHyphens/>
              <w:autoSpaceDN w:val="0"/>
              <w:spacing w:before="168" w:line="360" w:lineRule="auto"/>
              <w:textAlignment w:val="baseline"/>
              <w:rPr>
                <w:color w:val="000000"/>
                <w:kern w:val="3"/>
                <w:lang w:bidi="hi-IN"/>
              </w:rPr>
            </w:pPr>
            <w:r w:rsidRPr="004A609B">
              <w:rPr>
                <w:color w:val="000000"/>
                <w:kern w:val="3"/>
                <w:lang w:bidi="hi-IN"/>
              </w:rPr>
              <w:t>734 219</w:t>
            </w:r>
          </w:p>
        </w:tc>
        <w:tc>
          <w:tcPr>
            <w:tcW w:w="1417" w:type="dxa"/>
            <w:tcBorders>
              <w:top w:val="single" w:sz="4" w:space="0" w:color="auto"/>
              <w:left w:val="single" w:sz="4" w:space="0" w:color="auto"/>
              <w:bottom w:val="single" w:sz="4" w:space="0" w:color="auto"/>
              <w:right w:val="single" w:sz="4" w:space="0" w:color="auto"/>
            </w:tcBorders>
          </w:tcPr>
          <w:p w14:paraId="5A5F9743" w14:textId="77777777" w:rsidR="00B81422" w:rsidRPr="004A609B" w:rsidRDefault="00B81422" w:rsidP="00B81422">
            <w:pPr>
              <w:widowControl w:val="0"/>
              <w:suppressAutoHyphens/>
              <w:autoSpaceDN w:val="0"/>
              <w:spacing w:before="168" w:line="360" w:lineRule="auto"/>
              <w:textAlignment w:val="baseline"/>
              <w:rPr>
                <w:color w:val="000000"/>
                <w:kern w:val="3"/>
                <w:lang w:bidi="hi-IN"/>
              </w:rPr>
            </w:pPr>
            <w:r w:rsidRPr="004A609B">
              <w:rPr>
                <w:color w:val="000000"/>
                <w:kern w:val="3"/>
                <w:lang w:bidi="hi-IN"/>
              </w:rPr>
              <w:t>292 134</w:t>
            </w:r>
          </w:p>
        </w:tc>
        <w:tc>
          <w:tcPr>
            <w:tcW w:w="1418" w:type="dxa"/>
            <w:tcBorders>
              <w:top w:val="single" w:sz="4" w:space="0" w:color="auto"/>
              <w:left w:val="single" w:sz="4" w:space="0" w:color="auto"/>
              <w:bottom w:val="single" w:sz="4" w:space="0" w:color="auto"/>
              <w:right w:val="single" w:sz="4" w:space="0" w:color="auto"/>
            </w:tcBorders>
          </w:tcPr>
          <w:p w14:paraId="203AC22E" w14:textId="77777777" w:rsidR="00B81422" w:rsidRPr="004A609B" w:rsidRDefault="00B81422" w:rsidP="00B81422">
            <w:pPr>
              <w:widowControl w:val="0"/>
              <w:suppressAutoHyphens/>
              <w:autoSpaceDN w:val="0"/>
              <w:spacing w:before="168" w:line="360" w:lineRule="auto"/>
              <w:textAlignment w:val="baseline"/>
              <w:rPr>
                <w:color w:val="000000"/>
                <w:kern w:val="3"/>
                <w:lang w:bidi="hi-IN"/>
              </w:rPr>
            </w:pPr>
            <w:r w:rsidRPr="004A609B">
              <w:rPr>
                <w:color w:val="000000"/>
                <w:kern w:val="3"/>
                <w:lang w:bidi="hi-IN"/>
              </w:rPr>
              <w:t>445 541</w:t>
            </w:r>
          </w:p>
        </w:tc>
        <w:tc>
          <w:tcPr>
            <w:tcW w:w="1196" w:type="dxa"/>
            <w:tcBorders>
              <w:top w:val="single" w:sz="4" w:space="0" w:color="auto"/>
              <w:left w:val="single" w:sz="4" w:space="0" w:color="auto"/>
              <w:bottom w:val="single" w:sz="4" w:space="0" w:color="auto"/>
              <w:right w:val="single" w:sz="4" w:space="0" w:color="auto"/>
            </w:tcBorders>
          </w:tcPr>
          <w:p w14:paraId="09381437" w14:textId="77777777" w:rsidR="00B81422" w:rsidRPr="004A609B" w:rsidRDefault="00B81422" w:rsidP="00B81422">
            <w:pPr>
              <w:widowControl w:val="0"/>
              <w:suppressAutoHyphens/>
              <w:autoSpaceDN w:val="0"/>
              <w:spacing w:before="168" w:line="360" w:lineRule="auto"/>
              <w:textAlignment w:val="baseline"/>
              <w:rPr>
                <w:color w:val="000000"/>
                <w:kern w:val="3"/>
                <w:lang w:bidi="hi-IN"/>
              </w:rPr>
            </w:pPr>
            <w:r w:rsidRPr="004A609B">
              <w:rPr>
                <w:color w:val="000000"/>
                <w:kern w:val="3"/>
                <w:lang w:bidi="hi-IN"/>
              </w:rPr>
              <w:t>60,68</w:t>
            </w:r>
          </w:p>
        </w:tc>
      </w:tr>
      <w:tr w:rsidR="00B81422" w:rsidRPr="00B81422" w14:paraId="1BCDB845" w14:textId="77777777" w:rsidTr="00682F14">
        <w:trPr>
          <w:trHeight w:val="96"/>
        </w:trPr>
        <w:tc>
          <w:tcPr>
            <w:tcW w:w="4111" w:type="dxa"/>
            <w:tcBorders>
              <w:top w:val="single" w:sz="4" w:space="0" w:color="000000"/>
              <w:left w:val="single" w:sz="4" w:space="0" w:color="000000"/>
              <w:bottom w:val="single" w:sz="4" w:space="0" w:color="000000"/>
            </w:tcBorders>
          </w:tcPr>
          <w:p w14:paraId="1B856F9D" w14:textId="77777777" w:rsidR="00B81422" w:rsidRPr="004A609B" w:rsidRDefault="00B81422" w:rsidP="00B81422">
            <w:pPr>
              <w:suppressAutoHyphens/>
              <w:snapToGrid w:val="0"/>
              <w:rPr>
                <w:lang w:eastAsia="ar-SA"/>
              </w:rPr>
            </w:pPr>
            <w:r w:rsidRPr="004A609B">
              <w:rPr>
                <w:lang w:eastAsia="ar-SA"/>
              </w:rPr>
              <w:t xml:space="preserve">Чистая прибыль, тыс.руб. </w:t>
            </w:r>
          </w:p>
        </w:tc>
        <w:tc>
          <w:tcPr>
            <w:tcW w:w="1418" w:type="dxa"/>
            <w:tcBorders>
              <w:top w:val="single" w:sz="4" w:space="0" w:color="auto"/>
              <w:left w:val="single" w:sz="4" w:space="0" w:color="000000"/>
              <w:bottom w:val="single" w:sz="4" w:space="0" w:color="000000"/>
            </w:tcBorders>
            <w:vAlign w:val="center"/>
          </w:tcPr>
          <w:p w14:paraId="69178C03" w14:textId="77777777" w:rsidR="00B81422" w:rsidRPr="004A609B" w:rsidRDefault="00B81422" w:rsidP="00B81422">
            <w:pPr>
              <w:suppressAutoHyphens/>
              <w:ind w:left="-108" w:right="-108"/>
              <w:rPr>
                <w:lang w:eastAsia="ar-SA"/>
              </w:rPr>
            </w:pPr>
            <w:r w:rsidRPr="004A609B">
              <w:rPr>
                <w:color w:val="000000"/>
                <w:kern w:val="3"/>
                <w:lang w:bidi="hi-IN"/>
              </w:rPr>
              <w:t>59 506</w:t>
            </w:r>
          </w:p>
        </w:tc>
        <w:tc>
          <w:tcPr>
            <w:tcW w:w="1417" w:type="dxa"/>
            <w:tcBorders>
              <w:top w:val="single" w:sz="4" w:space="0" w:color="auto"/>
              <w:left w:val="single" w:sz="4" w:space="0" w:color="000000"/>
              <w:bottom w:val="single" w:sz="4" w:space="0" w:color="000000"/>
            </w:tcBorders>
            <w:vAlign w:val="center"/>
          </w:tcPr>
          <w:p w14:paraId="47632ED9" w14:textId="77777777" w:rsidR="00B81422" w:rsidRPr="004A609B" w:rsidRDefault="00B81422" w:rsidP="00B81422">
            <w:pPr>
              <w:suppressAutoHyphens/>
              <w:ind w:left="-108" w:right="-108"/>
              <w:rPr>
                <w:lang w:eastAsia="ar-SA"/>
              </w:rPr>
            </w:pPr>
            <w:r w:rsidRPr="004A609B">
              <w:rPr>
                <w:lang w:eastAsia="ar-SA"/>
              </w:rPr>
              <w:t>51 475</w:t>
            </w:r>
          </w:p>
        </w:tc>
        <w:tc>
          <w:tcPr>
            <w:tcW w:w="1418" w:type="dxa"/>
            <w:tcBorders>
              <w:top w:val="single" w:sz="4" w:space="0" w:color="auto"/>
              <w:left w:val="single" w:sz="4" w:space="0" w:color="000000"/>
              <w:bottom w:val="single" w:sz="4" w:space="0" w:color="000000"/>
            </w:tcBorders>
            <w:vAlign w:val="center"/>
          </w:tcPr>
          <w:p w14:paraId="430919EB" w14:textId="77777777" w:rsidR="00B81422" w:rsidRPr="004A609B" w:rsidRDefault="00B81422" w:rsidP="00B81422">
            <w:pPr>
              <w:suppressAutoHyphens/>
              <w:ind w:left="-108" w:right="-108"/>
              <w:rPr>
                <w:lang w:eastAsia="ar-SA"/>
              </w:rPr>
            </w:pPr>
            <w:r w:rsidRPr="004A609B">
              <w:rPr>
                <w:lang w:eastAsia="ar-SA"/>
              </w:rPr>
              <w:t>53 846</w:t>
            </w:r>
          </w:p>
        </w:tc>
        <w:tc>
          <w:tcPr>
            <w:tcW w:w="1196" w:type="dxa"/>
            <w:tcBorders>
              <w:top w:val="single" w:sz="4" w:space="0" w:color="auto"/>
              <w:left w:val="single" w:sz="4" w:space="0" w:color="000000"/>
              <w:bottom w:val="single" w:sz="4" w:space="0" w:color="000000"/>
              <w:right w:val="single" w:sz="4" w:space="0" w:color="000000"/>
            </w:tcBorders>
            <w:vAlign w:val="center"/>
          </w:tcPr>
          <w:p w14:paraId="4F34131A" w14:textId="77777777" w:rsidR="00B81422" w:rsidRPr="004A609B" w:rsidRDefault="00B81422" w:rsidP="00B81422">
            <w:pPr>
              <w:suppressAutoHyphens/>
              <w:ind w:left="-105" w:right="-156"/>
              <w:rPr>
                <w:lang w:eastAsia="ar-SA"/>
              </w:rPr>
            </w:pPr>
            <w:r w:rsidRPr="004A609B">
              <w:rPr>
                <w:lang w:eastAsia="ar-SA"/>
              </w:rPr>
              <w:t>90,5</w:t>
            </w:r>
          </w:p>
        </w:tc>
      </w:tr>
      <w:tr w:rsidR="00B81422" w:rsidRPr="00B81422" w14:paraId="6D64BA71" w14:textId="77777777" w:rsidTr="00682F14">
        <w:trPr>
          <w:trHeight w:val="96"/>
        </w:trPr>
        <w:tc>
          <w:tcPr>
            <w:tcW w:w="4111" w:type="dxa"/>
            <w:tcBorders>
              <w:top w:val="single" w:sz="4" w:space="0" w:color="000000"/>
              <w:left w:val="single" w:sz="4" w:space="0" w:color="000000"/>
              <w:bottom w:val="single" w:sz="4" w:space="0" w:color="000000"/>
            </w:tcBorders>
          </w:tcPr>
          <w:p w14:paraId="3E22F127" w14:textId="77777777" w:rsidR="00B81422" w:rsidRPr="004A609B" w:rsidRDefault="00B81422" w:rsidP="00B81422">
            <w:pPr>
              <w:suppressAutoHyphens/>
              <w:snapToGrid w:val="0"/>
              <w:rPr>
                <w:lang w:eastAsia="ar-SA"/>
              </w:rPr>
            </w:pPr>
            <w:r w:rsidRPr="004A609B">
              <w:rPr>
                <w:lang w:eastAsia="ar-SA"/>
              </w:rPr>
              <w:t xml:space="preserve">Среднесписочная численность персонала, чел. </w:t>
            </w:r>
          </w:p>
        </w:tc>
        <w:tc>
          <w:tcPr>
            <w:tcW w:w="1418" w:type="dxa"/>
            <w:tcBorders>
              <w:top w:val="single" w:sz="4" w:space="0" w:color="000000"/>
              <w:left w:val="single" w:sz="4" w:space="0" w:color="000000"/>
              <w:bottom w:val="single" w:sz="4" w:space="0" w:color="000000"/>
            </w:tcBorders>
          </w:tcPr>
          <w:p w14:paraId="5D8A46F3" w14:textId="77777777" w:rsidR="00B81422" w:rsidRPr="004A609B" w:rsidRDefault="00B81422" w:rsidP="00B81422">
            <w:pPr>
              <w:widowControl w:val="0"/>
              <w:suppressAutoHyphens/>
              <w:autoSpaceDN w:val="0"/>
              <w:ind w:left="-108"/>
              <w:jc w:val="both"/>
              <w:textAlignment w:val="baseline"/>
              <w:rPr>
                <w:rFonts w:eastAsia="SimSun" w:cs="Mangal"/>
                <w:kern w:val="3"/>
                <w:lang w:eastAsia="zh-CN" w:bidi="hi-IN"/>
              </w:rPr>
            </w:pPr>
            <w:r w:rsidRPr="004A609B">
              <w:rPr>
                <w:rFonts w:eastAsia="SimSun" w:cs="Mangal"/>
                <w:kern w:val="3"/>
                <w:lang w:eastAsia="zh-CN" w:bidi="hi-IN"/>
              </w:rPr>
              <w:t>150</w:t>
            </w:r>
          </w:p>
        </w:tc>
        <w:tc>
          <w:tcPr>
            <w:tcW w:w="1417" w:type="dxa"/>
            <w:tcBorders>
              <w:top w:val="single" w:sz="4" w:space="0" w:color="000000"/>
              <w:left w:val="single" w:sz="4" w:space="0" w:color="000000"/>
              <w:bottom w:val="single" w:sz="4" w:space="0" w:color="000000"/>
            </w:tcBorders>
          </w:tcPr>
          <w:p w14:paraId="1CD0B3B1" w14:textId="77777777" w:rsidR="00B81422" w:rsidRPr="004A609B" w:rsidRDefault="00B81422" w:rsidP="00B81422">
            <w:pPr>
              <w:widowControl w:val="0"/>
              <w:suppressAutoHyphens/>
              <w:autoSpaceDN w:val="0"/>
              <w:ind w:left="-108"/>
              <w:jc w:val="both"/>
              <w:textAlignment w:val="baseline"/>
              <w:rPr>
                <w:rFonts w:eastAsia="SimSun" w:cs="Mangal"/>
                <w:kern w:val="3"/>
                <w:lang w:eastAsia="zh-CN" w:bidi="hi-IN"/>
              </w:rPr>
            </w:pPr>
            <w:r w:rsidRPr="004A609B">
              <w:rPr>
                <w:rFonts w:eastAsia="SimSun" w:cs="Mangal"/>
                <w:kern w:val="3"/>
                <w:lang w:eastAsia="zh-CN" w:bidi="hi-IN"/>
              </w:rPr>
              <w:t>162</w:t>
            </w:r>
          </w:p>
        </w:tc>
        <w:tc>
          <w:tcPr>
            <w:tcW w:w="1418" w:type="dxa"/>
            <w:tcBorders>
              <w:top w:val="single" w:sz="4" w:space="0" w:color="000000"/>
              <w:left w:val="single" w:sz="4" w:space="0" w:color="000000"/>
              <w:bottom w:val="single" w:sz="4" w:space="0" w:color="000000"/>
            </w:tcBorders>
          </w:tcPr>
          <w:p w14:paraId="0D8A57DC" w14:textId="77777777" w:rsidR="00B81422" w:rsidRPr="004A609B" w:rsidRDefault="00B81422" w:rsidP="00B81422">
            <w:pPr>
              <w:widowControl w:val="0"/>
              <w:suppressAutoHyphens/>
              <w:autoSpaceDN w:val="0"/>
              <w:ind w:left="-108"/>
              <w:jc w:val="both"/>
              <w:textAlignment w:val="baseline"/>
              <w:rPr>
                <w:rFonts w:eastAsia="SimSun" w:cs="Mangal"/>
                <w:kern w:val="3"/>
                <w:lang w:eastAsia="zh-CN" w:bidi="hi-IN"/>
              </w:rPr>
            </w:pPr>
            <w:r w:rsidRPr="004A609B">
              <w:rPr>
                <w:rFonts w:eastAsia="SimSun" w:cs="Mangal"/>
                <w:kern w:val="3"/>
                <w:lang w:eastAsia="zh-CN" w:bidi="hi-IN"/>
              </w:rPr>
              <w:t>148</w:t>
            </w:r>
          </w:p>
        </w:tc>
        <w:tc>
          <w:tcPr>
            <w:tcW w:w="1196" w:type="dxa"/>
            <w:tcBorders>
              <w:top w:val="single" w:sz="4" w:space="0" w:color="000000"/>
              <w:left w:val="single" w:sz="4" w:space="0" w:color="000000"/>
              <w:bottom w:val="single" w:sz="4" w:space="0" w:color="000000"/>
              <w:right w:val="single" w:sz="4" w:space="0" w:color="000000"/>
            </w:tcBorders>
          </w:tcPr>
          <w:p w14:paraId="0F593C23" w14:textId="77777777" w:rsidR="00B81422" w:rsidRPr="004A609B" w:rsidRDefault="00B81422" w:rsidP="00B81422">
            <w:pPr>
              <w:widowControl w:val="0"/>
              <w:suppressAutoHyphens/>
              <w:autoSpaceDN w:val="0"/>
              <w:ind w:left="-108"/>
              <w:jc w:val="both"/>
              <w:textAlignment w:val="baseline"/>
              <w:rPr>
                <w:rFonts w:eastAsia="SimSun" w:cs="Mangal"/>
                <w:kern w:val="3"/>
                <w:lang w:eastAsia="zh-CN" w:bidi="hi-IN"/>
              </w:rPr>
            </w:pPr>
            <w:r w:rsidRPr="004A609B">
              <w:rPr>
                <w:rFonts w:eastAsia="SimSun" w:cs="Mangal"/>
                <w:kern w:val="3"/>
                <w:lang w:eastAsia="zh-CN" w:bidi="hi-IN"/>
              </w:rPr>
              <w:t>98,7</w:t>
            </w:r>
          </w:p>
        </w:tc>
      </w:tr>
      <w:tr w:rsidR="00B81422" w:rsidRPr="00B81422" w14:paraId="6325B716" w14:textId="77777777" w:rsidTr="00682F14">
        <w:trPr>
          <w:trHeight w:val="237"/>
        </w:trPr>
        <w:tc>
          <w:tcPr>
            <w:tcW w:w="4111" w:type="dxa"/>
            <w:tcBorders>
              <w:top w:val="single" w:sz="4" w:space="0" w:color="000000"/>
              <w:left w:val="single" w:sz="4" w:space="0" w:color="000000"/>
              <w:bottom w:val="single" w:sz="4" w:space="0" w:color="000000"/>
            </w:tcBorders>
          </w:tcPr>
          <w:p w14:paraId="4C5175F0" w14:textId="77777777" w:rsidR="00B81422" w:rsidRPr="004A609B" w:rsidRDefault="00B81422" w:rsidP="00B81422">
            <w:pPr>
              <w:suppressAutoHyphens/>
              <w:snapToGrid w:val="0"/>
              <w:rPr>
                <w:bCs/>
                <w:lang w:eastAsia="ar-SA"/>
              </w:rPr>
            </w:pPr>
            <w:r w:rsidRPr="004A609B">
              <w:rPr>
                <w:bCs/>
                <w:lang w:eastAsia="ar-SA"/>
              </w:rPr>
              <w:t xml:space="preserve">Фондовооруженность 1 работника, тыс.руб. </w:t>
            </w:r>
          </w:p>
        </w:tc>
        <w:tc>
          <w:tcPr>
            <w:tcW w:w="1418" w:type="dxa"/>
            <w:tcBorders>
              <w:top w:val="single" w:sz="4" w:space="0" w:color="000000"/>
              <w:left w:val="single" w:sz="4" w:space="0" w:color="000000"/>
              <w:bottom w:val="single" w:sz="4" w:space="0" w:color="000000"/>
            </w:tcBorders>
          </w:tcPr>
          <w:p w14:paraId="6C265FD0" w14:textId="77777777" w:rsidR="00B81422" w:rsidRPr="004A609B" w:rsidRDefault="00B81422" w:rsidP="00B81422">
            <w:pPr>
              <w:suppressAutoHyphens/>
              <w:snapToGrid w:val="0"/>
              <w:rPr>
                <w:lang w:eastAsia="ar-SA"/>
              </w:rPr>
            </w:pPr>
            <w:r w:rsidRPr="004A609B">
              <w:rPr>
                <w:lang w:eastAsia="ar-SA"/>
              </w:rPr>
              <w:t>752,21</w:t>
            </w:r>
          </w:p>
        </w:tc>
        <w:tc>
          <w:tcPr>
            <w:tcW w:w="1417" w:type="dxa"/>
            <w:tcBorders>
              <w:top w:val="single" w:sz="4" w:space="0" w:color="000000"/>
              <w:left w:val="single" w:sz="4" w:space="0" w:color="000000"/>
              <w:bottom w:val="single" w:sz="4" w:space="0" w:color="000000"/>
            </w:tcBorders>
          </w:tcPr>
          <w:p w14:paraId="1736906C" w14:textId="77777777" w:rsidR="00B81422" w:rsidRPr="004A609B" w:rsidRDefault="00B81422" w:rsidP="00B81422">
            <w:pPr>
              <w:suppressAutoHyphens/>
              <w:snapToGrid w:val="0"/>
              <w:rPr>
                <w:lang w:eastAsia="ar-SA"/>
              </w:rPr>
            </w:pPr>
            <w:r w:rsidRPr="004A609B">
              <w:rPr>
                <w:lang w:eastAsia="ar-SA"/>
              </w:rPr>
              <w:t>717,60</w:t>
            </w:r>
          </w:p>
        </w:tc>
        <w:tc>
          <w:tcPr>
            <w:tcW w:w="1418" w:type="dxa"/>
            <w:tcBorders>
              <w:top w:val="single" w:sz="4" w:space="0" w:color="000000"/>
              <w:left w:val="single" w:sz="4" w:space="0" w:color="000000"/>
              <w:bottom w:val="single" w:sz="4" w:space="0" w:color="000000"/>
            </w:tcBorders>
          </w:tcPr>
          <w:p w14:paraId="234F3B67" w14:textId="77777777" w:rsidR="00B81422" w:rsidRPr="004A609B" w:rsidRDefault="00B81422" w:rsidP="00B81422">
            <w:pPr>
              <w:suppressAutoHyphens/>
              <w:snapToGrid w:val="0"/>
              <w:rPr>
                <w:lang w:eastAsia="ar-SA"/>
              </w:rPr>
            </w:pPr>
            <w:r w:rsidRPr="004A609B">
              <w:rPr>
                <w:lang w:eastAsia="ar-SA"/>
              </w:rPr>
              <w:t>1489,55</w:t>
            </w:r>
          </w:p>
        </w:tc>
        <w:tc>
          <w:tcPr>
            <w:tcW w:w="1196" w:type="dxa"/>
            <w:tcBorders>
              <w:top w:val="single" w:sz="4" w:space="0" w:color="000000"/>
              <w:left w:val="single" w:sz="4" w:space="0" w:color="000000"/>
              <w:bottom w:val="single" w:sz="4" w:space="0" w:color="000000"/>
              <w:right w:val="single" w:sz="4" w:space="0" w:color="000000"/>
            </w:tcBorders>
          </w:tcPr>
          <w:p w14:paraId="31A6B2CA" w14:textId="77777777" w:rsidR="00B81422" w:rsidRPr="004A609B" w:rsidRDefault="00B81422" w:rsidP="00B81422">
            <w:pPr>
              <w:suppressAutoHyphens/>
              <w:snapToGrid w:val="0"/>
              <w:rPr>
                <w:lang w:eastAsia="ar-SA"/>
              </w:rPr>
            </w:pPr>
            <w:r w:rsidRPr="004A609B">
              <w:rPr>
                <w:lang w:eastAsia="ar-SA"/>
              </w:rPr>
              <w:t>198</w:t>
            </w:r>
          </w:p>
        </w:tc>
      </w:tr>
      <w:tr w:rsidR="00B81422" w:rsidRPr="00B81422" w14:paraId="2B01596F" w14:textId="77777777" w:rsidTr="00682F14">
        <w:trPr>
          <w:trHeight w:val="96"/>
        </w:trPr>
        <w:tc>
          <w:tcPr>
            <w:tcW w:w="4111" w:type="dxa"/>
            <w:tcBorders>
              <w:top w:val="single" w:sz="4" w:space="0" w:color="000000"/>
              <w:left w:val="single" w:sz="4" w:space="0" w:color="000000"/>
              <w:bottom w:val="single" w:sz="4" w:space="0" w:color="000000"/>
            </w:tcBorders>
          </w:tcPr>
          <w:p w14:paraId="38EDC0AD" w14:textId="77777777" w:rsidR="00B81422" w:rsidRPr="004A609B" w:rsidRDefault="00B81422" w:rsidP="00B81422">
            <w:pPr>
              <w:suppressAutoHyphens/>
              <w:snapToGrid w:val="0"/>
              <w:rPr>
                <w:lang w:eastAsia="ar-SA"/>
              </w:rPr>
            </w:pPr>
            <w:r w:rsidRPr="004A609B">
              <w:rPr>
                <w:lang w:eastAsia="ar-SA"/>
              </w:rPr>
              <w:t>Фондоотдача, руб.</w:t>
            </w:r>
          </w:p>
        </w:tc>
        <w:tc>
          <w:tcPr>
            <w:tcW w:w="1418" w:type="dxa"/>
            <w:tcBorders>
              <w:top w:val="single" w:sz="4" w:space="0" w:color="000000"/>
              <w:left w:val="single" w:sz="4" w:space="0" w:color="000000"/>
              <w:bottom w:val="single" w:sz="4" w:space="0" w:color="000000"/>
            </w:tcBorders>
          </w:tcPr>
          <w:p w14:paraId="14058617" w14:textId="77777777" w:rsidR="00B81422" w:rsidRPr="004A609B" w:rsidRDefault="00B81422" w:rsidP="00B81422">
            <w:pPr>
              <w:suppressAutoHyphens/>
              <w:snapToGrid w:val="0"/>
              <w:rPr>
                <w:lang w:eastAsia="ar-SA"/>
              </w:rPr>
            </w:pPr>
            <w:r w:rsidRPr="004A609B">
              <w:rPr>
                <w:lang w:eastAsia="ar-SA"/>
              </w:rPr>
              <w:t>6,51</w:t>
            </w:r>
          </w:p>
        </w:tc>
        <w:tc>
          <w:tcPr>
            <w:tcW w:w="1417" w:type="dxa"/>
            <w:tcBorders>
              <w:top w:val="single" w:sz="4" w:space="0" w:color="000000"/>
              <w:left w:val="single" w:sz="4" w:space="0" w:color="000000"/>
              <w:bottom w:val="single" w:sz="4" w:space="0" w:color="000000"/>
            </w:tcBorders>
          </w:tcPr>
          <w:p w14:paraId="32F5E0A5" w14:textId="77777777" w:rsidR="00B81422" w:rsidRPr="004A609B" w:rsidRDefault="00B81422" w:rsidP="00B81422">
            <w:pPr>
              <w:suppressAutoHyphens/>
              <w:snapToGrid w:val="0"/>
              <w:rPr>
                <w:lang w:eastAsia="ar-SA"/>
              </w:rPr>
            </w:pPr>
            <w:r w:rsidRPr="004A609B">
              <w:rPr>
                <w:lang w:eastAsia="ar-SA"/>
              </w:rPr>
              <w:t>2,51</w:t>
            </w:r>
          </w:p>
        </w:tc>
        <w:tc>
          <w:tcPr>
            <w:tcW w:w="1418" w:type="dxa"/>
            <w:tcBorders>
              <w:top w:val="single" w:sz="4" w:space="0" w:color="000000"/>
              <w:left w:val="single" w:sz="4" w:space="0" w:color="000000"/>
              <w:bottom w:val="single" w:sz="4" w:space="0" w:color="000000"/>
            </w:tcBorders>
          </w:tcPr>
          <w:p w14:paraId="1DB7EDF0" w14:textId="77777777" w:rsidR="00B81422" w:rsidRPr="004A609B" w:rsidRDefault="00B81422" w:rsidP="00B81422">
            <w:pPr>
              <w:suppressAutoHyphens/>
              <w:snapToGrid w:val="0"/>
              <w:rPr>
                <w:lang w:eastAsia="ar-SA"/>
              </w:rPr>
            </w:pPr>
            <w:r w:rsidRPr="004A609B">
              <w:rPr>
                <w:lang w:eastAsia="ar-SA"/>
              </w:rPr>
              <w:t>2,02</w:t>
            </w:r>
          </w:p>
        </w:tc>
        <w:tc>
          <w:tcPr>
            <w:tcW w:w="1196" w:type="dxa"/>
            <w:tcBorders>
              <w:top w:val="single" w:sz="4" w:space="0" w:color="000000"/>
              <w:left w:val="single" w:sz="4" w:space="0" w:color="000000"/>
              <w:bottom w:val="single" w:sz="4" w:space="0" w:color="000000"/>
              <w:right w:val="single" w:sz="4" w:space="0" w:color="000000"/>
            </w:tcBorders>
          </w:tcPr>
          <w:p w14:paraId="342FDB6B" w14:textId="77777777" w:rsidR="00B81422" w:rsidRPr="004A609B" w:rsidRDefault="00B81422" w:rsidP="00B81422">
            <w:pPr>
              <w:suppressAutoHyphens/>
              <w:snapToGrid w:val="0"/>
              <w:rPr>
                <w:lang w:eastAsia="ar-SA"/>
              </w:rPr>
            </w:pPr>
            <w:r w:rsidRPr="004A609B">
              <w:rPr>
                <w:lang w:eastAsia="ar-SA"/>
              </w:rPr>
              <w:t>31,0</w:t>
            </w:r>
          </w:p>
        </w:tc>
      </w:tr>
      <w:tr w:rsidR="00B81422" w:rsidRPr="00B81422" w14:paraId="52388B11" w14:textId="77777777" w:rsidTr="00682F14">
        <w:trPr>
          <w:trHeight w:val="323"/>
        </w:trPr>
        <w:tc>
          <w:tcPr>
            <w:tcW w:w="4111" w:type="dxa"/>
            <w:tcBorders>
              <w:top w:val="single" w:sz="4" w:space="0" w:color="000000"/>
              <w:left w:val="single" w:sz="4" w:space="0" w:color="000000"/>
              <w:bottom w:val="single" w:sz="4" w:space="0" w:color="000000"/>
            </w:tcBorders>
          </w:tcPr>
          <w:p w14:paraId="6DD0CEB0" w14:textId="77777777" w:rsidR="00B81422" w:rsidRPr="004A609B" w:rsidRDefault="00B81422" w:rsidP="00B81422">
            <w:pPr>
              <w:suppressAutoHyphens/>
              <w:snapToGrid w:val="0"/>
              <w:rPr>
                <w:lang w:eastAsia="ar-SA"/>
              </w:rPr>
            </w:pPr>
            <w:r w:rsidRPr="004A609B">
              <w:rPr>
                <w:lang w:eastAsia="ar-SA"/>
              </w:rPr>
              <w:t>Фондоемкость, руб.</w:t>
            </w:r>
          </w:p>
        </w:tc>
        <w:tc>
          <w:tcPr>
            <w:tcW w:w="1418" w:type="dxa"/>
            <w:tcBorders>
              <w:top w:val="single" w:sz="4" w:space="0" w:color="000000"/>
              <w:left w:val="single" w:sz="4" w:space="0" w:color="000000"/>
              <w:bottom w:val="single" w:sz="4" w:space="0" w:color="000000"/>
            </w:tcBorders>
          </w:tcPr>
          <w:p w14:paraId="7E962E32" w14:textId="77777777" w:rsidR="00B81422" w:rsidRPr="004A609B" w:rsidRDefault="00B81422" w:rsidP="00B81422">
            <w:pPr>
              <w:suppressAutoHyphens/>
              <w:snapToGrid w:val="0"/>
              <w:rPr>
                <w:lang w:eastAsia="ar-SA"/>
              </w:rPr>
            </w:pPr>
            <w:r w:rsidRPr="004A609B">
              <w:rPr>
                <w:lang w:eastAsia="ar-SA"/>
              </w:rPr>
              <w:t>0,15</w:t>
            </w:r>
          </w:p>
        </w:tc>
        <w:tc>
          <w:tcPr>
            <w:tcW w:w="1417" w:type="dxa"/>
            <w:tcBorders>
              <w:top w:val="single" w:sz="4" w:space="0" w:color="000000"/>
              <w:left w:val="single" w:sz="4" w:space="0" w:color="000000"/>
              <w:bottom w:val="single" w:sz="4" w:space="0" w:color="000000"/>
            </w:tcBorders>
          </w:tcPr>
          <w:p w14:paraId="62772288" w14:textId="77777777" w:rsidR="00B81422" w:rsidRPr="004A609B" w:rsidRDefault="00B81422" w:rsidP="00B81422">
            <w:pPr>
              <w:suppressAutoHyphens/>
              <w:snapToGrid w:val="0"/>
              <w:rPr>
                <w:lang w:eastAsia="ar-SA"/>
              </w:rPr>
            </w:pPr>
            <w:r w:rsidRPr="004A609B">
              <w:rPr>
                <w:lang w:eastAsia="ar-SA"/>
              </w:rPr>
              <w:t>0,40</w:t>
            </w:r>
          </w:p>
        </w:tc>
        <w:tc>
          <w:tcPr>
            <w:tcW w:w="1418" w:type="dxa"/>
            <w:tcBorders>
              <w:top w:val="single" w:sz="4" w:space="0" w:color="000000"/>
              <w:left w:val="single" w:sz="4" w:space="0" w:color="000000"/>
              <w:bottom w:val="single" w:sz="4" w:space="0" w:color="000000"/>
            </w:tcBorders>
          </w:tcPr>
          <w:p w14:paraId="0F74AAAE" w14:textId="77777777" w:rsidR="00B81422" w:rsidRPr="004A609B" w:rsidRDefault="00B81422" w:rsidP="00B81422">
            <w:pPr>
              <w:suppressAutoHyphens/>
              <w:snapToGrid w:val="0"/>
              <w:rPr>
                <w:lang w:eastAsia="ar-SA"/>
              </w:rPr>
            </w:pPr>
            <w:r w:rsidRPr="004A609B">
              <w:rPr>
                <w:lang w:eastAsia="ar-SA"/>
              </w:rPr>
              <w:t>0,50</w:t>
            </w:r>
          </w:p>
        </w:tc>
        <w:tc>
          <w:tcPr>
            <w:tcW w:w="1196" w:type="dxa"/>
            <w:tcBorders>
              <w:top w:val="single" w:sz="4" w:space="0" w:color="000000"/>
              <w:left w:val="single" w:sz="4" w:space="0" w:color="000000"/>
              <w:bottom w:val="single" w:sz="4" w:space="0" w:color="000000"/>
              <w:right w:val="single" w:sz="4" w:space="0" w:color="000000"/>
            </w:tcBorders>
          </w:tcPr>
          <w:p w14:paraId="09C47E93" w14:textId="77777777" w:rsidR="00B81422" w:rsidRPr="004A609B" w:rsidRDefault="00B81422" w:rsidP="00B81422">
            <w:pPr>
              <w:suppressAutoHyphens/>
              <w:snapToGrid w:val="0"/>
              <w:rPr>
                <w:lang w:eastAsia="ar-SA"/>
              </w:rPr>
            </w:pPr>
            <w:r w:rsidRPr="004A609B">
              <w:rPr>
                <w:lang w:eastAsia="ar-SA"/>
              </w:rPr>
              <w:t>333,3</w:t>
            </w:r>
          </w:p>
        </w:tc>
      </w:tr>
      <w:tr w:rsidR="00B81422" w:rsidRPr="00B81422" w14:paraId="3FF9833A" w14:textId="77777777" w:rsidTr="00682F14">
        <w:trPr>
          <w:trHeight w:val="96"/>
        </w:trPr>
        <w:tc>
          <w:tcPr>
            <w:tcW w:w="4111" w:type="dxa"/>
            <w:tcBorders>
              <w:top w:val="single" w:sz="4" w:space="0" w:color="000000"/>
              <w:left w:val="single" w:sz="4" w:space="0" w:color="000000"/>
              <w:bottom w:val="single" w:sz="4" w:space="0" w:color="000000"/>
            </w:tcBorders>
          </w:tcPr>
          <w:p w14:paraId="5E3BF7D2" w14:textId="77777777" w:rsidR="00B81422" w:rsidRPr="004A609B" w:rsidRDefault="00B81422" w:rsidP="00B81422">
            <w:pPr>
              <w:suppressAutoHyphens/>
              <w:snapToGrid w:val="0"/>
              <w:rPr>
                <w:lang w:eastAsia="ar-SA"/>
              </w:rPr>
            </w:pPr>
            <w:r w:rsidRPr="004A609B">
              <w:rPr>
                <w:lang w:eastAsia="ar-SA"/>
              </w:rPr>
              <w:t>Рентабельность основных фондов, %</w:t>
            </w:r>
          </w:p>
        </w:tc>
        <w:tc>
          <w:tcPr>
            <w:tcW w:w="1418" w:type="dxa"/>
            <w:tcBorders>
              <w:top w:val="single" w:sz="4" w:space="0" w:color="000000"/>
              <w:left w:val="single" w:sz="4" w:space="0" w:color="000000"/>
              <w:bottom w:val="single" w:sz="4" w:space="0" w:color="000000"/>
            </w:tcBorders>
          </w:tcPr>
          <w:p w14:paraId="3D9F1BAA" w14:textId="77777777" w:rsidR="00B81422" w:rsidRPr="004A609B" w:rsidRDefault="00B81422" w:rsidP="00B81422">
            <w:pPr>
              <w:suppressAutoHyphens/>
              <w:snapToGrid w:val="0"/>
              <w:rPr>
                <w:lang w:eastAsia="ar-SA"/>
              </w:rPr>
            </w:pPr>
            <w:r w:rsidRPr="004A609B">
              <w:rPr>
                <w:lang w:eastAsia="ar-SA"/>
              </w:rPr>
              <w:t>52,74</w:t>
            </w:r>
          </w:p>
        </w:tc>
        <w:tc>
          <w:tcPr>
            <w:tcW w:w="1417" w:type="dxa"/>
            <w:tcBorders>
              <w:top w:val="single" w:sz="4" w:space="0" w:color="000000"/>
              <w:left w:val="single" w:sz="4" w:space="0" w:color="000000"/>
              <w:bottom w:val="single" w:sz="4" w:space="0" w:color="000000"/>
            </w:tcBorders>
          </w:tcPr>
          <w:p w14:paraId="1BF52393" w14:textId="77777777" w:rsidR="00B81422" w:rsidRPr="004A609B" w:rsidRDefault="00B81422" w:rsidP="00B81422">
            <w:pPr>
              <w:suppressAutoHyphens/>
              <w:snapToGrid w:val="0"/>
              <w:rPr>
                <w:lang w:eastAsia="ar-SA"/>
              </w:rPr>
            </w:pPr>
            <w:r w:rsidRPr="004A609B">
              <w:rPr>
                <w:lang w:eastAsia="ar-SA"/>
              </w:rPr>
              <w:t>44,3</w:t>
            </w:r>
          </w:p>
        </w:tc>
        <w:tc>
          <w:tcPr>
            <w:tcW w:w="1418" w:type="dxa"/>
            <w:tcBorders>
              <w:top w:val="single" w:sz="4" w:space="0" w:color="000000"/>
              <w:left w:val="single" w:sz="4" w:space="0" w:color="000000"/>
              <w:bottom w:val="single" w:sz="4" w:space="0" w:color="000000"/>
            </w:tcBorders>
          </w:tcPr>
          <w:p w14:paraId="26627793" w14:textId="77777777" w:rsidR="00B81422" w:rsidRPr="004A609B" w:rsidRDefault="00B81422" w:rsidP="00B81422">
            <w:pPr>
              <w:suppressAutoHyphens/>
              <w:snapToGrid w:val="0"/>
              <w:rPr>
                <w:lang w:eastAsia="ar-SA"/>
              </w:rPr>
            </w:pPr>
            <w:r w:rsidRPr="004A609B">
              <w:rPr>
                <w:lang w:eastAsia="ar-SA"/>
              </w:rPr>
              <w:t>24,4</w:t>
            </w:r>
          </w:p>
        </w:tc>
        <w:tc>
          <w:tcPr>
            <w:tcW w:w="1196" w:type="dxa"/>
            <w:tcBorders>
              <w:top w:val="single" w:sz="4" w:space="0" w:color="000000"/>
              <w:left w:val="single" w:sz="4" w:space="0" w:color="000000"/>
              <w:bottom w:val="single" w:sz="4" w:space="0" w:color="000000"/>
              <w:right w:val="single" w:sz="4" w:space="0" w:color="000000"/>
            </w:tcBorders>
          </w:tcPr>
          <w:p w14:paraId="2A920C95" w14:textId="77777777" w:rsidR="00B81422" w:rsidRPr="004A609B" w:rsidRDefault="00B81422" w:rsidP="00B81422">
            <w:pPr>
              <w:suppressAutoHyphens/>
              <w:snapToGrid w:val="0"/>
              <w:rPr>
                <w:lang w:eastAsia="ar-SA"/>
              </w:rPr>
            </w:pPr>
            <w:r w:rsidRPr="004A609B">
              <w:rPr>
                <w:lang w:eastAsia="ar-SA"/>
              </w:rPr>
              <w:t>-</w:t>
            </w:r>
          </w:p>
        </w:tc>
      </w:tr>
    </w:tbl>
    <w:p w14:paraId="622C0C67" w14:textId="77777777" w:rsidR="00A85ED1" w:rsidRDefault="00A85ED1" w:rsidP="00A85ED1">
      <w:pPr>
        <w:pStyle w:val="a6"/>
        <w:spacing w:line="360" w:lineRule="auto"/>
        <w:ind w:firstLine="851"/>
      </w:pPr>
      <w:r>
        <w:t xml:space="preserve">В течение трех лет на предприятии происходит значительное увеличение оснащенности работников основными фондами (увеличение за период на 737,34тыс.руб., или 98%), что связано с увеличением размеров основных средств, и характеризует благоприятные тенденции в экономике предприятия, т.к. как данная тенденция положительно сказывается на производительности труда. </w:t>
      </w:r>
    </w:p>
    <w:p w14:paraId="4EE4BE6F" w14:textId="77777777" w:rsidR="00A85ED1" w:rsidRDefault="00A85ED1" w:rsidP="00A85ED1">
      <w:pPr>
        <w:pStyle w:val="a6"/>
        <w:spacing w:line="360" w:lineRule="auto"/>
        <w:ind w:firstLine="851"/>
      </w:pPr>
      <w:r>
        <w:t>Уровень фондоотдачи, показывающий, сколько приходится реализованной продукции на 1руб. основных средств, в течение 2013-2015гг. снизился на 31%, т.к. темп роста основных средств превышает темпы роста выручки от продаж. Уровень фондоемкости, являющийся обратным показателем фондоотдачи, за данный период возросла на 233,3%.</w:t>
      </w:r>
    </w:p>
    <w:p w14:paraId="386A7B32" w14:textId="77777777" w:rsidR="00176EAF" w:rsidRDefault="00A85ED1" w:rsidP="00A85ED1">
      <w:pPr>
        <w:pStyle w:val="a6"/>
        <w:spacing w:line="360" w:lineRule="auto"/>
        <w:ind w:firstLine="851"/>
      </w:pPr>
      <w:r>
        <w:t xml:space="preserve">Рентабельность основных фондов организации составила в 2015г. 24,4%, что ниже значения 2014г. на 19,9п.п. В 2015г. на 1 руб., вложенный в </w:t>
      </w:r>
      <w:r>
        <w:lastRenderedPageBreak/>
        <w:t>основные фонды, предприятие получило 0,24руб. чистой прибыли. Обусловлено снижение рентабельности тем, что чистая прибыль снизилась на 9,5% в сравнении с ростом стоимости основных средств на 95,3%.</w:t>
      </w:r>
    </w:p>
    <w:p w14:paraId="3E21E80B" w14:textId="3AAD7A48" w:rsidR="00615273" w:rsidRDefault="00574B80" w:rsidP="00BA20F0">
      <w:pPr>
        <w:pStyle w:val="a6"/>
        <w:spacing w:line="360" w:lineRule="auto"/>
        <w:ind w:firstLine="851"/>
      </w:pPr>
      <w:r>
        <w:t xml:space="preserve">Проведем финансовый анализ данной организации. Как известно, финансовый анализ состояния предприятия представляет собой характеристику, полученную в результате одновременного и согласованного изучения </w:t>
      </w:r>
      <w:r w:rsidR="00615273">
        <w:t>совокупности показателей, отражающих все аспекты финансовых процессов, и содержащую выводы о результатах деятельности предприятия на основании выявления количественных и качественных отличий от базы сравнения. Следует отметить, что основным источником проведения финансового анализа является годовая бухгалтерская отчетность (</w:t>
      </w:r>
      <w:r w:rsidR="008F5DDD">
        <w:t>15</w:t>
      </w:r>
      <w:r w:rsidR="00615273">
        <w:t>).</w:t>
      </w:r>
    </w:p>
    <w:p w14:paraId="43FD8AA6" w14:textId="31B03A3D" w:rsidR="00615273" w:rsidRDefault="00655E25" w:rsidP="00BA20F0">
      <w:pPr>
        <w:pStyle w:val="a6"/>
        <w:spacing w:line="360" w:lineRule="auto"/>
        <w:ind w:firstLine="851"/>
      </w:pPr>
      <w:r>
        <w:t>На основании бухгалтерского баланса организации проведем группировку статей  актива и пассива за три последних года</w:t>
      </w:r>
      <w:r w:rsidR="00615273">
        <w:t xml:space="preserve"> (Таблица 6).</w:t>
      </w:r>
    </w:p>
    <w:p w14:paraId="67AB6FAD" w14:textId="77777777" w:rsidR="00615273" w:rsidRDefault="00615273" w:rsidP="00BA20F0">
      <w:pPr>
        <w:pStyle w:val="a6"/>
        <w:spacing w:line="360" w:lineRule="auto"/>
        <w:ind w:firstLine="851"/>
      </w:pPr>
    </w:p>
    <w:p w14:paraId="162E61F2" w14:textId="502DAF45" w:rsidR="00615273" w:rsidRDefault="00615273" w:rsidP="00BA20F0">
      <w:pPr>
        <w:pStyle w:val="a6"/>
        <w:spacing w:line="360" w:lineRule="auto"/>
        <w:ind w:firstLine="851"/>
      </w:pPr>
      <w:r>
        <w:t xml:space="preserve">Таблица 6- </w:t>
      </w:r>
      <w:r w:rsidR="00655E25">
        <w:t>А</w:t>
      </w:r>
      <w:r>
        <w:t>налитический баланс</w:t>
      </w:r>
      <w:r w:rsidR="00655E25">
        <w:t xml:space="preserve"> ООО «ГЭМ» (на конец года), тыс. руб.</w:t>
      </w:r>
    </w:p>
    <w:tbl>
      <w:tblPr>
        <w:tblStyle w:val="af4"/>
        <w:tblW w:w="0" w:type="auto"/>
        <w:tblLook w:val="04A0" w:firstRow="1" w:lastRow="0" w:firstColumn="1" w:lastColumn="0" w:noHBand="0" w:noVBand="1"/>
      </w:tblPr>
      <w:tblGrid>
        <w:gridCol w:w="4390"/>
        <w:gridCol w:w="1559"/>
        <w:gridCol w:w="1701"/>
        <w:gridCol w:w="1695"/>
      </w:tblGrid>
      <w:tr w:rsidR="00615273" w14:paraId="6D042D54" w14:textId="77777777" w:rsidTr="00AC1808">
        <w:tc>
          <w:tcPr>
            <w:tcW w:w="4390" w:type="dxa"/>
          </w:tcPr>
          <w:p w14:paraId="4057490B" w14:textId="572F6E38" w:rsidR="00615273" w:rsidRPr="004A609B" w:rsidRDefault="00655E25" w:rsidP="00BA20F0">
            <w:pPr>
              <w:pStyle w:val="a6"/>
              <w:spacing w:line="360" w:lineRule="auto"/>
              <w:ind w:firstLine="0"/>
              <w:rPr>
                <w:b/>
                <w:sz w:val="24"/>
                <w:szCs w:val="24"/>
              </w:rPr>
            </w:pPr>
            <w:r w:rsidRPr="004A609B">
              <w:rPr>
                <w:b/>
                <w:sz w:val="24"/>
                <w:szCs w:val="24"/>
              </w:rPr>
              <w:t>Актив</w:t>
            </w:r>
          </w:p>
        </w:tc>
        <w:tc>
          <w:tcPr>
            <w:tcW w:w="1559" w:type="dxa"/>
          </w:tcPr>
          <w:p w14:paraId="6F99F6AC" w14:textId="632E9596" w:rsidR="00615273" w:rsidRPr="004A609B" w:rsidRDefault="00AC1808" w:rsidP="00AC1808">
            <w:pPr>
              <w:pStyle w:val="a6"/>
              <w:spacing w:line="360" w:lineRule="auto"/>
              <w:ind w:firstLine="0"/>
              <w:jc w:val="center"/>
              <w:rPr>
                <w:b/>
                <w:sz w:val="24"/>
                <w:szCs w:val="24"/>
              </w:rPr>
            </w:pPr>
            <w:r w:rsidRPr="004A609B">
              <w:rPr>
                <w:b/>
                <w:sz w:val="24"/>
                <w:szCs w:val="24"/>
              </w:rPr>
              <w:t>2013г.</w:t>
            </w:r>
          </w:p>
        </w:tc>
        <w:tc>
          <w:tcPr>
            <w:tcW w:w="1701" w:type="dxa"/>
          </w:tcPr>
          <w:p w14:paraId="00990FDC" w14:textId="0D2D9242" w:rsidR="00615273" w:rsidRPr="004A609B" w:rsidRDefault="00AC1808" w:rsidP="00AC1808">
            <w:pPr>
              <w:pStyle w:val="a6"/>
              <w:spacing w:line="360" w:lineRule="auto"/>
              <w:ind w:firstLine="0"/>
              <w:jc w:val="center"/>
              <w:rPr>
                <w:b/>
                <w:sz w:val="24"/>
                <w:szCs w:val="24"/>
              </w:rPr>
            </w:pPr>
            <w:r w:rsidRPr="004A609B">
              <w:rPr>
                <w:b/>
                <w:sz w:val="24"/>
                <w:szCs w:val="24"/>
              </w:rPr>
              <w:t>2014г.</w:t>
            </w:r>
          </w:p>
        </w:tc>
        <w:tc>
          <w:tcPr>
            <w:tcW w:w="1695" w:type="dxa"/>
          </w:tcPr>
          <w:p w14:paraId="0B0229A4" w14:textId="28509DA2" w:rsidR="00615273" w:rsidRPr="004A609B" w:rsidRDefault="00AC1808" w:rsidP="00AC1808">
            <w:pPr>
              <w:pStyle w:val="a6"/>
              <w:spacing w:line="360" w:lineRule="auto"/>
              <w:ind w:firstLine="0"/>
              <w:jc w:val="center"/>
              <w:rPr>
                <w:b/>
                <w:sz w:val="24"/>
                <w:szCs w:val="24"/>
              </w:rPr>
            </w:pPr>
            <w:r w:rsidRPr="004A609B">
              <w:rPr>
                <w:b/>
                <w:sz w:val="24"/>
                <w:szCs w:val="24"/>
              </w:rPr>
              <w:t>2015г.</w:t>
            </w:r>
          </w:p>
        </w:tc>
      </w:tr>
      <w:tr w:rsidR="00615273" w14:paraId="674AD28F" w14:textId="77777777" w:rsidTr="00AC1808">
        <w:tc>
          <w:tcPr>
            <w:tcW w:w="4390" w:type="dxa"/>
          </w:tcPr>
          <w:p w14:paraId="544BD00F" w14:textId="45DADC87" w:rsidR="00615273" w:rsidRPr="004A609B" w:rsidRDefault="00655E25" w:rsidP="00AC1808">
            <w:pPr>
              <w:pStyle w:val="a6"/>
              <w:spacing w:line="360" w:lineRule="auto"/>
              <w:ind w:firstLine="0"/>
              <w:rPr>
                <w:sz w:val="24"/>
                <w:szCs w:val="24"/>
              </w:rPr>
            </w:pPr>
            <w:r w:rsidRPr="004A609B">
              <w:rPr>
                <w:sz w:val="24"/>
                <w:szCs w:val="24"/>
              </w:rPr>
              <w:t xml:space="preserve">Денежные </w:t>
            </w:r>
            <w:r w:rsidR="00AC1808" w:rsidRPr="004A609B">
              <w:rPr>
                <w:sz w:val="24"/>
                <w:szCs w:val="24"/>
              </w:rPr>
              <w:t>средства</w:t>
            </w:r>
            <w:r w:rsidRPr="004A609B">
              <w:rPr>
                <w:sz w:val="24"/>
                <w:szCs w:val="24"/>
              </w:rPr>
              <w:t>(</w:t>
            </w:r>
            <w:r w:rsidRPr="004A609B">
              <w:rPr>
                <w:sz w:val="24"/>
                <w:szCs w:val="24"/>
                <w:lang w:val="en-US"/>
              </w:rPr>
              <w:t>S</w:t>
            </w:r>
            <w:r w:rsidRPr="004A609B">
              <w:rPr>
                <w:sz w:val="24"/>
                <w:szCs w:val="24"/>
              </w:rPr>
              <w:t>)</w:t>
            </w:r>
          </w:p>
        </w:tc>
        <w:tc>
          <w:tcPr>
            <w:tcW w:w="1559" w:type="dxa"/>
          </w:tcPr>
          <w:p w14:paraId="7B79BE44" w14:textId="17382613" w:rsidR="00615273" w:rsidRPr="004A609B" w:rsidRDefault="00193C40" w:rsidP="00BA20F0">
            <w:pPr>
              <w:pStyle w:val="a6"/>
              <w:spacing w:line="360" w:lineRule="auto"/>
              <w:ind w:firstLine="0"/>
              <w:rPr>
                <w:sz w:val="24"/>
                <w:szCs w:val="24"/>
              </w:rPr>
            </w:pPr>
            <w:r w:rsidRPr="004A609B">
              <w:rPr>
                <w:sz w:val="24"/>
                <w:szCs w:val="24"/>
              </w:rPr>
              <w:t>31057</w:t>
            </w:r>
          </w:p>
        </w:tc>
        <w:tc>
          <w:tcPr>
            <w:tcW w:w="1701" w:type="dxa"/>
          </w:tcPr>
          <w:p w14:paraId="08852959" w14:textId="60195B6D" w:rsidR="00615273" w:rsidRPr="004A609B" w:rsidRDefault="00193C40" w:rsidP="00BA20F0">
            <w:pPr>
              <w:pStyle w:val="a6"/>
              <w:spacing w:line="360" w:lineRule="auto"/>
              <w:ind w:firstLine="0"/>
              <w:rPr>
                <w:sz w:val="24"/>
                <w:szCs w:val="24"/>
              </w:rPr>
            </w:pPr>
            <w:r w:rsidRPr="004A609B">
              <w:rPr>
                <w:sz w:val="24"/>
                <w:szCs w:val="24"/>
              </w:rPr>
              <w:t>11400</w:t>
            </w:r>
          </w:p>
        </w:tc>
        <w:tc>
          <w:tcPr>
            <w:tcW w:w="1695" w:type="dxa"/>
          </w:tcPr>
          <w:p w14:paraId="778FEB82" w14:textId="47D54B19" w:rsidR="00615273" w:rsidRPr="004A609B" w:rsidRDefault="00193C40" w:rsidP="00BA20F0">
            <w:pPr>
              <w:pStyle w:val="a6"/>
              <w:spacing w:line="360" w:lineRule="auto"/>
              <w:ind w:firstLine="0"/>
              <w:rPr>
                <w:sz w:val="24"/>
                <w:szCs w:val="24"/>
              </w:rPr>
            </w:pPr>
            <w:r w:rsidRPr="004A609B">
              <w:rPr>
                <w:sz w:val="24"/>
                <w:szCs w:val="24"/>
              </w:rPr>
              <w:t>10259</w:t>
            </w:r>
          </w:p>
        </w:tc>
      </w:tr>
      <w:tr w:rsidR="00615273" w14:paraId="36253267" w14:textId="77777777" w:rsidTr="00AC1808">
        <w:tc>
          <w:tcPr>
            <w:tcW w:w="4390" w:type="dxa"/>
          </w:tcPr>
          <w:p w14:paraId="3C7CAD5D" w14:textId="784B0886" w:rsidR="00615273" w:rsidRPr="004A609B" w:rsidRDefault="00AC1808" w:rsidP="00655E25">
            <w:pPr>
              <w:pStyle w:val="a6"/>
              <w:spacing w:line="360" w:lineRule="auto"/>
              <w:ind w:firstLine="0"/>
              <w:rPr>
                <w:sz w:val="24"/>
                <w:szCs w:val="24"/>
                <w:lang w:val="en-US"/>
              </w:rPr>
            </w:pPr>
            <w:r w:rsidRPr="004A609B">
              <w:rPr>
                <w:sz w:val="24"/>
                <w:szCs w:val="24"/>
              </w:rPr>
              <w:t xml:space="preserve">Дебиторская задолженность </w:t>
            </w:r>
            <w:r w:rsidR="00655E25" w:rsidRPr="004A609B">
              <w:rPr>
                <w:sz w:val="24"/>
                <w:szCs w:val="24"/>
                <w:lang w:val="en-US"/>
              </w:rPr>
              <w:t>(R</w:t>
            </w:r>
            <w:r w:rsidR="00655E25" w:rsidRPr="004A609B">
              <w:rPr>
                <w:sz w:val="24"/>
                <w:szCs w:val="24"/>
                <w:vertAlign w:val="subscript"/>
                <w:lang w:val="en-US"/>
              </w:rPr>
              <w:t>a</w:t>
            </w:r>
            <w:r w:rsidR="00655E25" w:rsidRPr="004A609B">
              <w:rPr>
                <w:sz w:val="24"/>
                <w:szCs w:val="24"/>
                <w:lang w:val="en-US"/>
              </w:rPr>
              <w:t>)</w:t>
            </w:r>
          </w:p>
        </w:tc>
        <w:tc>
          <w:tcPr>
            <w:tcW w:w="1559" w:type="dxa"/>
          </w:tcPr>
          <w:p w14:paraId="16139477" w14:textId="5CAEEA80" w:rsidR="00615273" w:rsidRPr="004A609B" w:rsidRDefault="00193C40" w:rsidP="00BA20F0">
            <w:pPr>
              <w:pStyle w:val="a6"/>
              <w:spacing w:line="360" w:lineRule="auto"/>
              <w:ind w:firstLine="0"/>
              <w:rPr>
                <w:sz w:val="24"/>
                <w:szCs w:val="24"/>
              </w:rPr>
            </w:pPr>
            <w:r w:rsidRPr="004A609B">
              <w:rPr>
                <w:sz w:val="24"/>
                <w:szCs w:val="24"/>
              </w:rPr>
              <w:t>167047</w:t>
            </w:r>
          </w:p>
        </w:tc>
        <w:tc>
          <w:tcPr>
            <w:tcW w:w="1701" w:type="dxa"/>
          </w:tcPr>
          <w:p w14:paraId="08335E3E" w14:textId="3D672A55" w:rsidR="00615273" w:rsidRPr="004A609B" w:rsidRDefault="00193C40" w:rsidP="00BA20F0">
            <w:pPr>
              <w:pStyle w:val="a6"/>
              <w:spacing w:line="360" w:lineRule="auto"/>
              <w:ind w:firstLine="0"/>
              <w:rPr>
                <w:sz w:val="24"/>
                <w:szCs w:val="24"/>
              </w:rPr>
            </w:pPr>
            <w:r w:rsidRPr="004A609B">
              <w:rPr>
                <w:sz w:val="24"/>
                <w:szCs w:val="24"/>
              </w:rPr>
              <w:t>191884</w:t>
            </w:r>
          </w:p>
        </w:tc>
        <w:tc>
          <w:tcPr>
            <w:tcW w:w="1695" w:type="dxa"/>
          </w:tcPr>
          <w:p w14:paraId="35B32F2A" w14:textId="39CFE60E" w:rsidR="00615273" w:rsidRPr="004A609B" w:rsidRDefault="00193C40" w:rsidP="00BA20F0">
            <w:pPr>
              <w:pStyle w:val="a6"/>
              <w:spacing w:line="360" w:lineRule="auto"/>
              <w:ind w:firstLine="0"/>
              <w:rPr>
                <w:sz w:val="24"/>
                <w:szCs w:val="24"/>
              </w:rPr>
            </w:pPr>
            <w:r w:rsidRPr="004A609B">
              <w:rPr>
                <w:sz w:val="24"/>
                <w:szCs w:val="24"/>
              </w:rPr>
              <w:t>230568</w:t>
            </w:r>
          </w:p>
        </w:tc>
      </w:tr>
      <w:tr w:rsidR="00615273" w14:paraId="4EA56342" w14:textId="77777777" w:rsidTr="00AC1808">
        <w:tc>
          <w:tcPr>
            <w:tcW w:w="4390" w:type="dxa"/>
          </w:tcPr>
          <w:p w14:paraId="4C0B7295" w14:textId="7192E294" w:rsidR="00615273" w:rsidRPr="004A609B" w:rsidRDefault="00AC1808" w:rsidP="00BA20F0">
            <w:pPr>
              <w:pStyle w:val="a6"/>
              <w:spacing w:line="360" w:lineRule="auto"/>
              <w:ind w:firstLine="0"/>
              <w:rPr>
                <w:sz w:val="24"/>
                <w:szCs w:val="24"/>
                <w:lang w:val="en-US"/>
              </w:rPr>
            </w:pPr>
            <w:r w:rsidRPr="004A609B">
              <w:rPr>
                <w:sz w:val="24"/>
                <w:szCs w:val="24"/>
              </w:rPr>
              <w:t xml:space="preserve">Запасы и затраты </w:t>
            </w:r>
            <w:r w:rsidR="00655E25" w:rsidRPr="004A609B">
              <w:rPr>
                <w:sz w:val="24"/>
                <w:szCs w:val="24"/>
                <w:lang w:val="en-US"/>
              </w:rPr>
              <w:t>(Z)</w:t>
            </w:r>
          </w:p>
        </w:tc>
        <w:tc>
          <w:tcPr>
            <w:tcW w:w="1559" w:type="dxa"/>
          </w:tcPr>
          <w:p w14:paraId="6E379DCF" w14:textId="77B9857E" w:rsidR="00615273" w:rsidRPr="004A609B" w:rsidRDefault="00193C40" w:rsidP="00BA20F0">
            <w:pPr>
              <w:pStyle w:val="a6"/>
              <w:spacing w:line="360" w:lineRule="auto"/>
              <w:ind w:firstLine="0"/>
              <w:rPr>
                <w:sz w:val="24"/>
                <w:szCs w:val="24"/>
              </w:rPr>
            </w:pPr>
            <w:r w:rsidRPr="004A609B">
              <w:rPr>
                <w:sz w:val="24"/>
                <w:szCs w:val="24"/>
              </w:rPr>
              <w:t>6235</w:t>
            </w:r>
          </w:p>
        </w:tc>
        <w:tc>
          <w:tcPr>
            <w:tcW w:w="1701" w:type="dxa"/>
          </w:tcPr>
          <w:p w14:paraId="66AE0CAD" w14:textId="23432DE2" w:rsidR="00615273" w:rsidRPr="004A609B" w:rsidRDefault="00193C40" w:rsidP="00BA20F0">
            <w:pPr>
              <w:pStyle w:val="a6"/>
              <w:spacing w:line="360" w:lineRule="auto"/>
              <w:ind w:firstLine="0"/>
              <w:rPr>
                <w:sz w:val="24"/>
                <w:szCs w:val="24"/>
              </w:rPr>
            </w:pPr>
            <w:r w:rsidRPr="004A609B">
              <w:rPr>
                <w:sz w:val="24"/>
                <w:szCs w:val="24"/>
              </w:rPr>
              <w:t>36602</w:t>
            </w:r>
          </w:p>
        </w:tc>
        <w:tc>
          <w:tcPr>
            <w:tcW w:w="1695" w:type="dxa"/>
          </w:tcPr>
          <w:p w14:paraId="3E293A11" w14:textId="6343FB5C" w:rsidR="00615273" w:rsidRPr="004A609B" w:rsidRDefault="00193C40" w:rsidP="00BA20F0">
            <w:pPr>
              <w:pStyle w:val="a6"/>
              <w:spacing w:line="360" w:lineRule="auto"/>
              <w:ind w:firstLine="0"/>
              <w:rPr>
                <w:sz w:val="24"/>
                <w:szCs w:val="24"/>
              </w:rPr>
            </w:pPr>
            <w:r w:rsidRPr="004A609B">
              <w:rPr>
                <w:sz w:val="24"/>
                <w:szCs w:val="24"/>
              </w:rPr>
              <w:t>30687</w:t>
            </w:r>
          </w:p>
        </w:tc>
      </w:tr>
      <w:tr w:rsidR="00615273" w14:paraId="70C09B9F" w14:textId="77777777" w:rsidTr="00AC1808">
        <w:tc>
          <w:tcPr>
            <w:tcW w:w="4390" w:type="dxa"/>
          </w:tcPr>
          <w:p w14:paraId="39DDC6F3" w14:textId="2B0B492B" w:rsidR="00615273" w:rsidRPr="004A609B" w:rsidRDefault="00AC1808" w:rsidP="00BA20F0">
            <w:pPr>
              <w:pStyle w:val="a6"/>
              <w:spacing w:line="360" w:lineRule="auto"/>
              <w:ind w:firstLine="0"/>
              <w:rPr>
                <w:sz w:val="24"/>
                <w:szCs w:val="24"/>
                <w:lang w:val="en-US"/>
              </w:rPr>
            </w:pPr>
            <w:r w:rsidRPr="004A609B">
              <w:rPr>
                <w:sz w:val="24"/>
                <w:szCs w:val="24"/>
              </w:rPr>
              <w:t xml:space="preserve">Всего текущих активов </w:t>
            </w:r>
            <w:r w:rsidR="00655E25" w:rsidRPr="004A609B">
              <w:rPr>
                <w:sz w:val="24"/>
                <w:szCs w:val="24"/>
                <w:lang w:val="en-US"/>
              </w:rPr>
              <w:t>(A</w:t>
            </w:r>
            <w:r w:rsidR="00655E25" w:rsidRPr="004A609B">
              <w:rPr>
                <w:sz w:val="24"/>
                <w:szCs w:val="24"/>
                <w:vertAlign w:val="subscript"/>
                <w:lang w:val="en-US"/>
              </w:rPr>
              <w:t>t</w:t>
            </w:r>
            <w:r w:rsidR="00655E25" w:rsidRPr="004A609B">
              <w:rPr>
                <w:sz w:val="24"/>
                <w:szCs w:val="24"/>
                <w:lang w:val="en-US"/>
              </w:rPr>
              <w:t>)</w:t>
            </w:r>
          </w:p>
        </w:tc>
        <w:tc>
          <w:tcPr>
            <w:tcW w:w="1559" w:type="dxa"/>
          </w:tcPr>
          <w:p w14:paraId="0C26284E" w14:textId="420EE478" w:rsidR="00615273" w:rsidRPr="004A609B" w:rsidRDefault="00193C40" w:rsidP="00BA20F0">
            <w:pPr>
              <w:pStyle w:val="a6"/>
              <w:spacing w:line="360" w:lineRule="auto"/>
              <w:ind w:firstLine="0"/>
              <w:rPr>
                <w:sz w:val="24"/>
                <w:szCs w:val="24"/>
              </w:rPr>
            </w:pPr>
            <w:r w:rsidRPr="004A609B">
              <w:rPr>
                <w:sz w:val="24"/>
                <w:szCs w:val="24"/>
              </w:rPr>
              <w:t>204339</w:t>
            </w:r>
          </w:p>
        </w:tc>
        <w:tc>
          <w:tcPr>
            <w:tcW w:w="1701" w:type="dxa"/>
          </w:tcPr>
          <w:p w14:paraId="2EE4EB83" w14:textId="505FA696" w:rsidR="00615273" w:rsidRPr="004A609B" w:rsidRDefault="00193C40" w:rsidP="00BA20F0">
            <w:pPr>
              <w:pStyle w:val="a6"/>
              <w:spacing w:line="360" w:lineRule="auto"/>
              <w:ind w:firstLine="0"/>
              <w:rPr>
                <w:sz w:val="24"/>
                <w:szCs w:val="24"/>
              </w:rPr>
            </w:pPr>
            <w:r w:rsidRPr="004A609B">
              <w:rPr>
                <w:sz w:val="24"/>
                <w:szCs w:val="24"/>
              </w:rPr>
              <w:t>239886</w:t>
            </w:r>
          </w:p>
        </w:tc>
        <w:tc>
          <w:tcPr>
            <w:tcW w:w="1695" w:type="dxa"/>
          </w:tcPr>
          <w:p w14:paraId="1F2BDCC1" w14:textId="00869DEA" w:rsidR="00615273" w:rsidRPr="004A609B" w:rsidRDefault="00193C40" w:rsidP="00BA20F0">
            <w:pPr>
              <w:pStyle w:val="a6"/>
              <w:spacing w:line="360" w:lineRule="auto"/>
              <w:ind w:firstLine="0"/>
              <w:rPr>
                <w:sz w:val="24"/>
                <w:szCs w:val="24"/>
              </w:rPr>
            </w:pPr>
            <w:r w:rsidRPr="004A609B">
              <w:rPr>
                <w:sz w:val="24"/>
                <w:szCs w:val="24"/>
              </w:rPr>
              <w:t>271514</w:t>
            </w:r>
          </w:p>
        </w:tc>
      </w:tr>
      <w:tr w:rsidR="00615273" w14:paraId="633E01C6" w14:textId="77777777" w:rsidTr="00AC1808">
        <w:tc>
          <w:tcPr>
            <w:tcW w:w="4390" w:type="dxa"/>
          </w:tcPr>
          <w:p w14:paraId="281F15DA" w14:textId="6B02C4C5" w:rsidR="00615273" w:rsidRPr="004A609B" w:rsidRDefault="00AC1808" w:rsidP="00BA20F0">
            <w:pPr>
              <w:pStyle w:val="a6"/>
              <w:spacing w:line="360" w:lineRule="auto"/>
              <w:ind w:firstLine="0"/>
              <w:rPr>
                <w:sz w:val="24"/>
                <w:szCs w:val="24"/>
                <w:lang w:val="en-US"/>
              </w:rPr>
            </w:pPr>
            <w:r w:rsidRPr="004A609B">
              <w:rPr>
                <w:sz w:val="24"/>
                <w:szCs w:val="24"/>
              </w:rPr>
              <w:t xml:space="preserve">Внеоборотные активы </w:t>
            </w:r>
            <w:r w:rsidR="00655E25" w:rsidRPr="004A609B">
              <w:rPr>
                <w:sz w:val="24"/>
                <w:szCs w:val="24"/>
                <w:lang w:val="en-US"/>
              </w:rPr>
              <w:t>(F)</w:t>
            </w:r>
          </w:p>
        </w:tc>
        <w:tc>
          <w:tcPr>
            <w:tcW w:w="1559" w:type="dxa"/>
          </w:tcPr>
          <w:p w14:paraId="4B962609" w14:textId="4764D02E" w:rsidR="00615273" w:rsidRPr="004A609B" w:rsidRDefault="00193C40" w:rsidP="00BA20F0">
            <w:pPr>
              <w:pStyle w:val="a6"/>
              <w:spacing w:line="360" w:lineRule="auto"/>
              <w:ind w:firstLine="0"/>
              <w:rPr>
                <w:sz w:val="24"/>
                <w:szCs w:val="24"/>
              </w:rPr>
            </w:pPr>
            <w:r w:rsidRPr="004A609B">
              <w:rPr>
                <w:sz w:val="24"/>
                <w:szCs w:val="24"/>
              </w:rPr>
              <w:t>-</w:t>
            </w:r>
          </w:p>
        </w:tc>
        <w:tc>
          <w:tcPr>
            <w:tcW w:w="1701" w:type="dxa"/>
          </w:tcPr>
          <w:p w14:paraId="5A3DF8F1" w14:textId="01935B11" w:rsidR="00615273" w:rsidRPr="004A609B" w:rsidRDefault="00193C40" w:rsidP="00BA20F0">
            <w:pPr>
              <w:pStyle w:val="a6"/>
              <w:spacing w:line="360" w:lineRule="auto"/>
              <w:ind w:firstLine="0"/>
              <w:rPr>
                <w:sz w:val="24"/>
                <w:szCs w:val="24"/>
              </w:rPr>
            </w:pPr>
            <w:r w:rsidRPr="004A609B">
              <w:rPr>
                <w:sz w:val="24"/>
                <w:szCs w:val="24"/>
              </w:rPr>
              <w:t>-</w:t>
            </w:r>
          </w:p>
        </w:tc>
        <w:tc>
          <w:tcPr>
            <w:tcW w:w="1695" w:type="dxa"/>
          </w:tcPr>
          <w:p w14:paraId="16840EF1" w14:textId="0D195EC4" w:rsidR="00615273" w:rsidRPr="004A609B" w:rsidRDefault="00193C40" w:rsidP="00BA20F0">
            <w:pPr>
              <w:pStyle w:val="a6"/>
              <w:spacing w:line="360" w:lineRule="auto"/>
              <w:ind w:firstLine="0"/>
              <w:rPr>
                <w:sz w:val="24"/>
                <w:szCs w:val="24"/>
              </w:rPr>
            </w:pPr>
            <w:r w:rsidRPr="004A609B">
              <w:rPr>
                <w:sz w:val="24"/>
                <w:szCs w:val="24"/>
              </w:rPr>
              <w:t>-</w:t>
            </w:r>
          </w:p>
        </w:tc>
      </w:tr>
      <w:tr w:rsidR="00193C40" w14:paraId="77B14815" w14:textId="77777777" w:rsidTr="00AC1808">
        <w:tc>
          <w:tcPr>
            <w:tcW w:w="4390" w:type="dxa"/>
          </w:tcPr>
          <w:p w14:paraId="5D8ED996" w14:textId="6443A4B6" w:rsidR="00193C40" w:rsidRPr="004A609B" w:rsidRDefault="00193C40" w:rsidP="00193C40">
            <w:pPr>
              <w:pStyle w:val="a6"/>
              <w:spacing w:line="360" w:lineRule="auto"/>
              <w:ind w:firstLine="0"/>
              <w:rPr>
                <w:sz w:val="24"/>
                <w:szCs w:val="24"/>
                <w:lang w:val="en-US"/>
              </w:rPr>
            </w:pPr>
            <w:r w:rsidRPr="004A609B">
              <w:rPr>
                <w:sz w:val="24"/>
                <w:szCs w:val="24"/>
              </w:rPr>
              <w:t xml:space="preserve">Итого имущества </w:t>
            </w:r>
            <w:r w:rsidRPr="004A609B">
              <w:rPr>
                <w:sz w:val="24"/>
                <w:szCs w:val="24"/>
                <w:lang w:val="en-US"/>
              </w:rPr>
              <w:t>(B</w:t>
            </w:r>
            <w:r w:rsidRPr="004A609B">
              <w:rPr>
                <w:sz w:val="24"/>
                <w:szCs w:val="24"/>
                <w:vertAlign w:val="subscript"/>
                <w:lang w:val="en-US"/>
              </w:rPr>
              <w:t>a</w:t>
            </w:r>
            <w:r w:rsidRPr="004A609B">
              <w:rPr>
                <w:sz w:val="24"/>
                <w:szCs w:val="24"/>
                <w:lang w:val="en-US"/>
              </w:rPr>
              <w:t>)</w:t>
            </w:r>
          </w:p>
          <w:p w14:paraId="5CD6FB0B" w14:textId="37DE210E" w:rsidR="00193C40" w:rsidRPr="004A609B" w:rsidRDefault="00193C40" w:rsidP="00193C40">
            <w:pPr>
              <w:pStyle w:val="a6"/>
              <w:spacing w:line="360" w:lineRule="auto"/>
              <w:ind w:firstLine="0"/>
              <w:rPr>
                <w:sz w:val="24"/>
                <w:szCs w:val="24"/>
                <w:lang w:val="en-US"/>
              </w:rPr>
            </w:pPr>
          </w:p>
        </w:tc>
        <w:tc>
          <w:tcPr>
            <w:tcW w:w="1559" w:type="dxa"/>
          </w:tcPr>
          <w:p w14:paraId="3E69C756" w14:textId="67645C10" w:rsidR="00193C40" w:rsidRPr="004A609B" w:rsidRDefault="00193C40" w:rsidP="00193C40">
            <w:pPr>
              <w:pStyle w:val="a6"/>
              <w:spacing w:line="360" w:lineRule="auto"/>
              <w:ind w:firstLine="0"/>
              <w:rPr>
                <w:sz w:val="24"/>
                <w:szCs w:val="24"/>
              </w:rPr>
            </w:pPr>
            <w:r w:rsidRPr="004A609B">
              <w:rPr>
                <w:sz w:val="24"/>
                <w:szCs w:val="24"/>
              </w:rPr>
              <w:t>204339</w:t>
            </w:r>
          </w:p>
        </w:tc>
        <w:tc>
          <w:tcPr>
            <w:tcW w:w="1701" w:type="dxa"/>
          </w:tcPr>
          <w:p w14:paraId="7B110F1F" w14:textId="102CD2F4" w:rsidR="00193C40" w:rsidRPr="004A609B" w:rsidRDefault="00193C40" w:rsidP="00193C40">
            <w:pPr>
              <w:pStyle w:val="a6"/>
              <w:spacing w:line="360" w:lineRule="auto"/>
              <w:ind w:firstLine="0"/>
              <w:rPr>
                <w:sz w:val="24"/>
                <w:szCs w:val="24"/>
                <w:lang w:val="en-US"/>
              </w:rPr>
            </w:pPr>
            <w:r w:rsidRPr="004A609B">
              <w:rPr>
                <w:sz w:val="24"/>
                <w:szCs w:val="24"/>
              </w:rPr>
              <w:t>239886</w:t>
            </w:r>
          </w:p>
        </w:tc>
        <w:tc>
          <w:tcPr>
            <w:tcW w:w="1695" w:type="dxa"/>
          </w:tcPr>
          <w:p w14:paraId="587E1325" w14:textId="22A5A379" w:rsidR="00193C40" w:rsidRPr="004A609B" w:rsidRDefault="00193C40" w:rsidP="00193C40">
            <w:pPr>
              <w:pStyle w:val="a6"/>
              <w:spacing w:line="360" w:lineRule="auto"/>
              <w:ind w:firstLine="0"/>
              <w:rPr>
                <w:sz w:val="24"/>
                <w:szCs w:val="24"/>
              </w:rPr>
            </w:pPr>
            <w:r w:rsidRPr="004A609B">
              <w:rPr>
                <w:sz w:val="24"/>
                <w:szCs w:val="24"/>
              </w:rPr>
              <w:t>271514</w:t>
            </w:r>
          </w:p>
        </w:tc>
      </w:tr>
      <w:tr w:rsidR="00655E25" w14:paraId="50F8A693" w14:textId="77777777" w:rsidTr="00AC1808">
        <w:tc>
          <w:tcPr>
            <w:tcW w:w="4390" w:type="dxa"/>
          </w:tcPr>
          <w:p w14:paraId="3A1E7596" w14:textId="0E897553" w:rsidR="00655E25" w:rsidRPr="004A609B" w:rsidRDefault="00AC1808" w:rsidP="00BA20F0">
            <w:pPr>
              <w:pStyle w:val="a6"/>
              <w:spacing w:line="360" w:lineRule="auto"/>
              <w:ind w:firstLine="0"/>
              <w:rPr>
                <w:b/>
                <w:sz w:val="24"/>
                <w:szCs w:val="24"/>
                <w:lang w:val="en-US"/>
              </w:rPr>
            </w:pPr>
            <w:r w:rsidRPr="004A609B">
              <w:rPr>
                <w:b/>
                <w:sz w:val="24"/>
                <w:szCs w:val="24"/>
              </w:rPr>
              <w:t>Пассив</w:t>
            </w:r>
          </w:p>
        </w:tc>
        <w:tc>
          <w:tcPr>
            <w:tcW w:w="1559" w:type="dxa"/>
          </w:tcPr>
          <w:p w14:paraId="3D91D867" w14:textId="77777777" w:rsidR="00655E25" w:rsidRPr="004A609B" w:rsidRDefault="00655E25" w:rsidP="00BA20F0">
            <w:pPr>
              <w:pStyle w:val="a6"/>
              <w:spacing w:line="360" w:lineRule="auto"/>
              <w:ind w:firstLine="0"/>
              <w:rPr>
                <w:sz w:val="24"/>
                <w:szCs w:val="24"/>
              </w:rPr>
            </w:pPr>
          </w:p>
        </w:tc>
        <w:tc>
          <w:tcPr>
            <w:tcW w:w="1701" w:type="dxa"/>
          </w:tcPr>
          <w:p w14:paraId="1F27CA40" w14:textId="77777777" w:rsidR="00655E25" w:rsidRPr="004A609B" w:rsidRDefault="00655E25" w:rsidP="00BA20F0">
            <w:pPr>
              <w:pStyle w:val="a6"/>
              <w:spacing w:line="360" w:lineRule="auto"/>
              <w:ind w:firstLine="0"/>
              <w:rPr>
                <w:sz w:val="24"/>
                <w:szCs w:val="24"/>
                <w:lang w:val="en-US"/>
              </w:rPr>
            </w:pPr>
          </w:p>
        </w:tc>
        <w:tc>
          <w:tcPr>
            <w:tcW w:w="1695" w:type="dxa"/>
          </w:tcPr>
          <w:p w14:paraId="5486C321" w14:textId="77777777" w:rsidR="00655E25" w:rsidRPr="004A609B" w:rsidRDefault="00655E25" w:rsidP="00BA20F0">
            <w:pPr>
              <w:pStyle w:val="a6"/>
              <w:spacing w:line="360" w:lineRule="auto"/>
              <w:ind w:firstLine="0"/>
              <w:rPr>
                <w:sz w:val="24"/>
                <w:szCs w:val="24"/>
              </w:rPr>
            </w:pPr>
          </w:p>
        </w:tc>
      </w:tr>
      <w:tr w:rsidR="00AC1808" w14:paraId="1020E8A4" w14:textId="77777777" w:rsidTr="00AC1808">
        <w:tc>
          <w:tcPr>
            <w:tcW w:w="4390" w:type="dxa"/>
          </w:tcPr>
          <w:p w14:paraId="7D75DEA1" w14:textId="4A66BA48" w:rsidR="00AC1808" w:rsidRPr="004A609B" w:rsidRDefault="00AC1808" w:rsidP="00AC1808">
            <w:pPr>
              <w:pStyle w:val="a6"/>
              <w:spacing w:line="360" w:lineRule="auto"/>
              <w:ind w:firstLine="0"/>
              <w:rPr>
                <w:sz w:val="24"/>
                <w:szCs w:val="24"/>
                <w:lang w:val="en-US"/>
              </w:rPr>
            </w:pPr>
            <w:r w:rsidRPr="004A609B">
              <w:rPr>
                <w:sz w:val="24"/>
                <w:szCs w:val="24"/>
              </w:rPr>
              <w:t xml:space="preserve">Кредиторская задолженность </w:t>
            </w:r>
            <w:r w:rsidRPr="004A609B">
              <w:rPr>
                <w:sz w:val="24"/>
                <w:szCs w:val="24"/>
                <w:lang w:val="en-US"/>
              </w:rPr>
              <w:t>(R</w:t>
            </w:r>
            <w:r w:rsidRPr="004A609B">
              <w:rPr>
                <w:sz w:val="24"/>
                <w:szCs w:val="24"/>
                <w:vertAlign w:val="subscript"/>
                <w:lang w:val="en-US"/>
              </w:rPr>
              <w:t>p</w:t>
            </w:r>
            <w:r w:rsidRPr="004A609B">
              <w:rPr>
                <w:sz w:val="24"/>
                <w:szCs w:val="24"/>
                <w:lang w:val="en-US"/>
              </w:rPr>
              <w:t>)</w:t>
            </w:r>
          </w:p>
        </w:tc>
        <w:tc>
          <w:tcPr>
            <w:tcW w:w="1559" w:type="dxa"/>
          </w:tcPr>
          <w:p w14:paraId="2DEAC69E" w14:textId="26832B45" w:rsidR="00AC1808" w:rsidRPr="004A609B" w:rsidRDefault="00193C40" w:rsidP="00AC1808">
            <w:pPr>
              <w:pStyle w:val="a6"/>
              <w:spacing w:line="360" w:lineRule="auto"/>
              <w:ind w:firstLine="0"/>
              <w:rPr>
                <w:sz w:val="24"/>
                <w:szCs w:val="24"/>
              </w:rPr>
            </w:pPr>
            <w:r w:rsidRPr="004A609B">
              <w:rPr>
                <w:sz w:val="24"/>
                <w:szCs w:val="24"/>
              </w:rPr>
              <w:t>59283</w:t>
            </w:r>
          </w:p>
        </w:tc>
        <w:tc>
          <w:tcPr>
            <w:tcW w:w="1701" w:type="dxa"/>
          </w:tcPr>
          <w:p w14:paraId="22D26641" w14:textId="111FBBFA" w:rsidR="00AC1808" w:rsidRPr="004A609B" w:rsidRDefault="00193C40" w:rsidP="00AC1808">
            <w:pPr>
              <w:pStyle w:val="a6"/>
              <w:spacing w:line="360" w:lineRule="auto"/>
              <w:ind w:firstLine="0"/>
              <w:rPr>
                <w:sz w:val="24"/>
                <w:szCs w:val="24"/>
              </w:rPr>
            </w:pPr>
            <w:r w:rsidRPr="004A609B">
              <w:rPr>
                <w:sz w:val="24"/>
                <w:szCs w:val="24"/>
              </w:rPr>
              <w:t>96065</w:t>
            </w:r>
          </w:p>
        </w:tc>
        <w:tc>
          <w:tcPr>
            <w:tcW w:w="1695" w:type="dxa"/>
          </w:tcPr>
          <w:p w14:paraId="7CA990B2" w14:textId="097B2B5C" w:rsidR="00AC1808" w:rsidRPr="004A609B" w:rsidRDefault="00193C40" w:rsidP="00AC1808">
            <w:pPr>
              <w:pStyle w:val="a6"/>
              <w:spacing w:line="360" w:lineRule="auto"/>
              <w:ind w:firstLine="0"/>
              <w:rPr>
                <w:sz w:val="24"/>
                <w:szCs w:val="24"/>
              </w:rPr>
            </w:pPr>
            <w:r w:rsidRPr="004A609B">
              <w:rPr>
                <w:sz w:val="24"/>
                <w:szCs w:val="24"/>
              </w:rPr>
              <w:t>180306</w:t>
            </w:r>
          </w:p>
        </w:tc>
      </w:tr>
      <w:tr w:rsidR="00AC1808" w14:paraId="05802A65" w14:textId="77777777" w:rsidTr="00AC1808">
        <w:tc>
          <w:tcPr>
            <w:tcW w:w="4390" w:type="dxa"/>
          </w:tcPr>
          <w:p w14:paraId="0D4C3AE0" w14:textId="620540C8" w:rsidR="00AC1808" w:rsidRPr="004A609B" w:rsidRDefault="00AC1808" w:rsidP="00AC1808">
            <w:pPr>
              <w:pStyle w:val="a6"/>
              <w:spacing w:line="360" w:lineRule="auto"/>
              <w:ind w:firstLine="0"/>
              <w:rPr>
                <w:sz w:val="24"/>
                <w:szCs w:val="24"/>
                <w:lang w:val="en-US"/>
              </w:rPr>
            </w:pPr>
            <w:r w:rsidRPr="004A609B">
              <w:rPr>
                <w:sz w:val="24"/>
                <w:szCs w:val="24"/>
              </w:rPr>
              <w:t xml:space="preserve">Краткосрочные кредиты </w:t>
            </w:r>
            <w:r w:rsidRPr="004A609B">
              <w:rPr>
                <w:sz w:val="24"/>
                <w:szCs w:val="24"/>
                <w:lang w:val="en-US"/>
              </w:rPr>
              <w:t>(K</w:t>
            </w:r>
            <w:r w:rsidRPr="004A609B">
              <w:rPr>
                <w:sz w:val="24"/>
                <w:szCs w:val="24"/>
                <w:vertAlign w:val="subscript"/>
                <w:lang w:val="en-US"/>
              </w:rPr>
              <w:t>t</w:t>
            </w:r>
            <w:r w:rsidRPr="004A609B">
              <w:rPr>
                <w:sz w:val="24"/>
                <w:szCs w:val="24"/>
                <w:lang w:val="en-US"/>
              </w:rPr>
              <w:t>)</w:t>
            </w:r>
          </w:p>
        </w:tc>
        <w:tc>
          <w:tcPr>
            <w:tcW w:w="1559" w:type="dxa"/>
          </w:tcPr>
          <w:p w14:paraId="407B4FA8" w14:textId="553B0B1D" w:rsidR="00AC1808" w:rsidRPr="004A609B" w:rsidRDefault="00193C40" w:rsidP="00AC1808">
            <w:pPr>
              <w:pStyle w:val="a6"/>
              <w:spacing w:line="360" w:lineRule="auto"/>
              <w:ind w:firstLine="0"/>
              <w:rPr>
                <w:sz w:val="24"/>
                <w:szCs w:val="24"/>
              </w:rPr>
            </w:pPr>
            <w:r w:rsidRPr="004A609B">
              <w:rPr>
                <w:sz w:val="24"/>
                <w:szCs w:val="24"/>
              </w:rPr>
              <w:t>162315</w:t>
            </w:r>
          </w:p>
        </w:tc>
        <w:tc>
          <w:tcPr>
            <w:tcW w:w="1701" w:type="dxa"/>
          </w:tcPr>
          <w:p w14:paraId="55ABC748" w14:textId="55263532" w:rsidR="00AC1808" w:rsidRPr="004A609B" w:rsidRDefault="00193C40" w:rsidP="00AC1808">
            <w:pPr>
              <w:pStyle w:val="a6"/>
              <w:spacing w:line="360" w:lineRule="auto"/>
              <w:ind w:firstLine="0"/>
              <w:rPr>
                <w:sz w:val="24"/>
                <w:szCs w:val="24"/>
              </w:rPr>
            </w:pPr>
            <w:r w:rsidRPr="004A609B">
              <w:rPr>
                <w:sz w:val="24"/>
                <w:szCs w:val="24"/>
              </w:rPr>
              <w:t>117678</w:t>
            </w:r>
          </w:p>
        </w:tc>
        <w:tc>
          <w:tcPr>
            <w:tcW w:w="1695" w:type="dxa"/>
          </w:tcPr>
          <w:p w14:paraId="3A08FA89" w14:textId="35D39AF4" w:rsidR="00AC1808" w:rsidRPr="004A609B" w:rsidRDefault="00193C40" w:rsidP="00AC1808">
            <w:pPr>
              <w:pStyle w:val="a6"/>
              <w:spacing w:line="360" w:lineRule="auto"/>
              <w:ind w:firstLine="0"/>
              <w:rPr>
                <w:sz w:val="24"/>
                <w:szCs w:val="24"/>
              </w:rPr>
            </w:pPr>
            <w:r w:rsidRPr="004A609B">
              <w:rPr>
                <w:sz w:val="24"/>
                <w:szCs w:val="24"/>
              </w:rPr>
              <w:t>96967</w:t>
            </w:r>
          </w:p>
        </w:tc>
      </w:tr>
      <w:tr w:rsidR="00AC1808" w14:paraId="6DE761AB" w14:textId="77777777" w:rsidTr="00AC1808">
        <w:tc>
          <w:tcPr>
            <w:tcW w:w="4390" w:type="dxa"/>
          </w:tcPr>
          <w:p w14:paraId="01D826F0" w14:textId="7E9336AF" w:rsidR="00AC1808" w:rsidRPr="004A609B" w:rsidRDefault="00AC1808" w:rsidP="00AC1808">
            <w:pPr>
              <w:pStyle w:val="a6"/>
              <w:spacing w:line="360" w:lineRule="auto"/>
              <w:ind w:firstLine="0"/>
              <w:rPr>
                <w:sz w:val="24"/>
                <w:szCs w:val="24"/>
                <w:lang w:val="en-US"/>
              </w:rPr>
            </w:pPr>
            <w:r w:rsidRPr="004A609B">
              <w:rPr>
                <w:sz w:val="24"/>
                <w:szCs w:val="24"/>
              </w:rPr>
              <w:t xml:space="preserve">Всего краткосрочных обязательств </w:t>
            </w:r>
            <w:r w:rsidRPr="004A609B">
              <w:rPr>
                <w:sz w:val="24"/>
                <w:szCs w:val="24"/>
                <w:lang w:val="en-US"/>
              </w:rPr>
              <w:t>(P</w:t>
            </w:r>
            <w:r w:rsidRPr="004A609B">
              <w:rPr>
                <w:sz w:val="24"/>
                <w:szCs w:val="24"/>
                <w:vertAlign w:val="subscript"/>
                <w:lang w:val="en-US"/>
              </w:rPr>
              <w:t>t</w:t>
            </w:r>
            <w:r w:rsidRPr="004A609B">
              <w:rPr>
                <w:sz w:val="24"/>
                <w:szCs w:val="24"/>
                <w:lang w:val="en-US"/>
              </w:rPr>
              <w:t>)</w:t>
            </w:r>
          </w:p>
        </w:tc>
        <w:tc>
          <w:tcPr>
            <w:tcW w:w="1559" w:type="dxa"/>
          </w:tcPr>
          <w:p w14:paraId="5C5A7F7B" w14:textId="11EC49AD" w:rsidR="00AC1808" w:rsidRPr="004A609B" w:rsidRDefault="00193C40" w:rsidP="00AC1808">
            <w:pPr>
              <w:pStyle w:val="a6"/>
              <w:spacing w:line="360" w:lineRule="auto"/>
              <w:ind w:firstLine="0"/>
              <w:rPr>
                <w:sz w:val="24"/>
                <w:szCs w:val="24"/>
              </w:rPr>
            </w:pPr>
            <w:r w:rsidRPr="004A609B">
              <w:rPr>
                <w:sz w:val="24"/>
                <w:szCs w:val="24"/>
              </w:rPr>
              <w:t>221598</w:t>
            </w:r>
          </w:p>
        </w:tc>
        <w:tc>
          <w:tcPr>
            <w:tcW w:w="1701" w:type="dxa"/>
          </w:tcPr>
          <w:p w14:paraId="16D977AB" w14:textId="30D32CD1" w:rsidR="00AC1808" w:rsidRPr="004A609B" w:rsidRDefault="00193C40" w:rsidP="00AC1808">
            <w:pPr>
              <w:pStyle w:val="a6"/>
              <w:spacing w:line="360" w:lineRule="auto"/>
              <w:ind w:firstLine="0"/>
              <w:rPr>
                <w:sz w:val="24"/>
                <w:szCs w:val="24"/>
              </w:rPr>
            </w:pPr>
            <w:r w:rsidRPr="004A609B">
              <w:rPr>
                <w:sz w:val="24"/>
                <w:szCs w:val="24"/>
              </w:rPr>
              <w:t>213743</w:t>
            </w:r>
          </w:p>
        </w:tc>
        <w:tc>
          <w:tcPr>
            <w:tcW w:w="1695" w:type="dxa"/>
          </w:tcPr>
          <w:p w14:paraId="2FD08768" w14:textId="306B25E5" w:rsidR="00AC1808" w:rsidRPr="004A609B" w:rsidRDefault="00193C40" w:rsidP="00AC1808">
            <w:pPr>
              <w:pStyle w:val="a6"/>
              <w:spacing w:line="360" w:lineRule="auto"/>
              <w:ind w:firstLine="0"/>
              <w:rPr>
                <w:sz w:val="24"/>
                <w:szCs w:val="24"/>
              </w:rPr>
            </w:pPr>
            <w:r w:rsidRPr="004A609B">
              <w:rPr>
                <w:sz w:val="24"/>
                <w:szCs w:val="24"/>
              </w:rPr>
              <w:t>277273</w:t>
            </w:r>
          </w:p>
        </w:tc>
      </w:tr>
      <w:tr w:rsidR="00AC1808" w14:paraId="122F4EED" w14:textId="77777777" w:rsidTr="00AC1808">
        <w:tc>
          <w:tcPr>
            <w:tcW w:w="4390" w:type="dxa"/>
          </w:tcPr>
          <w:p w14:paraId="280E8690" w14:textId="70A5C557" w:rsidR="00AC1808" w:rsidRPr="004A609B" w:rsidRDefault="00AC1808" w:rsidP="00AC1808">
            <w:pPr>
              <w:pStyle w:val="a6"/>
              <w:spacing w:line="360" w:lineRule="auto"/>
              <w:ind w:firstLine="0"/>
              <w:rPr>
                <w:sz w:val="24"/>
                <w:szCs w:val="24"/>
                <w:lang w:val="en-US"/>
              </w:rPr>
            </w:pPr>
            <w:r w:rsidRPr="004A609B">
              <w:rPr>
                <w:sz w:val="24"/>
                <w:szCs w:val="24"/>
              </w:rPr>
              <w:t xml:space="preserve">Долгосрочные обязательства </w:t>
            </w:r>
            <w:r w:rsidRPr="004A609B">
              <w:rPr>
                <w:sz w:val="24"/>
                <w:szCs w:val="24"/>
                <w:lang w:val="en-US"/>
              </w:rPr>
              <w:t>(K</w:t>
            </w:r>
            <w:r w:rsidRPr="004A609B">
              <w:rPr>
                <w:sz w:val="24"/>
                <w:szCs w:val="24"/>
                <w:vertAlign w:val="subscript"/>
                <w:lang w:val="en-US"/>
              </w:rPr>
              <w:t>d</w:t>
            </w:r>
            <w:r w:rsidRPr="004A609B">
              <w:rPr>
                <w:sz w:val="24"/>
                <w:szCs w:val="24"/>
                <w:lang w:val="en-US"/>
              </w:rPr>
              <w:t>)</w:t>
            </w:r>
          </w:p>
        </w:tc>
        <w:tc>
          <w:tcPr>
            <w:tcW w:w="1559" w:type="dxa"/>
          </w:tcPr>
          <w:p w14:paraId="504D15B5" w14:textId="19997F1C" w:rsidR="00AC1808" w:rsidRPr="004A609B" w:rsidRDefault="00193C40" w:rsidP="00AC1808">
            <w:pPr>
              <w:pStyle w:val="a6"/>
              <w:spacing w:line="360" w:lineRule="auto"/>
              <w:ind w:firstLine="0"/>
              <w:rPr>
                <w:sz w:val="24"/>
                <w:szCs w:val="24"/>
              </w:rPr>
            </w:pPr>
            <w:r w:rsidRPr="004A609B">
              <w:rPr>
                <w:sz w:val="24"/>
                <w:szCs w:val="24"/>
              </w:rPr>
              <w:t>-</w:t>
            </w:r>
          </w:p>
        </w:tc>
        <w:tc>
          <w:tcPr>
            <w:tcW w:w="1701" w:type="dxa"/>
          </w:tcPr>
          <w:p w14:paraId="3846A0F6" w14:textId="30AE2280" w:rsidR="00AC1808" w:rsidRPr="004A609B" w:rsidRDefault="00193C40" w:rsidP="00AC1808">
            <w:pPr>
              <w:pStyle w:val="a6"/>
              <w:spacing w:line="360" w:lineRule="auto"/>
              <w:ind w:firstLine="0"/>
              <w:rPr>
                <w:sz w:val="24"/>
                <w:szCs w:val="24"/>
              </w:rPr>
            </w:pPr>
            <w:r w:rsidRPr="004A609B">
              <w:rPr>
                <w:sz w:val="24"/>
                <w:szCs w:val="24"/>
              </w:rPr>
              <w:t>-</w:t>
            </w:r>
          </w:p>
        </w:tc>
        <w:tc>
          <w:tcPr>
            <w:tcW w:w="1695" w:type="dxa"/>
          </w:tcPr>
          <w:p w14:paraId="0899DFE7" w14:textId="236E4D5C" w:rsidR="00AC1808" w:rsidRPr="004A609B" w:rsidRDefault="00193C40" w:rsidP="00AC1808">
            <w:pPr>
              <w:pStyle w:val="a6"/>
              <w:spacing w:line="360" w:lineRule="auto"/>
              <w:ind w:firstLine="0"/>
              <w:rPr>
                <w:sz w:val="24"/>
                <w:szCs w:val="24"/>
              </w:rPr>
            </w:pPr>
            <w:r w:rsidRPr="004A609B">
              <w:rPr>
                <w:sz w:val="24"/>
                <w:szCs w:val="24"/>
              </w:rPr>
              <w:t>-</w:t>
            </w:r>
          </w:p>
        </w:tc>
      </w:tr>
      <w:tr w:rsidR="00AC1808" w14:paraId="4E85949B" w14:textId="77777777" w:rsidTr="00AC1808">
        <w:tc>
          <w:tcPr>
            <w:tcW w:w="4390" w:type="dxa"/>
          </w:tcPr>
          <w:p w14:paraId="6D435D28" w14:textId="22909EDB" w:rsidR="00AC1808" w:rsidRPr="004A609B" w:rsidRDefault="00AC1808" w:rsidP="00AC1808">
            <w:pPr>
              <w:pStyle w:val="a6"/>
              <w:spacing w:line="360" w:lineRule="auto"/>
              <w:ind w:firstLine="0"/>
              <w:rPr>
                <w:sz w:val="24"/>
                <w:szCs w:val="24"/>
                <w:lang w:val="en-US"/>
              </w:rPr>
            </w:pPr>
            <w:r w:rsidRPr="004A609B">
              <w:rPr>
                <w:sz w:val="24"/>
                <w:szCs w:val="24"/>
              </w:rPr>
              <w:t xml:space="preserve">Собственный капитал </w:t>
            </w:r>
            <w:r w:rsidRPr="004A609B">
              <w:rPr>
                <w:sz w:val="24"/>
                <w:szCs w:val="24"/>
                <w:lang w:val="en-US"/>
              </w:rPr>
              <w:t>(E</w:t>
            </w:r>
            <w:r w:rsidRPr="004A609B">
              <w:rPr>
                <w:sz w:val="24"/>
                <w:szCs w:val="24"/>
                <w:vertAlign w:val="subscript"/>
                <w:lang w:val="en-US"/>
              </w:rPr>
              <w:t>c</w:t>
            </w:r>
            <w:r w:rsidRPr="004A609B">
              <w:rPr>
                <w:sz w:val="24"/>
                <w:szCs w:val="24"/>
                <w:lang w:val="en-US"/>
              </w:rPr>
              <w:t>)</w:t>
            </w:r>
          </w:p>
        </w:tc>
        <w:tc>
          <w:tcPr>
            <w:tcW w:w="1559" w:type="dxa"/>
          </w:tcPr>
          <w:p w14:paraId="4C59B334" w14:textId="1E02277F" w:rsidR="00AC1808" w:rsidRPr="004A609B" w:rsidRDefault="0077790C" w:rsidP="00AC1808">
            <w:pPr>
              <w:pStyle w:val="a6"/>
              <w:spacing w:line="360" w:lineRule="auto"/>
              <w:ind w:firstLine="0"/>
              <w:rPr>
                <w:sz w:val="24"/>
                <w:szCs w:val="24"/>
              </w:rPr>
            </w:pPr>
            <w:r w:rsidRPr="004A609B">
              <w:rPr>
                <w:sz w:val="24"/>
                <w:szCs w:val="24"/>
              </w:rPr>
              <w:t>71377</w:t>
            </w:r>
          </w:p>
        </w:tc>
        <w:tc>
          <w:tcPr>
            <w:tcW w:w="1701" w:type="dxa"/>
          </w:tcPr>
          <w:p w14:paraId="283CAC7B" w14:textId="53B1F526" w:rsidR="00AC1808" w:rsidRPr="004A609B" w:rsidRDefault="0077790C" w:rsidP="00AC1808">
            <w:pPr>
              <w:pStyle w:val="a6"/>
              <w:spacing w:line="360" w:lineRule="auto"/>
              <w:ind w:firstLine="0"/>
              <w:rPr>
                <w:sz w:val="24"/>
                <w:szCs w:val="24"/>
              </w:rPr>
            </w:pPr>
            <w:r w:rsidRPr="004A609B">
              <w:rPr>
                <w:sz w:val="24"/>
                <w:szCs w:val="24"/>
              </w:rPr>
              <w:t>109646</w:t>
            </w:r>
          </w:p>
        </w:tc>
        <w:tc>
          <w:tcPr>
            <w:tcW w:w="1695" w:type="dxa"/>
          </w:tcPr>
          <w:p w14:paraId="3AB1B550" w14:textId="6D168D9E" w:rsidR="00AC1808" w:rsidRPr="004A609B" w:rsidRDefault="0077790C" w:rsidP="00AC1808">
            <w:pPr>
              <w:pStyle w:val="a6"/>
              <w:spacing w:line="360" w:lineRule="auto"/>
              <w:ind w:firstLine="0"/>
              <w:rPr>
                <w:sz w:val="24"/>
                <w:szCs w:val="24"/>
              </w:rPr>
            </w:pPr>
            <w:r w:rsidRPr="004A609B">
              <w:rPr>
                <w:sz w:val="24"/>
                <w:szCs w:val="24"/>
              </w:rPr>
              <w:t>163492</w:t>
            </w:r>
          </w:p>
        </w:tc>
      </w:tr>
      <w:tr w:rsidR="00AC1808" w14:paraId="5D07AB31" w14:textId="77777777" w:rsidTr="00AC1808">
        <w:tc>
          <w:tcPr>
            <w:tcW w:w="4390" w:type="dxa"/>
          </w:tcPr>
          <w:p w14:paraId="4FB9B572" w14:textId="212B01F7" w:rsidR="00AC1808" w:rsidRPr="004A609B" w:rsidRDefault="00AC1808" w:rsidP="00AC1808">
            <w:pPr>
              <w:pStyle w:val="a6"/>
              <w:spacing w:line="360" w:lineRule="auto"/>
              <w:ind w:firstLine="0"/>
              <w:rPr>
                <w:sz w:val="24"/>
                <w:szCs w:val="24"/>
                <w:lang w:val="en-US"/>
              </w:rPr>
            </w:pPr>
            <w:r w:rsidRPr="004A609B">
              <w:rPr>
                <w:sz w:val="24"/>
                <w:szCs w:val="24"/>
              </w:rPr>
              <w:t xml:space="preserve">Итого капитал </w:t>
            </w:r>
            <w:r w:rsidRPr="004A609B">
              <w:rPr>
                <w:sz w:val="24"/>
                <w:szCs w:val="24"/>
                <w:lang w:val="en-US"/>
              </w:rPr>
              <w:t>(B</w:t>
            </w:r>
            <w:r w:rsidRPr="004A609B">
              <w:rPr>
                <w:sz w:val="24"/>
                <w:szCs w:val="24"/>
                <w:vertAlign w:val="subscript"/>
                <w:lang w:val="en-US"/>
              </w:rPr>
              <w:t>p</w:t>
            </w:r>
            <w:r w:rsidRPr="004A609B">
              <w:rPr>
                <w:sz w:val="24"/>
                <w:szCs w:val="24"/>
                <w:lang w:val="en-US"/>
              </w:rPr>
              <w:t>)</w:t>
            </w:r>
          </w:p>
        </w:tc>
        <w:tc>
          <w:tcPr>
            <w:tcW w:w="1559" w:type="dxa"/>
          </w:tcPr>
          <w:p w14:paraId="2272BE6B" w14:textId="1543C5EF" w:rsidR="00AC1808" w:rsidRPr="004A609B" w:rsidRDefault="0077790C" w:rsidP="00AC1808">
            <w:pPr>
              <w:pStyle w:val="a6"/>
              <w:spacing w:line="360" w:lineRule="auto"/>
              <w:ind w:firstLine="0"/>
              <w:rPr>
                <w:sz w:val="24"/>
                <w:szCs w:val="24"/>
              </w:rPr>
            </w:pPr>
            <w:r w:rsidRPr="004A609B">
              <w:rPr>
                <w:sz w:val="24"/>
                <w:szCs w:val="24"/>
              </w:rPr>
              <w:t>292975</w:t>
            </w:r>
          </w:p>
        </w:tc>
        <w:tc>
          <w:tcPr>
            <w:tcW w:w="1701" w:type="dxa"/>
          </w:tcPr>
          <w:p w14:paraId="26FFC6D8" w14:textId="640D2C14" w:rsidR="00AC1808" w:rsidRPr="004A609B" w:rsidRDefault="0077790C" w:rsidP="00AC1808">
            <w:pPr>
              <w:pStyle w:val="a6"/>
              <w:spacing w:line="360" w:lineRule="auto"/>
              <w:ind w:firstLine="0"/>
              <w:rPr>
                <w:sz w:val="24"/>
                <w:szCs w:val="24"/>
              </w:rPr>
            </w:pPr>
            <w:r w:rsidRPr="004A609B">
              <w:rPr>
                <w:sz w:val="24"/>
                <w:szCs w:val="24"/>
              </w:rPr>
              <w:t>323389</w:t>
            </w:r>
          </w:p>
        </w:tc>
        <w:tc>
          <w:tcPr>
            <w:tcW w:w="1695" w:type="dxa"/>
          </w:tcPr>
          <w:p w14:paraId="3D7C1A3F" w14:textId="6860D554" w:rsidR="00AC1808" w:rsidRPr="004A609B" w:rsidRDefault="0077790C" w:rsidP="00AC1808">
            <w:pPr>
              <w:pStyle w:val="a6"/>
              <w:spacing w:line="360" w:lineRule="auto"/>
              <w:ind w:firstLine="0"/>
              <w:rPr>
                <w:sz w:val="24"/>
                <w:szCs w:val="24"/>
              </w:rPr>
            </w:pPr>
            <w:r w:rsidRPr="004A609B">
              <w:rPr>
                <w:sz w:val="24"/>
                <w:szCs w:val="24"/>
              </w:rPr>
              <w:t>440765</w:t>
            </w:r>
          </w:p>
        </w:tc>
      </w:tr>
    </w:tbl>
    <w:p w14:paraId="680502F4" w14:textId="0C704C12" w:rsidR="00176EAF" w:rsidRDefault="00615273" w:rsidP="00BA20F0">
      <w:pPr>
        <w:pStyle w:val="a6"/>
        <w:spacing w:line="360" w:lineRule="auto"/>
        <w:ind w:firstLine="851"/>
      </w:pPr>
      <w:r>
        <w:t xml:space="preserve"> </w:t>
      </w:r>
    </w:p>
    <w:p w14:paraId="234F4A05" w14:textId="73A1A056" w:rsidR="00176EAF" w:rsidRDefault="0077790C" w:rsidP="0077790C">
      <w:pPr>
        <w:pStyle w:val="a6"/>
        <w:spacing w:line="360" w:lineRule="auto"/>
        <w:ind w:firstLine="851"/>
      </w:pPr>
      <w:r>
        <w:lastRenderedPageBreak/>
        <w:t>Кроме абсолютных показателей, для оценки финансовой устойчивости предприятия используется система показателей (Таблица 7). Метод коэффициентов (метод относительных показателей) позволит на основании расчета ряда коэффициентов дать нам оценку финансового состояния предприятия ООО «ГидроЭлектроМонтаж».</w:t>
      </w:r>
    </w:p>
    <w:bookmarkEnd w:id="2"/>
    <w:p w14:paraId="6B793BAB" w14:textId="211C8C62" w:rsidR="00176EAF" w:rsidRDefault="00CF2A0B" w:rsidP="00CF2A0B">
      <w:pPr>
        <w:pStyle w:val="a6"/>
        <w:spacing w:line="360" w:lineRule="auto"/>
        <w:ind w:hanging="6"/>
      </w:pPr>
      <w:r>
        <w:t>Таблица 7- Коэффициенты финансовой устойчивости</w:t>
      </w:r>
      <w:r w:rsidR="002340FA">
        <w:t xml:space="preserve"> ООО «ГидроЭлектроМонтаж»</w:t>
      </w:r>
    </w:p>
    <w:tbl>
      <w:tblPr>
        <w:tblStyle w:val="af4"/>
        <w:tblW w:w="0" w:type="auto"/>
        <w:tblLayout w:type="fixed"/>
        <w:tblLook w:val="04A0" w:firstRow="1" w:lastRow="0" w:firstColumn="1" w:lastColumn="0" w:noHBand="0" w:noVBand="1"/>
      </w:tblPr>
      <w:tblGrid>
        <w:gridCol w:w="4106"/>
        <w:gridCol w:w="1134"/>
        <w:gridCol w:w="1418"/>
        <w:gridCol w:w="1275"/>
        <w:gridCol w:w="1412"/>
      </w:tblGrid>
      <w:tr w:rsidR="00CF2A0B" w14:paraId="2FD83743" w14:textId="25A0110E" w:rsidTr="00CF2A0B">
        <w:tc>
          <w:tcPr>
            <w:tcW w:w="4106" w:type="dxa"/>
          </w:tcPr>
          <w:p w14:paraId="6AE9AF1B" w14:textId="296B83E4" w:rsidR="00CF2A0B" w:rsidRPr="004A609B" w:rsidRDefault="00CF2A0B" w:rsidP="00CF2A0B">
            <w:pPr>
              <w:pStyle w:val="a6"/>
              <w:spacing w:line="360" w:lineRule="auto"/>
              <w:ind w:firstLine="0"/>
              <w:rPr>
                <w:sz w:val="24"/>
                <w:szCs w:val="24"/>
              </w:rPr>
            </w:pPr>
            <w:r w:rsidRPr="004A609B">
              <w:rPr>
                <w:sz w:val="24"/>
                <w:szCs w:val="24"/>
              </w:rPr>
              <w:t>Показатели</w:t>
            </w:r>
          </w:p>
        </w:tc>
        <w:tc>
          <w:tcPr>
            <w:tcW w:w="1134" w:type="dxa"/>
          </w:tcPr>
          <w:p w14:paraId="21EF86E3" w14:textId="5170A182" w:rsidR="00CF2A0B" w:rsidRPr="004A609B" w:rsidRDefault="00CF2A0B" w:rsidP="00CF2A0B">
            <w:pPr>
              <w:pStyle w:val="a6"/>
              <w:spacing w:line="360" w:lineRule="auto"/>
              <w:ind w:firstLine="0"/>
              <w:rPr>
                <w:sz w:val="24"/>
                <w:szCs w:val="24"/>
              </w:rPr>
            </w:pPr>
            <w:r w:rsidRPr="004A609B">
              <w:rPr>
                <w:sz w:val="24"/>
                <w:szCs w:val="24"/>
              </w:rPr>
              <w:t>2013г.</w:t>
            </w:r>
          </w:p>
        </w:tc>
        <w:tc>
          <w:tcPr>
            <w:tcW w:w="1418" w:type="dxa"/>
          </w:tcPr>
          <w:p w14:paraId="7D16717A" w14:textId="28AE7571" w:rsidR="00CF2A0B" w:rsidRPr="004A609B" w:rsidRDefault="00CF2A0B" w:rsidP="00CF2A0B">
            <w:pPr>
              <w:pStyle w:val="a6"/>
              <w:spacing w:line="360" w:lineRule="auto"/>
              <w:ind w:firstLine="0"/>
              <w:rPr>
                <w:sz w:val="24"/>
                <w:szCs w:val="24"/>
              </w:rPr>
            </w:pPr>
            <w:r w:rsidRPr="004A609B">
              <w:rPr>
                <w:sz w:val="24"/>
                <w:szCs w:val="24"/>
              </w:rPr>
              <w:t>2014г.</w:t>
            </w:r>
          </w:p>
        </w:tc>
        <w:tc>
          <w:tcPr>
            <w:tcW w:w="1275" w:type="dxa"/>
          </w:tcPr>
          <w:p w14:paraId="610C4C4E" w14:textId="47DC4911" w:rsidR="00CF2A0B" w:rsidRPr="004A609B" w:rsidRDefault="00CF2A0B" w:rsidP="00CF2A0B">
            <w:pPr>
              <w:pStyle w:val="a6"/>
              <w:spacing w:line="360" w:lineRule="auto"/>
              <w:ind w:firstLine="0"/>
              <w:rPr>
                <w:sz w:val="24"/>
                <w:szCs w:val="24"/>
              </w:rPr>
            </w:pPr>
            <w:r w:rsidRPr="004A609B">
              <w:rPr>
                <w:sz w:val="24"/>
                <w:szCs w:val="24"/>
              </w:rPr>
              <w:t>2015г.</w:t>
            </w:r>
          </w:p>
        </w:tc>
        <w:tc>
          <w:tcPr>
            <w:tcW w:w="1412" w:type="dxa"/>
          </w:tcPr>
          <w:p w14:paraId="08BB1823" w14:textId="68EBE2EC" w:rsidR="00CF2A0B" w:rsidRPr="004A609B" w:rsidRDefault="00CF2A0B" w:rsidP="00CF2A0B">
            <w:pPr>
              <w:pStyle w:val="a6"/>
              <w:spacing w:line="360" w:lineRule="auto"/>
              <w:ind w:firstLine="0"/>
              <w:rPr>
                <w:sz w:val="24"/>
                <w:szCs w:val="24"/>
              </w:rPr>
            </w:pPr>
            <w:r w:rsidRPr="004A609B">
              <w:rPr>
                <w:sz w:val="24"/>
                <w:szCs w:val="24"/>
              </w:rPr>
              <w:t>Отклонение, +/-</w:t>
            </w:r>
          </w:p>
        </w:tc>
      </w:tr>
      <w:tr w:rsidR="00CF2A0B" w14:paraId="3F29EF55" w14:textId="0C99A639" w:rsidTr="00CF2A0B">
        <w:tc>
          <w:tcPr>
            <w:tcW w:w="4106" w:type="dxa"/>
          </w:tcPr>
          <w:p w14:paraId="14CCC089" w14:textId="055059CF" w:rsidR="00CF2A0B" w:rsidRPr="004A609B" w:rsidRDefault="00CF2A0B" w:rsidP="00CF2A0B">
            <w:pPr>
              <w:pStyle w:val="a6"/>
              <w:spacing w:line="360" w:lineRule="auto"/>
              <w:ind w:firstLine="0"/>
              <w:rPr>
                <w:sz w:val="24"/>
                <w:szCs w:val="24"/>
              </w:rPr>
            </w:pPr>
            <w:r w:rsidRPr="004A609B">
              <w:rPr>
                <w:sz w:val="24"/>
                <w:szCs w:val="24"/>
              </w:rPr>
              <w:t>Коэффициент автономии</w:t>
            </w:r>
          </w:p>
        </w:tc>
        <w:tc>
          <w:tcPr>
            <w:tcW w:w="1134" w:type="dxa"/>
          </w:tcPr>
          <w:p w14:paraId="0E030E48" w14:textId="458EFCFF" w:rsidR="00CF2A0B" w:rsidRPr="004A609B" w:rsidRDefault="0077790C" w:rsidP="00CF2A0B">
            <w:pPr>
              <w:pStyle w:val="a6"/>
              <w:spacing w:line="360" w:lineRule="auto"/>
              <w:ind w:firstLine="0"/>
              <w:rPr>
                <w:sz w:val="24"/>
                <w:szCs w:val="24"/>
              </w:rPr>
            </w:pPr>
            <w:r w:rsidRPr="004A609B">
              <w:rPr>
                <w:sz w:val="24"/>
                <w:szCs w:val="24"/>
              </w:rPr>
              <w:t>0,24</w:t>
            </w:r>
          </w:p>
        </w:tc>
        <w:tc>
          <w:tcPr>
            <w:tcW w:w="1418" w:type="dxa"/>
          </w:tcPr>
          <w:p w14:paraId="264790B6" w14:textId="198C8F84" w:rsidR="00CF2A0B" w:rsidRPr="004A609B" w:rsidRDefault="0077790C" w:rsidP="00CF2A0B">
            <w:pPr>
              <w:pStyle w:val="a6"/>
              <w:spacing w:line="360" w:lineRule="auto"/>
              <w:ind w:firstLine="0"/>
              <w:rPr>
                <w:sz w:val="24"/>
                <w:szCs w:val="24"/>
              </w:rPr>
            </w:pPr>
            <w:r w:rsidRPr="004A609B">
              <w:rPr>
                <w:sz w:val="24"/>
                <w:szCs w:val="24"/>
              </w:rPr>
              <w:t>0,34</w:t>
            </w:r>
          </w:p>
        </w:tc>
        <w:tc>
          <w:tcPr>
            <w:tcW w:w="1275" w:type="dxa"/>
          </w:tcPr>
          <w:p w14:paraId="22876492" w14:textId="400D9570" w:rsidR="00CF2A0B" w:rsidRPr="004A609B" w:rsidRDefault="00A22F42" w:rsidP="00CF2A0B">
            <w:pPr>
              <w:pStyle w:val="a6"/>
              <w:spacing w:line="360" w:lineRule="auto"/>
              <w:ind w:firstLine="0"/>
              <w:rPr>
                <w:sz w:val="24"/>
                <w:szCs w:val="24"/>
              </w:rPr>
            </w:pPr>
            <w:r w:rsidRPr="004A609B">
              <w:rPr>
                <w:sz w:val="24"/>
                <w:szCs w:val="24"/>
              </w:rPr>
              <w:t>0,37</w:t>
            </w:r>
          </w:p>
        </w:tc>
        <w:tc>
          <w:tcPr>
            <w:tcW w:w="1412" w:type="dxa"/>
          </w:tcPr>
          <w:p w14:paraId="7D8A9253" w14:textId="5922D220" w:rsidR="00CF2A0B" w:rsidRPr="004A609B" w:rsidRDefault="00A22F42" w:rsidP="00CF2A0B">
            <w:pPr>
              <w:pStyle w:val="a6"/>
              <w:spacing w:line="360" w:lineRule="auto"/>
              <w:ind w:firstLine="0"/>
              <w:rPr>
                <w:sz w:val="24"/>
                <w:szCs w:val="24"/>
              </w:rPr>
            </w:pPr>
            <w:r w:rsidRPr="004A609B">
              <w:rPr>
                <w:sz w:val="24"/>
                <w:szCs w:val="24"/>
              </w:rPr>
              <w:t>+0,13</w:t>
            </w:r>
          </w:p>
        </w:tc>
      </w:tr>
      <w:tr w:rsidR="00CF2A0B" w14:paraId="67FAEFB1" w14:textId="481C6E24" w:rsidTr="00CF2A0B">
        <w:tc>
          <w:tcPr>
            <w:tcW w:w="4106" w:type="dxa"/>
          </w:tcPr>
          <w:p w14:paraId="46CF75DB" w14:textId="5C645121" w:rsidR="00CF2A0B" w:rsidRPr="004A609B" w:rsidRDefault="00CF2A0B" w:rsidP="00CF2A0B">
            <w:pPr>
              <w:pStyle w:val="a6"/>
              <w:spacing w:line="360" w:lineRule="auto"/>
              <w:ind w:firstLine="0"/>
              <w:rPr>
                <w:sz w:val="24"/>
                <w:szCs w:val="24"/>
              </w:rPr>
            </w:pPr>
            <w:r w:rsidRPr="004A609B">
              <w:rPr>
                <w:sz w:val="24"/>
                <w:szCs w:val="24"/>
              </w:rPr>
              <w:t xml:space="preserve">Коэффициент </w:t>
            </w:r>
            <w:r w:rsidR="006F3306" w:rsidRPr="004A609B">
              <w:rPr>
                <w:sz w:val="24"/>
                <w:szCs w:val="24"/>
              </w:rPr>
              <w:t>финансового левериджа</w:t>
            </w:r>
          </w:p>
        </w:tc>
        <w:tc>
          <w:tcPr>
            <w:tcW w:w="1134" w:type="dxa"/>
          </w:tcPr>
          <w:p w14:paraId="1FE93491" w14:textId="7DBBAB18" w:rsidR="00CF2A0B" w:rsidRPr="004A609B" w:rsidRDefault="00A22F42" w:rsidP="00CF2A0B">
            <w:pPr>
              <w:pStyle w:val="a6"/>
              <w:spacing w:line="360" w:lineRule="auto"/>
              <w:ind w:firstLine="0"/>
              <w:rPr>
                <w:sz w:val="24"/>
                <w:szCs w:val="24"/>
              </w:rPr>
            </w:pPr>
            <w:r w:rsidRPr="004A609B">
              <w:rPr>
                <w:sz w:val="24"/>
                <w:szCs w:val="24"/>
              </w:rPr>
              <w:t>3,15</w:t>
            </w:r>
          </w:p>
        </w:tc>
        <w:tc>
          <w:tcPr>
            <w:tcW w:w="1418" w:type="dxa"/>
          </w:tcPr>
          <w:p w14:paraId="509268A1" w14:textId="239FA857" w:rsidR="00CF2A0B" w:rsidRPr="004A609B" w:rsidRDefault="00A22F42" w:rsidP="00CF2A0B">
            <w:pPr>
              <w:pStyle w:val="a6"/>
              <w:spacing w:line="360" w:lineRule="auto"/>
              <w:ind w:firstLine="0"/>
              <w:rPr>
                <w:sz w:val="24"/>
                <w:szCs w:val="24"/>
              </w:rPr>
            </w:pPr>
            <w:r w:rsidRPr="004A609B">
              <w:rPr>
                <w:sz w:val="24"/>
                <w:szCs w:val="24"/>
              </w:rPr>
              <w:t>1,95</w:t>
            </w:r>
          </w:p>
        </w:tc>
        <w:tc>
          <w:tcPr>
            <w:tcW w:w="1275" w:type="dxa"/>
          </w:tcPr>
          <w:p w14:paraId="1BC4CD0B" w14:textId="3F09C562" w:rsidR="00CF2A0B" w:rsidRPr="004A609B" w:rsidRDefault="00A22F42" w:rsidP="00CF2A0B">
            <w:pPr>
              <w:pStyle w:val="a6"/>
              <w:spacing w:line="360" w:lineRule="auto"/>
              <w:ind w:firstLine="0"/>
              <w:rPr>
                <w:sz w:val="24"/>
                <w:szCs w:val="24"/>
              </w:rPr>
            </w:pPr>
            <w:r w:rsidRPr="004A609B">
              <w:rPr>
                <w:sz w:val="24"/>
                <w:szCs w:val="24"/>
              </w:rPr>
              <w:t>1,7</w:t>
            </w:r>
          </w:p>
        </w:tc>
        <w:tc>
          <w:tcPr>
            <w:tcW w:w="1412" w:type="dxa"/>
          </w:tcPr>
          <w:p w14:paraId="05BA3BD0" w14:textId="74E607C8" w:rsidR="00CF2A0B" w:rsidRPr="004A609B" w:rsidRDefault="00A22F42" w:rsidP="00CF2A0B">
            <w:pPr>
              <w:pStyle w:val="a6"/>
              <w:spacing w:line="360" w:lineRule="auto"/>
              <w:ind w:firstLine="0"/>
              <w:rPr>
                <w:sz w:val="24"/>
                <w:szCs w:val="24"/>
              </w:rPr>
            </w:pPr>
            <w:r w:rsidRPr="004A609B">
              <w:rPr>
                <w:sz w:val="24"/>
                <w:szCs w:val="24"/>
              </w:rPr>
              <w:t>-1,45</w:t>
            </w:r>
          </w:p>
        </w:tc>
      </w:tr>
      <w:tr w:rsidR="00CF2A0B" w14:paraId="6629989C" w14:textId="54956125" w:rsidTr="00CF2A0B">
        <w:tc>
          <w:tcPr>
            <w:tcW w:w="4106" w:type="dxa"/>
          </w:tcPr>
          <w:p w14:paraId="20CA4B32" w14:textId="0F8941BF" w:rsidR="00CF2A0B" w:rsidRPr="004A609B" w:rsidRDefault="006F3306" w:rsidP="00CF2A0B">
            <w:pPr>
              <w:pStyle w:val="a6"/>
              <w:spacing w:line="360" w:lineRule="auto"/>
              <w:ind w:firstLine="0"/>
              <w:rPr>
                <w:sz w:val="24"/>
                <w:szCs w:val="24"/>
              </w:rPr>
            </w:pPr>
            <w:r w:rsidRPr="004A609B">
              <w:rPr>
                <w:sz w:val="24"/>
                <w:szCs w:val="24"/>
              </w:rPr>
              <w:t>Коэффициент маневренности капитала</w:t>
            </w:r>
          </w:p>
        </w:tc>
        <w:tc>
          <w:tcPr>
            <w:tcW w:w="1134" w:type="dxa"/>
          </w:tcPr>
          <w:p w14:paraId="0BB3743D" w14:textId="37C572ED" w:rsidR="00CF2A0B" w:rsidRPr="004A609B" w:rsidRDefault="00A22F42" w:rsidP="00CF2A0B">
            <w:pPr>
              <w:pStyle w:val="a6"/>
              <w:spacing w:line="360" w:lineRule="auto"/>
              <w:ind w:firstLine="0"/>
              <w:rPr>
                <w:sz w:val="24"/>
                <w:szCs w:val="24"/>
              </w:rPr>
            </w:pPr>
            <w:r w:rsidRPr="004A609B">
              <w:rPr>
                <w:sz w:val="24"/>
                <w:szCs w:val="24"/>
              </w:rPr>
              <w:t>1</w:t>
            </w:r>
          </w:p>
        </w:tc>
        <w:tc>
          <w:tcPr>
            <w:tcW w:w="1418" w:type="dxa"/>
          </w:tcPr>
          <w:p w14:paraId="7E7F0F0A" w14:textId="2CD6BDE6" w:rsidR="00CF2A0B" w:rsidRPr="004A609B" w:rsidRDefault="00A22F42" w:rsidP="00CF2A0B">
            <w:pPr>
              <w:pStyle w:val="a6"/>
              <w:spacing w:line="360" w:lineRule="auto"/>
              <w:ind w:firstLine="0"/>
              <w:rPr>
                <w:sz w:val="24"/>
                <w:szCs w:val="24"/>
              </w:rPr>
            </w:pPr>
            <w:r w:rsidRPr="004A609B">
              <w:rPr>
                <w:sz w:val="24"/>
                <w:szCs w:val="24"/>
              </w:rPr>
              <w:t>1</w:t>
            </w:r>
          </w:p>
        </w:tc>
        <w:tc>
          <w:tcPr>
            <w:tcW w:w="1275" w:type="dxa"/>
          </w:tcPr>
          <w:p w14:paraId="6B70EC64" w14:textId="453FE530" w:rsidR="00CF2A0B" w:rsidRPr="004A609B" w:rsidRDefault="00A22F42" w:rsidP="00CF2A0B">
            <w:pPr>
              <w:pStyle w:val="a6"/>
              <w:spacing w:line="360" w:lineRule="auto"/>
              <w:ind w:firstLine="0"/>
              <w:rPr>
                <w:sz w:val="24"/>
                <w:szCs w:val="24"/>
              </w:rPr>
            </w:pPr>
            <w:r w:rsidRPr="004A609B">
              <w:rPr>
                <w:sz w:val="24"/>
                <w:szCs w:val="24"/>
              </w:rPr>
              <w:t>1</w:t>
            </w:r>
          </w:p>
        </w:tc>
        <w:tc>
          <w:tcPr>
            <w:tcW w:w="1412" w:type="dxa"/>
          </w:tcPr>
          <w:p w14:paraId="01BCA655" w14:textId="3F484AF6" w:rsidR="00CF2A0B" w:rsidRPr="004A609B" w:rsidRDefault="00A22F42" w:rsidP="00CF2A0B">
            <w:pPr>
              <w:pStyle w:val="a6"/>
              <w:spacing w:line="360" w:lineRule="auto"/>
              <w:ind w:firstLine="0"/>
              <w:rPr>
                <w:sz w:val="24"/>
                <w:szCs w:val="24"/>
              </w:rPr>
            </w:pPr>
            <w:r w:rsidRPr="004A609B">
              <w:rPr>
                <w:sz w:val="24"/>
                <w:szCs w:val="24"/>
              </w:rPr>
              <w:t>-</w:t>
            </w:r>
          </w:p>
        </w:tc>
      </w:tr>
      <w:tr w:rsidR="00CF2A0B" w14:paraId="16652C24" w14:textId="3D45AED8" w:rsidTr="00CF2A0B">
        <w:tc>
          <w:tcPr>
            <w:tcW w:w="4106" w:type="dxa"/>
          </w:tcPr>
          <w:p w14:paraId="64D0823E" w14:textId="222DC4CE" w:rsidR="00CF2A0B" w:rsidRPr="004A609B" w:rsidRDefault="006F3306" w:rsidP="00CF2A0B">
            <w:pPr>
              <w:pStyle w:val="a6"/>
              <w:spacing w:line="360" w:lineRule="auto"/>
              <w:ind w:firstLine="0"/>
              <w:rPr>
                <w:sz w:val="24"/>
                <w:szCs w:val="24"/>
              </w:rPr>
            </w:pPr>
            <w:r w:rsidRPr="004A609B">
              <w:rPr>
                <w:sz w:val="24"/>
                <w:szCs w:val="24"/>
              </w:rPr>
              <w:t>Коэффициент обеспеченности собственным оборотным капиталом</w:t>
            </w:r>
          </w:p>
        </w:tc>
        <w:tc>
          <w:tcPr>
            <w:tcW w:w="1134" w:type="dxa"/>
          </w:tcPr>
          <w:p w14:paraId="2E21821B" w14:textId="5370A81E" w:rsidR="00CF2A0B" w:rsidRPr="004A609B" w:rsidRDefault="00A22F42" w:rsidP="00CF2A0B">
            <w:pPr>
              <w:pStyle w:val="a6"/>
              <w:spacing w:line="360" w:lineRule="auto"/>
              <w:ind w:firstLine="0"/>
              <w:rPr>
                <w:sz w:val="24"/>
                <w:szCs w:val="24"/>
              </w:rPr>
            </w:pPr>
            <w:r w:rsidRPr="004A609B">
              <w:rPr>
                <w:sz w:val="24"/>
                <w:szCs w:val="24"/>
              </w:rPr>
              <w:t>0,35</w:t>
            </w:r>
          </w:p>
        </w:tc>
        <w:tc>
          <w:tcPr>
            <w:tcW w:w="1418" w:type="dxa"/>
          </w:tcPr>
          <w:p w14:paraId="568909C4" w14:textId="23EE5E31" w:rsidR="00CF2A0B" w:rsidRPr="004A609B" w:rsidRDefault="00A22F42" w:rsidP="00CF2A0B">
            <w:pPr>
              <w:pStyle w:val="a6"/>
              <w:spacing w:line="360" w:lineRule="auto"/>
              <w:ind w:firstLine="0"/>
              <w:rPr>
                <w:sz w:val="24"/>
                <w:szCs w:val="24"/>
              </w:rPr>
            </w:pPr>
            <w:r w:rsidRPr="004A609B">
              <w:rPr>
                <w:sz w:val="24"/>
                <w:szCs w:val="24"/>
              </w:rPr>
              <w:t>0,46</w:t>
            </w:r>
          </w:p>
        </w:tc>
        <w:tc>
          <w:tcPr>
            <w:tcW w:w="1275" w:type="dxa"/>
          </w:tcPr>
          <w:p w14:paraId="62489ABD" w14:textId="62266552" w:rsidR="00CF2A0B" w:rsidRPr="004A609B" w:rsidRDefault="00A04FF6" w:rsidP="00CF2A0B">
            <w:pPr>
              <w:pStyle w:val="a6"/>
              <w:spacing w:line="360" w:lineRule="auto"/>
              <w:ind w:firstLine="0"/>
              <w:rPr>
                <w:sz w:val="24"/>
                <w:szCs w:val="24"/>
              </w:rPr>
            </w:pPr>
            <w:r w:rsidRPr="004A609B">
              <w:rPr>
                <w:sz w:val="24"/>
                <w:szCs w:val="24"/>
              </w:rPr>
              <w:t>0,6</w:t>
            </w:r>
          </w:p>
        </w:tc>
        <w:tc>
          <w:tcPr>
            <w:tcW w:w="1412" w:type="dxa"/>
          </w:tcPr>
          <w:p w14:paraId="35517581" w14:textId="7609E269" w:rsidR="00CF2A0B" w:rsidRPr="004A609B" w:rsidRDefault="00A04FF6" w:rsidP="00CF2A0B">
            <w:pPr>
              <w:pStyle w:val="a6"/>
              <w:spacing w:line="360" w:lineRule="auto"/>
              <w:ind w:firstLine="0"/>
              <w:rPr>
                <w:sz w:val="24"/>
                <w:szCs w:val="24"/>
              </w:rPr>
            </w:pPr>
            <w:r w:rsidRPr="004A609B">
              <w:rPr>
                <w:sz w:val="24"/>
                <w:szCs w:val="24"/>
              </w:rPr>
              <w:t>+0,25</w:t>
            </w:r>
          </w:p>
        </w:tc>
      </w:tr>
      <w:tr w:rsidR="00CF2A0B" w14:paraId="0F12C27B" w14:textId="1115A8F6" w:rsidTr="00CF2A0B">
        <w:tc>
          <w:tcPr>
            <w:tcW w:w="4106" w:type="dxa"/>
          </w:tcPr>
          <w:p w14:paraId="425B0EA2" w14:textId="51B6A922" w:rsidR="00CF2A0B" w:rsidRPr="004A609B" w:rsidRDefault="006F3306" w:rsidP="00CF2A0B">
            <w:pPr>
              <w:pStyle w:val="a6"/>
              <w:spacing w:line="360" w:lineRule="auto"/>
              <w:ind w:firstLine="0"/>
              <w:rPr>
                <w:sz w:val="24"/>
                <w:szCs w:val="24"/>
              </w:rPr>
            </w:pPr>
            <w:r w:rsidRPr="004A609B">
              <w:rPr>
                <w:sz w:val="24"/>
                <w:szCs w:val="24"/>
              </w:rPr>
              <w:t>Коэффициент иммобилизации капитала</w:t>
            </w:r>
          </w:p>
        </w:tc>
        <w:tc>
          <w:tcPr>
            <w:tcW w:w="1134" w:type="dxa"/>
          </w:tcPr>
          <w:p w14:paraId="3A4D477A" w14:textId="743FDE5C" w:rsidR="00CF2A0B" w:rsidRPr="004A609B" w:rsidRDefault="00A04FF6" w:rsidP="00CF2A0B">
            <w:pPr>
              <w:pStyle w:val="a6"/>
              <w:spacing w:line="360" w:lineRule="auto"/>
              <w:ind w:firstLine="0"/>
              <w:rPr>
                <w:sz w:val="24"/>
                <w:szCs w:val="24"/>
              </w:rPr>
            </w:pPr>
            <w:r w:rsidRPr="004A609B">
              <w:rPr>
                <w:sz w:val="24"/>
                <w:szCs w:val="24"/>
              </w:rPr>
              <w:t>-</w:t>
            </w:r>
          </w:p>
        </w:tc>
        <w:tc>
          <w:tcPr>
            <w:tcW w:w="1418" w:type="dxa"/>
          </w:tcPr>
          <w:p w14:paraId="41BBD901" w14:textId="51427851" w:rsidR="00CF2A0B" w:rsidRPr="004A609B" w:rsidRDefault="00A04FF6" w:rsidP="00CF2A0B">
            <w:pPr>
              <w:pStyle w:val="a6"/>
              <w:spacing w:line="360" w:lineRule="auto"/>
              <w:ind w:firstLine="0"/>
              <w:rPr>
                <w:sz w:val="24"/>
                <w:szCs w:val="24"/>
              </w:rPr>
            </w:pPr>
            <w:r w:rsidRPr="004A609B">
              <w:rPr>
                <w:sz w:val="24"/>
                <w:szCs w:val="24"/>
              </w:rPr>
              <w:t>-</w:t>
            </w:r>
          </w:p>
        </w:tc>
        <w:tc>
          <w:tcPr>
            <w:tcW w:w="1275" w:type="dxa"/>
          </w:tcPr>
          <w:p w14:paraId="5E80D25A" w14:textId="7E0E8FDE" w:rsidR="00CF2A0B" w:rsidRPr="004A609B" w:rsidRDefault="00A04FF6" w:rsidP="00CF2A0B">
            <w:pPr>
              <w:pStyle w:val="a6"/>
              <w:spacing w:line="360" w:lineRule="auto"/>
              <w:ind w:firstLine="0"/>
              <w:rPr>
                <w:sz w:val="24"/>
                <w:szCs w:val="24"/>
              </w:rPr>
            </w:pPr>
            <w:r w:rsidRPr="004A609B">
              <w:rPr>
                <w:sz w:val="24"/>
                <w:szCs w:val="24"/>
              </w:rPr>
              <w:t>-</w:t>
            </w:r>
          </w:p>
        </w:tc>
        <w:tc>
          <w:tcPr>
            <w:tcW w:w="1412" w:type="dxa"/>
          </w:tcPr>
          <w:p w14:paraId="06FFA9B5" w14:textId="0FB22CB1" w:rsidR="00CF2A0B" w:rsidRPr="004A609B" w:rsidRDefault="00A04FF6" w:rsidP="00CF2A0B">
            <w:pPr>
              <w:pStyle w:val="a6"/>
              <w:spacing w:line="360" w:lineRule="auto"/>
              <w:ind w:firstLine="0"/>
              <w:rPr>
                <w:sz w:val="24"/>
                <w:szCs w:val="24"/>
              </w:rPr>
            </w:pPr>
            <w:r w:rsidRPr="004A609B">
              <w:rPr>
                <w:sz w:val="24"/>
                <w:szCs w:val="24"/>
              </w:rPr>
              <w:t>-</w:t>
            </w:r>
          </w:p>
        </w:tc>
      </w:tr>
      <w:tr w:rsidR="00CF2A0B" w14:paraId="0291AB76" w14:textId="191E2B0C" w:rsidTr="00CF2A0B">
        <w:tc>
          <w:tcPr>
            <w:tcW w:w="4106" w:type="dxa"/>
          </w:tcPr>
          <w:p w14:paraId="5DBB9EDB" w14:textId="67835C0F" w:rsidR="00CF2A0B" w:rsidRPr="004A609B" w:rsidRDefault="006F3306" w:rsidP="00CF2A0B">
            <w:pPr>
              <w:pStyle w:val="a6"/>
              <w:spacing w:line="360" w:lineRule="auto"/>
              <w:ind w:firstLine="0"/>
              <w:rPr>
                <w:sz w:val="24"/>
                <w:szCs w:val="24"/>
              </w:rPr>
            </w:pPr>
            <w:r w:rsidRPr="004A609B">
              <w:rPr>
                <w:sz w:val="24"/>
                <w:szCs w:val="24"/>
              </w:rPr>
              <w:t>Соотношение текущих и внеоборотных активов</w:t>
            </w:r>
          </w:p>
        </w:tc>
        <w:tc>
          <w:tcPr>
            <w:tcW w:w="1134" w:type="dxa"/>
          </w:tcPr>
          <w:p w14:paraId="01CA1DEA" w14:textId="41692B49" w:rsidR="00CF2A0B" w:rsidRPr="004A609B" w:rsidRDefault="00A04FF6" w:rsidP="00CF2A0B">
            <w:pPr>
              <w:pStyle w:val="a6"/>
              <w:spacing w:line="360" w:lineRule="auto"/>
              <w:ind w:firstLine="0"/>
              <w:rPr>
                <w:sz w:val="24"/>
                <w:szCs w:val="24"/>
              </w:rPr>
            </w:pPr>
            <w:r w:rsidRPr="004A609B">
              <w:rPr>
                <w:sz w:val="24"/>
                <w:szCs w:val="24"/>
              </w:rPr>
              <w:t>-</w:t>
            </w:r>
          </w:p>
        </w:tc>
        <w:tc>
          <w:tcPr>
            <w:tcW w:w="1418" w:type="dxa"/>
          </w:tcPr>
          <w:p w14:paraId="41EA5221" w14:textId="7AAE7711" w:rsidR="00CF2A0B" w:rsidRPr="004A609B" w:rsidRDefault="00A04FF6" w:rsidP="00CF2A0B">
            <w:pPr>
              <w:pStyle w:val="a6"/>
              <w:spacing w:line="360" w:lineRule="auto"/>
              <w:ind w:firstLine="0"/>
              <w:rPr>
                <w:sz w:val="24"/>
                <w:szCs w:val="24"/>
              </w:rPr>
            </w:pPr>
            <w:r w:rsidRPr="004A609B">
              <w:rPr>
                <w:sz w:val="24"/>
                <w:szCs w:val="24"/>
              </w:rPr>
              <w:t>-</w:t>
            </w:r>
          </w:p>
        </w:tc>
        <w:tc>
          <w:tcPr>
            <w:tcW w:w="1275" w:type="dxa"/>
          </w:tcPr>
          <w:p w14:paraId="555D97B4" w14:textId="121AC86E" w:rsidR="00CF2A0B" w:rsidRPr="004A609B" w:rsidRDefault="00A04FF6" w:rsidP="00CF2A0B">
            <w:pPr>
              <w:pStyle w:val="a6"/>
              <w:spacing w:line="360" w:lineRule="auto"/>
              <w:ind w:firstLine="0"/>
              <w:rPr>
                <w:sz w:val="24"/>
                <w:szCs w:val="24"/>
              </w:rPr>
            </w:pPr>
            <w:r w:rsidRPr="004A609B">
              <w:rPr>
                <w:sz w:val="24"/>
                <w:szCs w:val="24"/>
              </w:rPr>
              <w:t>-</w:t>
            </w:r>
          </w:p>
        </w:tc>
        <w:tc>
          <w:tcPr>
            <w:tcW w:w="1412" w:type="dxa"/>
          </w:tcPr>
          <w:p w14:paraId="356617DE" w14:textId="2887E42D" w:rsidR="00CF2A0B" w:rsidRPr="004A609B" w:rsidRDefault="00A04FF6" w:rsidP="00CF2A0B">
            <w:pPr>
              <w:pStyle w:val="a6"/>
              <w:spacing w:line="360" w:lineRule="auto"/>
              <w:ind w:firstLine="0"/>
              <w:rPr>
                <w:sz w:val="24"/>
                <w:szCs w:val="24"/>
              </w:rPr>
            </w:pPr>
            <w:r w:rsidRPr="004A609B">
              <w:rPr>
                <w:sz w:val="24"/>
                <w:szCs w:val="24"/>
              </w:rPr>
              <w:t>-</w:t>
            </w:r>
          </w:p>
        </w:tc>
      </w:tr>
    </w:tbl>
    <w:p w14:paraId="5FA18D11" w14:textId="77777777" w:rsidR="009B30F8" w:rsidRDefault="009B30F8" w:rsidP="00A04FF6">
      <w:pPr>
        <w:pStyle w:val="a6"/>
        <w:spacing w:line="360" w:lineRule="auto"/>
        <w:ind w:firstLine="851"/>
      </w:pPr>
    </w:p>
    <w:p w14:paraId="056F13C6" w14:textId="5D13AA94" w:rsidR="00A04FF6" w:rsidRDefault="009B30F8" w:rsidP="00A04FF6">
      <w:pPr>
        <w:pStyle w:val="a6"/>
        <w:spacing w:line="360" w:lineRule="auto"/>
        <w:ind w:firstLine="851"/>
      </w:pPr>
      <w:r w:rsidRPr="009B30F8">
        <w:rPr>
          <w:b/>
        </w:rPr>
        <w:t>Коэффициент финансовой независимости</w:t>
      </w:r>
      <w:r>
        <w:rPr>
          <w:b/>
          <w:bCs/>
        </w:rPr>
        <w:t xml:space="preserve"> или к</w:t>
      </w:r>
      <w:r w:rsidR="00A04FF6">
        <w:rPr>
          <w:b/>
          <w:bCs/>
        </w:rPr>
        <w:t>оэффициент автономии</w:t>
      </w:r>
      <w:r w:rsidR="00A04FF6">
        <w:t xml:space="preserve"> </w:t>
      </w:r>
      <w:r>
        <w:t xml:space="preserve">– это </w:t>
      </w:r>
      <w:r w:rsidR="00A04FF6">
        <w:t>отношение собственного капитала к общей сумме капитала организации. Коэффициент</w:t>
      </w:r>
      <w:r>
        <w:t xml:space="preserve"> финансовой независимости </w:t>
      </w:r>
      <w:r w:rsidR="00A04FF6">
        <w:t xml:space="preserve">показывает, насколько </w:t>
      </w:r>
      <w:r>
        <w:t xml:space="preserve">предприятие </w:t>
      </w:r>
      <w:r w:rsidR="00A04FF6">
        <w:t>независим</w:t>
      </w:r>
      <w:r>
        <w:t>о</w:t>
      </w:r>
      <w:r w:rsidR="00A04FF6">
        <w:t xml:space="preserve"> от кредиторов. Чем меньше значение </w:t>
      </w:r>
      <w:r>
        <w:t xml:space="preserve">данного </w:t>
      </w:r>
      <w:r w:rsidR="00A04FF6">
        <w:t>коэффициента, тем в большей организация зависи</w:t>
      </w:r>
      <w:r>
        <w:t>т</w:t>
      </w:r>
      <w:r w:rsidR="00A04FF6">
        <w:t xml:space="preserve"> от зае</w:t>
      </w:r>
      <w:r>
        <w:t>мных источников финансирование и м</w:t>
      </w:r>
      <w:r w:rsidR="00A04FF6">
        <w:t>енее устойчивое у нее финансовое положение. Оптимальное значение данного показателя- 0,6-0,7. В нашем случае максимальное значение 0,37 было достигнуто в 2015 году, в целом наблюдается положительная динамика данного показателя в сторону оптимального значения.</w:t>
      </w:r>
    </w:p>
    <w:p w14:paraId="3EBB7F10" w14:textId="33BCB288" w:rsidR="00A04FF6" w:rsidRDefault="00A04FF6" w:rsidP="004A609B">
      <w:pPr>
        <w:pStyle w:val="aa"/>
        <w:spacing w:before="0" w:beforeAutospacing="0" w:after="0" w:afterAutospacing="0" w:line="360" w:lineRule="auto"/>
        <w:ind w:firstLine="851"/>
        <w:jc w:val="both"/>
        <w:rPr>
          <w:rStyle w:val="af3"/>
          <w:i w:val="0"/>
          <w:sz w:val="28"/>
          <w:szCs w:val="28"/>
        </w:rPr>
      </w:pPr>
      <w:r w:rsidRPr="00A04FF6">
        <w:rPr>
          <w:rStyle w:val="af3"/>
          <w:b/>
          <w:bCs/>
          <w:i w:val="0"/>
          <w:sz w:val="28"/>
          <w:szCs w:val="28"/>
        </w:rPr>
        <w:lastRenderedPageBreak/>
        <w:t>Коэффициент финансового левериджа</w:t>
      </w:r>
      <w:r w:rsidR="001059E3">
        <w:rPr>
          <w:rStyle w:val="af3"/>
          <w:i w:val="0"/>
          <w:sz w:val="28"/>
          <w:szCs w:val="28"/>
        </w:rPr>
        <w:t xml:space="preserve">, который </w:t>
      </w:r>
      <w:r w:rsidRPr="00A04FF6">
        <w:rPr>
          <w:rStyle w:val="af3"/>
          <w:i w:val="0"/>
          <w:sz w:val="28"/>
          <w:szCs w:val="28"/>
        </w:rPr>
        <w:t xml:space="preserve">дает представление о реальном соотношении собственных и заемных средств на предприятии. На основании данных о </w:t>
      </w:r>
      <w:r w:rsidRPr="00A04FF6">
        <w:rPr>
          <w:rStyle w:val="a8"/>
          <w:i/>
          <w:iCs/>
          <w:sz w:val="28"/>
          <w:szCs w:val="28"/>
        </w:rPr>
        <w:t xml:space="preserve">коэффициенте финансового </w:t>
      </w:r>
      <w:r w:rsidR="002D64B1">
        <w:rPr>
          <w:rStyle w:val="a8"/>
          <w:i/>
          <w:iCs/>
          <w:sz w:val="28"/>
          <w:szCs w:val="28"/>
        </w:rPr>
        <w:t>л</w:t>
      </w:r>
      <w:r w:rsidRPr="00A04FF6">
        <w:rPr>
          <w:rStyle w:val="a8"/>
          <w:i/>
          <w:iCs/>
          <w:sz w:val="28"/>
          <w:szCs w:val="28"/>
        </w:rPr>
        <w:t>евериджа</w:t>
      </w:r>
      <w:r w:rsidRPr="00A04FF6">
        <w:rPr>
          <w:rStyle w:val="af3"/>
          <w:i w:val="0"/>
          <w:sz w:val="28"/>
          <w:szCs w:val="28"/>
        </w:rPr>
        <w:t xml:space="preserve"> можно судить об устойчивости </w:t>
      </w:r>
      <w:r w:rsidR="00544F5F">
        <w:rPr>
          <w:rStyle w:val="af3"/>
          <w:i w:val="0"/>
          <w:sz w:val="28"/>
          <w:szCs w:val="28"/>
        </w:rPr>
        <w:t>предприятия</w:t>
      </w:r>
      <w:r w:rsidRPr="00A04FF6">
        <w:rPr>
          <w:rStyle w:val="af3"/>
          <w:i w:val="0"/>
          <w:sz w:val="28"/>
          <w:szCs w:val="28"/>
        </w:rPr>
        <w:t>, уровне его рентабельности.</w:t>
      </w:r>
      <w:r w:rsidR="002D64B1">
        <w:rPr>
          <w:rStyle w:val="af3"/>
          <w:i w:val="0"/>
          <w:sz w:val="28"/>
          <w:szCs w:val="28"/>
        </w:rPr>
        <w:t xml:space="preserve"> Оптимальное значение данного показателя меньше или равно 1. Как видно из таблицы 7 данный коэффициент уменьшился на 1,45, по сравнению с 2013годом, что позволило приблизиться к оптимальному значению</w:t>
      </w:r>
      <w:r w:rsidR="008F5DDD">
        <w:rPr>
          <w:rStyle w:val="af3"/>
          <w:i w:val="0"/>
          <w:sz w:val="28"/>
          <w:szCs w:val="28"/>
        </w:rPr>
        <w:t xml:space="preserve"> (11)</w:t>
      </w:r>
      <w:r w:rsidR="002D64B1">
        <w:rPr>
          <w:rStyle w:val="af3"/>
          <w:i w:val="0"/>
          <w:sz w:val="28"/>
          <w:szCs w:val="28"/>
        </w:rPr>
        <w:t>.</w:t>
      </w:r>
    </w:p>
    <w:p w14:paraId="4DD2FA14" w14:textId="2D6F6675" w:rsidR="002D64B1" w:rsidRPr="00566B43" w:rsidRDefault="002D64B1" w:rsidP="004A609B">
      <w:pPr>
        <w:pStyle w:val="aa"/>
        <w:spacing w:before="0" w:beforeAutospacing="0" w:after="0" w:afterAutospacing="0" w:line="360" w:lineRule="auto"/>
        <w:ind w:firstLine="851"/>
        <w:jc w:val="both"/>
        <w:rPr>
          <w:sz w:val="28"/>
          <w:szCs w:val="28"/>
        </w:rPr>
      </w:pPr>
      <w:r w:rsidRPr="00566B43">
        <w:rPr>
          <w:rStyle w:val="a8"/>
          <w:sz w:val="28"/>
          <w:szCs w:val="28"/>
        </w:rPr>
        <w:t>Коэффициент маневренности</w:t>
      </w:r>
      <w:r w:rsidRPr="00566B43">
        <w:rPr>
          <w:sz w:val="28"/>
          <w:szCs w:val="28"/>
        </w:rPr>
        <w:t xml:space="preserve"> 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w:t>
      </w:r>
      <w:r w:rsidR="00544F5F">
        <w:rPr>
          <w:sz w:val="28"/>
          <w:szCs w:val="28"/>
        </w:rPr>
        <w:t xml:space="preserve"> организации</w:t>
      </w:r>
      <w:r w:rsidRPr="00566B43">
        <w:rPr>
          <w:sz w:val="28"/>
          <w:szCs w:val="28"/>
        </w:rPr>
        <w:t>.</w:t>
      </w:r>
    </w:p>
    <w:p w14:paraId="5A5DB61D" w14:textId="7A190CCC" w:rsidR="002D64B1" w:rsidRPr="00566B43" w:rsidRDefault="002D64B1" w:rsidP="004A609B">
      <w:pPr>
        <w:pStyle w:val="aa"/>
        <w:spacing w:before="0" w:beforeAutospacing="0" w:after="0" w:afterAutospacing="0" w:line="360" w:lineRule="auto"/>
        <w:ind w:firstLine="851"/>
        <w:jc w:val="both"/>
        <w:rPr>
          <w:sz w:val="28"/>
          <w:szCs w:val="28"/>
        </w:rPr>
      </w:pPr>
      <w:r w:rsidRPr="00566B43">
        <w:rPr>
          <w:rStyle w:val="a8"/>
          <w:sz w:val="28"/>
          <w:szCs w:val="28"/>
        </w:rPr>
        <w:t>Коэффициент маневренности</w:t>
      </w:r>
      <w:r w:rsidRPr="00566B43">
        <w:rPr>
          <w:sz w:val="28"/>
          <w:szCs w:val="28"/>
        </w:rPr>
        <w:t xml:space="preserve"> зависит от структуры капитала и специфики отрасли</w:t>
      </w:r>
      <w:r w:rsidR="00544F5F">
        <w:rPr>
          <w:sz w:val="28"/>
          <w:szCs w:val="28"/>
        </w:rPr>
        <w:t xml:space="preserve"> организации</w:t>
      </w:r>
      <w:r w:rsidRPr="00566B43">
        <w:rPr>
          <w:sz w:val="28"/>
          <w:szCs w:val="28"/>
        </w:rPr>
        <w:t xml:space="preserve">, </w:t>
      </w:r>
      <w:r w:rsidR="00544F5F">
        <w:rPr>
          <w:sz w:val="28"/>
          <w:szCs w:val="28"/>
        </w:rPr>
        <w:t xml:space="preserve">он </w:t>
      </w:r>
      <w:r w:rsidRPr="00566B43">
        <w:rPr>
          <w:sz w:val="28"/>
          <w:szCs w:val="28"/>
        </w:rPr>
        <w:t>рекомендован в пределах от 0.2-0.5, но универсальные рекомендации по его величине и тенденции изменения вряд ли возможны.</w:t>
      </w:r>
    </w:p>
    <w:p w14:paraId="582067E7" w14:textId="77777777" w:rsidR="002D64B1" w:rsidRDefault="002D64B1" w:rsidP="004A609B">
      <w:pPr>
        <w:pStyle w:val="aa"/>
        <w:spacing w:before="0" w:beforeAutospacing="0" w:after="0" w:afterAutospacing="0" w:line="360" w:lineRule="auto"/>
        <w:ind w:firstLine="851"/>
        <w:jc w:val="both"/>
        <w:rPr>
          <w:sz w:val="28"/>
          <w:szCs w:val="28"/>
        </w:rPr>
      </w:pPr>
      <w:r w:rsidRPr="00566B43">
        <w:rPr>
          <w:sz w:val="28"/>
          <w:szCs w:val="28"/>
        </w:rPr>
        <w:t xml:space="preserve">Отрицательный </w:t>
      </w:r>
      <w:r w:rsidRPr="00566B43">
        <w:rPr>
          <w:rStyle w:val="a8"/>
          <w:sz w:val="28"/>
          <w:szCs w:val="28"/>
        </w:rPr>
        <w:t>Коэффициент маневренности</w:t>
      </w:r>
      <w:r w:rsidRPr="00566B43">
        <w:rPr>
          <w:sz w:val="28"/>
          <w:szCs w:val="28"/>
        </w:rPr>
        <w:t xml:space="preserve"> означает низкую финансовую устойчивость в сочетании с тем, что средства вложены в медленно реализуемые активы (основные средства), а оборотный капитал формировался за счет заемных средств.</w:t>
      </w:r>
    </w:p>
    <w:p w14:paraId="0C4260E1" w14:textId="6A239D17" w:rsidR="00566B43" w:rsidRDefault="00F50B70" w:rsidP="004A609B">
      <w:pPr>
        <w:pStyle w:val="aa"/>
        <w:spacing w:before="0" w:beforeAutospacing="0" w:after="0" w:afterAutospacing="0" w:line="360" w:lineRule="auto"/>
        <w:ind w:firstLine="851"/>
        <w:jc w:val="both"/>
        <w:rPr>
          <w:sz w:val="28"/>
          <w:szCs w:val="28"/>
        </w:rPr>
      </w:pPr>
      <w:r>
        <w:rPr>
          <w:sz w:val="28"/>
          <w:szCs w:val="28"/>
        </w:rPr>
        <w:t>В нашем случае коэффициент маневренности неизменен и равен 1 в течении трех анализируемых лет.</w:t>
      </w:r>
    </w:p>
    <w:p w14:paraId="734E5FD5" w14:textId="61669736" w:rsidR="00F50B70" w:rsidRPr="00F50B70" w:rsidRDefault="00F50B70" w:rsidP="004A609B">
      <w:pPr>
        <w:pStyle w:val="aa"/>
        <w:spacing w:before="0" w:beforeAutospacing="0" w:after="0" w:afterAutospacing="0" w:line="360" w:lineRule="auto"/>
        <w:ind w:firstLine="851"/>
        <w:jc w:val="both"/>
        <w:rPr>
          <w:sz w:val="28"/>
          <w:szCs w:val="28"/>
        </w:rPr>
      </w:pPr>
      <w:r w:rsidRPr="00F50B70">
        <w:rPr>
          <w:b/>
          <w:bCs/>
          <w:sz w:val="28"/>
          <w:szCs w:val="28"/>
        </w:rPr>
        <w:t>Коэффициент обеспеченности собственными оборотными средствами</w:t>
      </w:r>
      <w:r w:rsidRPr="00F50B70">
        <w:rPr>
          <w:sz w:val="28"/>
          <w:szCs w:val="28"/>
        </w:rPr>
        <w:t xml:space="preserve"> показывает </w:t>
      </w:r>
      <w:r w:rsidR="006A5A6B">
        <w:rPr>
          <w:sz w:val="28"/>
          <w:szCs w:val="28"/>
        </w:rPr>
        <w:t xml:space="preserve">насколько </w:t>
      </w:r>
      <w:r w:rsidRPr="00F50B70">
        <w:rPr>
          <w:sz w:val="28"/>
          <w:szCs w:val="28"/>
        </w:rPr>
        <w:t>достаточно у организации собственных средств для финансирования текущей деятельности.</w:t>
      </w:r>
    </w:p>
    <w:p w14:paraId="29F48BE2" w14:textId="083DFC85" w:rsidR="00F50B70" w:rsidRPr="00F50B70" w:rsidRDefault="00EA0A45" w:rsidP="004A609B">
      <w:pPr>
        <w:spacing w:line="360" w:lineRule="auto"/>
        <w:ind w:firstLine="851"/>
        <w:jc w:val="both"/>
        <w:rPr>
          <w:sz w:val="28"/>
          <w:szCs w:val="28"/>
        </w:rPr>
      </w:pPr>
      <w:r>
        <w:rPr>
          <w:sz w:val="28"/>
          <w:szCs w:val="28"/>
        </w:rPr>
        <w:t>К</w:t>
      </w:r>
      <w:r w:rsidR="00F50B70" w:rsidRPr="00F50B70">
        <w:rPr>
          <w:sz w:val="28"/>
          <w:szCs w:val="28"/>
        </w:rPr>
        <w:t xml:space="preserve">оэффициент </w:t>
      </w:r>
      <w:r w:rsidR="006A5A6B">
        <w:rPr>
          <w:sz w:val="28"/>
          <w:szCs w:val="28"/>
        </w:rPr>
        <w:t>обеспеченности собственными средствами</w:t>
      </w:r>
      <w:r>
        <w:rPr>
          <w:sz w:val="28"/>
          <w:szCs w:val="28"/>
        </w:rPr>
        <w:t xml:space="preserve"> организации</w:t>
      </w:r>
      <w:r w:rsidR="006A5A6B">
        <w:rPr>
          <w:sz w:val="28"/>
          <w:szCs w:val="28"/>
        </w:rPr>
        <w:t xml:space="preserve"> з</w:t>
      </w:r>
      <w:r w:rsidR="00F50B70" w:rsidRPr="00F50B70">
        <w:rPr>
          <w:sz w:val="28"/>
          <w:szCs w:val="28"/>
        </w:rPr>
        <w:t xml:space="preserve">аключается в следующем. Сначала, в числителе формулы вычитают из собственного капитала внеоборотные активы. Считается, что самые </w:t>
      </w:r>
      <w:r w:rsidRPr="00F50B70">
        <w:rPr>
          <w:sz w:val="28"/>
          <w:szCs w:val="28"/>
        </w:rPr>
        <w:t>низко ликвидные</w:t>
      </w:r>
      <w:r w:rsidR="00F50B70" w:rsidRPr="00F50B70">
        <w:rPr>
          <w:sz w:val="28"/>
          <w:szCs w:val="28"/>
        </w:rPr>
        <w:t xml:space="preserve"> (внеоборотные) активы должны финансировать за счет собственного капитала. </w:t>
      </w:r>
      <w:r>
        <w:rPr>
          <w:sz w:val="28"/>
          <w:szCs w:val="28"/>
        </w:rPr>
        <w:t>Д</w:t>
      </w:r>
      <w:r w:rsidR="00F50B70" w:rsidRPr="00F50B70">
        <w:rPr>
          <w:sz w:val="28"/>
          <w:szCs w:val="28"/>
        </w:rPr>
        <w:t xml:space="preserve">олжна остаться еще </w:t>
      </w:r>
      <w:r>
        <w:rPr>
          <w:sz w:val="28"/>
          <w:szCs w:val="28"/>
        </w:rPr>
        <w:t>определенная</w:t>
      </w:r>
      <w:r w:rsidR="00F50B70" w:rsidRPr="00F50B70">
        <w:rPr>
          <w:sz w:val="28"/>
          <w:szCs w:val="28"/>
        </w:rPr>
        <w:t xml:space="preserve"> часть </w:t>
      </w:r>
      <w:r w:rsidR="00F50B70" w:rsidRPr="00F50B70">
        <w:rPr>
          <w:sz w:val="28"/>
          <w:szCs w:val="28"/>
        </w:rPr>
        <w:lastRenderedPageBreak/>
        <w:t>собственного капитала</w:t>
      </w:r>
      <w:r>
        <w:rPr>
          <w:sz w:val="28"/>
          <w:szCs w:val="28"/>
        </w:rPr>
        <w:t>, которая необходима</w:t>
      </w:r>
      <w:r w:rsidR="00F50B70" w:rsidRPr="00F50B70">
        <w:rPr>
          <w:sz w:val="28"/>
          <w:szCs w:val="28"/>
        </w:rPr>
        <w:t xml:space="preserve"> для финансирования текущей деятельности</w:t>
      </w:r>
      <w:r w:rsidR="006A5A6B">
        <w:rPr>
          <w:sz w:val="28"/>
          <w:szCs w:val="28"/>
        </w:rPr>
        <w:t xml:space="preserve"> предприятия</w:t>
      </w:r>
      <w:r w:rsidR="00F50B70" w:rsidRPr="00F50B70">
        <w:rPr>
          <w:sz w:val="28"/>
          <w:szCs w:val="28"/>
        </w:rPr>
        <w:t>.</w:t>
      </w:r>
    </w:p>
    <w:p w14:paraId="15EEA709" w14:textId="7ADAF6BF" w:rsidR="00F50B70" w:rsidRDefault="00EA0A45" w:rsidP="00F50B70">
      <w:pPr>
        <w:spacing w:before="100" w:beforeAutospacing="1" w:after="100" w:afterAutospacing="1" w:line="360" w:lineRule="auto"/>
        <w:ind w:firstLine="851"/>
        <w:jc w:val="both"/>
      </w:pPr>
      <w:r>
        <w:rPr>
          <w:sz w:val="28"/>
          <w:szCs w:val="28"/>
        </w:rPr>
        <w:t>Наибольшее распространение коэффициент обеспеченности собственными средствами получил в западных странах</w:t>
      </w:r>
      <w:r w:rsidR="00F50B70" w:rsidRPr="00F50B70">
        <w:rPr>
          <w:sz w:val="28"/>
          <w:szCs w:val="28"/>
        </w:rPr>
        <w:t xml:space="preserve">. В </w:t>
      </w:r>
      <w:r>
        <w:rPr>
          <w:sz w:val="28"/>
          <w:szCs w:val="28"/>
        </w:rPr>
        <w:t>России</w:t>
      </w:r>
      <w:r w:rsidR="00F50B70" w:rsidRPr="00F50B70">
        <w:rPr>
          <w:sz w:val="28"/>
          <w:szCs w:val="28"/>
        </w:rPr>
        <w:t xml:space="preserve"> </w:t>
      </w:r>
      <w:r>
        <w:rPr>
          <w:sz w:val="28"/>
          <w:szCs w:val="28"/>
        </w:rPr>
        <w:t xml:space="preserve">этот </w:t>
      </w:r>
      <w:r w:rsidR="00F50B70" w:rsidRPr="00F50B70">
        <w:rPr>
          <w:sz w:val="28"/>
          <w:szCs w:val="28"/>
        </w:rPr>
        <w:t>коэффициент был введен</w:t>
      </w:r>
      <w:r>
        <w:rPr>
          <w:sz w:val="28"/>
          <w:szCs w:val="28"/>
        </w:rPr>
        <w:t xml:space="preserve"> на основании Распоряжения</w:t>
      </w:r>
      <w:r w:rsidR="00F50B70" w:rsidRPr="00F50B70">
        <w:rPr>
          <w:sz w:val="28"/>
          <w:szCs w:val="28"/>
        </w:rPr>
        <w:t xml:space="preserve"> Федерального управления по делам о несостоятельности (банкротстве) от 12</w:t>
      </w:r>
      <w:r>
        <w:rPr>
          <w:sz w:val="28"/>
          <w:szCs w:val="28"/>
        </w:rPr>
        <w:t xml:space="preserve">августа </w:t>
      </w:r>
      <w:r w:rsidR="00F50B70" w:rsidRPr="00F50B70">
        <w:rPr>
          <w:sz w:val="28"/>
          <w:szCs w:val="28"/>
        </w:rPr>
        <w:t>1994 г</w:t>
      </w:r>
      <w:r>
        <w:rPr>
          <w:sz w:val="28"/>
          <w:szCs w:val="28"/>
        </w:rPr>
        <w:t>ода</w:t>
      </w:r>
      <w:r w:rsidR="00F50B70" w:rsidRPr="00F50B70">
        <w:rPr>
          <w:sz w:val="28"/>
          <w:szCs w:val="28"/>
        </w:rPr>
        <w:t xml:space="preserve"> N 31-р и ныне не действующим Постановление Правительства РФ от 20.05.1994 г. N 498 "О некоторых мерах по реализации законодательства о несостоятельности (банкротстве) предприятий". Согласно</w:t>
      </w:r>
      <w:r>
        <w:rPr>
          <w:sz w:val="28"/>
          <w:szCs w:val="28"/>
        </w:rPr>
        <w:t xml:space="preserve"> </w:t>
      </w:r>
      <w:r w:rsidR="00F50B70" w:rsidRPr="00F50B70">
        <w:rPr>
          <w:sz w:val="28"/>
          <w:szCs w:val="28"/>
        </w:rPr>
        <w:t>указанным</w:t>
      </w:r>
      <w:r>
        <w:rPr>
          <w:sz w:val="28"/>
          <w:szCs w:val="28"/>
        </w:rPr>
        <w:t xml:space="preserve"> ранее</w:t>
      </w:r>
      <w:r w:rsidR="00F50B70" w:rsidRPr="00F50B70">
        <w:rPr>
          <w:sz w:val="28"/>
          <w:szCs w:val="28"/>
        </w:rPr>
        <w:t xml:space="preserve"> документам, </w:t>
      </w:r>
      <w:r>
        <w:rPr>
          <w:sz w:val="28"/>
          <w:szCs w:val="28"/>
        </w:rPr>
        <w:t>этот</w:t>
      </w:r>
      <w:r w:rsidR="00F50B70" w:rsidRPr="00F50B70">
        <w:rPr>
          <w:sz w:val="28"/>
          <w:szCs w:val="28"/>
        </w:rPr>
        <w:t xml:space="preserve"> коэффициент</w:t>
      </w:r>
      <w:r>
        <w:rPr>
          <w:sz w:val="28"/>
          <w:szCs w:val="28"/>
        </w:rPr>
        <w:t xml:space="preserve"> </w:t>
      </w:r>
      <w:r w:rsidR="00F50B70" w:rsidRPr="00F50B70">
        <w:rPr>
          <w:sz w:val="28"/>
          <w:szCs w:val="28"/>
        </w:rPr>
        <w:t xml:space="preserve">используется </w:t>
      </w:r>
      <w:r>
        <w:rPr>
          <w:sz w:val="28"/>
          <w:szCs w:val="28"/>
        </w:rPr>
        <w:t xml:space="preserve">на сегодняшний день </w:t>
      </w:r>
      <w:r w:rsidR="00F50B70" w:rsidRPr="00F50B70">
        <w:rPr>
          <w:sz w:val="28"/>
          <w:szCs w:val="28"/>
        </w:rPr>
        <w:t xml:space="preserve">как признак несостоятельности </w:t>
      </w:r>
      <w:r>
        <w:rPr>
          <w:sz w:val="28"/>
          <w:szCs w:val="28"/>
        </w:rPr>
        <w:t xml:space="preserve">или </w:t>
      </w:r>
      <w:r w:rsidR="00F50B70" w:rsidRPr="00F50B70">
        <w:rPr>
          <w:sz w:val="28"/>
          <w:szCs w:val="28"/>
        </w:rPr>
        <w:t xml:space="preserve">банкротства организации. </w:t>
      </w:r>
      <w:r>
        <w:rPr>
          <w:sz w:val="28"/>
          <w:szCs w:val="28"/>
        </w:rPr>
        <w:t>Н</w:t>
      </w:r>
      <w:r w:rsidR="00F50B70" w:rsidRPr="00F50B70">
        <w:rPr>
          <w:sz w:val="28"/>
          <w:szCs w:val="28"/>
        </w:rPr>
        <w:t>ормальное значение</w:t>
      </w:r>
      <w:r>
        <w:rPr>
          <w:sz w:val="28"/>
          <w:szCs w:val="28"/>
        </w:rPr>
        <w:t xml:space="preserve"> </w:t>
      </w:r>
      <w:r w:rsidR="00F50B70" w:rsidRPr="00F50B70">
        <w:rPr>
          <w:sz w:val="28"/>
          <w:szCs w:val="28"/>
        </w:rPr>
        <w:t xml:space="preserve">коэффициента обеспеченности собственными средствами должно составлять не менее 0,1. Следует отметить, что это достаточно жесткий критерий, свойственный только российской практике финансового анализа; большинству </w:t>
      </w:r>
      <w:r>
        <w:rPr>
          <w:sz w:val="28"/>
          <w:szCs w:val="28"/>
        </w:rPr>
        <w:t>российских организаций очень</w:t>
      </w:r>
      <w:r w:rsidR="00F50B70" w:rsidRPr="00F50B70">
        <w:rPr>
          <w:sz w:val="28"/>
          <w:szCs w:val="28"/>
        </w:rPr>
        <w:t xml:space="preserve"> сложно достичь указного </w:t>
      </w:r>
      <w:r>
        <w:rPr>
          <w:sz w:val="28"/>
          <w:szCs w:val="28"/>
        </w:rPr>
        <w:t xml:space="preserve">уровня по данному </w:t>
      </w:r>
      <w:r w:rsidR="00F50B70" w:rsidRPr="00F50B70">
        <w:rPr>
          <w:sz w:val="28"/>
          <w:szCs w:val="28"/>
        </w:rPr>
        <w:t>коэффициент</w:t>
      </w:r>
      <w:r>
        <w:rPr>
          <w:sz w:val="28"/>
          <w:szCs w:val="28"/>
        </w:rPr>
        <w:t>у</w:t>
      </w:r>
      <w:r w:rsidR="00F50B70" w:rsidRPr="00F50B70">
        <w:t>.</w:t>
      </w:r>
    </w:p>
    <w:p w14:paraId="51DD12B7" w14:textId="3BE8F077" w:rsidR="00E821B5" w:rsidRDefault="00E821B5" w:rsidP="004A609B">
      <w:pPr>
        <w:spacing w:line="360" w:lineRule="auto"/>
        <w:ind w:firstLine="851"/>
        <w:jc w:val="both"/>
        <w:rPr>
          <w:sz w:val="28"/>
          <w:szCs w:val="28"/>
        </w:rPr>
      </w:pPr>
      <w:r w:rsidRPr="00E821B5">
        <w:rPr>
          <w:sz w:val="28"/>
          <w:szCs w:val="28"/>
        </w:rPr>
        <w:t>При анализе</w:t>
      </w:r>
      <w:r>
        <w:rPr>
          <w:sz w:val="28"/>
          <w:szCs w:val="28"/>
        </w:rPr>
        <w:t xml:space="preserve"> деятельности </w:t>
      </w:r>
      <w:r w:rsidRPr="00E821B5">
        <w:rPr>
          <w:sz w:val="28"/>
          <w:szCs w:val="28"/>
        </w:rPr>
        <w:t>ООО</w:t>
      </w:r>
      <w:r>
        <w:rPr>
          <w:sz w:val="28"/>
          <w:szCs w:val="28"/>
        </w:rPr>
        <w:t xml:space="preserve"> «ГЭМ» за три года к</w:t>
      </w:r>
      <w:r w:rsidRPr="00E821B5">
        <w:rPr>
          <w:sz w:val="28"/>
          <w:szCs w:val="28"/>
        </w:rPr>
        <w:t>оэффициент обеспеченности собственным оборотным капиталом</w:t>
      </w:r>
      <w:r>
        <w:rPr>
          <w:sz w:val="28"/>
          <w:szCs w:val="28"/>
        </w:rPr>
        <w:t xml:space="preserve"> год от года увеличивается. Стоит заметить, что в 2015 году, данный показатель составил 0,6, что в 6 раз больше оптимального значения, что характеризует данную организацию только положительно.</w:t>
      </w:r>
    </w:p>
    <w:p w14:paraId="574DCD77" w14:textId="570E0EA9" w:rsidR="00E45189" w:rsidRDefault="00E45189" w:rsidP="009F1306">
      <w:pPr>
        <w:spacing w:line="360" w:lineRule="auto"/>
        <w:jc w:val="both"/>
        <w:rPr>
          <w:sz w:val="28"/>
          <w:szCs w:val="28"/>
        </w:rPr>
      </w:pPr>
      <w:r>
        <w:rPr>
          <w:sz w:val="28"/>
          <w:szCs w:val="28"/>
        </w:rPr>
        <w:t>Необходимо также проанализировать ООО «ГидроЭлектроМонтаж» на платежеспособность</w:t>
      </w:r>
      <w:r w:rsidR="009E1FC6">
        <w:rPr>
          <w:sz w:val="28"/>
          <w:szCs w:val="28"/>
        </w:rPr>
        <w:t>, что является</w:t>
      </w:r>
      <w:r>
        <w:rPr>
          <w:sz w:val="28"/>
          <w:szCs w:val="28"/>
        </w:rPr>
        <w:t xml:space="preserve"> признак</w:t>
      </w:r>
      <w:r w:rsidR="009E1FC6">
        <w:rPr>
          <w:sz w:val="28"/>
          <w:szCs w:val="28"/>
        </w:rPr>
        <w:t>ом</w:t>
      </w:r>
      <w:r>
        <w:rPr>
          <w:sz w:val="28"/>
          <w:szCs w:val="28"/>
        </w:rPr>
        <w:t xml:space="preserve"> ее финансовой устойчивости и обусловлена степенью обеспеченности оборотных активов </w:t>
      </w:r>
      <w:r w:rsidR="009E1FC6">
        <w:rPr>
          <w:sz w:val="28"/>
          <w:szCs w:val="28"/>
        </w:rPr>
        <w:t xml:space="preserve">долгосрочными источниками. Оценка платежеспособности осуществляется на основе анализа ликвидности текущих активов организации, т.е. их способности превращаться в денежную наличность. В отличие от платежеспособности понятие ликвидности означает не только текущее состояние расчетов, но и характеризует соответствующие перспективы. В таблице 8 представлены </w:t>
      </w:r>
      <w:r w:rsidR="009E1FC6">
        <w:rPr>
          <w:sz w:val="28"/>
          <w:szCs w:val="28"/>
        </w:rPr>
        <w:lastRenderedPageBreak/>
        <w:t>основные показатели с позиции долгосрочной и краткосрочной платежеспособности предприятия.</w:t>
      </w:r>
    </w:p>
    <w:p w14:paraId="4FEDE75B" w14:textId="6DE2A827" w:rsidR="00E4589D" w:rsidRPr="00E821B5" w:rsidRDefault="00E4589D" w:rsidP="009F1306">
      <w:pPr>
        <w:pStyle w:val="aa"/>
        <w:spacing w:before="0" w:beforeAutospacing="0" w:after="0" w:afterAutospacing="0" w:line="360" w:lineRule="auto"/>
        <w:ind w:firstLine="708"/>
        <w:jc w:val="both"/>
        <w:rPr>
          <w:sz w:val="28"/>
          <w:szCs w:val="28"/>
        </w:rPr>
      </w:pPr>
      <w:r>
        <w:rPr>
          <w:sz w:val="28"/>
          <w:szCs w:val="28"/>
        </w:rPr>
        <w:t>Основным фактором, формирующим общую платежеспособность организации, служит наличие у нее реального собственного капитала. При проведении оценки платежеспособности анализируют также величину собственного оборотного капитала, различные коэффициенты ликвидности, соотношение собственного и заемного капитала и т.д.</w:t>
      </w:r>
    </w:p>
    <w:p w14:paraId="33A188E9" w14:textId="5EF51FC8" w:rsidR="009E1FC6" w:rsidRDefault="009E1FC6" w:rsidP="00F50B70">
      <w:pPr>
        <w:spacing w:before="100" w:beforeAutospacing="1" w:after="100" w:afterAutospacing="1" w:line="360" w:lineRule="auto"/>
        <w:ind w:firstLine="851"/>
        <w:jc w:val="both"/>
        <w:rPr>
          <w:sz w:val="28"/>
          <w:szCs w:val="28"/>
        </w:rPr>
      </w:pPr>
      <w:r>
        <w:rPr>
          <w:sz w:val="28"/>
          <w:szCs w:val="28"/>
        </w:rPr>
        <w:t>Таблица 8- Показатели ликвидности и платежеспособности ООО «ГидроЭлектроМонтаж»</w:t>
      </w:r>
    </w:p>
    <w:tbl>
      <w:tblPr>
        <w:tblStyle w:val="af4"/>
        <w:tblW w:w="9493" w:type="dxa"/>
        <w:tblLook w:val="04A0" w:firstRow="1" w:lastRow="0" w:firstColumn="1" w:lastColumn="0" w:noHBand="0" w:noVBand="1"/>
      </w:tblPr>
      <w:tblGrid>
        <w:gridCol w:w="3429"/>
        <w:gridCol w:w="1953"/>
        <w:gridCol w:w="1417"/>
        <w:gridCol w:w="1418"/>
        <w:gridCol w:w="1276"/>
      </w:tblGrid>
      <w:tr w:rsidR="005A5D06" w14:paraId="28BA8068" w14:textId="77777777" w:rsidTr="005A5D06">
        <w:tc>
          <w:tcPr>
            <w:tcW w:w="3429" w:type="dxa"/>
          </w:tcPr>
          <w:p w14:paraId="60D6D59E" w14:textId="48D90657" w:rsidR="005A5D06" w:rsidRPr="009F1306" w:rsidRDefault="005A5D06" w:rsidP="00F50B70">
            <w:pPr>
              <w:spacing w:before="100" w:beforeAutospacing="1" w:after="100" w:afterAutospacing="1" w:line="360" w:lineRule="auto"/>
              <w:jc w:val="both"/>
            </w:pPr>
            <w:r w:rsidRPr="009F1306">
              <w:t>Показатели</w:t>
            </w:r>
          </w:p>
        </w:tc>
        <w:tc>
          <w:tcPr>
            <w:tcW w:w="1953" w:type="dxa"/>
          </w:tcPr>
          <w:p w14:paraId="026ECDF7" w14:textId="4ACB0B4A" w:rsidR="005A5D06" w:rsidRPr="009F1306" w:rsidRDefault="005A5D06" w:rsidP="005A5D06">
            <w:pPr>
              <w:spacing w:before="100" w:beforeAutospacing="1" w:after="100" w:afterAutospacing="1" w:line="360" w:lineRule="auto"/>
              <w:jc w:val="both"/>
            </w:pPr>
            <w:r w:rsidRPr="009F1306">
              <w:t>Оптимальное значение</w:t>
            </w:r>
          </w:p>
        </w:tc>
        <w:tc>
          <w:tcPr>
            <w:tcW w:w="1417" w:type="dxa"/>
          </w:tcPr>
          <w:p w14:paraId="2CCE071C" w14:textId="3071379A" w:rsidR="005A5D06" w:rsidRPr="009F1306" w:rsidRDefault="005A5D06" w:rsidP="00F50B70">
            <w:pPr>
              <w:spacing w:before="100" w:beforeAutospacing="1" w:after="100" w:afterAutospacing="1" w:line="360" w:lineRule="auto"/>
              <w:jc w:val="both"/>
            </w:pPr>
            <w:r w:rsidRPr="009F1306">
              <w:t>2013г.</w:t>
            </w:r>
          </w:p>
        </w:tc>
        <w:tc>
          <w:tcPr>
            <w:tcW w:w="1418" w:type="dxa"/>
          </w:tcPr>
          <w:p w14:paraId="76F3888C" w14:textId="30FF949B" w:rsidR="005A5D06" w:rsidRPr="009F1306" w:rsidRDefault="005A5D06" w:rsidP="00F50B70">
            <w:pPr>
              <w:spacing w:before="100" w:beforeAutospacing="1" w:after="100" w:afterAutospacing="1" w:line="360" w:lineRule="auto"/>
              <w:jc w:val="both"/>
            </w:pPr>
            <w:r w:rsidRPr="009F1306">
              <w:t>2014г.</w:t>
            </w:r>
          </w:p>
        </w:tc>
        <w:tc>
          <w:tcPr>
            <w:tcW w:w="1276" w:type="dxa"/>
          </w:tcPr>
          <w:p w14:paraId="77CA58B8" w14:textId="57F4C1D1" w:rsidR="005A5D06" w:rsidRPr="009F1306" w:rsidRDefault="005A5D06" w:rsidP="00F50B70">
            <w:pPr>
              <w:spacing w:before="100" w:beforeAutospacing="1" w:after="100" w:afterAutospacing="1" w:line="360" w:lineRule="auto"/>
              <w:jc w:val="both"/>
            </w:pPr>
            <w:r w:rsidRPr="009F1306">
              <w:t>2015г.</w:t>
            </w:r>
          </w:p>
        </w:tc>
      </w:tr>
      <w:tr w:rsidR="005A5D06" w14:paraId="7C3B39C4" w14:textId="77777777" w:rsidTr="005A5D06">
        <w:tc>
          <w:tcPr>
            <w:tcW w:w="3429" w:type="dxa"/>
          </w:tcPr>
          <w:p w14:paraId="15DCEF79" w14:textId="507ED87F" w:rsidR="005A5D06" w:rsidRPr="009F1306" w:rsidRDefault="005A5D06" w:rsidP="002340FA">
            <w:pPr>
              <w:spacing w:before="100" w:beforeAutospacing="1" w:after="100" w:afterAutospacing="1" w:line="360" w:lineRule="auto"/>
            </w:pPr>
            <w:r w:rsidRPr="009F1306">
              <w:t>Коэффициент абсолютной ликвидности</w:t>
            </w:r>
          </w:p>
        </w:tc>
        <w:tc>
          <w:tcPr>
            <w:tcW w:w="1953" w:type="dxa"/>
          </w:tcPr>
          <w:p w14:paraId="50AE83FE" w14:textId="6A7CF258" w:rsidR="005A5D06" w:rsidRPr="009F1306" w:rsidRDefault="005A5D06" w:rsidP="00F50B70">
            <w:pPr>
              <w:spacing w:before="100" w:beforeAutospacing="1" w:after="100" w:afterAutospacing="1" w:line="360" w:lineRule="auto"/>
              <w:jc w:val="both"/>
            </w:pPr>
            <w:r w:rsidRPr="009F1306">
              <w:t>0,2-03</w:t>
            </w:r>
          </w:p>
        </w:tc>
        <w:tc>
          <w:tcPr>
            <w:tcW w:w="1417" w:type="dxa"/>
          </w:tcPr>
          <w:p w14:paraId="57DBB8B1" w14:textId="3527BDF1" w:rsidR="005A5D06" w:rsidRPr="009F1306" w:rsidRDefault="005A5D06" w:rsidP="00F50B70">
            <w:pPr>
              <w:spacing w:before="100" w:beforeAutospacing="1" w:after="100" w:afterAutospacing="1" w:line="360" w:lineRule="auto"/>
              <w:jc w:val="both"/>
            </w:pPr>
            <w:r w:rsidRPr="009F1306">
              <w:t>0,14</w:t>
            </w:r>
          </w:p>
        </w:tc>
        <w:tc>
          <w:tcPr>
            <w:tcW w:w="1418" w:type="dxa"/>
          </w:tcPr>
          <w:p w14:paraId="23493FEF" w14:textId="3F0DF875" w:rsidR="005A5D06" w:rsidRPr="009F1306" w:rsidRDefault="005A5D06" w:rsidP="00F50B70">
            <w:pPr>
              <w:spacing w:before="100" w:beforeAutospacing="1" w:after="100" w:afterAutospacing="1" w:line="360" w:lineRule="auto"/>
              <w:jc w:val="both"/>
            </w:pPr>
            <w:r w:rsidRPr="009F1306">
              <w:t>0,05</w:t>
            </w:r>
          </w:p>
        </w:tc>
        <w:tc>
          <w:tcPr>
            <w:tcW w:w="1276" w:type="dxa"/>
          </w:tcPr>
          <w:p w14:paraId="4C26814D" w14:textId="16016D88" w:rsidR="005A5D06" w:rsidRPr="009F1306" w:rsidRDefault="005A5D06" w:rsidP="00F50B70">
            <w:pPr>
              <w:spacing w:before="100" w:beforeAutospacing="1" w:after="100" w:afterAutospacing="1" w:line="360" w:lineRule="auto"/>
              <w:jc w:val="both"/>
            </w:pPr>
            <w:r w:rsidRPr="009F1306">
              <w:t>0,04</w:t>
            </w:r>
          </w:p>
        </w:tc>
      </w:tr>
      <w:tr w:rsidR="005A5D06" w14:paraId="2BA3245D" w14:textId="77777777" w:rsidTr="005A5D06">
        <w:tc>
          <w:tcPr>
            <w:tcW w:w="3429" w:type="dxa"/>
          </w:tcPr>
          <w:p w14:paraId="07240965" w14:textId="32BB17CE" w:rsidR="005A5D06" w:rsidRPr="009F1306" w:rsidRDefault="005A5D06" w:rsidP="002340FA">
            <w:pPr>
              <w:spacing w:before="100" w:beforeAutospacing="1" w:after="100" w:afterAutospacing="1" w:line="360" w:lineRule="auto"/>
            </w:pPr>
            <w:r w:rsidRPr="009F1306">
              <w:t>Коэффициент промежуточной ликвидности</w:t>
            </w:r>
          </w:p>
        </w:tc>
        <w:tc>
          <w:tcPr>
            <w:tcW w:w="1953" w:type="dxa"/>
          </w:tcPr>
          <w:p w14:paraId="0FCEA391" w14:textId="5669F95A" w:rsidR="005A5D06" w:rsidRPr="009F1306" w:rsidRDefault="005A5D06" w:rsidP="00F50B70">
            <w:pPr>
              <w:spacing w:before="100" w:beforeAutospacing="1" w:after="100" w:afterAutospacing="1" w:line="360" w:lineRule="auto"/>
              <w:jc w:val="both"/>
            </w:pPr>
            <w:r w:rsidRPr="009F1306">
              <w:t>0,8-1</w:t>
            </w:r>
          </w:p>
        </w:tc>
        <w:tc>
          <w:tcPr>
            <w:tcW w:w="1417" w:type="dxa"/>
          </w:tcPr>
          <w:p w14:paraId="0C891E78" w14:textId="5755C0B4" w:rsidR="005A5D06" w:rsidRPr="009F1306" w:rsidRDefault="005A5D06" w:rsidP="00F50B70">
            <w:pPr>
              <w:spacing w:before="100" w:beforeAutospacing="1" w:after="100" w:afterAutospacing="1" w:line="360" w:lineRule="auto"/>
              <w:jc w:val="both"/>
            </w:pPr>
            <w:r w:rsidRPr="009F1306">
              <w:t>0,89</w:t>
            </w:r>
          </w:p>
        </w:tc>
        <w:tc>
          <w:tcPr>
            <w:tcW w:w="1418" w:type="dxa"/>
          </w:tcPr>
          <w:p w14:paraId="03628C9B" w14:textId="0AEFD8AB" w:rsidR="005A5D06" w:rsidRPr="009F1306" w:rsidRDefault="005A5D06" w:rsidP="00F50B70">
            <w:pPr>
              <w:spacing w:before="100" w:beforeAutospacing="1" w:after="100" w:afterAutospacing="1" w:line="360" w:lineRule="auto"/>
              <w:jc w:val="both"/>
            </w:pPr>
            <w:r w:rsidRPr="009F1306">
              <w:t>0,95</w:t>
            </w:r>
          </w:p>
        </w:tc>
        <w:tc>
          <w:tcPr>
            <w:tcW w:w="1276" w:type="dxa"/>
          </w:tcPr>
          <w:p w14:paraId="76B8D3D2" w14:textId="2E57CCA6" w:rsidR="005A5D06" w:rsidRPr="009F1306" w:rsidRDefault="005A5D06" w:rsidP="00F50B70">
            <w:pPr>
              <w:spacing w:before="100" w:beforeAutospacing="1" w:after="100" w:afterAutospacing="1" w:line="360" w:lineRule="auto"/>
              <w:jc w:val="both"/>
            </w:pPr>
            <w:r w:rsidRPr="009F1306">
              <w:t>0,89</w:t>
            </w:r>
          </w:p>
        </w:tc>
      </w:tr>
      <w:tr w:rsidR="005A5D06" w14:paraId="561E8171" w14:textId="77777777" w:rsidTr="005A5D06">
        <w:tc>
          <w:tcPr>
            <w:tcW w:w="3429" w:type="dxa"/>
          </w:tcPr>
          <w:p w14:paraId="2CB6CE0A" w14:textId="4E8CF75A" w:rsidR="005A5D06" w:rsidRPr="009F1306" w:rsidRDefault="005A5D06" w:rsidP="002340FA">
            <w:pPr>
              <w:spacing w:before="100" w:beforeAutospacing="1" w:after="100" w:afterAutospacing="1" w:line="360" w:lineRule="auto"/>
            </w:pPr>
            <w:r w:rsidRPr="009F1306">
              <w:t>Коэффициент текущей ликвидности</w:t>
            </w:r>
          </w:p>
        </w:tc>
        <w:tc>
          <w:tcPr>
            <w:tcW w:w="1953" w:type="dxa"/>
          </w:tcPr>
          <w:p w14:paraId="570EA54E" w14:textId="3A8FD44D" w:rsidR="005A5D06" w:rsidRPr="009F1306" w:rsidRDefault="005A5D06" w:rsidP="00F50B70">
            <w:pPr>
              <w:spacing w:before="100" w:beforeAutospacing="1" w:after="100" w:afterAutospacing="1" w:line="360" w:lineRule="auto"/>
              <w:jc w:val="both"/>
            </w:pPr>
            <w:r w:rsidRPr="009F1306">
              <w:t>2,0-2,5</w:t>
            </w:r>
          </w:p>
        </w:tc>
        <w:tc>
          <w:tcPr>
            <w:tcW w:w="1417" w:type="dxa"/>
          </w:tcPr>
          <w:p w14:paraId="7C0B2FB1" w14:textId="74D97FF4" w:rsidR="005A5D06" w:rsidRPr="009F1306" w:rsidRDefault="005A5D06" w:rsidP="00F50B70">
            <w:pPr>
              <w:spacing w:before="100" w:beforeAutospacing="1" w:after="100" w:afterAutospacing="1" w:line="360" w:lineRule="auto"/>
              <w:jc w:val="both"/>
            </w:pPr>
            <w:r w:rsidRPr="009F1306">
              <w:t>0,92</w:t>
            </w:r>
          </w:p>
        </w:tc>
        <w:tc>
          <w:tcPr>
            <w:tcW w:w="1418" w:type="dxa"/>
          </w:tcPr>
          <w:p w14:paraId="5431A63D" w14:textId="1F871E58" w:rsidR="005A5D06" w:rsidRPr="009F1306" w:rsidRDefault="005A5D06" w:rsidP="00F50B70">
            <w:pPr>
              <w:spacing w:before="100" w:beforeAutospacing="1" w:after="100" w:afterAutospacing="1" w:line="360" w:lineRule="auto"/>
              <w:jc w:val="both"/>
            </w:pPr>
            <w:r w:rsidRPr="009F1306">
              <w:t>1,12</w:t>
            </w:r>
          </w:p>
        </w:tc>
        <w:tc>
          <w:tcPr>
            <w:tcW w:w="1276" w:type="dxa"/>
          </w:tcPr>
          <w:p w14:paraId="0FC365A1" w14:textId="1DA3E34C" w:rsidR="005A5D06" w:rsidRPr="009F1306" w:rsidRDefault="005A5D06" w:rsidP="00F50B70">
            <w:pPr>
              <w:spacing w:before="100" w:beforeAutospacing="1" w:after="100" w:afterAutospacing="1" w:line="360" w:lineRule="auto"/>
              <w:jc w:val="both"/>
            </w:pPr>
            <w:r w:rsidRPr="009F1306">
              <w:t>0,98</w:t>
            </w:r>
          </w:p>
        </w:tc>
      </w:tr>
      <w:tr w:rsidR="005A5D06" w14:paraId="29EAFD01" w14:textId="77777777" w:rsidTr="005A5D06">
        <w:tc>
          <w:tcPr>
            <w:tcW w:w="3429" w:type="dxa"/>
          </w:tcPr>
          <w:p w14:paraId="6B58AF7A" w14:textId="10FA1668" w:rsidR="005A5D06" w:rsidRPr="009F1306" w:rsidRDefault="005A5D06" w:rsidP="002340FA">
            <w:pPr>
              <w:spacing w:before="100" w:beforeAutospacing="1" w:after="100" w:afterAutospacing="1" w:line="360" w:lineRule="auto"/>
            </w:pPr>
            <w:r w:rsidRPr="009F1306">
              <w:t>Коэффициент платежеспособности нормального уровня</w:t>
            </w:r>
          </w:p>
        </w:tc>
        <w:tc>
          <w:tcPr>
            <w:tcW w:w="1953" w:type="dxa"/>
          </w:tcPr>
          <w:p w14:paraId="421A24A9" w14:textId="0582C508" w:rsidR="005A5D06" w:rsidRPr="009F1306" w:rsidRDefault="005A5D06" w:rsidP="005A5D06">
            <w:pPr>
              <w:spacing w:before="100" w:beforeAutospacing="1" w:after="100" w:afterAutospacing="1" w:line="360" w:lineRule="auto"/>
              <w:jc w:val="both"/>
            </w:pPr>
            <w:r w:rsidRPr="009F1306">
              <w:t>≤ Коэф. тл</w:t>
            </w:r>
          </w:p>
        </w:tc>
        <w:tc>
          <w:tcPr>
            <w:tcW w:w="1417" w:type="dxa"/>
          </w:tcPr>
          <w:p w14:paraId="4450DCF2" w14:textId="4F71215F" w:rsidR="005A5D06" w:rsidRPr="009F1306" w:rsidRDefault="005A5D06" w:rsidP="00F50B70">
            <w:pPr>
              <w:spacing w:before="100" w:beforeAutospacing="1" w:after="100" w:afterAutospacing="1" w:line="360" w:lineRule="auto"/>
              <w:jc w:val="both"/>
            </w:pPr>
            <w:r w:rsidRPr="009F1306">
              <w:t>1,03</w:t>
            </w:r>
          </w:p>
        </w:tc>
        <w:tc>
          <w:tcPr>
            <w:tcW w:w="1418" w:type="dxa"/>
          </w:tcPr>
          <w:p w14:paraId="6D39130B" w14:textId="2A1995A9" w:rsidR="005A5D06" w:rsidRPr="009F1306" w:rsidRDefault="005A5D06" w:rsidP="00F50B70">
            <w:pPr>
              <w:spacing w:before="100" w:beforeAutospacing="1" w:after="100" w:afterAutospacing="1" w:line="360" w:lineRule="auto"/>
              <w:jc w:val="both"/>
            </w:pPr>
            <w:r w:rsidRPr="009F1306">
              <w:t>1,17</w:t>
            </w:r>
          </w:p>
        </w:tc>
        <w:tc>
          <w:tcPr>
            <w:tcW w:w="1276" w:type="dxa"/>
          </w:tcPr>
          <w:p w14:paraId="419C72C0" w14:textId="328F50C8" w:rsidR="005A5D06" w:rsidRPr="009F1306" w:rsidRDefault="005A5D06" w:rsidP="00F50B70">
            <w:pPr>
              <w:spacing w:before="100" w:beforeAutospacing="1" w:after="100" w:afterAutospacing="1" w:line="360" w:lineRule="auto"/>
              <w:jc w:val="both"/>
            </w:pPr>
            <w:r w:rsidRPr="009F1306">
              <w:t>1,11</w:t>
            </w:r>
          </w:p>
        </w:tc>
      </w:tr>
      <w:tr w:rsidR="005A5D06" w14:paraId="1F84E885" w14:textId="77777777" w:rsidTr="005A5D06">
        <w:tc>
          <w:tcPr>
            <w:tcW w:w="3429" w:type="dxa"/>
          </w:tcPr>
          <w:p w14:paraId="36F8CD41" w14:textId="653A5E09" w:rsidR="005A5D06" w:rsidRPr="009F1306" w:rsidRDefault="005A5D06" w:rsidP="002340FA">
            <w:pPr>
              <w:spacing w:before="100" w:beforeAutospacing="1" w:after="100" w:afterAutospacing="1" w:line="360" w:lineRule="auto"/>
            </w:pPr>
            <w:r w:rsidRPr="009F1306">
              <w:t>Коэффициент общей платежеспособности</w:t>
            </w:r>
          </w:p>
        </w:tc>
        <w:tc>
          <w:tcPr>
            <w:tcW w:w="1953" w:type="dxa"/>
          </w:tcPr>
          <w:p w14:paraId="18C9A76A" w14:textId="04CD7F8E" w:rsidR="005A5D06" w:rsidRPr="009F1306" w:rsidRDefault="005A5D06" w:rsidP="00F50B70">
            <w:pPr>
              <w:spacing w:before="100" w:beforeAutospacing="1" w:after="100" w:afterAutospacing="1" w:line="360" w:lineRule="auto"/>
              <w:jc w:val="both"/>
            </w:pPr>
            <w:r w:rsidRPr="009F1306">
              <w:t>2,0-3,0</w:t>
            </w:r>
          </w:p>
        </w:tc>
        <w:tc>
          <w:tcPr>
            <w:tcW w:w="1417" w:type="dxa"/>
          </w:tcPr>
          <w:p w14:paraId="01E711CE" w14:textId="24D84B33" w:rsidR="005A5D06" w:rsidRPr="009F1306" w:rsidRDefault="005A5D06" w:rsidP="00F50B70">
            <w:pPr>
              <w:spacing w:before="100" w:beforeAutospacing="1" w:after="100" w:afterAutospacing="1" w:line="360" w:lineRule="auto"/>
              <w:jc w:val="both"/>
            </w:pPr>
            <w:r w:rsidRPr="009F1306">
              <w:t>0,92</w:t>
            </w:r>
          </w:p>
        </w:tc>
        <w:tc>
          <w:tcPr>
            <w:tcW w:w="1418" w:type="dxa"/>
          </w:tcPr>
          <w:p w14:paraId="18A2C17D" w14:textId="05395645" w:rsidR="005A5D06" w:rsidRPr="009F1306" w:rsidRDefault="005A5D06" w:rsidP="00F50B70">
            <w:pPr>
              <w:spacing w:before="100" w:beforeAutospacing="1" w:after="100" w:afterAutospacing="1" w:line="360" w:lineRule="auto"/>
              <w:jc w:val="both"/>
            </w:pPr>
            <w:r w:rsidRPr="009F1306">
              <w:t>1,12</w:t>
            </w:r>
          </w:p>
        </w:tc>
        <w:tc>
          <w:tcPr>
            <w:tcW w:w="1276" w:type="dxa"/>
          </w:tcPr>
          <w:p w14:paraId="36E58DFD" w14:textId="03AF49AC" w:rsidR="005A5D06" w:rsidRPr="009F1306" w:rsidRDefault="005A5D06" w:rsidP="00F50B70">
            <w:pPr>
              <w:spacing w:before="100" w:beforeAutospacing="1" w:after="100" w:afterAutospacing="1" w:line="360" w:lineRule="auto"/>
              <w:jc w:val="both"/>
            </w:pPr>
            <w:r w:rsidRPr="009F1306">
              <w:t>0,98</w:t>
            </w:r>
          </w:p>
        </w:tc>
      </w:tr>
    </w:tbl>
    <w:p w14:paraId="615D80C9" w14:textId="052F1785" w:rsidR="00E821B5" w:rsidRPr="000D620B" w:rsidRDefault="000D620B" w:rsidP="00F50B70">
      <w:pPr>
        <w:spacing w:before="100" w:beforeAutospacing="1" w:after="100" w:afterAutospacing="1" w:line="360" w:lineRule="auto"/>
        <w:ind w:firstLine="851"/>
        <w:jc w:val="both"/>
        <w:rPr>
          <w:sz w:val="28"/>
          <w:szCs w:val="28"/>
        </w:rPr>
      </w:pPr>
      <w:r>
        <w:rPr>
          <w:sz w:val="28"/>
          <w:szCs w:val="28"/>
        </w:rPr>
        <w:t>Особое внимание в нашем случае заслуживает к</w:t>
      </w:r>
      <w:r w:rsidRPr="000D620B">
        <w:rPr>
          <w:sz w:val="28"/>
          <w:szCs w:val="28"/>
        </w:rPr>
        <w:t>оэффициент промежуточной ликвидности предприятия представляет собой основную характеристику, определяющую текущее финансовое состояние. При этом следует разграничивать действующую платежеспособность предприятия, может ли оно гасить свои задолженности, с ликвидностью, то есть с наличием денежных, а также других ресурсов для того, чтобы оплатить долги в текущий момент, однако на практике в преимущественном большинстве случаев они воспринимаются как синонимы.</w:t>
      </w:r>
    </w:p>
    <w:p w14:paraId="1AA321A8" w14:textId="7DF97EE1" w:rsidR="005A5D06" w:rsidRPr="00F50B70" w:rsidRDefault="000D620B" w:rsidP="009F1306">
      <w:pPr>
        <w:spacing w:line="360" w:lineRule="auto"/>
        <w:ind w:firstLine="851"/>
        <w:jc w:val="both"/>
        <w:rPr>
          <w:sz w:val="28"/>
          <w:szCs w:val="28"/>
        </w:rPr>
      </w:pPr>
      <w:r>
        <w:rPr>
          <w:sz w:val="28"/>
          <w:szCs w:val="28"/>
        </w:rPr>
        <w:lastRenderedPageBreak/>
        <w:t>Как видно из таблицы 8</w:t>
      </w:r>
      <w:r w:rsidR="00D01D4F">
        <w:rPr>
          <w:sz w:val="28"/>
          <w:szCs w:val="28"/>
        </w:rPr>
        <w:t xml:space="preserve">, </w:t>
      </w:r>
      <w:r>
        <w:rPr>
          <w:sz w:val="28"/>
          <w:szCs w:val="28"/>
        </w:rPr>
        <w:t>почти все полученные показатели ниже оптимального значения, за исключением коэффициента промежуточной ликвидности, значения которого за три анализируемых года находятся в оптимальных пределах.</w:t>
      </w:r>
    </w:p>
    <w:p w14:paraId="78DF021D" w14:textId="275F06D5" w:rsidR="002D64B1" w:rsidRDefault="00E4589D" w:rsidP="009F1306">
      <w:pPr>
        <w:pStyle w:val="aa"/>
        <w:spacing w:before="0" w:beforeAutospacing="0" w:after="0" w:afterAutospacing="0" w:line="360" w:lineRule="auto"/>
        <w:ind w:firstLine="851"/>
        <w:jc w:val="both"/>
        <w:rPr>
          <w:rStyle w:val="af3"/>
          <w:i w:val="0"/>
          <w:sz w:val="28"/>
          <w:szCs w:val="28"/>
        </w:rPr>
      </w:pPr>
      <w:r>
        <w:rPr>
          <w:rStyle w:val="af3"/>
          <w:i w:val="0"/>
          <w:sz w:val="28"/>
          <w:szCs w:val="28"/>
        </w:rPr>
        <w:t>Необходимо так же проанализировать вероятность банкротства ООО «ГидроЭлектроМонтаж»</w:t>
      </w:r>
      <w:r w:rsidR="00D01D4F">
        <w:rPr>
          <w:rStyle w:val="af3"/>
          <w:i w:val="0"/>
          <w:sz w:val="28"/>
          <w:szCs w:val="28"/>
        </w:rPr>
        <w:t xml:space="preserve">. </w:t>
      </w:r>
    </w:p>
    <w:p w14:paraId="79AE1B6C" w14:textId="4D35BC9C" w:rsidR="00D01D4F" w:rsidRDefault="00D01D4F" w:rsidP="009F1306">
      <w:pPr>
        <w:pStyle w:val="aa"/>
        <w:spacing w:before="0" w:beforeAutospacing="0" w:after="0" w:afterAutospacing="0" w:line="360" w:lineRule="auto"/>
        <w:ind w:firstLine="851"/>
        <w:jc w:val="both"/>
        <w:rPr>
          <w:rStyle w:val="af3"/>
          <w:i w:val="0"/>
          <w:sz w:val="28"/>
          <w:szCs w:val="28"/>
        </w:rPr>
      </w:pPr>
      <w:r>
        <w:rPr>
          <w:rStyle w:val="af3"/>
          <w:i w:val="0"/>
          <w:sz w:val="28"/>
          <w:szCs w:val="28"/>
        </w:rPr>
        <w:t>Банкротство- это неспособность должника в полном объеме удовлетворить требования кредиторов по денежным обязательствам и исполнить обязанности по уплате обязательных платежей в бюджет и внебюджетные фонды.</w:t>
      </w:r>
    </w:p>
    <w:p w14:paraId="3E61E908" w14:textId="3C81CB44" w:rsidR="00D01D4F" w:rsidRDefault="00D01D4F" w:rsidP="009F1306">
      <w:pPr>
        <w:pStyle w:val="aa"/>
        <w:spacing w:before="0" w:beforeAutospacing="0" w:after="0" w:afterAutospacing="0" w:line="360" w:lineRule="auto"/>
        <w:ind w:firstLine="851"/>
        <w:jc w:val="both"/>
        <w:rPr>
          <w:rStyle w:val="af3"/>
          <w:i w:val="0"/>
          <w:sz w:val="28"/>
          <w:szCs w:val="28"/>
        </w:rPr>
      </w:pPr>
      <w:r>
        <w:rPr>
          <w:rStyle w:val="af3"/>
          <w:i w:val="0"/>
          <w:sz w:val="28"/>
          <w:szCs w:val="28"/>
        </w:rPr>
        <w:t xml:space="preserve">Внешним признаком банкротства предприятия является приостановление его текущих платежей и неспособность удовлетворить требования кредиторов в течении трех месяцев </w:t>
      </w:r>
      <w:r w:rsidR="00571978">
        <w:rPr>
          <w:rStyle w:val="af3"/>
          <w:i w:val="0"/>
          <w:sz w:val="28"/>
          <w:szCs w:val="28"/>
        </w:rPr>
        <w:t>со дня наступления сроков их исполнения</w:t>
      </w:r>
      <w:r w:rsidR="008F5DDD">
        <w:rPr>
          <w:rStyle w:val="af3"/>
          <w:i w:val="0"/>
          <w:sz w:val="28"/>
          <w:szCs w:val="28"/>
        </w:rPr>
        <w:t xml:space="preserve"> (15)</w:t>
      </w:r>
      <w:r w:rsidR="00571978">
        <w:rPr>
          <w:rStyle w:val="af3"/>
          <w:i w:val="0"/>
          <w:sz w:val="28"/>
          <w:szCs w:val="28"/>
        </w:rPr>
        <w:t xml:space="preserve">. </w:t>
      </w:r>
    </w:p>
    <w:p w14:paraId="03CDDE3C" w14:textId="1E797D98" w:rsidR="00571978" w:rsidRDefault="000E0E65" w:rsidP="002D64B1">
      <w:pPr>
        <w:pStyle w:val="aa"/>
        <w:spacing w:line="360" w:lineRule="auto"/>
        <w:ind w:firstLine="851"/>
        <w:jc w:val="both"/>
        <w:rPr>
          <w:rStyle w:val="af3"/>
          <w:i w:val="0"/>
          <w:sz w:val="28"/>
          <w:szCs w:val="28"/>
        </w:rPr>
      </w:pPr>
      <w:r>
        <w:rPr>
          <w:rStyle w:val="af3"/>
          <w:i w:val="0"/>
          <w:sz w:val="28"/>
          <w:szCs w:val="28"/>
        </w:rPr>
        <w:t>Таблица 9- Оц</w:t>
      </w:r>
      <w:r w:rsidR="00571978">
        <w:rPr>
          <w:rStyle w:val="af3"/>
          <w:i w:val="0"/>
          <w:sz w:val="28"/>
          <w:szCs w:val="28"/>
        </w:rPr>
        <w:t>енк</w:t>
      </w:r>
      <w:r>
        <w:rPr>
          <w:rStyle w:val="af3"/>
          <w:i w:val="0"/>
          <w:sz w:val="28"/>
          <w:szCs w:val="28"/>
        </w:rPr>
        <w:t>а</w:t>
      </w:r>
      <w:r w:rsidR="00571978">
        <w:rPr>
          <w:rStyle w:val="af3"/>
          <w:i w:val="0"/>
          <w:sz w:val="28"/>
          <w:szCs w:val="28"/>
        </w:rPr>
        <w:t xml:space="preserve"> вероятности банкротства по модели А.Д. Шеремета и Р.С. Сайфуллина</w:t>
      </w:r>
    </w:p>
    <w:tbl>
      <w:tblPr>
        <w:tblStyle w:val="af4"/>
        <w:tblW w:w="0" w:type="auto"/>
        <w:tblLook w:val="04A0" w:firstRow="1" w:lastRow="0" w:firstColumn="1" w:lastColumn="0" w:noHBand="0" w:noVBand="1"/>
      </w:tblPr>
      <w:tblGrid>
        <w:gridCol w:w="4106"/>
        <w:gridCol w:w="1559"/>
        <w:gridCol w:w="1134"/>
        <w:gridCol w:w="1276"/>
        <w:gridCol w:w="1270"/>
      </w:tblGrid>
      <w:tr w:rsidR="00571978" w14:paraId="75B276E7" w14:textId="77777777" w:rsidTr="00E769DE">
        <w:tc>
          <w:tcPr>
            <w:tcW w:w="4106" w:type="dxa"/>
          </w:tcPr>
          <w:p w14:paraId="21A09222" w14:textId="4BAA3EFA" w:rsidR="00571978" w:rsidRDefault="00571978" w:rsidP="002D64B1">
            <w:pPr>
              <w:pStyle w:val="aa"/>
              <w:spacing w:line="360" w:lineRule="auto"/>
              <w:jc w:val="both"/>
              <w:rPr>
                <w:rStyle w:val="af3"/>
                <w:i w:val="0"/>
                <w:sz w:val="28"/>
                <w:szCs w:val="28"/>
              </w:rPr>
            </w:pPr>
            <w:r>
              <w:rPr>
                <w:rStyle w:val="af3"/>
                <w:i w:val="0"/>
                <w:sz w:val="28"/>
                <w:szCs w:val="28"/>
              </w:rPr>
              <w:t>Показатель</w:t>
            </w:r>
          </w:p>
        </w:tc>
        <w:tc>
          <w:tcPr>
            <w:tcW w:w="1559" w:type="dxa"/>
          </w:tcPr>
          <w:p w14:paraId="2812E005" w14:textId="4F95795E" w:rsidR="00571978" w:rsidRDefault="00571978" w:rsidP="002D64B1">
            <w:pPr>
              <w:pStyle w:val="aa"/>
              <w:spacing w:line="360" w:lineRule="auto"/>
              <w:jc w:val="both"/>
              <w:rPr>
                <w:rStyle w:val="af3"/>
                <w:i w:val="0"/>
                <w:sz w:val="28"/>
                <w:szCs w:val="28"/>
              </w:rPr>
            </w:pPr>
            <w:r>
              <w:rPr>
                <w:rStyle w:val="af3"/>
                <w:i w:val="0"/>
                <w:sz w:val="28"/>
                <w:szCs w:val="28"/>
              </w:rPr>
              <w:t>Норматив. значение</w:t>
            </w:r>
          </w:p>
        </w:tc>
        <w:tc>
          <w:tcPr>
            <w:tcW w:w="1134" w:type="dxa"/>
          </w:tcPr>
          <w:p w14:paraId="7728E619" w14:textId="345DE25E" w:rsidR="00571978" w:rsidRDefault="00571978" w:rsidP="002D64B1">
            <w:pPr>
              <w:pStyle w:val="aa"/>
              <w:spacing w:line="360" w:lineRule="auto"/>
              <w:jc w:val="both"/>
              <w:rPr>
                <w:rStyle w:val="af3"/>
                <w:i w:val="0"/>
                <w:sz w:val="28"/>
                <w:szCs w:val="28"/>
              </w:rPr>
            </w:pPr>
            <w:r>
              <w:rPr>
                <w:rStyle w:val="af3"/>
                <w:i w:val="0"/>
                <w:sz w:val="28"/>
                <w:szCs w:val="28"/>
              </w:rPr>
              <w:t>2013г.</w:t>
            </w:r>
          </w:p>
        </w:tc>
        <w:tc>
          <w:tcPr>
            <w:tcW w:w="1276" w:type="dxa"/>
          </w:tcPr>
          <w:p w14:paraId="77103574" w14:textId="10C1F41D" w:rsidR="00571978" w:rsidRDefault="00571978" w:rsidP="002D64B1">
            <w:pPr>
              <w:pStyle w:val="aa"/>
              <w:spacing w:line="360" w:lineRule="auto"/>
              <w:jc w:val="both"/>
              <w:rPr>
                <w:rStyle w:val="af3"/>
                <w:i w:val="0"/>
                <w:sz w:val="28"/>
                <w:szCs w:val="28"/>
              </w:rPr>
            </w:pPr>
            <w:r>
              <w:rPr>
                <w:rStyle w:val="af3"/>
                <w:i w:val="0"/>
                <w:sz w:val="28"/>
                <w:szCs w:val="28"/>
              </w:rPr>
              <w:t>2014г.</w:t>
            </w:r>
          </w:p>
        </w:tc>
        <w:tc>
          <w:tcPr>
            <w:tcW w:w="1270" w:type="dxa"/>
          </w:tcPr>
          <w:p w14:paraId="43DFA464" w14:textId="7BBEA658" w:rsidR="00571978" w:rsidRDefault="00571978" w:rsidP="002D64B1">
            <w:pPr>
              <w:pStyle w:val="aa"/>
              <w:spacing w:line="360" w:lineRule="auto"/>
              <w:jc w:val="both"/>
              <w:rPr>
                <w:rStyle w:val="af3"/>
                <w:i w:val="0"/>
                <w:sz w:val="28"/>
                <w:szCs w:val="28"/>
              </w:rPr>
            </w:pPr>
            <w:r>
              <w:rPr>
                <w:rStyle w:val="af3"/>
                <w:i w:val="0"/>
                <w:sz w:val="28"/>
                <w:szCs w:val="28"/>
              </w:rPr>
              <w:t>2015г.</w:t>
            </w:r>
          </w:p>
        </w:tc>
      </w:tr>
      <w:tr w:rsidR="00571978" w14:paraId="48A0F0B4" w14:textId="77777777" w:rsidTr="00E769DE">
        <w:tc>
          <w:tcPr>
            <w:tcW w:w="4106" w:type="dxa"/>
          </w:tcPr>
          <w:p w14:paraId="5A886F4E" w14:textId="122D302A" w:rsidR="00571978" w:rsidRPr="00571978" w:rsidRDefault="00571978" w:rsidP="00E769DE">
            <w:pPr>
              <w:pStyle w:val="aa"/>
              <w:jc w:val="both"/>
              <w:rPr>
                <w:rStyle w:val="af3"/>
                <w:i w:val="0"/>
                <w:sz w:val="28"/>
                <w:szCs w:val="28"/>
                <w:u w:val="single"/>
                <w:vertAlign w:val="superscript"/>
              </w:rPr>
            </w:pPr>
            <w:r>
              <w:rPr>
                <w:rStyle w:val="af3"/>
                <w:i w:val="0"/>
                <w:sz w:val="28"/>
                <w:szCs w:val="28"/>
              </w:rPr>
              <w:t>К</w:t>
            </w:r>
            <w:r>
              <w:rPr>
                <w:rStyle w:val="af3"/>
                <w:i w:val="0"/>
                <w:sz w:val="28"/>
                <w:szCs w:val="28"/>
                <w:vertAlign w:val="subscript"/>
              </w:rPr>
              <w:t>1</w:t>
            </w:r>
            <w:r>
              <w:rPr>
                <w:rStyle w:val="af3"/>
                <w:i w:val="0"/>
                <w:sz w:val="28"/>
                <w:szCs w:val="28"/>
              </w:rPr>
              <w:t xml:space="preserve">= </w:t>
            </w:r>
            <w:r w:rsidRPr="00E769DE">
              <w:rPr>
                <w:rStyle w:val="af3"/>
                <w:i w:val="0"/>
              </w:rPr>
              <w:t>Собственный оборотный капитал</w:t>
            </w:r>
            <w:r w:rsidR="00E769DE" w:rsidRPr="00E769DE">
              <w:rPr>
                <w:rStyle w:val="af3"/>
                <w:i w:val="0"/>
              </w:rPr>
              <w:t>/оборотные активы</w:t>
            </w:r>
          </w:p>
        </w:tc>
        <w:tc>
          <w:tcPr>
            <w:tcW w:w="1559" w:type="dxa"/>
          </w:tcPr>
          <w:p w14:paraId="3F22F90C" w14:textId="4C61947F" w:rsidR="00571978" w:rsidRDefault="00571978" w:rsidP="002D64B1">
            <w:pPr>
              <w:pStyle w:val="aa"/>
              <w:spacing w:line="360" w:lineRule="auto"/>
              <w:jc w:val="both"/>
              <w:rPr>
                <w:rStyle w:val="af3"/>
                <w:i w:val="0"/>
                <w:sz w:val="28"/>
                <w:szCs w:val="28"/>
              </w:rPr>
            </w:pPr>
            <w:r>
              <w:rPr>
                <w:rStyle w:val="af3"/>
                <w:i w:val="0"/>
                <w:sz w:val="28"/>
                <w:szCs w:val="28"/>
              </w:rPr>
              <w:t>≥ 0,1</w:t>
            </w:r>
          </w:p>
        </w:tc>
        <w:tc>
          <w:tcPr>
            <w:tcW w:w="1134" w:type="dxa"/>
          </w:tcPr>
          <w:p w14:paraId="3BB928E9" w14:textId="6D7614CE" w:rsidR="00571978" w:rsidRDefault="00E769DE" w:rsidP="002D64B1">
            <w:pPr>
              <w:pStyle w:val="aa"/>
              <w:spacing w:line="360" w:lineRule="auto"/>
              <w:jc w:val="both"/>
              <w:rPr>
                <w:rStyle w:val="af3"/>
                <w:i w:val="0"/>
                <w:sz w:val="28"/>
                <w:szCs w:val="28"/>
              </w:rPr>
            </w:pPr>
            <w:r>
              <w:rPr>
                <w:rStyle w:val="af3"/>
                <w:i w:val="0"/>
                <w:sz w:val="28"/>
                <w:szCs w:val="28"/>
              </w:rPr>
              <w:t>-0,1</w:t>
            </w:r>
          </w:p>
        </w:tc>
        <w:tc>
          <w:tcPr>
            <w:tcW w:w="1276" w:type="dxa"/>
          </w:tcPr>
          <w:p w14:paraId="49634D88" w14:textId="6609024B" w:rsidR="00571978" w:rsidRDefault="00E769DE" w:rsidP="002D64B1">
            <w:pPr>
              <w:pStyle w:val="aa"/>
              <w:spacing w:line="360" w:lineRule="auto"/>
              <w:jc w:val="both"/>
              <w:rPr>
                <w:rStyle w:val="af3"/>
                <w:i w:val="0"/>
                <w:sz w:val="28"/>
                <w:szCs w:val="28"/>
              </w:rPr>
            </w:pPr>
            <w:r>
              <w:rPr>
                <w:rStyle w:val="af3"/>
                <w:i w:val="0"/>
                <w:sz w:val="28"/>
                <w:szCs w:val="28"/>
              </w:rPr>
              <w:t>0,1</w:t>
            </w:r>
          </w:p>
        </w:tc>
        <w:tc>
          <w:tcPr>
            <w:tcW w:w="1270" w:type="dxa"/>
          </w:tcPr>
          <w:p w14:paraId="01A240EA" w14:textId="26419831" w:rsidR="00571978" w:rsidRDefault="0032726A" w:rsidP="002D64B1">
            <w:pPr>
              <w:pStyle w:val="aa"/>
              <w:spacing w:line="360" w:lineRule="auto"/>
              <w:jc w:val="both"/>
              <w:rPr>
                <w:rStyle w:val="af3"/>
                <w:i w:val="0"/>
                <w:sz w:val="28"/>
                <w:szCs w:val="28"/>
              </w:rPr>
            </w:pPr>
            <w:r>
              <w:rPr>
                <w:rStyle w:val="af3"/>
                <w:i w:val="0"/>
                <w:sz w:val="28"/>
                <w:szCs w:val="28"/>
              </w:rPr>
              <w:t>-0,02</w:t>
            </w:r>
          </w:p>
        </w:tc>
      </w:tr>
      <w:tr w:rsidR="00571978" w14:paraId="4457C709" w14:textId="77777777" w:rsidTr="00E769DE">
        <w:tc>
          <w:tcPr>
            <w:tcW w:w="4106" w:type="dxa"/>
          </w:tcPr>
          <w:p w14:paraId="613EFCDC" w14:textId="3F705C3C" w:rsidR="00571978" w:rsidRPr="0032726A" w:rsidRDefault="0032726A" w:rsidP="0032726A">
            <w:pPr>
              <w:pStyle w:val="aa"/>
              <w:spacing w:line="360" w:lineRule="auto"/>
              <w:jc w:val="both"/>
              <w:rPr>
                <w:rStyle w:val="af3"/>
                <w:i w:val="0"/>
                <w:sz w:val="28"/>
                <w:szCs w:val="28"/>
              </w:rPr>
            </w:pPr>
            <w:r>
              <w:rPr>
                <w:rStyle w:val="af3"/>
                <w:i w:val="0"/>
                <w:sz w:val="28"/>
                <w:szCs w:val="28"/>
              </w:rPr>
              <w:t>К</w:t>
            </w:r>
            <w:r>
              <w:rPr>
                <w:rStyle w:val="af3"/>
                <w:i w:val="0"/>
                <w:sz w:val="28"/>
                <w:szCs w:val="28"/>
                <w:vertAlign w:val="subscript"/>
              </w:rPr>
              <w:t>2</w:t>
            </w:r>
            <w:r>
              <w:rPr>
                <w:rStyle w:val="af3"/>
                <w:i w:val="0"/>
                <w:sz w:val="28"/>
                <w:szCs w:val="28"/>
              </w:rPr>
              <w:t xml:space="preserve">= </w:t>
            </w:r>
            <w:r w:rsidRPr="0032726A">
              <w:rPr>
                <w:rStyle w:val="af3"/>
                <w:i w:val="0"/>
              </w:rPr>
              <w:t xml:space="preserve">Оборотные активы/ </w:t>
            </w:r>
            <w:r>
              <w:rPr>
                <w:rStyle w:val="af3"/>
                <w:i w:val="0"/>
              </w:rPr>
              <w:t>К</w:t>
            </w:r>
            <w:r w:rsidRPr="0032726A">
              <w:rPr>
                <w:rStyle w:val="af3"/>
                <w:i w:val="0"/>
              </w:rPr>
              <w:t>раткосрочные обязательства</w:t>
            </w:r>
          </w:p>
        </w:tc>
        <w:tc>
          <w:tcPr>
            <w:tcW w:w="1559" w:type="dxa"/>
          </w:tcPr>
          <w:p w14:paraId="48777690" w14:textId="568AA41A" w:rsidR="00571978" w:rsidRDefault="00571978" w:rsidP="002D64B1">
            <w:pPr>
              <w:pStyle w:val="aa"/>
              <w:spacing w:line="360" w:lineRule="auto"/>
              <w:jc w:val="both"/>
              <w:rPr>
                <w:rStyle w:val="af3"/>
                <w:i w:val="0"/>
                <w:sz w:val="28"/>
                <w:szCs w:val="28"/>
              </w:rPr>
            </w:pPr>
            <w:r>
              <w:rPr>
                <w:rStyle w:val="af3"/>
                <w:i w:val="0"/>
                <w:sz w:val="28"/>
                <w:szCs w:val="28"/>
              </w:rPr>
              <w:t>≥ 2</w:t>
            </w:r>
          </w:p>
        </w:tc>
        <w:tc>
          <w:tcPr>
            <w:tcW w:w="1134" w:type="dxa"/>
          </w:tcPr>
          <w:p w14:paraId="2A0C48B5" w14:textId="67813DB9" w:rsidR="00571978" w:rsidRDefault="0032726A" w:rsidP="002D64B1">
            <w:pPr>
              <w:pStyle w:val="aa"/>
              <w:spacing w:line="360" w:lineRule="auto"/>
              <w:jc w:val="both"/>
              <w:rPr>
                <w:rStyle w:val="af3"/>
                <w:i w:val="0"/>
                <w:sz w:val="28"/>
                <w:szCs w:val="28"/>
              </w:rPr>
            </w:pPr>
            <w:r>
              <w:rPr>
                <w:rStyle w:val="af3"/>
                <w:i w:val="0"/>
                <w:sz w:val="28"/>
                <w:szCs w:val="28"/>
              </w:rPr>
              <w:t>0,91</w:t>
            </w:r>
          </w:p>
        </w:tc>
        <w:tc>
          <w:tcPr>
            <w:tcW w:w="1276" w:type="dxa"/>
          </w:tcPr>
          <w:p w14:paraId="344E0BCA" w14:textId="6429CF27" w:rsidR="00571978" w:rsidRDefault="0032726A" w:rsidP="002D64B1">
            <w:pPr>
              <w:pStyle w:val="aa"/>
              <w:spacing w:line="360" w:lineRule="auto"/>
              <w:jc w:val="both"/>
              <w:rPr>
                <w:rStyle w:val="af3"/>
                <w:i w:val="0"/>
                <w:sz w:val="28"/>
                <w:szCs w:val="28"/>
              </w:rPr>
            </w:pPr>
            <w:r>
              <w:rPr>
                <w:rStyle w:val="af3"/>
                <w:i w:val="0"/>
                <w:sz w:val="28"/>
                <w:szCs w:val="28"/>
              </w:rPr>
              <w:t>1,12</w:t>
            </w:r>
          </w:p>
        </w:tc>
        <w:tc>
          <w:tcPr>
            <w:tcW w:w="1270" w:type="dxa"/>
          </w:tcPr>
          <w:p w14:paraId="31271B87" w14:textId="32FCE90E" w:rsidR="00571978" w:rsidRDefault="0032726A" w:rsidP="002D64B1">
            <w:pPr>
              <w:pStyle w:val="aa"/>
              <w:spacing w:line="360" w:lineRule="auto"/>
              <w:jc w:val="both"/>
              <w:rPr>
                <w:rStyle w:val="af3"/>
                <w:i w:val="0"/>
                <w:sz w:val="28"/>
                <w:szCs w:val="28"/>
              </w:rPr>
            </w:pPr>
            <w:r>
              <w:rPr>
                <w:rStyle w:val="af3"/>
                <w:i w:val="0"/>
                <w:sz w:val="28"/>
                <w:szCs w:val="28"/>
              </w:rPr>
              <w:t>0,98</w:t>
            </w:r>
          </w:p>
        </w:tc>
      </w:tr>
      <w:tr w:rsidR="00571978" w14:paraId="120B57E5" w14:textId="77777777" w:rsidTr="00E769DE">
        <w:tc>
          <w:tcPr>
            <w:tcW w:w="4106" w:type="dxa"/>
          </w:tcPr>
          <w:p w14:paraId="767B7890" w14:textId="18E301B7" w:rsidR="00571978" w:rsidRPr="0032726A" w:rsidRDefault="0032726A" w:rsidP="002D64B1">
            <w:pPr>
              <w:pStyle w:val="aa"/>
              <w:spacing w:line="360" w:lineRule="auto"/>
              <w:jc w:val="both"/>
              <w:rPr>
                <w:rStyle w:val="af3"/>
                <w:i w:val="0"/>
                <w:sz w:val="28"/>
                <w:szCs w:val="28"/>
              </w:rPr>
            </w:pPr>
            <w:r>
              <w:rPr>
                <w:rStyle w:val="af3"/>
                <w:i w:val="0"/>
                <w:sz w:val="28"/>
                <w:szCs w:val="28"/>
              </w:rPr>
              <w:t>К</w:t>
            </w:r>
            <w:r>
              <w:rPr>
                <w:rStyle w:val="af3"/>
                <w:i w:val="0"/>
                <w:sz w:val="28"/>
                <w:szCs w:val="28"/>
                <w:vertAlign w:val="subscript"/>
              </w:rPr>
              <w:t>3</w:t>
            </w:r>
            <w:r>
              <w:rPr>
                <w:rStyle w:val="af3"/>
                <w:i w:val="0"/>
                <w:sz w:val="28"/>
                <w:szCs w:val="28"/>
              </w:rPr>
              <w:t xml:space="preserve">= </w:t>
            </w:r>
            <w:r w:rsidRPr="0032726A">
              <w:rPr>
                <w:rStyle w:val="af3"/>
                <w:i w:val="0"/>
              </w:rPr>
              <w:t>Выручка/Активы</w:t>
            </w:r>
          </w:p>
        </w:tc>
        <w:tc>
          <w:tcPr>
            <w:tcW w:w="1559" w:type="dxa"/>
          </w:tcPr>
          <w:p w14:paraId="79CD1369" w14:textId="0B27F46B" w:rsidR="00571978" w:rsidRDefault="00571978" w:rsidP="002D64B1">
            <w:pPr>
              <w:pStyle w:val="aa"/>
              <w:spacing w:line="360" w:lineRule="auto"/>
              <w:jc w:val="both"/>
              <w:rPr>
                <w:rStyle w:val="af3"/>
                <w:i w:val="0"/>
                <w:sz w:val="28"/>
                <w:szCs w:val="28"/>
              </w:rPr>
            </w:pPr>
            <w:r>
              <w:rPr>
                <w:rStyle w:val="af3"/>
                <w:i w:val="0"/>
                <w:sz w:val="28"/>
                <w:szCs w:val="28"/>
              </w:rPr>
              <w:t>≥ 2,5</w:t>
            </w:r>
          </w:p>
        </w:tc>
        <w:tc>
          <w:tcPr>
            <w:tcW w:w="1134" w:type="dxa"/>
          </w:tcPr>
          <w:p w14:paraId="4B6EA0F3" w14:textId="34250032" w:rsidR="00571978" w:rsidRDefault="0032726A" w:rsidP="002D64B1">
            <w:pPr>
              <w:pStyle w:val="aa"/>
              <w:spacing w:line="360" w:lineRule="auto"/>
              <w:jc w:val="both"/>
              <w:rPr>
                <w:rStyle w:val="af3"/>
                <w:i w:val="0"/>
                <w:sz w:val="28"/>
                <w:szCs w:val="28"/>
              </w:rPr>
            </w:pPr>
            <w:r>
              <w:rPr>
                <w:rStyle w:val="af3"/>
                <w:i w:val="0"/>
                <w:sz w:val="28"/>
                <w:szCs w:val="28"/>
              </w:rPr>
              <w:t>2,5</w:t>
            </w:r>
          </w:p>
        </w:tc>
        <w:tc>
          <w:tcPr>
            <w:tcW w:w="1276" w:type="dxa"/>
          </w:tcPr>
          <w:p w14:paraId="6E216337" w14:textId="221FD6E5" w:rsidR="00571978" w:rsidRDefault="00290C36" w:rsidP="002D64B1">
            <w:pPr>
              <w:pStyle w:val="aa"/>
              <w:spacing w:line="360" w:lineRule="auto"/>
              <w:jc w:val="both"/>
              <w:rPr>
                <w:rStyle w:val="af3"/>
                <w:i w:val="0"/>
                <w:sz w:val="28"/>
                <w:szCs w:val="28"/>
              </w:rPr>
            </w:pPr>
            <w:r>
              <w:rPr>
                <w:rStyle w:val="af3"/>
                <w:i w:val="0"/>
                <w:sz w:val="28"/>
                <w:szCs w:val="28"/>
              </w:rPr>
              <w:t>0,9</w:t>
            </w:r>
          </w:p>
        </w:tc>
        <w:tc>
          <w:tcPr>
            <w:tcW w:w="1270" w:type="dxa"/>
          </w:tcPr>
          <w:p w14:paraId="11E82620" w14:textId="3A83D51A" w:rsidR="00571978" w:rsidRDefault="00290C36" w:rsidP="002D64B1">
            <w:pPr>
              <w:pStyle w:val="aa"/>
              <w:spacing w:line="360" w:lineRule="auto"/>
              <w:jc w:val="both"/>
              <w:rPr>
                <w:rStyle w:val="af3"/>
                <w:i w:val="0"/>
                <w:sz w:val="28"/>
                <w:szCs w:val="28"/>
              </w:rPr>
            </w:pPr>
            <w:r>
              <w:rPr>
                <w:rStyle w:val="af3"/>
                <w:i w:val="0"/>
                <w:sz w:val="28"/>
                <w:szCs w:val="28"/>
              </w:rPr>
              <w:t>1,01</w:t>
            </w:r>
          </w:p>
        </w:tc>
      </w:tr>
      <w:tr w:rsidR="00571978" w14:paraId="1FC0C607" w14:textId="77777777" w:rsidTr="00E769DE">
        <w:tc>
          <w:tcPr>
            <w:tcW w:w="4106" w:type="dxa"/>
          </w:tcPr>
          <w:p w14:paraId="58379D7E" w14:textId="06CE9C4E" w:rsidR="00571978" w:rsidRPr="00003A31" w:rsidRDefault="00003A31" w:rsidP="002D64B1">
            <w:pPr>
              <w:pStyle w:val="aa"/>
              <w:spacing w:line="360" w:lineRule="auto"/>
              <w:jc w:val="both"/>
              <w:rPr>
                <w:rStyle w:val="af3"/>
                <w:i w:val="0"/>
                <w:sz w:val="28"/>
                <w:szCs w:val="28"/>
              </w:rPr>
            </w:pPr>
            <w:r>
              <w:rPr>
                <w:rStyle w:val="af3"/>
                <w:i w:val="0"/>
                <w:sz w:val="28"/>
                <w:szCs w:val="28"/>
              </w:rPr>
              <w:t>К</w:t>
            </w:r>
            <w:r>
              <w:rPr>
                <w:rStyle w:val="af3"/>
                <w:i w:val="0"/>
                <w:sz w:val="28"/>
                <w:szCs w:val="28"/>
                <w:vertAlign w:val="subscript"/>
              </w:rPr>
              <w:t>4</w:t>
            </w:r>
            <w:r>
              <w:rPr>
                <w:rStyle w:val="af3"/>
                <w:i w:val="0"/>
                <w:sz w:val="28"/>
                <w:szCs w:val="28"/>
              </w:rPr>
              <w:t>=</w:t>
            </w:r>
            <w:r w:rsidRPr="00003A31">
              <w:rPr>
                <w:rStyle w:val="af3"/>
                <w:i w:val="0"/>
              </w:rPr>
              <w:t>Прибыль от продаж/Выручка</w:t>
            </w:r>
          </w:p>
        </w:tc>
        <w:tc>
          <w:tcPr>
            <w:tcW w:w="1559" w:type="dxa"/>
          </w:tcPr>
          <w:p w14:paraId="68A1D88B" w14:textId="058AACCB" w:rsidR="00571978" w:rsidRDefault="00571978" w:rsidP="002D64B1">
            <w:pPr>
              <w:pStyle w:val="aa"/>
              <w:spacing w:line="360" w:lineRule="auto"/>
              <w:jc w:val="both"/>
              <w:rPr>
                <w:rStyle w:val="af3"/>
                <w:i w:val="0"/>
                <w:sz w:val="28"/>
                <w:szCs w:val="28"/>
              </w:rPr>
            </w:pPr>
            <w:r>
              <w:rPr>
                <w:rStyle w:val="af3"/>
                <w:i w:val="0"/>
                <w:sz w:val="28"/>
                <w:szCs w:val="28"/>
              </w:rPr>
              <w:t>≥ 0,445</w:t>
            </w:r>
          </w:p>
        </w:tc>
        <w:tc>
          <w:tcPr>
            <w:tcW w:w="1134" w:type="dxa"/>
          </w:tcPr>
          <w:p w14:paraId="23FD2A4F" w14:textId="150968E9" w:rsidR="00571978" w:rsidRDefault="00003A31" w:rsidP="002D64B1">
            <w:pPr>
              <w:pStyle w:val="aa"/>
              <w:spacing w:line="360" w:lineRule="auto"/>
              <w:jc w:val="both"/>
              <w:rPr>
                <w:rStyle w:val="af3"/>
                <w:i w:val="0"/>
                <w:sz w:val="28"/>
                <w:szCs w:val="28"/>
              </w:rPr>
            </w:pPr>
            <w:r>
              <w:rPr>
                <w:rStyle w:val="af3"/>
                <w:i w:val="0"/>
                <w:sz w:val="28"/>
                <w:szCs w:val="28"/>
              </w:rPr>
              <w:t>0,11</w:t>
            </w:r>
          </w:p>
        </w:tc>
        <w:tc>
          <w:tcPr>
            <w:tcW w:w="1276" w:type="dxa"/>
          </w:tcPr>
          <w:p w14:paraId="424CDC0F" w14:textId="250A7ED9" w:rsidR="00571978" w:rsidRDefault="00003A31" w:rsidP="002D64B1">
            <w:pPr>
              <w:pStyle w:val="aa"/>
              <w:spacing w:line="360" w:lineRule="auto"/>
              <w:jc w:val="both"/>
              <w:rPr>
                <w:rStyle w:val="af3"/>
                <w:i w:val="0"/>
                <w:sz w:val="28"/>
                <w:szCs w:val="28"/>
              </w:rPr>
            </w:pPr>
            <w:r>
              <w:rPr>
                <w:rStyle w:val="af3"/>
                <w:i w:val="0"/>
                <w:sz w:val="28"/>
                <w:szCs w:val="28"/>
              </w:rPr>
              <w:t>0,19</w:t>
            </w:r>
          </w:p>
        </w:tc>
        <w:tc>
          <w:tcPr>
            <w:tcW w:w="1270" w:type="dxa"/>
          </w:tcPr>
          <w:p w14:paraId="19A3109B" w14:textId="1EB11A42" w:rsidR="00571978" w:rsidRDefault="00003A31" w:rsidP="002D64B1">
            <w:pPr>
              <w:pStyle w:val="aa"/>
              <w:spacing w:line="360" w:lineRule="auto"/>
              <w:jc w:val="both"/>
              <w:rPr>
                <w:rStyle w:val="af3"/>
                <w:i w:val="0"/>
                <w:sz w:val="28"/>
                <w:szCs w:val="28"/>
              </w:rPr>
            </w:pPr>
            <w:r>
              <w:rPr>
                <w:rStyle w:val="af3"/>
                <w:i w:val="0"/>
                <w:sz w:val="28"/>
                <w:szCs w:val="28"/>
              </w:rPr>
              <w:t>0,13</w:t>
            </w:r>
          </w:p>
        </w:tc>
      </w:tr>
      <w:tr w:rsidR="00571978" w14:paraId="64BD45A5" w14:textId="77777777" w:rsidTr="00E769DE">
        <w:tc>
          <w:tcPr>
            <w:tcW w:w="4106" w:type="dxa"/>
          </w:tcPr>
          <w:p w14:paraId="4179CB77" w14:textId="698B043A" w:rsidR="00571978" w:rsidRPr="00003A31" w:rsidRDefault="00003A31" w:rsidP="002D64B1">
            <w:pPr>
              <w:pStyle w:val="aa"/>
              <w:spacing w:line="360" w:lineRule="auto"/>
              <w:jc w:val="both"/>
              <w:rPr>
                <w:rStyle w:val="af3"/>
                <w:i w:val="0"/>
                <w:sz w:val="28"/>
                <w:szCs w:val="28"/>
              </w:rPr>
            </w:pPr>
            <w:r>
              <w:rPr>
                <w:rStyle w:val="af3"/>
                <w:i w:val="0"/>
                <w:sz w:val="28"/>
                <w:szCs w:val="28"/>
              </w:rPr>
              <w:t>К</w:t>
            </w:r>
            <w:r>
              <w:rPr>
                <w:rStyle w:val="af3"/>
                <w:i w:val="0"/>
                <w:sz w:val="28"/>
                <w:szCs w:val="28"/>
                <w:vertAlign w:val="subscript"/>
              </w:rPr>
              <w:t>5</w:t>
            </w:r>
            <w:r>
              <w:rPr>
                <w:rStyle w:val="af3"/>
                <w:i w:val="0"/>
                <w:sz w:val="28"/>
                <w:szCs w:val="28"/>
              </w:rPr>
              <w:t>=</w:t>
            </w:r>
            <w:r w:rsidRPr="00003A31">
              <w:rPr>
                <w:rStyle w:val="af3"/>
                <w:i w:val="0"/>
              </w:rPr>
              <w:t>Прибыль до налогообложения/</w:t>
            </w:r>
            <w:r>
              <w:rPr>
                <w:rStyle w:val="af3"/>
                <w:i w:val="0"/>
              </w:rPr>
              <w:t xml:space="preserve"> </w:t>
            </w:r>
            <w:r w:rsidRPr="00003A31">
              <w:rPr>
                <w:rStyle w:val="af3"/>
                <w:i w:val="0"/>
              </w:rPr>
              <w:t>Собственный капитал</w:t>
            </w:r>
          </w:p>
        </w:tc>
        <w:tc>
          <w:tcPr>
            <w:tcW w:w="1559" w:type="dxa"/>
          </w:tcPr>
          <w:p w14:paraId="787F74A9" w14:textId="6F000DD5" w:rsidR="00571978" w:rsidRDefault="00571978" w:rsidP="002D64B1">
            <w:pPr>
              <w:pStyle w:val="aa"/>
              <w:spacing w:line="360" w:lineRule="auto"/>
              <w:jc w:val="both"/>
              <w:rPr>
                <w:rStyle w:val="af3"/>
                <w:i w:val="0"/>
                <w:sz w:val="28"/>
                <w:szCs w:val="28"/>
              </w:rPr>
            </w:pPr>
            <w:r>
              <w:rPr>
                <w:rStyle w:val="af3"/>
                <w:i w:val="0"/>
                <w:sz w:val="28"/>
                <w:szCs w:val="28"/>
              </w:rPr>
              <w:t>≥ 0,2</w:t>
            </w:r>
          </w:p>
        </w:tc>
        <w:tc>
          <w:tcPr>
            <w:tcW w:w="1134" w:type="dxa"/>
          </w:tcPr>
          <w:p w14:paraId="4CAB6ED4" w14:textId="152E16AA" w:rsidR="00571978" w:rsidRDefault="00003A31" w:rsidP="002D64B1">
            <w:pPr>
              <w:pStyle w:val="aa"/>
              <w:spacing w:line="360" w:lineRule="auto"/>
              <w:jc w:val="both"/>
              <w:rPr>
                <w:rStyle w:val="af3"/>
                <w:i w:val="0"/>
                <w:sz w:val="28"/>
                <w:szCs w:val="28"/>
              </w:rPr>
            </w:pPr>
            <w:r>
              <w:rPr>
                <w:rStyle w:val="af3"/>
                <w:i w:val="0"/>
                <w:sz w:val="28"/>
                <w:szCs w:val="28"/>
              </w:rPr>
              <w:t>1,15</w:t>
            </w:r>
          </w:p>
        </w:tc>
        <w:tc>
          <w:tcPr>
            <w:tcW w:w="1276" w:type="dxa"/>
          </w:tcPr>
          <w:p w14:paraId="67C7A988" w14:textId="24283952" w:rsidR="00571978" w:rsidRDefault="00003A31" w:rsidP="002D64B1">
            <w:pPr>
              <w:pStyle w:val="aa"/>
              <w:spacing w:line="360" w:lineRule="auto"/>
              <w:jc w:val="both"/>
              <w:rPr>
                <w:rStyle w:val="af3"/>
                <w:i w:val="0"/>
                <w:sz w:val="28"/>
                <w:szCs w:val="28"/>
              </w:rPr>
            </w:pPr>
            <w:r>
              <w:rPr>
                <w:rStyle w:val="af3"/>
                <w:i w:val="0"/>
                <w:sz w:val="28"/>
                <w:szCs w:val="28"/>
              </w:rPr>
              <w:t>0,58</w:t>
            </w:r>
          </w:p>
        </w:tc>
        <w:tc>
          <w:tcPr>
            <w:tcW w:w="1270" w:type="dxa"/>
          </w:tcPr>
          <w:p w14:paraId="71BFC389" w14:textId="362BD628" w:rsidR="00571978" w:rsidRDefault="00003A31" w:rsidP="002D64B1">
            <w:pPr>
              <w:pStyle w:val="aa"/>
              <w:spacing w:line="360" w:lineRule="auto"/>
              <w:jc w:val="both"/>
              <w:rPr>
                <w:rStyle w:val="af3"/>
                <w:i w:val="0"/>
                <w:sz w:val="28"/>
                <w:szCs w:val="28"/>
              </w:rPr>
            </w:pPr>
            <w:r>
              <w:rPr>
                <w:rStyle w:val="af3"/>
                <w:i w:val="0"/>
                <w:sz w:val="28"/>
                <w:szCs w:val="28"/>
              </w:rPr>
              <w:t>0,4</w:t>
            </w:r>
          </w:p>
        </w:tc>
      </w:tr>
      <w:tr w:rsidR="00571978" w14:paraId="69D92D42" w14:textId="77777777" w:rsidTr="00E769DE">
        <w:tc>
          <w:tcPr>
            <w:tcW w:w="4106" w:type="dxa"/>
          </w:tcPr>
          <w:p w14:paraId="4C25B3EA" w14:textId="53AE6CA9" w:rsidR="00571978" w:rsidRPr="00003A31" w:rsidRDefault="00003A31" w:rsidP="002D64B1">
            <w:pPr>
              <w:pStyle w:val="aa"/>
              <w:spacing w:line="360" w:lineRule="auto"/>
              <w:jc w:val="both"/>
              <w:rPr>
                <w:rStyle w:val="af3"/>
                <w:i w:val="0"/>
                <w:sz w:val="28"/>
                <w:szCs w:val="28"/>
              </w:rPr>
            </w:pPr>
            <w:r>
              <w:rPr>
                <w:rStyle w:val="af3"/>
                <w:i w:val="0"/>
                <w:sz w:val="28"/>
                <w:szCs w:val="28"/>
                <w:lang w:val="en-US"/>
              </w:rPr>
              <w:t>R=</w:t>
            </w:r>
            <w:r>
              <w:rPr>
                <w:rStyle w:val="af3"/>
                <w:i w:val="0"/>
                <w:sz w:val="28"/>
                <w:szCs w:val="28"/>
              </w:rPr>
              <w:t>К</w:t>
            </w:r>
            <w:r>
              <w:rPr>
                <w:rStyle w:val="af3"/>
                <w:i w:val="0"/>
                <w:sz w:val="28"/>
                <w:szCs w:val="28"/>
                <w:vertAlign w:val="subscript"/>
              </w:rPr>
              <w:t>1</w:t>
            </w:r>
            <w:r>
              <w:rPr>
                <w:rStyle w:val="af3"/>
                <w:i w:val="0"/>
                <w:sz w:val="28"/>
                <w:szCs w:val="28"/>
                <w:lang w:val="en-US"/>
              </w:rPr>
              <w:t>+0</w:t>
            </w:r>
            <w:r>
              <w:rPr>
                <w:rStyle w:val="af3"/>
                <w:i w:val="0"/>
                <w:sz w:val="28"/>
                <w:szCs w:val="28"/>
              </w:rPr>
              <w:t>,1 К</w:t>
            </w:r>
            <w:r>
              <w:rPr>
                <w:rStyle w:val="af3"/>
                <w:i w:val="0"/>
                <w:sz w:val="28"/>
                <w:szCs w:val="28"/>
                <w:vertAlign w:val="subscript"/>
              </w:rPr>
              <w:t>2</w:t>
            </w:r>
            <w:r>
              <w:rPr>
                <w:rStyle w:val="af3"/>
                <w:i w:val="0"/>
                <w:sz w:val="28"/>
                <w:szCs w:val="28"/>
              </w:rPr>
              <w:t>+ 0,08 К</w:t>
            </w:r>
            <w:r>
              <w:rPr>
                <w:rStyle w:val="af3"/>
                <w:i w:val="0"/>
                <w:sz w:val="28"/>
                <w:szCs w:val="28"/>
                <w:vertAlign w:val="subscript"/>
              </w:rPr>
              <w:t>3</w:t>
            </w:r>
            <w:r>
              <w:rPr>
                <w:rStyle w:val="af3"/>
                <w:i w:val="0"/>
                <w:sz w:val="28"/>
                <w:szCs w:val="28"/>
              </w:rPr>
              <w:t>+ 0,45 К</w:t>
            </w:r>
            <w:r>
              <w:rPr>
                <w:rStyle w:val="af3"/>
                <w:i w:val="0"/>
                <w:sz w:val="28"/>
                <w:szCs w:val="28"/>
                <w:vertAlign w:val="subscript"/>
              </w:rPr>
              <w:t>4</w:t>
            </w:r>
            <w:r>
              <w:rPr>
                <w:rStyle w:val="af3"/>
                <w:i w:val="0"/>
                <w:sz w:val="28"/>
                <w:szCs w:val="28"/>
              </w:rPr>
              <w:t>+ К</w:t>
            </w:r>
            <w:r>
              <w:rPr>
                <w:rStyle w:val="af3"/>
                <w:i w:val="0"/>
                <w:sz w:val="28"/>
                <w:szCs w:val="28"/>
                <w:vertAlign w:val="subscript"/>
              </w:rPr>
              <w:t>5</w:t>
            </w:r>
          </w:p>
        </w:tc>
        <w:tc>
          <w:tcPr>
            <w:tcW w:w="1559" w:type="dxa"/>
          </w:tcPr>
          <w:p w14:paraId="5D740434" w14:textId="701FA5B4" w:rsidR="00571978" w:rsidRDefault="00571978" w:rsidP="002D64B1">
            <w:pPr>
              <w:pStyle w:val="aa"/>
              <w:spacing w:line="360" w:lineRule="auto"/>
              <w:jc w:val="both"/>
              <w:rPr>
                <w:rStyle w:val="af3"/>
                <w:i w:val="0"/>
                <w:sz w:val="28"/>
                <w:szCs w:val="28"/>
              </w:rPr>
            </w:pPr>
            <w:r>
              <w:rPr>
                <w:rStyle w:val="af3"/>
                <w:i w:val="0"/>
                <w:sz w:val="28"/>
                <w:szCs w:val="28"/>
              </w:rPr>
              <w:t>=1</w:t>
            </w:r>
          </w:p>
        </w:tc>
        <w:tc>
          <w:tcPr>
            <w:tcW w:w="1134" w:type="dxa"/>
          </w:tcPr>
          <w:p w14:paraId="46D223D2" w14:textId="01906D6A" w:rsidR="00571978" w:rsidRDefault="003D5D5A" w:rsidP="002D64B1">
            <w:pPr>
              <w:pStyle w:val="aa"/>
              <w:spacing w:line="360" w:lineRule="auto"/>
              <w:jc w:val="both"/>
              <w:rPr>
                <w:rStyle w:val="af3"/>
                <w:i w:val="0"/>
                <w:sz w:val="28"/>
                <w:szCs w:val="28"/>
              </w:rPr>
            </w:pPr>
            <w:r>
              <w:rPr>
                <w:rStyle w:val="af3"/>
                <w:i w:val="0"/>
                <w:sz w:val="28"/>
                <w:szCs w:val="28"/>
              </w:rPr>
              <w:t>1,39</w:t>
            </w:r>
          </w:p>
        </w:tc>
        <w:tc>
          <w:tcPr>
            <w:tcW w:w="1276" w:type="dxa"/>
          </w:tcPr>
          <w:p w14:paraId="06B4FC78" w14:textId="1CC229E4" w:rsidR="00571978" w:rsidRDefault="003D5D5A" w:rsidP="002D64B1">
            <w:pPr>
              <w:pStyle w:val="aa"/>
              <w:spacing w:line="360" w:lineRule="auto"/>
              <w:jc w:val="both"/>
              <w:rPr>
                <w:rStyle w:val="af3"/>
                <w:i w:val="0"/>
                <w:sz w:val="28"/>
                <w:szCs w:val="28"/>
              </w:rPr>
            </w:pPr>
            <w:r>
              <w:rPr>
                <w:rStyle w:val="af3"/>
                <w:i w:val="0"/>
                <w:sz w:val="28"/>
                <w:szCs w:val="28"/>
              </w:rPr>
              <w:t>0,95</w:t>
            </w:r>
          </w:p>
        </w:tc>
        <w:tc>
          <w:tcPr>
            <w:tcW w:w="1270" w:type="dxa"/>
          </w:tcPr>
          <w:p w14:paraId="68463E84" w14:textId="5FCDD403" w:rsidR="00571978" w:rsidRDefault="003D5D5A" w:rsidP="002D64B1">
            <w:pPr>
              <w:pStyle w:val="aa"/>
              <w:spacing w:line="360" w:lineRule="auto"/>
              <w:jc w:val="both"/>
              <w:rPr>
                <w:rStyle w:val="af3"/>
                <w:i w:val="0"/>
                <w:sz w:val="28"/>
                <w:szCs w:val="28"/>
              </w:rPr>
            </w:pPr>
            <w:r>
              <w:rPr>
                <w:rStyle w:val="af3"/>
                <w:i w:val="0"/>
                <w:sz w:val="28"/>
                <w:szCs w:val="28"/>
              </w:rPr>
              <w:t>0,62</w:t>
            </w:r>
          </w:p>
        </w:tc>
      </w:tr>
    </w:tbl>
    <w:p w14:paraId="359AD63F" w14:textId="15C4C77F" w:rsidR="00571978" w:rsidRPr="00E821B5" w:rsidRDefault="003D5D5A" w:rsidP="009F1306">
      <w:pPr>
        <w:pStyle w:val="aa"/>
        <w:spacing w:before="0" w:beforeAutospacing="0" w:after="0" w:afterAutospacing="0" w:line="360" w:lineRule="auto"/>
        <w:ind w:firstLine="851"/>
        <w:jc w:val="both"/>
        <w:rPr>
          <w:rStyle w:val="af3"/>
          <w:i w:val="0"/>
          <w:sz w:val="28"/>
          <w:szCs w:val="28"/>
        </w:rPr>
      </w:pPr>
      <w:r>
        <w:rPr>
          <w:rStyle w:val="af3"/>
          <w:i w:val="0"/>
          <w:sz w:val="28"/>
          <w:szCs w:val="28"/>
        </w:rPr>
        <w:lastRenderedPageBreak/>
        <w:t>В 2013 году вероятность банкротства отсутствовала, в 2014-2015гг., наблюдается снижение этого показателя, по сравнению с 2013 годом, вероятность банкротства незначительна.</w:t>
      </w:r>
    </w:p>
    <w:p w14:paraId="1B3B8AAE" w14:textId="26B44F76" w:rsidR="002D64B1" w:rsidRPr="003D5D5A" w:rsidRDefault="003D5D5A" w:rsidP="009F1306">
      <w:pPr>
        <w:pStyle w:val="aa"/>
        <w:spacing w:before="0" w:beforeAutospacing="0" w:after="0" w:afterAutospacing="0" w:line="360" w:lineRule="auto"/>
        <w:ind w:firstLine="851"/>
        <w:jc w:val="both"/>
        <w:rPr>
          <w:sz w:val="28"/>
          <w:szCs w:val="28"/>
        </w:rPr>
      </w:pPr>
      <w:r>
        <w:rPr>
          <w:sz w:val="28"/>
          <w:szCs w:val="28"/>
        </w:rPr>
        <w:t xml:space="preserve">В данном разделе было подробно изучено финансовое состояние ООО «ГидроЭлектроМонтаж», в целом можно отметить что предприятие стабильно развивается и </w:t>
      </w:r>
      <w:r w:rsidR="00DC70AF">
        <w:rPr>
          <w:sz w:val="28"/>
          <w:szCs w:val="28"/>
        </w:rPr>
        <w:t xml:space="preserve">в целом </w:t>
      </w:r>
      <w:r>
        <w:rPr>
          <w:sz w:val="28"/>
          <w:szCs w:val="28"/>
        </w:rPr>
        <w:t>имеет не плохие показатели.</w:t>
      </w:r>
    </w:p>
    <w:p w14:paraId="659D1CF5" w14:textId="77777777" w:rsidR="00A04FF6" w:rsidRDefault="00A04FF6" w:rsidP="00A04FF6">
      <w:pPr>
        <w:pStyle w:val="a6"/>
        <w:spacing w:line="360" w:lineRule="auto"/>
        <w:ind w:firstLine="851"/>
      </w:pPr>
    </w:p>
    <w:p w14:paraId="1944100F" w14:textId="77777777" w:rsidR="00E97D75" w:rsidRDefault="00E97D75" w:rsidP="00176EAF">
      <w:pPr>
        <w:pStyle w:val="a6"/>
        <w:spacing w:line="360" w:lineRule="auto"/>
        <w:ind w:hanging="6"/>
        <w:jc w:val="center"/>
      </w:pPr>
    </w:p>
    <w:p w14:paraId="6328DEDF" w14:textId="77777777" w:rsidR="00E97D75" w:rsidRDefault="00E97D75" w:rsidP="00176EAF">
      <w:pPr>
        <w:pStyle w:val="a6"/>
        <w:spacing w:line="360" w:lineRule="auto"/>
        <w:ind w:hanging="6"/>
        <w:jc w:val="center"/>
      </w:pPr>
    </w:p>
    <w:p w14:paraId="6EB83235" w14:textId="77777777" w:rsidR="008715DD" w:rsidRDefault="008715DD" w:rsidP="00176EAF">
      <w:pPr>
        <w:pStyle w:val="a6"/>
        <w:spacing w:line="360" w:lineRule="auto"/>
        <w:ind w:hanging="6"/>
        <w:jc w:val="center"/>
      </w:pPr>
    </w:p>
    <w:p w14:paraId="2B6B07E7" w14:textId="77777777" w:rsidR="008715DD" w:rsidRDefault="008715DD" w:rsidP="00176EAF">
      <w:pPr>
        <w:pStyle w:val="a6"/>
        <w:spacing w:line="360" w:lineRule="auto"/>
        <w:ind w:hanging="6"/>
        <w:jc w:val="center"/>
      </w:pPr>
    </w:p>
    <w:p w14:paraId="441AEB14" w14:textId="77777777" w:rsidR="008715DD" w:rsidRDefault="008715DD" w:rsidP="00176EAF">
      <w:pPr>
        <w:pStyle w:val="a6"/>
        <w:spacing w:line="360" w:lineRule="auto"/>
        <w:ind w:hanging="6"/>
        <w:jc w:val="center"/>
      </w:pPr>
    </w:p>
    <w:p w14:paraId="57B94704" w14:textId="77777777" w:rsidR="008715DD" w:rsidRDefault="008715DD" w:rsidP="00176EAF">
      <w:pPr>
        <w:pStyle w:val="a6"/>
        <w:spacing w:line="360" w:lineRule="auto"/>
        <w:ind w:hanging="6"/>
        <w:jc w:val="center"/>
      </w:pPr>
    </w:p>
    <w:p w14:paraId="79E63BBE" w14:textId="77777777" w:rsidR="008715DD" w:rsidRDefault="008715DD" w:rsidP="00176EAF">
      <w:pPr>
        <w:pStyle w:val="a6"/>
        <w:spacing w:line="360" w:lineRule="auto"/>
        <w:ind w:hanging="6"/>
        <w:jc w:val="center"/>
      </w:pPr>
    </w:p>
    <w:p w14:paraId="108ED951" w14:textId="77777777" w:rsidR="008715DD" w:rsidRDefault="008715DD" w:rsidP="00176EAF">
      <w:pPr>
        <w:pStyle w:val="a6"/>
        <w:spacing w:line="360" w:lineRule="auto"/>
        <w:ind w:hanging="6"/>
        <w:jc w:val="center"/>
      </w:pPr>
    </w:p>
    <w:p w14:paraId="5333C47A" w14:textId="77777777" w:rsidR="008715DD" w:rsidRDefault="008715DD" w:rsidP="00176EAF">
      <w:pPr>
        <w:pStyle w:val="a6"/>
        <w:spacing w:line="360" w:lineRule="auto"/>
        <w:ind w:hanging="6"/>
        <w:jc w:val="center"/>
      </w:pPr>
    </w:p>
    <w:p w14:paraId="0405642D" w14:textId="77777777" w:rsidR="008715DD" w:rsidRDefault="008715DD" w:rsidP="00176EAF">
      <w:pPr>
        <w:pStyle w:val="a6"/>
        <w:spacing w:line="360" w:lineRule="auto"/>
        <w:ind w:hanging="6"/>
        <w:jc w:val="center"/>
      </w:pPr>
    </w:p>
    <w:p w14:paraId="5DE0BC62" w14:textId="42D76630" w:rsidR="006962F6" w:rsidRDefault="006962F6">
      <w:pPr>
        <w:spacing w:after="160" w:line="259" w:lineRule="auto"/>
        <w:rPr>
          <w:sz w:val="28"/>
          <w:szCs w:val="28"/>
        </w:rPr>
      </w:pPr>
      <w:r>
        <w:br w:type="page"/>
      </w:r>
    </w:p>
    <w:p w14:paraId="3E43169D" w14:textId="7B4FD84F" w:rsidR="008715DD" w:rsidRDefault="006962F6" w:rsidP="00392A06">
      <w:pPr>
        <w:pStyle w:val="a6"/>
        <w:numPr>
          <w:ilvl w:val="0"/>
          <w:numId w:val="10"/>
        </w:numPr>
        <w:spacing w:line="360" w:lineRule="auto"/>
        <w:jc w:val="center"/>
        <w:rPr>
          <w:b/>
        </w:rPr>
      </w:pPr>
      <w:r>
        <w:rPr>
          <w:b/>
        </w:rPr>
        <w:lastRenderedPageBreak/>
        <w:t xml:space="preserve">Аудит </w:t>
      </w:r>
      <w:r w:rsidR="008715DD" w:rsidRPr="008715DD">
        <w:rPr>
          <w:b/>
        </w:rPr>
        <w:t xml:space="preserve"> расчетов с бюджетом </w:t>
      </w:r>
      <w:r>
        <w:rPr>
          <w:b/>
        </w:rPr>
        <w:t xml:space="preserve">по НДС в </w:t>
      </w:r>
      <w:r w:rsidR="008715DD" w:rsidRPr="008715DD">
        <w:rPr>
          <w:b/>
        </w:rPr>
        <w:t xml:space="preserve"> ООО «ГидроЭлектроМонтаж»</w:t>
      </w:r>
    </w:p>
    <w:p w14:paraId="695C3201" w14:textId="257EA847" w:rsidR="000E0E65" w:rsidRDefault="000E0E65" w:rsidP="00392A06">
      <w:pPr>
        <w:pStyle w:val="a6"/>
        <w:numPr>
          <w:ilvl w:val="1"/>
          <w:numId w:val="10"/>
        </w:numPr>
        <w:spacing w:line="360" w:lineRule="auto"/>
        <w:rPr>
          <w:b/>
        </w:rPr>
      </w:pPr>
      <w:r>
        <w:rPr>
          <w:b/>
        </w:rPr>
        <w:t>Оценка аудиторского риска по аудиту расчетов с бюджетом по НДС</w:t>
      </w:r>
    </w:p>
    <w:p w14:paraId="112303B8" w14:textId="06D0D3E8" w:rsidR="00F35536" w:rsidRPr="00F35536" w:rsidRDefault="00F35536" w:rsidP="00F35536">
      <w:pPr>
        <w:pStyle w:val="a6"/>
        <w:spacing w:line="360" w:lineRule="auto"/>
        <w:ind w:firstLine="851"/>
      </w:pPr>
      <w:r w:rsidRPr="00F35536">
        <w:t>Планирование аудиторской деятельности регулируется федеральным правилом (стандартом) №3 «Планирование аудита» (утверждено Постановлением Правительства РФ от 23 сентября 2002 г. №696), Правила (стандарта) № 19 «Особенности первой проверки аудируемого лица»</w:t>
      </w:r>
      <w:r w:rsidR="008F5DDD">
        <w:t xml:space="preserve"> (16)</w:t>
      </w:r>
      <w:r w:rsidRPr="00F35536">
        <w:t>.</w:t>
      </w:r>
    </w:p>
    <w:p w14:paraId="07526A83" w14:textId="2E0CDCEE" w:rsidR="00F35536" w:rsidRPr="00F35536" w:rsidRDefault="00F35536" w:rsidP="00F35536">
      <w:pPr>
        <w:pStyle w:val="a6"/>
        <w:spacing w:line="360" w:lineRule="auto"/>
        <w:ind w:firstLine="851"/>
      </w:pPr>
      <w:r w:rsidRPr="00F35536">
        <w:t>Планирование, будучи начальным этапом проведения аудита, состоит в разработке общего плана аудита и программы аудита.</w:t>
      </w:r>
    </w:p>
    <w:p w14:paraId="7FCCCDB2" w14:textId="77777777" w:rsidR="00F35536" w:rsidRPr="00F35536" w:rsidRDefault="00F35536" w:rsidP="00F35536">
      <w:pPr>
        <w:pStyle w:val="a6"/>
        <w:spacing w:line="360" w:lineRule="auto"/>
        <w:ind w:firstLine="851"/>
      </w:pPr>
      <w:r w:rsidRPr="00F35536">
        <w:t>Аудиторы обязаны планировать свою работу так, чтобы проверка была проведена эффективно, в том числе:</w:t>
      </w:r>
    </w:p>
    <w:p w14:paraId="6EFC2903" w14:textId="77777777" w:rsidR="00F35536" w:rsidRPr="00F35536" w:rsidRDefault="00F35536" w:rsidP="00F35536">
      <w:pPr>
        <w:pStyle w:val="a6"/>
        <w:spacing w:line="360" w:lineRule="auto"/>
        <w:ind w:firstLine="851"/>
      </w:pPr>
      <w:r w:rsidRPr="00F35536">
        <w:t>а) важным областям аудита уделено необходимое внимание;</w:t>
      </w:r>
    </w:p>
    <w:p w14:paraId="5ABE41F6" w14:textId="77777777" w:rsidR="00F35536" w:rsidRPr="00F35536" w:rsidRDefault="00F35536" w:rsidP="00F35536">
      <w:pPr>
        <w:pStyle w:val="a6"/>
        <w:spacing w:line="360" w:lineRule="auto"/>
        <w:ind w:firstLine="851"/>
      </w:pPr>
      <w:r w:rsidRPr="00F35536">
        <w:t>б) выявлены потенциальные проблемы и работа выполнена с оптимальными затратами;</w:t>
      </w:r>
    </w:p>
    <w:p w14:paraId="4FF56D88" w14:textId="77777777" w:rsidR="00F35536" w:rsidRPr="00F35536" w:rsidRDefault="00F35536" w:rsidP="00F35536">
      <w:pPr>
        <w:pStyle w:val="a6"/>
        <w:spacing w:line="360" w:lineRule="auto"/>
        <w:ind w:firstLine="851"/>
      </w:pPr>
      <w:r w:rsidRPr="00F35536">
        <w:t>в) процедуры выполнены качественно и своевременно;</w:t>
      </w:r>
    </w:p>
    <w:p w14:paraId="1577DB37" w14:textId="77777777" w:rsidR="00F35536" w:rsidRPr="00F35536" w:rsidRDefault="00F35536" w:rsidP="00F35536">
      <w:pPr>
        <w:pStyle w:val="a6"/>
        <w:spacing w:line="360" w:lineRule="auto"/>
        <w:ind w:firstLine="851"/>
      </w:pPr>
      <w:r w:rsidRPr="00F35536">
        <w:t>г) работа эффективно распределена между членами аудиторской группы.</w:t>
      </w:r>
    </w:p>
    <w:p w14:paraId="32219A88" w14:textId="69C90757" w:rsidR="00F35536" w:rsidRPr="00F35536" w:rsidRDefault="00F35536" w:rsidP="00F35536">
      <w:pPr>
        <w:pStyle w:val="a6"/>
        <w:spacing w:line="360" w:lineRule="auto"/>
        <w:ind w:firstLine="851"/>
      </w:pPr>
      <w:r w:rsidRPr="00F35536">
        <w:t>Планирование аудитором</w:t>
      </w:r>
      <w:r w:rsidR="00C11C56">
        <w:t xml:space="preserve"> своего рабочего дня осуществляется самостоятельно</w:t>
      </w:r>
      <w:r w:rsidRPr="00F35536">
        <w:t xml:space="preserve"> на протяжении всего времени проверки</w:t>
      </w:r>
      <w:r w:rsidR="00C11C56">
        <w:t xml:space="preserve"> на предприятии</w:t>
      </w:r>
      <w:r w:rsidRPr="00F35536">
        <w:t>. Общий план аудита и программа аудита по мере необходимости уточняются и пересматриваются в ходе аудита. Причины внесения значительных изменений должны быть документально зафиксированы</w:t>
      </w:r>
      <w:r w:rsidR="008F5DDD">
        <w:t xml:space="preserve"> (12)</w:t>
      </w:r>
      <w:r w:rsidRPr="00F35536">
        <w:t>.</w:t>
      </w:r>
    </w:p>
    <w:p w14:paraId="4E322D2B" w14:textId="5C45CE1F" w:rsidR="00F35536" w:rsidRPr="00F35536" w:rsidRDefault="00F35536" w:rsidP="00F35536">
      <w:pPr>
        <w:pStyle w:val="a6"/>
        <w:spacing w:line="360" w:lineRule="auto"/>
        <w:ind w:firstLine="851"/>
      </w:pPr>
      <w:r w:rsidRPr="00F35536">
        <w:t xml:space="preserve">Затраты </w:t>
      </w:r>
      <w:r w:rsidR="00C11C56">
        <w:t xml:space="preserve">рабочего </w:t>
      </w:r>
      <w:r w:rsidRPr="00F35536">
        <w:t>времени</w:t>
      </w:r>
      <w:r w:rsidR="00C11C56">
        <w:t xml:space="preserve"> аудитора </w:t>
      </w:r>
      <w:r w:rsidRPr="00F35536">
        <w:t xml:space="preserve">зависят </w:t>
      </w:r>
      <w:r w:rsidR="00C11C56" w:rsidRPr="00F35536">
        <w:t xml:space="preserve">сложности аудита, </w:t>
      </w:r>
      <w:r w:rsidRPr="00F35536">
        <w:t>от масштабов деятельности аудируемого лица</w:t>
      </w:r>
      <w:r w:rsidR="00C11C56">
        <w:t xml:space="preserve"> и </w:t>
      </w:r>
      <w:r w:rsidRPr="00F35536">
        <w:t xml:space="preserve">опыта работы аудитора с данным лицом, а также знания </w:t>
      </w:r>
      <w:r w:rsidR="00C11C56">
        <w:t xml:space="preserve">специфики </w:t>
      </w:r>
      <w:r w:rsidRPr="00F35536">
        <w:t>деятельности</w:t>
      </w:r>
      <w:r w:rsidR="00C11C56">
        <w:t xml:space="preserve"> предприятия</w:t>
      </w:r>
      <w:r w:rsidRPr="00F35536">
        <w:t>.</w:t>
      </w:r>
    </w:p>
    <w:p w14:paraId="75FBBBAF" w14:textId="5B7DB98A" w:rsidR="00F35536" w:rsidRPr="00F35536" w:rsidRDefault="00C11C56" w:rsidP="00F35536">
      <w:pPr>
        <w:pStyle w:val="a6"/>
        <w:spacing w:line="360" w:lineRule="auto"/>
        <w:ind w:firstLine="851"/>
      </w:pPr>
      <w:r>
        <w:t>И</w:t>
      </w:r>
      <w:r w:rsidR="00F35536" w:rsidRPr="00F35536">
        <w:t>сточнико</w:t>
      </w:r>
      <w:r>
        <w:t>м</w:t>
      </w:r>
      <w:r w:rsidR="00F35536" w:rsidRPr="00F35536">
        <w:t xml:space="preserve"> информации могут </w:t>
      </w:r>
      <w:r>
        <w:t xml:space="preserve">служить </w:t>
      </w:r>
      <w:r w:rsidR="00F35536" w:rsidRPr="00F35536">
        <w:t>следующие документы</w:t>
      </w:r>
      <w:r>
        <w:t xml:space="preserve"> организации</w:t>
      </w:r>
      <w:r w:rsidR="00F35536" w:rsidRPr="00F35536">
        <w:t>:</w:t>
      </w:r>
    </w:p>
    <w:p w14:paraId="555C2C72" w14:textId="75FE80C1" w:rsidR="00F35536" w:rsidRPr="00F35536" w:rsidRDefault="00C11C56" w:rsidP="00392A06">
      <w:pPr>
        <w:pStyle w:val="a6"/>
        <w:numPr>
          <w:ilvl w:val="0"/>
          <w:numId w:val="18"/>
        </w:numPr>
        <w:spacing w:line="360" w:lineRule="auto"/>
      </w:pPr>
      <w:r>
        <w:t>регистрационные документы</w:t>
      </w:r>
      <w:r w:rsidR="00A41AB0">
        <w:t xml:space="preserve">, </w:t>
      </w:r>
      <w:r w:rsidR="007156FE" w:rsidRPr="00F35536">
        <w:t xml:space="preserve">устав </w:t>
      </w:r>
      <w:r w:rsidR="007156FE">
        <w:t xml:space="preserve">организации, </w:t>
      </w:r>
      <w:r w:rsidR="00F35536" w:rsidRPr="00F35536">
        <w:t xml:space="preserve">протоколы заседаний </w:t>
      </w:r>
      <w:r w:rsidR="00A41AB0">
        <w:t>владельцев организации</w:t>
      </w:r>
      <w:r w:rsidR="00F35536" w:rsidRPr="00F35536">
        <w:t>;</w:t>
      </w:r>
    </w:p>
    <w:p w14:paraId="4C2205A1" w14:textId="555266F5" w:rsidR="00F35536" w:rsidRPr="00F35536" w:rsidRDefault="00F35536" w:rsidP="00392A06">
      <w:pPr>
        <w:pStyle w:val="a6"/>
        <w:numPr>
          <w:ilvl w:val="0"/>
          <w:numId w:val="18"/>
        </w:numPr>
        <w:spacing w:line="360" w:lineRule="auto"/>
      </w:pPr>
      <w:r w:rsidRPr="00F35536">
        <w:lastRenderedPageBreak/>
        <w:t>бухгалтерская</w:t>
      </w:r>
      <w:r w:rsidR="007156FE">
        <w:t xml:space="preserve"> отчетность,</w:t>
      </w:r>
      <w:r w:rsidRPr="00F35536">
        <w:t xml:space="preserve"> статистическая отчетность;</w:t>
      </w:r>
    </w:p>
    <w:p w14:paraId="503EC0C3" w14:textId="1DB6D176" w:rsidR="00F35536" w:rsidRPr="00F35536" w:rsidRDefault="00F35536" w:rsidP="00392A06">
      <w:pPr>
        <w:pStyle w:val="a6"/>
        <w:numPr>
          <w:ilvl w:val="0"/>
          <w:numId w:val="18"/>
        </w:numPr>
        <w:spacing w:line="360" w:lineRule="auto"/>
      </w:pPr>
      <w:r w:rsidRPr="00F35536">
        <w:t xml:space="preserve">документы планирования деятельности </w:t>
      </w:r>
      <w:r w:rsidR="007156FE">
        <w:t xml:space="preserve">организации </w:t>
      </w:r>
      <w:r w:rsidRPr="00F35536">
        <w:t>(сметы, проекты</w:t>
      </w:r>
      <w:r w:rsidR="007156FE">
        <w:t>,</w:t>
      </w:r>
      <w:r w:rsidR="00544F5F">
        <w:t xml:space="preserve"> </w:t>
      </w:r>
      <w:r w:rsidR="007156FE" w:rsidRPr="00F35536">
        <w:t>планы</w:t>
      </w:r>
      <w:r w:rsidRPr="00F35536">
        <w:t>);</w:t>
      </w:r>
    </w:p>
    <w:p w14:paraId="4E22E33E" w14:textId="3EF1C446" w:rsidR="00F35536" w:rsidRPr="00F35536" w:rsidRDefault="00F35536" w:rsidP="00392A06">
      <w:pPr>
        <w:pStyle w:val="a6"/>
        <w:numPr>
          <w:ilvl w:val="0"/>
          <w:numId w:val="18"/>
        </w:numPr>
        <w:spacing w:line="360" w:lineRule="auto"/>
      </w:pPr>
      <w:r w:rsidRPr="00F35536">
        <w:t xml:space="preserve">материалы </w:t>
      </w:r>
      <w:r w:rsidR="007156FE" w:rsidRPr="00F35536">
        <w:t xml:space="preserve">проверок </w:t>
      </w:r>
      <w:r w:rsidRPr="00F35536">
        <w:t>налоговых</w:t>
      </w:r>
      <w:r w:rsidR="007156FE">
        <w:t xml:space="preserve"> органов</w:t>
      </w:r>
      <w:r w:rsidRPr="00F35536">
        <w:t>;</w:t>
      </w:r>
    </w:p>
    <w:p w14:paraId="2B74A7A7" w14:textId="2AA59327" w:rsidR="00F35536" w:rsidRPr="00F35536" w:rsidRDefault="00F35536" w:rsidP="00392A06">
      <w:pPr>
        <w:pStyle w:val="a6"/>
        <w:numPr>
          <w:ilvl w:val="0"/>
          <w:numId w:val="18"/>
        </w:numPr>
        <w:spacing w:line="360" w:lineRule="auto"/>
      </w:pPr>
      <w:r w:rsidRPr="00F35536">
        <w:t xml:space="preserve">документы, </w:t>
      </w:r>
      <w:r w:rsidR="007156FE">
        <w:t xml:space="preserve">которые </w:t>
      </w:r>
      <w:r w:rsidRPr="00F35536">
        <w:t>регламентиру</w:t>
      </w:r>
      <w:r w:rsidR="007156FE">
        <w:t>ют</w:t>
      </w:r>
      <w:r w:rsidRPr="00F35536">
        <w:t xml:space="preserve"> </w:t>
      </w:r>
      <w:r w:rsidR="007156FE" w:rsidRPr="00F35536">
        <w:t xml:space="preserve">производственную и </w:t>
      </w:r>
      <w:r w:rsidR="00544F5F" w:rsidRPr="00F35536">
        <w:t xml:space="preserve">организационную </w:t>
      </w:r>
      <w:r w:rsidRPr="00F35536">
        <w:t xml:space="preserve">структуру </w:t>
      </w:r>
      <w:r w:rsidR="007156FE">
        <w:t>предприятия</w:t>
      </w:r>
      <w:r w:rsidRPr="00F35536">
        <w:t>;</w:t>
      </w:r>
    </w:p>
    <w:p w14:paraId="35507B40" w14:textId="2D0B19E8" w:rsidR="00F35536" w:rsidRPr="00F35536" w:rsidRDefault="00F35536" w:rsidP="00392A06">
      <w:pPr>
        <w:pStyle w:val="a6"/>
        <w:numPr>
          <w:ilvl w:val="0"/>
          <w:numId w:val="18"/>
        </w:numPr>
        <w:spacing w:line="360" w:lineRule="auto"/>
      </w:pPr>
      <w:r w:rsidRPr="00F35536">
        <w:t xml:space="preserve">сведения, </w:t>
      </w:r>
      <w:r w:rsidR="007156FE">
        <w:t xml:space="preserve">которые были </w:t>
      </w:r>
      <w:r w:rsidRPr="00F35536">
        <w:t>полученные из бесед с руководителями и исполнительными органами;</w:t>
      </w:r>
    </w:p>
    <w:p w14:paraId="6B9507F6" w14:textId="6BA4EAFD" w:rsidR="00F35536" w:rsidRPr="00F35536" w:rsidRDefault="00F35536" w:rsidP="00392A06">
      <w:pPr>
        <w:pStyle w:val="a6"/>
        <w:numPr>
          <w:ilvl w:val="0"/>
          <w:numId w:val="18"/>
        </w:numPr>
        <w:spacing w:line="360" w:lineRule="auto"/>
      </w:pPr>
      <w:r w:rsidRPr="00F35536">
        <w:t>информация, полученная при осмотре те</w:t>
      </w:r>
      <w:r w:rsidR="00544F5F">
        <w:t>рритории и помещений организации</w:t>
      </w:r>
      <w:r w:rsidRPr="00F35536">
        <w:t>.</w:t>
      </w:r>
    </w:p>
    <w:p w14:paraId="3F910654" w14:textId="00BAA38B" w:rsidR="00F35536" w:rsidRPr="00F35536" w:rsidRDefault="008D5D2F" w:rsidP="00F35536">
      <w:pPr>
        <w:pStyle w:val="a6"/>
        <w:spacing w:line="360" w:lineRule="auto"/>
        <w:ind w:firstLine="851"/>
      </w:pPr>
      <w:r>
        <w:t>Ответственность за корректность и полноту разработки общего программы и плана аудита несет аудито</w:t>
      </w:r>
      <w:r w:rsidR="00F35536" w:rsidRPr="00F35536">
        <w:t>р.</w:t>
      </w:r>
    </w:p>
    <w:p w14:paraId="7FB9D927" w14:textId="5EE5E809" w:rsidR="00DF51AC" w:rsidRPr="00DF51AC" w:rsidRDefault="00DF51AC" w:rsidP="00DF51AC">
      <w:pPr>
        <w:pStyle w:val="2"/>
        <w:spacing w:line="360" w:lineRule="auto"/>
        <w:ind w:firstLine="851"/>
        <w:jc w:val="both"/>
        <w:rPr>
          <w:rFonts w:ascii="Times New Roman" w:hAnsi="Times New Roman" w:cs="Times New Roman"/>
          <w:b w:val="0"/>
          <w:bCs w:val="0"/>
          <w:sz w:val="28"/>
          <w:szCs w:val="28"/>
        </w:rPr>
      </w:pPr>
      <w:r w:rsidRPr="00DF51AC">
        <w:rPr>
          <w:rFonts w:ascii="Times New Roman" w:hAnsi="Times New Roman" w:cs="Times New Roman"/>
          <w:b w:val="0"/>
          <w:bCs w:val="0"/>
          <w:sz w:val="28"/>
          <w:szCs w:val="28"/>
        </w:rPr>
        <w:t xml:space="preserve">ООО </w:t>
      </w:r>
      <w:r>
        <w:rPr>
          <w:rFonts w:ascii="Times New Roman" w:hAnsi="Times New Roman" w:cs="Times New Roman"/>
          <w:b w:val="0"/>
          <w:bCs w:val="0"/>
          <w:sz w:val="28"/>
          <w:szCs w:val="28"/>
        </w:rPr>
        <w:t>«ГЭМ» является строительной организацией, основным видом деятельности которой является промышленное строительство, в области газификации и производство электромонтажных работ. Данная организация, как упоминалось ранее, с момента своего создания и по сегодняшний день находится на общепринятой системе налогообложения.</w:t>
      </w:r>
      <w:r w:rsidR="00267E8B">
        <w:rPr>
          <w:rFonts w:ascii="Times New Roman" w:hAnsi="Times New Roman" w:cs="Times New Roman"/>
          <w:b w:val="0"/>
          <w:bCs w:val="0"/>
          <w:sz w:val="28"/>
          <w:szCs w:val="28"/>
        </w:rPr>
        <w:t xml:space="preserve"> </w:t>
      </w:r>
      <w:r w:rsidRPr="00DF51AC">
        <w:rPr>
          <w:rFonts w:ascii="Times New Roman" w:hAnsi="Times New Roman" w:cs="Times New Roman"/>
          <w:b w:val="0"/>
          <w:bCs w:val="0"/>
          <w:sz w:val="28"/>
          <w:szCs w:val="28"/>
        </w:rPr>
        <w:t>Налоговая ставка по НДС- 18%</w:t>
      </w:r>
      <w:r w:rsidR="00267E8B">
        <w:rPr>
          <w:rFonts w:ascii="Times New Roman" w:hAnsi="Times New Roman" w:cs="Times New Roman"/>
          <w:b w:val="0"/>
          <w:bCs w:val="0"/>
          <w:sz w:val="28"/>
          <w:szCs w:val="28"/>
        </w:rPr>
        <w:t>, без применения каких-либо льгот по данному налогу и без ведения раздельного учета</w:t>
      </w:r>
      <w:r w:rsidRPr="00DF51AC">
        <w:rPr>
          <w:rFonts w:ascii="Times New Roman" w:hAnsi="Times New Roman" w:cs="Times New Roman"/>
          <w:b w:val="0"/>
          <w:bCs w:val="0"/>
          <w:sz w:val="28"/>
          <w:szCs w:val="28"/>
        </w:rPr>
        <w:t>.</w:t>
      </w:r>
    </w:p>
    <w:p w14:paraId="129CF68A" w14:textId="77868687" w:rsidR="00D145D7" w:rsidRDefault="00DF51AC" w:rsidP="006962F6">
      <w:pPr>
        <w:pStyle w:val="2"/>
        <w:spacing w:line="360" w:lineRule="auto"/>
        <w:ind w:firstLine="851"/>
        <w:jc w:val="both"/>
        <w:rPr>
          <w:rFonts w:ascii="Times New Roman" w:hAnsi="Times New Roman" w:cs="Times New Roman"/>
          <w:b w:val="0"/>
          <w:bCs w:val="0"/>
          <w:sz w:val="28"/>
          <w:szCs w:val="28"/>
        </w:rPr>
      </w:pPr>
      <w:r w:rsidRPr="00DF51AC">
        <w:rPr>
          <w:rFonts w:ascii="Times New Roman" w:hAnsi="Times New Roman" w:cs="Times New Roman"/>
          <w:b w:val="0"/>
          <w:bCs w:val="0"/>
          <w:sz w:val="28"/>
          <w:szCs w:val="28"/>
        </w:rPr>
        <w:t xml:space="preserve">Общество с ограниченной ответственностью </w:t>
      </w:r>
      <w:r w:rsidR="00267E8B">
        <w:rPr>
          <w:rFonts w:ascii="Times New Roman" w:hAnsi="Times New Roman" w:cs="Times New Roman"/>
          <w:b w:val="0"/>
          <w:bCs w:val="0"/>
          <w:sz w:val="28"/>
          <w:szCs w:val="28"/>
        </w:rPr>
        <w:t>«ГидроЭлектроМонтаж»</w:t>
      </w:r>
      <w:r w:rsidRPr="00DF51AC">
        <w:rPr>
          <w:rFonts w:ascii="Times New Roman" w:hAnsi="Times New Roman" w:cs="Times New Roman"/>
          <w:b w:val="0"/>
          <w:bCs w:val="0"/>
          <w:sz w:val="28"/>
          <w:szCs w:val="28"/>
        </w:rPr>
        <w:t xml:space="preserve"> является коммерческой организацией, созданной по решению </w:t>
      </w:r>
      <w:r w:rsidR="00267E8B">
        <w:rPr>
          <w:rFonts w:ascii="Times New Roman" w:hAnsi="Times New Roman" w:cs="Times New Roman"/>
          <w:b w:val="0"/>
          <w:bCs w:val="0"/>
          <w:sz w:val="28"/>
          <w:szCs w:val="28"/>
        </w:rPr>
        <w:t xml:space="preserve">единственного </w:t>
      </w:r>
      <w:r w:rsidRPr="00DF51AC">
        <w:rPr>
          <w:rFonts w:ascii="Times New Roman" w:hAnsi="Times New Roman" w:cs="Times New Roman"/>
          <w:b w:val="0"/>
          <w:bCs w:val="0"/>
          <w:sz w:val="28"/>
          <w:szCs w:val="28"/>
        </w:rPr>
        <w:t>учредителя</w:t>
      </w:r>
      <w:r w:rsidR="00267E8B">
        <w:rPr>
          <w:rFonts w:ascii="Times New Roman" w:hAnsi="Times New Roman" w:cs="Times New Roman"/>
          <w:b w:val="0"/>
          <w:bCs w:val="0"/>
          <w:sz w:val="28"/>
          <w:szCs w:val="28"/>
        </w:rPr>
        <w:t>- Боронина Александра Михайловича</w:t>
      </w:r>
      <w:r w:rsidRPr="00DF51AC">
        <w:rPr>
          <w:rFonts w:ascii="Times New Roman" w:hAnsi="Times New Roman" w:cs="Times New Roman"/>
          <w:b w:val="0"/>
          <w:bCs w:val="0"/>
          <w:sz w:val="28"/>
          <w:szCs w:val="28"/>
        </w:rPr>
        <w:t>.</w:t>
      </w:r>
    </w:p>
    <w:p w14:paraId="2E134ED2" w14:textId="2F7BF5DE" w:rsidR="00D145D7" w:rsidRPr="00D145D7" w:rsidRDefault="00D145D7" w:rsidP="00D145D7">
      <w:pPr>
        <w:pStyle w:val="2"/>
        <w:spacing w:line="360" w:lineRule="auto"/>
        <w:ind w:firstLine="851"/>
        <w:jc w:val="both"/>
        <w:rPr>
          <w:rFonts w:ascii="Times New Roman" w:hAnsi="Times New Roman" w:cs="Times New Roman"/>
          <w:b w:val="0"/>
          <w:bCs w:val="0"/>
          <w:sz w:val="28"/>
          <w:szCs w:val="28"/>
        </w:rPr>
      </w:pPr>
      <w:r>
        <w:rPr>
          <w:rFonts w:ascii="Times New Roman" w:hAnsi="Times New Roman" w:cs="Times New Roman"/>
          <w:b w:val="0"/>
          <w:bCs w:val="0"/>
          <w:sz w:val="28"/>
          <w:szCs w:val="28"/>
        </w:rPr>
        <w:t>Перед</w:t>
      </w:r>
      <w:r w:rsidRPr="00D145D7">
        <w:rPr>
          <w:rFonts w:ascii="Times New Roman" w:hAnsi="Times New Roman" w:cs="Times New Roman"/>
          <w:b w:val="0"/>
          <w:bCs w:val="0"/>
          <w:sz w:val="28"/>
          <w:szCs w:val="28"/>
        </w:rPr>
        <w:t xml:space="preserve"> проведен</w:t>
      </w:r>
      <w:r>
        <w:rPr>
          <w:rFonts w:ascii="Times New Roman" w:hAnsi="Times New Roman" w:cs="Times New Roman"/>
          <w:b w:val="0"/>
          <w:bCs w:val="0"/>
          <w:sz w:val="28"/>
          <w:szCs w:val="28"/>
        </w:rPr>
        <w:t>ием</w:t>
      </w:r>
      <w:r w:rsidRPr="00D145D7">
        <w:rPr>
          <w:rFonts w:ascii="Times New Roman" w:hAnsi="Times New Roman" w:cs="Times New Roman"/>
          <w:b w:val="0"/>
          <w:bCs w:val="0"/>
          <w:sz w:val="28"/>
          <w:szCs w:val="28"/>
        </w:rPr>
        <w:t xml:space="preserve"> аудиторской проверки расчетов с бюджетом по НДС</w:t>
      </w:r>
      <w:r w:rsidR="00267E8B">
        <w:rPr>
          <w:rFonts w:ascii="Times New Roman" w:hAnsi="Times New Roman" w:cs="Times New Roman"/>
          <w:b w:val="0"/>
          <w:bCs w:val="0"/>
          <w:sz w:val="28"/>
          <w:szCs w:val="28"/>
        </w:rPr>
        <w:t xml:space="preserve"> необходимо </w:t>
      </w:r>
      <w:r w:rsidRPr="00D145D7">
        <w:rPr>
          <w:rFonts w:ascii="Times New Roman" w:hAnsi="Times New Roman" w:cs="Times New Roman"/>
          <w:b w:val="0"/>
          <w:bCs w:val="0"/>
          <w:sz w:val="28"/>
          <w:szCs w:val="28"/>
        </w:rPr>
        <w:t>состав</w:t>
      </w:r>
      <w:r w:rsidR="00267E8B">
        <w:rPr>
          <w:rFonts w:ascii="Times New Roman" w:hAnsi="Times New Roman" w:cs="Times New Roman"/>
          <w:b w:val="0"/>
          <w:bCs w:val="0"/>
          <w:sz w:val="28"/>
          <w:szCs w:val="28"/>
        </w:rPr>
        <w:t>ить</w:t>
      </w:r>
      <w:r w:rsidRPr="00D145D7">
        <w:rPr>
          <w:rFonts w:ascii="Times New Roman" w:hAnsi="Times New Roman" w:cs="Times New Roman"/>
          <w:b w:val="0"/>
          <w:bCs w:val="0"/>
          <w:sz w:val="28"/>
          <w:szCs w:val="28"/>
        </w:rPr>
        <w:t xml:space="preserve"> план и программ</w:t>
      </w:r>
      <w:r w:rsidR="00267E8B">
        <w:rPr>
          <w:rFonts w:ascii="Times New Roman" w:hAnsi="Times New Roman" w:cs="Times New Roman"/>
          <w:b w:val="0"/>
          <w:bCs w:val="0"/>
          <w:sz w:val="28"/>
          <w:szCs w:val="28"/>
        </w:rPr>
        <w:t>у</w:t>
      </w:r>
      <w:r>
        <w:rPr>
          <w:rFonts w:ascii="Times New Roman" w:hAnsi="Times New Roman" w:cs="Times New Roman"/>
          <w:b w:val="0"/>
          <w:bCs w:val="0"/>
          <w:sz w:val="28"/>
          <w:szCs w:val="28"/>
        </w:rPr>
        <w:t xml:space="preserve"> аудита</w:t>
      </w:r>
      <w:r w:rsidRPr="00D145D7">
        <w:rPr>
          <w:rFonts w:ascii="Times New Roman" w:hAnsi="Times New Roman" w:cs="Times New Roman"/>
          <w:b w:val="0"/>
          <w:bCs w:val="0"/>
          <w:sz w:val="28"/>
          <w:szCs w:val="28"/>
        </w:rPr>
        <w:t xml:space="preserve">.     </w:t>
      </w:r>
    </w:p>
    <w:p w14:paraId="35C39912" w14:textId="1FB6C010" w:rsidR="00D145D7" w:rsidRPr="00D145D7" w:rsidRDefault="008D5D2F" w:rsidP="00D145D7">
      <w:pPr>
        <w:pStyle w:val="2"/>
        <w:spacing w:line="360" w:lineRule="auto"/>
        <w:ind w:firstLine="851"/>
        <w:jc w:val="both"/>
        <w:rPr>
          <w:rFonts w:ascii="Times New Roman" w:hAnsi="Times New Roman" w:cs="Times New Roman"/>
          <w:b w:val="0"/>
          <w:bCs w:val="0"/>
          <w:color w:val="FF00FF"/>
          <w:sz w:val="28"/>
          <w:szCs w:val="28"/>
        </w:rPr>
      </w:pPr>
      <w:r>
        <w:rPr>
          <w:rFonts w:ascii="Times New Roman" w:hAnsi="Times New Roman" w:cs="Times New Roman"/>
          <w:b w:val="0"/>
          <w:bCs w:val="0"/>
          <w:sz w:val="28"/>
          <w:szCs w:val="28"/>
        </w:rPr>
        <w:t xml:space="preserve">Для определения налоговой базы </w:t>
      </w:r>
      <w:r w:rsidR="00D145D7" w:rsidRPr="00D145D7">
        <w:rPr>
          <w:rFonts w:ascii="Times New Roman" w:hAnsi="Times New Roman" w:cs="Times New Roman"/>
          <w:b w:val="0"/>
          <w:bCs w:val="0"/>
          <w:sz w:val="28"/>
          <w:szCs w:val="28"/>
        </w:rPr>
        <w:t xml:space="preserve">по НДС </w:t>
      </w:r>
      <w:r>
        <w:rPr>
          <w:rFonts w:ascii="Times New Roman" w:hAnsi="Times New Roman" w:cs="Times New Roman"/>
          <w:b w:val="0"/>
          <w:bCs w:val="0"/>
          <w:sz w:val="28"/>
          <w:szCs w:val="28"/>
        </w:rPr>
        <w:t xml:space="preserve">необходимо </w:t>
      </w:r>
      <w:r w:rsidR="00D145D7" w:rsidRPr="00D145D7">
        <w:rPr>
          <w:rFonts w:ascii="Times New Roman" w:hAnsi="Times New Roman" w:cs="Times New Roman"/>
          <w:b w:val="0"/>
          <w:bCs w:val="0"/>
          <w:sz w:val="28"/>
          <w:szCs w:val="28"/>
        </w:rPr>
        <w:t>проведение комплекса мероприятий по проверке определенных вопросов, переч</w:t>
      </w:r>
      <w:r w:rsidR="00D145D7">
        <w:rPr>
          <w:rFonts w:ascii="Times New Roman" w:hAnsi="Times New Roman" w:cs="Times New Roman"/>
          <w:b w:val="0"/>
          <w:bCs w:val="0"/>
          <w:sz w:val="28"/>
          <w:szCs w:val="28"/>
        </w:rPr>
        <w:t xml:space="preserve">ень которых приводится в </w:t>
      </w:r>
      <w:r w:rsidR="00D145D7" w:rsidRPr="00D145D7">
        <w:rPr>
          <w:rFonts w:ascii="Times New Roman" w:hAnsi="Times New Roman" w:cs="Times New Roman"/>
          <w:b w:val="0"/>
          <w:bCs w:val="0"/>
          <w:sz w:val="28"/>
          <w:szCs w:val="28"/>
        </w:rPr>
        <w:t>таблиц</w:t>
      </w:r>
      <w:r w:rsidR="00D145D7">
        <w:rPr>
          <w:rFonts w:ascii="Times New Roman" w:hAnsi="Times New Roman" w:cs="Times New Roman"/>
          <w:b w:val="0"/>
          <w:bCs w:val="0"/>
          <w:sz w:val="28"/>
          <w:szCs w:val="28"/>
        </w:rPr>
        <w:t>е 10</w:t>
      </w:r>
      <w:r w:rsidR="00D145D7" w:rsidRPr="00D145D7">
        <w:rPr>
          <w:rFonts w:ascii="Times New Roman" w:hAnsi="Times New Roman" w:cs="Times New Roman"/>
          <w:b w:val="0"/>
          <w:bCs w:val="0"/>
          <w:sz w:val="28"/>
          <w:szCs w:val="28"/>
        </w:rPr>
        <w:t>.</w:t>
      </w:r>
      <w:r w:rsidR="00D145D7" w:rsidRPr="00D145D7">
        <w:rPr>
          <w:rFonts w:ascii="Times New Roman" w:hAnsi="Times New Roman" w:cs="Times New Roman"/>
          <w:b w:val="0"/>
          <w:bCs w:val="0"/>
          <w:color w:val="FF00FF"/>
          <w:sz w:val="28"/>
          <w:szCs w:val="28"/>
        </w:rPr>
        <w:t xml:space="preserve">    </w:t>
      </w:r>
    </w:p>
    <w:p w14:paraId="7A0D5384" w14:textId="77777777" w:rsidR="00FC0F69" w:rsidRDefault="00FC0F69" w:rsidP="00CA69D0">
      <w:pPr>
        <w:pStyle w:val="a4"/>
        <w:spacing w:line="480" w:lineRule="auto"/>
        <w:rPr>
          <w:b/>
          <w:bCs/>
          <w:sz w:val="28"/>
          <w:szCs w:val="28"/>
        </w:rPr>
      </w:pPr>
    </w:p>
    <w:p w14:paraId="4102037A" w14:textId="77777777" w:rsidR="006962F6" w:rsidRDefault="006962F6" w:rsidP="00CA69D0">
      <w:pPr>
        <w:pStyle w:val="a4"/>
        <w:spacing w:line="480" w:lineRule="auto"/>
        <w:rPr>
          <w:b/>
          <w:bCs/>
          <w:sz w:val="28"/>
          <w:szCs w:val="28"/>
        </w:rPr>
      </w:pPr>
    </w:p>
    <w:p w14:paraId="7FE9C7C2" w14:textId="5D325840" w:rsidR="00D145D7" w:rsidRPr="006962F6" w:rsidRDefault="00D145D7" w:rsidP="006962F6">
      <w:pPr>
        <w:pStyle w:val="a4"/>
        <w:spacing w:line="276" w:lineRule="auto"/>
        <w:rPr>
          <w:bCs/>
          <w:sz w:val="28"/>
          <w:szCs w:val="28"/>
        </w:rPr>
      </w:pPr>
      <w:r w:rsidRPr="006962F6">
        <w:rPr>
          <w:bCs/>
          <w:sz w:val="28"/>
          <w:szCs w:val="28"/>
        </w:rPr>
        <w:lastRenderedPageBreak/>
        <w:t>Таблица-10</w:t>
      </w:r>
      <w:r w:rsidR="00CA69D0" w:rsidRPr="006962F6">
        <w:rPr>
          <w:bCs/>
          <w:sz w:val="28"/>
          <w:szCs w:val="28"/>
        </w:rPr>
        <w:t xml:space="preserve"> </w:t>
      </w:r>
      <w:r w:rsidRPr="006962F6">
        <w:rPr>
          <w:bCs/>
          <w:sz w:val="28"/>
          <w:szCs w:val="28"/>
        </w:rPr>
        <w:t xml:space="preserve"> </w:t>
      </w:r>
      <w:r w:rsidR="0069625F" w:rsidRPr="006962F6">
        <w:rPr>
          <w:bCs/>
          <w:sz w:val="28"/>
          <w:szCs w:val="28"/>
        </w:rPr>
        <w:t xml:space="preserve"> </w:t>
      </w:r>
      <w:r w:rsidRPr="006962F6">
        <w:rPr>
          <w:bCs/>
          <w:sz w:val="28"/>
          <w:szCs w:val="28"/>
        </w:rPr>
        <w:t xml:space="preserve">Вопросы, подлежащие анализу при аудиторской проверке по НДС и источники информации, по формированию налоговых начислений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819"/>
        <w:gridCol w:w="3828"/>
      </w:tblGrid>
      <w:tr w:rsidR="00C62C9F" w:rsidRPr="0069625F" w14:paraId="6678BC23" w14:textId="77777777" w:rsidTr="0069625F">
        <w:trPr>
          <w:trHeight w:val="731"/>
          <w:tblHeader/>
        </w:trPr>
        <w:tc>
          <w:tcPr>
            <w:tcW w:w="738" w:type="dxa"/>
          </w:tcPr>
          <w:p w14:paraId="2A26D0E7" w14:textId="6F70814A" w:rsidR="00C62C9F" w:rsidRPr="005A56CC" w:rsidRDefault="0069625F" w:rsidP="00C62C9F">
            <w:pPr>
              <w:spacing w:line="360" w:lineRule="auto"/>
              <w:jc w:val="both"/>
              <w:rPr>
                <w:b/>
                <w:bCs/>
              </w:rPr>
            </w:pPr>
            <w:r w:rsidRPr="005A56CC">
              <w:rPr>
                <w:b/>
                <w:bCs/>
              </w:rPr>
              <w:t>№ п/п</w:t>
            </w:r>
          </w:p>
        </w:tc>
        <w:tc>
          <w:tcPr>
            <w:tcW w:w="4819" w:type="dxa"/>
          </w:tcPr>
          <w:p w14:paraId="221D2F3C" w14:textId="1F7D6F62" w:rsidR="00C62C9F" w:rsidRPr="005A56CC" w:rsidRDefault="00C62C9F" w:rsidP="00C62C9F">
            <w:pPr>
              <w:spacing w:line="360" w:lineRule="auto"/>
              <w:jc w:val="both"/>
              <w:rPr>
                <w:b/>
                <w:bCs/>
              </w:rPr>
            </w:pPr>
            <w:r w:rsidRPr="005A56CC">
              <w:rPr>
                <w:b/>
                <w:bCs/>
              </w:rPr>
              <w:t>Вопросы</w:t>
            </w:r>
          </w:p>
        </w:tc>
        <w:tc>
          <w:tcPr>
            <w:tcW w:w="3828" w:type="dxa"/>
          </w:tcPr>
          <w:p w14:paraId="2C1CC32F" w14:textId="0FAF5693" w:rsidR="00C62C9F" w:rsidRPr="005A56CC" w:rsidRDefault="00C62C9F" w:rsidP="00C62C9F">
            <w:pPr>
              <w:spacing w:line="360" w:lineRule="auto"/>
              <w:jc w:val="both"/>
              <w:rPr>
                <w:b/>
                <w:bCs/>
              </w:rPr>
            </w:pPr>
            <w:r w:rsidRPr="005A56CC">
              <w:rPr>
                <w:b/>
                <w:bCs/>
              </w:rPr>
              <w:t>Источники информации</w:t>
            </w:r>
          </w:p>
        </w:tc>
      </w:tr>
      <w:tr w:rsidR="00C62C9F" w:rsidRPr="0069625F" w14:paraId="0D1AA7C8" w14:textId="77777777" w:rsidTr="0069625F">
        <w:trPr>
          <w:trHeight w:val="271"/>
          <w:tblHeader/>
        </w:trPr>
        <w:tc>
          <w:tcPr>
            <w:tcW w:w="738" w:type="dxa"/>
          </w:tcPr>
          <w:p w14:paraId="760A5B6E" w14:textId="279F45B5" w:rsidR="00C62C9F" w:rsidRPr="005A56CC" w:rsidRDefault="00C62C9F" w:rsidP="00D145D7">
            <w:pPr>
              <w:pStyle w:val="23"/>
              <w:spacing w:line="360" w:lineRule="auto"/>
              <w:jc w:val="both"/>
            </w:pPr>
            <w:r w:rsidRPr="005A56CC">
              <w:t>1</w:t>
            </w:r>
          </w:p>
        </w:tc>
        <w:tc>
          <w:tcPr>
            <w:tcW w:w="4819" w:type="dxa"/>
          </w:tcPr>
          <w:p w14:paraId="40D6714B" w14:textId="558DAE4A" w:rsidR="00C62C9F" w:rsidRPr="005A56CC" w:rsidRDefault="00C62C9F" w:rsidP="00D145D7">
            <w:pPr>
              <w:pStyle w:val="23"/>
              <w:spacing w:line="360" w:lineRule="auto"/>
              <w:jc w:val="both"/>
            </w:pPr>
            <w:r w:rsidRPr="005A56CC">
              <w:t>Аудит учетной политики организации</w:t>
            </w:r>
          </w:p>
        </w:tc>
        <w:tc>
          <w:tcPr>
            <w:tcW w:w="3828" w:type="dxa"/>
          </w:tcPr>
          <w:p w14:paraId="7DC51745" w14:textId="383FBA56" w:rsidR="00C62C9F" w:rsidRPr="005A56CC" w:rsidRDefault="00CA69D0" w:rsidP="000E0E65">
            <w:pPr>
              <w:spacing w:line="360" w:lineRule="auto"/>
              <w:jc w:val="both"/>
              <w:rPr>
                <w:bCs/>
              </w:rPr>
            </w:pPr>
            <w:r w:rsidRPr="005A56CC">
              <w:rPr>
                <w:bCs/>
              </w:rPr>
              <w:t>Учетная политика ООО «ГЭМ» за 2013- 2015гг.</w:t>
            </w:r>
            <w:r w:rsidR="00D053B7" w:rsidRPr="005A56CC">
              <w:rPr>
                <w:bCs/>
              </w:rPr>
              <w:t xml:space="preserve"> (Приложения </w:t>
            </w:r>
            <w:r w:rsidR="003B742E" w:rsidRPr="005A56CC">
              <w:rPr>
                <w:bCs/>
              </w:rPr>
              <w:t xml:space="preserve"> </w:t>
            </w:r>
            <w:r w:rsidR="000E0E65" w:rsidRPr="005A56CC">
              <w:rPr>
                <w:bCs/>
              </w:rPr>
              <w:t>10,11</w:t>
            </w:r>
            <w:r w:rsidR="003B742E" w:rsidRPr="005A56CC">
              <w:rPr>
                <w:bCs/>
              </w:rPr>
              <w:t>)</w:t>
            </w:r>
          </w:p>
        </w:tc>
      </w:tr>
      <w:tr w:rsidR="00C62C9F" w:rsidRPr="0069625F" w14:paraId="0F465C7B" w14:textId="77777777" w:rsidTr="0069625F">
        <w:trPr>
          <w:trHeight w:val="271"/>
          <w:tblHeader/>
        </w:trPr>
        <w:tc>
          <w:tcPr>
            <w:tcW w:w="738" w:type="dxa"/>
          </w:tcPr>
          <w:p w14:paraId="0E9E2F48" w14:textId="2441EB93" w:rsidR="00C62C9F" w:rsidRPr="005A56CC" w:rsidRDefault="00C62C9F" w:rsidP="00D145D7">
            <w:pPr>
              <w:pStyle w:val="23"/>
              <w:spacing w:line="360" w:lineRule="auto"/>
              <w:jc w:val="both"/>
            </w:pPr>
            <w:r w:rsidRPr="005A56CC">
              <w:t>2</w:t>
            </w:r>
          </w:p>
        </w:tc>
        <w:tc>
          <w:tcPr>
            <w:tcW w:w="4819" w:type="dxa"/>
          </w:tcPr>
          <w:p w14:paraId="58ED15FD" w14:textId="751FC498" w:rsidR="00C62C9F" w:rsidRPr="005A56CC" w:rsidRDefault="00CA69D0" w:rsidP="00CA69D0">
            <w:pPr>
              <w:pStyle w:val="23"/>
              <w:spacing w:line="360" w:lineRule="auto"/>
            </w:pPr>
            <w:r w:rsidRPr="005A56CC">
              <w:t>Проверка формирования налогооблагаемой базы</w:t>
            </w:r>
            <w:r w:rsidR="0069625F" w:rsidRPr="005A56CC">
              <w:t xml:space="preserve"> НДС</w:t>
            </w:r>
          </w:p>
        </w:tc>
        <w:tc>
          <w:tcPr>
            <w:tcW w:w="3828" w:type="dxa"/>
          </w:tcPr>
          <w:p w14:paraId="1A717FF3" w14:textId="206DE011" w:rsidR="00C62C9F" w:rsidRPr="005A56CC" w:rsidRDefault="00CA69D0" w:rsidP="003B742E">
            <w:pPr>
              <w:spacing w:line="360" w:lineRule="auto"/>
              <w:jc w:val="both"/>
              <w:rPr>
                <w:bCs/>
              </w:rPr>
            </w:pPr>
            <w:r w:rsidRPr="005A56CC">
              <w:rPr>
                <w:bCs/>
              </w:rPr>
              <w:t>Первичные документы организации, ОСВ и анализ счетов 19, 68.2, 90.3, 91 за 2013-2015гг.</w:t>
            </w:r>
            <w:r w:rsidR="003B742E" w:rsidRPr="005A56CC">
              <w:rPr>
                <w:bCs/>
              </w:rPr>
              <w:t xml:space="preserve"> (Приложения   )</w:t>
            </w:r>
          </w:p>
        </w:tc>
      </w:tr>
      <w:tr w:rsidR="00C62C9F" w:rsidRPr="0069625F" w14:paraId="18BD16BA" w14:textId="77777777" w:rsidTr="0069625F">
        <w:trPr>
          <w:trHeight w:val="271"/>
          <w:tblHeader/>
        </w:trPr>
        <w:tc>
          <w:tcPr>
            <w:tcW w:w="738" w:type="dxa"/>
          </w:tcPr>
          <w:p w14:paraId="41809B47" w14:textId="0FF7306F" w:rsidR="00C62C9F" w:rsidRPr="005A56CC" w:rsidRDefault="00C62C9F" w:rsidP="00D145D7">
            <w:pPr>
              <w:pStyle w:val="23"/>
              <w:spacing w:line="360" w:lineRule="auto"/>
              <w:jc w:val="both"/>
            </w:pPr>
            <w:r w:rsidRPr="005A56CC">
              <w:t>3</w:t>
            </w:r>
          </w:p>
        </w:tc>
        <w:tc>
          <w:tcPr>
            <w:tcW w:w="4819" w:type="dxa"/>
          </w:tcPr>
          <w:p w14:paraId="41B159EE" w14:textId="5EC5E58A" w:rsidR="00C62C9F" w:rsidRPr="005A56CC" w:rsidRDefault="00CA69D0" w:rsidP="00D145D7">
            <w:pPr>
              <w:pStyle w:val="23"/>
              <w:spacing w:line="360" w:lineRule="auto"/>
              <w:jc w:val="both"/>
            </w:pPr>
            <w:r w:rsidRPr="005A56CC">
              <w:t xml:space="preserve">Проверка применения льгот, ставок и расчета </w:t>
            </w:r>
            <w:r w:rsidR="0069625F" w:rsidRPr="005A56CC">
              <w:t>сумм платежей НДС</w:t>
            </w:r>
          </w:p>
        </w:tc>
        <w:tc>
          <w:tcPr>
            <w:tcW w:w="3828" w:type="dxa"/>
          </w:tcPr>
          <w:p w14:paraId="4BD3D5C7" w14:textId="7E54DC87" w:rsidR="00C62C9F" w:rsidRPr="005A56CC" w:rsidRDefault="0069625F" w:rsidP="000E0E65">
            <w:pPr>
              <w:spacing w:line="360" w:lineRule="auto"/>
              <w:jc w:val="both"/>
              <w:rPr>
                <w:bCs/>
              </w:rPr>
            </w:pPr>
            <w:r w:rsidRPr="005A56CC">
              <w:rPr>
                <w:bCs/>
              </w:rPr>
              <w:t>Первичные документы организации, ОСВ и анализ счетов 19, 68.2, 90.3, 91 за 2013-2015гг.</w:t>
            </w:r>
            <w:r w:rsidR="003B742E" w:rsidRPr="005A56CC">
              <w:rPr>
                <w:bCs/>
              </w:rPr>
              <w:t xml:space="preserve"> (Приложения</w:t>
            </w:r>
            <w:r w:rsidR="000E0E65" w:rsidRPr="005A56CC">
              <w:rPr>
                <w:bCs/>
              </w:rPr>
              <w:t>12,13,14,15,16,17,18,19,20,21,22,23, 24,25,26,27,28,29,30,31,32,33,34,35</w:t>
            </w:r>
            <w:r w:rsidR="003B742E" w:rsidRPr="005A56CC">
              <w:rPr>
                <w:bCs/>
              </w:rPr>
              <w:t>)</w:t>
            </w:r>
          </w:p>
        </w:tc>
      </w:tr>
      <w:tr w:rsidR="00C62C9F" w:rsidRPr="0069625F" w14:paraId="5C438981" w14:textId="77777777" w:rsidTr="0069625F">
        <w:trPr>
          <w:trHeight w:val="271"/>
          <w:tblHeader/>
        </w:trPr>
        <w:tc>
          <w:tcPr>
            <w:tcW w:w="738" w:type="dxa"/>
          </w:tcPr>
          <w:p w14:paraId="7223315C" w14:textId="1909D77C" w:rsidR="00C62C9F" w:rsidRPr="005A56CC" w:rsidRDefault="00C62C9F" w:rsidP="00D145D7">
            <w:pPr>
              <w:pStyle w:val="23"/>
              <w:spacing w:line="360" w:lineRule="auto"/>
              <w:jc w:val="both"/>
            </w:pPr>
            <w:r w:rsidRPr="005A56CC">
              <w:t>4</w:t>
            </w:r>
          </w:p>
        </w:tc>
        <w:tc>
          <w:tcPr>
            <w:tcW w:w="4819" w:type="dxa"/>
          </w:tcPr>
          <w:p w14:paraId="154F2739" w14:textId="5F75AE53" w:rsidR="00C62C9F" w:rsidRPr="005A56CC" w:rsidRDefault="0069625F" w:rsidP="0069625F">
            <w:pPr>
              <w:pStyle w:val="23"/>
              <w:spacing w:line="360" w:lineRule="auto"/>
              <w:jc w:val="both"/>
            </w:pPr>
            <w:r w:rsidRPr="005A56CC">
              <w:t>Проверка уплаты НДС, формирование налоговой отчетности и своевременности ее представления</w:t>
            </w:r>
          </w:p>
        </w:tc>
        <w:tc>
          <w:tcPr>
            <w:tcW w:w="3828" w:type="dxa"/>
          </w:tcPr>
          <w:p w14:paraId="18A064B1" w14:textId="10699D64" w:rsidR="00C62C9F" w:rsidRPr="005A56CC" w:rsidRDefault="0069625F" w:rsidP="000E0E65">
            <w:pPr>
              <w:spacing w:line="360" w:lineRule="auto"/>
              <w:rPr>
                <w:bCs/>
              </w:rPr>
            </w:pPr>
            <w:r w:rsidRPr="005A56CC">
              <w:rPr>
                <w:bCs/>
              </w:rPr>
              <w:t>Выписки по банковским счетам организации, ОСВ и анализ счетов 19, 68.2, 90.3, 91 за 2013-2015гг.</w:t>
            </w:r>
            <w:r w:rsidR="003B742E" w:rsidRPr="005A56CC">
              <w:rPr>
                <w:bCs/>
              </w:rPr>
              <w:t xml:space="preserve">  (</w:t>
            </w:r>
            <w:r w:rsidR="000E0E65" w:rsidRPr="005A56CC">
              <w:rPr>
                <w:bCs/>
              </w:rPr>
              <w:t>Приложения12,13,14,15,16,17,18,19,20,21,22,23, 24,25,26,27,28,29,30,31,32,33,34,35, 36,37,38)</w:t>
            </w:r>
          </w:p>
        </w:tc>
      </w:tr>
      <w:tr w:rsidR="00C62C9F" w:rsidRPr="0069625F" w14:paraId="29817492" w14:textId="77777777" w:rsidTr="0069625F">
        <w:trPr>
          <w:trHeight w:val="271"/>
          <w:tblHeader/>
        </w:trPr>
        <w:tc>
          <w:tcPr>
            <w:tcW w:w="738" w:type="dxa"/>
          </w:tcPr>
          <w:p w14:paraId="1533CD7F" w14:textId="299C7CA0" w:rsidR="00C62C9F" w:rsidRPr="005A56CC" w:rsidRDefault="00C62C9F" w:rsidP="00D145D7">
            <w:pPr>
              <w:pStyle w:val="23"/>
              <w:spacing w:line="360" w:lineRule="auto"/>
              <w:jc w:val="both"/>
            </w:pPr>
            <w:r w:rsidRPr="005A56CC">
              <w:t>5</w:t>
            </w:r>
          </w:p>
        </w:tc>
        <w:tc>
          <w:tcPr>
            <w:tcW w:w="4819" w:type="dxa"/>
          </w:tcPr>
          <w:p w14:paraId="5D499CED" w14:textId="12E934D2" w:rsidR="00C62C9F" w:rsidRPr="005A56CC" w:rsidRDefault="0069625F" w:rsidP="00D145D7">
            <w:pPr>
              <w:pStyle w:val="23"/>
              <w:spacing w:line="360" w:lineRule="auto"/>
              <w:jc w:val="both"/>
            </w:pPr>
            <w:r w:rsidRPr="005A56CC">
              <w:t xml:space="preserve">Проверка бухгалтерского учета расчетов по НДС и раскрытия информации в отчетности </w:t>
            </w:r>
          </w:p>
        </w:tc>
        <w:tc>
          <w:tcPr>
            <w:tcW w:w="3828" w:type="dxa"/>
          </w:tcPr>
          <w:p w14:paraId="6C162B21" w14:textId="65F30C82" w:rsidR="00C62C9F" w:rsidRPr="005A56CC" w:rsidRDefault="0069625F" w:rsidP="0069625F">
            <w:pPr>
              <w:spacing w:line="360" w:lineRule="auto"/>
              <w:jc w:val="both"/>
              <w:rPr>
                <w:bCs/>
              </w:rPr>
            </w:pPr>
            <w:r w:rsidRPr="005A56CC">
              <w:rPr>
                <w:bCs/>
              </w:rPr>
              <w:t>Первичные документы организации, декларации по НДС, ОСВ и анализ счетов 19, 68.2, 90.3, 91 за 2013-2015гг.</w:t>
            </w:r>
            <w:r w:rsidR="003B742E" w:rsidRPr="005A56CC">
              <w:rPr>
                <w:bCs/>
              </w:rPr>
              <w:t xml:space="preserve"> (</w:t>
            </w:r>
            <w:r w:rsidR="00C71031" w:rsidRPr="005A56CC">
              <w:rPr>
                <w:bCs/>
              </w:rPr>
              <w:t>Приложения12,13,14,15,16,17,18,19,20,21,22,23, 24,25,26,27,28,29,30,31,32,33,34,35</w:t>
            </w:r>
            <w:r w:rsidR="003B742E" w:rsidRPr="005A56CC">
              <w:rPr>
                <w:bCs/>
              </w:rPr>
              <w:t>)</w:t>
            </w:r>
          </w:p>
        </w:tc>
      </w:tr>
    </w:tbl>
    <w:p w14:paraId="33CE08CF" w14:textId="77777777" w:rsidR="008715DD" w:rsidRPr="0069625F" w:rsidRDefault="008715DD" w:rsidP="00D145D7">
      <w:pPr>
        <w:pStyle w:val="a6"/>
        <w:spacing w:line="360" w:lineRule="auto"/>
        <w:ind w:hanging="6"/>
        <w:jc w:val="center"/>
        <w:rPr>
          <w:sz w:val="24"/>
          <w:szCs w:val="24"/>
        </w:rPr>
      </w:pPr>
    </w:p>
    <w:p w14:paraId="086F1EFE" w14:textId="77777777" w:rsidR="00B147DB" w:rsidRPr="008B3AEF" w:rsidRDefault="00B147DB" w:rsidP="00B147DB">
      <w:pPr>
        <w:spacing w:line="360" w:lineRule="auto"/>
        <w:ind w:firstLine="709"/>
        <w:jc w:val="both"/>
        <w:rPr>
          <w:sz w:val="28"/>
          <w:szCs w:val="28"/>
        </w:rPr>
      </w:pPr>
      <w:r w:rsidRPr="008B3AEF">
        <w:rPr>
          <w:sz w:val="28"/>
          <w:szCs w:val="28"/>
        </w:rPr>
        <w:lastRenderedPageBreak/>
        <w:t xml:space="preserve">Существенность информации - это ее свойство, которое делает ее способной влиять на экономические решения разумного пользователя такой информации. </w:t>
      </w:r>
    </w:p>
    <w:p w14:paraId="2A04A195" w14:textId="26FCED32" w:rsidR="00B147DB" w:rsidRPr="008B3AEF" w:rsidRDefault="00B147DB" w:rsidP="00B147DB">
      <w:pPr>
        <w:spacing w:line="360" w:lineRule="auto"/>
        <w:ind w:firstLine="709"/>
        <w:jc w:val="both"/>
        <w:rPr>
          <w:sz w:val="28"/>
          <w:szCs w:val="28"/>
        </w:rPr>
      </w:pPr>
      <w:r w:rsidRPr="008B3AEF">
        <w:rPr>
          <w:sz w:val="28"/>
          <w:szCs w:val="28"/>
        </w:rPr>
        <w:t xml:space="preserve">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w:t>
      </w:r>
      <w:r w:rsidR="00544F5F" w:rsidRPr="008B3AEF">
        <w:rPr>
          <w:sz w:val="28"/>
          <w:szCs w:val="28"/>
        </w:rPr>
        <w:t xml:space="preserve">принимать правильные экономические решения </w:t>
      </w:r>
      <w:r w:rsidRPr="008B3AEF">
        <w:rPr>
          <w:sz w:val="28"/>
          <w:szCs w:val="28"/>
        </w:rPr>
        <w:t>и</w:t>
      </w:r>
      <w:r w:rsidR="00544F5F" w:rsidRPr="00544F5F">
        <w:rPr>
          <w:sz w:val="28"/>
          <w:szCs w:val="28"/>
        </w:rPr>
        <w:t xml:space="preserve"> </w:t>
      </w:r>
      <w:r w:rsidR="00544F5F" w:rsidRPr="008B3AEF">
        <w:rPr>
          <w:sz w:val="28"/>
          <w:szCs w:val="28"/>
        </w:rPr>
        <w:t>на ее основе делать правильные выводы</w:t>
      </w:r>
      <w:r w:rsidRPr="008B3AEF">
        <w:rPr>
          <w:sz w:val="28"/>
          <w:szCs w:val="28"/>
        </w:rPr>
        <w:t xml:space="preserve">. </w:t>
      </w:r>
    </w:p>
    <w:p w14:paraId="0EB7AA86" w14:textId="1F33145E" w:rsidR="00B147DB" w:rsidRPr="008B3AEF" w:rsidRDefault="00B147DB" w:rsidP="00B147DB">
      <w:pPr>
        <w:spacing w:line="360" w:lineRule="auto"/>
        <w:ind w:firstLine="709"/>
        <w:jc w:val="both"/>
        <w:rPr>
          <w:sz w:val="28"/>
          <w:szCs w:val="28"/>
        </w:rPr>
      </w:pPr>
      <w:r w:rsidRPr="008B3AEF">
        <w:rPr>
          <w:sz w:val="28"/>
          <w:szCs w:val="28"/>
        </w:rPr>
        <w:t xml:space="preserve">Аудитор </w:t>
      </w:r>
      <w:r w:rsidR="008D5D2F">
        <w:rPr>
          <w:sz w:val="28"/>
          <w:szCs w:val="28"/>
        </w:rPr>
        <w:t xml:space="preserve">необходимо </w:t>
      </w:r>
      <w:r w:rsidRPr="008B3AEF">
        <w:rPr>
          <w:sz w:val="28"/>
          <w:szCs w:val="28"/>
        </w:rPr>
        <w:t xml:space="preserve">принимать во внимание </w:t>
      </w:r>
      <w:r w:rsidR="008D5D2F" w:rsidRPr="008B3AEF">
        <w:rPr>
          <w:sz w:val="28"/>
          <w:szCs w:val="28"/>
        </w:rPr>
        <w:t xml:space="preserve">количественную и качественную </w:t>
      </w:r>
      <w:r w:rsidRPr="008B3AEF">
        <w:rPr>
          <w:sz w:val="28"/>
          <w:szCs w:val="28"/>
        </w:rPr>
        <w:t xml:space="preserve">стороны существенности в аудите. С качественной точки зрения аудитор </w:t>
      </w:r>
      <w:r w:rsidR="008D5D2F">
        <w:rPr>
          <w:sz w:val="28"/>
          <w:szCs w:val="28"/>
        </w:rPr>
        <w:t>нужно</w:t>
      </w:r>
      <w:r w:rsidRPr="008B3AEF">
        <w:rPr>
          <w:sz w:val="28"/>
          <w:szCs w:val="28"/>
        </w:rPr>
        <w:t xml:space="preserve"> использовать </w:t>
      </w:r>
      <w:r w:rsidR="008D5D2F">
        <w:rPr>
          <w:sz w:val="28"/>
          <w:szCs w:val="28"/>
        </w:rPr>
        <w:t>свой</w:t>
      </w:r>
      <w:r w:rsidRPr="008B3AEF">
        <w:rPr>
          <w:sz w:val="28"/>
          <w:szCs w:val="28"/>
        </w:rPr>
        <w:t xml:space="preserve"> профессиональн</w:t>
      </w:r>
      <w:r w:rsidR="008D5D2F">
        <w:rPr>
          <w:sz w:val="28"/>
          <w:szCs w:val="28"/>
        </w:rPr>
        <w:t>ый взгляд</w:t>
      </w:r>
      <w:r w:rsidRPr="008B3AEF">
        <w:rPr>
          <w:sz w:val="28"/>
          <w:szCs w:val="28"/>
        </w:rPr>
        <w:t xml:space="preserve"> для того, чтобы определить, носят </w:t>
      </w:r>
      <w:r w:rsidR="008D5D2F">
        <w:rPr>
          <w:sz w:val="28"/>
          <w:szCs w:val="28"/>
        </w:rPr>
        <w:t>ли</w:t>
      </w:r>
      <w:r w:rsidRPr="008B3AEF">
        <w:rPr>
          <w:sz w:val="28"/>
          <w:szCs w:val="28"/>
        </w:rPr>
        <w:t xml:space="preserve"> существенный характер </w:t>
      </w:r>
      <w:r w:rsidR="008D5D2F" w:rsidRPr="008B3AEF">
        <w:rPr>
          <w:sz w:val="28"/>
          <w:szCs w:val="28"/>
        </w:rPr>
        <w:t xml:space="preserve">отклонения порядка </w:t>
      </w:r>
      <w:r w:rsidRPr="008B3AEF">
        <w:rPr>
          <w:sz w:val="28"/>
          <w:szCs w:val="28"/>
        </w:rPr>
        <w:t xml:space="preserve">отмеченные в ходе проверки совершенных экономическим субъектом </w:t>
      </w:r>
      <w:r w:rsidR="00544F5F" w:rsidRPr="008B3AEF">
        <w:rPr>
          <w:sz w:val="28"/>
          <w:szCs w:val="28"/>
        </w:rPr>
        <w:t xml:space="preserve">хозяйственных </w:t>
      </w:r>
      <w:r w:rsidRPr="008B3AEF">
        <w:rPr>
          <w:sz w:val="28"/>
          <w:szCs w:val="28"/>
        </w:rPr>
        <w:t xml:space="preserve">и </w:t>
      </w:r>
      <w:r w:rsidR="00544F5F" w:rsidRPr="008B3AEF">
        <w:rPr>
          <w:sz w:val="28"/>
          <w:szCs w:val="28"/>
        </w:rPr>
        <w:t xml:space="preserve">финансовых </w:t>
      </w:r>
      <w:r w:rsidRPr="008B3AEF">
        <w:rPr>
          <w:sz w:val="28"/>
          <w:szCs w:val="28"/>
        </w:rPr>
        <w:t xml:space="preserve">операций от </w:t>
      </w:r>
      <w:r w:rsidR="008D5D2F" w:rsidRPr="008B3AEF">
        <w:rPr>
          <w:sz w:val="28"/>
          <w:szCs w:val="28"/>
        </w:rPr>
        <w:t xml:space="preserve">нормативных </w:t>
      </w:r>
      <w:r w:rsidRPr="008B3AEF">
        <w:rPr>
          <w:sz w:val="28"/>
          <w:szCs w:val="28"/>
        </w:rPr>
        <w:t xml:space="preserve">требований, </w:t>
      </w:r>
      <w:r w:rsidR="008D5D2F">
        <w:rPr>
          <w:sz w:val="28"/>
          <w:szCs w:val="28"/>
        </w:rPr>
        <w:t xml:space="preserve">которые </w:t>
      </w:r>
      <w:r w:rsidRPr="008B3AEF">
        <w:rPr>
          <w:sz w:val="28"/>
          <w:szCs w:val="28"/>
        </w:rPr>
        <w:t>действую</w:t>
      </w:r>
      <w:r w:rsidR="008D5D2F">
        <w:rPr>
          <w:sz w:val="28"/>
          <w:szCs w:val="28"/>
        </w:rPr>
        <w:t>т</w:t>
      </w:r>
      <w:r w:rsidRPr="008B3AEF">
        <w:rPr>
          <w:sz w:val="28"/>
          <w:szCs w:val="28"/>
        </w:rPr>
        <w:t xml:space="preserve"> в Российской Федерации. </w:t>
      </w:r>
      <w:r w:rsidR="00DF7399">
        <w:rPr>
          <w:sz w:val="28"/>
          <w:szCs w:val="28"/>
        </w:rPr>
        <w:t xml:space="preserve">А с </w:t>
      </w:r>
      <w:r w:rsidRPr="008B3AEF">
        <w:rPr>
          <w:sz w:val="28"/>
          <w:szCs w:val="28"/>
        </w:rPr>
        <w:t>количественной точки зрения аудитор</w:t>
      </w:r>
      <w:r w:rsidR="00DF7399">
        <w:rPr>
          <w:sz w:val="28"/>
          <w:szCs w:val="28"/>
        </w:rPr>
        <w:t>у</w:t>
      </w:r>
      <w:r w:rsidRPr="008B3AEF">
        <w:rPr>
          <w:sz w:val="28"/>
          <w:szCs w:val="28"/>
        </w:rPr>
        <w:t xml:space="preserve"> </w:t>
      </w:r>
      <w:r w:rsidR="00DF7399">
        <w:rPr>
          <w:sz w:val="28"/>
          <w:szCs w:val="28"/>
        </w:rPr>
        <w:t xml:space="preserve">необходимо </w:t>
      </w:r>
      <w:r w:rsidRPr="008B3AEF">
        <w:rPr>
          <w:sz w:val="28"/>
          <w:szCs w:val="28"/>
        </w:rPr>
        <w:t xml:space="preserve">оценить, превосходят ли </w:t>
      </w:r>
      <w:r w:rsidR="00DF7399" w:rsidRPr="008B3AEF">
        <w:rPr>
          <w:sz w:val="28"/>
          <w:szCs w:val="28"/>
        </w:rPr>
        <w:t xml:space="preserve">в сумме </w:t>
      </w:r>
      <w:r w:rsidRPr="008B3AEF">
        <w:rPr>
          <w:sz w:val="28"/>
          <w:szCs w:val="28"/>
        </w:rPr>
        <w:t xml:space="preserve">и </w:t>
      </w:r>
      <w:r w:rsidR="00DF7399" w:rsidRPr="008B3AEF">
        <w:rPr>
          <w:sz w:val="28"/>
          <w:szCs w:val="28"/>
        </w:rPr>
        <w:t xml:space="preserve">по отдельности </w:t>
      </w:r>
      <w:r w:rsidRPr="008B3AEF">
        <w:rPr>
          <w:sz w:val="28"/>
          <w:szCs w:val="28"/>
        </w:rPr>
        <w:t>обнаруженные отклонения (с учетом прогнозируемой величины неотмеченных отклонений) количественный кр</w:t>
      </w:r>
      <w:r w:rsidR="008F5DDD">
        <w:rPr>
          <w:sz w:val="28"/>
          <w:szCs w:val="28"/>
        </w:rPr>
        <w:t>итерий - уровень существенности (21).</w:t>
      </w:r>
    </w:p>
    <w:p w14:paraId="37157E8B" w14:textId="364A1115" w:rsidR="00B147DB" w:rsidRPr="008B3AEF" w:rsidRDefault="000B2AC2" w:rsidP="00B147DB">
      <w:pPr>
        <w:spacing w:line="360" w:lineRule="auto"/>
        <w:ind w:firstLine="709"/>
        <w:jc w:val="both"/>
        <w:rPr>
          <w:sz w:val="28"/>
          <w:szCs w:val="28"/>
        </w:rPr>
      </w:pPr>
      <w:r>
        <w:rPr>
          <w:sz w:val="28"/>
          <w:szCs w:val="28"/>
        </w:rPr>
        <w:t>У</w:t>
      </w:r>
      <w:r w:rsidR="00B147DB" w:rsidRPr="008B3AEF">
        <w:rPr>
          <w:sz w:val="28"/>
          <w:szCs w:val="28"/>
        </w:rPr>
        <w:t>ров</w:t>
      </w:r>
      <w:r>
        <w:rPr>
          <w:sz w:val="28"/>
          <w:szCs w:val="28"/>
        </w:rPr>
        <w:t xml:space="preserve">ень </w:t>
      </w:r>
      <w:r w:rsidR="00B147DB" w:rsidRPr="008B3AEF">
        <w:rPr>
          <w:sz w:val="28"/>
          <w:szCs w:val="28"/>
        </w:rPr>
        <w:t>существенности</w:t>
      </w:r>
      <w:r>
        <w:rPr>
          <w:sz w:val="28"/>
          <w:szCs w:val="28"/>
        </w:rPr>
        <w:t xml:space="preserve"> - это</w:t>
      </w:r>
      <w:r w:rsidR="00B147DB" w:rsidRPr="008B3AEF">
        <w:rPr>
          <w:sz w:val="28"/>
          <w:szCs w:val="28"/>
        </w:rPr>
        <w:t xml:space="preserve"> предельное значение ошибки бухгалтерской отчетности, начиная с которой квалифицированный пользователь этой отчетности с большой степенью вероятности перестанет в состоянии делать на ее основе </w:t>
      </w:r>
      <w:r>
        <w:rPr>
          <w:sz w:val="28"/>
          <w:szCs w:val="28"/>
        </w:rPr>
        <w:t xml:space="preserve">такой некорректной отчетности </w:t>
      </w:r>
      <w:r w:rsidR="00B147DB" w:rsidRPr="008B3AEF">
        <w:rPr>
          <w:sz w:val="28"/>
          <w:szCs w:val="28"/>
        </w:rPr>
        <w:t xml:space="preserve">правильные выводы и </w:t>
      </w:r>
      <w:r>
        <w:rPr>
          <w:sz w:val="28"/>
          <w:szCs w:val="28"/>
        </w:rPr>
        <w:t xml:space="preserve">соответственно </w:t>
      </w:r>
      <w:r w:rsidR="00B147DB" w:rsidRPr="008B3AEF">
        <w:rPr>
          <w:sz w:val="28"/>
          <w:szCs w:val="28"/>
        </w:rPr>
        <w:t xml:space="preserve">принимать правильные экономические решения. </w:t>
      </w:r>
    </w:p>
    <w:p w14:paraId="4EA4663F" w14:textId="74E91EBA" w:rsidR="00B147DB" w:rsidRPr="008B3AEF" w:rsidRDefault="000B2AC2" w:rsidP="00B147DB">
      <w:pPr>
        <w:spacing w:line="360" w:lineRule="auto"/>
        <w:ind w:firstLine="709"/>
        <w:jc w:val="both"/>
        <w:rPr>
          <w:sz w:val="28"/>
          <w:szCs w:val="28"/>
        </w:rPr>
      </w:pPr>
      <w:r>
        <w:rPr>
          <w:sz w:val="28"/>
          <w:szCs w:val="28"/>
        </w:rPr>
        <w:t>При определении а</w:t>
      </w:r>
      <w:r w:rsidR="00B147DB" w:rsidRPr="008B3AEF">
        <w:rPr>
          <w:sz w:val="28"/>
          <w:szCs w:val="28"/>
        </w:rPr>
        <w:t>бсолютно</w:t>
      </w:r>
      <w:r>
        <w:rPr>
          <w:sz w:val="28"/>
          <w:szCs w:val="28"/>
        </w:rPr>
        <w:t xml:space="preserve">го </w:t>
      </w:r>
      <w:r w:rsidR="00B147DB" w:rsidRPr="008B3AEF">
        <w:rPr>
          <w:sz w:val="28"/>
          <w:szCs w:val="28"/>
        </w:rPr>
        <w:t>значени</w:t>
      </w:r>
      <w:r>
        <w:rPr>
          <w:sz w:val="28"/>
          <w:szCs w:val="28"/>
        </w:rPr>
        <w:t>я</w:t>
      </w:r>
      <w:r w:rsidR="00B147DB" w:rsidRPr="008B3AEF">
        <w:rPr>
          <w:sz w:val="28"/>
          <w:szCs w:val="28"/>
        </w:rPr>
        <w:t xml:space="preserve"> уровня существенности аудитор должен принимать наиболее важные показатели,</w:t>
      </w:r>
      <w:r w:rsidR="00544F5F">
        <w:rPr>
          <w:sz w:val="28"/>
          <w:szCs w:val="28"/>
        </w:rPr>
        <w:t xml:space="preserve"> которые</w:t>
      </w:r>
      <w:r w:rsidR="00B147DB" w:rsidRPr="008B3AEF">
        <w:rPr>
          <w:sz w:val="28"/>
          <w:szCs w:val="28"/>
        </w:rPr>
        <w:t xml:space="preserve"> </w:t>
      </w:r>
      <w:r>
        <w:rPr>
          <w:sz w:val="28"/>
          <w:szCs w:val="28"/>
        </w:rPr>
        <w:t xml:space="preserve">будут </w:t>
      </w:r>
      <w:r w:rsidR="00B147DB" w:rsidRPr="008B3AEF">
        <w:rPr>
          <w:sz w:val="28"/>
          <w:szCs w:val="28"/>
        </w:rPr>
        <w:t>характериз</w:t>
      </w:r>
      <w:r>
        <w:rPr>
          <w:sz w:val="28"/>
          <w:szCs w:val="28"/>
        </w:rPr>
        <w:t>овать</w:t>
      </w:r>
      <w:r w:rsidR="00B147DB" w:rsidRPr="008B3AEF">
        <w:rPr>
          <w:sz w:val="28"/>
          <w:szCs w:val="28"/>
        </w:rPr>
        <w:t xml:space="preserve"> достоверность отчетности экономического субъекта</w:t>
      </w:r>
      <w:r>
        <w:rPr>
          <w:sz w:val="28"/>
          <w:szCs w:val="28"/>
        </w:rPr>
        <w:t xml:space="preserve"> (организации)</w:t>
      </w:r>
      <w:r w:rsidR="00B147DB" w:rsidRPr="008B3AEF">
        <w:rPr>
          <w:sz w:val="28"/>
          <w:szCs w:val="28"/>
        </w:rPr>
        <w:t>, подлежащего аудиту, далее называемые базовыми показателями бухгалтерской отчетности</w:t>
      </w:r>
      <w:r w:rsidR="008F5DDD">
        <w:rPr>
          <w:sz w:val="28"/>
          <w:szCs w:val="28"/>
        </w:rPr>
        <w:t xml:space="preserve"> (24)</w:t>
      </w:r>
      <w:r w:rsidR="00B147DB" w:rsidRPr="008B3AEF">
        <w:rPr>
          <w:sz w:val="28"/>
          <w:szCs w:val="28"/>
        </w:rPr>
        <w:t xml:space="preserve">. </w:t>
      </w:r>
    </w:p>
    <w:p w14:paraId="13F3713B" w14:textId="2A33718A" w:rsidR="00B147DB" w:rsidRPr="008B3AEF" w:rsidRDefault="00B147DB" w:rsidP="00B147DB">
      <w:pPr>
        <w:spacing w:line="360" w:lineRule="auto"/>
        <w:ind w:firstLine="709"/>
        <w:jc w:val="both"/>
        <w:rPr>
          <w:sz w:val="28"/>
          <w:szCs w:val="28"/>
        </w:rPr>
      </w:pPr>
      <w:r w:rsidRPr="008B3AEF">
        <w:rPr>
          <w:sz w:val="28"/>
          <w:szCs w:val="28"/>
        </w:rPr>
        <w:t xml:space="preserve">Значение уровня существенности для данной аудиторской проверки должно быть определено </w:t>
      </w:r>
      <w:r w:rsidR="000B2AC2">
        <w:rPr>
          <w:sz w:val="28"/>
          <w:szCs w:val="28"/>
        </w:rPr>
        <w:t xml:space="preserve">на заключительном этапе </w:t>
      </w:r>
      <w:r w:rsidRPr="008B3AEF">
        <w:rPr>
          <w:sz w:val="28"/>
          <w:szCs w:val="28"/>
        </w:rPr>
        <w:t xml:space="preserve">планирования аудиторской </w:t>
      </w:r>
      <w:r w:rsidRPr="008B3AEF">
        <w:rPr>
          <w:sz w:val="28"/>
          <w:szCs w:val="28"/>
        </w:rPr>
        <w:lastRenderedPageBreak/>
        <w:t>проверки. Полученное значение уровня существенности</w:t>
      </w:r>
      <w:r w:rsidR="000B2AC2">
        <w:rPr>
          <w:sz w:val="28"/>
          <w:szCs w:val="28"/>
        </w:rPr>
        <w:t xml:space="preserve"> аудитором </w:t>
      </w:r>
      <w:r w:rsidRPr="008B3AEF">
        <w:rPr>
          <w:sz w:val="28"/>
          <w:szCs w:val="28"/>
        </w:rPr>
        <w:t xml:space="preserve">должно быть в обязательном порядке зафиксировано в общем плане аудита. </w:t>
      </w:r>
    </w:p>
    <w:p w14:paraId="7D4B9EF3" w14:textId="7724F2C9" w:rsidR="00B147DB" w:rsidRPr="008B3AEF" w:rsidRDefault="00B147DB" w:rsidP="00B147DB">
      <w:pPr>
        <w:spacing w:line="360" w:lineRule="auto"/>
        <w:ind w:firstLine="709"/>
        <w:jc w:val="both"/>
        <w:rPr>
          <w:sz w:val="28"/>
          <w:szCs w:val="28"/>
        </w:rPr>
      </w:pPr>
      <w:r w:rsidRPr="008B3AEF">
        <w:rPr>
          <w:sz w:val="28"/>
          <w:szCs w:val="28"/>
        </w:rPr>
        <w:t xml:space="preserve">Расчет единого показателя уровня существенности для </w:t>
      </w:r>
      <w:r w:rsidR="00C25C7F">
        <w:rPr>
          <w:sz w:val="28"/>
          <w:szCs w:val="28"/>
        </w:rPr>
        <w:t>ООО «ГидроЭлектроМонтаж» представлен в таблице 11</w:t>
      </w:r>
      <w:r w:rsidRPr="008B3AEF">
        <w:rPr>
          <w:sz w:val="28"/>
          <w:szCs w:val="28"/>
        </w:rPr>
        <w:t>.</w:t>
      </w:r>
    </w:p>
    <w:p w14:paraId="591DCB29" w14:textId="63EB4949" w:rsidR="00B147DB" w:rsidRPr="008B3AEF" w:rsidRDefault="00B147DB" w:rsidP="00B147DB">
      <w:pPr>
        <w:spacing w:line="360" w:lineRule="auto"/>
        <w:ind w:firstLine="709"/>
        <w:rPr>
          <w:sz w:val="28"/>
          <w:szCs w:val="28"/>
        </w:rPr>
      </w:pPr>
      <w:r w:rsidRPr="008B3AEF">
        <w:rPr>
          <w:sz w:val="28"/>
          <w:szCs w:val="28"/>
        </w:rPr>
        <w:t>Таблица 11 - Определение единого показателя уровня существенности за 201</w:t>
      </w:r>
      <w:r>
        <w:rPr>
          <w:sz w:val="28"/>
          <w:szCs w:val="28"/>
        </w:rPr>
        <w:t>5</w:t>
      </w:r>
      <w:r w:rsidRPr="008B3AEF">
        <w:rPr>
          <w:sz w:val="28"/>
          <w:szCs w:val="28"/>
        </w:rPr>
        <w:t xml:space="preserve"> год</w:t>
      </w:r>
    </w:p>
    <w:tbl>
      <w:tblPr>
        <w:tblW w:w="5000" w:type="pct"/>
        <w:tblLook w:val="0000" w:firstRow="0" w:lastRow="0" w:firstColumn="0" w:lastColumn="0" w:noHBand="0" w:noVBand="0"/>
      </w:tblPr>
      <w:tblGrid>
        <w:gridCol w:w="726"/>
        <w:gridCol w:w="2587"/>
        <w:gridCol w:w="1756"/>
        <w:gridCol w:w="1407"/>
        <w:gridCol w:w="1942"/>
        <w:gridCol w:w="927"/>
      </w:tblGrid>
      <w:tr w:rsidR="00B147DB" w:rsidRPr="008B3AEF" w14:paraId="7BDF46F4" w14:textId="77777777" w:rsidTr="00B147DB">
        <w:trPr>
          <w:trHeight w:val="1320"/>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14:paraId="6707B989" w14:textId="77777777" w:rsidR="00B147DB" w:rsidRPr="008B3AEF" w:rsidRDefault="00B147DB" w:rsidP="00B147DB">
            <w:pPr>
              <w:jc w:val="center"/>
            </w:pPr>
            <w:r w:rsidRPr="008B3AEF">
              <w:t>№ п/п</w:t>
            </w:r>
          </w:p>
        </w:tc>
        <w:tc>
          <w:tcPr>
            <w:tcW w:w="1395" w:type="pct"/>
            <w:tcBorders>
              <w:top w:val="single" w:sz="4" w:space="0" w:color="auto"/>
              <w:left w:val="nil"/>
              <w:bottom w:val="single" w:sz="4" w:space="0" w:color="auto"/>
              <w:right w:val="single" w:sz="4" w:space="0" w:color="auto"/>
            </w:tcBorders>
            <w:shd w:val="clear" w:color="auto" w:fill="auto"/>
            <w:vAlign w:val="center"/>
          </w:tcPr>
          <w:p w14:paraId="2E65AE36" w14:textId="77777777" w:rsidR="00B147DB" w:rsidRPr="008B3AEF" w:rsidRDefault="00B147DB" w:rsidP="00B147DB">
            <w:pPr>
              <w:jc w:val="center"/>
            </w:pPr>
            <w:r w:rsidRPr="008B3AEF">
              <w:t>Наименование базового показателя</w:t>
            </w:r>
          </w:p>
        </w:tc>
        <w:tc>
          <w:tcPr>
            <w:tcW w:w="950" w:type="pct"/>
            <w:tcBorders>
              <w:top w:val="single" w:sz="4" w:space="0" w:color="auto"/>
              <w:left w:val="nil"/>
              <w:bottom w:val="single" w:sz="4" w:space="0" w:color="auto"/>
              <w:right w:val="single" w:sz="4" w:space="0" w:color="auto"/>
            </w:tcBorders>
            <w:shd w:val="clear" w:color="auto" w:fill="auto"/>
            <w:vAlign w:val="center"/>
          </w:tcPr>
          <w:p w14:paraId="0DD9279C" w14:textId="77777777" w:rsidR="00B147DB" w:rsidRPr="008B3AEF" w:rsidRDefault="00B147DB" w:rsidP="00B147DB">
            <w:pPr>
              <w:jc w:val="center"/>
            </w:pPr>
            <w:r w:rsidRPr="008B3AEF">
              <w:t>Значение базового показателя бухгалтерской отчетности, тыс.руб.</w:t>
            </w:r>
          </w:p>
        </w:tc>
        <w:tc>
          <w:tcPr>
            <w:tcW w:w="735" w:type="pct"/>
            <w:tcBorders>
              <w:top w:val="single" w:sz="4" w:space="0" w:color="auto"/>
              <w:left w:val="nil"/>
              <w:bottom w:val="single" w:sz="4" w:space="0" w:color="auto"/>
              <w:right w:val="single" w:sz="4" w:space="0" w:color="auto"/>
            </w:tcBorders>
            <w:shd w:val="clear" w:color="auto" w:fill="auto"/>
            <w:vAlign w:val="center"/>
          </w:tcPr>
          <w:p w14:paraId="5ED144EA" w14:textId="77777777" w:rsidR="00B147DB" w:rsidRPr="008B3AEF" w:rsidRDefault="00B147DB" w:rsidP="00B147DB">
            <w:pPr>
              <w:jc w:val="center"/>
            </w:pPr>
            <w:r w:rsidRPr="008B3AEF">
              <w:t>Уровень значимости показателя,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D4DBC85" w14:textId="77777777" w:rsidR="00B147DB" w:rsidRPr="008B3AEF" w:rsidRDefault="00B147DB" w:rsidP="00B147DB">
            <w:pPr>
              <w:jc w:val="center"/>
            </w:pPr>
            <w:r w:rsidRPr="008B3AEF">
              <w:t>Значение, применяемое для нахождения уровня существенности, тыс.руб.</w:t>
            </w:r>
          </w:p>
        </w:tc>
        <w:tc>
          <w:tcPr>
            <w:tcW w:w="506" w:type="pct"/>
            <w:tcBorders>
              <w:top w:val="single" w:sz="4" w:space="0" w:color="auto"/>
              <w:left w:val="nil"/>
              <w:bottom w:val="single" w:sz="4" w:space="0" w:color="auto"/>
              <w:right w:val="single" w:sz="4" w:space="0" w:color="auto"/>
            </w:tcBorders>
            <w:shd w:val="clear" w:color="auto" w:fill="auto"/>
            <w:vAlign w:val="center"/>
          </w:tcPr>
          <w:p w14:paraId="4A46094A" w14:textId="77777777" w:rsidR="00B147DB" w:rsidRPr="008B3AEF" w:rsidRDefault="00B147DB" w:rsidP="00B147DB">
            <w:pPr>
              <w:jc w:val="center"/>
            </w:pPr>
            <w:r w:rsidRPr="008B3AEF">
              <w:t>При-меча-ние</w:t>
            </w:r>
          </w:p>
        </w:tc>
      </w:tr>
      <w:tr w:rsidR="00B147DB" w:rsidRPr="008B3AEF" w14:paraId="526908F8" w14:textId="77777777" w:rsidTr="00B147DB">
        <w:trPr>
          <w:trHeight w:val="255"/>
        </w:trPr>
        <w:tc>
          <w:tcPr>
            <w:tcW w:w="399" w:type="pct"/>
            <w:tcBorders>
              <w:top w:val="nil"/>
              <w:left w:val="single" w:sz="4" w:space="0" w:color="auto"/>
              <w:bottom w:val="single" w:sz="4" w:space="0" w:color="auto"/>
              <w:right w:val="single" w:sz="4" w:space="0" w:color="auto"/>
            </w:tcBorders>
            <w:shd w:val="clear" w:color="auto" w:fill="auto"/>
            <w:vAlign w:val="bottom"/>
          </w:tcPr>
          <w:p w14:paraId="3FB1EE22" w14:textId="77777777" w:rsidR="00B147DB" w:rsidRPr="008B3AEF" w:rsidRDefault="00B147DB" w:rsidP="00B147DB">
            <w:pPr>
              <w:jc w:val="center"/>
            </w:pPr>
            <w:r w:rsidRPr="008B3AEF">
              <w:t>1</w:t>
            </w:r>
          </w:p>
        </w:tc>
        <w:tc>
          <w:tcPr>
            <w:tcW w:w="1395" w:type="pct"/>
            <w:tcBorders>
              <w:top w:val="nil"/>
              <w:left w:val="nil"/>
              <w:bottom w:val="single" w:sz="4" w:space="0" w:color="auto"/>
              <w:right w:val="single" w:sz="4" w:space="0" w:color="auto"/>
            </w:tcBorders>
            <w:shd w:val="clear" w:color="auto" w:fill="auto"/>
            <w:vAlign w:val="bottom"/>
          </w:tcPr>
          <w:p w14:paraId="280972FB" w14:textId="77777777" w:rsidR="00B147DB" w:rsidRPr="008B3AEF" w:rsidRDefault="00B147DB" w:rsidP="00B147DB">
            <w:pPr>
              <w:jc w:val="center"/>
            </w:pPr>
            <w:r w:rsidRPr="008B3AEF">
              <w:t>2</w:t>
            </w:r>
          </w:p>
        </w:tc>
        <w:tc>
          <w:tcPr>
            <w:tcW w:w="950" w:type="pct"/>
            <w:tcBorders>
              <w:top w:val="nil"/>
              <w:left w:val="nil"/>
              <w:bottom w:val="single" w:sz="4" w:space="0" w:color="auto"/>
              <w:right w:val="single" w:sz="4" w:space="0" w:color="auto"/>
            </w:tcBorders>
            <w:shd w:val="clear" w:color="auto" w:fill="auto"/>
            <w:vAlign w:val="bottom"/>
          </w:tcPr>
          <w:p w14:paraId="0D8CDEDA" w14:textId="77777777" w:rsidR="00B147DB" w:rsidRPr="008B3AEF" w:rsidRDefault="00B147DB" w:rsidP="00B147DB">
            <w:pPr>
              <w:jc w:val="center"/>
            </w:pPr>
            <w:r w:rsidRPr="008B3AEF">
              <w:t>3</w:t>
            </w:r>
          </w:p>
        </w:tc>
        <w:tc>
          <w:tcPr>
            <w:tcW w:w="735" w:type="pct"/>
            <w:tcBorders>
              <w:top w:val="nil"/>
              <w:left w:val="nil"/>
              <w:bottom w:val="single" w:sz="4" w:space="0" w:color="auto"/>
              <w:right w:val="single" w:sz="4" w:space="0" w:color="auto"/>
            </w:tcBorders>
            <w:shd w:val="clear" w:color="auto" w:fill="auto"/>
            <w:vAlign w:val="bottom"/>
          </w:tcPr>
          <w:p w14:paraId="704E1899" w14:textId="77777777" w:rsidR="00B147DB" w:rsidRPr="008B3AEF" w:rsidRDefault="00B147DB" w:rsidP="00B147DB">
            <w:pPr>
              <w:jc w:val="center"/>
            </w:pPr>
            <w:r w:rsidRPr="008B3AEF">
              <w:t>4</w:t>
            </w:r>
          </w:p>
        </w:tc>
        <w:tc>
          <w:tcPr>
            <w:tcW w:w="1015" w:type="pct"/>
            <w:tcBorders>
              <w:top w:val="nil"/>
              <w:left w:val="nil"/>
              <w:bottom w:val="single" w:sz="4" w:space="0" w:color="auto"/>
              <w:right w:val="single" w:sz="4" w:space="0" w:color="auto"/>
            </w:tcBorders>
            <w:shd w:val="clear" w:color="auto" w:fill="auto"/>
            <w:vAlign w:val="bottom"/>
          </w:tcPr>
          <w:p w14:paraId="7F12A9C1" w14:textId="77777777" w:rsidR="00B147DB" w:rsidRPr="008B3AEF" w:rsidRDefault="00B147DB" w:rsidP="00B147DB">
            <w:pPr>
              <w:jc w:val="center"/>
            </w:pPr>
            <w:r w:rsidRPr="008B3AEF">
              <w:t>5</w:t>
            </w:r>
          </w:p>
        </w:tc>
        <w:tc>
          <w:tcPr>
            <w:tcW w:w="506" w:type="pct"/>
            <w:tcBorders>
              <w:top w:val="nil"/>
              <w:left w:val="nil"/>
              <w:bottom w:val="single" w:sz="4" w:space="0" w:color="auto"/>
              <w:right w:val="single" w:sz="4" w:space="0" w:color="auto"/>
            </w:tcBorders>
            <w:shd w:val="clear" w:color="auto" w:fill="auto"/>
            <w:vAlign w:val="bottom"/>
          </w:tcPr>
          <w:p w14:paraId="0A073AD7" w14:textId="77777777" w:rsidR="00B147DB" w:rsidRPr="008B3AEF" w:rsidRDefault="00B147DB" w:rsidP="00B147DB">
            <w:pPr>
              <w:jc w:val="center"/>
            </w:pPr>
            <w:r w:rsidRPr="008B3AEF">
              <w:t>6</w:t>
            </w:r>
          </w:p>
        </w:tc>
      </w:tr>
      <w:tr w:rsidR="00B147DB" w:rsidRPr="008B3AEF" w14:paraId="29E30BFB" w14:textId="77777777" w:rsidTr="00B147DB">
        <w:trPr>
          <w:trHeight w:val="255"/>
        </w:trPr>
        <w:tc>
          <w:tcPr>
            <w:tcW w:w="399" w:type="pct"/>
            <w:tcBorders>
              <w:top w:val="nil"/>
              <w:left w:val="single" w:sz="4" w:space="0" w:color="auto"/>
              <w:bottom w:val="single" w:sz="4" w:space="0" w:color="auto"/>
              <w:right w:val="single" w:sz="4" w:space="0" w:color="auto"/>
            </w:tcBorders>
            <w:shd w:val="clear" w:color="auto" w:fill="auto"/>
          </w:tcPr>
          <w:p w14:paraId="2289FB25" w14:textId="77777777" w:rsidR="00B147DB" w:rsidRPr="008B3AEF" w:rsidRDefault="00B147DB" w:rsidP="00B147DB">
            <w:pPr>
              <w:jc w:val="center"/>
            </w:pPr>
            <w:r w:rsidRPr="008B3AEF">
              <w:t>1</w:t>
            </w:r>
          </w:p>
        </w:tc>
        <w:tc>
          <w:tcPr>
            <w:tcW w:w="1395" w:type="pct"/>
            <w:tcBorders>
              <w:top w:val="nil"/>
              <w:left w:val="nil"/>
              <w:bottom w:val="single" w:sz="4" w:space="0" w:color="auto"/>
              <w:right w:val="single" w:sz="4" w:space="0" w:color="auto"/>
            </w:tcBorders>
            <w:shd w:val="clear" w:color="auto" w:fill="auto"/>
            <w:vAlign w:val="center"/>
          </w:tcPr>
          <w:p w14:paraId="2274873F" w14:textId="77777777" w:rsidR="00B147DB" w:rsidRPr="008B3AEF" w:rsidRDefault="00B147DB" w:rsidP="00B147DB">
            <w:r w:rsidRPr="008B3AEF">
              <w:t>Чистая прибыль</w:t>
            </w:r>
          </w:p>
        </w:tc>
        <w:tc>
          <w:tcPr>
            <w:tcW w:w="950" w:type="pct"/>
            <w:tcBorders>
              <w:top w:val="nil"/>
              <w:left w:val="nil"/>
              <w:bottom w:val="single" w:sz="4" w:space="0" w:color="auto"/>
              <w:right w:val="single" w:sz="4" w:space="0" w:color="auto"/>
            </w:tcBorders>
            <w:shd w:val="clear" w:color="auto" w:fill="auto"/>
            <w:vAlign w:val="bottom"/>
          </w:tcPr>
          <w:p w14:paraId="6B753654" w14:textId="1F23BB73" w:rsidR="00B147DB" w:rsidRPr="008B3AEF" w:rsidRDefault="00C25C7F" w:rsidP="00B147DB">
            <w:pPr>
              <w:jc w:val="center"/>
            </w:pPr>
            <w:r>
              <w:t>53 846</w:t>
            </w:r>
          </w:p>
        </w:tc>
        <w:tc>
          <w:tcPr>
            <w:tcW w:w="735" w:type="pct"/>
            <w:tcBorders>
              <w:top w:val="nil"/>
              <w:left w:val="nil"/>
              <w:bottom w:val="single" w:sz="4" w:space="0" w:color="auto"/>
              <w:right w:val="single" w:sz="4" w:space="0" w:color="auto"/>
            </w:tcBorders>
            <w:shd w:val="clear" w:color="auto" w:fill="auto"/>
            <w:vAlign w:val="bottom"/>
          </w:tcPr>
          <w:p w14:paraId="0AB2286F" w14:textId="77777777" w:rsidR="00B147DB" w:rsidRPr="008B3AEF" w:rsidRDefault="00B147DB" w:rsidP="00B147DB">
            <w:pPr>
              <w:jc w:val="center"/>
            </w:pPr>
            <w:r w:rsidRPr="008B3AEF">
              <w:t>5</w:t>
            </w:r>
          </w:p>
        </w:tc>
        <w:tc>
          <w:tcPr>
            <w:tcW w:w="1015" w:type="pct"/>
            <w:tcBorders>
              <w:top w:val="nil"/>
              <w:left w:val="nil"/>
              <w:bottom w:val="single" w:sz="4" w:space="0" w:color="auto"/>
              <w:right w:val="single" w:sz="4" w:space="0" w:color="auto"/>
            </w:tcBorders>
            <w:shd w:val="clear" w:color="auto" w:fill="auto"/>
            <w:vAlign w:val="bottom"/>
          </w:tcPr>
          <w:p w14:paraId="6FC5DDCC" w14:textId="207C53A5" w:rsidR="00B147DB" w:rsidRPr="008B3AEF" w:rsidRDefault="00F53EEB" w:rsidP="00B147DB">
            <w:pPr>
              <w:jc w:val="center"/>
            </w:pPr>
            <w:r>
              <w:t>2692</w:t>
            </w:r>
          </w:p>
        </w:tc>
        <w:tc>
          <w:tcPr>
            <w:tcW w:w="506" w:type="pct"/>
            <w:tcBorders>
              <w:top w:val="nil"/>
              <w:left w:val="nil"/>
              <w:bottom w:val="single" w:sz="4" w:space="0" w:color="auto"/>
              <w:right w:val="single" w:sz="4" w:space="0" w:color="auto"/>
            </w:tcBorders>
            <w:shd w:val="clear" w:color="auto" w:fill="auto"/>
            <w:vAlign w:val="bottom"/>
          </w:tcPr>
          <w:p w14:paraId="14DAD326" w14:textId="77777777" w:rsidR="00B147DB" w:rsidRPr="008B3AEF" w:rsidRDefault="00B147DB" w:rsidP="00B147DB">
            <w:pPr>
              <w:jc w:val="center"/>
            </w:pPr>
            <w:r w:rsidRPr="008B3AEF">
              <w:t>min</w:t>
            </w:r>
          </w:p>
        </w:tc>
      </w:tr>
      <w:tr w:rsidR="00B147DB" w:rsidRPr="008B3AEF" w14:paraId="4864FD61" w14:textId="77777777" w:rsidTr="00B147DB">
        <w:trPr>
          <w:trHeight w:val="255"/>
        </w:trPr>
        <w:tc>
          <w:tcPr>
            <w:tcW w:w="399" w:type="pct"/>
            <w:tcBorders>
              <w:top w:val="nil"/>
              <w:left w:val="single" w:sz="4" w:space="0" w:color="auto"/>
              <w:bottom w:val="single" w:sz="4" w:space="0" w:color="auto"/>
              <w:right w:val="single" w:sz="4" w:space="0" w:color="auto"/>
            </w:tcBorders>
            <w:shd w:val="clear" w:color="auto" w:fill="auto"/>
          </w:tcPr>
          <w:p w14:paraId="064F7859" w14:textId="77777777" w:rsidR="00B147DB" w:rsidRPr="008B3AEF" w:rsidRDefault="00B147DB" w:rsidP="00B147DB">
            <w:pPr>
              <w:jc w:val="center"/>
            </w:pPr>
            <w:r w:rsidRPr="008B3AEF">
              <w:t>2</w:t>
            </w:r>
          </w:p>
        </w:tc>
        <w:tc>
          <w:tcPr>
            <w:tcW w:w="1395" w:type="pct"/>
            <w:tcBorders>
              <w:top w:val="nil"/>
              <w:left w:val="nil"/>
              <w:bottom w:val="single" w:sz="4" w:space="0" w:color="auto"/>
              <w:right w:val="single" w:sz="4" w:space="0" w:color="auto"/>
            </w:tcBorders>
            <w:shd w:val="clear" w:color="auto" w:fill="auto"/>
            <w:vAlign w:val="center"/>
          </w:tcPr>
          <w:p w14:paraId="31C8B1D8" w14:textId="77777777" w:rsidR="00B147DB" w:rsidRPr="008B3AEF" w:rsidRDefault="00B147DB" w:rsidP="00B147DB">
            <w:r w:rsidRPr="008B3AEF">
              <w:t xml:space="preserve">Выручка от продажи </w:t>
            </w:r>
          </w:p>
        </w:tc>
        <w:tc>
          <w:tcPr>
            <w:tcW w:w="950" w:type="pct"/>
            <w:tcBorders>
              <w:top w:val="nil"/>
              <w:left w:val="nil"/>
              <w:bottom w:val="single" w:sz="4" w:space="0" w:color="auto"/>
              <w:right w:val="single" w:sz="4" w:space="0" w:color="auto"/>
            </w:tcBorders>
            <w:shd w:val="clear" w:color="auto" w:fill="auto"/>
            <w:vAlign w:val="bottom"/>
          </w:tcPr>
          <w:p w14:paraId="7B5B7831" w14:textId="411CC34F" w:rsidR="00B147DB" w:rsidRPr="008B3AEF" w:rsidRDefault="00C25C7F" w:rsidP="00B147DB">
            <w:pPr>
              <w:jc w:val="center"/>
            </w:pPr>
            <w:r>
              <w:t>445 541</w:t>
            </w:r>
          </w:p>
        </w:tc>
        <w:tc>
          <w:tcPr>
            <w:tcW w:w="735" w:type="pct"/>
            <w:tcBorders>
              <w:top w:val="nil"/>
              <w:left w:val="nil"/>
              <w:bottom w:val="single" w:sz="4" w:space="0" w:color="auto"/>
              <w:right w:val="single" w:sz="4" w:space="0" w:color="auto"/>
            </w:tcBorders>
            <w:shd w:val="clear" w:color="auto" w:fill="auto"/>
            <w:vAlign w:val="bottom"/>
          </w:tcPr>
          <w:p w14:paraId="7F1EF000" w14:textId="77777777" w:rsidR="00B147DB" w:rsidRPr="008B3AEF" w:rsidRDefault="00B147DB" w:rsidP="00B147DB">
            <w:pPr>
              <w:jc w:val="center"/>
            </w:pPr>
            <w:r w:rsidRPr="008B3AEF">
              <w:t>2</w:t>
            </w:r>
          </w:p>
        </w:tc>
        <w:tc>
          <w:tcPr>
            <w:tcW w:w="1015" w:type="pct"/>
            <w:tcBorders>
              <w:top w:val="nil"/>
              <w:left w:val="nil"/>
              <w:bottom w:val="single" w:sz="4" w:space="0" w:color="auto"/>
              <w:right w:val="single" w:sz="4" w:space="0" w:color="auto"/>
            </w:tcBorders>
            <w:shd w:val="clear" w:color="auto" w:fill="auto"/>
            <w:vAlign w:val="bottom"/>
          </w:tcPr>
          <w:p w14:paraId="60EA281C" w14:textId="4F32A6FE" w:rsidR="00B147DB" w:rsidRPr="008B3AEF" w:rsidRDefault="00ED64E1" w:rsidP="00B147DB">
            <w:pPr>
              <w:jc w:val="center"/>
            </w:pPr>
            <w:r>
              <w:t>8911</w:t>
            </w:r>
          </w:p>
        </w:tc>
        <w:tc>
          <w:tcPr>
            <w:tcW w:w="506" w:type="pct"/>
            <w:tcBorders>
              <w:top w:val="nil"/>
              <w:left w:val="nil"/>
              <w:bottom w:val="single" w:sz="4" w:space="0" w:color="auto"/>
              <w:right w:val="single" w:sz="4" w:space="0" w:color="auto"/>
            </w:tcBorders>
            <w:shd w:val="clear" w:color="auto" w:fill="auto"/>
            <w:vAlign w:val="bottom"/>
          </w:tcPr>
          <w:p w14:paraId="12119A9C" w14:textId="3BD6B20E" w:rsidR="00B147DB" w:rsidRPr="008B3AEF" w:rsidRDefault="00B147DB" w:rsidP="00B147DB">
            <w:pPr>
              <w:jc w:val="center"/>
            </w:pPr>
          </w:p>
        </w:tc>
      </w:tr>
      <w:tr w:rsidR="00B147DB" w:rsidRPr="008B3AEF" w14:paraId="51F56085" w14:textId="77777777" w:rsidTr="00B147DB">
        <w:trPr>
          <w:trHeight w:val="255"/>
        </w:trPr>
        <w:tc>
          <w:tcPr>
            <w:tcW w:w="399" w:type="pct"/>
            <w:tcBorders>
              <w:top w:val="nil"/>
              <w:left w:val="single" w:sz="4" w:space="0" w:color="auto"/>
              <w:bottom w:val="single" w:sz="4" w:space="0" w:color="auto"/>
              <w:right w:val="single" w:sz="4" w:space="0" w:color="auto"/>
            </w:tcBorders>
            <w:shd w:val="clear" w:color="auto" w:fill="auto"/>
          </w:tcPr>
          <w:p w14:paraId="6559609B" w14:textId="77777777" w:rsidR="00B147DB" w:rsidRPr="008B3AEF" w:rsidRDefault="00B147DB" w:rsidP="00B147DB">
            <w:pPr>
              <w:jc w:val="center"/>
            </w:pPr>
            <w:r w:rsidRPr="008B3AEF">
              <w:t>3</w:t>
            </w:r>
          </w:p>
        </w:tc>
        <w:tc>
          <w:tcPr>
            <w:tcW w:w="1395" w:type="pct"/>
            <w:tcBorders>
              <w:top w:val="nil"/>
              <w:left w:val="nil"/>
              <w:bottom w:val="single" w:sz="4" w:space="0" w:color="auto"/>
              <w:right w:val="single" w:sz="4" w:space="0" w:color="auto"/>
            </w:tcBorders>
            <w:shd w:val="clear" w:color="auto" w:fill="auto"/>
            <w:vAlign w:val="center"/>
          </w:tcPr>
          <w:p w14:paraId="30DC0981" w14:textId="77777777" w:rsidR="00B147DB" w:rsidRPr="008B3AEF" w:rsidRDefault="00B147DB" w:rsidP="00B147DB">
            <w:r w:rsidRPr="008B3AEF">
              <w:t>Валюта баланса на конец года</w:t>
            </w:r>
          </w:p>
        </w:tc>
        <w:tc>
          <w:tcPr>
            <w:tcW w:w="950" w:type="pct"/>
            <w:tcBorders>
              <w:top w:val="nil"/>
              <w:left w:val="nil"/>
              <w:bottom w:val="single" w:sz="4" w:space="0" w:color="auto"/>
              <w:right w:val="single" w:sz="4" w:space="0" w:color="auto"/>
            </w:tcBorders>
            <w:shd w:val="clear" w:color="auto" w:fill="auto"/>
            <w:vAlign w:val="bottom"/>
          </w:tcPr>
          <w:p w14:paraId="0465629F" w14:textId="077D89B7" w:rsidR="00B147DB" w:rsidRPr="008B3AEF" w:rsidRDefault="00C25C7F" w:rsidP="00B147DB">
            <w:pPr>
              <w:jc w:val="center"/>
            </w:pPr>
            <w:r>
              <w:t>440 765</w:t>
            </w:r>
          </w:p>
        </w:tc>
        <w:tc>
          <w:tcPr>
            <w:tcW w:w="735" w:type="pct"/>
            <w:tcBorders>
              <w:top w:val="nil"/>
              <w:left w:val="nil"/>
              <w:bottom w:val="single" w:sz="4" w:space="0" w:color="auto"/>
              <w:right w:val="single" w:sz="4" w:space="0" w:color="auto"/>
            </w:tcBorders>
            <w:shd w:val="clear" w:color="auto" w:fill="auto"/>
            <w:vAlign w:val="bottom"/>
          </w:tcPr>
          <w:p w14:paraId="40852F8D" w14:textId="77777777" w:rsidR="00B147DB" w:rsidRPr="008B3AEF" w:rsidRDefault="00B147DB" w:rsidP="00B147DB">
            <w:pPr>
              <w:jc w:val="center"/>
            </w:pPr>
            <w:r w:rsidRPr="008B3AEF">
              <w:t>2</w:t>
            </w:r>
          </w:p>
        </w:tc>
        <w:tc>
          <w:tcPr>
            <w:tcW w:w="1015" w:type="pct"/>
            <w:tcBorders>
              <w:top w:val="nil"/>
              <w:left w:val="nil"/>
              <w:bottom w:val="single" w:sz="4" w:space="0" w:color="auto"/>
              <w:right w:val="single" w:sz="4" w:space="0" w:color="auto"/>
            </w:tcBorders>
            <w:shd w:val="clear" w:color="auto" w:fill="auto"/>
            <w:vAlign w:val="bottom"/>
          </w:tcPr>
          <w:p w14:paraId="507DFA21" w14:textId="653D4A9E" w:rsidR="00B147DB" w:rsidRPr="008B3AEF" w:rsidRDefault="00ED64E1" w:rsidP="00B147DB">
            <w:pPr>
              <w:jc w:val="center"/>
            </w:pPr>
            <w:r>
              <w:t>8815</w:t>
            </w:r>
          </w:p>
        </w:tc>
        <w:tc>
          <w:tcPr>
            <w:tcW w:w="506" w:type="pct"/>
            <w:tcBorders>
              <w:top w:val="nil"/>
              <w:left w:val="nil"/>
              <w:bottom w:val="single" w:sz="4" w:space="0" w:color="auto"/>
              <w:right w:val="single" w:sz="4" w:space="0" w:color="auto"/>
            </w:tcBorders>
            <w:shd w:val="clear" w:color="auto" w:fill="auto"/>
            <w:vAlign w:val="bottom"/>
          </w:tcPr>
          <w:p w14:paraId="0BF1AFE3" w14:textId="77777777" w:rsidR="00B147DB" w:rsidRPr="008B3AEF" w:rsidRDefault="00B147DB" w:rsidP="00B147DB">
            <w:pPr>
              <w:jc w:val="center"/>
            </w:pPr>
          </w:p>
        </w:tc>
      </w:tr>
      <w:tr w:rsidR="00B147DB" w:rsidRPr="008B3AEF" w14:paraId="48523C1B" w14:textId="77777777" w:rsidTr="00B147DB">
        <w:trPr>
          <w:trHeight w:val="510"/>
        </w:trPr>
        <w:tc>
          <w:tcPr>
            <w:tcW w:w="399" w:type="pct"/>
            <w:tcBorders>
              <w:top w:val="nil"/>
              <w:left w:val="single" w:sz="4" w:space="0" w:color="auto"/>
              <w:bottom w:val="single" w:sz="4" w:space="0" w:color="auto"/>
              <w:right w:val="single" w:sz="4" w:space="0" w:color="auto"/>
            </w:tcBorders>
            <w:shd w:val="clear" w:color="auto" w:fill="auto"/>
          </w:tcPr>
          <w:p w14:paraId="4D84ABFA" w14:textId="77777777" w:rsidR="00B147DB" w:rsidRPr="008B3AEF" w:rsidRDefault="00B147DB" w:rsidP="00B147DB">
            <w:pPr>
              <w:jc w:val="center"/>
            </w:pPr>
            <w:r w:rsidRPr="008B3AEF">
              <w:t>4</w:t>
            </w:r>
          </w:p>
        </w:tc>
        <w:tc>
          <w:tcPr>
            <w:tcW w:w="1395" w:type="pct"/>
            <w:tcBorders>
              <w:top w:val="nil"/>
              <w:left w:val="nil"/>
              <w:bottom w:val="single" w:sz="4" w:space="0" w:color="auto"/>
              <w:right w:val="single" w:sz="4" w:space="0" w:color="auto"/>
            </w:tcBorders>
            <w:shd w:val="clear" w:color="auto" w:fill="auto"/>
            <w:vAlign w:val="center"/>
          </w:tcPr>
          <w:p w14:paraId="75C6719B" w14:textId="77777777" w:rsidR="00B147DB" w:rsidRPr="008B3AEF" w:rsidRDefault="00B147DB" w:rsidP="00B147DB">
            <w:r w:rsidRPr="008B3AEF">
              <w:t>Собственный капитал на конец года</w:t>
            </w:r>
          </w:p>
        </w:tc>
        <w:tc>
          <w:tcPr>
            <w:tcW w:w="950" w:type="pct"/>
            <w:tcBorders>
              <w:top w:val="nil"/>
              <w:left w:val="nil"/>
              <w:bottom w:val="single" w:sz="4" w:space="0" w:color="auto"/>
              <w:right w:val="single" w:sz="4" w:space="0" w:color="auto"/>
            </w:tcBorders>
            <w:shd w:val="clear" w:color="auto" w:fill="auto"/>
            <w:vAlign w:val="bottom"/>
          </w:tcPr>
          <w:p w14:paraId="590134B4" w14:textId="7618E70D" w:rsidR="00B147DB" w:rsidRPr="008B3AEF" w:rsidRDefault="00C25C7F" w:rsidP="00B147DB">
            <w:pPr>
              <w:jc w:val="center"/>
            </w:pPr>
            <w:r>
              <w:t>163 492</w:t>
            </w:r>
          </w:p>
        </w:tc>
        <w:tc>
          <w:tcPr>
            <w:tcW w:w="735" w:type="pct"/>
            <w:tcBorders>
              <w:top w:val="nil"/>
              <w:left w:val="nil"/>
              <w:bottom w:val="single" w:sz="4" w:space="0" w:color="auto"/>
              <w:right w:val="single" w:sz="4" w:space="0" w:color="auto"/>
            </w:tcBorders>
            <w:shd w:val="clear" w:color="auto" w:fill="auto"/>
            <w:vAlign w:val="bottom"/>
          </w:tcPr>
          <w:p w14:paraId="1E4FBEBA" w14:textId="77777777" w:rsidR="00B147DB" w:rsidRPr="008B3AEF" w:rsidRDefault="00B147DB" w:rsidP="00B147DB">
            <w:pPr>
              <w:jc w:val="center"/>
            </w:pPr>
            <w:r w:rsidRPr="008B3AEF">
              <w:t>10</w:t>
            </w:r>
          </w:p>
        </w:tc>
        <w:tc>
          <w:tcPr>
            <w:tcW w:w="1015" w:type="pct"/>
            <w:tcBorders>
              <w:top w:val="nil"/>
              <w:left w:val="nil"/>
              <w:bottom w:val="single" w:sz="4" w:space="0" w:color="auto"/>
              <w:right w:val="single" w:sz="4" w:space="0" w:color="auto"/>
            </w:tcBorders>
            <w:shd w:val="clear" w:color="auto" w:fill="auto"/>
            <w:vAlign w:val="bottom"/>
          </w:tcPr>
          <w:p w14:paraId="7454972C" w14:textId="7B648243" w:rsidR="00B147DB" w:rsidRPr="008B3AEF" w:rsidRDefault="00ED64E1" w:rsidP="00B147DB">
            <w:pPr>
              <w:jc w:val="center"/>
            </w:pPr>
            <w:r>
              <w:t>16349</w:t>
            </w:r>
          </w:p>
        </w:tc>
        <w:tc>
          <w:tcPr>
            <w:tcW w:w="506" w:type="pct"/>
            <w:tcBorders>
              <w:top w:val="nil"/>
              <w:left w:val="nil"/>
              <w:bottom w:val="single" w:sz="4" w:space="0" w:color="auto"/>
              <w:right w:val="single" w:sz="4" w:space="0" w:color="auto"/>
            </w:tcBorders>
            <w:shd w:val="clear" w:color="auto" w:fill="auto"/>
            <w:vAlign w:val="bottom"/>
          </w:tcPr>
          <w:p w14:paraId="6C385643" w14:textId="3679A877" w:rsidR="00B147DB" w:rsidRPr="008B3AEF" w:rsidRDefault="00ED64E1" w:rsidP="00B147DB">
            <w:pPr>
              <w:jc w:val="center"/>
            </w:pPr>
            <w:r w:rsidRPr="008B3AEF">
              <w:t>max</w:t>
            </w:r>
          </w:p>
        </w:tc>
      </w:tr>
      <w:tr w:rsidR="00B147DB" w:rsidRPr="008B3AEF" w14:paraId="047DA4BB" w14:textId="77777777" w:rsidTr="00B147DB">
        <w:trPr>
          <w:trHeight w:val="765"/>
        </w:trPr>
        <w:tc>
          <w:tcPr>
            <w:tcW w:w="399" w:type="pct"/>
            <w:tcBorders>
              <w:top w:val="nil"/>
              <w:left w:val="single" w:sz="4" w:space="0" w:color="auto"/>
              <w:bottom w:val="single" w:sz="4" w:space="0" w:color="auto"/>
              <w:right w:val="single" w:sz="4" w:space="0" w:color="auto"/>
            </w:tcBorders>
            <w:shd w:val="clear" w:color="auto" w:fill="auto"/>
          </w:tcPr>
          <w:p w14:paraId="15D8A3B7" w14:textId="77777777" w:rsidR="00B147DB" w:rsidRPr="008B3AEF" w:rsidRDefault="00B147DB" w:rsidP="00B147DB">
            <w:pPr>
              <w:jc w:val="center"/>
            </w:pPr>
            <w:r w:rsidRPr="008B3AEF">
              <w:t>5</w:t>
            </w:r>
          </w:p>
        </w:tc>
        <w:tc>
          <w:tcPr>
            <w:tcW w:w="1395" w:type="pct"/>
            <w:tcBorders>
              <w:top w:val="nil"/>
              <w:left w:val="nil"/>
              <w:bottom w:val="single" w:sz="4" w:space="0" w:color="auto"/>
              <w:right w:val="single" w:sz="4" w:space="0" w:color="auto"/>
            </w:tcBorders>
            <w:shd w:val="clear" w:color="auto" w:fill="auto"/>
          </w:tcPr>
          <w:p w14:paraId="330D5708" w14:textId="77777777" w:rsidR="00B147DB" w:rsidRPr="008B3AEF" w:rsidRDefault="00B147DB" w:rsidP="00B147DB">
            <w:r w:rsidRPr="008B3AEF">
              <w:t>Общие затраты предприятия</w:t>
            </w:r>
          </w:p>
        </w:tc>
        <w:tc>
          <w:tcPr>
            <w:tcW w:w="950" w:type="pct"/>
            <w:tcBorders>
              <w:top w:val="nil"/>
              <w:left w:val="nil"/>
              <w:bottom w:val="single" w:sz="4" w:space="0" w:color="auto"/>
              <w:right w:val="single" w:sz="4" w:space="0" w:color="auto"/>
            </w:tcBorders>
            <w:shd w:val="clear" w:color="auto" w:fill="auto"/>
            <w:vAlign w:val="bottom"/>
          </w:tcPr>
          <w:p w14:paraId="21D0A68C" w14:textId="2118273D" w:rsidR="00B147DB" w:rsidRPr="008B3AEF" w:rsidRDefault="00093FD9" w:rsidP="00B147DB">
            <w:pPr>
              <w:jc w:val="center"/>
            </w:pPr>
            <w:r>
              <w:t>388 582</w:t>
            </w:r>
          </w:p>
        </w:tc>
        <w:tc>
          <w:tcPr>
            <w:tcW w:w="735" w:type="pct"/>
            <w:tcBorders>
              <w:top w:val="nil"/>
              <w:left w:val="nil"/>
              <w:bottom w:val="single" w:sz="4" w:space="0" w:color="auto"/>
              <w:right w:val="single" w:sz="4" w:space="0" w:color="auto"/>
            </w:tcBorders>
            <w:shd w:val="clear" w:color="auto" w:fill="auto"/>
            <w:vAlign w:val="bottom"/>
          </w:tcPr>
          <w:p w14:paraId="5C921E20" w14:textId="77777777" w:rsidR="00B147DB" w:rsidRPr="008B3AEF" w:rsidRDefault="00B147DB" w:rsidP="00B147DB">
            <w:pPr>
              <w:jc w:val="center"/>
            </w:pPr>
            <w:r w:rsidRPr="008B3AEF">
              <w:t>2</w:t>
            </w:r>
          </w:p>
        </w:tc>
        <w:tc>
          <w:tcPr>
            <w:tcW w:w="1015" w:type="pct"/>
            <w:tcBorders>
              <w:top w:val="nil"/>
              <w:left w:val="nil"/>
              <w:bottom w:val="single" w:sz="4" w:space="0" w:color="auto"/>
              <w:right w:val="single" w:sz="4" w:space="0" w:color="auto"/>
            </w:tcBorders>
            <w:shd w:val="clear" w:color="auto" w:fill="auto"/>
            <w:vAlign w:val="bottom"/>
          </w:tcPr>
          <w:p w14:paraId="6C9AA696" w14:textId="7440ADDA" w:rsidR="00B147DB" w:rsidRPr="008B3AEF" w:rsidRDefault="00ED64E1" w:rsidP="00B147DB">
            <w:pPr>
              <w:jc w:val="center"/>
            </w:pPr>
            <w:r>
              <w:t>7772</w:t>
            </w:r>
          </w:p>
        </w:tc>
        <w:tc>
          <w:tcPr>
            <w:tcW w:w="506" w:type="pct"/>
            <w:tcBorders>
              <w:top w:val="nil"/>
              <w:left w:val="nil"/>
              <w:bottom w:val="single" w:sz="4" w:space="0" w:color="auto"/>
              <w:right w:val="single" w:sz="4" w:space="0" w:color="auto"/>
            </w:tcBorders>
            <w:shd w:val="clear" w:color="auto" w:fill="auto"/>
            <w:vAlign w:val="bottom"/>
          </w:tcPr>
          <w:p w14:paraId="03F5B717" w14:textId="77777777" w:rsidR="00B147DB" w:rsidRPr="008B3AEF" w:rsidRDefault="00B147DB" w:rsidP="00B147DB">
            <w:pPr>
              <w:jc w:val="center"/>
            </w:pPr>
          </w:p>
        </w:tc>
      </w:tr>
    </w:tbl>
    <w:p w14:paraId="63255653" w14:textId="77777777" w:rsidR="00B147DB" w:rsidRDefault="00B147DB" w:rsidP="00B147DB">
      <w:pPr>
        <w:spacing w:line="360" w:lineRule="auto"/>
        <w:ind w:firstLine="709"/>
        <w:rPr>
          <w:sz w:val="28"/>
          <w:szCs w:val="28"/>
        </w:rPr>
      </w:pPr>
    </w:p>
    <w:p w14:paraId="2A6D976E" w14:textId="77777777" w:rsidR="00B147DB" w:rsidRPr="008B3AEF" w:rsidRDefault="00B147DB" w:rsidP="00B147DB">
      <w:pPr>
        <w:spacing w:line="360" w:lineRule="auto"/>
        <w:ind w:firstLine="709"/>
        <w:rPr>
          <w:sz w:val="28"/>
          <w:szCs w:val="28"/>
        </w:rPr>
      </w:pPr>
      <w:r w:rsidRPr="008B3AEF">
        <w:rPr>
          <w:sz w:val="28"/>
          <w:szCs w:val="28"/>
        </w:rPr>
        <w:t>Расчет:</w:t>
      </w:r>
    </w:p>
    <w:p w14:paraId="4957124E" w14:textId="77777777" w:rsidR="00B147DB" w:rsidRPr="008B3AEF" w:rsidRDefault="00B147DB" w:rsidP="00B147DB">
      <w:pPr>
        <w:spacing w:line="360" w:lineRule="auto"/>
        <w:ind w:firstLine="709"/>
        <w:rPr>
          <w:sz w:val="28"/>
          <w:szCs w:val="28"/>
        </w:rPr>
      </w:pPr>
      <w:r w:rsidRPr="008B3AEF">
        <w:rPr>
          <w:sz w:val="28"/>
          <w:szCs w:val="28"/>
        </w:rPr>
        <w:t>1) Находим среднее арифметическое всех значений уровней, записанных в графе 5 таблицы 11:</w:t>
      </w:r>
    </w:p>
    <w:tbl>
      <w:tblPr>
        <w:tblW w:w="10008" w:type="dxa"/>
        <w:tblLayout w:type="fixed"/>
        <w:tblLook w:val="01E0" w:firstRow="1" w:lastRow="1" w:firstColumn="1" w:lastColumn="1" w:noHBand="0" w:noVBand="0"/>
      </w:tblPr>
      <w:tblGrid>
        <w:gridCol w:w="2268"/>
        <w:gridCol w:w="720"/>
        <w:gridCol w:w="4500"/>
        <w:gridCol w:w="2520"/>
      </w:tblGrid>
      <w:tr w:rsidR="00B147DB" w:rsidRPr="002C2581" w14:paraId="68AC4FDE" w14:textId="77777777" w:rsidTr="00B147DB">
        <w:tc>
          <w:tcPr>
            <w:tcW w:w="2268" w:type="dxa"/>
            <w:vMerge w:val="restart"/>
            <w:vAlign w:val="center"/>
          </w:tcPr>
          <w:p w14:paraId="2C660EC8" w14:textId="77777777" w:rsidR="00B147DB" w:rsidRPr="002C2581" w:rsidRDefault="00B147DB" w:rsidP="00B147DB">
            <w:pPr>
              <w:spacing w:line="360" w:lineRule="auto"/>
              <w:rPr>
                <w:sz w:val="28"/>
                <w:szCs w:val="28"/>
              </w:rPr>
            </w:pPr>
            <w:r w:rsidRPr="002C2581">
              <w:rPr>
                <w:sz w:val="28"/>
                <w:szCs w:val="28"/>
              </w:rPr>
              <w:t>Общий уровень существенности</w:t>
            </w:r>
          </w:p>
        </w:tc>
        <w:tc>
          <w:tcPr>
            <w:tcW w:w="720" w:type="dxa"/>
            <w:vMerge w:val="restart"/>
            <w:vAlign w:val="center"/>
          </w:tcPr>
          <w:p w14:paraId="6251DD54" w14:textId="77777777" w:rsidR="00B147DB" w:rsidRPr="002C2581" w:rsidRDefault="00B147DB" w:rsidP="00B147DB">
            <w:pPr>
              <w:spacing w:line="360" w:lineRule="auto"/>
              <w:jc w:val="center"/>
              <w:rPr>
                <w:sz w:val="28"/>
                <w:szCs w:val="28"/>
              </w:rPr>
            </w:pPr>
            <w:r w:rsidRPr="002C2581">
              <w:rPr>
                <w:sz w:val="28"/>
                <w:szCs w:val="28"/>
              </w:rPr>
              <w:t>=</w:t>
            </w:r>
          </w:p>
        </w:tc>
        <w:tc>
          <w:tcPr>
            <w:tcW w:w="4500" w:type="dxa"/>
            <w:tcBorders>
              <w:bottom w:val="single" w:sz="4" w:space="0" w:color="auto"/>
            </w:tcBorders>
          </w:tcPr>
          <w:p w14:paraId="79A4D513" w14:textId="5F261CF6" w:rsidR="00B147DB" w:rsidRPr="002C2581" w:rsidRDefault="00ED64E1" w:rsidP="00ED64E1">
            <w:pPr>
              <w:spacing w:line="360" w:lineRule="auto"/>
              <w:ind w:firstLine="709"/>
              <w:jc w:val="center"/>
              <w:rPr>
                <w:sz w:val="28"/>
                <w:szCs w:val="28"/>
              </w:rPr>
            </w:pPr>
            <w:r>
              <w:rPr>
                <w:sz w:val="28"/>
                <w:szCs w:val="28"/>
              </w:rPr>
              <w:t>2692</w:t>
            </w:r>
            <w:r w:rsidR="00B147DB" w:rsidRPr="002C2581">
              <w:rPr>
                <w:sz w:val="28"/>
                <w:szCs w:val="28"/>
              </w:rPr>
              <w:t>+</w:t>
            </w:r>
            <w:r>
              <w:rPr>
                <w:sz w:val="28"/>
                <w:szCs w:val="28"/>
              </w:rPr>
              <w:t>8911</w:t>
            </w:r>
            <w:r w:rsidR="00B147DB" w:rsidRPr="002C2581">
              <w:rPr>
                <w:sz w:val="28"/>
                <w:szCs w:val="28"/>
              </w:rPr>
              <w:t>+</w:t>
            </w:r>
            <w:r>
              <w:rPr>
                <w:sz w:val="28"/>
                <w:szCs w:val="28"/>
              </w:rPr>
              <w:t>8815</w:t>
            </w:r>
            <w:r w:rsidR="00B147DB" w:rsidRPr="002C2581">
              <w:rPr>
                <w:sz w:val="28"/>
                <w:szCs w:val="28"/>
              </w:rPr>
              <w:t>+</w:t>
            </w:r>
            <w:r>
              <w:rPr>
                <w:sz w:val="28"/>
                <w:szCs w:val="28"/>
              </w:rPr>
              <w:t>16349</w:t>
            </w:r>
            <w:r w:rsidR="00B147DB" w:rsidRPr="002C2581">
              <w:rPr>
                <w:sz w:val="28"/>
                <w:szCs w:val="28"/>
              </w:rPr>
              <w:t>+</w:t>
            </w:r>
            <w:r>
              <w:rPr>
                <w:sz w:val="28"/>
                <w:szCs w:val="28"/>
              </w:rPr>
              <w:t>7772</w:t>
            </w:r>
          </w:p>
        </w:tc>
        <w:tc>
          <w:tcPr>
            <w:tcW w:w="2520" w:type="dxa"/>
            <w:vMerge w:val="restart"/>
            <w:vAlign w:val="center"/>
          </w:tcPr>
          <w:p w14:paraId="438F39E1" w14:textId="18568065" w:rsidR="00B147DB" w:rsidRPr="002C2581" w:rsidRDefault="00B147DB" w:rsidP="00ED64E1">
            <w:pPr>
              <w:spacing w:line="360" w:lineRule="auto"/>
              <w:jc w:val="center"/>
              <w:rPr>
                <w:sz w:val="28"/>
                <w:szCs w:val="28"/>
              </w:rPr>
            </w:pPr>
            <w:r w:rsidRPr="002C2581">
              <w:rPr>
                <w:sz w:val="28"/>
                <w:szCs w:val="28"/>
              </w:rPr>
              <w:t xml:space="preserve">= </w:t>
            </w:r>
            <w:r w:rsidR="00ED64E1">
              <w:rPr>
                <w:sz w:val="28"/>
                <w:szCs w:val="28"/>
              </w:rPr>
              <w:t>8908</w:t>
            </w:r>
            <w:r w:rsidRPr="002C2581">
              <w:rPr>
                <w:sz w:val="28"/>
                <w:szCs w:val="28"/>
              </w:rPr>
              <w:t xml:space="preserve"> тыс.руб.</w:t>
            </w:r>
          </w:p>
        </w:tc>
      </w:tr>
      <w:tr w:rsidR="00B147DB" w:rsidRPr="002C2581" w14:paraId="66CE646B" w14:textId="77777777" w:rsidTr="00B147DB">
        <w:tc>
          <w:tcPr>
            <w:tcW w:w="2268" w:type="dxa"/>
            <w:vMerge/>
          </w:tcPr>
          <w:p w14:paraId="3580DD67" w14:textId="77777777" w:rsidR="00B147DB" w:rsidRPr="002C2581" w:rsidRDefault="00B147DB" w:rsidP="00B147DB">
            <w:pPr>
              <w:spacing w:line="360" w:lineRule="auto"/>
              <w:ind w:firstLine="709"/>
              <w:jc w:val="both"/>
              <w:rPr>
                <w:sz w:val="28"/>
                <w:szCs w:val="28"/>
              </w:rPr>
            </w:pPr>
          </w:p>
        </w:tc>
        <w:tc>
          <w:tcPr>
            <w:tcW w:w="720" w:type="dxa"/>
            <w:vMerge/>
          </w:tcPr>
          <w:p w14:paraId="2BBA8585" w14:textId="77777777" w:rsidR="00B147DB" w:rsidRPr="002C2581" w:rsidRDefault="00B147DB" w:rsidP="00B147DB">
            <w:pPr>
              <w:spacing w:line="360" w:lineRule="auto"/>
              <w:ind w:firstLine="709"/>
              <w:jc w:val="both"/>
              <w:rPr>
                <w:sz w:val="28"/>
                <w:szCs w:val="28"/>
              </w:rPr>
            </w:pPr>
          </w:p>
        </w:tc>
        <w:tc>
          <w:tcPr>
            <w:tcW w:w="4500" w:type="dxa"/>
            <w:tcBorders>
              <w:top w:val="single" w:sz="4" w:space="0" w:color="auto"/>
            </w:tcBorders>
          </w:tcPr>
          <w:p w14:paraId="2DA115A3" w14:textId="77777777" w:rsidR="00B147DB" w:rsidRPr="002C2581" w:rsidRDefault="00B147DB" w:rsidP="00B147DB">
            <w:pPr>
              <w:spacing w:line="360" w:lineRule="auto"/>
              <w:ind w:firstLine="709"/>
              <w:jc w:val="center"/>
              <w:rPr>
                <w:sz w:val="28"/>
                <w:szCs w:val="28"/>
              </w:rPr>
            </w:pPr>
            <w:r w:rsidRPr="002C2581">
              <w:rPr>
                <w:sz w:val="28"/>
                <w:szCs w:val="28"/>
              </w:rPr>
              <w:t>5</w:t>
            </w:r>
          </w:p>
        </w:tc>
        <w:tc>
          <w:tcPr>
            <w:tcW w:w="2520" w:type="dxa"/>
            <w:vMerge/>
          </w:tcPr>
          <w:p w14:paraId="17C7CB49" w14:textId="77777777" w:rsidR="00B147DB" w:rsidRPr="002C2581" w:rsidRDefault="00B147DB" w:rsidP="00B147DB">
            <w:pPr>
              <w:spacing w:line="360" w:lineRule="auto"/>
              <w:ind w:firstLine="709"/>
              <w:jc w:val="both"/>
              <w:rPr>
                <w:sz w:val="28"/>
                <w:szCs w:val="28"/>
              </w:rPr>
            </w:pPr>
          </w:p>
        </w:tc>
      </w:tr>
    </w:tbl>
    <w:p w14:paraId="16EF3FDB" w14:textId="77777777" w:rsidR="00B147DB" w:rsidRPr="008B3AEF" w:rsidRDefault="00B147DB" w:rsidP="00B147DB">
      <w:pPr>
        <w:spacing w:line="360" w:lineRule="auto"/>
        <w:ind w:firstLine="709"/>
        <w:jc w:val="both"/>
        <w:rPr>
          <w:sz w:val="28"/>
          <w:szCs w:val="28"/>
        </w:rPr>
      </w:pPr>
      <w:r w:rsidRPr="008B3AEF">
        <w:rPr>
          <w:sz w:val="28"/>
          <w:szCs w:val="28"/>
        </w:rPr>
        <w:t>2) Выделяем наибольшее и наименьшее значение и сравниваем с полученным средним арифметическим:</w:t>
      </w:r>
    </w:p>
    <w:p w14:paraId="73716602" w14:textId="77777777" w:rsidR="00B147DB" w:rsidRPr="008B3AEF" w:rsidRDefault="00B147DB" w:rsidP="00B147DB">
      <w:pPr>
        <w:spacing w:line="360" w:lineRule="auto"/>
        <w:ind w:firstLine="709"/>
        <w:jc w:val="both"/>
        <w:rPr>
          <w:sz w:val="28"/>
          <w:szCs w:val="28"/>
        </w:rPr>
      </w:pPr>
      <w:r w:rsidRPr="008B3AEF">
        <w:rPr>
          <w:sz w:val="28"/>
          <w:szCs w:val="28"/>
        </w:rPr>
        <w:t>-Чистая прибыль;</w:t>
      </w:r>
    </w:p>
    <w:p w14:paraId="6063566E" w14:textId="77777777" w:rsidR="00B147DB" w:rsidRPr="008B3AEF" w:rsidRDefault="00B147DB" w:rsidP="00B147DB">
      <w:pPr>
        <w:spacing w:line="360" w:lineRule="auto"/>
        <w:ind w:firstLine="709"/>
        <w:jc w:val="both"/>
        <w:rPr>
          <w:sz w:val="28"/>
          <w:szCs w:val="28"/>
        </w:rPr>
      </w:pPr>
      <w:r w:rsidRPr="008B3AEF">
        <w:rPr>
          <w:sz w:val="28"/>
          <w:szCs w:val="28"/>
        </w:rPr>
        <w:t>-Собственный капитал на конец года.</w:t>
      </w:r>
    </w:p>
    <w:p w14:paraId="5DF7B5F7" w14:textId="77777777" w:rsidR="00B147DB" w:rsidRDefault="00B147DB" w:rsidP="00B147DB">
      <w:pPr>
        <w:spacing w:line="360" w:lineRule="auto"/>
        <w:ind w:firstLine="709"/>
        <w:jc w:val="both"/>
        <w:rPr>
          <w:sz w:val="28"/>
          <w:szCs w:val="28"/>
        </w:rPr>
      </w:pPr>
      <w:r w:rsidRPr="008B3AEF">
        <w:rPr>
          <w:sz w:val="28"/>
          <w:szCs w:val="28"/>
        </w:rPr>
        <w:t>3) Повторяем расчет среднего арифметического значения уровней существенности, после исключения из расчета наиболее отличающихся значений:</w:t>
      </w:r>
    </w:p>
    <w:p w14:paraId="43F50D55" w14:textId="77777777" w:rsidR="001E42F7" w:rsidRDefault="001E42F7" w:rsidP="00B147DB">
      <w:pPr>
        <w:spacing w:line="360" w:lineRule="auto"/>
        <w:ind w:firstLine="709"/>
        <w:jc w:val="both"/>
        <w:rPr>
          <w:sz w:val="28"/>
          <w:szCs w:val="28"/>
        </w:rPr>
      </w:pPr>
    </w:p>
    <w:p w14:paraId="2B0D471A" w14:textId="77777777" w:rsidR="001E42F7" w:rsidRPr="008B3AEF" w:rsidRDefault="001E42F7" w:rsidP="00B147DB">
      <w:pPr>
        <w:spacing w:line="360" w:lineRule="auto"/>
        <w:ind w:firstLine="709"/>
        <w:jc w:val="both"/>
        <w:rPr>
          <w:sz w:val="28"/>
          <w:szCs w:val="28"/>
        </w:rPr>
      </w:pPr>
    </w:p>
    <w:tbl>
      <w:tblPr>
        <w:tblW w:w="5000" w:type="pct"/>
        <w:tblLook w:val="01E0" w:firstRow="1" w:lastRow="1" w:firstColumn="1" w:lastColumn="1" w:noHBand="0" w:noVBand="0"/>
      </w:tblPr>
      <w:tblGrid>
        <w:gridCol w:w="2883"/>
        <w:gridCol w:w="374"/>
        <w:gridCol w:w="3511"/>
        <w:gridCol w:w="2587"/>
      </w:tblGrid>
      <w:tr w:rsidR="00B147DB" w:rsidRPr="008B3AEF" w14:paraId="2809FB6D" w14:textId="77777777" w:rsidTr="00B147DB">
        <w:tc>
          <w:tcPr>
            <w:tcW w:w="1542" w:type="pct"/>
            <w:vMerge w:val="restart"/>
            <w:vAlign w:val="center"/>
          </w:tcPr>
          <w:p w14:paraId="030CB62D" w14:textId="77777777" w:rsidR="00B147DB" w:rsidRPr="008B3AEF" w:rsidRDefault="00B147DB" w:rsidP="00B147DB">
            <w:pPr>
              <w:rPr>
                <w:sz w:val="28"/>
                <w:szCs w:val="28"/>
              </w:rPr>
            </w:pPr>
            <w:r w:rsidRPr="008B3AEF">
              <w:rPr>
                <w:sz w:val="28"/>
                <w:szCs w:val="28"/>
              </w:rPr>
              <w:lastRenderedPageBreak/>
              <w:t>Скорректированный уровень существенности</w:t>
            </w:r>
          </w:p>
        </w:tc>
        <w:tc>
          <w:tcPr>
            <w:tcW w:w="198" w:type="pct"/>
            <w:vMerge w:val="restart"/>
            <w:vAlign w:val="center"/>
          </w:tcPr>
          <w:p w14:paraId="19B58FFA" w14:textId="77777777" w:rsidR="00B147DB" w:rsidRPr="008B3AEF" w:rsidRDefault="00B147DB" w:rsidP="00B147DB">
            <w:pPr>
              <w:rPr>
                <w:sz w:val="28"/>
                <w:szCs w:val="28"/>
              </w:rPr>
            </w:pPr>
            <w:r w:rsidRPr="008B3AEF">
              <w:rPr>
                <w:sz w:val="28"/>
                <w:szCs w:val="28"/>
              </w:rPr>
              <w:t>=</w:t>
            </w:r>
          </w:p>
        </w:tc>
        <w:tc>
          <w:tcPr>
            <w:tcW w:w="1877" w:type="pct"/>
            <w:tcBorders>
              <w:bottom w:val="single" w:sz="4" w:space="0" w:color="auto"/>
            </w:tcBorders>
          </w:tcPr>
          <w:p w14:paraId="65612311" w14:textId="4F82562D" w:rsidR="00B147DB" w:rsidRPr="008B3AEF" w:rsidRDefault="00ED64E1" w:rsidP="00ED64E1">
            <w:pPr>
              <w:ind w:firstLine="709"/>
              <w:jc w:val="center"/>
              <w:rPr>
                <w:sz w:val="28"/>
                <w:szCs w:val="28"/>
              </w:rPr>
            </w:pPr>
            <w:r>
              <w:rPr>
                <w:sz w:val="28"/>
                <w:szCs w:val="28"/>
              </w:rPr>
              <w:t>8911</w:t>
            </w:r>
            <w:r w:rsidRPr="002C2581">
              <w:rPr>
                <w:sz w:val="28"/>
                <w:szCs w:val="28"/>
              </w:rPr>
              <w:t>+</w:t>
            </w:r>
            <w:r>
              <w:rPr>
                <w:sz w:val="28"/>
                <w:szCs w:val="28"/>
              </w:rPr>
              <w:t>8815</w:t>
            </w:r>
            <w:r w:rsidRPr="002C2581">
              <w:rPr>
                <w:sz w:val="28"/>
                <w:szCs w:val="28"/>
              </w:rPr>
              <w:t>+</w:t>
            </w:r>
            <w:r>
              <w:rPr>
                <w:sz w:val="28"/>
                <w:szCs w:val="28"/>
              </w:rPr>
              <w:t>7772</w:t>
            </w:r>
          </w:p>
        </w:tc>
        <w:tc>
          <w:tcPr>
            <w:tcW w:w="1383" w:type="pct"/>
            <w:vMerge w:val="restart"/>
            <w:vAlign w:val="center"/>
          </w:tcPr>
          <w:p w14:paraId="5A8B2B53" w14:textId="2BAF7470" w:rsidR="00B147DB" w:rsidRPr="008B3AEF" w:rsidRDefault="00B147DB" w:rsidP="00ED64E1">
            <w:pPr>
              <w:rPr>
                <w:sz w:val="28"/>
                <w:szCs w:val="28"/>
              </w:rPr>
            </w:pPr>
            <w:r w:rsidRPr="008B3AEF">
              <w:rPr>
                <w:sz w:val="28"/>
                <w:szCs w:val="28"/>
              </w:rPr>
              <w:t xml:space="preserve">= </w:t>
            </w:r>
            <w:r w:rsidR="00ED64E1">
              <w:rPr>
                <w:sz w:val="28"/>
                <w:szCs w:val="28"/>
              </w:rPr>
              <w:t>8499</w:t>
            </w:r>
            <w:r w:rsidRPr="008B3AEF">
              <w:rPr>
                <w:sz w:val="28"/>
                <w:szCs w:val="28"/>
              </w:rPr>
              <w:t xml:space="preserve"> тыс.руб.</w:t>
            </w:r>
          </w:p>
        </w:tc>
      </w:tr>
      <w:tr w:rsidR="00B147DB" w:rsidRPr="008B3AEF" w14:paraId="228B7B37" w14:textId="77777777" w:rsidTr="00B147DB">
        <w:tc>
          <w:tcPr>
            <w:tcW w:w="1542" w:type="pct"/>
            <w:vMerge/>
          </w:tcPr>
          <w:p w14:paraId="21FF4A22" w14:textId="77777777" w:rsidR="00B147DB" w:rsidRPr="008B3AEF" w:rsidRDefault="00B147DB" w:rsidP="00B147DB">
            <w:pPr>
              <w:ind w:firstLine="709"/>
              <w:jc w:val="both"/>
              <w:rPr>
                <w:sz w:val="28"/>
                <w:szCs w:val="28"/>
              </w:rPr>
            </w:pPr>
          </w:p>
        </w:tc>
        <w:tc>
          <w:tcPr>
            <w:tcW w:w="198" w:type="pct"/>
            <w:vMerge/>
          </w:tcPr>
          <w:p w14:paraId="59CBC368" w14:textId="77777777" w:rsidR="00B147DB" w:rsidRPr="008B3AEF" w:rsidRDefault="00B147DB" w:rsidP="00B147DB">
            <w:pPr>
              <w:ind w:firstLine="709"/>
              <w:jc w:val="both"/>
              <w:rPr>
                <w:sz w:val="28"/>
                <w:szCs w:val="28"/>
              </w:rPr>
            </w:pPr>
          </w:p>
        </w:tc>
        <w:tc>
          <w:tcPr>
            <w:tcW w:w="1877" w:type="pct"/>
            <w:tcBorders>
              <w:top w:val="single" w:sz="4" w:space="0" w:color="auto"/>
            </w:tcBorders>
          </w:tcPr>
          <w:p w14:paraId="79144A70" w14:textId="77777777" w:rsidR="00B147DB" w:rsidRPr="008B3AEF" w:rsidRDefault="00B147DB" w:rsidP="00B147DB">
            <w:pPr>
              <w:ind w:firstLine="709"/>
              <w:jc w:val="center"/>
              <w:rPr>
                <w:sz w:val="28"/>
                <w:szCs w:val="28"/>
              </w:rPr>
            </w:pPr>
            <w:r w:rsidRPr="008B3AEF">
              <w:rPr>
                <w:sz w:val="28"/>
                <w:szCs w:val="28"/>
              </w:rPr>
              <w:t>3</w:t>
            </w:r>
          </w:p>
        </w:tc>
        <w:tc>
          <w:tcPr>
            <w:tcW w:w="1383" w:type="pct"/>
            <w:vMerge/>
          </w:tcPr>
          <w:p w14:paraId="1A78ACD7" w14:textId="77777777" w:rsidR="00B147DB" w:rsidRPr="008B3AEF" w:rsidRDefault="00B147DB" w:rsidP="00B147DB">
            <w:pPr>
              <w:ind w:firstLine="709"/>
              <w:jc w:val="both"/>
              <w:rPr>
                <w:sz w:val="28"/>
                <w:szCs w:val="28"/>
              </w:rPr>
            </w:pPr>
          </w:p>
        </w:tc>
      </w:tr>
    </w:tbl>
    <w:p w14:paraId="5C02AEEA" w14:textId="78382766" w:rsidR="00B147DB" w:rsidRPr="008B3AEF" w:rsidRDefault="00B147DB" w:rsidP="00B147DB">
      <w:pPr>
        <w:spacing w:line="360" w:lineRule="auto"/>
        <w:ind w:firstLine="709"/>
        <w:jc w:val="both"/>
        <w:rPr>
          <w:sz w:val="28"/>
          <w:szCs w:val="28"/>
        </w:rPr>
      </w:pPr>
      <w:r w:rsidRPr="008B3AEF">
        <w:rPr>
          <w:sz w:val="28"/>
          <w:szCs w:val="28"/>
        </w:rPr>
        <w:t xml:space="preserve">4) Полученное значение уровня существенности округлим до </w:t>
      </w:r>
      <w:r w:rsidR="00ED64E1">
        <w:rPr>
          <w:sz w:val="28"/>
          <w:szCs w:val="28"/>
        </w:rPr>
        <w:t xml:space="preserve">8000 </w:t>
      </w:r>
      <w:r w:rsidRPr="008B3AEF">
        <w:rPr>
          <w:sz w:val="28"/>
          <w:szCs w:val="28"/>
        </w:rPr>
        <w:t xml:space="preserve">тыс.руб., так как величина округления составит </w:t>
      </w:r>
      <w:r w:rsidR="00ED64E1">
        <w:rPr>
          <w:sz w:val="28"/>
          <w:szCs w:val="28"/>
        </w:rPr>
        <w:t>6,24</w:t>
      </w:r>
      <w:r w:rsidRPr="008B3AEF">
        <w:rPr>
          <w:sz w:val="28"/>
          <w:szCs w:val="28"/>
        </w:rPr>
        <w:t>% от исходной суммы.</w:t>
      </w:r>
    </w:p>
    <w:p w14:paraId="6DFD4137" w14:textId="28AAC14F" w:rsidR="00B147DB" w:rsidRPr="008B3AEF" w:rsidRDefault="00B147DB" w:rsidP="00B147DB">
      <w:pPr>
        <w:spacing w:line="360" w:lineRule="auto"/>
        <w:ind w:firstLine="709"/>
        <w:jc w:val="both"/>
        <w:rPr>
          <w:sz w:val="28"/>
          <w:szCs w:val="28"/>
        </w:rPr>
      </w:pPr>
      <w:r w:rsidRPr="008B3AEF">
        <w:rPr>
          <w:sz w:val="28"/>
          <w:szCs w:val="28"/>
        </w:rPr>
        <w:t xml:space="preserve">Таким образом для проведения аудита в </w:t>
      </w:r>
      <w:r w:rsidR="00ED64E1">
        <w:rPr>
          <w:sz w:val="28"/>
          <w:szCs w:val="28"/>
        </w:rPr>
        <w:t>ООО «ГидроЭлектроМонтаж»</w:t>
      </w:r>
      <w:r w:rsidRPr="008B3AEF">
        <w:rPr>
          <w:sz w:val="28"/>
          <w:szCs w:val="28"/>
        </w:rPr>
        <w:t xml:space="preserve"> принимаем единый уровень существенности равный </w:t>
      </w:r>
      <w:r w:rsidR="00ED64E1">
        <w:rPr>
          <w:sz w:val="28"/>
          <w:szCs w:val="28"/>
        </w:rPr>
        <w:t>80</w:t>
      </w:r>
      <w:r w:rsidRPr="008B3AEF">
        <w:rPr>
          <w:sz w:val="28"/>
          <w:szCs w:val="28"/>
        </w:rPr>
        <w:t xml:space="preserve">00 тыс.руб., который составляет </w:t>
      </w:r>
      <w:r w:rsidR="0050505B">
        <w:rPr>
          <w:sz w:val="28"/>
          <w:szCs w:val="28"/>
        </w:rPr>
        <w:t>1,8</w:t>
      </w:r>
      <w:r w:rsidRPr="008B3AEF">
        <w:rPr>
          <w:sz w:val="28"/>
          <w:szCs w:val="28"/>
        </w:rPr>
        <w:t>% валюты баланса (</w:t>
      </w:r>
      <w:r w:rsidR="00ED64E1">
        <w:rPr>
          <w:sz w:val="28"/>
          <w:szCs w:val="28"/>
        </w:rPr>
        <w:t>80</w:t>
      </w:r>
      <w:r w:rsidRPr="008B3AEF">
        <w:rPr>
          <w:sz w:val="28"/>
          <w:szCs w:val="28"/>
        </w:rPr>
        <w:t>00/</w:t>
      </w:r>
      <w:r w:rsidR="0050505B">
        <w:rPr>
          <w:sz w:val="28"/>
          <w:szCs w:val="28"/>
        </w:rPr>
        <w:t>440765</w:t>
      </w:r>
      <w:r w:rsidRPr="008B3AEF">
        <w:rPr>
          <w:sz w:val="28"/>
          <w:szCs w:val="28"/>
        </w:rPr>
        <w:t xml:space="preserve">х100%).  </w:t>
      </w:r>
    </w:p>
    <w:p w14:paraId="27BBBEA3" w14:textId="7EF13C89" w:rsidR="00B147DB" w:rsidRPr="008B3AEF" w:rsidRDefault="00B147DB" w:rsidP="00B147DB">
      <w:pPr>
        <w:spacing w:line="360" w:lineRule="auto"/>
        <w:ind w:firstLine="709"/>
        <w:jc w:val="both"/>
        <w:rPr>
          <w:sz w:val="28"/>
          <w:szCs w:val="28"/>
        </w:rPr>
      </w:pPr>
      <w:r w:rsidRPr="008B3AEF">
        <w:rPr>
          <w:sz w:val="28"/>
          <w:szCs w:val="28"/>
        </w:rPr>
        <w:t>На основании определенного единого уровня существенности ошибки рассчитаем уровень существенности ошибки для статьи «</w:t>
      </w:r>
      <w:r w:rsidR="0050505B">
        <w:rPr>
          <w:sz w:val="28"/>
          <w:szCs w:val="28"/>
        </w:rPr>
        <w:t>НДС</w:t>
      </w:r>
      <w:r w:rsidRPr="008B3AEF">
        <w:rPr>
          <w:sz w:val="28"/>
          <w:szCs w:val="28"/>
        </w:rPr>
        <w:t>» в соответствии с ее удельным весом в валюте бухгалтерского баланса.</w:t>
      </w:r>
    </w:p>
    <w:p w14:paraId="688D3D2B" w14:textId="7A043EDB" w:rsidR="00B147DB" w:rsidRPr="008B3AEF" w:rsidRDefault="00B147DB" w:rsidP="00B147DB">
      <w:pPr>
        <w:pStyle w:val="ConsPlusNormal"/>
        <w:widowControl/>
        <w:spacing w:line="360" w:lineRule="auto"/>
        <w:ind w:firstLine="709"/>
        <w:jc w:val="both"/>
        <w:rPr>
          <w:rFonts w:ascii="Times New Roman" w:hAnsi="Times New Roman" w:cs="Times New Roman"/>
          <w:sz w:val="28"/>
          <w:szCs w:val="28"/>
        </w:rPr>
      </w:pPr>
      <w:r w:rsidRPr="008B3AEF">
        <w:rPr>
          <w:rFonts w:ascii="Times New Roman" w:hAnsi="Times New Roman" w:cs="Times New Roman"/>
          <w:sz w:val="28"/>
          <w:szCs w:val="28"/>
        </w:rPr>
        <w:t>Таблица 12 – Определение уровня существенности ошибки для статьи «</w:t>
      </w:r>
      <w:r w:rsidR="0050505B">
        <w:rPr>
          <w:rFonts w:ascii="Times New Roman" w:hAnsi="Times New Roman" w:cs="Times New Roman"/>
          <w:sz w:val="28"/>
          <w:szCs w:val="28"/>
        </w:rPr>
        <w:t>НДС</w:t>
      </w:r>
      <w:r w:rsidRPr="008B3AEF">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7"/>
        <w:gridCol w:w="2151"/>
        <w:gridCol w:w="2312"/>
        <w:gridCol w:w="2435"/>
      </w:tblGrid>
      <w:tr w:rsidR="00B147DB" w:rsidRPr="008B3AEF" w14:paraId="7351CDDD" w14:textId="77777777" w:rsidTr="00B147DB">
        <w:tc>
          <w:tcPr>
            <w:tcW w:w="2628" w:type="dxa"/>
            <w:vAlign w:val="center"/>
          </w:tcPr>
          <w:p w14:paraId="0D707F2E" w14:textId="77777777" w:rsidR="00B147DB" w:rsidRPr="008B3AEF" w:rsidRDefault="00B147DB" w:rsidP="00B147DB">
            <w:pPr>
              <w:pStyle w:val="ConsPlusNormal"/>
              <w:widowControl/>
              <w:ind w:firstLine="0"/>
              <w:jc w:val="center"/>
              <w:rPr>
                <w:rFonts w:ascii="Times New Roman" w:hAnsi="Times New Roman" w:cs="Times New Roman"/>
                <w:bCs/>
                <w:sz w:val="28"/>
                <w:szCs w:val="28"/>
              </w:rPr>
            </w:pPr>
            <w:r w:rsidRPr="008B3AEF">
              <w:rPr>
                <w:rFonts w:ascii="Times New Roman" w:hAnsi="Times New Roman" w:cs="Times New Roman"/>
                <w:bCs/>
                <w:sz w:val="28"/>
                <w:szCs w:val="28"/>
              </w:rPr>
              <w:t>Статья баланса</w:t>
            </w:r>
          </w:p>
        </w:tc>
        <w:tc>
          <w:tcPr>
            <w:tcW w:w="2298" w:type="dxa"/>
            <w:vAlign w:val="center"/>
          </w:tcPr>
          <w:p w14:paraId="2FCBB20C" w14:textId="77777777" w:rsidR="00B147DB" w:rsidRPr="008B3AEF" w:rsidRDefault="00B147DB" w:rsidP="00B147DB">
            <w:pPr>
              <w:pStyle w:val="ConsPlusNormal"/>
              <w:widowControl/>
              <w:ind w:firstLine="0"/>
              <w:jc w:val="center"/>
              <w:rPr>
                <w:rFonts w:ascii="Times New Roman" w:hAnsi="Times New Roman" w:cs="Times New Roman"/>
                <w:bCs/>
                <w:sz w:val="28"/>
                <w:szCs w:val="28"/>
              </w:rPr>
            </w:pPr>
            <w:r w:rsidRPr="008B3AEF">
              <w:rPr>
                <w:rFonts w:ascii="Times New Roman" w:hAnsi="Times New Roman" w:cs="Times New Roman"/>
                <w:bCs/>
                <w:sz w:val="28"/>
                <w:szCs w:val="28"/>
              </w:rPr>
              <w:t>Сумма,</w:t>
            </w:r>
          </w:p>
          <w:p w14:paraId="347A41E3" w14:textId="77777777" w:rsidR="00B147DB" w:rsidRPr="008B3AEF" w:rsidRDefault="00B147DB" w:rsidP="00B147DB">
            <w:pPr>
              <w:pStyle w:val="ConsPlusNormal"/>
              <w:widowControl/>
              <w:ind w:firstLine="0"/>
              <w:jc w:val="center"/>
              <w:rPr>
                <w:rFonts w:ascii="Times New Roman" w:hAnsi="Times New Roman" w:cs="Times New Roman"/>
                <w:bCs/>
                <w:sz w:val="28"/>
                <w:szCs w:val="28"/>
              </w:rPr>
            </w:pPr>
            <w:r w:rsidRPr="008B3AEF">
              <w:rPr>
                <w:rFonts w:ascii="Times New Roman" w:hAnsi="Times New Roman" w:cs="Times New Roman"/>
                <w:bCs/>
                <w:sz w:val="28"/>
                <w:szCs w:val="28"/>
              </w:rPr>
              <w:t>тыс. руб.</w:t>
            </w:r>
          </w:p>
        </w:tc>
        <w:tc>
          <w:tcPr>
            <w:tcW w:w="2464" w:type="dxa"/>
            <w:vAlign w:val="center"/>
          </w:tcPr>
          <w:p w14:paraId="513E7EE6" w14:textId="77777777" w:rsidR="00B147DB" w:rsidRPr="008B3AEF" w:rsidRDefault="00B147DB" w:rsidP="00B147DB">
            <w:pPr>
              <w:pStyle w:val="ConsPlusNormal"/>
              <w:widowControl/>
              <w:ind w:firstLine="0"/>
              <w:jc w:val="center"/>
              <w:rPr>
                <w:rFonts w:ascii="Times New Roman" w:hAnsi="Times New Roman" w:cs="Times New Roman"/>
                <w:bCs/>
                <w:sz w:val="28"/>
                <w:szCs w:val="28"/>
              </w:rPr>
            </w:pPr>
            <w:r w:rsidRPr="008B3AEF">
              <w:rPr>
                <w:rFonts w:ascii="Times New Roman" w:hAnsi="Times New Roman" w:cs="Times New Roman"/>
                <w:bCs/>
                <w:sz w:val="28"/>
                <w:szCs w:val="28"/>
              </w:rPr>
              <w:t>Доля статьи в валюте баланса, %</w:t>
            </w:r>
          </w:p>
        </w:tc>
        <w:tc>
          <w:tcPr>
            <w:tcW w:w="2464" w:type="dxa"/>
            <w:vAlign w:val="center"/>
          </w:tcPr>
          <w:p w14:paraId="65972ACC" w14:textId="77777777" w:rsidR="00B147DB" w:rsidRPr="008B3AEF" w:rsidRDefault="00B147DB" w:rsidP="00B147DB">
            <w:pPr>
              <w:pStyle w:val="ConsPlusNormal"/>
              <w:widowControl/>
              <w:ind w:firstLine="0"/>
              <w:jc w:val="center"/>
              <w:rPr>
                <w:rFonts w:ascii="Times New Roman" w:hAnsi="Times New Roman" w:cs="Times New Roman"/>
                <w:bCs/>
                <w:sz w:val="28"/>
                <w:szCs w:val="28"/>
              </w:rPr>
            </w:pPr>
            <w:r w:rsidRPr="008B3AEF">
              <w:rPr>
                <w:rFonts w:ascii="Times New Roman" w:hAnsi="Times New Roman" w:cs="Times New Roman"/>
                <w:bCs/>
                <w:sz w:val="28"/>
                <w:szCs w:val="28"/>
              </w:rPr>
              <w:t>Уровень существенности, тыс. руб.</w:t>
            </w:r>
          </w:p>
        </w:tc>
      </w:tr>
      <w:tr w:rsidR="00B147DB" w:rsidRPr="008B3AEF" w14:paraId="040DC91E" w14:textId="77777777" w:rsidTr="00B147DB">
        <w:tc>
          <w:tcPr>
            <w:tcW w:w="2628" w:type="dxa"/>
          </w:tcPr>
          <w:p w14:paraId="24539DDC" w14:textId="767FE1B9" w:rsidR="00B147DB" w:rsidRPr="008B3AEF" w:rsidRDefault="0050505B" w:rsidP="00B147D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НДС</w:t>
            </w:r>
          </w:p>
        </w:tc>
        <w:tc>
          <w:tcPr>
            <w:tcW w:w="2298" w:type="dxa"/>
          </w:tcPr>
          <w:p w14:paraId="36DBBD17" w14:textId="54F12257" w:rsidR="00B147DB" w:rsidRPr="008B3AEF" w:rsidRDefault="0050505B" w:rsidP="00B147D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1480</w:t>
            </w:r>
          </w:p>
        </w:tc>
        <w:tc>
          <w:tcPr>
            <w:tcW w:w="2464" w:type="dxa"/>
          </w:tcPr>
          <w:p w14:paraId="26F1EFBA" w14:textId="29CFA3CD" w:rsidR="00B147DB" w:rsidRPr="008B3AEF" w:rsidRDefault="0050505B" w:rsidP="00B147D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0,3</w:t>
            </w:r>
          </w:p>
        </w:tc>
        <w:tc>
          <w:tcPr>
            <w:tcW w:w="2464" w:type="dxa"/>
          </w:tcPr>
          <w:p w14:paraId="2A867A47" w14:textId="77777777" w:rsidR="00B147DB" w:rsidRPr="008B3AEF" w:rsidRDefault="00B147DB" w:rsidP="00B147DB">
            <w:pPr>
              <w:pStyle w:val="ConsPlusNormal"/>
              <w:widowControl/>
              <w:ind w:firstLine="0"/>
              <w:jc w:val="center"/>
              <w:rPr>
                <w:rFonts w:ascii="Times New Roman" w:hAnsi="Times New Roman" w:cs="Times New Roman"/>
                <w:sz w:val="28"/>
                <w:szCs w:val="28"/>
              </w:rPr>
            </w:pPr>
            <w:r w:rsidRPr="008B3AEF">
              <w:rPr>
                <w:rFonts w:ascii="Times New Roman" w:hAnsi="Times New Roman" w:cs="Times New Roman"/>
                <w:sz w:val="28"/>
                <w:szCs w:val="28"/>
              </w:rPr>
              <w:t>348</w:t>
            </w:r>
          </w:p>
        </w:tc>
      </w:tr>
    </w:tbl>
    <w:p w14:paraId="1FE936C7" w14:textId="77777777" w:rsidR="00B147DB" w:rsidRPr="008B3AEF" w:rsidRDefault="00B147DB" w:rsidP="00B147DB">
      <w:pPr>
        <w:pStyle w:val="ConsPlusNormal"/>
        <w:widowControl/>
        <w:spacing w:line="360" w:lineRule="auto"/>
        <w:ind w:firstLine="709"/>
        <w:jc w:val="both"/>
        <w:rPr>
          <w:rFonts w:ascii="Times New Roman" w:hAnsi="Times New Roman" w:cs="Times New Roman"/>
          <w:sz w:val="28"/>
          <w:szCs w:val="28"/>
        </w:rPr>
      </w:pPr>
    </w:p>
    <w:p w14:paraId="50E73095" w14:textId="77777777" w:rsidR="00B147DB" w:rsidRPr="008B3AEF" w:rsidRDefault="00B147DB" w:rsidP="00B147DB">
      <w:pPr>
        <w:pStyle w:val="ConsPlusNormal"/>
        <w:widowControl/>
        <w:spacing w:line="360" w:lineRule="auto"/>
        <w:ind w:firstLine="709"/>
        <w:jc w:val="both"/>
        <w:rPr>
          <w:rFonts w:ascii="Times New Roman" w:hAnsi="Times New Roman" w:cs="Times New Roman"/>
          <w:sz w:val="28"/>
          <w:szCs w:val="28"/>
        </w:rPr>
      </w:pPr>
      <w:r w:rsidRPr="008B3AEF">
        <w:rPr>
          <w:rFonts w:ascii="Times New Roman" w:hAnsi="Times New Roman" w:cs="Times New Roman"/>
          <w:sz w:val="28"/>
          <w:szCs w:val="28"/>
        </w:rPr>
        <w:t>Расчет:</w:t>
      </w:r>
    </w:p>
    <w:p w14:paraId="503F981F" w14:textId="77777777" w:rsidR="00B147DB" w:rsidRPr="008B3AEF" w:rsidRDefault="00B147DB" w:rsidP="00392A06">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8B3AEF">
        <w:rPr>
          <w:rFonts w:ascii="Times New Roman" w:hAnsi="Times New Roman" w:cs="Times New Roman"/>
          <w:sz w:val="28"/>
          <w:szCs w:val="28"/>
        </w:rPr>
        <w:t>Определяем удельный вес статьи в валюте бухгалтерского баланса:</w:t>
      </w:r>
    </w:p>
    <w:p w14:paraId="32BBCEDB" w14:textId="0CD4FE01" w:rsidR="00B147DB" w:rsidRPr="008B3AEF" w:rsidRDefault="0050505B" w:rsidP="00B147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1480</w:t>
      </w:r>
      <w:r w:rsidR="00B147DB" w:rsidRPr="008B3AEF">
        <w:rPr>
          <w:rFonts w:ascii="Times New Roman" w:hAnsi="Times New Roman" w:cs="Times New Roman"/>
          <w:sz w:val="28"/>
          <w:szCs w:val="28"/>
        </w:rPr>
        <w:t xml:space="preserve"> / </w:t>
      </w:r>
      <w:r>
        <w:rPr>
          <w:rFonts w:ascii="Times New Roman" w:hAnsi="Times New Roman" w:cs="Times New Roman"/>
          <w:sz w:val="28"/>
          <w:szCs w:val="28"/>
        </w:rPr>
        <w:t>440765</w:t>
      </w:r>
      <w:r w:rsidR="00B147DB" w:rsidRPr="008B3AEF">
        <w:rPr>
          <w:rFonts w:ascii="Times New Roman" w:hAnsi="Times New Roman" w:cs="Times New Roman"/>
          <w:sz w:val="28"/>
          <w:szCs w:val="28"/>
        </w:rPr>
        <w:t>*100%=</w:t>
      </w:r>
      <w:r>
        <w:rPr>
          <w:rFonts w:ascii="Times New Roman" w:hAnsi="Times New Roman" w:cs="Times New Roman"/>
          <w:sz w:val="28"/>
          <w:szCs w:val="28"/>
        </w:rPr>
        <w:t>0,3</w:t>
      </w:r>
      <w:r w:rsidR="00B147DB" w:rsidRPr="008B3AEF">
        <w:rPr>
          <w:rFonts w:ascii="Times New Roman" w:hAnsi="Times New Roman" w:cs="Times New Roman"/>
          <w:sz w:val="28"/>
          <w:szCs w:val="28"/>
        </w:rPr>
        <w:t>%</w:t>
      </w:r>
    </w:p>
    <w:p w14:paraId="69FB691E" w14:textId="77777777" w:rsidR="00B147DB" w:rsidRPr="008B3AEF" w:rsidRDefault="00B147DB" w:rsidP="00392A06">
      <w:pPr>
        <w:pStyle w:val="ConsPlusNormal"/>
        <w:widowControl/>
        <w:numPr>
          <w:ilvl w:val="0"/>
          <w:numId w:val="13"/>
        </w:numPr>
        <w:spacing w:line="360" w:lineRule="auto"/>
        <w:ind w:left="0" w:firstLine="709"/>
        <w:jc w:val="both"/>
        <w:rPr>
          <w:rFonts w:ascii="Times New Roman" w:hAnsi="Times New Roman" w:cs="Times New Roman"/>
          <w:sz w:val="28"/>
          <w:szCs w:val="28"/>
        </w:rPr>
      </w:pPr>
      <w:r w:rsidRPr="008B3AEF">
        <w:rPr>
          <w:rFonts w:ascii="Times New Roman" w:hAnsi="Times New Roman" w:cs="Times New Roman"/>
          <w:sz w:val="28"/>
          <w:szCs w:val="28"/>
        </w:rPr>
        <w:t>Рассчитываем уровень существенности ошибки для статьи основные средства:</w:t>
      </w:r>
    </w:p>
    <w:p w14:paraId="6CFCA1A0" w14:textId="2FFFF549" w:rsidR="00B147DB" w:rsidRPr="008B3AEF" w:rsidRDefault="0050505B" w:rsidP="00B147DB">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8000</w:t>
      </w:r>
      <w:r w:rsidR="00B147DB" w:rsidRPr="008B3AEF">
        <w:rPr>
          <w:rFonts w:ascii="Times New Roman" w:hAnsi="Times New Roman" w:cs="Times New Roman"/>
          <w:sz w:val="28"/>
          <w:szCs w:val="28"/>
        </w:rPr>
        <w:t>*</w:t>
      </w:r>
      <w:r>
        <w:rPr>
          <w:rFonts w:ascii="Times New Roman" w:hAnsi="Times New Roman" w:cs="Times New Roman"/>
          <w:sz w:val="28"/>
          <w:szCs w:val="28"/>
        </w:rPr>
        <w:t>0,3</w:t>
      </w:r>
      <w:r w:rsidR="00B147DB" w:rsidRPr="008B3AEF">
        <w:rPr>
          <w:rFonts w:ascii="Times New Roman" w:hAnsi="Times New Roman" w:cs="Times New Roman"/>
          <w:sz w:val="28"/>
          <w:szCs w:val="28"/>
        </w:rPr>
        <w:t>%/100%=</w:t>
      </w:r>
      <w:r>
        <w:rPr>
          <w:rFonts w:ascii="Times New Roman" w:hAnsi="Times New Roman" w:cs="Times New Roman"/>
          <w:sz w:val="28"/>
          <w:szCs w:val="28"/>
        </w:rPr>
        <w:t xml:space="preserve">24 </w:t>
      </w:r>
      <w:r w:rsidR="00B147DB" w:rsidRPr="008B3AEF">
        <w:rPr>
          <w:rFonts w:ascii="Times New Roman" w:hAnsi="Times New Roman" w:cs="Times New Roman"/>
          <w:sz w:val="28"/>
          <w:szCs w:val="28"/>
        </w:rPr>
        <w:t>тыс. руб.</w:t>
      </w:r>
    </w:p>
    <w:p w14:paraId="32D16F63" w14:textId="59434A94" w:rsidR="00B147DB" w:rsidRPr="008B3AEF" w:rsidRDefault="00B147DB" w:rsidP="00B147DB">
      <w:pPr>
        <w:pStyle w:val="ConsPlusNormal"/>
        <w:widowControl/>
        <w:spacing w:line="360" w:lineRule="auto"/>
        <w:ind w:firstLine="709"/>
        <w:jc w:val="both"/>
        <w:rPr>
          <w:rFonts w:ascii="Times New Roman" w:hAnsi="Times New Roman" w:cs="Times New Roman"/>
          <w:sz w:val="28"/>
          <w:szCs w:val="28"/>
        </w:rPr>
      </w:pPr>
      <w:r w:rsidRPr="008B3AEF">
        <w:rPr>
          <w:rFonts w:ascii="Times New Roman" w:hAnsi="Times New Roman" w:cs="Times New Roman"/>
          <w:sz w:val="28"/>
          <w:szCs w:val="28"/>
        </w:rPr>
        <w:t>Уровень существенности ошибки статьи «</w:t>
      </w:r>
      <w:r w:rsidR="00BA18ED">
        <w:rPr>
          <w:rFonts w:ascii="Times New Roman" w:hAnsi="Times New Roman" w:cs="Times New Roman"/>
          <w:sz w:val="28"/>
          <w:szCs w:val="28"/>
        </w:rPr>
        <w:t>НДС</w:t>
      </w:r>
      <w:r w:rsidRPr="008B3AEF">
        <w:rPr>
          <w:rFonts w:ascii="Times New Roman" w:hAnsi="Times New Roman" w:cs="Times New Roman"/>
          <w:sz w:val="28"/>
          <w:szCs w:val="28"/>
        </w:rPr>
        <w:t xml:space="preserve">» бухгалтерского баланса равен </w:t>
      </w:r>
      <w:r w:rsidR="0050505B">
        <w:rPr>
          <w:rFonts w:ascii="Times New Roman" w:hAnsi="Times New Roman" w:cs="Times New Roman"/>
          <w:sz w:val="28"/>
          <w:szCs w:val="28"/>
        </w:rPr>
        <w:t>24</w:t>
      </w:r>
      <w:r w:rsidRPr="008B3AEF">
        <w:rPr>
          <w:rFonts w:ascii="Times New Roman" w:hAnsi="Times New Roman" w:cs="Times New Roman"/>
          <w:sz w:val="28"/>
          <w:szCs w:val="28"/>
        </w:rPr>
        <w:t xml:space="preserve"> тыс.</w:t>
      </w:r>
      <w:r w:rsidR="00F35536">
        <w:rPr>
          <w:rFonts w:ascii="Times New Roman" w:hAnsi="Times New Roman" w:cs="Times New Roman"/>
          <w:sz w:val="28"/>
          <w:szCs w:val="28"/>
        </w:rPr>
        <w:t xml:space="preserve"> </w:t>
      </w:r>
      <w:r w:rsidRPr="008B3AEF">
        <w:rPr>
          <w:rFonts w:ascii="Times New Roman" w:hAnsi="Times New Roman" w:cs="Times New Roman"/>
          <w:sz w:val="28"/>
          <w:szCs w:val="28"/>
        </w:rPr>
        <w:t xml:space="preserve">руб. </w:t>
      </w:r>
    </w:p>
    <w:p w14:paraId="31FAFF88" w14:textId="77777777" w:rsidR="00E97D75" w:rsidRDefault="00E97D75" w:rsidP="00176EAF">
      <w:pPr>
        <w:pStyle w:val="a6"/>
        <w:spacing w:line="360" w:lineRule="auto"/>
        <w:ind w:hanging="6"/>
        <w:jc w:val="center"/>
      </w:pPr>
    </w:p>
    <w:p w14:paraId="224A115C" w14:textId="77777777" w:rsidR="008C1029" w:rsidRDefault="008C1029" w:rsidP="00176EAF">
      <w:pPr>
        <w:pStyle w:val="a6"/>
        <w:spacing w:line="360" w:lineRule="auto"/>
        <w:ind w:hanging="6"/>
        <w:jc w:val="center"/>
      </w:pPr>
    </w:p>
    <w:p w14:paraId="16BFCD95" w14:textId="77777777" w:rsidR="00FC0F69" w:rsidRDefault="00FC0F69" w:rsidP="00253347">
      <w:pPr>
        <w:spacing w:line="360" w:lineRule="auto"/>
        <w:contextualSpacing/>
        <w:rPr>
          <w:sz w:val="28"/>
          <w:szCs w:val="28"/>
        </w:rPr>
      </w:pPr>
    </w:p>
    <w:p w14:paraId="0591082E" w14:textId="77777777" w:rsidR="00F35536" w:rsidRDefault="00F35536" w:rsidP="00FC0F69">
      <w:pPr>
        <w:pStyle w:val="a4"/>
        <w:spacing w:line="360" w:lineRule="auto"/>
        <w:ind w:firstLine="851"/>
        <w:jc w:val="center"/>
        <w:rPr>
          <w:b/>
          <w:bCs/>
          <w:sz w:val="28"/>
          <w:szCs w:val="28"/>
        </w:rPr>
      </w:pPr>
    </w:p>
    <w:p w14:paraId="27F37C38" w14:textId="77777777" w:rsidR="00F35536" w:rsidRDefault="00F35536" w:rsidP="00FC0F69">
      <w:pPr>
        <w:pStyle w:val="a4"/>
        <w:spacing w:line="360" w:lineRule="auto"/>
        <w:ind w:firstLine="851"/>
        <w:jc w:val="center"/>
        <w:rPr>
          <w:b/>
          <w:bCs/>
          <w:sz w:val="28"/>
          <w:szCs w:val="28"/>
        </w:rPr>
      </w:pPr>
    </w:p>
    <w:p w14:paraId="19E5F23F" w14:textId="258B1E40" w:rsidR="00FC0F69" w:rsidRPr="00FC0F69" w:rsidRDefault="00FC0F69" w:rsidP="00FC0F69">
      <w:pPr>
        <w:pStyle w:val="a4"/>
        <w:spacing w:line="360" w:lineRule="auto"/>
        <w:ind w:firstLine="851"/>
        <w:jc w:val="center"/>
        <w:rPr>
          <w:b/>
          <w:bCs/>
          <w:sz w:val="28"/>
          <w:szCs w:val="28"/>
        </w:rPr>
      </w:pPr>
      <w:r>
        <w:rPr>
          <w:b/>
          <w:bCs/>
          <w:sz w:val="28"/>
          <w:szCs w:val="28"/>
        </w:rPr>
        <w:lastRenderedPageBreak/>
        <w:t>3.2. Формирование плана и программы аудита расчетов с бюджетом по НДС</w:t>
      </w:r>
    </w:p>
    <w:p w14:paraId="5595014F" w14:textId="77777777" w:rsidR="00FC0F69" w:rsidRPr="00EE564A" w:rsidRDefault="00FC0F69" w:rsidP="00FC0F69">
      <w:pPr>
        <w:pStyle w:val="a4"/>
        <w:spacing w:line="360" w:lineRule="auto"/>
        <w:ind w:firstLine="851"/>
        <w:rPr>
          <w:bCs/>
          <w:sz w:val="28"/>
          <w:szCs w:val="28"/>
        </w:rPr>
      </w:pPr>
      <w:r w:rsidRPr="00EE564A">
        <w:rPr>
          <w:bCs/>
          <w:sz w:val="28"/>
          <w:szCs w:val="28"/>
        </w:rPr>
        <w:t xml:space="preserve">На этапе планирования аудита расчетов с бюджетом </w:t>
      </w:r>
      <w:r>
        <w:rPr>
          <w:bCs/>
          <w:sz w:val="28"/>
          <w:szCs w:val="28"/>
        </w:rPr>
        <w:t>по НДС также необходимо оценить риски существенного искажения информации (РСИИ) о фактах хозяйственной жизни, нашем случае- учета расчетов с бюджетом НДС.</w:t>
      </w:r>
    </w:p>
    <w:p w14:paraId="50601EC5" w14:textId="77777777" w:rsidR="00FC0F69" w:rsidRDefault="00FC0F69" w:rsidP="00FC0F69">
      <w:pPr>
        <w:spacing w:line="360" w:lineRule="auto"/>
        <w:jc w:val="both"/>
        <w:rPr>
          <w:sz w:val="28"/>
          <w:szCs w:val="28"/>
        </w:rPr>
      </w:pPr>
      <w:r>
        <w:rPr>
          <w:sz w:val="28"/>
          <w:szCs w:val="28"/>
        </w:rPr>
        <w:t xml:space="preserve"> Можно выделить следующие этапы оценки РСИИ: </w:t>
      </w:r>
    </w:p>
    <w:p w14:paraId="12895B10" w14:textId="34020156" w:rsidR="00FC0F69" w:rsidRDefault="00FC0F69" w:rsidP="00392A06">
      <w:pPr>
        <w:pStyle w:val="a3"/>
        <w:numPr>
          <w:ilvl w:val="0"/>
          <w:numId w:val="11"/>
        </w:numPr>
        <w:spacing w:after="200" w:line="360" w:lineRule="auto"/>
        <w:jc w:val="both"/>
        <w:rPr>
          <w:sz w:val="28"/>
          <w:szCs w:val="28"/>
        </w:rPr>
      </w:pPr>
      <w:r>
        <w:rPr>
          <w:sz w:val="28"/>
          <w:szCs w:val="28"/>
        </w:rPr>
        <w:t xml:space="preserve">идентификация РСИИ и оценка вероятности </w:t>
      </w:r>
      <w:r w:rsidR="00544F5F">
        <w:rPr>
          <w:sz w:val="28"/>
          <w:szCs w:val="28"/>
        </w:rPr>
        <w:t>возникновения рисков</w:t>
      </w:r>
      <w:r>
        <w:rPr>
          <w:sz w:val="28"/>
          <w:szCs w:val="28"/>
        </w:rPr>
        <w:t>;</w:t>
      </w:r>
    </w:p>
    <w:p w14:paraId="3A773314" w14:textId="77777777" w:rsidR="00FC0F69" w:rsidRDefault="00FC0F69" w:rsidP="00392A06">
      <w:pPr>
        <w:pStyle w:val="a3"/>
        <w:numPr>
          <w:ilvl w:val="0"/>
          <w:numId w:val="11"/>
        </w:numPr>
        <w:spacing w:after="200" w:line="360" w:lineRule="auto"/>
        <w:jc w:val="both"/>
        <w:rPr>
          <w:sz w:val="28"/>
          <w:szCs w:val="28"/>
        </w:rPr>
      </w:pPr>
      <w:r>
        <w:rPr>
          <w:sz w:val="28"/>
          <w:szCs w:val="28"/>
        </w:rPr>
        <w:t>оценка значимости РСИИ;</w:t>
      </w:r>
    </w:p>
    <w:p w14:paraId="09EF5DEF" w14:textId="77777777" w:rsidR="00FC0F69" w:rsidRDefault="00FC0F69" w:rsidP="00392A06">
      <w:pPr>
        <w:pStyle w:val="a3"/>
        <w:numPr>
          <w:ilvl w:val="0"/>
          <w:numId w:val="11"/>
        </w:numPr>
        <w:spacing w:after="200" w:line="360" w:lineRule="auto"/>
        <w:jc w:val="both"/>
        <w:rPr>
          <w:sz w:val="28"/>
          <w:szCs w:val="28"/>
        </w:rPr>
      </w:pPr>
      <w:r>
        <w:rPr>
          <w:sz w:val="28"/>
          <w:szCs w:val="28"/>
        </w:rPr>
        <w:t>оценка адекватности средств контроля.</w:t>
      </w:r>
    </w:p>
    <w:p w14:paraId="3EF3613B" w14:textId="58550745" w:rsidR="00FC0F69" w:rsidRPr="001D7DC8" w:rsidRDefault="00FC0F69" w:rsidP="00FC0F69">
      <w:pPr>
        <w:pStyle w:val="a3"/>
        <w:spacing w:line="360" w:lineRule="auto"/>
        <w:ind w:left="0" w:firstLine="851"/>
        <w:jc w:val="both"/>
        <w:rPr>
          <w:sz w:val="28"/>
          <w:szCs w:val="28"/>
        </w:rPr>
      </w:pPr>
      <w:r>
        <w:rPr>
          <w:sz w:val="28"/>
          <w:szCs w:val="28"/>
        </w:rPr>
        <w:t xml:space="preserve">В целях идентификации и оценки РСИИ необходимо оценить систему внутреннего контроля экономического субъекта в части налогового учета НДС. Для получения аудиторских доказательств в части оценки СВК аудитору необходимо разработать рабочий документ аудитора «Выявление </w:t>
      </w:r>
      <w:r w:rsidRPr="00725E21">
        <w:rPr>
          <w:sz w:val="28"/>
          <w:szCs w:val="28"/>
        </w:rPr>
        <w:t xml:space="preserve">рисков </w:t>
      </w:r>
      <w:r w:rsidR="00544F5F" w:rsidRPr="00725E21">
        <w:rPr>
          <w:sz w:val="28"/>
          <w:szCs w:val="28"/>
        </w:rPr>
        <w:t>существенного искажения информации,</w:t>
      </w:r>
      <w:r w:rsidRPr="00725E21">
        <w:rPr>
          <w:sz w:val="28"/>
          <w:szCs w:val="28"/>
        </w:rPr>
        <w:t xml:space="preserve"> и оценка адекватности средств контроля</w:t>
      </w:r>
      <w:r>
        <w:rPr>
          <w:sz w:val="28"/>
          <w:szCs w:val="28"/>
        </w:rPr>
        <w:t>».</w:t>
      </w:r>
    </w:p>
    <w:p w14:paraId="13E41399" w14:textId="57A88629" w:rsidR="0067359D" w:rsidRDefault="0067359D" w:rsidP="0067359D">
      <w:pPr>
        <w:spacing w:line="360" w:lineRule="auto"/>
        <w:ind w:firstLine="851"/>
        <w:jc w:val="both"/>
        <w:rPr>
          <w:sz w:val="28"/>
          <w:szCs w:val="28"/>
        </w:rPr>
      </w:pPr>
      <w:r w:rsidRPr="00EB7832">
        <w:rPr>
          <w:sz w:val="28"/>
          <w:szCs w:val="28"/>
        </w:rPr>
        <w:t xml:space="preserve">Вероятностью аудиторского риска будет вероятность сложного события, </w:t>
      </w:r>
      <w:r w:rsidR="000B2AC2">
        <w:rPr>
          <w:sz w:val="28"/>
          <w:szCs w:val="28"/>
        </w:rPr>
        <w:t xml:space="preserve">которое </w:t>
      </w:r>
      <w:r w:rsidRPr="00EB7832">
        <w:rPr>
          <w:sz w:val="28"/>
          <w:szCs w:val="28"/>
        </w:rPr>
        <w:t>заключа</w:t>
      </w:r>
      <w:r w:rsidR="000B2AC2">
        <w:rPr>
          <w:sz w:val="28"/>
          <w:szCs w:val="28"/>
        </w:rPr>
        <w:t>ет</w:t>
      </w:r>
      <w:r w:rsidRPr="00EB7832">
        <w:rPr>
          <w:sz w:val="28"/>
          <w:szCs w:val="28"/>
        </w:rPr>
        <w:t>ся в одновременном осуществлении трех простых событий</w:t>
      </w:r>
      <w:r w:rsidR="000B2AC2">
        <w:rPr>
          <w:sz w:val="28"/>
          <w:szCs w:val="28"/>
        </w:rPr>
        <w:t xml:space="preserve">, а именно- </w:t>
      </w:r>
      <w:r w:rsidRPr="00EB7832">
        <w:rPr>
          <w:sz w:val="28"/>
          <w:szCs w:val="28"/>
        </w:rPr>
        <w:t xml:space="preserve"> </w:t>
      </w:r>
      <w:r w:rsidR="000B2AC2">
        <w:rPr>
          <w:sz w:val="28"/>
          <w:szCs w:val="28"/>
        </w:rPr>
        <w:t xml:space="preserve">наличие </w:t>
      </w:r>
      <w:r w:rsidRPr="00EB7832">
        <w:rPr>
          <w:sz w:val="28"/>
          <w:szCs w:val="28"/>
        </w:rPr>
        <w:t>существенны</w:t>
      </w:r>
      <w:r w:rsidR="000B2AC2">
        <w:rPr>
          <w:sz w:val="28"/>
          <w:szCs w:val="28"/>
        </w:rPr>
        <w:t>х</w:t>
      </w:r>
      <w:r w:rsidRPr="00EB7832">
        <w:rPr>
          <w:sz w:val="28"/>
          <w:szCs w:val="28"/>
        </w:rPr>
        <w:t xml:space="preserve"> искажени</w:t>
      </w:r>
      <w:r w:rsidR="000B2AC2">
        <w:rPr>
          <w:sz w:val="28"/>
          <w:szCs w:val="28"/>
        </w:rPr>
        <w:t>й</w:t>
      </w:r>
      <w:r w:rsidRPr="00EB7832">
        <w:rPr>
          <w:sz w:val="28"/>
          <w:szCs w:val="28"/>
        </w:rPr>
        <w:t xml:space="preserve"> в отчетности</w:t>
      </w:r>
      <w:r w:rsidR="000B2AC2">
        <w:rPr>
          <w:sz w:val="28"/>
          <w:szCs w:val="28"/>
        </w:rPr>
        <w:t xml:space="preserve"> организации</w:t>
      </w:r>
      <w:r w:rsidRPr="00EB7832">
        <w:rPr>
          <w:sz w:val="28"/>
          <w:szCs w:val="28"/>
        </w:rPr>
        <w:t xml:space="preserve">, система контроля </w:t>
      </w:r>
      <w:r w:rsidR="000B2AC2">
        <w:rPr>
          <w:sz w:val="28"/>
          <w:szCs w:val="28"/>
        </w:rPr>
        <w:t xml:space="preserve">данные искажения </w:t>
      </w:r>
      <w:r w:rsidR="007E273C">
        <w:rPr>
          <w:sz w:val="28"/>
          <w:szCs w:val="28"/>
        </w:rPr>
        <w:t>не заметила,</w:t>
      </w:r>
      <w:r w:rsidR="000B2AC2">
        <w:rPr>
          <w:sz w:val="28"/>
          <w:szCs w:val="28"/>
        </w:rPr>
        <w:t xml:space="preserve"> и </w:t>
      </w:r>
      <w:r w:rsidRPr="00EB7832">
        <w:rPr>
          <w:sz w:val="28"/>
          <w:szCs w:val="28"/>
        </w:rPr>
        <w:t xml:space="preserve">аудиторская организация их также не обнаружила. </w:t>
      </w:r>
      <w:r w:rsidR="007E273C">
        <w:rPr>
          <w:sz w:val="28"/>
          <w:szCs w:val="28"/>
        </w:rPr>
        <w:t>П</w:t>
      </w:r>
      <w:r w:rsidRPr="00EB7832">
        <w:rPr>
          <w:sz w:val="28"/>
          <w:szCs w:val="28"/>
        </w:rPr>
        <w:t>оявление</w:t>
      </w:r>
      <w:r w:rsidR="007E273C">
        <w:rPr>
          <w:sz w:val="28"/>
          <w:szCs w:val="28"/>
        </w:rPr>
        <w:t xml:space="preserve"> одновременно</w:t>
      </w:r>
      <w:r w:rsidRPr="00EB7832">
        <w:rPr>
          <w:sz w:val="28"/>
          <w:szCs w:val="28"/>
        </w:rPr>
        <w:t xml:space="preserve"> нескольких случайных событий может быть представлено в виде произведения их вероятностей </w:t>
      </w:r>
      <w:r w:rsidR="008F5DDD">
        <w:rPr>
          <w:sz w:val="28"/>
          <w:szCs w:val="28"/>
        </w:rPr>
        <w:t>(20)</w:t>
      </w:r>
      <w:r w:rsidRPr="00EB7832">
        <w:rPr>
          <w:sz w:val="28"/>
          <w:szCs w:val="28"/>
        </w:rPr>
        <w:t xml:space="preserve">: </w:t>
      </w:r>
    </w:p>
    <w:p w14:paraId="2FD0812A" w14:textId="77777777" w:rsidR="0067359D" w:rsidRDefault="0067359D" w:rsidP="0067359D">
      <w:pPr>
        <w:spacing w:line="360" w:lineRule="auto"/>
        <w:ind w:firstLine="851"/>
        <w:jc w:val="both"/>
        <w:rPr>
          <w:sz w:val="28"/>
          <w:szCs w:val="28"/>
        </w:rPr>
      </w:pPr>
      <w:r w:rsidRPr="00EB7832">
        <w:rPr>
          <w:sz w:val="28"/>
          <w:szCs w:val="28"/>
        </w:rPr>
        <w:t>Ра = Рв * Рк * Рн,          (1)</w:t>
      </w:r>
    </w:p>
    <w:p w14:paraId="6CF80504" w14:textId="77777777" w:rsidR="0067359D" w:rsidRDefault="0067359D" w:rsidP="0067359D">
      <w:pPr>
        <w:spacing w:line="360" w:lineRule="auto"/>
        <w:ind w:firstLine="851"/>
        <w:jc w:val="both"/>
        <w:rPr>
          <w:sz w:val="28"/>
          <w:szCs w:val="28"/>
        </w:rPr>
      </w:pPr>
      <w:r w:rsidRPr="00EB7832">
        <w:rPr>
          <w:sz w:val="28"/>
          <w:szCs w:val="28"/>
        </w:rPr>
        <w:t xml:space="preserve"> где Ра – приемлемый аудиторский риск,</w:t>
      </w:r>
    </w:p>
    <w:p w14:paraId="01E565B7" w14:textId="77777777" w:rsidR="0067359D" w:rsidRDefault="0067359D" w:rsidP="0067359D">
      <w:pPr>
        <w:spacing w:line="360" w:lineRule="auto"/>
        <w:ind w:firstLine="851"/>
        <w:jc w:val="both"/>
        <w:rPr>
          <w:sz w:val="28"/>
          <w:szCs w:val="28"/>
        </w:rPr>
      </w:pPr>
      <w:r w:rsidRPr="00EB7832">
        <w:rPr>
          <w:sz w:val="28"/>
          <w:szCs w:val="28"/>
        </w:rPr>
        <w:t xml:space="preserve"> 0 ≤ Ра ≤ 1;</w:t>
      </w:r>
    </w:p>
    <w:p w14:paraId="587BC950" w14:textId="77777777" w:rsidR="0067359D" w:rsidRDefault="0067359D" w:rsidP="0067359D">
      <w:pPr>
        <w:spacing w:line="360" w:lineRule="auto"/>
        <w:ind w:firstLine="851"/>
        <w:jc w:val="both"/>
        <w:rPr>
          <w:sz w:val="28"/>
          <w:szCs w:val="28"/>
        </w:rPr>
      </w:pPr>
      <w:r w:rsidRPr="00EB7832">
        <w:rPr>
          <w:sz w:val="28"/>
          <w:szCs w:val="28"/>
        </w:rPr>
        <w:t xml:space="preserve"> Рв – внутрихозяйственный риск, </w:t>
      </w:r>
    </w:p>
    <w:p w14:paraId="1FE6E5DF" w14:textId="77777777" w:rsidR="0067359D" w:rsidRDefault="0067359D" w:rsidP="0067359D">
      <w:pPr>
        <w:spacing w:line="360" w:lineRule="auto"/>
        <w:ind w:firstLine="851"/>
        <w:jc w:val="both"/>
        <w:rPr>
          <w:sz w:val="28"/>
          <w:szCs w:val="28"/>
        </w:rPr>
      </w:pPr>
      <w:r w:rsidRPr="00EB7832">
        <w:rPr>
          <w:sz w:val="28"/>
          <w:szCs w:val="28"/>
        </w:rPr>
        <w:t>0 &lt; Рв ≤ 1; Рк – риск средств контроля,</w:t>
      </w:r>
    </w:p>
    <w:p w14:paraId="780D6464" w14:textId="77777777" w:rsidR="0067359D" w:rsidRDefault="0067359D" w:rsidP="0067359D">
      <w:pPr>
        <w:spacing w:line="360" w:lineRule="auto"/>
        <w:ind w:firstLine="851"/>
        <w:jc w:val="both"/>
        <w:rPr>
          <w:sz w:val="28"/>
          <w:szCs w:val="28"/>
        </w:rPr>
      </w:pPr>
      <w:r w:rsidRPr="00EB7832">
        <w:rPr>
          <w:sz w:val="28"/>
          <w:szCs w:val="28"/>
        </w:rPr>
        <w:t xml:space="preserve"> 0 &lt; Рк ≤ 1; Рн – риск необнаружения, </w:t>
      </w:r>
    </w:p>
    <w:p w14:paraId="34D13C00" w14:textId="77777777" w:rsidR="0067359D" w:rsidRDefault="0067359D" w:rsidP="0067359D">
      <w:pPr>
        <w:spacing w:line="360" w:lineRule="auto"/>
        <w:ind w:firstLine="851"/>
        <w:jc w:val="both"/>
        <w:rPr>
          <w:sz w:val="28"/>
          <w:szCs w:val="28"/>
        </w:rPr>
      </w:pPr>
      <w:r w:rsidRPr="00EB7832">
        <w:rPr>
          <w:sz w:val="28"/>
          <w:szCs w:val="28"/>
        </w:rPr>
        <w:t xml:space="preserve">0 &lt; Рн ≤ 1. </w:t>
      </w:r>
    </w:p>
    <w:p w14:paraId="59F7A696" w14:textId="77777777" w:rsidR="0067359D" w:rsidRDefault="0067359D" w:rsidP="0067359D">
      <w:pPr>
        <w:spacing w:line="360" w:lineRule="auto"/>
        <w:ind w:firstLine="851"/>
        <w:jc w:val="both"/>
        <w:rPr>
          <w:sz w:val="28"/>
          <w:szCs w:val="28"/>
        </w:rPr>
      </w:pPr>
      <w:r>
        <w:rPr>
          <w:sz w:val="28"/>
          <w:szCs w:val="28"/>
        </w:rPr>
        <w:lastRenderedPageBreak/>
        <w:t>Внутрихозяйственный риск и риск средств контроля являются для аудитора (аудиторской организации) вероятностью присутствия ошибки в отчетности аудируемого лица, а риск необнаружения- вероятностью необнаружения этой ошибки.</w:t>
      </w:r>
    </w:p>
    <w:p w14:paraId="0CBEB97D" w14:textId="77777777" w:rsidR="0067359D" w:rsidRPr="003023E3" w:rsidRDefault="0067359D" w:rsidP="0067359D">
      <w:pPr>
        <w:spacing w:line="360" w:lineRule="auto"/>
        <w:ind w:firstLine="851"/>
        <w:jc w:val="both"/>
        <w:rPr>
          <w:sz w:val="28"/>
          <w:szCs w:val="28"/>
        </w:rPr>
      </w:pPr>
      <w:r w:rsidRPr="00EB7832">
        <w:rPr>
          <w:sz w:val="28"/>
          <w:szCs w:val="28"/>
        </w:rPr>
        <w:t xml:space="preserve">Величина приемлемого аудиторского риска определяется до начала аудиторской проверки. Правилами аудиторской организации утверждается величина приемлемого аудиторского риска. В большинстве случаев величина приемлемого аудиторского риска составляет 0,05 (5 %). </w:t>
      </w:r>
      <w:r>
        <w:rPr>
          <w:sz w:val="28"/>
          <w:szCs w:val="28"/>
        </w:rPr>
        <w:t xml:space="preserve"> Мы принимаем Р</w:t>
      </w:r>
      <w:r>
        <w:rPr>
          <w:sz w:val="28"/>
          <w:szCs w:val="28"/>
          <w:vertAlign w:val="subscript"/>
        </w:rPr>
        <w:t>а</w:t>
      </w:r>
      <w:r>
        <w:rPr>
          <w:sz w:val="28"/>
          <w:szCs w:val="28"/>
        </w:rPr>
        <w:t>=0,05.</w:t>
      </w:r>
    </w:p>
    <w:p w14:paraId="0BDEA098" w14:textId="1FB03A82" w:rsidR="0067359D" w:rsidRDefault="007E273C" w:rsidP="0067359D">
      <w:pPr>
        <w:spacing w:line="360" w:lineRule="auto"/>
        <w:ind w:firstLine="851"/>
        <w:jc w:val="both"/>
        <w:rPr>
          <w:sz w:val="28"/>
          <w:szCs w:val="28"/>
        </w:rPr>
      </w:pPr>
      <w:r>
        <w:rPr>
          <w:sz w:val="28"/>
          <w:szCs w:val="28"/>
        </w:rPr>
        <w:t>В зависимости от степени доверия к системе внутреннего контроля организации определяется в</w:t>
      </w:r>
      <w:r w:rsidR="0067359D" w:rsidRPr="00EB7832">
        <w:rPr>
          <w:sz w:val="28"/>
          <w:szCs w:val="28"/>
        </w:rPr>
        <w:t xml:space="preserve">нутрихозяйственный риск. Для расчета </w:t>
      </w:r>
      <w:r>
        <w:rPr>
          <w:sz w:val="28"/>
          <w:szCs w:val="28"/>
        </w:rPr>
        <w:t>внутрихозяйственного</w:t>
      </w:r>
      <w:r w:rsidR="0067359D" w:rsidRPr="00EB7832">
        <w:rPr>
          <w:sz w:val="28"/>
          <w:szCs w:val="28"/>
        </w:rPr>
        <w:t xml:space="preserve"> могут быть использованы следующие факторы приемлемого риска (таблица </w:t>
      </w:r>
      <w:r w:rsidR="0067359D">
        <w:rPr>
          <w:sz w:val="28"/>
          <w:szCs w:val="28"/>
        </w:rPr>
        <w:t>1</w:t>
      </w:r>
      <w:r w:rsidR="0067359D" w:rsidRPr="0067359D">
        <w:rPr>
          <w:sz w:val="28"/>
          <w:szCs w:val="28"/>
        </w:rPr>
        <w:t>3</w:t>
      </w:r>
      <w:r w:rsidR="0067359D" w:rsidRPr="00EB7832">
        <w:rPr>
          <w:sz w:val="28"/>
          <w:szCs w:val="28"/>
        </w:rPr>
        <w:t>).</w:t>
      </w:r>
    </w:p>
    <w:p w14:paraId="76C392D3" w14:textId="5F71386E" w:rsidR="0067359D" w:rsidRDefault="0067359D" w:rsidP="0067359D">
      <w:pPr>
        <w:spacing w:line="360" w:lineRule="auto"/>
        <w:ind w:firstLine="851"/>
        <w:jc w:val="both"/>
        <w:rPr>
          <w:sz w:val="28"/>
          <w:szCs w:val="28"/>
        </w:rPr>
      </w:pPr>
      <w:r w:rsidRPr="00EB7832">
        <w:rPr>
          <w:sz w:val="28"/>
          <w:szCs w:val="28"/>
        </w:rPr>
        <w:t xml:space="preserve"> Таблица</w:t>
      </w:r>
      <w:r>
        <w:rPr>
          <w:sz w:val="28"/>
          <w:szCs w:val="28"/>
        </w:rPr>
        <w:t>-1</w:t>
      </w:r>
      <w:r w:rsidRPr="0067359D">
        <w:rPr>
          <w:sz w:val="28"/>
          <w:szCs w:val="28"/>
        </w:rPr>
        <w:t>3</w:t>
      </w:r>
      <w:r w:rsidRPr="00EB7832">
        <w:rPr>
          <w:sz w:val="28"/>
          <w:szCs w:val="28"/>
        </w:rPr>
        <w:t xml:space="preserve"> </w:t>
      </w:r>
      <w:r>
        <w:rPr>
          <w:sz w:val="28"/>
          <w:szCs w:val="28"/>
        </w:rPr>
        <w:t>О</w:t>
      </w:r>
      <w:r w:rsidRPr="00EB7832">
        <w:rPr>
          <w:sz w:val="28"/>
          <w:szCs w:val="28"/>
        </w:rPr>
        <w:t xml:space="preserve">ценка надежности системы бухгалтерского учета </w:t>
      </w:r>
      <w:r>
        <w:rPr>
          <w:sz w:val="28"/>
          <w:szCs w:val="28"/>
        </w:rPr>
        <w:t>ООО «ГидроЭлектроМонтаж»</w:t>
      </w:r>
    </w:p>
    <w:tbl>
      <w:tblPr>
        <w:tblStyle w:val="af4"/>
        <w:tblW w:w="0" w:type="auto"/>
        <w:tblLook w:val="04A0" w:firstRow="1" w:lastRow="0" w:firstColumn="1" w:lastColumn="0" w:noHBand="0" w:noVBand="1"/>
      </w:tblPr>
      <w:tblGrid>
        <w:gridCol w:w="692"/>
        <w:gridCol w:w="2564"/>
        <w:gridCol w:w="3260"/>
        <w:gridCol w:w="1559"/>
        <w:gridCol w:w="1270"/>
      </w:tblGrid>
      <w:tr w:rsidR="0067359D" w14:paraId="7438AAA6" w14:textId="77777777" w:rsidTr="005A56CC">
        <w:tc>
          <w:tcPr>
            <w:tcW w:w="692" w:type="dxa"/>
          </w:tcPr>
          <w:p w14:paraId="47E49DEA" w14:textId="77777777" w:rsidR="0067359D" w:rsidRPr="00FB1F0E" w:rsidRDefault="0067359D" w:rsidP="005A56CC">
            <w:pPr>
              <w:spacing w:line="360" w:lineRule="auto"/>
              <w:jc w:val="both"/>
            </w:pPr>
            <w:r w:rsidRPr="00FB1F0E">
              <w:t>№ п/п</w:t>
            </w:r>
          </w:p>
        </w:tc>
        <w:tc>
          <w:tcPr>
            <w:tcW w:w="2564" w:type="dxa"/>
          </w:tcPr>
          <w:p w14:paraId="288AFE30" w14:textId="77777777" w:rsidR="0067359D" w:rsidRPr="00FB1F0E" w:rsidRDefault="0067359D" w:rsidP="005A56CC">
            <w:pPr>
              <w:spacing w:line="360" w:lineRule="auto"/>
              <w:jc w:val="both"/>
            </w:pPr>
            <w:r w:rsidRPr="00FB1F0E">
              <w:t>Факторы риска</w:t>
            </w:r>
          </w:p>
        </w:tc>
        <w:tc>
          <w:tcPr>
            <w:tcW w:w="3260" w:type="dxa"/>
          </w:tcPr>
          <w:p w14:paraId="77464BA7" w14:textId="77777777" w:rsidR="0067359D" w:rsidRPr="00FB1F0E" w:rsidRDefault="0067359D" w:rsidP="005A56CC">
            <w:pPr>
              <w:spacing w:line="360" w:lineRule="auto"/>
              <w:jc w:val="both"/>
            </w:pPr>
            <w:r w:rsidRPr="00FB1F0E">
              <w:t>Характеристика</w:t>
            </w:r>
          </w:p>
        </w:tc>
        <w:tc>
          <w:tcPr>
            <w:tcW w:w="1559" w:type="dxa"/>
          </w:tcPr>
          <w:p w14:paraId="5ED14C2A" w14:textId="77777777" w:rsidR="0067359D" w:rsidRPr="00FB1F0E" w:rsidRDefault="0067359D" w:rsidP="005A56CC">
            <w:pPr>
              <w:spacing w:line="360" w:lineRule="auto"/>
              <w:jc w:val="both"/>
            </w:pPr>
            <w:r w:rsidRPr="00FB1F0E">
              <w:t>Степень надежности</w:t>
            </w:r>
          </w:p>
        </w:tc>
        <w:tc>
          <w:tcPr>
            <w:tcW w:w="1270" w:type="dxa"/>
          </w:tcPr>
          <w:p w14:paraId="1E63C2E6" w14:textId="77777777" w:rsidR="0067359D" w:rsidRPr="00FB1F0E" w:rsidRDefault="0067359D" w:rsidP="005A56CC">
            <w:pPr>
              <w:spacing w:line="360" w:lineRule="auto"/>
              <w:jc w:val="both"/>
            </w:pPr>
            <w:r w:rsidRPr="00FB1F0E">
              <w:t xml:space="preserve">  Баллы</w:t>
            </w:r>
          </w:p>
        </w:tc>
      </w:tr>
      <w:tr w:rsidR="0067359D" w14:paraId="3E4EC8FB" w14:textId="77777777" w:rsidTr="005A56CC">
        <w:trPr>
          <w:trHeight w:val="1038"/>
        </w:trPr>
        <w:tc>
          <w:tcPr>
            <w:tcW w:w="692" w:type="dxa"/>
          </w:tcPr>
          <w:p w14:paraId="3CF78BE1" w14:textId="77777777" w:rsidR="0067359D" w:rsidRPr="00FB1F0E" w:rsidRDefault="0067359D" w:rsidP="005A56CC">
            <w:pPr>
              <w:spacing w:line="276" w:lineRule="auto"/>
            </w:pPr>
            <w:r w:rsidRPr="00FB1F0E">
              <w:t>1.</w:t>
            </w:r>
          </w:p>
        </w:tc>
        <w:tc>
          <w:tcPr>
            <w:tcW w:w="2564" w:type="dxa"/>
          </w:tcPr>
          <w:p w14:paraId="7FBE0E07" w14:textId="77777777" w:rsidR="0067359D" w:rsidRPr="00FB1F0E" w:rsidRDefault="0067359D" w:rsidP="005A56CC">
            <w:pPr>
              <w:spacing w:line="276" w:lineRule="auto"/>
            </w:pPr>
            <w:r w:rsidRPr="00FB1F0E">
              <w:t>Наличие учетной политики для целей бухгалтерского учета</w:t>
            </w:r>
          </w:p>
        </w:tc>
        <w:tc>
          <w:tcPr>
            <w:tcW w:w="3260" w:type="dxa"/>
          </w:tcPr>
          <w:p w14:paraId="392D13D6" w14:textId="77777777" w:rsidR="0067359D" w:rsidRPr="00FB1F0E" w:rsidRDefault="0067359D" w:rsidP="005A56CC">
            <w:pPr>
              <w:spacing w:line="276" w:lineRule="auto"/>
            </w:pPr>
            <w:r w:rsidRPr="00FB1F0E">
              <w:t>В наличии, учетная политика разработана детально по каждому вопросу</w:t>
            </w:r>
          </w:p>
        </w:tc>
        <w:tc>
          <w:tcPr>
            <w:tcW w:w="1559" w:type="dxa"/>
          </w:tcPr>
          <w:p w14:paraId="115EC4CC" w14:textId="77777777" w:rsidR="0067359D" w:rsidRPr="00FB1F0E" w:rsidRDefault="0067359D" w:rsidP="005A56CC">
            <w:pPr>
              <w:spacing w:line="276" w:lineRule="auto"/>
            </w:pPr>
            <w:r>
              <w:t>высокая</w:t>
            </w:r>
          </w:p>
        </w:tc>
        <w:tc>
          <w:tcPr>
            <w:tcW w:w="1270" w:type="dxa"/>
          </w:tcPr>
          <w:p w14:paraId="7BB08798" w14:textId="77777777" w:rsidR="0067359D" w:rsidRPr="00FB1F0E" w:rsidRDefault="0067359D" w:rsidP="005A56CC">
            <w:pPr>
              <w:spacing w:line="276" w:lineRule="auto"/>
            </w:pPr>
            <w:r>
              <w:t>1</w:t>
            </w:r>
          </w:p>
        </w:tc>
      </w:tr>
      <w:tr w:rsidR="0067359D" w14:paraId="62CEC3FA" w14:textId="77777777" w:rsidTr="005A56CC">
        <w:tc>
          <w:tcPr>
            <w:tcW w:w="692" w:type="dxa"/>
          </w:tcPr>
          <w:p w14:paraId="6F811B46" w14:textId="77777777" w:rsidR="0067359D" w:rsidRPr="00FB1F0E" w:rsidRDefault="0067359D" w:rsidP="005A56CC">
            <w:pPr>
              <w:spacing w:line="276" w:lineRule="auto"/>
            </w:pPr>
            <w:r>
              <w:t>2.</w:t>
            </w:r>
          </w:p>
        </w:tc>
        <w:tc>
          <w:tcPr>
            <w:tcW w:w="2564" w:type="dxa"/>
          </w:tcPr>
          <w:p w14:paraId="47004151" w14:textId="77777777" w:rsidR="0067359D" w:rsidRPr="00FB1F0E" w:rsidRDefault="0067359D" w:rsidP="005A56CC">
            <w:pPr>
              <w:spacing w:line="276" w:lineRule="auto"/>
            </w:pPr>
            <w:r w:rsidRPr="00FB1F0E">
              <w:t>Наличие учетной политики для целей налогового учета</w:t>
            </w:r>
          </w:p>
        </w:tc>
        <w:tc>
          <w:tcPr>
            <w:tcW w:w="3260" w:type="dxa"/>
          </w:tcPr>
          <w:p w14:paraId="6FD6A80D" w14:textId="77777777" w:rsidR="0067359D" w:rsidRPr="00FB1F0E" w:rsidRDefault="0067359D" w:rsidP="005A56CC">
            <w:pPr>
              <w:spacing w:line="276" w:lineRule="auto"/>
            </w:pPr>
            <w:r w:rsidRPr="00FB1F0E">
              <w:t>В наличии, учетная политика разработана детально по каждому вопросу</w:t>
            </w:r>
          </w:p>
        </w:tc>
        <w:tc>
          <w:tcPr>
            <w:tcW w:w="1559" w:type="dxa"/>
          </w:tcPr>
          <w:p w14:paraId="18F9DC95" w14:textId="77777777" w:rsidR="0067359D" w:rsidRPr="00FB1F0E" w:rsidRDefault="0067359D" w:rsidP="005A56CC">
            <w:pPr>
              <w:spacing w:line="276" w:lineRule="auto"/>
            </w:pPr>
            <w:r>
              <w:t>высокая</w:t>
            </w:r>
          </w:p>
        </w:tc>
        <w:tc>
          <w:tcPr>
            <w:tcW w:w="1270" w:type="dxa"/>
          </w:tcPr>
          <w:p w14:paraId="448FFC4C" w14:textId="77777777" w:rsidR="0067359D" w:rsidRPr="00FB1F0E" w:rsidRDefault="0067359D" w:rsidP="005A56CC">
            <w:pPr>
              <w:spacing w:line="276" w:lineRule="auto"/>
            </w:pPr>
            <w:r>
              <w:t>1</w:t>
            </w:r>
          </w:p>
        </w:tc>
      </w:tr>
      <w:tr w:rsidR="0067359D" w14:paraId="09865934" w14:textId="77777777" w:rsidTr="005A56CC">
        <w:tc>
          <w:tcPr>
            <w:tcW w:w="692" w:type="dxa"/>
          </w:tcPr>
          <w:p w14:paraId="31413BE4" w14:textId="77777777" w:rsidR="0067359D" w:rsidRPr="00FB1F0E" w:rsidRDefault="0067359D" w:rsidP="005A56CC">
            <w:pPr>
              <w:spacing w:line="276" w:lineRule="auto"/>
            </w:pPr>
            <w:r>
              <w:t>3.</w:t>
            </w:r>
          </w:p>
        </w:tc>
        <w:tc>
          <w:tcPr>
            <w:tcW w:w="2564" w:type="dxa"/>
          </w:tcPr>
          <w:p w14:paraId="2EA36D26" w14:textId="77777777" w:rsidR="0067359D" w:rsidRPr="0000035E" w:rsidRDefault="0067359D" w:rsidP="005A56CC">
            <w:pPr>
              <w:spacing w:line="276" w:lineRule="auto"/>
            </w:pPr>
            <w:r w:rsidRPr="0000035E">
              <w:t>Наличие рабочего плана счетов</w:t>
            </w:r>
          </w:p>
        </w:tc>
        <w:tc>
          <w:tcPr>
            <w:tcW w:w="3260" w:type="dxa"/>
          </w:tcPr>
          <w:p w14:paraId="4E9F240B" w14:textId="77777777" w:rsidR="0067359D" w:rsidRPr="0000035E" w:rsidRDefault="0067359D" w:rsidP="005A56CC">
            <w:pPr>
              <w:spacing w:line="276" w:lineRule="auto"/>
            </w:pPr>
            <w:r w:rsidRPr="0000035E">
              <w:t>Разработан самостоятельно на основе типового плана счетов</w:t>
            </w:r>
          </w:p>
        </w:tc>
        <w:tc>
          <w:tcPr>
            <w:tcW w:w="1559" w:type="dxa"/>
          </w:tcPr>
          <w:p w14:paraId="4A36A0A6" w14:textId="77777777" w:rsidR="0067359D" w:rsidRPr="00FB1F0E" w:rsidRDefault="0067359D" w:rsidP="005A56CC">
            <w:pPr>
              <w:spacing w:line="276" w:lineRule="auto"/>
            </w:pPr>
            <w:r>
              <w:t>высокая</w:t>
            </w:r>
          </w:p>
        </w:tc>
        <w:tc>
          <w:tcPr>
            <w:tcW w:w="1270" w:type="dxa"/>
          </w:tcPr>
          <w:p w14:paraId="2CBDD44D" w14:textId="77777777" w:rsidR="0067359D" w:rsidRPr="00FB1F0E" w:rsidRDefault="0067359D" w:rsidP="005A56CC">
            <w:pPr>
              <w:spacing w:line="276" w:lineRule="auto"/>
            </w:pPr>
            <w:r>
              <w:t>1</w:t>
            </w:r>
          </w:p>
        </w:tc>
      </w:tr>
      <w:tr w:rsidR="0067359D" w14:paraId="7AFEC9DF" w14:textId="77777777" w:rsidTr="005A56CC">
        <w:tc>
          <w:tcPr>
            <w:tcW w:w="692" w:type="dxa"/>
          </w:tcPr>
          <w:p w14:paraId="0218E175" w14:textId="77777777" w:rsidR="0067359D" w:rsidRPr="00FB1F0E" w:rsidRDefault="0067359D" w:rsidP="005A56CC">
            <w:pPr>
              <w:spacing w:line="276" w:lineRule="auto"/>
            </w:pPr>
            <w:r>
              <w:t>4.</w:t>
            </w:r>
          </w:p>
        </w:tc>
        <w:tc>
          <w:tcPr>
            <w:tcW w:w="2564" w:type="dxa"/>
          </w:tcPr>
          <w:p w14:paraId="0F8DF683" w14:textId="77777777" w:rsidR="0067359D" w:rsidRPr="0000035E" w:rsidRDefault="0067359D" w:rsidP="005A56CC">
            <w:pPr>
              <w:spacing w:line="276" w:lineRule="auto"/>
            </w:pPr>
            <w:r w:rsidRPr="0000035E">
              <w:t>Наличие графика документооборота</w:t>
            </w:r>
          </w:p>
        </w:tc>
        <w:tc>
          <w:tcPr>
            <w:tcW w:w="3260" w:type="dxa"/>
          </w:tcPr>
          <w:p w14:paraId="5436AB20" w14:textId="77777777" w:rsidR="0067359D" w:rsidRPr="0000035E" w:rsidRDefault="0067359D" w:rsidP="005A56CC">
            <w:pPr>
              <w:spacing w:line="276" w:lineRule="auto"/>
            </w:pPr>
            <w:r w:rsidRPr="0000035E">
              <w:t>Имеется качественно разработанный график</w:t>
            </w:r>
          </w:p>
        </w:tc>
        <w:tc>
          <w:tcPr>
            <w:tcW w:w="1559" w:type="dxa"/>
          </w:tcPr>
          <w:p w14:paraId="504FC98F" w14:textId="77777777" w:rsidR="0067359D" w:rsidRPr="00FB1F0E" w:rsidRDefault="0067359D" w:rsidP="005A56CC">
            <w:pPr>
              <w:spacing w:line="276" w:lineRule="auto"/>
            </w:pPr>
            <w:r>
              <w:t>высокая</w:t>
            </w:r>
          </w:p>
        </w:tc>
        <w:tc>
          <w:tcPr>
            <w:tcW w:w="1270" w:type="dxa"/>
          </w:tcPr>
          <w:p w14:paraId="1FF4521C" w14:textId="77777777" w:rsidR="0067359D" w:rsidRPr="00FB1F0E" w:rsidRDefault="0067359D" w:rsidP="005A56CC">
            <w:pPr>
              <w:spacing w:line="276" w:lineRule="auto"/>
            </w:pPr>
            <w:r>
              <w:t>1</w:t>
            </w:r>
          </w:p>
        </w:tc>
      </w:tr>
      <w:tr w:rsidR="0067359D" w14:paraId="4992994C" w14:textId="77777777" w:rsidTr="005A56CC">
        <w:tc>
          <w:tcPr>
            <w:tcW w:w="692" w:type="dxa"/>
          </w:tcPr>
          <w:p w14:paraId="1B9357B7" w14:textId="77777777" w:rsidR="0067359D" w:rsidRPr="00FB1F0E" w:rsidRDefault="0067359D" w:rsidP="005A56CC">
            <w:pPr>
              <w:spacing w:line="276" w:lineRule="auto"/>
            </w:pPr>
            <w:r>
              <w:t>5.</w:t>
            </w:r>
          </w:p>
        </w:tc>
        <w:tc>
          <w:tcPr>
            <w:tcW w:w="2564" w:type="dxa"/>
          </w:tcPr>
          <w:p w14:paraId="7E98C9F0" w14:textId="77777777" w:rsidR="0067359D" w:rsidRPr="0000035E" w:rsidRDefault="0067359D" w:rsidP="005A56CC">
            <w:pPr>
              <w:spacing w:line="276" w:lineRule="auto"/>
            </w:pPr>
            <w:r w:rsidRPr="0000035E">
              <w:t>Наличие графика инвентаризации</w:t>
            </w:r>
          </w:p>
        </w:tc>
        <w:tc>
          <w:tcPr>
            <w:tcW w:w="3260" w:type="dxa"/>
          </w:tcPr>
          <w:p w14:paraId="468800CF" w14:textId="77777777" w:rsidR="0067359D" w:rsidRPr="0000035E" w:rsidRDefault="0067359D" w:rsidP="005A56CC">
            <w:pPr>
              <w:spacing w:line="276" w:lineRule="auto"/>
            </w:pPr>
            <w:r w:rsidRPr="0000035E">
              <w:t xml:space="preserve">Инвентаризация проводится ежегодно перед составлением годовой бухгалтерской отчетности и при смене материально ответственных лиц   </w:t>
            </w:r>
          </w:p>
        </w:tc>
        <w:tc>
          <w:tcPr>
            <w:tcW w:w="1559" w:type="dxa"/>
          </w:tcPr>
          <w:p w14:paraId="6A93F284" w14:textId="77777777" w:rsidR="0067359D" w:rsidRPr="00FB1F0E" w:rsidRDefault="0067359D" w:rsidP="005A56CC">
            <w:pPr>
              <w:spacing w:line="276" w:lineRule="auto"/>
            </w:pPr>
            <w:r>
              <w:t>высокая</w:t>
            </w:r>
          </w:p>
        </w:tc>
        <w:tc>
          <w:tcPr>
            <w:tcW w:w="1270" w:type="dxa"/>
          </w:tcPr>
          <w:p w14:paraId="48CBB2AE" w14:textId="77777777" w:rsidR="0067359D" w:rsidRPr="00FB1F0E" w:rsidRDefault="0067359D" w:rsidP="005A56CC">
            <w:pPr>
              <w:spacing w:line="276" w:lineRule="auto"/>
            </w:pPr>
            <w:r>
              <w:t>1</w:t>
            </w:r>
          </w:p>
        </w:tc>
      </w:tr>
      <w:tr w:rsidR="0067359D" w14:paraId="380DDD26" w14:textId="77777777" w:rsidTr="005A56CC">
        <w:tc>
          <w:tcPr>
            <w:tcW w:w="692" w:type="dxa"/>
          </w:tcPr>
          <w:p w14:paraId="180FDB84" w14:textId="77777777" w:rsidR="0067359D" w:rsidRPr="00FB1F0E" w:rsidRDefault="0067359D" w:rsidP="005A56CC">
            <w:pPr>
              <w:spacing w:line="276" w:lineRule="auto"/>
            </w:pPr>
            <w:r>
              <w:t>6.</w:t>
            </w:r>
          </w:p>
        </w:tc>
        <w:tc>
          <w:tcPr>
            <w:tcW w:w="2564" w:type="dxa"/>
          </w:tcPr>
          <w:p w14:paraId="336527CD" w14:textId="77777777" w:rsidR="0067359D" w:rsidRPr="0000035E" w:rsidRDefault="0067359D" w:rsidP="005A56CC">
            <w:pPr>
              <w:spacing w:line="276" w:lineRule="auto"/>
            </w:pPr>
            <w:r w:rsidRPr="0000035E">
              <w:t>Наличие аудита налогообложения</w:t>
            </w:r>
          </w:p>
        </w:tc>
        <w:tc>
          <w:tcPr>
            <w:tcW w:w="3260" w:type="dxa"/>
          </w:tcPr>
          <w:p w14:paraId="4AB4BCF0" w14:textId="77777777" w:rsidR="0067359D" w:rsidRPr="0000035E" w:rsidRDefault="0067359D" w:rsidP="005A56CC">
            <w:pPr>
              <w:spacing w:line="276" w:lineRule="auto"/>
            </w:pPr>
            <w:r w:rsidRPr="0000035E">
              <w:t>Проводится по необходимости</w:t>
            </w:r>
          </w:p>
        </w:tc>
        <w:tc>
          <w:tcPr>
            <w:tcW w:w="1559" w:type="dxa"/>
          </w:tcPr>
          <w:p w14:paraId="12C11862" w14:textId="77777777" w:rsidR="0067359D" w:rsidRPr="00FB1F0E" w:rsidRDefault="0067359D" w:rsidP="005A56CC">
            <w:pPr>
              <w:spacing w:line="276" w:lineRule="auto"/>
            </w:pPr>
            <w:r>
              <w:t>высокая</w:t>
            </w:r>
          </w:p>
        </w:tc>
        <w:tc>
          <w:tcPr>
            <w:tcW w:w="1270" w:type="dxa"/>
          </w:tcPr>
          <w:p w14:paraId="14D12F3C" w14:textId="77777777" w:rsidR="0067359D" w:rsidRPr="00FB1F0E" w:rsidRDefault="0067359D" w:rsidP="005A56CC">
            <w:pPr>
              <w:spacing w:line="276" w:lineRule="auto"/>
            </w:pPr>
            <w:r>
              <w:t>1</w:t>
            </w:r>
          </w:p>
        </w:tc>
      </w:tr>
      <w:tr w:rsidR="0067359D" w14:paraId="33EB465D" w14:textId="77777777" w:rsidTr="005A56CC">
        <w:tc>
          <w:tcPr>
            <w:tcW w:w="692" w:type="dxa"/>
          </w:tcPr>
          <w:p w14:paraId="06E9D82B" w14:textId="77777777" w:rsidR="0067359D" w:rsidRPr="00FB1F0E" w:rsidRDefault="0067359D" w:rsidP="005A56CC">
            <w:pPr>
              <w:spacing w:line="360" w:lineRule="auto"/>
              <w:jc w:val="both"/>
            </w:pPr>
            <w:r w:rsidRPr="00FB1F0E">
              <w:lastRenderedPageBreak/>
              <w:t>7.</w:t>
            </w:r>
          </w:p>
        </w:tc>
        <w:tc>
          <w:tcPr>
            <w:tcW w:w="2564" w:type="dxa"/>
          </w:tcPr>
          <w:p w14:paraId="5416A989" w14:textId="0568DD54" w:rsidR="0067359D" w:rsidRPr="0000035E" w:rsidRDefault="0067359D" w:rsidP="005A56CC">
            <w:r w:rsidRPr="0000035E">
              <w:t>Наличие стандартных проводок</w:t>
            </w:r>
            <w:r w:rsidR="001059E3">
              <w:t xml:space="preserve"> в учете</w:t>
            </w:r>
          </w:p>
        </w:tc>
        <w:tc>
          <w:tcPr>
            <w:tcW w:w="3260" w:type="dxa"/>
          </w:tcPr>
          <w:p w14:paraId="0472C44A" w14:textId="77777777" w:rsidR="0067359D" w:rsidRPr="0000035E" w:rsidRDefault="0067359D" w:rsidP="005A56CC">
            <w:r w:rsidRPr="0000035E">
              <w:t xml:space="preserve">Все операции в бухгалтерском учете отражаются при помощи стандартных проводок   </w:t>
            </w:r>
          </w:p>
        </w:tc>
        <w:tc>
          <w:tcPr>
            <w:tcW w:w="1559" w:type="dxa"/>
          </w:tcPr>
          <w:p w14:paraId="41E1045A" w14:textId="77777777" w:rsidR="0067359D" w:rsidRPr="00FB1F0E" w:rsidRDefault="0067359D" w:rsidP="005A56CC">
            <w:pPr>
              <w:spacing w:line="360" w:lineRule="auto"/>
              <w:jc w:val="both"/>
            </w:pPr>
            <w:r>
              <w:t>высокая</w:t>
            </w:r>
          </w:p>
        </w:tc>
        <w:tc>
          <w:tcPr>
            <w:tcW w:w="1270" w:type="dxa"/>
          </w:tcPr>
          <w:p w14:paraId="7070D6BF" w14:textId="77777777" w:rsidR="0067359D" w:rsidRPr="00FB1F0E" w:rsidRDefault="0067359D" w:rsidP="005A56CC">
            <w:pPr>
              <w:spacing w:line="360" w:lineRule="auto"/>
              <w:jc w:val="both"/>
            </w:pPr>
            <w:r>
              <w:t>1</w:t>
            </w:r>
          </w:p>
        </w:tc>
      </w:tr>
      <w:tr w:rsidR="0067359D" w14:paraId="2A926F05" w14:textId="77777777" w:rsidTr="005A56CC">
        <w:tc>
          <w:tcPr>
            <w:tcW w:w="692" w:type="dxa"/>
          </w:tcPr>
          <w:p w14:paraId="63F723B1" w14:textId="77777777" w:rsidR="0067359D" w:rsidRPr="00FB1F0E" w:rsidRDefault="0067359D" w:rsidP="005A56CC">
            <w:pPr>
              <w:spacing w:line="360" w:lineRule="auto"/>
              <w:jc w:val="both"/>
            </w:pPr>
            <w:r>
              <w:t>8.</w:t>
            </w:r>
          </w:p>
        </w:tc>
        <w:tc>
          <w:tcPr>
            <w:tcW w:w="2564" w:type="dxa"/>
          </w:tcPr>
          <w:p w14:paraId="1B212933" w14:textId="22FF9A30" w:rsidR="0067359D" w:rsidRPr="0000035E" w:rsidRDefault="0067359D" w:rsidP="005A56CC">
            <w:r w:rsidRPr="0000035E">
              <w:t>Наличие бухгалтерской службы</w:t>
            </w:r>
            <w:r w:rsidR="001059E3">
              <w:t xml:space="preserve"> в организации</w:t>
            </w:r>
          </w:p>
        </w:tc>
        <w:tc>
          <w:tcPr>
            <w:tcW w:w="3260" w:type="dxa"/>
          </w:tcPr>
          <w:p w14:paraId="62365295" w14:textId="77777777" w:rsidR="0067359D" w:rsidRPr="0000035E" w:rsidRDefault="0067359D" w:rsidP="005A56CC">
            <w:r w:rsidRPr="0000035E">
              <w:t xml:space="preserve">Имеется отдельно выделенная бухгалтерская служба   </w:t>
            </w:r>
          </w:p>
        </w:tc>
        <w:tc>
          <w:tcPr>
            <w:tcW w:w="1559" w:type="dxa"/>
          </w:tcPr>
          <w:p w14:paraId="590AFBCA" w14:textId="77777777" w:rsidR="0067359D" w:rsidRPr="00FB1F0E" w:rsidRDefault="0067359D" w:rsidP="005A56CC">
            <w:pPr>
              <w:spacing w:line="360" w:lineRule="auto"/>
              <w:jc w:val="both"/>
            </w:pPr>
            <w:r>
              <w:t>высокая</w:t>
            </w:r>
          </w:p>
        </w:tc>
        <w:tc>
          <w:tcPr>
            <w:tcW w:w="1270" w:type="dxa"/>
          </w:tcPr>
          <w:p w14:paraId="156A502C" w14:textId="77777777" w:rsidR="0067359D" w:rsidRPr="00FB1F0E" w:rsidRDefault="0067359D" w:rsidP="005A56CC">
            <w:pPr>
              <w:spacing w:line="360" w:lineRule="auto"/>
              <w:jc w:val="both"/>
            </w:pPr>
            <w:r>
              <w:t>1</w:t>
            </w:r>
          </w:p>
        </w:tc>
      </w:tr>
      <w:tr w:rsidR="0067359D" w14:paraId="2A266504" w14:textId="77777777" w:rsidTr="005A56CC">
        <w:tc>
          <w:tcPr>
            <w:tcW w:w="692" w:type="dxa"/>
          </w:tcPr>
          <w:p w14:paraId="4EB9CDC9" w14:textId="77777777" w:rsidR="0067359D" w:rsidRPr="00FB1F0E" w:rsidRDefault="0067359D" w:rsidP="005A56CC">
            <w:pPr>
              <w:spacing w:line="360" w:lineRule="auto"/>
              <w:jc w:val="both"/>
            </w:pPr>
            <w:r>
              <w:t>9.</w:t>
            </w:r>
          </w:p>
        </w:tc>
        <w:tc>
          <w:tcPr>
            <w:tcW w:w="2564" w:type="dxa"/>
          </w:tcPr>
          <w:p w14:paraId="49186FFC" w14:textId="42CADF88" w:rsidR="0067359D" w:rsidRPr="0000035E" w:rsidRDefault="0067359D" w:rsidP="001059E3">
            <w:r w:rsidRPr="0000035E">
              <w:t>Наличие должностных инструкций</w:t>
            </w:r>
            <w:r w:rsidR="001059E3">
              <w:t xml:space="preserve"> на предприятии</w:t>
            </w:r>
          </w:p>
        </w:tc>
        <w:tc>
          <w:tcPr>
            <w:tcW w:w="3260" w:type="dxa"/>
          </w:tcPr>
          <w:p w14:paraId="498CF9D4" w14:textId="77777777" w:rsidR="0067359D" w:rsidRPr="0000035E" w:rsidRDefault="0067359D" w:rsidP="005A56CC">
            <w:pPr>
              <w:spacing w:line="360" w:lineRule="auto"/>
            </w:pPr>
            <w:r w:rsidRPr="0000035E">
              <w:t xml:space="preserve">В наличии   </w:t>
            </w:r>
          </w:p>
          <w:p w14:paraId="40590758" w14:textId="77777777" w:rsidR="0067359D" w:rsidRPr="0000035E" w:rsidRDefault="0067359D" w:rsidP="005A56CC">
            <w:pPr>
              <w:spacing w:line="360" w:lineRule="auto"/>
            </w:pPr>
          </w:p>
        </w:tc>
        <w:tc>
          <w:tcPr>
            <w:tcW w:w="1559" w:type="dxa"/>
          </w:tcPr>
          <w:p w14:paraId="327B7FD4" w14:textId="77777777" w:rsidR="0067359D" w:rsidRPr="00FB1F0E" w:rsidRDefault="0067359D" w:rsidP="005A56CC">
            <w:pPr>
              <w:spacing w:line="360" w:lineRule="auto"/>
              <w:jc w:val="both"/>
            </w:pPr>
            <w:r>
              <w:t>высокая</w:t>
            </w:r>
          </w:p>
        </w:tc>
        <w:tc>
          <w:tcPr>
            <w:tcW w:w="1270" w:type="dxa"/>
          </w:tcPr>
          <w:p w14:paraId="46E3BF15" w14:textId="77777777" w:rsidR="0067359D" w:rsidRPr="00FB1F0E" w:rsidRDefault="0067359D" w:rsidP="005A56CC">
            <w:pPr>
              <w:spacing w:line="360" w:lineRule="auto"/>
              <w:jc w:val="both"/>
            </w:pPr>
            <w:r>
              <w:t>1</w:t>
            </w:r>
          </w:p>
        </w:tc>
      </w:tr>
      <w:tr w:rsidR="0067359D" w14:paraId="1AADAB38" w14:textId="77777777" w:rsidTr="005A56CC">
        <w:tc>
          <w:tcPr>
            <w:tcW w:w="692" w:type="dxa"/>
          </w:tcPr>
          <w:p w14:paraId="1DFE22DF" w14:textId="77777777" w:rsidR="0067359D" w:rsidRDefault="0067359D" w:rsidP="005A56CC">
            <w:pPr>
              <w:spacing w:line="360" w:lineRule="auto"/>
              <w:jc w:val="both"/>
            </w:pPr>
            <w:r>
              <w:t>10.</w:t>
            </w:r>
          </w:p>
        </w:tc>
        <w:tc>
          <w:tcPr>
            <w:tcW w:w="2564" w:type="dxa"/>
          </w:tcPr>
          <w:p w14:paraId="398C8560" w14:textId="77777777" w:rsidR="0067359D" w:rsidRPr="0000035E" w:rsidRDefault="0067359D" w:rsidP="005A56CC">
            <w:r w:rsidRPr="0000035E">
              <w:t>Система внутреннего контроля</w:t>
            </w:r>
          </w:p>
        </w:tc>
        <w:tc>
          <w:tcPr>
            <w:tcW w:w="3260" w:type="dxa"/>
          </w:tcPr>
          <w:p w14:paraId="5EE58ED6" w14:textId="77777777" w:rsidR="0067359D" w:rsidRPr="0000035E" w:rsidRDefault="0067359D" w:rsidP="005A56CC">
            <w:r w:rsidRPr="0000035E">
              <w:t>Отсутствует служба внутреннего контроля, контроль осуществляется на местах</w:t>
            </w:r>
          </w:p>
        </w:tc>
        <w:tc>
          <w:tcPr>
            <w:tcW w:w="1559" w:type="dxa"/>
          </w:tcPr>
          <w:p w14:paraId="27A59537" w14:textId="77777777" w:rsidR="0067359D" w:rsidRPr="00FB1F0E" w:rsidRDefault="0067359D" w:rsidP="005A56CC">
            <w:pPr>
              <w:spacing w:line="360" w:lineRule="auto"/>
              <w:jc w:val="both"/>
            </w:pPr>
            <w:r>
              <w:t>средняя</w:t>
            </w:r>
          </w:p>
        </w:tc>
        <w:tc>
          <w:tcPr>
            <w:tcW w:w="1270" w:type="dxa"/>
          </w:tcPr>
          <w:p w14:paraId="165A20EC" w14:textId="77777777" w:rsidR="0067359D" w:rsidRPr="00FB1F0E" w:rsidRDefault="0067359D" w:rsidP="005A56CC">
            <w:pPr>
              <w:spacing w:line="360" w:lineRule="auto"/>
              <w:jc w:val="both"/>
            </w:pPr>
            <w:r>
              <w:t>0</w:t>
            </w:r>
          </w:p>
        </w:tc>
      </w:tr>
      <w:tr w:rsidR="0067359D" w14:paraId="09572A2B" w14:textId="77777777" w:rsidTr="005A56CC">
        <w:tc>
          <w:tcPr>
            <w:tcW w:w="692" w:type="dxa"/>
          </w:tcPr>
          <w:p w14:paraId="138E40A3" w14:textId="77777777" w:rsidR="0067359D" w:rsidRDefault="0067359D" w:rsidP="005A56CC">
            <w:pPr>
              <w:spacing w:line="360" w:lineRule="auto"/>
              <w:jc w:val="both"/>
            </w:pPr>
            <w:r>
              <w:t>11.</w:t>
            </w:r>
          </w:p>
        </w:tc>
        <w:tc>
          <w:tcPr>
            <w:tcW w:w="2564" w:type="dxa"/>
          </w:tcPr>
          <w:p w14:paraId="53527705" w14:textId="77777777" w:rsidR="0067359D" w:rsidRPr="0000035E" w:rsidRDefault="0067359D" w:rsidP="005A56CC">
            <w:r w:rsidRPr="0000035E">
              <w:t>Автоматизация учета</w:t>
            </w:r>
          </w:p>
        </w:tc>
        <w:tc>
          <w:tcPr>
            <w:tcW w:w="3260" w:type="dxa"/>
          </w:tcPr>
          <w:p w14:paraId="1DACD170" w14:textId="77777777" w:rsidR="0067359D" w:rsidRPr="0000035E" w:rsidRDefault="0067359D" w:rsidP="005A56CC">
            <w:r w:rsidRPr="0000035E">
              <w:t xml:space="preserve">Учет автоматизирован полностью   </w:t>
            </w:r>
          </w:p>
        </w:tc>
        <w:tc>
          <w:tcPr>
            <w:tcW w:w="1559" w:type="dxa"/>
          </w:tcPr>
          <w:p w14:paraId="09EB6845" w14:textId="77777777" w:rsidR="0067359D" w:rsidRPr="00FB1F0E" w:rsidRDefault="0067359D" w:rsidP="005A56CC">
            <w:pPr>
              <w:spacing w:line="360" w:lineRule="auto"/>
              <w:jc w:val="both"/>
            </w:pPr>
            <w:r>
              <w:t>высокая</w:t>
            </w:r>
          </w:p>
        </w:tc>
        <w:tc>
          <w:tcPr>
            <w:tcW w:w="1270" w:type="dxa"/>
          </w:tcPr>
          <w:p w14:paraId="270BC37C" w14:textId="77777777" w:rsidR="0067359D" w:rsidRPr="00FB1F0E" w:rsidRDefault="0067359D" w:rsidP="005A56CC">
            <w:pPr>
              <w:spacing w:line="360" w:lineRule="auto"/>
              <w:jc w:val="both"/>
            </w:pPr>
            <w:r>
              <w:t>1</w:t>
            </w:r>
          </w:p>
        </w:tc>
      </w:tr>
      <w:tr w:rsidR="0067359D" w14:paraId="505EE277" w14:textId="77777777" w:rsidTr="005A56CC">
        <w:tc>
          <w:tcPr>
            <w:tcW w:w="692" w:type="dxa"/>
          </w:tcPr>
          <w:p w14:paraId="6FF956FC" w14:textId="77777777" w:rsidR="0067359D" w:rsidRDefault="0067359D" w:rsidP="005A56CC">
            <w:pPr>
              <w:spacing w:line="360" w:lineRule="auto"/>
              <w:jc w:val="both"/>
            </w:pPr>
            <w:r>
              <w:t>12.</w:t>
            </w:r>
          </w:p>
        </w:tc>
        <w:tc>
          <w:tcPr>
            <w:tcW w:w="2564" w:type="dxa"/>
          </w:tcPr>
          <w:p w14:paraId="4B8AF78F" w14:textId="77777777" w:rsidR="0067359D" w:rsidRPr="0000035E" w:rsidRDefault="0067359D" w:rsidP="005A56CC">
            <w:r w:rsidRPr="0000035E">
              <w:t>Применение налоговых льгот</w:t>
            </w:r>
          </w:p>
        </w:tc>
        <w:tc>
          <w:tcPr>
            <w:tcW w:w="3260" w:type="dxa"/>
          </w:tcPr>
          <w:p w14:paraId="2D480616" w14:textId="77777777" w:rsidR="0067359D" w:rsidRPr="0000035E" w:rsidRDefault="0067359D" w:rsidP="005A56CC">
            <w:r w:rsidRPr="0000035E">
              <w:t>Отсутствуют</w:t>
            </w:r>
          </w:p>
        </w:tc>
        <w:tc>
          <w:tcPr>
            <w:tcW w:w="1559" w:type="dxa"/>
          </w:tcPr>
          <w:p w14:paraId="3F1E4B5D" w14:textId="77777777" w:rsidR="0067359D" w:rsidRPr="00FB1F0E" w:rsidRDefault="0067359D" w:rsidP="005A56CC">
            <w:pPr>
              <w:spacing w:line="360" w:lineRule="auto"/>
              <w:jc w:val="both"/>
            </w:pPr>
            <w:r>
              <w:t>высокая</w:t>
            </w:r>
          </w:p>
        </w:tc>
        <w:tc>
          <w:tcPr>
            <w:tcW w:w="1270" w:type="dxa"/>
          </w:tcPr>
          <w:p w14:paraId="083E12AB" w14:textId="77777777" w:rsidR="0067359D" w:rsidRPr="00FB1F0E" w:rsidRDefault="0067359D" w:rsidP="005A56CC">
            <w:pPr>
              <w:spacing w:line="360" w:lineRule="auto"/>
              <w:jc w:val="both"/>
            </w:pPr>
            <w:r>
              <w:t>1</w:t>
            </w:r>
          </w:p>
        </w:tc>
      </w:tr>
      <w:tr w:rsidR="0067359D" w14:paraId="149859D5" w14:textId="77777777" w:rsidTr="005A56CC">
        <w:tc>
          <w:tcPr>
            <w:tcW w:w="692" w:type="dxa"/>
          </w:tcPr>
          <w:p w14:paraId="6322DFD9" w14:textId="77777777" w:rsidR="0067359D" w:rsidRDefault="0067359D" w:rsidP="005A56CC">
            <w:pPr>
              <w:spacing w:line="360" w:lineRule="auto"/>
              <w:jc w:val="both"/>
            </w:pPr>
            <w:r>
              <w:t>13.</w:t>
            </w:r>
          </w:p>
        </w:tc>
        <w:tc>
          <w:tcPr>
            <w:tcW w:w="2564" w:type="dxa"/>
          </w:tcPr>
          <w:p w14:paraId="4BF261E5" w14:textId="77777777" w:rsidR="0067359D" w:rsidRPr="0000035E" w:rsidRDefault="0067359D" w:rsidP="005A56CC">
            <w:pPr>
              <w:ind w:firstLine="46"/>
            </w:pPr>
            <w:r w:rsidRPr="0000035E">
              <w:t xml:space="preserve">Положение о бухгалтерском учете </w:t>
            </w:r>
          </w:p>
          <w:p w14:paraId="2CA274C5" w14:textId="77777777" w:rsidR="0067359D" w:rsidRPr="0000035E" w:rsidRDefault="0067359D" w:rsidP="005A56CC"/>
        </w:tc>
        <w:tc>
          <w:tcPr>
            <w:tcW w:w="3260" w:type="dxa"/>
          </w:tcPr>
          <w:p w14:paraId="6F667697" w14:textId="77777777" w:rsidR="0067359D" w:rsidRPr="0000035E" w:rsidRDefault="0067359D" w:rsidP="005A56CC">
            <w:pPr>
              <w:ind w:firstLine="33"/>
            </w:pPr>
            <w:r w:rsidRPr="0000035E">
              <w:t xml:space="preserve">Положение о бухгалтерском учете разработано в соответствии с действующими законодательными и нормативными актами РФ </w:t>
            </w:r>
          </w:p>
        </w:tc>
        <w:tc>
          <w:tcPr>
            <w:tcW w:w="1559" w:type="dxa"/>
          </w:tcPr>
          <w:p w14:paraId="48E07491" w14:textId="77777777" w:rsidR="0067359D" w:rsidRPr="00FB1F0E" w:rsidRDefault="0067359D" w:rsidP="005A56CC">
            <w:pPr>
              <w:spacing w:line="360" w:lineRule="auto"/>
              <w:jc w:val="both"/>
            </w:pPr>
            <w:r>
              <w:t>высокая</w:t>
            </w:r>
          </w:p>
        </w:tc>
        <w:tc>
          <w:tcPr>
            <w:tcW w:w="1270" w:type="dxa"/>
          </w:tcPr>
          <w:p w14:paraId="65E4C64D" w14:textId="77777777" w:rsidR="0067359D" w:rsidRPr="00FB1F0E" w:rsidRDefault="0067359D" w:rsidP="005A56CC">
            <w:pPr>
              <w:spacing w:line="360" w:lineRule="auto"/>
              <w:jc w:val="both"/>
            </w:pPr>
            <w:r>
              <w:t>1</w:t>
            </w:r>
          </w:p>
        </w:tc>
      </w:tr>
      <w:tr w:rsidR="0067359D" w14:paraId="233B5A3E" w14:textId="77777777" w:rsidTr="005A56CC">
        <w:tc>
          <w:tcPr>
            <w:tcW w:w="692" w:type="dxa"/>
          </w:tcPr>
          <w:p w14:paraId="33BAFC66" w14:textId="77777777" w:rsidR="0067359D" w:rsidRDefault="0067359D" w:rsidP="005A56CC">
            <w:pPr>
              <w:spacing w:line="360" w:lineRule="auto"/>
              <w:jc w:val="both"/>
            </w:pPr>
            <w:r>
              <w:t>14.</w:t>
            </w:r>
          </w:p>
        </w:tc>
        <w:tc>
          <w:tcPr>
            <w:tcW w:w="2564" w:type="dxa"/>
          </w:tcPr>
          <w:p w14:paraId="27719B7D" w14:textId="77777777" w:rsidR="0067359D" w:rsidRPr="0000035E" w:rsidRDefault="0067359D" w:rsidP="005A56CC">
            <w:r w:rsidRPr="0000035E">
              <w:t>Организация системы хранения документов</w:t>
            </w:r>
          </w:p>
        </w:tc>
        <w:tc>
          <w:tcPr>
            <w:tcW w:w="3260" w:type="dxa"/>
          </w:tcPr>
          <w:p w14:paraId="4C66DA5C" w14:textId="3230457D" w:rsidR="0067359D" w:rsidRPr="0000035E" w:rsidRDefault="0067359D" w:rsidP="005A56CC">
            <w:pPr>
              <w:ind w:firstLine="33"/>
            </w:pPr>
            <w:r w:rsidRPr="0000035E">
              <w:t>Документы хранятся в специальном архиве</w:t>
            </w:r>
            <w:r w:rsidR="001059E3">
              <w:t xml:space="preserve"> организации</w:t>
            </w:r>
            <w:r w:rsidRPr="0000035E">
              <w:t xml:space="preserve">, текущие документа при необходимости в специальных шкафах, все документы хранятся в папках </w:t>
            </w:r>
          </w:p>
          <w:p w14:paraId="20D3CDFF" w14:textId="77777777" w:rsidR="0067359D" w:rsidRPr="0000035E" w:rsidRDefault="0067359D" w:rsidP="005A56CC"/>
        </w:tc>
        <w:tc>
          <w:tcPr>
            <w:tcW w:w="1559" w:type="dxa"/>
          </w:tcPr>
          <w:p w14:paraId="7892698E" w14:textId="77777777" w:rsidR="0067359D" w:rsidRPr="00FB1F0E" w:rsidRDefault="0067359D" w:rsidP="005A56CC">
            <w:pPr>
              <w:spacing w:line="360" w:lineRule="auto"/>
              <w:jc w:val="both"/>
            </w:pPr>
            <w:r>
              <w:t>высокая</w:t>
            </w:r>
          </w:p>
        </w:tc>
        <w:tc>
          <w:tcPr>
            <w:tcW w:w="1270" w:type="dxa"/>
          </w:tcPr>
          <w:p w14:paraId="23E85616" w14:textId="77777777" w:rsidR="0067359D" w:rsidRPr="00FB1F0E" w:rsidRDefault="0067359D" w:rsidP="005A56CC">
            <w:pPr>
              <w:spacing w:line="360" w:lineRule="auto"/>
              <w:jc w:val="both"/>
            </w:pPr>
            <w:r>
              <w:t>1</w:t>
            </w:r>
          </w:p>
        </w:tc>
      </w:tr>
      <w:tr w:rsidR="0067359D" w14:paraId="0ABB7CCF" w14:textId="77777777" w:rsidTr="005A56CC">
        <w:tc>
          <w:tcPr>
            <w:tcW w:w="8075" w:type="dxa"/>
            <w:gridSpan w:val="4"/>
          </w:tcPr>
          <w:p w14:paraId="3701C49B" w14:textId="77777777" w:rsidR="0067359D" w:rsidRPr="00FB1F0E" w:rsidRDefault="0067359D" w:rsidP="005A56CC">
            <w:pPr>
              <w:spacing w:line="360" w:lineRule="auto"/>
              <w:jc w:val="both"/>
            </w:pPr>
            <w:r>
              <w:t>ИТОГО</w:t>
            </w:r>
          </w:p>
        </w:tc>
        <w:tc>
          <w:tcPr>
            <w:tcW w:w="1270" w:type="dxa"/>
          </w:tcPr>
          <w:p w14:paraId="59E03E1B" w14:textId="77777777" w:rsidR="0067359D" w:rsidRPr="00FB1F0E" w:rsidRDefault="0067359D" w:rsidP="005A56CC">
            <w:pPr>
              <w:spacing w:line="360" w:lineRule="auto"/>
              <w:jc w:val="both"/>
            </w:pPr>
            <w:r>
              <w:t>13</w:t>
            </w:r>
          </w:p>
        </w:tc>
      </w:tr>
    </w:tbl>
    <w:p w14:paraId="55AFD35C" w14:textId="77777777" w:rsidR="0067359D" w:rsidRDefault="0067359D" w:rsidP="0067359D">
      <w:pPr>
        <w:spacing w:line="360" w:lineRule="auto"/>
        <w:ind w:firstLine="851"/>
        <w:jc w:val="both"/>
        <w:rPr>
          <w:sz w:val="28"/>
          <w:szCs w:val="28"/>
        </w:rPr>
      </w:pPr>
    </w:p>
    <w:p w14:paraId="554C592C" w14:textId="6C67909E" w:rsidR="0067359D" w:rsidRDefault="0067359D" w:rsidP="0067359D">
      <w:pPr>
        <w:spacing w:line="360" w:lineRule="auto"/>
        <w:ind w:firstLine="851"/>
        <w:jc w:val="both"/>
        <w:rPr>
          <w:sz w:val="28"/>
          <w:szCs w:val="28"/>
        </w:rPr>
      </w:pPr>
      <w:r w:rsidRPr="00EB7832">
        <w:rPr>
          <w:sz w:val="28"/>
          <w:szCs w:val="28"/>
        </w:rPr>
        <w:t xml:space="preserve">При осуществлении оценки аудиторского риска внутрифирменными стандартами аудиторской фирмы </w:t>
      </w:r>
      <w:r w:rsidR="001059E3">
        <w:rPr>
          <w:sz w:val="28"/>
          <w:szCs w:val="28"/>
        </w:rPr>
        <w:t xml:space="preserve">(аудитором) </w:t>
      </w:r>
      <w:r w:rsidRPr="00EB7832">
        <w:rPr>
          <w:sz w:val="28"/>
          <w:szCs w:val="28"/>
        </w:rPr>
        <w:t>может быть установлена следующая шкала оценки: низкая, средняя и высокая надежность.</w:t>
      </w:r>
      <w:r>
        <w:rPr>
          <w:sz w:val="28"/>
          <w:szCs w:val="28"/>
        </w:rPr>
        <w:t xml:space="preserve"> В нашем случае </w:t>
      </w:r>
      <w:r w:rsidR="001059E3">
        <w:rPr>
          <w:sz w:val="28"/>
          <w:szCs w:val="28"/>
        </w:rPr>
        <w:t xml:space="preserve">в ООО «ГидроЭлектроМонтаж» </w:t>
      </w:r>
      <w:r>
        <w:rPr>
          <w:sz w:val="28"/>
          <w:szCs w:val="28"/>
        </w:rPr>
        <w:t>надежность очень высокая.</w:t>
      </w:r>
    </w:p>
    <w:p w14:paraId="6D05C446" w14:textId="1DA8A368" w:rsidR="0067359D" w:rsidRDefault="0067359D" w:rsidP="0067359D">
      <w:pPr>
        <w:spacing w:line="360" w:lineRule="auto"/>
        <w:ind w:firstLine="851"/>
        <w:jc w:val="both"/>
        <w:rPr>
          <w:sz w:val="28"/>
          <w:szCs w:val="28"/>
        </w:rPr>
      </w:pPr>
      <w:r w:rsidRPr="00EB7832">
        <w:rPr>
          <w:sz w:val="28"/>
          <w:szCs w:val="28"/>
        </w:rPr>
        <w:t>По итогам данных таблицы 1</w:t>
      </w:r>
      <w:r w:rsidRPr="0067359D">
        <w:rPr>
          <w:sz w:val="28"/>
          <w:szCs w:val="28"/>
        </w:rPr>
        <w:t>3</w:t>
      </w:r>
      <w:r w:rsidRPr="00EB7832">
        <w:rPr>
          <w:sz w:val="28"/>
          <w:szCs w:val="28"/>
        </w:rPr>
        <w:t xml:space="preserve"> рассчитывается Рв (вероятность внутрихозяйственного риска с учетом фактического и максимального количества баллов теста учетной системы). </w:t>
      </w:r>
    </w:p>
    <w:p w14:paraId="1147A2B9" w14:textId="77777777" w:rsidR="0067359D" w:rsidRPr="00805607" w:rsidRDefault="0067359D" w:rsidP="0067359D">
      <w:pPr>
        <w:spacing w:line="360" w:lineRule="auto"/>
        <w:ind w:firstLine="851"/>
        <w:jc w:val="both"/>
        <w:rPr>
          <w:sz w:val="28"/>
          <w:szCs w:val="28"/>
        </w:rPr>
      </w:pPr>
      <w:r>
        <w:rPr>
          <w:sz w:val="28"/>
          <w:szCs w:val="28"/>
        </w:rPr>
        <w:t>Р</w:t>
      </w:r>
      <w:r>
        <w:rPr>
          <w:sz w:val="28"/>
          <w:szCs w:val="28"/>
          <w:vertAlign w:val="subscript"/>
        </w:rPr>
        <w:t>в</w:t>
      </w:r>
      <w:r>
        <w:rPr>
          <w:sz w:val="28"/>
          <w:szCs w:val="28"/>
        </w:rPr>
        <w:t>=1-О</w:t>
      </w:r>
      <w:r>
        <w:rPr>
          <w:sz w:val="28"/>
          <w:szCs w:val="28"/>
          <w:vertAlign w:val="subscript"/>
        </w:rPr>
        <w:t>в</w:t>
      </w:r>
      <w:r>
        <w:rPr>
          <w:sz w:val="28"/>
          <w:szCs w:val="28"/>
        </w:rPr>
        <w:t>/О</w:t>
      </w:r>
      <w:r>
        <w:rPr>
          <w:sz w:val="28"/>
          <w:szCs w:val="28"/>
          <w:vertAlign w:val="subscript"/>
        </w:rPr>
        <w:t>в</w:t>
      </w:r>
      <w:r>
        <w:rPr>
          <w:sz w:val="28"/>
          <w:szCs w:val="28"/>
          <w:vertAlign w:val="subscript"/>
          <w:lang w:val="en-US"/>
        </w:rPr>
        <w:t>max</w:t>
      </w:r>
    </w:p>
    <w:p w14:paraId="043A5F43" w14:textId="77777777" w:rsidR="0067359D" w:rsidRPr="00046159" w:rsidRDefault="0067359D" w:rsidP="0067359D">
      <w:pPr>
        <w:spacing w:line="360" w:lineRule="auto"/>
        <w:ind w:firstLine="851"/>
        <w:jc w:val="both"/>
        <w:rPr>
          <w:sz w:val="28"/>
          <w:szCs w:val="28"/>
        </w:rPr>
      </w:pPr>
      <w:r>
        <w:rPr>
          <w:sz w:val="28"/>
          <w:szCs w:val="28"/>
        </w:rPr>
        <w:t>Р</w:t>
      </w:r>
      <w:r>
        <w:rPr>
          <w:sz w:val="28"/>
          <w:szCs w:val="28"/>
          <w:vertAlign w:val="subscript"/>
        </w:rPr>
        <w:t>в</w:t>
      </w:r>
      <w:r w:rsidRPr="00805607">
        <w:rPr>
          <w:sz w:val="28"/>
          <w:szCs w:val="28"/>
        </w:rPr>
        <w:t>=</w:t>
      </w:r>
      <w:r>
        <w:rPr>
          <w:sz w:val="28"/>
          <w:szCs w:val="28"/>
        </w:rPr>
        <w:t>1-13/14=0,07</w:t>
      </w:r>
    </w:p>
    <w:p w14:paraId="4E654ED4" w14:textId="0F1D2834" w:rsidR="0067359D" w:rsidRDefault="0067359D" w:rsidP="0067359D">
      <w:pPr>
        <w:spacing w:line="360" w:lineRule="auto"/>
        <w:ind w:firstLine="851"/>
        <w:jc w:val="both"/>
        <w:rPr>
          <w:sz w:val="28"/>
          <w:szCs w:val="28"/>
        </w:rPr>
      </w:pPr>
      <w:r w:rsidRPr="00EB7832">
        <w:rPr>
          <w:sz w:val="28"/>
          <w:szCs w:val="28"/>
        </w:rPr>
        <w:lastRenderedPageBreak/>
        <w:t xml:space="preserve">Внутрихозяйственный риск определяют, исходя из оценки аудитором эффективности системы внутрихозяйственного контроля аудируемого лица в отношении ее способности предотвращать или обнаруживать ошибки. Для расчета данного показателя могут быть использованы следующие факторы чистого риска (таблица </w:t>
      </w:r>
      <w:r>
        <w:rPr>
          <w:sz w:val="28"/>
          <w:szCs w:val="28"/>
        </w:rPr>
        <w:t>1</w:t>
      </w:r>
      <w:r w:rsidRPr="0067359D">
        <w:rPr>
          <w:sz w:val="28"/>
          <w:szCs w:val="28"/>
        </w:rPr>
        <w:t>4</w:t>
      </w:r>
      <w:r w:rsidRPr="00EB7832">
        <w:rPr>
          <w:sz w:val="28"/>
          <w:szCs w:val="28"/>
        </w:rPr>
        <w:t xml:space="preserve">). </w:t>
      </w:r>
    </w:p>
    <w:p w14:paraId="1F8DEB6A" w14:textId="379EE1FA" w:rsidR="0067359D" w:rsidRDefault="0067359D" w:rsidP="0067359D">
      <w:pPr>
        <w:spacing w:line="360" w:lineRule="auto"/>
        <w:ind w:firstLine="851"/>
        <w:jc w:val="both"/>
        <w:rPr>
          <w:sz w:val="28"/>
          <w:szCs w:val="28"/>
        </w:rPr>
      </w:pPr>
      <w:r w:rsidRPr="00EB7832">
        <w:rPr>
          <w:sz w:val="28"/>
          <w:szCs w:val="28"/>
        </w:rPr>
        <w:t>Таблица</w:t>
      </w:r>
      <w:r>
        <w:rPr>
          <w:sz w:val="28"/>
          <w:szCs w:val="28"/>
        </w:rPr>
        <w:t>-1</w:t>
      </w:r>
      <w:r w:rsidRPr="0067359D">
        <w:rPr>
          <w:sz w:val="28"/>
          <w:szCs w:val="28"/>
        </w:rPr>
        <w:t>4</w:t>
      </w:r>
      <w:r w:rsidRPr="00EB7832">
        <w:rPr>
          <w:sz w:val="28"/>
          <w:szCs w:val="28"/>
        </w:rPr>
        <w:t xml:space="preserve"> Оценка средств внутреннего контроля </w:t>
      </w:r>
      <w:r>
        <w:rPr>
          <w:sz w:val="28"/>
          <w:szCs w:val="28"/>
        </w:rPr>
        <w:t>ООО «ГидроЭлектроМонтаж»</w:t>
      </w:r>
    </w:p>
    <w:tbl>
      <w:tblPr>
        <w:tblStyle w:val="af4"/>
        <w:tblW w:w="0" w:type="auto"/>
        <w:tblLook w:val="04A0" w:firstRow="1" w:lastRow="0" w:firstColumn="1" w:lastColumn="0" w:noHBand="0" w:noVBand="1"/>
      </w:tblPr>
      <w:tblGrid>
        <w:gridCol w:w="682"/>
        <w:gridCol w:w="2927"/>
        <w:gridCol w:w="2191"/>
        <w:gridCol w:w="1811"/>
        <w:gridCol w:w="1734"/>
      </w:tblGrid>
      <w:tr w:rsidR="0067359D" w14:paraId="34546FA1" w14:textId="77777777" w:rsidTr="005A56CC">
        <w:tc>
          <w:tcPr>
            <w:tcW w:w="682" w:type="dxa"/>
          </w:tcPr>
          <w:p w14:paraId="228D1787" w14:textId="77777777" w:rsidR="0067359D" w:rsidRPr="005364AF" w:rsidRDefault="0067359D" w:rsidP="005A56CC">
            <w:pPr>
              <w:jc w:val="both"/>
            </w:pPr>
            <w:r w:rsidRPr="005364AF">
              <w:t>№ п/п</w:t>
            </w:r>
          </w:p>
        </w:tc>
        <w:tc>
          <w:tcPr>
            <w:tcW w:w="2927" w:type="dxa"/>
          </w:tcPr>
          <w:p w14:paraId="19CC5D9A" w14:textId="77777777" w:rsidR="0067359D" w:rsidRPr="005364AF" w:rsidRDefault="0067359D" w:rsidP="005A56CC">
            <w:pPr>
              <w:jc w:val="center"/>
            </w:pPr>
            <w:r w:rsidRPr="005364AF">
              <w:t>Факторы риска</w:t>
            </w:r>
          </w:p>
          <w:p w14:paraId="502FA254" w14:textId="77777777" w:rsidR="0067359D" w:rsidRPr="005364AF" w:rsidRDefault="0067359D" w:rsidP="005A56CC">
            <w:pPr>
              <w:jc w:val="both"/>
            </w:pPr>
          </w:p>
        </w:tc>
        <w:tc>
          <w:tcPr>
            <w:tcW w:w="2191" w:type="dxa"/>
          </w:tcPr>
          <w:p w14:paraId="4E7351FF" w14:textId="77777777" w:rsidR="0067359D" w:rsidRPr="005364AF" w:rsidRDefault="0067359D" w:rsidP="005A56CC">
            <w:pPr>
              <w:jc w:val="both"/>
            </w:pPr>
            <w:r w:rsidRPr="005364AF">
              <w:t>Характеристика</w:t>
            </w:r>
          </w:p>
        </w:tc>
        <w:tc>
          <w:tcPr>
            <w:tcW w:w="1811" w:type="dxa"/>
          </w:tcPr>
          <w:p w14:paraId="391D898A" w14:textId="77777777" w:rsidR="0067359D" w:rsidRPr="005364AF" w:rsidRDefault="0067359D" w:rsidP="005A56CC">
            <w:pPr>
              <w:ind w:hanging="5"/>
            </w:pPr>
            <w:r w:rsidRPr="005364AF">
              <w:t xml:space="preserve">Степень надежности </w:t>
            </w:r>
          </w:p>
          <w:p w14:paraId="3D324E2C" w14:textId="77777777" w:rsidR="0067359D" w:rsidRPr="005364AF" w:rsidRDefault="0067359D" w:rsidP="005A56CC">
            <w:pPr>
              <w:jc w:val="both"/>
            </w:pPr>
          </w:p>
        </w:tc>
        <w:tc>
          <w:tcPr>
            <w:tcW w:w="1734" w:type="dxa"/>
          </w:tcPr>
          <w:p w14:paraId="4DEDBC0F" w14:textId="77777777" w:rsidR="0067359D" w:rsidRPr="005364AF" w:rsidRDefault="0067359D" w:rsidP="005A56CC">
            <w:pPr>
              <w:jc w:val="both"/>
            </w:pPr>
            <w:r w:rsidRPr="005364AF">
              <w:t>Баллы</w:t>
            </w:r>
          </w:p>
        </w:tc>
      </w:tr>
      <w:tr w:rsidR="0067359D" w14:paraId="4AFEA1C9" w14:textId="77777777" w:rsidTr="005A56CC">
        <w:tc>
          <w:tcPr>
            <w:tcW w:w="682" w:type="dxa"/>
          </w:tcPr>
          <w:p w14:paraId="264B47B6" w14:textId="77777777" w:rsidR="0067359D" w:rsidRPr="005364AF" w:rsidRDefault="0067359D" w:rsidP="005A56CC">
            <w:pPr>
              <w:jc w:val="both"/>
            </w:pPr>
            <w:r w:rsidRPr="005364AF">
              <w:t>1.</w:t>
            </w:r>
          </w:p>
        </w:tc>
        <w:tc>
          <w:tcPr>
            <w:tcW w:w="2927" w:type="dxa"/>
          </w:tcPr>
          <w:p w14:paraId="310ACAE3" w14:textId="77777777" w:rsidR="0067359D" w:rsidRPr="005364AF" w:rsidRDefault="0067359D" w:rsidP="005A56CC">
            <w:pPr>
              <w:jc w:val="both"/>
            </w:pPr>
            <w:r w:rsidRPr="005364AF">
              <w:t>Наличие службы внутреннего контроля</w:t>
            </w:r>
          </w:p>
        </w:tc>
        <w:tc>
          <w:tcPr>
            <w:tcW w:w="2191" w:type="dxa"/>
          </w:tcPr>
          <w:p w14:paraId="06164208" w14:textId="77777777" w:rsidR="0067359D" w:rsidRPr="005364AF" w:rsidRDefault="0067359D" w:rsidP="005A56CC">
            <w:pPr>
              <w:jc w:val="both"/>
            </w:pPr>
            <w:r w:rsidRPr="005364AF">
              <w:t>Отсутствует</w:t>
            </w:r>
          </w:p>
        </w:tc>
        <w:tc>
          <w:tcPr>
            <w:tcW w:w="1811" w:type="dxa"/>
          </w:tcPr>
          <w:p w14:paraId="1EEFDF09" w14:textId="77777777" w:rsidR="0067359D" w:rsidRPr="005364AF" w:rsidRDefault="0067359D" w:rsidP="005A56CC">
            <w:pPr>
              <w:jc w:val="both"/>
            </w:pPr>
            <w:r w:rsidRPr="005364AF">
              <w:t>низкая</w:t>
            </w:r>
          </w:p>
        </w:tc>
        <w:tc>
          <w:tcPr>
            <w:tcW w:w="1734" w:type="dxa"/>
          </w:tcPr>
          <w:p w14:paraId="734C2399" w14:textId="77777777" w:rsidR="0067359D" w:rsidRPr="005364AF" w:rsidRDefault="0067359D" w:rsidP="005A56CC">
            <w:pPr>
              <w:jc w:val="both"/>
            </w:pPr>
            <w:r w:rsidRPr="005364AF">
              <w:t>0</w:t>
            </w:r>
          </w:p>
        </w:tc>
      </w:tr>
      <w:tr w:rsidR="0067359D" w14:paraId="10A6C3D9" w14:textId="77777777" w:rsidTr="005A56CC">
        <w:tc>
          <w:tcPr>
            <w:tcW w:w="682" w:type="dxa"/>
          </w:tcPr>
          <w:p w14:paraId="259189F1" w14:textId="77777777" w:rsidR="0067359D" w:rsidRPr="005364AF" w:rsidRDefault="0067359D" w:rsidP="005A56CC">
            <w:pPr>
              <w:jc w:val="both"/>
            </w:pPr>
            <w:r w:rsidRPr="005364AF">
              <w:t>2.</w:t>
            </w:r>
          </w:p>
        </w:tc>
        <w:tc>
          <w:tcPr>
            <w:tcW w:w="2927" w:type="dxa"/>
          </w:tcPr>
          <w:p w14:paraId="5B65A7EF" w14:textId="3B6B66EE" w:rsidR="0067359D" w:rsidRPr="005364AF" w:rsidRDefault="0067359D" w:rsidP="005A56CC">
            <w:r w:rsidRPr="005364AF">
              <w:t xml:space="preserve">Наличие </w:t>
            </w:r>
            <w:r w:rsidR="00F32BCB" w:rsidRPr="005364AF">
              <w:t xml:space="preserve">возможностей </w:t>
            </w:r>
            <w:r w:rsidRPr="005364AF">
              <w:t xml:space="preserve">и </w:t>
            </w:r>
            <w:r w:rsidR="00F32BCB" w:rsidRPr="005364AF">
              <w:t xml:space="preserve">полномочий </w:t>
            </w:r>
            <w:r w:rsidRPr="005364AF">
              <w:t xml:space="preserve">для выполнения контрольных обязанностей </w:t>
            </w:r>
            <w:r w:rsidR="00F32BCB">
              <w:t>на предприятии</w:t>
            </w:r>
          </w:p>
          <w:p w14:paraId="65E85D4E" w14:textId="77777777" w:rsidR="0067359D" w:rsidRPr="005364AF" w:rsidRDefault="0067359D" w:rsidP="005A56CC">
            <w:pPr>
              <w:jc w:val="both"/>
            </w:pPr>
          </w:p>
        </w:tc>
        <w:tc>
          <w:tcPr>
            <w:tcW w:w="2191" w:type="dxa"/>
          </w:tcPr>
          <w:p w14:paraId="1E505F3E" w14:textId="77777777" w:rsidR="0067359D" w:rsidRPr="005364AF" w:rsidRDefault="0067359D" w:rsidP="005A56CC">
            <w:pPr>
              <w:ind w:firstLine="37"/>
              <w:jc w:val="both"/>
            </w:pPr>
            <w:r w:rsidRPr="005364AF">
              <w:t xml:space="preserve">Полномочиями на местах для выполнения контрольных обязанностей наделены все сотрудники </w:t>
            </w:r>
          </w:p>
          <w:p w14:paraId="0C628234" w14:textId="77777777" w:rsidR="0067359D" w:rsidRPr="005364AF" w:rsidRDefault="0067359D" w:rsidP="005A56CC">
            <w:pPr>
              <w:jc w:val="both"/>
            </w:pPr>
          </w:p>
        </w:tc>
        <w:tc>
          <w:tcPr>
            <w:tcW w:w="1811" w:type="dxa"/>
          </w:tcPr>
          <w:p w14:paraId="3A29AC9A" w14:textId="77777777" w:rsidR="0067359D" w:rsidRPr="005364AF" w:rsidRDefault="0067359D" w:rsidP="005A56CC">
            <w:pPr>
              <w:jc w:val="both"/>
            </w:pPr>
            <w:r>
              <w:t>высокая</w:t>
            </w:r>
          </w:p>
        </w:tc>
        <w:tc>
          <w:tcPr>
            <w:tcW w:w="1734" w:type="dxa"/>
          </w:tcPr>
          <w:p w14:paraId="6BCF741F" w14:textId="77777777" w:rsidR="0067359D" w:rsidRPr="005364AF" w:rsidRDefault="0067359D" w:rsidP="005A56CC">
            <w:pPr>
              <w:jc w:val="both"/>
            </w:pPr>
            <w:r>
              <w:t>10</w:t>
            </w:r>
          </w:p>
        </w:tc>
      </w:tr>
      <w:tr w:rsidR="0067359D" w14:paraId="5F59F751" w14:textId="77777777" w:rsidTr="00F45B87">
        <w:trPr>
          <w:trHeight w:val="1810"/>
        </w:trPr>
        <w:tc>
          <w:tcPr>
            <w:tcW w:w="682" w:type="dxa"/>
          </w:tcPr>
          <w:p w14:paraId="68B41599" w14:textId="77777777" w:rsidR="0067359D" w:rsidRDefault="0067359D" w:rsidP="005A56CC">
            <w:pPr>
              <w:spacing w:line="360" w:lineRule="auto"/>
              <w:jc w:val="both"/>
              <w:rPr>
                <w:sz w:val="28"/>
                <w:szCs w:val="28"/>
              </w:rPr>
            </w:pPr>
            <w:r>
              <w:rPr>
                <w:sz w:val="28"/>
                <w:szCs w:val="28"/>
              </w:rPr>
              <w:t>3.</w:t>
            </w:r>
          </w:p>
        </w:tc>
        <w:tc>
          <w:tcPr>
            <w:tcW w:w="2927" w:type="dxa"/>
          </w:tcPr>
          <w:p w14:paraId="5FAD9082" w14:textId="08A1A9DE" w:rsidR="0067359D" w:rsidRPr="005364AF" w:rsidRDefault="0067359D" w:rsidP="005A56CC">
            <w:r w:rsidRPr="005364AF">
              <w:t xml:space="preserve">Независимость должностных лиц, </w:t>
            </w:r>
            <w:r w:rsidR="00F32BCB">
              <w:t xml:space="preserve">которые несут </w:t>
            </w:r>
            <w:r w:rsidRPr="005364AF">
              <w:t>ответственн</w:t>
            </w:r>
            <w:r w:rsidR="00F32BCB">
              <w:t>ость</w:t>
            </w:r>
            <w:r w:rsidRPr="005364AF">
              <w:t xml:space="preserve"> за проведение внутреннего контроля </w:t>
            </w:r>
          </w:p>
          <w:p w14:paraId="208DA3B8" w14:textId="77777777" w:rsidR="0067359D" w:rsidRDefault="0067359D" w:rsidP="005A56CC">
            <w:pPr>
              <w:spacing w:line="360" w:lineRule="auto"/>
              <w:jc w:val="both"/>
              <w:rPr>
                <w:sz w:val="28"/>
                <w:szCs w:val="28"/>
              </w:rPr>
            </w:pPr>
          </w:p>
        </w:tc>
        <w:tc>
          <w:tcPr>
            <w:tcW w:w="2191" w:type="dxa"/>
          </w:tcPr>
          <w:p w14:paraId="74CE912C" w14:textId="77777777" w:rsidR="0067359D" w:rsidRPr="00F45B87" w:rsidRDefault="0067359D" w:rsidP="005A56CC">
            <w:pPr>
              <w:jc w:val="both"/>
              <w:rPr>
                <w:color w:val="FFFFFF" w:themeColor="background1"/>
              </w:rPr>
            </w:pPr>
            <w:r w:rsidRPr="005364AF">
              <w:t xml:space="preserve">Степень независимости средняя </w:t>
            </w:r>
          </w:p>
          <w:p w14:paraId="604DF3AF" w14:textId="77777777" w:rsidR="00F45B87" w:rsidRPr="00F45B87" w:rsidRDefault="00F45B87" w:rsidP="00F45B87">
            <w:pPr>
              <w:rPr>
                <w:color w:val="FFFFFF" w:themeColor="background1"/>
                <w:sz w:val="2"/>
                <w:szCs w:val="2"/>
              </w:rPr>
            </w:pPr>
            <w:r w:rsidRPr="00F45B87">
              <w:rPr>
                <w:b/>
                <w:color w:val="FFFFFF" w:themeColor="background1"/>
                <w:sz w:val="2"/>
                <w:szCs w:val="2"/>
              </w:rPr>
              <w:t xml:space="preserve">         </w:t>
            </w:r>
            <w:r w:rsidRPr="00F45B87">
              <w:rPr>
                <w:color w:val="FFFFFF" w:themeColor="background1"/>
                <w:sz w:val="2"/>
                <w:szCs w:val="2"/>
              </w:rPr>
              <w:t>ТСЖ «Шинник-7» сообщает, что по нашим данным на 28 апреля 2013 года в многоквартирном доме по улице Менделеева дом №37 проживает 216 (двести шестнадцать) человек.</w:t>
            </w:r>
          </w:p>
          <w:p w14:paraId="33A44231" w14:textId="77777777" w:rsidR="0067359D" w:rsidRDefault="0067359D" w:rsidP="00201A0D">
            <w:pPr>
              <w:rPr>
                <w:sz w:val="28"/>
                <w:szCs w:val="28"/>
              </w:rPr>
            </w:pPr>
          </w:p>
        </w:tc>
        <w:tc>
          <w:tcPr>
            <w:tcW w:w="1811" w:type="dxa"/>
          </w:tcPr>
          <w:p w14:paraId="3F8C195C" w14:textId="77777777" w:rsidR="0067359D" w:rsidRPr="005364AF" w:rsidRDefault="0067359D" w:rsidP="005A56CC">
            <w:pPr>
              <w:spacing w:line="360" w:lineRule="auto"/>
              <w:jc w:val="both"/>
            </w:pPr>
            <w:r w:rsidRPr="005364AF">
              <w:t>средняя</w:t>
            </w:r>
          </w:p>
        </w:tc>
        <w:tc>
          <w:tcPr>
            <w:tcW w:w="1734" w:type="dxa"/>
          </w:tcPr>
          <w:p w14:paraId="7CB5A3CD" w14:textId="77777777" w:rsidR="0067359D" w:rsidRPr="005364AF" w:rsidRDefault="0067359D" w:rsidP="005A56CC">
            <w:pPr>
              <w:spacing w:line="360" w:lineRule="auto"/>
              <w:jc w:val="both"/>
            </w:pPr>
            <w:r w:rsidRPr="005364AF">
              <w:t>7</w:t>
            </w:r>
          </w:p>
        </w:tc>
      </w:tr>
      <w:tr w:rsidR="0067359D" w14:paraId="5C1ADFE8" w14:textId="77777777" w:rsidTr="005A56CC">
        <w:trPr>
          <w:trHeight w:val="1950"/>
        </w:trPr>
        <w:tc>
          <w:tcPr>
            <w:tcW w:w="682" w:type="dxa"/>
          </w:tcPr>
          <w:p w14:paraId="1971C468" w14:textId="77777777" w:rsidR="0067359D" w:rsidRDefault="0067359D" w:rsidP="005A56CC">
            <w:pPr>
              <w:spacing w:line="360" w:lineRule="auto"/>
              <w:jc w:val="both"/>
              <w:rPr>
                <w:sz w:val="28"/>
                <w:szCs w:val="28"/>
              </w:rPr>
            </w:pPr>
            <w:r>
              <w:rPr>
                <w:sz w:val="28"/>
                <w:szCs w:val="28"/>
              </w:rPr>
              <w:t>4.</w:t>
            </w:r>
          </w:p>
        </w:tc>
        <w:tc>
          <w:tcPr>
            <w:tcW w:w="2927" w:type="dxa"/>
          </w:tcPr>
          <w:p w14:paraId="3C88856D" w14:textId="0735D00E" w:rsidR="0067359D" w:rsidRDefault="0067359D" w:rsidP="00F32BCB">
            <w:pPr>
              <w:rPr>
                <w:sz w:val="28"/>
                <w:szCs w:val="28"/>
              </w:rPr>
            </w:pPr>
            <w:r w:rsidRPr="005364AF">
              <w:t xml:space="preserve">Достаточность количества должностных лиц, ответственных за проведение внутреннего контроля, предварительная оценка профессионального уровня </w:t>
            </w:r>
            <w:r w:rsidR="00F32BCB">
              <w:t>этих сотрудников</w:t>
            </w:r>
          </w:p>
        </w:tc>
        <w:tc>
          <w:tcPr>
            <w:tcW w:w="2191" w:type="dxa"/>
          </w:tcPr>
          <w:p w14:paraId="5C73708D" w14:textId="77777777" w:rsidR="0067359D" w:rsidRPr="005364AF" w:rsidRDefault="0067359D" w:rsidP="005A56CC">
            <w:r w:rsidRPr="005364AF">
              <w:t xml:space="preserve">Имеются должностные лица в количестве трех человек профессиональный уровень достаточный </w:t>
            </w:r>
          </w:p>
          <w:p w14:paraId="53B1B5C7" w14:textId="77777777" w:rsidR="0067359D" w:rsidRDefault="0067359D" w:rsidP="005A56CC">
            <w:pPr>
              <w:spacing w:line="360" w:lineRule="auto"/>
              <w:jc w:val="both"/>
              <w:rPr>
                <w:sz w:val="28"/>
                <w:szCs w:val="28"/>
              </w:rPr>
            </w:pPr>
          </w:p>
        </w:tc>
        <w:tc>
          <w:tcPr>
            <w:tcW w:w="1811" w:type="dxa"/>
          </w:tcPr>
          <w:p w14:paraId="639763FD" w14:textId="77777777" w:rsidR="0067359D" w:rsidRDefault="0067359D" w:rsidP="005A56CC">
            <w:pPr>
              <w:spacing w:line="360" w:lineRule="auto"/>
              <w:jc w:val="both"/>
              <w:rPr>
                <w:sz w:val="28"/>
                <w:szCs w:val="28"/>
              </w:rPr>
            </w:pPr>
            <w:r>
              <w:t>высокая</w:t>
            </w:r>
          </w:p>
        </w:tc>
        <w:tc>
          <w:tcPr>
            <w:tcW w:w="1734" w:type="dxa"/>
          </w:tcPr>
          <w:p w14:paraId="41E3D2CD" w14:textId="4FC522D1" w:rsidR="00F45B87" w:rsidRDefault="0067359D" w:rsidP="00201A0D">
            <w:pPr>
              <w:spacing w:line="360" w:lineRule="auto"/>
              <w:jc w:val="both"/>
              <w:rPr>
                <w:sz w:val="28"/>
                <w:szCs w:val="28"/>
              </w:rPr>
            </w:pPr>
            <w:r>
              <w:t>10</w:t>
            </w:r>
          </w:p>
        </w:tc>
      </w:tr>
      <w:tr w:rsidR="0067359D" w14:paraId="3D115C5A" w14:textId="77777777" w:rsidTr="005A56CC">
        <w:tc>
          <w:tcPr>
            <w:tcW w:w="682" w:type="dxa"/>
          </w:tcPr>
          <w:p w14:paraId="0E0CB488" w14:textId="77777777" w:rsidR="0067359D" w:rsidRDefault="0067359D" w:rsidP="005A56CC">
            <w:pPr>
              <w:spacing w:line="360" w:lineRule="auto"/>
              <w:jc w:val="both"/>
              <w:rPr>
                <w:sz w:val="28"/>
                <w:szCs w:val="28"/>
              </w:rPr>
            </w:pPr>
            <w:r>
              <w:rPr>
                <w:sz w:val="28"/>
                <w:szCs w:val="28"/>
              </w:rPr>
              <w:t>5.</w:t>
            </w:r>
          </w:p>
        </w:tc>
        <w:tc>
          <w:tcPr>
            <w:tcW w:w="2927" w:type="dxa"/>
          </w:tcPr>
          <w:p w14:paraId="18767271" w14:textId="7BC06544" w:rsidR="0067359D" w:rsidRPr="001552E7" w:rsidRDefault="00F32BCB" w:rsidP="005A56CC">
            <w:pPr>
              <w:jc w:val="both"/>
            </w:pPr>
            <w:r>
              <w:t>Постоянное о</w:t>
            </w:r>
            <w:r w:rsidRPr="001552E7">
              <w:t xml:space="preserve">существление </w:t>
            </w:r>
            <w:r w:rsidR="0067359D" w:rsidRPr="001552E7">
              <w:t xml:space="preserve">контроля за отражением в учете нетипичных операций </w:t>
            </w:r>
          </w:p>
          <w:p w14:paraId="131112E6" w14:textId="77777777" w:rsidR="0067359D" w:rsidRPr="001552E7" w:rsidRDefault="0067359D" w:rsidP="005A56CC">
            <w:pPr>
              <w:jc w:val="both"/>
            </w:pPr>
          </w:p>
        </w:tc>
        <w:tc>
          <w:tcPr>
            <w:tcW w:w="2191" w:type="dxa"/>
          </w:tcPr>
          <w:p w14:paraId="110EBDBA" w14:textId="77777777" w:rsidR="0067359D" w:rsidRPr="001552E7" w:rsidRDefault="0067359D" w:rsidP="005A56CC">
            <w:pPr>
              <w:jc w:val="both"/>
            </w:pPr>
            <w:r w:rsidRPr="001552E7">
              <w:t xml:space="preserve">Контроль осуществляется постоянно   </w:t>
            </w:r>
          </w:p>
        </w:tc>
        <w:tc>
          <w:tcPr>
            <w:tcW w:w="1811" w:type="dxa"/>
          </w:tcPr>
          <w:p w14:paraId="7D913693" w14:textId="77777777" w:rsidR="0067359D" w:rsidRDefault="0067359D" w:rsidP="005A56CC">
            <w:pPr>
              <w:spacing w:line="360" w:lineRule="auto"/>
              <w:jc w:val="both"/>
              <w:rPr>
                <w:sz w:val="28"/>
                <w:szCs w:val="28"/>
              </w:rPr>
            </w:pPr>
            <w:r>
              <w:t>высокая</w:t>
            </w:r>
          </w:p>
        </w:tc>
        <w:tc>
          <w:tcPr>
            <w:tcW w:w="1734" w:type="dxa"/>
          </w:tcPr>
          <w:p w14:paraId="3D8B9721" w14:textId="77777777" w:rsidR="00F45B87" w:rsidRPr="00F45B87" w:rsidRDefault="0067359D" w:rsidP="00F45B87">
            <w:pPr>
              <w:jc w:val="both"/>
              <w:rPr>
                <w:color w:val="FFFFFF" w:themeColor="background1"/>
              </w:rPr>
            </w:pPr>
            <w:r>
              <w:t>10</w:t>
            </w:r>
          </w:p>
          <w:p w14:paraId="2F31ABC6" w14:textId="77777777" w:rsidR="00F45B87" w:rsidRPr="00F45B87" w:rsidRDefault="00F45B87" w:rsidP="00F45B87">
            <w:pPr>
              <w:rPr>
                <w:color w:val="FFFFFF" w:themeColor="background1"/>
                <w:sz w:val="2"/>
                <w:szCs w:val="2"/>
              </w:rPr>
            </w:pPr>
            <w:r w:rsidRPr="00F45B87">
              <w:rPr>
                <w:b/>
                <w:color w:val="FFFFFF" w:themeColor="background1"/>
                <w:sz w:val="2"/>
                <w:szCs w:val="2"/>
              </w:rPr>
              <w:t xml:space="preserve">         </w:t>
            </w:r>
            <w:r w:rsidRPr="00F45B87">
              <w:rPr>
                <w:color w:val="FFFFFF" w:themeColor="background1"/>
                <w:sz w:val="2"/>
                <w:szCs w:val="2"/>
              </w:rPr>
              <w:t>ТСЖ «Шинник-7» сообщает, что по нашим данным на 28 апреля 2013 года в многоквартирном доме по улице Менделеева дом №37 проживает 216 (двести шестнадцать) человек.</w:t>
            </w:r>
          </w:p>
          <w:p w14:paraId="46E79379" w14:textId="77777777" w:rsidR="0067359D" w:rsidRDefault="0067359D" w:rsidP="005A56CC">
            <w:pPr>
              <w:spacing w:line="360" w:lineRule="auto"/>
              <w:jc w:val="both"/>
              <w:rPr>
                <w:sz w:val="28"/>
                <w:szCs w:val="28"/>
              </w:rPr>
            </w:pPr>
          </w:p>
        </w:tc>
      </w:tr>
      <w:tr w:rsidR="0067359D" w14:paraId="6259244F" w14:textId="77777777" w:rsidTr="005A56CC">
        <w:tc>
          <w:tcPr>
            <w:tcW w:w="682" w:type="dxa"/>
          </w:tcPr>
          <w:p w14:paraId="5E10C8E7" w14:textId="77777777" w:rsidR="0067359D" w:rsidRDefault="0067359D" w:rsidP="005A56CC">
            <w:pPr>
              <w:spacing w:line="360" w:lineRule="auto"/>
              <w:jc w:val="both"/>
              <w:rPr>
                <w:sz w:val="28"/>
                <w:szCs w:val="28"/>
              </w:rPr>
            </w:pPr>
            <w:r>
              <w:rPr>
                <w:sz w:val="28"/>
                <w:szCs w:val="28"/>
              </w:rPr>
              <w:t>6.</w:t>
            </w:r>
          </w:p>
        </w:tc>
        <w:tc>
          <w:tcPr>
            <w:tcW w:w="2927" w:type="dxa"/>
          </w:tcPr>
          <w:p w14:paraId="44F82873" w14:textId="01A3CC0F" w:rsidR="0067359D" w:rsidRPr="001552E7" w:rsidRDefault="00F32BCB" w:rsidP="005A56CC">
            <w:r>
              <w:t>Д</w:t>
            </w:r>
            <w:r w:rsidR="0067359D" w:rsidRPr="001552E7">
              <w:t>окументально</w:t>
            </w:r>
            <w:r>
              <w:t>е</w:t>
            </w:r>
            <w:r w:rsidR="0067359D" w:rsidRPr="001552E7">
              <w:t xml:space="preserve"> оформлени</w:t>
            </w:r>
            <w:r>
              <w:t xml:space="preserve">е </w:t>
            </w:r>
            <w:r w:rsidR="0067359D" w:rsidRPr="001552E7">
              <w:t xml:space="preserve">планирования и выполнения контрольных процедур </w:t>
            </w:r>
            <w:r>
              <w:t>на предприятии</w:t>
            </w:r>
          </w:p>
          <w:p w14:paraId="7F349825" w14:textId="77777777" w:rsidR="0067359D" w:rsidRDefault="0067359D" w:rsidP="005A56CC">
            <w:pPr>
              <w:spacing w:line="360" w:lineRule="auto"/>
              <w:jc w:val="both"/>
              <w:rPr>
                <w:sz w:val="28"/>
                <w:szCs w:val="28"/>
              </w:rPr>
            </w:pPr>
          </w:p>
        </w:tc>
        <w:tc>
          <w:tcPr>
            <w:tcW w:w="2191" w:type="dxa"/>
          </w:tcPr>
          <w:p w14:paraId="1FBDB183" w14:textId="77777777" w:rsidR="0067359D" w:rsidRPr="001552E7" w:rsidRDefault="0067359D" w:rsidP="005A56CC">
            <w:pPr>
              <w:ind w:firstLine="63"/>
            </w:pPr>
            <w:r w:rsidRPr="001552E7">
              <w:lastRenderedPageBreak/>
              <w:t xml:space="preserve">Планирование осуществляется только на долгосрочную перспективу </w:t>
            </w:r>
          </w:p>
          <w:p w14:paraId="4B4FC1FC" w14:textId="77777777" w:rsidR="0067359D" w:rsidRDefault="0067359D" w:rsidP="005A56CC">
            <w:pPr>
              <w:spacing w:line="360" w:lineRule="auto"/>
              <w:jc w:val="both"/>
              <w:rPr>
                <w:sz w:val="28"/>
                <w:szCs w:val="28"/>
              </w:rPr>
            </w:pPr>
          </w:p>
        </w:tc>
        <w:tc>
          <w:tcPr>
            <w:tcW w:w="1811" w:type="dxa"/>
          </w:tcPr>
          <w:p w14:paraId="4DD1C0C1" w14:textId="77777777" w:rsidR="0067359D" w:rsidRDefault="0067359D" w:rsidP="005A56CC">
            <w:pPr>
              <w:spacing w:line="360" w:lineRule="auto"/>
              <w:jc w:val="both"/>
              <w:rPr>
                <w:sz w:val="28"/>
                <w:szCs w:val="28"/>
              </w:rPr>
            </w:pPr>
            <w:r>
              <w:lastRenderedPageBreak/>
              <w:t>высокая</w:t>
            </w:r>
          </w:p>
        </w:tc>
        <w:tc>
          <w:tcPr>
            <w:tcW w:w="1734" w:type="dxa"/>
          </w:tcPr>
          <w:p w14:paraId="02DC8EA6" w14:textId="77777777" w:rsidR="0067359D" w:rsidRDefault="0067359D" w:rsidP="005A56CC">
            <w:pPr>
              <w:spacing w:line="360" w:lineRule="auto"/>
              <w:jc w:val="both"/>
              <w:rPr>
                <w:sz w:val="28"/>
                <w:szCs w:val="28"/>
              </w:rPr>
            </w:pPr>
            <w:r>
              <w:t>10</w:t>
            </w:r>
          </w:p>
        </w:tc>
      </w:tr>
      <w:tr w:rsidR="0067359D" w14:paraId="6CBE2BAD" w14:textId="77777777" w:rsidTr="005A56CC">
        <w:tc>
          <w:tcPr>
            <w:tcW w:w="682" w:type="dxa"/>
          </w:tcPr>
          <w:p w14:paraId="10D2D8C6" w14:textId="77777777" w:rsidR="0067359D" w:rsidRPr="001552E7" w:rsidRDefault="0067359D" w:rsidP="005A56CC">
            <w:pPr>
              <w:jc w:val="both"/>
            </w:pPr>
            <w:r w:rsidRPr="001552E7">
              <w:lastRenderedPageBreak/>
              <w:t>7.</w:t>
            </w:r>
          </w:p>
        </w:tc>
        <w:tc>
          <w:tcPr>
            <w:tcW w:w="2927" w:type="dxa"/>
          </w:tcPr>
          <w:p w14:paraId="03D2E7E5" w14:textId="1548218C" w:rsidR="0067359D" w:rsidRPr="001552E7" w:rsidRDefault="0067359D" w:rsidP="005A56CC">
            <w:r w:rsidRPr="001552E7">
              <w:t>Регулярность</w:t>
            </w:r>
            <w:r w:rsidR="00201A0D">
              <w:t xml:space="preserve"> и</w:t>
            </w:r>
            <w:r w:rsidRPr="001552E7">
              <w:t xml:space="preserve"> детальность составления отчетов по выявленным нарушениям </w:t>
            </w:r>
            <w:r w:rsidR="00F32BCB">
              <w:t>на предприятии</w:t>
            </w:r>
          </w:p>
          <w:p w14:paraId="4D16E600" w14:textId="77777777" w:rsidR="0067359D" w:rsidRPr="001552E7" w:rsidRDefault="0067359D" w:rsidP="005A56CC">
            <w:pPr>
              <w:jc w:val="both"/>
            </w:pPr>
          </w:p>
        </w:tc>
        <w:tc>
          <w:tcPr>
            <w:tcW w:w="2191" w:type="dxa"/>
          </w:tcPr>
          <w:p w14:paraId="0282757B" w14:textId="77777777" w:rsidR="0067359D" w:rsidRPr="001552E7" w:rsidRDefault="0067359D" w:rsidP="005A56CC">
            <w:pPr>
              <w:jc w:val="both"/>
            </w:pPr>
            <w:r w:rsidRPr="001552E7">
              <w:t xml:space="preserve">Отчеты составляются по мере необходимости </w:t>
            </w:r>
          </w:p>
          <w:p w14:paraId="61E19D3D" w14:textId="77777777" w:rsidR="0067359D" w:rsidRPr="001552E7" w:rsidRDefault="0067359D" w:rsidP="005A56CC">
            <w:pPr>
              <w:spacing w:line="360" w:lineRule="auto"/>
              <w:ind w:firstLine="851"/>
              <w:jc w:val="both"/>
            </w:pPr>
          </w:p>
        </w:tc>
        <w:tc>
          <w:tcPr>
            <w:tcW w:w="1811" w:type="dxa"/>
          </w:tcPr>
          <w:p w14:paraId="275A17CA" w14:textId="77777777" w:rsidR="0067359D" w:rsidRDefault="0067359D" w:rsidP="005A56CC">
            <w:pPr>
              <w:spacing w:line="360" w:lineRule="auto"/>
              <w:jc w:val="both"/>
              <w:rPr>
                <w:sz w:val="28"/>
                <w:szCs w:val="28"/>
              </w:rPr>
            </w:pPr>
            <w:r>
              <w:t>высокая</w:t>
            </w:r>
          </w:p>
        </w:tc>
        <w:tc>
          <w:tcPr>
            <w:tcW w:w="1734" w:type="dxa"/>
          </w:tcPr>
          <w:p w14:paraId="464F56B5" w14:textId="77777777" w:rsidR="0067359D" w:rsidRDefault="0067359D" w:rsidP="005A56CC">
            <w:pPr>
              <w:spacing w:line="360" w:lineRule="auto"/>
              <w:jc w:val="both"/>
              <w:rPr>
                <w:sz w:val="28"/>
                <w:szCs w:val="28"/>
              </w:rPr>
            </w:pPr>
            <w:r>
              <w:t>10</w:t>
            </w:r>
          </w:p>
        </w:tc>
      </w:tr>
      <w:tr w:rsidR="0067359D" w14:paraId="691A5198" w14:textId="77777777" w:rsidTr="005A56CC">
        <w:tc>
          <w:tcPr>
            <w:tcW w:w="682" w:type="dxa"/>
          </w:tcPr>
          <w:p w14:paraId="569E8874" w14:textId="77777777" w:rsidR="0067359D" w:rsidRPr="001552E7" w:rsidRDefault="0067359D" w:rsidP="005A56CC">
            <w:pPr>
              <w:jc w:val="both"/>
            </w:pPr>
            <w:r>
              <w:t>8.</w:t>
            </w:r>
          </w:p>
        </w:tc>
        <w:tc>
          <w:tcPr>
            <w:tcW w:w="2927" w:type="dxa"/>
          </w:tcPr>
          <w:p w14:paraId="1AE5A6AE" w14:textId="5F9C9BF0" w:rsidR="0067359D" w:rsidRPr="001552E7" w:rsidRDefault="0067359D" w:rsidP="005A56CC">
            <w:r w:rsidRPr="001552E7">
              <w:t xml:space="preserve">Оценка действий руководства по исправлению обнаруженных недостатков </w:t>
            </w:r>
            <w:r w:rsidR="00F32BCB">
              <w:t>в организации</w:t>
            </w:r>
          </w:p>
          <w:p w14:paraId="77382132" w14:textId="77777777" w:rsidR="0067359D" w:rsidRPr="001552E7" w:rsidRDefault="0067359D" w:rsidP="005A56CC"/>
        </w:tc>
        <w:tc>
          <w:tcPr>
            <w:tcW w:w="2191" w:type="dxa"/>
          </w:tcPr>
          <w:p w14:paraId="3F5E8003" w14:textId="77777777" w:rsidR="0067359D" w:rsidRPr="001552E7" w:rsidRDefault="0067359D" w:rsidP="005A56CC">
            <w:r w:rsidRPr="001552E7">
              <w:t xml:space="preserve">Обнаруженные недостатки анализируются и своевременно исправляются </w:t>
            </w:r>
          </w:p>
          <w:p w14:paraId="2761CEE1" w14:textId="77777777" w:rsidR="0067359D" w:rsidRPr="001552E7" w:rsidRDefault="0067359D" w:rsidP="005A56CC"/>
        </w:tc>
        <w:tc>
          <w:tcPr>
            <w:tcW w:w="1811" w:type="dxa"/>
          </w:tcPr>
          <w:p w14:paraId="6E4A54C5" w14:textId="77777777" w:rsidR="0067359D" w:rsidRDefault="0067359D" w:rsidP="005A56CC">
            <w:pPr>
              <w:spacing w:line="360" w:lineRule="auto"/>
              <w:jc w:val="both"/>
            </w:pPr>
            <w:r>
              <w:t>высокая</w:t>
            </w:r>
          </w:p>
        </w:tc>
        <w:tc>
          <w:tcPr>
            <w:tcW w:w="1734" w:type="dxa"/>
          </w:tcPr>
          <w:p w14:paraId="34A2EAE6" w14:textId="77777777" w:rsidR="0067359D" w:rsidRDefault="0067359D" w:rsidP="005A56CC">
            <w:pPr>
              <w:spacing w:line="360" w:lineRule="auto"/>
              <w:jc w:val="both"/>
            </w:pPr>
            <w:r>
              <w:t>10</w:t>
            </w:r>
          </w:p>
        </w:tc>
      </w:tr>
      <w:tr w:rsidR="0067359D" w14:paraId="0AEAB795" w14:textId="77777777" w:rsidTr="005A56CC">
        <w:tc>
          <w:tcPr>
            <w:tcW w:w="682" w:type="dxa"/>
          </w:tcPr>
          <w:p w14:paraId="31B91E78" w14:textId="77777777" w:rsidR="0067359D" w:rsidRPr="001552E7" w:rsidRDefault="0067359D" w:rsidP="005A56CC">
            <w:pPr>
              <w:jc w:val="both"/>
            </w:pPr>
            <w:r>
              <w:t>9.</w:t>
            </w:r>
          </w:p>
        </w:tc>
        <w:tc>
          <w:tcPr>
            <w:tcW w:w="2927" w:type="dxa"/>
          </w:tcPr>
          <w:p w14:paraId="25D2AACD" w14:textId="16171DDB" w:rsidR="0067359D" w:rsidRPr="001552E7" w:rsidRDefault="0067359D" w:rsidP="005A56CC">
            <w:r w:rsidRPr="001552E7">
              <w:t xml:space="preserve">Оценка взаимодействия </w:t>
            </w:r>
            <w:r w:rsidR="00F32BCB">
              <w:t xml:space="preserve">бухгалтерской службы </w:t>
            </w:r>
            <w:r w:rsidRPr="001552E7">
              <w:t xml:space="preserve">с внешними аудиторами </w:t>
            </w:r>
          </w:p>
          <w:p w14:paraId="1DEF3FB5" w14:textId="77777777" w:rsidR="0067359D" w:rsidRPr="001552E7" w:rsidRDefault="0067359D" w:rsidP="005A56CC"/>
        </w:tc>
        <w:tc>
          <w:tcPr>
            <w:tcW w:w="2191" w:type="dxa"/>
          </w:tcPr>
          <w:p w14:paraId="7E6BD64C" w14:textId="77777777" w:rsidR="0067359D" w:rsidRPr="001552E7" w:rsidRDefault="0067359D" w:rsidP="005A56CC">
            <w:r w:rsidRPr="001552E7">
              <w:t xml:space="preserve">Организация </w:t>
            </w:r>
            <w:r>
              <w:t xml:space="preserve">не </w:t>
            </w:r>
            <w:r w:rsidRPr="001552E7">
              <w:t xml:space="preserve">взаимодействует с внешними аудиторами </w:t>
            </w:r>
          </w:p>
          <w:p w14:paraId="0A090FC2" w14:textId="77777777" w:rsidR="0067359D" w:rsidRPr="001552E7" w:rsidRDefault="0067359D" w:rsidP="005A56CC"/>
        </w:tc>
        <w:tc>
          <w:tcPr>
            <w:tcW w:w="1811" w:type="dxa"/>
          </w:tcPr>
          <w:p w14:paraId="18AE398E" w14:textId="77777777" w:rsidR="0067359D" w:rsidRDefault="0067359D" w:rsidP="005A56CC">
            <w:pPr>
              <w:spacing w:line="360" w:lineRule="auto"/>
              <w:jc w:val="both"/>
            </w:pPr>
            <w:r>
              <w:t>низкая</w:t>
            </w:r>
          </w:p>
        </w:tc>
        <w:tc>
          <w:tcPr>
            <w:tcW w:w="1734" w:type="dxa"/>
          </w:tcPr>
          <w:p w14:paraId="6EE2B946" w14:textId="77777777" w:rsidR="0067359D" w:rsidRDefault="0067359D" w:rsidP="005A56CC">
            <w:pPr>
              <w:spacing w:line="360" w:lineRule="auto"/>
              <w:jc w:val="both"/>
            </w:pPr>
            <w:r>
              <w:t>0</w:t>
            </w:r>
          </w:p>
        </w:tc>
      </w:tr>
      <w:tr w:rsidR="0067359D" w14:paraId="03CA600B" w14:textId="77777777" w:rsidTr="005A56CC">
        <w:tc>
          <w:tcPr>
            <w:tcW w:w="7611" w:type="dxa"/>
            <w:gridSpan w:val="4"/>
          </w:tcPr>
          <w:p w14:paraId="69917A10" w14:textId="77777777" w:rsidR="0067359D" w:rsidRDefault="0067359D" w:rsidP="005A56CC">
            <w:pPr>
              <w:spacing w:line="360" w:lineRule="auto"/>
              <w:jc w:val="both"/>
            </w:pPr>
            <w:r>
              <w:t xml:space="preserve">                                                                                                                Итого</w:t>
            </w:r>
          </w:p>
        </w:tc>
        <w:tc>
          <w:tcPr>
            <w:tcW w:w="1734" w:type="dxa"/>
          </w:tcPr>
          <w:p w14:paraId="0D0494BA" w14:textId="77777777" w:rsidR="0067359D" w:rsidRDefault="0067359D" w:rsidP="005A56CC">
            <w:pPr>
              <w:spacing w:line="360" w:lineRule="auto"/>
              <w:jc w:val="both"/>
            </w:pPr>
            <w:r>
              <w:t>67</w:t>
            </w:r>
          </w:p>
        </w:tc>
      </w:tr>
    </w:tbl>
    <w:p w14:paraId="05D32984" w14:textId="77777777" w:rsidR="0067359D" w:rsidRPr="00EB7832" w:rsidRDefault="0067359D" w:rsidP="0067359D">
      <w:pPr>
        <w:spacing w:line="360" w:lineRule="auto"/>
        <w:ind w:firstLine="851"/>
        <w:jc w:val="both"/>
        <w:rPr>
          <w:sz w:val="28"/>
          <w:szCs w:val="28"/>
        </w:rPr>
      </w:pPr>
      <w:r w:rsidRPr="00EB7832">
        <w:rPr>
          <w:sz w:val="28"/>
          <w:szCs w:val="28"/>
        </w:rPr>
        <w:t xml:space="preserve"> </w:t>
      </w:r>
    </w:p>
    <w:p w14:paraId="10EC642E" w14:textId="4BA75860" w:rsidR="0067359D" w:rsidRDefault="0067359D" w:rsidP="0067359D">
      <w:pPr>
        <w:spacing w:line="360" w:lineRule="auto"/>
        <w:ind w:firstLine="851"/>
        <w:jc w:val="both"/>
        <w:rPr>
          <w:sz w:val="28"/>
          <w:szCs w:val="28"/>
        </w:rPr>
      </w:pPr>
      <w:r w:rsidRPr="00EB7832">
        <w:rPr>
          <w:sz w:val="28"/>
          <w:szCs w:val="28"/>
        </w:rPr>
        <w:t xml:space="preserve">По итогам данных таблицы </w:t>
      </w:r>
      <w:r>
        <w:rPr>
          <w:sz w:val="28"/>
          <w:szCs w:val="28"/>
        </w:rPr>
        <w:t>1</w:t>
      </w:r>
      <w:r w:rsidRPr="0067359D">
        <w:rPr>
          <w:sz w:val="28"/>
          <w:szCs w:val="28"/>
        </w:rPr>
        <w:t>4</w:t>
      </w:r>
      <w:r w:rsidRPr="00EB7832">
        <w:rPr>
          <w:sz w:val="28"/>
          <w:szCs w:val="28"/>
        </w:rPr>
        <w:t xml:space="preserve"> рассчитывается Рк (вероятность риска средств контроля с учетом фактического и максимального количества баллов теста надежности средств внутреннего контроля)</w:t>
      </w:r>
      <w:r>
        <w:rPr>
          <w:sz w:val="28"/>
          <w:szCs w:val="28"/>
        </w:rPr>
        <w:t>:</w:t>
      </w:r>
    </w:p>
    <w:p w14:paraId="57CBE72A" w14:textId="77777777" w:rsidR="0067359D" w:rsidRPr="003023E3" w:rsidRDefault="0067359D" w:rsidP="0067359D">
      <w:pPr>
        <w:spacing w:line="360" w:lineRule="auto"/>
        <w:ind w:firstLine="851"/>
        <w:jc w:val="both"/>
        <w:rPr>
          <w:sz w:val="28"/>
          <w:szCs w:val="28"/>
        </w:rPr>
      </w:pPr>
      <w:r>
        <w:rPr>
          <w:sz w:val="28"/>
          <w:szCs w:val="28"/>
        </w:rPr>
        <w:t>Р</w:t>
      </w:r>
      <w:r>
        <w:rPr>
          <w:sz w:val="28"/>
          <w:szCs w:val="28"/>
          <w:vertAlign w:val="subscript"/>
        </w:rPr>
        <w:t>к</w:t>
      </w:r>
      <w:r>
        <w:rPr>
          <w:sz w:val="28"/>
          <w:szCs w:val="28"/>
        </w:rPr>
        <w:t>=1-О</w:t>
      </w:r>
      <w:r>
        <w:rPr>
          <w:sz w:val="28"/>
          <w:szCs w:val="28"/>
          <w:vertAlign w:val="subscript"/>
        </w:rPr>
        <w:t>к</w:t>
      </w:r>
      <w:r>
        <w:rPr>
          <w:sz w:val="28"/>
          <w:szCs w:val="28"/>
        </w:rPr>
        <w:t>/О</w:t>
      </w:r>
      <w:r>
        <w:rPr>
          <w:sz w:val="28"/>
          <w:szCs w:val="28"/>
          <w:vertAlign w:val="subscript"/>
        </w:rPr>
        <w:t>к</w:t>
      </w:r>
      <w:r>
        <w:rPr>
          <w:sz w:val="28"/>
          <w:szCs w:val="28"/>
          <w:vertAlign w:val="subscript"/>
          <w:lang w:val="en-US"/>
        </w:rPr>
        <w:t>max</w:t>
      </w:r>
    </w:p>
    <w:p w14:paraId="447027C6" w14:textId="77777777" w:rsidR="0067359D" w:rsidRPr="00046159" w:rsidRDefault="0067359D" w:rsidP="0067359D">
      <w:pPr>
        <w:spacing w:line="360" w:lineRule="auto"/>
        <w:ind w:firstLine="851"/>
        <w:jc w:val="both"/>
        <w:rPr>
          <w:sz w:val="28"/>
          <w:szCs w:val="28"/>
        </w:rPr>
      </w:pPr>
      <w:r>
        <w:rPr>
          <w:sz w:val="28"/>
          <w:szCs w:val="28"/>
        </w:rPr>
        <w:t>Р</w:t>
      </w:r>
      <w:r>
        <w:rPr>
          <w:sz w:val="28"/>
          <w:szCs w:val="28"/>
          <w:vertAlign w:val="subscript"/>
        </w:rPr>
        <w:t>к</w:t>
      </w:r>
      <w:r w:rsidRPr="003023E3">
        <w:rPr>
          <w:sz w:val="28"/>
          <w:szCs w:val="28"/>
        </w:rPr>
        <w:t>=</w:t>
      </w:r>
      <w:r>
        <w:rPr>
          <w:sz w:val="28"/>
          <w:szCs w:val="28"/>
        </w:rPr>
        <w:t>1-67/90=0,26</w:t>
      </w:r>
    </w:p>
    <w:p w14:paraId="1DB2B7E4" w14:textId="77777777" w:rsidR="0067359D" w:rsidRDefault="0067359D" w:rsidP="0067359D">
      <w:pPr>
        <w:spacing w:line="360" w:lineRule="auto"/>
        <w:ind w:firstLine="851"/>
        <w:jc w:val="both"/>
        <w:rPr>
          <w:sz w:val="28"/>
          <w:szCs w:val="28"/>
        </w:rPr>
      </w:pPr>
    </w:p>
    <w:p w14:paraId="6C455AF3" w14:textId="77777777" w:rsidR="0067359D" w:rsidRDefault="0067359D" w:rsidP="0067359D">
      <w:pPr>
        <w:spacing w:line="360" w:lineRule="auto"/>
        <w:ind w:firstLine="851"/>
        <w:jc w:val="both"/>
        <w:rPr>
          <w:sz w:val="28"/>
          <w:szCs w:val="28"/>
        </w:rPr>
      </w:pPr>
      <w:r w:rsidRPr="00EB7832">
        <w:rPr>
          <w:sz w:val="28"/>
          <w:szCs w:val="28"/>
        </w:rPr>
        <w:t xml:space="preserve"> </w:t>
      </w:r>
      <w:r>
        <w:rPr>
          <w:sz w:val="28"/>
          <w:szCs w:val="28"/>
        </w:rPr>
        <w:t>Далее</w:t>
      </w:r>
      <w:r w:rsidRPr="00EB7832">
        <w:rPr>
          <w:sz w:val="28"/>
          <w:szCs w:val="28"/>
        </w:rPr>
        <w:t xml:space="preserve"> исчисляется Рн (риск необнаружения ошибки) по следующей формуле: </w:t>
      </w:r>
    </w:p>
    <w:p w14:paraId="3BBF142A" w14:textId="77777777" w:rsidR="0067359D" w:rsidRDefault="0067359D" w:rsidP="0067359D">
      <w:pPr>
        <w:spacing w:line="360" w:lineRule="auto"/>
        <w:ind w:firstLine="851"/>
        <w:jc w:val="both"/>
        <w:rPr>
          <w:sz w:val="28"/>
          <w:szCs w:val="28"/>
        </w:rPr>
      </w:pPr>
      <w:r w:rsidRPr="00EB7832">
        <w:rPr>
          <w:sz w:val="28"/>
          <w:szCs w:val="28"/>
        </w:rPr>
        <w:t>Р</w:t>
      </w:r>
      <w:r w:rsidRPr="003023E3">
        <w:rPr>
          <w:sz w:val="28"/>
          <w:szCs w:val="28"/>
          <w:vertAlign w:val="subscript"/>
        </w:rPr>
        <w:t>н</w:t>
      </w:r>
      <w:r w:rsidRPr="00EB7832">
        <w:rPr>
          <w:sz w:val="28"/>
          <w:szCs w:val="28"/>
        </w:rPr>
        <w:t xml:space="preserve"> = Ра/(Рв + Рк),         (2) </w:t>
      </w:r>
    </w:p>
    <w:p w14:paraId="2C755AB6" w14:textId="77777777" w:rsidR="0067359D" w:rsidRDefault="0067359D" w:rsidP="0067359D">
      <w:pPr>
        <w:spacing w:line="360" w:lineRule="auto"/>
        <w:ind w:firstLine="851"/>
        <w:jc w:val="both"/>
        <w:rPr>
          <w:sz w:val="28"/>
          <w:szCs w:val="28"/>
        </w:rPr>
      </w:pPr>
      <w:r w:rsidRPr="00EB7832">
        <w:rPr>
          <w:sz w:val="28"/>
          <w:szCs w:val="28"/>
        </w:rPr>
        <w:t>Р</w:t>
      </w:r>
      <w:r w:rsidRPr="003023E3">
        <w:rPr>
          <w:sz w:val="28"/>
          <w:szCs w:val="28"/>
          <w:vertAlign w:val="subscript"/>
        </w:rPr>
        <w:t>н</w:t>
      </w:r>
      <w:r>
        <w:rPr>
          <w:sz w:val="28"/>
          <w:szCs w:val="28"/>
        </w:rPr>
        <w:t>=0,05/(0,07+0,26)= 0,15</w:t>
      </w:r>
    </w:p>
    <w:p w14:paraId="2D25CE96" w14:textId="5C23ED0A" w:rsidR="0067359D" w:rsidRDefault="0067359D" w:rsidP="0067359D">
      <w:pPr>
        <w:spacing w:line="360" w:lineRule="auto"/>
        <w:ind w:firstLine="851"/>
        <w:jc w:val="both"/>
        <w:rPr>
          <w:sz w:val="28"/>
          <w:szCs w:val="28"/>
        </w:rPr>
      </w:pPr>
      <w:r>
        <w:rPr>
          <w:sz w:val="28"/>
          <w:szCs w:val="28"/>
        </w:rPr>
        <w:t>В нашем случае риск необнаружения ошибки очень низкий и составляе</w:t>
      </w:r>
      <w:r w:rsidR="001059E3">
        <w:rPr>
          <w:sz w:val="28"/>
          <w:szCs w:val="28"/>
        </w:rPr>
        <w:t>т</w:t>
      </w:r>
      <w:r>
        <w:rPr>
          <w:sz w:val="28"/>
          <w:szCs w:val="28"/>
        </w:rPr>
        <w:t xml:space="preserve"> всего лишь 0,15 или 15%.</w:t>
      </w:r>
    </w:p>
    <w:p w14:paraId="1E731B7F" w14:textId="5BE44483" w:rsidR="0067359D" w:rsidRDefault="00D91E88" w:rsidP="0067359D">
      <w:pPr>
        <w:spacing w:line="360" w:lineRule="auto"/>
        <w:ind w:firstLine="851"/>
        <w:jc w:val="both"/>
        <w:rPr>
          <w:sz w:val="28"/>
          <w:szCs w:val="28"/>
        </w:rPr>
      </w:pPr>
      <w:r>
        <w:rPr>
          <w:sz w:val="28"/>
          <w:szCs w:val="28"/>
        </w:rPr>
        <w:t>Р</w:t>
      </w:r>
      <w:r w:rsidRPr="00EB7832">
        <w:rPr>
          <w:sz w:val="28"/>
          <w:szCs w:val="28"/>
        </w:rPr>
        <w:t>иск необнаружения</w:t>
      </w:r>
      <w:r>
        <w:rPr>
          <w:sz w:val="28"/>
          <w:szCs w:val="28"/>
        </w:rPr>
        <w:t>,</w:t>
      </w:r>
      <w:r w:rsidRPr="00EB7832">
        <w:rPr>
          <w:sz w:val="28"/>
          <w:szCs w:val="28"/>
        </w:rPr>
        <w:t xml:space="preserve"> </w:t>
      </w:r>
      <w:r>
        <w:rPr>
          <w:sz w:val="28"/>
          <w:szCs w:val="28"/>
        </w:rPr>
        <w:t>д</w:t>
      </w:r>
      <w:r w:rsidR="0067359D" w:rsidRPr="00EB7832">
        <w:rPr>
          <w:sz w:val="28"/>
          <w:szCs w:val="28"/>
        </w:rPr>
        <w:t>опустимая вероятность</w:t>
      </w:r>
      <w:r>
        <w:rPr>
          <w:sz w:val="28"/>
          <w:szCs w:val="28"/>
        </w:rPr>
        <w:t xml:space="preserve"> которого </w:t>
      </w:r>
      <w:r w:rsidR="0067359D" w:rsidRPr="00EB7832">
        <w:rPr>
          <w:sz w:val="28"/>
          <w:szCs w:val="28"/>
        </w:rPr>
        <w:t xml:space="preserve">является одним из </w:t>
      </w:r>
      <w:r>
        <w:rPr>
          <w:sz w:val="28"/>
          <w:szCs w:val="28"/>
        </w:rPr>
        <w:t xml:space="preserve">главных </w:t>
      </w:r>
      <w:r w:rsidR="0067359D" w:rsidRPr="00EB7832">
        <w:rPr>
          <w:sz w:val="28"/>
          <w:szCs w:val="28"/>
        </w:rPr>
        <w:t xml:space="preserve">факторов </w:t>
      </w:r>
      <w:r w:rsidRPr="00EB7832">
        <w:rPr>
          <w:sz w:val="28"/>
          <w:szCs w:val="28"/>
        </w:rPr>
        <w:t>времени проведения и характера аудиторских процедур</w:t>
      </w:r>
      <w:r>
        <w:rPr>
          <w:sz w:val="28"/>
          <w:szCs w:val="28"/>
        </w:rPr>
        <w:t xml:space="preserve">, а также </w:t>
      </w:r>
      <w:r w:rsidR="0067359D" w:rsidRPr="00EB7832">
        <w:rPr>
          <w:sz w:val="28"/>
          <w:szCs w:val="28"/>
        </w:rPr>
        <w:t>при планировании объема</w:t>
      </w:r>
      <w:r>
        <w:rPr>
          <w:sz w:val="28"/>
          <w:szCs w:val="28"/>
        </w:rPr>
        <w:t xml:space="preserve"> аудита</w:t>
      </w:r>
      <w:r w:rsidR="0067359D" w:rsidRPr="00EB7832">
        <w:rPr>
          <w:sz w:val="28"/>
          <w:szCs w:val="28"/>
        </w:rPr>
        <w:t xml:space="preserve">. </w:t>
      </w:r>
    </w:p>
    <w:p w14:paraId="40F2AA28" w14:textId="572331BF" w:rsidR="0067359D" w:rsidRPr="004A6FC2" w:rsidRDefault="0067359D" w:rsidP="0067359D">
      <w:pPr>
        <w:spacing w:line="360" w:lineRule="auto"/>
        <w:ind w:firstLine="851"/>
        <w:jc w:val="both"/>
        <w:rPr>
          <w:sz w:val="28"/>
          <w:szCs w:val="28"/>
        </w:rPr>
      </w:pPr>
      <w:r w:rsidRPr="004A6FC2">
        <w:rPr>
          <w:sz w:val="28"/>
          <w:szCs w:val="28"/>
        </w:rPr>
        <w:lastRenderedPageBreak/>
        <w:t>Аудитор</w:t>
      </w:r>
      <w:r w:rsidR="00D91E88">
        <w:rPr>
          <w:sz w:val="28"/>
          <w:szCs w:val="28"/>
        </w:rPr>
        <w:t>у</w:t>
      </w:r>
      <w:r w:rsidRPr="004A6FC2">
        <w:rPr>
          <w:sz w:val="28"/>
          <w:szCs w:val="28"/>
        </w:rPr>
        <w:t xml:space="preserve"> </w:t>
      </w:r>
      <w:r w:rsidR="00D91E88">
        <w:rPr>
          <w:sz w:val="28"/>
          <w:szCs w:val="28"/>
        </w:rPr>
        <w:t xml:space="preserve">необходимо </w:t>
      </w:r>
      <w:r w:rsidRPr="004A6FC2">
        <w:rPr>
          <w:sz w:val="28"/>
          <w:szCs w:val="28"/>
        </w:rPr>
        <w:t xml:space="preserve">получить аудиторские доказательства, подтверждающие или не подтверждающие следующие предпосылки составления бухгалтерской отчетности (утверждений руководства аудируемого лица в </w:t>
      </w:r>
      <w:r w:rsidR="004E1D62" w:rsidRPr="004A6FC2">
        <w:rPr>
          <w:sz w:val="28"/>
          <w:szCs w:val="28"/>
        </w:rPr>
        <w:t xml:space="preserve">неявной </w:t>
      </w:r>
      <w:r w:rsidRPr="004A6FC2">
        <w:rPr>
          <w:sz w:val="28"/>
          <w:szCs w:val="28"/>
        </w:rPr>
        <w:t xml:space="preserve">или </w:t>
      </w:r>
      <w:r w:rsidR="004E1D62" w:rsidRPr="004A6FC2">
        <w:rPr>
          <w:sz w:val="28"/>
          <w:szCs w:val="28"/>
        </w:rPr>
        <w:t xml:space="preserve">явной </w:t>
      </w:r>
      <w:r w:rsidRPr="004A6FC2">
        <w:rPr>
          <w:sz w:val="28"/>
          <w:szCs w:val="28"/>
        </w:rPr>
        <w:t>форме по поводу признания, оценки и раскрытия в бухгалтерской отчетности объектов бухгалтерского учета):</w:t>
      </w:r>
    </w:p>
    <w:p w14:paraId="3876A443" w14:textId="365B2D90" w:rsidR="0067359D" w:rsidRPr="004A6FC2" w:rsidRDefault="008E3ABD" w:rsidP="0067359D">
      <w:pPr>
        <w:spacing w:line="360" w:lineRule="auto"/>
        <w:ind w:firstLine="851"/>
        <w:jc w:val="both"/>
        <w:rPr>
          <w:sz w:val="28"/>
          <w:szCs w:val="28"/>
        </w:rPr>
      </w:pPr>
      <w:r>
        <w:rPr>
          <w:sz w:val="28"/>
          <w:szCs w:val="28"/>
        </w:rPr>
        <w:t>1)</w:t>
      </w:r>
      <w:r w:rsidR="0067359D" w:rsidRPr="004A6FC2">
        <w:rPr>
          <w:sz w:val="28"/>
          <w:szCs w:val="28"/>
        </w:rPr>
        <w:t xml:space="preserve"> предпосылки </w:t>
      </w:r>
      <w:r w:rsidR="004E1D62">
        <w:rPr>
          <w:sz w:val="28"/>
          <w:szCs w:val="28"/>
        </w:rPr>
        <w:t xml:space="preserve">по </w:t>
      </w:r>
      <w:r w:rsidR="0067359D" w:rsidRPr="004A6FC2">
        <w:rPr>
          <w:sz w:val="28"/>
          <w:szCs w:val="28"/>
        </w:rPr>
        <w:t>составлен</w:t>
      </w:r>
      <w:r w:rsidR="004E1D62">
        <w:rPr>
          <w:sz w:val="28"/>
          <w:szCs w:val="28"/>
        </w:rPr>
        <w:t>ию</w:t>
      </w:r>
      <w:r w:rsidR="0067359D" w:rsidRPr="004A6FC2">
        <w:rPr>
          <w:sz w:val="28"/>
          <w:szCs w:val="28"/>
        </w:rPr>
        <w:t xml:space="preserve"> бухгалтерской отчетности в отношении групп </w:t>
      </w:r>
      <w:r w:rsidR="004E1D62" w:rsidRPr="004A6FC2">
        <w:rPr>
          <w:sz w:val="28"/>
          <w:szCs w:val="28"/>
        </w:rPr>
        <w:t xml:space="preserve">событий </w:t>
      </w:r>
      <w:r w:rsidR="004E1D62">
        <w:rPr>
          <w:sz w:val="28"/>
          <w:szCs w:val="28"/>
        </w:rPr>
        <w:t xml:space="preserve">или </w:t>
      </w:r>
      <w:r w:rsidR="0067359D" w:rsidRPr="004A6FC2">
        <w:rPr>
          <w:sz w:val="28"/>
          <w:szCs w:val="28"/>
        </w:rPr>
        <w:t>однотипных хозяйственных операций</w:t>
      </w:r>
      <w:r w:rsidR="004E1D62">
        <w:rPr>
          <w:sz w:val="28"/>
          <w:szCs w:val="28"/>
        </w:rPr>
        <w:t>, а также</w:t>
      </w:r>
      <w:r w:rsidR="0067359D" w:rsidRPr="004A6FC2">
        <w:rPr>
          <w:sz w:val="28"/>
          <w:szCs w:val="28"/>
        </w:rPr>
        <w:t xml:space="preserve"> иных фактов хозяйственной жизни</w:t>
      </w:r>
      <w:r w:rsidR="004E1D62">
        <w:rPr>
          <w:sz w:val="28"/>
          <w:szCs w:val="28"/>
        </w:rPr>
        <w:t xml:space="preserve"> фирмы</w:t>
      </w:r>
      <w:r w:rsidR="0067359D" w:rsidRPr="004A6FC2">
        <w:rPr>
          <w:sz w:val="28"/>
          <w:szCs w:val="28"/>
        </w:rPr>
        <w:t>:</w:t>
      </w:r>
    </w:p>
    <w:p w14:paraId="3A886F1D" w14:textId="69D1BA85" w:rsidR="0067359D" w:rsidRPr="004A6FC2" w:rsidRDefault="004E1D62" w:rsidP="0067359D">
      <w:pPr>
        <w:spacing w:line="360" w:lineRule="auto"/>
        <w:ind w:firstLine="851"/>
        <w:jc w:val="both"/>
        <w:rPr>
          <w:sz w:val="28"/>
          <w:szCs w:val="28"/>
        </w:rPr>
      </w:pPr>
      <w:r w:rsidRPr="004A6FC2">
        <w:rPr>
          <w:sz w:val="28"/>
          <w:szCs w:val="28"/>
        </w:rPr>
        <w:t xml:space="preserve">отраженные </w:t>
      </w:r>
      <w:r>
        <w:rPr>
          <w:sz w:val="28"/>
          <w:szCs w:val="28"/>
        </w:rPr>
        <w:t xml:space="preserve">и </w:t>
      </w:r>
      <w:r w:rsidR="0067359D" w:rsidRPr="004A6FC2">
        <w:rPr>
          <w:sz w:val="28"/>
          <w:szCs w:val="28"/>
        </w:rPr>
        <w:t xml:space="preserve">возникновение в учете </w:t>
      </w:r>
      <w:r w:rsidRPr="004A6FC2">
        <w:rPr>
          <w:sz w:val="28"/>
          <w:szCs w:val="28"/>
        </w:rPr>
        <w:t>события</w:t>
      </w:r>
      <w:r>
        <w:rPr>
          <w:sz w:val="28"/>
          <w:szCs w:val="28"/>
        </w:rPr>
        <w:t xml:space="preserve"> и </w:t>
      </w:r>
      <w:r w:rsidR="0067359D" w:rsidRPr="004A6FC2">
        <w:rPr>
          <w:sz w:val="28"/>
          <w:szCs w:val="28"/>
        </w:rPr>
        <w:t>хозяйственные операции</w:t>
      </w:r>
      <w:r>
        <w:rPr>
          <w:sz w:val="28"/>
          <w:szCs w:val="28"/>
        </w:rPr>
        <w:t xml:space="preserve"> или</w:t>
      </w:r>
      <w:r w:rsidR="0067359D" w:rsidRPr="004A6FC2">
        <w:rPr>
          <w:sz w:val="28"/>
          <w:szCs w:val="28"/>
        </w:rPr>
        <w:t xml:space="preserve"> иные факты хозяйственной жизни фактически имели место</w:t>
      </w:r>
      <w:r>
        <w:rPr>
          <w:sz w:val="28"/>
          <w:szCs w:val="28"/>
        </w:rPr>
        <w:t xml:space="preserve"> быть</w:t>
      </w:r>
      <w:r w:rsidR="0067359D" w:rsidRPr="004A6FC2">
        <w:rPr>
          <w:sz w:val="28"/>
          <w:szCs w:val="28"/>
        </w:rPr>
        <w:t xml:space="preserve"> и </w:t>
      </w:r>
      <w:r>
        <w:rPr>
          <w:sz w:val="28"/>
          <w:szCs w:val="28"/>
        </w:rPr>
        <w:t xml:space="preserve">действительно </w:t>
      </w:r>
      <w:r w:rsidR="0067359D" w:rsidRPr="004A6FC2">
        <w:rPr>
          <w:sz w:val="28"/>
          <w:szCs w:val="28"/>
        </w:rPr>
        <w:t xml:space="preserve">относятся к деятельности </w:t>
      </w:r>
      <w:r>
        <w:rPr>
          <w:sz w:val="28"/>
          <w:szCs w:val="28"/>
        </w:rPr>
        <w:t>данного предприятия</w:t>
      </w:r>
      <w:r w:rsidR="0067359D" w:rsidRPr="004A6FC2">
        <w:rPr>
          <w:sz w:val="28"/>
          <w:szCs w:val="28"/>
        </w:rPr>
        <w:t>;</w:t>
      </w:r>
    </w:p>
    <w:p w14:paraId="1F1B7E09" w14:textId="5085BECE" w:rsidR="0067359D" w:rsidRPr="004A6FC2" w:rsidRDefault="0067359D" w:rsidP="0067359D">
      <w:pPr>
        <w:spacing w:line="360" w:lineRule="auto"/>
        <w:ind w:firstLine="851"/>
        <w:jc w:val="both"/>
        <w:rPr>
          <w:sz w:val="28"/>
          <w:szCs w:val="28"/>
        </w:rPr>
      </w:pPr>
      <w:r w:rsidRPr="004A6FC2">
        <w:rPr>
          <w:sz w:val="28"/>
          <w:szCs w:val="28"/>
        </w:rPr>
        <w:t xml:space="preserve">полнота </w:t>
      </w:r>
      <w:r w:rsidR="004E1D62">
        <w:rPr>
          <w:sz w:val="28"/>
          <w:szCs w:val="28"/>
        </w:rPr>
        <w:t>–</w:t>
      </w:r>
      <w:r w:rsidRPr="004A6FC2">
        <w:rPr>
          <w:sz w:val="28"/>
          <w:szCs w:val="28"/>
        </w:rPr>
        <w:t xml:space="preserve"> </w:t>
      </w:r>
      <w:r w:rsidR="004E1D62">
        <w:rPr>
          <w:sz w:val="28"/>
          <w:szCs w:val="28"/>
        </w:rPr>
        <w:t xml:space="preserve">это </w:t>
      </w:r>
      <w:r w:rsidRPr="004A6FC2">
        <w:rPr>
          <w:sz w:val="28"/>
          <w:szCs w:val="28"/>
        </w:rPr>
        <w:t xml:space="preserve">все </w:t>
      </w:r>
      <w:r w:rsidR="004E1D62" w:rsidRPr="004A6FC2">
        <w:rPr>
          <w:sz w:val="28"/>
          <w:szCs w:val="28"/>
        </w:rPr>
        <w:t>хозяйственные операции</w:t>
      </w:r>
      <w:r w:rsidR="004E1D62">
        <w:rPr>
          <w:sz w:val="28"/>
          <w:szCs w:val="28"/>
        </w:rPr>
        <w:t>,</w:t>
      </w:r>
      <w:r w:rsidR="004E1D62" w:rsidRPr="004A6FC2">
        <w:rPr>
          <w:sz w:val="28"/>
          <w:szCs w:val="28"/>
        </w:rPr>
        <w:t xml:space="preserve"> </w:t>
      </w:r>
      <w:r w:rsidR="00370E73" w:rsidRPr="004A6FC2">
        <w:rPr>
          <w:sz w:val="28"/>
          <w:szCs w:val="28"/>
        </w:rPr>
        <w:t>события</w:t>
      </w:r>
      <w:r w:rsidR="004E1D62">
        <w:rPr>
          <w:sz w:val="28"/>
          <w:szCs w:val="28"/>
        </w:rPr>
        <w:t xml:space="preserve"> и (или)</w:t>
      </w:r>
      <w:r w:rsidRPr="004A6FC2">
        <w:rPr>
          <w:sz w:val="28"/>
          <w:szCs w:val="28"/>
        </w:rPr>
        <w:t xml:space="preserve"> иные факты хозяйственной жизни, которые </w:t>
      </w:r>
      <w:r w:rsidR="004E1D62">
        <w:rPr>
          <w:sz w:val="28"/>
          <w:szCs w:val="28"/>
        </w:rPr>
        <w:t xml:space="preserve">должны </w:t>
      </w:r>
      <w:r w:rsidRPr="004A6FC2">
        <w:rPr>
          <w:sz w:val="28"/>
          <w:szCs w:val="28"/>
        </w:rPr>
        <w:t>подлежат</w:t>
      </w:r>
      <w:r w:rsidR="004E1D62">
        <w:rPr>
          <w:sz w:val="28"/>
          <w:szCs w:val="28"/>
        </w:rPr>
        <w:t>ь отражению в учете и</w:t>
      </w:r>
      <w:r w:rsidRPr="004A6FC2">
        <w:rPr>
          <w:sz w:val="28"/>
          <w:szCs w:val="28"/>
        </w:rPr>
        <w:t xml:space="preserve"> отражены в нем;</w:t>
      </w:r>
    </w:p>
    <w:p w14:paraId="7CBED238" w14:textId="304B4961" w:rsidR="0067359D" w:rsidRPr="004A6FC2" w:rsidRDefault="0067359D" w:rsidP="0067359D">
      <w:pPr>
        <w:spacing w:line="360" w:lineRule="auto"/>
        <w:ind w:firstLine="851"/>
        <w:jc w:val="both"/>
        <w:rPr>
          <w:sz w:val="28"/>
          <w:szCs w:val="28"/>
        </w:rPr>
      </w:pPr>
      <w:r w:rsidRPr="004A6FC2">
        <w:rPr>
          <w:sz w:val="28"/>
          <w:szCs w:val="28"/>
        </w:rPr>
        <w:t xml:space="preserve">точность - суммы и прочие данные, </w:t>
      </w:r>
      <w:r w:rsidR="004E1D62">
        <w:rPr>
          <w:sz w:val="28"/>
          <w:szCs w:val="28"/>
        </w:rPr>
        <w:t xml:space="preserve">которые </w:t>
      </w:r>
      <w:r w:rsidRPr="004A6FC2">
        <w:rPr>
          <w:sz w:val="28"/>
          <w:szCs w:val="28"/>
        </w:rPr>
        <w:t>относя</w:t>
      </w:r>
      <w:r w:rsidR="004E1D62">
        <w:rPr>
          <w:sz w:val="28"/>
          <w:szCs w:val="28"/>
        </w:rPr>
        <w:t>тс</w:t>
      </w:r>
      <w:r w:rsidRPr="004A6FC2">
        <w:rPr>
          <w:sz w:val="28"/>
          <w:szCs w:val="28"/>
        </w:rPr>
        <w:t xml:space="preserve">я к отраженным в учете </w:t>
      </w:r>
      <w:r w:rsidR="004E1D62" w:rsidRPr="004A6FC2">
        <w:rPr>
          <w:sz w:val="28"/>
          <w:szCs w:val="28"/>
        </w:rPr>
        <w:t>событиям</w:t>
      </w:r>
      <w:r w:rsidR="004E1D62">
        <w:rPr>
          <w:sz w:val="28"/>
          <w:szCs w:val="28"/>
        </w:rPr>
        <w:t>,</w:t>
      </w:r>
      <w:r w:rsidR="004E1D62" w:rsidRPr="004A6FC2">
        <w:rPr>
          <w:sz w:val="28"/>
          <w:szCs w:val="28"/>
        </w:rPr>
        <w:t xml:space="preserve"> </w:t>
      </w:r>
      <w:r w:rsidRPr="004A6FC2">
        <w:rPr>
          <w:sz w:val="28"/>
          <w:szCs w:val="28"/>
        </w:rPr>
        <w:t>хозяйственным операциям</w:t>
      </w:r>
      <w:r w:rsidR="004E1D62">
        <w:rPr>
          <w:sz w:val="28"/>
          <w:szCs w:val="28"/>
        </w:rPr>
        <w:t xml:space="preserve"> и (или)</w:t>
      </w:r>
      <w:r w:rsidRPr="004A6FC2">
        <w:rPr>
          <w:sz w:val="28"/>
          <w:szCs w:val="28"/>
        </w:rPr>
        <w:t xml:space="preserve"> иным фа</w:t>
      </w:r>
      <w:r w:rsidR="004E1D62">
        <w:rPr>
          <w:sz w:val="28"/>
          <w:szCs w:val="28"/>
        </w:rPr>
        <w:t>ктам хозяйственной деятельности и соответственно</w:t>
      </w:r>
      <w:r w:rsidRPr="004A6FC2">
        <w:rPr>
          <w:sz w:val="28"/>
          <w:szCs w:val="28"/>
        </w:rPr>
        <w:t xml:space="preserve"> отражены надлежащим образом;</w:t>
      </w:r>
    </w:p>
    <w:p w14:paraId="3F939BF7" w14:textId="3D18EEB1" w:rsidR="0067359D" w:rsidRPr="004A6FC2" w:rsidRDefault="008E3ABD" w:rsidP="0067359D">
      <w:pPr>
        <w:spacing w:line="360" w:lineRule="auto"/>
        <w:ind w:firstLine="851"/>
        <w:jc w:val="both"/>
        <w:rPr>
          <w:sz w:val="28"/>
          <w:szCs w:val="28"/>
        </w:rPr>
      </w:pPr>
      <w:r>
        <w:rPr>
          <w:sz w:val="28"/>
          <w:szCs w:val="28"/>
        </w:rPr>
        <w:t xml:space="preserve">корректное </w:t>
      </w:r>
      <w:r w:rsidR="0067359D" w:rsidRPr="004A6FC2">
        <w:rPr>
          <w:sz w:val="28"/>
          <w:szCs w:val="28"/>
        </w:rPr>
        <w:t xml:space="preserve">отнесение к соответствующему периоду </w:t>
      </w:r>
      <w:r>
        <w:rPr>
          <w:sz w:val="28"/>
          <w:szCs w:val="28"/>
        </w:rPr>
        <w:t>–</w:t>
      </w:r>
      <w:r w:rsidR="0067359D" w:rsidRPr="004A6FC2">
        <w:rPr>
          <w:sz w:val="28"/>
          <w:szCs w:val="28"/>
        </w:rPr>
        <w:t xml:space="preserve"> </w:t>
      </w:r>
      <w:r w:rsidRPr="004A6FC2">
        <w:rPr>
          <w:sz w:val="28"/>
          <w:szCs w:val="28"/>
        </w:rPr>
        <w:t>события</w:t>
      </w:r>
      <w:r>
        <w:rPr>
          <w:sz w:val="28"/>
          <w:szCs w:val="28"/>
        </w:rPr>
        <w:t>,</w:t>
      </w:r>
      <w:r w:rsidRPr="004A6FC2">
        <w:rPr>
          <w:sz w:val="28"/>
          <w:szCs w:val="28"/>
        </w:rPr>
        <w:t xml:space="preserve"> </w:t>
      </w:r>
      <w:r w:rsidR="0067359D" w:rsidRPr="004A6FC2">
        <w:rPr>
          <w:sz w:val="28"/>
          <w:szCs w:val="28"/>
        </w:rPr>
        <w:t>хозяйственные операции</w:t>
      </w:r>
      <w:r>
        <w:rPr>
          <w:sz w:val="28"/>
          <w:szCs w:val="28"/>
        </w:rPr>
        <w:t xml:space="preserve"> (или)</w:t>
      </w:r>
      <w:r w:rsidR="0067359D" w:rsidRPr="004A6FC2">
        <w:rPr>
          <w:sz w:val="28"/>
          <w:szCs w:val="28"/>
        </w:rPr>
        <w:t xml:space="preserve"> иные факты хозяйственной жизни </w:t>
      </w:r>
      <w:r>
        <w:rPr>
          <w:sz w:val="28"/>
          <w:szCs w:val="28"/>
        </w:rPr>
        <w:t xml:space="preserve">организации, </w:t>
      </w:r>
      <w:r w:rsidR="0067359D" w:rsidRPr="004A6FC2">
        <w:rPr>
          <w:sz w:val="28"/>
          <w:szCs w:val="28"/>
        </w:rPr>
        <w:t>отражен</w:t>
      </w:r>
      <w:r>
        <w:rPr>
          <w:sz w:val="28"/>
          <w:szCs w:val="28"/>
        </w:rPr>
        <w:t xml:space="preserve">ные </w:t>
      </w:r>
      <w:r w:rsidR="0067359D" w:rsidRPr="004A6FC2">
        <w:rPr>
          <w:sz w:val="28"/>
          <w:szCs w:val="28"/>
        </w:rPr>
        <w:t>в соответствующем отчетном периоде;</w:t>
      </w:r>
    </w:p>
    <w:p w14:paraId="1CD322AE" w14:textId="00D1AA61" w:rsidR="0067359D" w:rsidRPr="004A6FC2" w:rsidRDefault="0067359D" w:rsidP="0067359D">
      <w:pPr>
        <w:spacing w:line="360" w:lineRule="auto"/>
        <w:ind w:firstLine="851"/>
        <w:jc w:val="both"/>
        <w:rPr>
          <w:sz w:val="28"/>
          <w:szCs w:val="28"/>
        </w:rPr>
      </w:pPr>
      <w:r w:rsidRPr="004A6FC2">
        <w:rPr>
          <w:sz w:val="28"/>
          <w:szCs w:val="28"/>
        </w:rPr>
        <w:t xml:space="preserve">классификация </w:t>
      </w:r>
      <w:r w:rsidR="008E3ABD">
        <w:rPr>
          <w:sz w:val="28"/>
          <w:szCs w:val="28"/>
        </w:rPr>
        <w:t>–</w:t>
      </w:r>
      <w:r w:rsidRPr="004A6FC2">
        <w:rPr>
          <w:sz w:val="28"/>
          <w:szCs w:val="28"/>
        </w:rPr>
        <w:t xml:space="preserve"> </w:t>
      </w:r>
      <w:r w:rsidR="008E3ABD" w:rsidRPr="004A6FC2">
        <w:rPr>
          <w:sz w:val="28"/>
          <w:szCs w:val="28"/>
        </w:rPr>
        <w:t>события</w:t>
      </w:r>
      <w:r w:rsidR="008E3ABD">
        <w:rPr>
          <w:sz w:val="28"/>
          <w:szCs w:val="28"/>
        </w:rPr>
        <w:t>,</w:t>
      </w:r>
      <w:r w:rsidR="008E3ABD" w:rsidRPr="004A6FC2">
        <w:rPr>
          <w:sz w:val="28"/>
          <w:szCs w:val="28"/>
        </w:rPr>
        <w:t xml:space="preserve"> </w:t>
      </w:r>
      <w:r w:rsidRPr="004A6FC2">
        <w:rPr>
          <w:sz w:val="28"/>
          <w:szCs w:val="28"/>
        </w:rPr>
        <w:t>хозяйственные операции</w:t>
      </w:r>
      <w:r w:rsidR="008E3ABD">
        <w:rPr>
          <w:sz w:val="28"/>
          <w:szCs w:val="28"/>
        </w:rPr>
        <w:t xml:space="preserve"> </w:t>
      </w:r>
      <w:r w:rsidRPr="004A6FC2">
        <w:rPr>
          <w:sz w:val="28"/>
          <w:szCs w:val="28"/>
        </w:rPr>
        <w:t xml:space="preserve">и </w:t>
      </w:r>
      <w:r w:rsidR="008E3ABD">
        <w:rPr>
          <w:sz w:val="28"/>
          <w:szCs w:val="28"/>
        </w:rPr>
        <w:t xml:space="preserve">(или) </w:t>
      </w:r>
      <w:r w:rsidRPr="004A6FC2">
        <w:rPr>
          <w:sz w:val="28"/>
          <w:szCs w:val="28"/>
        </w:rPr>
        <w:t xml:space="preserve">иные факты хозяйственной жизни </w:t>
      </w:r>
      <w:r w:rsidR="008E3ABD">
        <w:rPr>
          <w:sz w:val="28"/>
          <w:szCs w:val="28"/>
        </w:rPr>
        <w:t xml:space="preserve">фирмы, </w:t>
      </w:r>
      <w:r w:rsidRPr="004A6FC2">
        <w:rPr>
          <w:sz w:val="28"/>
          <w:szCs w:val="28"/>
        </w:rPr>
        <w:t>отражен</w:t>
      </w:r>
      <w:r w:rsidR="008E3ABD">
        <w:rPr>
          <w:sz w:val="28"/>
          <w:szCs w:val="28"/>
        </w:rPr>
        <w:t>н</w:t>
      </w:r>
      <w:r w:rsidRPr="004A6FC2">
        <w:rPr>
          <w:sz w:val="28"/>
          <w:szCs w:val="28"/>
        </w:rPr>
        <w:t>ы</w:t>
      </w:r>
      <w:r w:rsidR="008E3ABD">
        <w:rPr>
          <w:sz w:val="28"/>
          <w:szCs w:val="28"/>
        </w:rPr>
        <w:t>е</w:t>
      </w:r>
      <w:r w:rsidRPr="004A6FC2">
        <w:rPr>
          <w:sz w:val="28"/>
          <w:szCs w:val="28"/>
        </w:rPr>
        <w:t xml:space="preserve"> на </w:t>
      </w:r>
      <w:r w:rsidR="008E3ABD">
        <w:rPr>
          <w:sz w:val="28"/>
          <w:szCs w:val="28"/>
        </w:rPr>
        <w:t>определенных</w:t>
      </w:r>
      <w:r w:rsidRPr="004A6FC2">
        <w:rPr>
          <w:sz w:val="28"/>
          <w:szCs w:val="28"/>
        </w:rPr>
        <w:t xml:space="preserve"> счетах бухгалтерского учета;</w:t>
      </w:r>
    </w:p>
    <w:p w14:paraId="6AE63FC8" w14:textId="5EED2041" w:rsidR="0067359D" w:rsidRPr="004A6FC2" w:rsidRDefault="008E3ABD" w:rsidP="0067359D">
      <w:pPr>
        <w:spacing w:line="360" w:lineRule="auto"/>
        <w:ind w:firstLine="851"/>
        <w:jc w:val="both"/>
        <w:rPr>
          <w:sz w:val="28"/>
          <w:szCs w:val="28"/>
        </w:rPr>
      </w:pPr>
      <w:r>
        <w:rPr>
          <w:sz w:val="28"/>
          <w:szCs w:val="28"/>
        </w:rPr>
        <w:t>2)</w:t>
      </w:r>
      <w:r w:rsidR="0067359D" w:rsidRPr="004A6FC2">
        <w:rPr>
          <w:sz w:val="28"/>
          <w:szCs w:val="28"/>
        </w:rPr>
        <w:t xml:space="preserve"> предпосылки </w:t>
      </w:r>
      <w:r>
        <w:rPr>
          <w:sz w:val="28"/>
          <w:szCs w:val="28"/>
        </w:rPr>
        <w:t xml:space="preserve">для </w:t>
      </w:r>
      <w:r w:rsidR="0067359D" w:rsidRPr="004A6FC2">
        <w:rPr>
          <w:sz w:val="28"/>
          <w:szCs w:val="28"/>
        </w:rPr>
        <w:t>составления бухгалтерской отчетности</w:t>
      </w:r>
      <w:r>
        <w:rPr>
          <w:sz w:val="28"/>
          <w:szCs w:val="28"/>
        </w:rPr>
        <w:t>, корректное</w:t>
      </w:r>
      <w:r w:rsidR="0067359D" w:rsidRPr="004A6FC2">
        <w:rPr>
          <w:sz w:val="28"/>
          <w:szCs w:val="28"/>
        </w:rPr>
        <w:t xml:space="preserve"> </w:t>
      </w:r>
      <w:r>
        <w:rPr>
          <w:sz w:val="28"/>
          <w:szCs w:val="28"/>
        </w:rPr>
        <w:t>отражение</w:t>
      </w:r>
      <w:r w:rsidR="0067359D" w:rsidRPr="004A6FC2">
        <w:rPr>
          <w:sz w:val="28"/>
          <w:szCs w:val="28"/>
        </w:rPr>
        <w:t xml:space="preserve"> остатков </w:t>
      </w:r>
      <w:r>
        <w:rPr>
          <w:sz w:val="28"/>
          <w:szCs w:val="28"/>
        </w:rPr>
        <w:t>на</w:t>
      </w:r>
      <w:r w:rsidR="0067359D" w:rsidRPr="004A6FC2">
        <w:rPr>
          <w:sz w:val="28"/>
          <w:szCs w:val="28"/>
        </w:rPr>
        <w:t xml:space="preserve"> счета</w:t>
      </w:r>
      <w:r>
        <w:rPr>
          <w:sz w:val="28"/>
          <w:szCs w:val="28"/>
        </w:rPr>
        <w:t>х</w:t>
      </w:r>
      <w:r w:rsidR="0067359D" w:rsidRPr="004A6FC2">
        <w:rPr>
          <w:sz w:val="28"/>
          <w:szCs w:val="28"/>
        </w:rPr>
        <w:t xml:space="preserve"> бухгалтерского учета на конец отчетного периода:</w:t>
      </w:r>
    </w:p>
    <w:p w14:paraId="1E29BBF1" w14:textId="503098E7" w:rsidR="0067359D" w:rsidRPr="004A6FC2" w:rsidRDefault="0067359D" w:rsidP="0067359D">
      <w:pPr>
        <w:spacing w:line="360" w:lineRule="auto"/>
        <w:ind w:firstLine="851"/>
        <w:jc w:val="both"/>
        <w:rPr>
          <w:sz w:val="28"/>
          <w:szCs w:val="28"/>
        </w:rPr>
      </w:pPr>
      <w:r w:rsidRPr="004A6FC2">
        <w:rPr>
          <w:sz w:val="28"/>
          <w:szCs w:val="28"/>
        </w:rPr>
        <w:t xml:space="preserve">существование - отраженные в учете </w:t>
      </w:r>
      <w:r w:rsidR="008E3ABD" w:rsidRPr="004A6FC2">
        <w:rPr>
          <w:sz w:val="28"/>
          <w:szCs w:val="28"/>
        </w:rPr>
        <w:t>обязательства</w:t>
      </w:r>
      <w:r w:rsidR="008E3ABD">
        <w:rPr>
          <w:sz w:val="28"/>
          <w:szCs w:val="28"/>
        </w:rPr>
        <w:t xml:space="preserve">, </w:t>
      </w:r>
      <w:r w:rsidRPr="004A6FC2">
        <w:rPr>
          <w:sz w:val="28"/>
          <w:szCs w:val="28"/>
        </w:rPr>
        <w:t>активы,  капитал фактически существуют;</w:t>
      </w:r>
    </w:p>
    <w:p w14:paraId="421BCFC3" w14:textId="77B1943D" w:rsidR="0067359D" w:rsidRPr="004A6FC2" w:rsidRDefault="0067359D" w:rsidP="0067359D">
      <w:pPr>
        <w:spacing w:line="360" w:lineRule="auto"/>
        <w:ind w:firstLine="851"/>
        <w:jc w:val="both"/>
        <w:rPr>
          <w:sz w:val="28"/>
          <w:szCs w:val="28"/>
        </w:rPr>
      </w:pPr>
      <w:r w:rsidRPr="004A6FC2">
        <w:rPr>
          <w:sz w:val="28"/>
          <w:szCs w:val="28"/>
        </w:rPr>
        <w:lastRenderedPageBreak/>
        <w:t>права и</w:t>
      </w:r>
      <w:r w:rsidR="001059E3">
        <w:rPr>
          <w:sz w:val="28"/>
          <w:szCs w:val="28"/>
        </w:rPr>
        <w:t xml:space="preserve"> обязательства - лиц</w:t>
      </w:r>
      <w:r w:rsidR="008E3ABD">
        <w:rPr>
          <w:sz w:val="28"/>
          <w:szCs w:val="28"/>
        </w:rPr>
        <w:t>а</w:t>
      </w:r>
      <w:r w:rsidRPr="004A6FC2">
        <w:rPr>
          <w:sz w:val="28"/>
          <w:szCs w:val="28"/>
        </w:rPr>
        <w:t xml:space="preserve"> </w:t>
      </w:r>
      <w:r w:rsidR="008E3ABD" w:rsidRPr="004A6FC2">
        <w:rPr>
          <w:sz w:val="28"/>
          <w:szCs w:val="28"/>
        </w:rPr>
        <w:t>контролиру</w:t>
      </w:r>
      <w:r w:rsidR="008E3ABD">
        <w:rPr>
          <w:sz w:val="28"/>
          <w:szCs w:val="28"/>
        </w:rPr>
        <w:t>ю</w:t>
      </w:r>
      <w:r w:rsidR="008E3ABD" w:rsidRPr="004A6FC2">
        <w:rPr>
          <w:sz w:val="28"/>
          <w:szCs w:val="28"/>
        </w:rPr>
        <w:t xml:space="preserve">т </w:t>
      </w:r>
      <w:r w:rsidRPr="004A6FC2">
        <w:rPr>
          <w:sz w:val="28"/>
          <w:szCs w:val="28"/>
        </w:rPr>
        <w:t>отраженные активы, а отраженные обязательства</w:t>
      </w:r>
      <w:r w:rsidR="008E3ABD">
        <w:rPr>
          <w:sz w:val="28"/>
          <w:szCs w:val="28"/>
        </w:rPr>
        <w:t>,</w:t>
      </w:r>
      <w:r w:rsidRPr="004A6FC2">
        <w:rPr>
          <w:sz w:val="28"/>
          <w:szCs w:val="28"/>
        </w:rPr>
        <w:t xml:space="preserve"> представляют собой именно обязательства аудируемого лица;</w:t>
      </w:r>
    </w:p>
    <w:p w14:paraId="3FFE430F" w14:textId="6499992A" w:rsidR="0067359D" w:rsidRPr="004A6FC2" w:rsidRDefault="0067359D" w:rsidP="0067359D">
      <w:pPr>
        <w:spacing w:line="360" w:lineRule="auto"/>
        <w:ind w:firstLine="851"/>
        <w:jc w:val="both"/>
        <w:rPr>
          <w:sz w:val="28"/>
          <w:szCs w:val="28"/>
        </w:rPr>
      </w:pPr>
      <w:r w:rsidRPr="004A6FC2">
        <w:rPr>
          <w:sz w:val="28"/>
          <w:szCs w:val="28"/>
        </w:rPr>
        <w:t xml:space="preserve">полнота - все </w:t>
      </w:r>
      <w:r w:rsidR="008E3ABD" w:rsidRPr="004A6FC2">
        <w:rPr>
          <w:sz w:val="28"/>
          <w:szCs w:val="28"/>
        </w:rPr>
        <w:t>обязательства</w:t>
      </w:r>
      <w:r w:rsidR="008E3ABD">
        <w:rPr>
          <w:sz w:val="28"/>
          <w:szCs w:val="28"/>
        </w:rPr>
        <w:t>,</w:t>
      </w:r>
      <w:r w:rsidR="008E3ABD" w:rsidRPr="004A6FC2">
        <w:rPr>
          <w:sz w:val="28"/>
          <w:szCs w:val="28"/>
        </w:rPr>
        <w:t xml:space="preserve"> </w:t>
      </w:r>
      <w:r w:rsidRPr="004A6FC2">
        <w:rPr>
          <w:sz w:val="28"/>
          <w:szCs w:val="28"/>
        </w:rPr>
        <w:t xml:space="preserve">активы, капитал, которые подлежат отражению в учете, отражены в </w:t>
      </w:r>
      <w:r w:rsidR="008E3ABD">
        <w:rPr>
          <w:sz w:val="28"/>
          <w:szCs w:val="28"/>
        </w:rPr>
        <w:t>учете</w:t>
      </w:r>
      <w:r w:rsidRPr="004A6FC2">
        <w:rPr>
          <w:sz w:val="28"/>
          <w:szCs w:val="28"/>
        </w:rPr>
        <w:t>;</w:t>
      </w:r>
    </w:p>
    <w:p w14:paraId="185F5A69" w14:textId="1077374A" w:rsidR="0067359D" w:rsidRPr="004A6FC2" w:rsidRDefault="0067359D" w:rsidP="0067359D">
      <w:pPr>
        <w:spacing w:line="360" w:lineRule="auto"/>
        <w:ind w:firstLine="851"/>
        <w:jc w:val="both"/>
        <w:rPr>
          <w:sz w:val="28"/>
          <w:szCs w:val="28"/>
        </w:rPr>
      </w:pPr>
      <w:r w:rsidRPr="004A6FC2">
        <w:rPr>
          <w:sz w:val="28"/>
          <w:szCs w:val="28"/>
        </w:rPr>
        <w:t xml:space="preserve">оценка и распределение </w:t>
      </w:r>
      <w:r w:rsidR="008E3ABD">
        <w:rPr>
          <w:sz w:val="28"/>
          <w:szCs w:val="28"/>
        </w:rPr>
        <w:t>–</w:t>
      </w:r>
      <w:r w:rsidRPr="004A6FC2">
        <w:rPr>
          <w:sz w:val="28"/>
          <w:szCs w:val="28"/>
        </w:rPr>
        <w:t xml:space="preserve"> </w:t>
      </w:r>
      <w:r w:rsidR="008E3ABD" w:rsidRPr="004A6FC2">
        <w:rPr>
          <w:sz w:val="28"/>
          <w:szCs w:val="28"/>
        </w:rPr>
        <w:t>обязательства</w:t>
      </w:r>
      <w:r w:rsidR="008E3ABD">
        <w:rPr>
          <w:sz w:val="28"/>
          <w:szCs w:val="28"/>
        </w:rPr>
        <w:t>,</w:t>
      </w:r>
      <w:r w:rsidR="008E3ABD" w:rsidRPr="004A6FC2">
        <w:rPr>
          <w:sz w:val="28"/>
          <w:szCs w:val="28"/>
        </w:rPr>
        <w:t xml:space="preserve"> </w:t>
      </w:r>
      <w:r w:rsidRPr="004A6FC2">
        <w:rPr>
          <w:sz w:val="28"/>
          <w:szCs w:val="28"/>
        </w:rPr>
        <w:t xml:space="preserve">активы, капитал включены в бухгалтерскую отчетность в </w:t>
      </w:r>
      <w:r w:rsidR="008E3ABD">
        <w:rPr>
          <w:sz w:val="28"/>
          <w:szCs w:val="28"/>
        </w:rPr>
        <w:t>корректных</w:t>
      </w:r>
      <w:r w:rsidRPr="004A6FC2">
        <w:rPr>
          <w:sz w:val="28"/>
          <w:szCs w:val="28"/>
        </w:rPr>
        <w:t xml:space="preserve"> суммах, любые </w:t>
      </w:r>
      <w:r w:rsidR="000317C4" w:rsidRPr="004A6FC2">
        <w:rPr>
          <w:sz w:val="28"/>
          <w:szCs w:val="28"/>
        </w:rPr>
        <w:t xml:space="preserve">корректировки по распределению стоимости </w:t>
      </w:r>
      <w:r w:rsidR="000317C4">
        <w:rPr>
          <w:sz w:val="28"/>
          <w:szCs w:val="28"/>
        </w:rPr>
        <w:t xml:space="preserve">должны быть </w:t>
      </w:r>
      <w:r w:rsidR="000317C4" w:rsidRPr="004A6FC2">
        <w:rPr>
          <w:sz w:val="28"/>
          <w:szCs w:val="28"/>
        </w:rPr>
        <w:t>отражены правильно</w:t>
      </w:r>
      <w:r w:rsidRPr="004A6FC2">
        <w:rPr>
          <w:sz w:val="28"/>
          <w:szCs w:val="28"/>
        </w:rPr>
        <w:t>;</w:t>
      </w:r>
    </w:p>
    <w:p w14:paraId="1D1C3E52" w14:textId="17D243EA" w:rsidR="0067359D" w:rsidRPr="004A6FC2" w:rsidRDefault="000317C4" w:rsidP="0067359D">
      <w:pPr>
        <w:spacing w:line="360" w:lineRule="auto"/>
        <w:ind w:firstLine="851"/>
        <w:jc w:val="both"/>
        <w:rPr>
          <w:sz w:val="28"/>
          <w:szCs w:val="28"/>
        </w:rPr>
      </w:pPr>
      <w:r>
        <w:rPr>
          <w:sz w:val="28"/>
          <w:szCs w:val="28"/>
        </w:rPr>
        <w:t>3</w:t>
      </w:r>
      <w:r w:rsidR="0067359D" w:rsidRPr="004A6FC2">
        <w:rPr>
          <w:sz w:val="28"/>
          <w:szCs w:val="28"/>
        </w:rPr>
        <w:t xml:space="preserve">) предпосылки составления бухгалтерской отчетности в отношении </w:t>
      </w:r>
      <w:r w:rsidRPr="004A6FC2">
        <w:rPr>
          <w:sz w:val="28"/>
          <w:szCs w:val="28"/>
        </w:rPr>
        <w:t xml:space="preserve">раскрытия информации </w:t>
      </w:r>
      <w:r w:rsidR="0067359D" w:rsidRPr="004A6FC2">
        <w:rPr>
          <w:sz w:val="28"/>
          <w:szCs w:val="28"/>
        </w:rPr>
        <w:t>и</w:t>
      </w:r>
      <w:r w:rsidRPr="000317C4">
        <w:rPr>
          <w:sz w:val="28"/>
          <w:szCs w:val="28"/>
        </w:rPr>
        <w:t xml:space="preserve"> </w:t>
      </w:r>
      <w:r w:rsidRPr="004A6FC2">
        <w:rPr>
          <w:sz w:val="28"/>
          <w:szCs w:val="28"/>
        </w:rPr>
        <w:t>представления</w:t>
      </w:r>
      <w:r w:rsidR="0067359D" w:rsidRPr="004A6FC2">
        <w:rPr>
          <w:sz w:val="28"/>
          <w:szCs w:val="28"/>
        </w:rPr>
        <w:t>:</w:t>
      </w:r>
    </w:p>
    <w:p w14:paraId="5F8F90E6" w14:textId="7AD4B822" w:rsidR="0067359D" w:rsidRPr="004A6FC2" w:rsidRDefault="0067359D" w:rsidP="0067359D">
      <w:pPr>
        <w:spacing w:line="360" w:lineRule="auto"/>
        <w:ind w:firstLine="851"/>
        <w:jc w:val="both"/>
        <w:rPr>
          <w:sz w:val="28"/>
          <w:szCs w:val="28"/>
        </w:rPr>
      </w:pPr>
      <w:r w:rsidRPr="004A6FC2">
        <w:rPr>
          <w:sz w:val="28"/>
          <w:szCs w:val="28"/>
        </w:rPr>
        <w:t xml:space="preserve">возникновение, права и обязательства - отраженные в бухгалтерской отчетности </w:t>
      </w:r>
      <w:r w:rsidR="000317C4" w:rsidRPr="004A6FC2">
        <w:rPr>
          <w:sz w:val="28"/>
          <w:szCs w:val="28"/>
        </w:rPr>
        <w:t>события</w:t>
      </w:r>
      <w:r w:rsidR="000317C4">
        <w:rPr>
          <w:sz w:val="28"/>
          <w:szCs w:val="28"/>
        </w:rPr>
        <w:t>,</w:t>
      </w:r>
      <w:r w:rsidR="000317C4" w:rsidRPr="004A6FC2">
        <w:rPr>
          <w:sz w:val="28"/>
          <w:szCs w:val="28"/>
        </w:rPr>
        <w:t xml:space="preserve"> </w:t>
      </w:r>
      <w:r w:rsidRPr="004A6FC2">
        <w:rPr>
          <w:sz w:val="28"/>
          <w:szCs w:val="28"/>
        </w:rPr>
        <w:t>хозяйственные операции</w:t>
      </w:r>
      <w:r w:rsidR="000317C4">
        <w:rPr>
          <w:sz w:val="28"/>
          <w:szCs w:val="28"/>
        </w:rPr>
        <w:t xml:space="preserve"> и (или)</w:t>
      </w:r>
      <w:r w:rsidRPr="004A6FC2">
        <w:rPr>
          <w:sz w:val="28"/>
          <w:szCs w:val="28"/>
        </w:rPr>
        <w:t xml:space="preserve"> иные факты хозяйственной жизни фактически имели место</w:t>
      </w:r>
      <w:r w:rsidR="000317C4">
        <w:rPr>
          <w:sz w:val="28"/>
          <w:szCs w:val="28"/>
        </w:rPr>
        <w:t xml:space="preserve"> быть реально</w:t>
      </w:r>
      <w:r w:rsidRPr="004A6FC2">
        <w:rPr>
          <w:sz w:val="28"/>
          <w:szCs w:val="28"/>
        </w:rPr>
        <w:t xml:space="preserve"> и </w:t>
      </w:r>
      <w:r w:rsidR="000317C4">
        <w:rPr>
          <w:sz w:val="28"/>
          <w:szCs w:val="28"/>
        </w:rPr>
        <w:t xml:space="preserve">действительно </w:t>
      </w:r>
      <w:r w:rsidRPr="004A6FC2">
        <w:rPr>
          <w:sz w:val="28"/>
          <w:szCs w:val="28"/>
        </w:rPr>
        <w:t>относятся к деятельности аудируемого лица;</w:t>
      </w:r>
    </w:p>
    <w:p w14:paraId="21B6C1D7" w14:textId="7F665C47" w:rsidR="0067359D" w:rsidRPr="004A6FC2" w:rsidRDefault="0067359D" w:rsidP="0067359D">
      <w:pPr>
        <w:spacing w:line="360" w:lineRule="auto"/>
        <w:ind w:firstLine="851"/>
        <w:jc w:val="both"/>
        <w:rPr>
          <w:sz w:val="28"/>
          <w:szCs w:val="28"/>
        </w:rPr>
      </w:pPr>
      <w:r w:rsidRPr="004A6FC2">
        <w:rPr>
          <w:sz w:val="28"/>
          <w:szCs w:val="28"/>
        </w:rPr>
        <w:t xml:space="preserve">полнота - все </w:t>
      </w:r>
      <w:r w:rsidR="000317C4" w:rsidRPr="004A6FC2">
        <w:rPr>
          <w:sz w:val="28"/>
          <w:szCs w:val="28"/>
        </w:rPr>
        <w:t>события</w:t>
      </w:r>
      <w:r w:rsidR="000317C4">
        <w:rPr>
          <w:sz w:val="28"/>
          <w:szCs w:val="28"/>
        </w:rPr>
        <w:t>,</w:t>
      </w:r>
      <w:r w:rsidR="000317C4" w:rsidRPr="004A6FC2">
        <w:rPr>
          <w:sz w:val="28"/>
          <w:szCs w:val="28"/>
        </w:rPr>
        <w:t xml:space="preserve"> </w:t>
      </w:r>
      <w:r w:rsidRPr="004A6FC2">
        <w:rPr>
          <w:sz w:val="28"/>
          <w:szCs w:val="28"/>
        </w:rPr>
        <w:t>хозяйственные операции</w:t>
      </w:r>
      <w:r w:rsidR="000317C4">
        <w:rPr>
          <w:sz w:val="28"/>
          <w:szCs w:val="28"/>
        </w:rPr>
        <w:t xml:space="preserve"> и (или)</w:t>
      </w:r>
      <w:r w:rsidRPr="004A6FC2">
        <w:rPr>
          <w:sz w:val="28"/>
          <w:szCs w:val="28"/>
        </w:rPr>
        <w:t xml:space="preserve"> иные факты хозяйственной жизни, которые </w:t>
      </w:r>
      <w:r w:rsidR="000317C4">
        <w:rPr>
          <w:sz w:val="28"/>
          <w:szCs w:val="28"/>
        </w:rPr>
        <w:t>должны быть</w:t>
      </w:r>
      <w:r w:rsidRPr="004A6FC2">
        <w:rPr>
          <w:sz w:val="28"/>
          <w:szCs w:val="28"/>
        </w:rPr>
        <w:t xml:space="preserve"> включен</w:t>
      </w:r>
      <w:r w:rsidR="000317C4">
        <w:rPr>
          <w:sz w:val="28"/>
          <w:szCs w:val="28"/>
        </w:rPr>
        <w:t>ы</w:t>
      </w:r>
      <w:r w:rsidRPr="004A6FC2">
        <w:rPr>
          <w:sz w:val="28"/>
          <w:szCs w:val="28"/>
        </w:rPr>
        <w:t xml:space="preserve"> в бухгалтерскую отчетность, </w:t>
      </w:r>
      <w:r w:rsidR="000317C4">
        <w:rPr>
          <w:sz w:val="28"/>
          <w:szCs w:val="28"/>
        </w:rPr>
        <w:t xml:space="preserve">обязательно </w:t>
      </w:r>
      <w:r w:rsidRPr="004A6FC2">
        <w:rPr>
          <w:sz w:val="28"/>
          <w:szCs w:val="28"/>
        </w:rPr>
        <w:t>включены в нее;</w:t>
      </w:r>
    </w:p>
    <w:p w14:paraId="7B37195D" w14:textId="77938B6D" w:rsidR="0067359D" w:rsidRPr="004A6FC2" w:rsidRDefault="0067359D" w:rsidP="0067359D">
      <w:pPr>
        <w:spacing w:line="360" w:lineRule="auto"/>
        <w:ind w:firstLine="851"/>
        <w:jc w:val="both"/>
        <w:rPr>
          <w:sz w:val="28"/>
          <w:szCs w:val="28"/>
        </w:rPr>
      </w:pPr>
      <w:r w:rsidRPr="004A6FC2">
        <w:rPr>
          <w:sz w:val="28"/>
          <w:szCs w:val="28"/>
        </w:rPr>
        <w:t xml:space="preserve">классификация и понятность - финансовая информация представлена и описана </w:t>
      </w:r>
      <w:r w:rsidR="000317C4">
        <w:rPr>
          <w:sz w:val="28"/>
          <w:szCs w:val="28"/>
        </w:rPr>
        <w:t>корректно</w:t>
      </w:r>
      <w:r w:rsidRPr="004A6FC2">
        <w:rPr>
          <w:sz w:val="28"/>
          <w:szCs w:val="28"/>
        </w:rPr>
        <w:t>, а раскрываемые в ней</w:t>
      </w:r>
      <w:r w:rsidR="000317C4">
        <w:rPr>
          <w:sz w:val="28"/>
          <w:szCs w:val="28"/>
        </w:rPr>
        <w:t xml:space="preserve"> все </w:t>
      </w:r>
      <w:r w:rsidR="000317C4" w:rsidRPr="004A6FC2">
        <w:rPr>
          <w:sz w:val="28"/>
          <w:szCs w:val="28"/>
        </w:rPr>
        <w:t>события</w:t>
      </w:r>
      <w:r w:rsidR="000317C4">
        <w:rPr>
          <w:sz w:val="28"/>
          <w:szCs w:val="28"/>
        </w:rPr>
        <w:t>,</w:t>
      </w:r>
      <w:r w:rsidR="000317C4" w:rsidRPr="004A6FC2">
        <w:rPr>
          <w:sz w:val="28"/>
          <w:szCs w:val="28"/>
        </w:rPr>
        <w:t xml:space="preserve"> </w:t>
      </w:r>
      <w:r w:rsidRPr="004A6FC2">
        <w:rPr>
          <w:sz w:val="28"/>
          <w:szCs w:val="28"/>
        </w:rPr>
        <w:t>хозяйственные операции</w:t>
      </w:r>
      <w:r w:rsidR="000317C4">
        <w:rPr>
          <w:sz w:val="28"/>
          <w:szCs w:val="28"/>
        </w:rPr>
        <w:t xml:space="preserve"> </w:t>
      </w:r>
      <w:r w:rsidRPr="004A6FC2">
        <w:rPr>
          <w:sz w:val="28"/>
          <w:szCs w:val="28"/>
        </w:rPr>
        <w:t xml:space="preserve">и </w:t>
      </w:r>
      <w:r w:rsidR="000317C4">
        <w:rPr>
          <w:sz w:val="28"/>
          <w:szCs w:val="28"/>
        </w:rPr>
        <w:t xml:space="preserve">(или) </w:t>
      </w:r>
      <w:r w:rsidRPr="004A6FC2">
        <w:rPr>
          <w:sz w:val="28"/>
          <w:szCs w:val="28"/>
        </w:rPr>
        <w:t xml:space="preserve">иные факты хозяйственной </w:t>
      </w:r>
      <w:r w:rsidR="000317C4">
        <w:rPr>
          <w:sz w:val="28"/>
          <w:szCs w:val="28"/>
        </w:rPr>
        <w:t>деятельности предприятия</w:t>
      </w:r>
      <w:r w:rsidRPr="004A6FC2">
        <w:rPr>
          <w:sz w:val="28"/>
          <w:szCs w:val="28"/>
        </w:rPr>
        <w:t xml:space="preserve"> отражены в понятной форме;</w:t>
      </w:r>
    </w:p>
    <w:p w14:paraId="0BD4F0D6" w14:textId="672C5EC0" w:rsidR="0067359D" w:rsidRPr="004A6FC2" w:rsidRDefault="0067359D" w:rsidP="0067359D">
      <w:pPr>
        <w:spacing w:line="360" w:lineRule="auto"/>
        <w:ind w:firstLine="851"/>
        <w:jc w:val="both"/>
        <w:rPr>
          <w:sz w:val="28"/>
          <w:szCs w:val="28"/>
        </w:rPr>
      </w:pPr>
      <w:r w:rsidRPr="004A6FC2">
        <w:rPr>
          <w:sz w:val="28"/>
          <w:szCs w:val="28"/>
        </w:rPr>
        <w:t xml:space="preserve">точность и оценка - финансовая и </w:t>
      </w:r>
      <w:r w:rsidR="00370E73">
        <w:rPr>
          <w:sz w:val="28"/>
          <w:szCs w:val="28"/>
        </w:rPr>
        <w:t>иная</w:t>
      </w:r>
      <w:r w:rsidRPr="004A6FC2">
        <w:rPr>
          <w:sz w:val="28"/>
          <w:szCs w:val="28"/>
        </w:rPr>
        <w:t xml:space="preserve"> информация раскрыта достоверно и в </w:t>
      </w:r>
      <w:r w:rsidR="000317C4">
        <w:rPr>
          <w:sz w:val="28"/>
          <w:szCs w:val="28"/>
        </w:rPr>
        <w:t>корректных</w:t>
      </w:r>
      <w:r w:rsidRPr="004A6FC2">
        <w:rPr>
          <w:sz w:val="28"/>
          <w:szCs w:val="28"/>
        </w:rPr>
        <w:t xml:space="preserve"> суммах.</w:t>
      </w:r>
    </w:p>
    <w:p w14:paraId="0327F286" w14:textId="07782E5A" w:rsidR="0067359D" w:rsidRDefault="0067359D" w:rsidP="0067359D">
      <w:pPr>
        <w:spacing w:after="200" w:line="360" w:lineRule="auto"/>
        <w:ind w:firstLine="851"/>
        <w:jc w:val="both"/>
        <w:rPr>
          <w:color w:val="000000"/>
          <w:sz w:val="28"/>
          <w:szCs w:val="28"/>
        </w:rPr>
      </w:pPr>
      <w:r w:rsidRPr="004A6FC2">
        <w:rPr>
          <w:sz w:val="28"/>
          <w:szCs w:val="28"/>
        </w:rPr>
        <w:t xml:space="preserve">Аудитор </w:t>
      </w:r>
      <w:r w:rsidR="00370E73">
        <w:rPr>
          <w:sz w:val="28"/>
          <w:szCs w:val="28"/>
        </w:rPr>
        <w:t>имеет право</w:t>
      </w:r>
      <w:r w:rsidRPr="004A6FC2">
        <w:rPr>
          <w:sz w:val="28"/>
          <w:szCs w:val="28"/>
        </w:rPr>
        <w:t xml:space="preserve"> изменять группировку</w:t>
      </w:r>
      <w:r w:rsidR="00370E73">
        <w:rPr>
          <w:sz w:val="28"/>
          <w:szCs w:val="28"/>
        </w:rPr>
        <w:t>,</w:t>
      </w:r>
      <w:r w:rsidRPr="004A6FC2">
        <w:rPr>
          <w:sz w:val="28"/>
          <w:szCs w:val="28"/>
        </w:rPr>
        <w:t xml:space="preserve"> приведенных в настоящем пункте</w:t>
      </w:r>
      <w:r w:rsidR="00370E73">
        <w:rPr>
          <w:sz w:val="28"/>
          <w:szCs w:val="28"/>
        </w:rPr>
        <w:t>,</w:t>
      </w:r>
      <w:r w:rsidRPr="004A6FC2">
        <w:rPr>
          <w:sz w:val="28"/>
          <w:szCs w:val="28"/>
        </w:rPr>
        <w:t xml:space="preserve"> предпосылок составления бухгалтерской отчетности. Например, предпосылки составления бухгалтерской отчетности в отношении групп однотипных хозяйственных операций, событий и иных фактов хозяйственной жизни могут быть объединены с предпосылками составления бухгалтерской отчетности в отношении остатков по счетам бухгалтерского </w:t>
      </w:r>
      <w:r w:rsidRPr="004A6FC2">
        <w:rPr>
          <w:sz w:val="28"/>
          <w:szCs w:val="28"/>
        </w:rPr>
        <w:lastRenderedPageBreak/>
        <w:t>учета на конец отчетного периода (</w:t>
      </w:r>
      <w:r w:rsidRPr="004A6FC2">
        <w:rPr>
          <w:color w:val="000000"/>
          <w:sz w:val="28"/>
          <w:szCs w:val="28"/>
        </w:rPr>
        <w:t xml:space="preserve">ФСАД 7/2011 «Аудиторские доказательства»). </w:t>
      </w:r>
    </w:p>
    <w:p w14:paraId="1127797F" w14:textId="72D200F6" w:rsidR="005A56CC" w:rsidRPr="00DD743D" w:rsidRDefault="00FC0F69" w:rsidP="003402CF">
      <w:pPr>
        <w:spacing w:after="200" w:line="360" w:lineRule="auto"/>
        <w:ind w:firstLine="851"/>
        <w:contextualSpacing/>
        <w:jc w:val="both"/>
        <w:rPr>
          <w:color w:val="FFFFFF" w:themeColor="background1"/>
          <w:sz w:val="2"/>
          <w:szCs w:val="2"/>
        </w:rPr>
      </w:pPr>
      <w:r>
        <w:rPr>
          <w:sz w:val="28"/>
          <w:szCs w:val="28"/>
        </w:rPr>
        <w:t xml:space="preserve"> Можно также разработать общий план аудита по расчетам с бюджетом по НДС, где поэтапно расписать сроки </w:t>
      </w:r>
      <w:r w:rsidR="00F87A80">
        <w:rPr>
          <w:sz w:val="28"/>
          <w:szCs w:val="28"/>
        </w:rPr>
        <w:t xml:space="preserve">и планируемые виды работ, </w:t>
      </w:r>
      <w:r w:rsidR="00BA18ED">
        <w:rPr>
          <w:sz w:val="28"/>
          <w:szCs w:val="28"/>
        </w:rPr>
        <w:t>например, так</w:t>
      </w:r>
      <w:r w:rsidR="00F87A80">
        <w:rPr>
          <w:sz w:val="28"/>
          <w:szCs w:val="28"/>
        </w:rPr>
        <w:t>, как наглядно представлено в таблице 1</w:t>
      </w:r>
      <w:r w:rsidR="0067359D" w:rsidRPr="0067359D">
        <w:rPr>
          <w:sz w:val="28"/>
          <w:szCs w:val="28"/>
        </w:rPr>
        <w:t>5</w:t>
      </w:r>
      <w:r w:rsidR="00F87A80">
        <w:rPr>
          <w:sz w:val="28"/>
          <w:szCs w:val="28"/>
        </w:rPr>
        <w:t>.</w:t>
      </w:r>
    </w:p>
    <w:p w14:paraId="6CD62A37" w14:textId="075CF5A6" w:rsidR="008C1029" w:rsidRPr="00253347" w:rsidRDefault="008C1029" w:rsidP="00253347">
      <w:pPr>
        <w:spacing w:after="200" w:line="360" w:lineRule="auto"/>
        <w:contextualSpacing/>
        <w:jc w:val="both"/>
        <w:rPr>
          <w:sz w:val="28"/>
          <w:szCs w:val="28"/>
        </w:rPr>
      </w:pPr>
      <w:r w:rsidRPr="00253347">
        <w:rPr>
          <w:sz w:val="28"/>
          <w:szCs w:val="28"/>
        </w:rPr>
        <w:t xml:space="preserve">Таблица </w:t>
      </w:r>
      <w:r w:rsidR="00253347">
        <w:rPr>
          <w:sz w:val="28"/>
          <w:szCs w:val="28"/>
        </w:rPr>
        <w:t>1</w:t>
      </w:r>
      <w:r w:rsidR="0067359D" w:rsidRPr="009248B0">
        <w:rPr>
          <w:sz w:val="28"/>
          <w:szCs w:val="28"/>
        </w:rPr>
        <w:t>5</w:t>
      </w:r>
      <w:r w:rsidRPr="00253347">
        <w:rPr>
          <w:sz w:val="28"/>
          <w:szCs w:val="28"/>
        </w:rPr>
        <w:t xml:space="preserve"> –Рабочий документ аудитора. Общий план аудита </w:t>
      </w:r>
    </w:p>
    <w:tbl>
      <w:tblPr>
        <w:tblW w:w="9864"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5251"/>
      </w:tblGrid>
      <w:tr w:rsidR="008C1029" w:rsidRPr="00253347" w14:paraId="53692CD0" w14:textId="77777777" w:rsidTr="00253347">
        <w:trPr>
          <w:trHeight w:val="244"/>
        </w:trPr>
        <w:tc>
          <w:tcPr>
            <w:tcW w:w="4613" w:type="dxa"/>
            <w:shd w:val="clear" w:color="auto" w:fill="auto"/>
          </w:tcPr>
          <w:p w14:paraId="6F1E68BA" w14:textId="77777777" w:rsidR="008C1029" w:rsidRPr="006962F6" w:rsidRDefault="008C1029" w:rsidP="00253347">
            <w:pPr>
              <w:spacing w:after="200" w:line="360" w:lineRule="auto"/>
              <w:jc w:val="both"/>
            </w:pPr>
            <w:r w:rsidRPr="006962F6">
              <w:t>Аудиторская организация</w:t>
            </w:r>
          </w:p>
        </w:tc>
        <w:tc>
          <w:tcPr>
            <w:tcW w:w="5251" w:type="dxa"/>
            <w:shd w:val="clear" w:color="auto" w:fill="auto"/>
          </w:tcPr>
          <w:p w14:paraId="7CA4A55F" w14:textId="07E0A278" w:rsidR="008C1029" w:rsidRPr="006962F6" w:rsidRDefault="008C1029" w:rsidP="00253347">
            <w:pPr>
              <w:spacing w:after="200" w:line="360" w:lineRule="auto"/>
              <w:jc w:val="both"/>
            </w:pPr>
          </w:p>
        </w:tc>
      </w:tr>
      <w:tr w:rsidR="008C1029" w:rsidRPr="00253347" w14:paraId="2B79BFA2" w14:textId="77777777" w:rsidTr="00253347">
        <w:trPr>
          <w:trHeight w:val="399"/>
        </w:trPr>
        <w:tc>
          <w:tcPr>
            <w:tcW w:w="4613" w:type="dxa"/>
            <w:shd w:val="clear" w:color="auto" w:fill="auto"/>
          </w:tcPr>
          <w:p w14:paraId="04E918C8" w14:textId="77777777" w:rsidR="008C1029" w:rsidRPr="006962F6" w:rsidRDefault="008C1029" w:rsidP="00253347">
            <w:pPr>
              <w:spacing w:after="200" w:line="360" w:lineRule="auto"/>
              <w:jc w:val="both"/>
            </w:pPr>
            <w:r w:rsidRPr="006962F6">
              <w:t>Проверяемая организация</w:t>
            </w:r>
          </w:p>
        </w:tc>
        <w:tc>
          <w:tcPr>
            <w:tcW w:w="5251" w:type="dxa"/>
            <w:shd w:val="clear" w:color="auto" w:fill="auto"/>
          </w:tcPr>
          <w:p w14:paraId="7D6875BD" w14:textId="69436C78" w:rsidR="008C1029" w:rsidRPr="006962F6" w:rsidRDefault="008C1029" w:rsidP="00253347">
            <w:pPr>
              <w:spacing w:after="200" w:line="360" w:lineRule="auto"/>
              <w:jc w:val="both"/>
            </w:pPr>
            <w:r w:rsidRPr="006962F6">
              <w:t>ООО «</w:t>
            </w:r>
            <w:r w:rsidR="00253347" w:rsidRPr="006962F6">
              <w:t>ГидроЭлектроМонтаж</w:t>
            </w:r>
            <w:r w:rsidRPr="006962F6">
              <w:t>»</w:t>
            </w:r>
          </w:p>
        </w:tc>
      </w:tr>
      <w:tr w:rsidR="008C1029" w:rsidRPr="00253347" w14:paraId="4C03DA0F" w14:textId="77777777" w:rsidTr="00253347">
        <w:tc>
          <w:tcPr>
            <w:tcW w:w="4613" w:type="dxa"/>
            <w:shd w:val="clear" w:color="auto" w:fill="auto"/>
          </w:tcPr>
          <w:p w14:paraId="78B979F2" w14:textId="77777777" w:rsidR="008C1029" w:rsidRPr="006962F6" w:rsidRDefault="008C1029" w:rsidP="00253347">
            <w:pPr>
              <w:spacing w:after="200" w:line="360" w:lineRule="auto"/>
              <w:jc w:val="both"/>
            </w:pPr>
            <w:r w:rsidRPr="006962F6">
              <w:t>Период аудита</w:t>
            </w:r>
          </w:p>
        </w:tc>
        <w:tc>
          <w:tcPr>
            <w:tcW w:w="5251" w:type="dxa"/>
            <w:shd w:val="clear" w:color="auto" w:fill="auto"/>
          </w:tcPr>
          <w:p w14:paraId="7E883FC8" w14:textId="211FF90F" w:rsidR="008C1029" w:rsidRPr="006962F6" w:rsidRDefault="008C1029" w:rsidP="00253347">
            <w:pPr>
              <w:spacing w:after="200" w:line="360" w:lineRule="auto"/>
              <w:jc w:val="both"/>
            </w:pPr>
            <w:r w:rsidRPr="006962F6">
              <w:t>01.01.201</w:t>
            </w:r>
            <w:r w:rsidR="00253347" w:rsidRPr="006962F6">
              <w:t>3</w:t>
            </w:r>
            <w:r w:rsidRPr="006962F6">
              <w:t>-31.12.201</w:t>
            </w:r>
            <w:r w:rsidR="00253347" w:rsidRPr="006962F6">
              <w:t>5</w:t>
            </w:r>
          </w:p>
        </w:tc>
      </w:tr>
      <w:tr w:rsidR="008C1029" w:rsidRPr="00253347" w14:paraId="7B774BEB" w14:textId="77777777" w:rsidTr="00253347">
        <w:tc>
          <w:tcPr>
            <w:tcW w:w="4613" w:type="dxa"/>
            <w:shd w:val="clear" w:color="auto" w:fill="auto"/>
          </w:tcPr>
          <w:p w14:paraId="4AD15BC6" w14:textId="77777777" w:rsidR="008C1029" w:rsidRPr="006962F6" w:rsidRDefault="008C1029" w:rsidP="00253347">
            <w:pPr>
              <w:spacing w:after="200" w:line="360" w:lineRule="auto"/>
              <w:jc w:val="both"/>
            </w:pPr>
            <w:r w:rsidRPr="006962F6">
              <w:t>Сроки аудита</w:t>
            </w:r>
          </w:p>
        </w:tc>
        <w:tc>
          <w:tcPr>
            <w:tcW w:w="5251" w:type="dxa"/>
            <w:shd w:val="clear" w:color="auto" w:fill="auto"/>
          </w:tcPr>
          <w:p w14:paraId="5CBA8B1A" w14:textId="103079CC" w:rsidR="008C1029" w:rsidRPr="006962F6" w:rsidRDefault="008C1029" w:rsidP="00253347">
            <w:pPr>
              <w:spacing w:after="200" w:line="360" w:lineRule="auto"/>
              <w:jc w:val="both"/>
            </w:pPr>
            <w:r w:rsidRPr="006962F6">
              <w:t>01.0</w:t>
            </w:r>
            <w:r w:rsidR="00253347" w:rsidRPr="006962F6">
              <w:t>9</w:t>
            </w:r>
            <w:r w:rsidRPr="006962F6">
              <w:t>.201</w:t>
            </w:r>
            <w:r w:rsidR="00253347" w:rsidRPr="006962F6">
              <w:t>6</w:t>
            </w:r>
            <w:r w:rsidRPr="006962F6">
              <w:t>- 31.</w:t>
            </w:r>
            <w:r w:rsidR="00253347" w:rsidRPr="006962F6">
              <w:t>10</w:t>
            </w:r>
            <w:r w:rsidRPr="006962F6">
              <w:t>.201</w:t>
            </w:r>
            <w:r w:rsidR="00253347" w:rsidRPr="006962F6">
              <w:t>6</w:t>
            </w:r>
          </w:p>
        </w:tc>
      </w:tr>
      <w:tr w:rsidR="008C1029" w:rsidRPr="00253347" w14:paraId="02967FEF" w14:textId="77777777" w:rsidTr="00253347">
        <w:tc>
          <w:tcPr>
            <w:tcW w:w="4613" w:type="dxa"/>
            <w:tcBorders>
              <w:bottom w:val="single" w:sz="4" w:space="0" w:color="auto"/>
            </w:tcBorders>
            <w:shd w:val="clear" w:color="auto" w:fill="auto"/>
          </w:tcPr>
          <w:p w14:paraId="2AA870A8" w14:textId="77777777" w:rsidR="008C1029" w:rsidRPr="006962F6" w:rsidRDefault="008C1029" w:rsidP="00253347">
            <w:pPr>
              <w:spacing w:after="200" w:line="360" w:lineRule="auto"/>
              <w:jc w:val="both"/>
            </w:pPr>
            <w:r w:rsidRPr="006962F6">
              <w:t>Планируемый аудиторский риск</w:t>
            </w:r>
          </w:p>
        </w:tc>
        <w:tc>
          <w:tcPr>
            <w:tcW w:w="5251" w:type="dxa"/>
            <w:tcBorders>
              <w:bottom w:val="single" w:sz="4" w:space="0" w:color="auto"/>
            </w:tcBorders>
            <w:shd w:val="clear" w:color="auto" w:fill="auto"/>
          </w:tcPr>
          <w:p w14:paraId="1AF6A14B" w14:textId="77777777" w:rsidR="008C1029" w:rsidRPr="006962F6" w:rsidRDefault="008C1029" w:rsidP="00253347">
            <w:pPr>
              <w:spacing w:after="200" w:line="360" w:lineRule="auto"/>
              <w:jc w:val="both"/>
            </w:pPr>
            <w:r w:rsidRPr="006962F6">
              <w:t>4,8%</w:t>
            </w:r>
          </w:p>
        </w:tc>
      </w:tr>
      <w:tr w:rsidR="008C1029" w:rsidRPr="00253347" w14:paraId="25C1207E" w14:textId="77777777" w:rsidTr="00253347">
        <w:tc>
          <w:tcPr>
            <w:tcW w:w="4613" w:type="dxa"/>
            <w:tcBorders>
              <w:bottom w:val="single" w:sz="4" w:space="0" w:color="auto"/>
            </w:tcBorders>
            <w:shd w:val="clear" w:color="auto" w:fill="auto"/>
          </w:tcPr>
          <w:p w14:paraId="62B6A473" w14:textId="77777777" w:rsidR="008C1029" w:rsidRPr="006962F6" w:rsidRDefault="008C1029" w:rsidP="00253347">
            <w:pPr>
              <w:spacing w:after="200" w:line="360" w:lineRule="auto"/>
              <w:jc w:val="both"/>
            </w:pPr>
            <w:r w:rsidRPr="006962F6">
              <w:t>Планируемый уровень существенности</w:t>
            </w:r>
          </w:p>
        </w:tc>
        <w:tc>
          <w:tcPr>
            <w:tcW w:w="5251" w:type="dxa"/>
            <w:tcBorders>
              <w:bottom w:val="single" w:sz="4" w:space="0" w:color="auto"/>
            </w:tcBorders>
            <w:shd w:val="clear" w:color="auto" w:fill="auto"/>
          </w:tcPr>
          <w:p w14:paraId="13CFCB90" w14:textId="77777777" w:rsidR="008C1029" w:rsidRPr="006962F6" w:rsidRDefault="008C1029" w:rsidP="00253347">
            <w:pPr>
              <w:spacing w:after="200" w:line="360" w:lineRule="auto"/>
              <w:jc w:val="both"/>
            </w:pPr>
            <w:r w:rsidRPr="006962F6">
              <w:t>5,2%</w:t>
            </w:r>
          </w:p>
        </w:tc>
      </w:tr>
    </w:tbl>
    <w:p w14:paraId="7D0838B1" w14:textId="77777777" w:rsidR="008C1029" w:rsidRPr="00253347" w:rsidRDefault="008C1029" w:rsidP="00253347">
      <w:pPr>
        <w:spacing w:after="200" w:line="360" w:lineRule="auto"/>
        <w:contextualSpacing/>
        <w:jc w:val="both"/>
        <w:rPr>
          <w:rFonts w:ascii="Calibri" w:hAnsi="Calibri"/>
          <w:vanish/>
          <w:sz w:val="28"/>
          <w:szCs w:val="28"/>
        </w:rPr>
      </w:pPr>
    </w:p>
    <w:tbl>
      <w:tblPr>
        <w:tblW w:w="9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1766"/>
        <w:gridCol w:w="1786"/>
        <w:gridCol w:w="1699"/>
      </w:tblGrid>
      <w:tr w:rsidR="008C1029" w:rsidRPr="00253347" w14:paraId="00DC5E1F" w14:textId="77777777" w:rsidTr="00253347">
        <w:tc>
          <w:tcPr>
            <w:tcW w:w="4613" w:type="dxa"/>
            <w:shd w:val="clear" w:color="auto" w:fill="auto"/>
          </w:tcPr>
          <w:p w14:paraId="2C66AF2E" w14:textId="77777777" w:rsidR="008C1029" w:rsidRPr="006962F6" w:rsidRDefault="008C1029" w:rsidP="00253347">
            <w:pPr>
              <w:spacing w:after="200" w:line="360" w:lineRule="auto"/>
            </w:pPr>
            <w:r w:rsidRPr="006962F6">
              <w:t>Планируемые виды работ</w:t>
            </w:r>
          </w:p>
        </w:tc>
        <w:tc>
          <w:tcPr>
            <w:tcW w:w="1766" w:type="dxa"/>
            <w:shd w:val="clear" w:color="auto" w:fill="auto"/>
          </w:tcPr>
          <w:p w14:paraId="7A5B3AEB" w14:textId="77777777" w:rsidR="008C1029" w:rsidRPr="006962F6" w:rsidRDefault="008C1029" w:rsidP="00253347">
            <w:pPr>
              <w:spacing w:after="200" w:line="360" w:lineRule="auto"/>
              <w:jc w:val="center"/>
            </w:pPr>
            <w:r w:rsidRPr="006962F6">
              <w:t>Период проведения</w:t>
            </w:r>
          </w:p>
        </w:tc>
        <w:tc>
          <w:tcPr>
            <w:tcW w:w="1786" w:type="dxa"/>
            <w:shd w:val="clear" w:color="auto" w:fill="auto"/>
          </w:tcPr>
          <w:p w14:paraId="18F046F4" w14:textId="77777777" w:rsidR="008C1029" w:rsidRPr="006962F6" w:rsidRDefault="008C1029" w:rsidP="00253347">
            <w:pPr>
              <w:spacing w:after="200" w:line="360" w:lineRule="auto"/>
              <w:jc w:val="center"/>
            </w:pPr>
            <w:r w:rsidRPr="006962F6">
              <w:t>Исполнитель</w:t>
            </w:r>
          </w:p>
        </w:tc>
        <w:tc>
          <w:tcPr>
            <w:tcW w:w="1699" w:type="dxa"/>
            <w:shd w:val="clear" w:color="auto" w:fill="auto"/>
          </w:tcPr>
          <w:p w14:paraId="54DEC29A" w14:textId="77777777" w:rsidR="008C1029" w:rsidRPr="006962F6" w:rsidRDefault="008C1029" w:rsidP="00253347">
            <w:pPr>
              <w:spacing w:after="200" w:line="360" w:lineRule="auto"/>
              <w:jc w:val="center"/>
            </w:pPr>
            <w:r w:rsidRPr="006962F6">
              <w:t>Примечание</w:t>
            </w:r>
          </w:p>
        </w:tc>
      </w:tr>
      <w:tr w:rsidR="008C1029" w:rsidRPr="00253347" w14:paraId="3CEE6D56" w14:textId="77777777" w:rsidTr="00253347">
        <w:tc>
          <w:tcPr>
            <w:tcW w:w="4613" w:type="dxa"/>
            <w:shd w:val="clear" w:color="auto" w:fill="auto"/>
            <w:vAlign w:val="center"/>
          </w:tcPr>
          <w:p w14:paraId="21138C60" w14:textId="77777777" w:rsidR="008C1029" w:rsidRPr="006962F6" w:rsidRDefault="008C1029" w:rsidP="00253347">
            <w:pPr>
              <w:spacing w:after="200" w:line="360" w:lineRule="auto"/>
            </w:pPr>
            <w:r w:rsidRPr="006962F6">
              <w:t>Аудит внутренних распорядительных документов в части учета НДС</w:t>
            </w:r>
          </w:p>
        </w:tc>
        <w:tc>
          <w:tcPr>
            <w:tcW w:w="1766" w:type="dxa"/>
            <w:shd w:val="clear" w:color="auto" w:fill="auto"/>
          </w:tcPr>
          <w:p w14:paraId="05FD12CD" w14:textId="54F59DD2" w:rsidR="008C1029" w:rsidRPr="006962F6" w:rsidRDefault="00516D97" w:rsidP="0088168B">
            <w:pPr>
              <w:spacing w:after="200" w:line="360" w:lineRule="auto"/>
              <w:jc w:val="both"/>
            </w:pPr>
            <w:r w:rsidRPr="006962F6">
              <w:t>01.09.2016-0</w:t>
            </w:r>
            <w:r w:rsidR="0088168B" w:rsidRPr="006962F6">
              <w:t>4</w:t>
            </w:r>
            <w:r w:rsidRPr="006962F6">
              <w:t>.09.2016</w:t>
            </w:r>
          </w:p>
        </w:tc>
        <w:tc>
          <w:tcPr>
            <w:tcW w:w="1786" w:type="dxa"/>
            <w:shd w:val="clear" w:color="auto" w:fill="auto"/>
          </w:tcPr>
          <w:p w14:paraId="58C6EBDF" w14:textId="050F0968" w:rsidR="008C1029" w:rsidRPr="006962F6" w:rsidRDefault="008C1029" w:rsidP="00253347">
            <w:pPr>
              <w:spacing w:after="200" w:line="360" w:lineRule="auto"/>
              <w:jc w:val="both"/>
            </w:pPr>
          </w:p>
        </w:tc>
        <w:tc>
          <w:tcPr>
            <w:tcW w:w="1699" w:type="dxa"/>
            <w:shd w:val="clear" w:color="auto" w:fill="auto"/>
          </w:tcPr>
          <w:p w14:paraId="62539E57" w14:textId="25E3FA1C" w:rsidR="008C1029" w:rsidRPr="006962F6" w:rsidRDefault="008C1029" w:rsidP="00491692">
            <w:pPr>
              <w:pStyle w:val="a6"/>
              <w:spacing w:line="360" w:lineRule="auto"/>
              <w:ind w:hanging="6"/>
              <w:rPr>
                <w:sz w:val="24"/>
                <w:szCs w:val="24"/>
              </w:rPr>
            </w:pPr>
          </w:p>
        </w:tc>
      </w:tr>
      <w:tr w:rsidR="008C1029" w:rsidRPr="00253347" w14:paraId="18BBBB9A" w14:textId="77777777" w:rsidTr="00253347">
        <w:tc>
          <w:tcPr>
            <w:tcW w:w="4613" w:type="dxa"/>
            <w:shd w:val="clear" w:color="auto" w:fill="auto"/>
            <w:vAlign w:val="center"/>
          </w:tcPr>
          <w:p w14:paraId="21E54E24" w14:textId="77777777" w:rsidR="008C1029" w:rsidRPr="006962F6" w:rsidRDefault="008C1029" w:rsidP="00253347">
            <w:pPr>
              <w:spacing w:after="200" w:line="360" w:lineRule="auto"/>
            </w:pPr>
            <w:r w:rsidRPr="006962F6">
              <w:t>Аудит учета объектов налогообложения НДС</w:t>
            </w:r>
          </w:p>
        </w:tc>
        <w:tc>
          <w:tcPr>
            <w:tcW w:w="1766" w:type="dxa"/>
            <w:shd w:val="clear" w:color="auto" w:fill="auto"/>
          </w:tcPr>
          <w:p w14:paraId="74F38302" w14:textId="00A7D9E3" w:rsidR="008C1029" w:rsidRPr="006962F6" w:rsidRDefault="00516D97" w:rsidP="0088168B">
            <w:pPr>
              <w:spacing w:after="200" w:line="360" w:lineRule="auto"/>
              <w:jc w:val="both"/>
            </w:pPr>
            <w:r w:rsidRPr="006962F6">
              <w:t>0</w:t>
            </w:r>
            <w:r w:rsidR="0088168B" w:rsidRPr="006962F6">
              <w:t>5</w:t>
            </w:r>
            <w:r w:rsidRPr="006962F6">
              <w:t xml:space="preserve">.09.2016- </w:t>
            </w:r>
            <w:r w:rsidR="0088168B" w:rsidRPr="006962F6">
              <w:t>10</w:t>
            </w:r>
            <w:r w:rsidRPr="006962F6">
              <w:t>.09.2016</w:t>
            </w:r>
          </w:p>
        </w:tc>
        <w:tc>
          <w:tcPr>
            <w:tcW w:w="1786" w:type="dxa"/>
            <w:shd w:val="clear" w:color="auto" w:fill="auto"/>
          </w:tcPr>
          <w:p w14:paraId="3CF5CBF4" w14:textId="2CE89F58" w:rsidR="008C1029" w:rsidRPr="006962F6" w:rsidRDefault="008C1029" w:rsidP="00253347">
            <w:pPr>
              <w:spacing w:after="200" w:line="360" w:lineRule="auto"/>
              <w:jc w:val="both"/>
            </w:pPr>
          </w:p>
        </w:tc>
        <w:tc>
          <w:tcPr>
            <w:tcW w:w="1699" w:type="dxa"/>
            <w:shd w:val="clear" w:color="auto" w:fill="auto"/>
          </w:tcPr>
          <w:p w14:paraId="3C9E1C98" w14:textId="35FED625" w:rsidR="008C1029" w:rsidRPr="006962F6" w:rsidRDefault="008C1029" w:rsidP="00253347">
            <w:pPr>
              <w:spacing w:after="200" w:line="360" w:lineRule="auto"/>
              <w:jc w:val="both"/>
            </w:pPr>
          </w:p>
        </w:tc>
      </w:tr>
      <w:tr w:rsidR="00491692" w:rsidRPr="00253347" w14:paraId="77EEEAB0" w14:textId="77777777" w:rsidTr="00253347">
        <w:tc>
          <w:tcPr>
            <w:tcW w:w="4613" w:type="dxa"/>
            <w:shd w:val="clear" w:color="auto" w:fill="auto"/>
            <w:vAlign w:val="center"/>
          </w:tcPr>
          <w:p w14:paraId="7518C840" w14:textId="77777777" w:rsidR="00491692" w:rsidRPr="006962F6" w:rsidRDefault="00491692" w:rsidP="00491692">
            <w:pPr>
              <w:spacing w:after="200" w:line="360" w:lineRule="auto"/>
            </w:pPr>
            <w:r w:rsidRPr="006962F6">
              <w:t>Аудит учета налоговых вычетов НДС</w:t>
            </w:r>
          </w:p>
        </w:tc>
        <w:tc>
          <w:tcPr>
            <w:tcW w:w="1766" w:type="dxa"/>
            <w:shd w:val="clear" w:color="auto" w:fill="auto"/>
          </w:tcPr>
          <w:p w14:paraId="52C74020" w14:textId="4D27FEA4" w:rsidR="00491692" w:rsidRPr="006962F6" w:rsidRDefault="00491692" w:rsidP="00491692">
            <w:pPr>
              <w:spacing w:after="200" w:line="360" w:lineRule="auto"/>
              <w:jc w:val="both"/>
            </w:pPr>
            <w:r w:rsidRPr="006962F6">
              <w:t>11.09.2016- 21.09.2016</w:t>
            </w:r>
          </w:p>
        </w:tc>
        <w:tc>
          <w:tcPr>
            <w:tcW w:w="1786" w:type="dxa"/>
            <w:shd w:val="clear" w:color="auto" w:fill="auto"/>
          </w:tcPr>
          <w:p w14:paraId="40F3F5A6" w14:textId="7335AE29" w:rsidR="00491692" w:rsidRPr="006962F6" w:rsidRDefault="00491692" w:rsidP="00491692">
            <w:pPr>
              <w:spacing w:after="200" w:line="360" w:lineRule="auto"/>
              <w:jc w:val="both"/>
            </w:pPr>
          </w:p>
        </w:tc>
        <w:tc>
          <w:tcPr>
            <w:tcW w:w="1699" w:type="dxa"/>
            <w:shd w:val="clear" w:color="auto" w:fill="auto"/>
          </w:tcPr>
          <w:p w14:paraId="7C72409A" w14:textId="77777777" w:rsidR="00491692" w:rsidRPr="006962F6" w:rsidRDefault="00491692" w:rsidP="00491692">
            <w:pPr>
              <w:pStyle w:val="a6"/>
              <w:spacing w:line="360" w:lineRule="auto"/>
              <w:ind w:hanging="6"/>
              <w:rPr>
                <w:color w:val="FFFFFF" w:themeColor="background1"/>
                <w:sz w:val="24"/>
                <w:szCs w:val="24"/>
              </w:rPr>
            </w:pPr>
            <w:r w:rsidRPr="006962F6">
              <w:rPr>
                <w:color w:val="FFFFFF" w:themeColor="background1"/>
                <w:sz w:val="24"/>
                <w:szCs w:val="24"/>
              </w:rPr>
              <w:t>ыррыгрыгячс</w:t>
            </w:r>
          </w:p>
          <w:p w14:paraId="6A23BBF7" w14:textId="7AF86178" w:rsidR="00491692" w:rsidRPr="006962F6" w:rsidRDefault="00491692" w:rsidP="004E1D62">
            <w:pPr>
              <w:spacing w:after="200" w:line="360" w:lineRule="auto"/>
              <w:jc w:val="both"/>
            </w:pPr>
            <w:r w:rsidRPr="006962F6">
              <w:rPr>
                <w:color w:val="FFFFFF" w:themeColor="background1"/>
              </w:rPr>
              <w:t xml:space="preserve">ар </w:t>
            </w:r>
          </w:p>
        </w:tc>
      </w:tr>
      <w:tr w:rsidR="00491692" w:rsidRPr="00253347" w14:paraId="1181604D" w14:textId="77777777" w:rsidTr="00253347">
        <w:tc>
          <w:tcPr>
            <w:tcW w:w="4613" w:type="dxa"/>
            <w:shd w:val="clear" w:color="auto" w:fill="auto"/>
            <w:vAlign w:val="center"/>
          </w:tcPr>
          <w:p w14:paraId="23AE5AB9" w14:textId="77777777" w:rsidR="00491692" w:rsidRPr="006962F6" w:rsidRDefault="00491692" w:rsidP="00491692">
            <w:pPr>
              <w:spacing w:after="200" w:line="360" w:lineRule="auto"/>
            </w:pPr>
            <w:r w:rsidRPr="006962F6">
              <w:t>Аудит достоверности формирования налоговой декларации по НДС</w:t>
            </w:r>
          </w:p>
        </w:tc>
        <w:tc>
          <w:tcPr>
            <w:tcW w:w="1766" w:type="dxa"/>
            <w:shd w:val="clear" w:color="auto" w:fill="auto"/>
          </w:tcPr>
          <w:p w14:paraId="72DB3D8D" w14:textId="0D3DFA82" w:rsidR="00491692" w:rsidRPr="006962F6" w:rsidRDefault="00491692" w:rsidP="00491692">
            <w:pPr>
              <w:spacing w:after="200" w:line="360" w:lineRule="auto"/>
              <w:jc w:val="both"/>
            </w:pPr>
            <w:r w:rsidRPr="006962F6">
              <w:t>22.09.2016- 12.10.2016</w:t>
            </w:r>
          </w:p>
        </w:tc>
        <w:tc>
          <w:tcPr>
            <w:tcW w:w="1786" w:type="dxa"/>
            <w:shd w:val="clear" w:color="auto" w:fill="auto"/>
          </w:tcPr>
          <w:p w14:paraId="5FD53BF6" w14:textId="6D6747C3" w:rsidR="00491692" w:rsidRPr="006962F6" w:rsidRDefault="00491692" w:rsidP="00491692">
            <w:pPr>
              <w:spacing w:after="200" w:line="360" w:lineRule="auto"/>
              <w:jc w:val="both"/>
            </w:pPr>
          </w:p>
        </w:tc>
        <w:tc>
          <w:tcPr>
            <w:tcW w:w="1699" w:type="dxa"/>
            <w:shd w:val="clear" w:color="auto" w:fill="auto"/>
          </w:tcPr>
          <w:p w14:paraId="126A4262" w14:textId="2E390132" w:rsidR="00491692" w:rsidRPr="006962F6" w:rsidRDefault="00491692" w:rsidP="00491692">
            <w:pPr>
              <w:spacing w:after="200" w:line="360" w:lineRule="auto"/>
              <w:jc w:val="both"/>
            </w:pPr>
          </w:p>
        </w:tc>
      </w:tr>
      <w:tr w:rsidR="00491692" w:rsidRPr="00253347" w14:paraId="1341ED72" w14:textId="77777777" w:rsidTr="00253347">
        <w:tc>
          <w:tcPr>
            <w:tcW w:w="4613" w:type="dxa"/>
            <w:shd w:val="clear" w:color="auto" w:fill="auto"/>
            <w:vAlign w:val="center"/>
          </w:tcPr>
          <w:p w14:paraId="2B583461" w14:textId="77777777" w:rsidR="00491692" w:rsidRPr="006962F6" w:rsidRDefault="00491692" w:rsidP="00491692">
            <w:pPr>
              <w:spacing w:after="200" w:line="360" w:lineRule="auto"/>
            </w:pPr>
            <w:r w:rsidRPr="006962F6">
              <w:t>Аудит своевременности расчетов с бюджетом по НДС</w:t>
            </w:r>
          </w:p>
        </w:tc>
        <w:tc>
          <w:tcPr>
            <w:tcW w:w="1766" w:type="dxa"/>
            <w:shd w:val="clear" w:color="auto" w:fill="auto"/>
          </w:tcPr>
          <w:p w14:paraId="71DE2EDF" w14:textId="62A8BCB0" w:rsidR="00491692" w:rsidRPr="006962F6" w:rsidRDefault="00491692" w:rsidP="00491692">
            <w:pPr>
              <w:spacing w:after="200" w:line="360" w:lineRule="auto"/>
              <w:jc w:val="both"/>
            </w:pPr>
            <w:r w:rsidRPr="006962F6">
              <w:t>13.10.2016- 15.10.2016</w:t>
            </w:r>
          </w:p>
        </w:tc>
        <w:tc>
          <w:tcPr>
            <w:tcW w:w="1786" w:type="dxa"/>
            <w:shd w:val="clear" w:color="auto" w:fill="auto"/>
          </w:tcPr>
          <w:p w14:paraId="73B925B5" w14:textId="5C1DFC62" w:rsidR="00491692" w:rsidRPr="006962F6" w:rsidRDefault="00491692" w:rsidP="00491692">
            <w:pPr>
              <w:spacing w:after="200" w:line="360" w:lineRule="auto"/>
              <w:jc w:val="both"/>
            </w:pPr>
          </w:p>
        </w:tc>
        <w:tc>
          <w:tcPr>
            <w:tcW w:w="1699" w:type="dxa"/>
            <w:shd w:val="clear" w:color="auto" w:fill="auto"/>
          </w:tcPr>
          <w:p w14:paraId="20E884F8" w14:textId="77777777" w:rsidR="00491692" w:rsidRPr="006962F6" w:rsidRDefault="00491692" w:rsidP="00491692">
            <w:pPr>
              <w:spacing w:after="200" w:line="360" w:lineRule="auto"/>
              <w:jc w:val="both"/>
            </w:pPr>
          </w:p>
        </w:tc>
      </w:tr>
      <w:tr w:rsidR="00491692" w:rsidRPr="00253347" w14:paraId="3F0775DD" w14:textId="77777777" w:rsidTr="00253347">
        <w:tc>
          <w:tcPr>
            <w:tcW w:w="4613" w:type="dxa"/>
            <w:shd w:val="clear" w:color="auto" w:fill="auto"/>
            <w:vAlign w:val="center"/>
          </w:tcPr>
          <w:p w14:paraId="633EEF9A" w14:textId="77777777" w:rsidR="00491692" w:rsidRPr="006962F6" w:rsidRDefault="00491692" w:rsidP="00491692">
            <w:pPr>
              <w:spacing w:after="200" w:line="360" w:lineRule="auto"/>
            </w:pPr>
            <w:r w:rsidRPr="006962F6">
              <w:lastRenderedPageBreak/>
              <w:t>Аудит достоверности бухгалтерской (финансовой) отчетности  в части расчетов с бюджетом по НДС</w:t>
            </w:r>
          </w:p>
        </w:tc>
        <w:tc>
          <w:tcPr>
            <w:tcW w:w="1766" w:type="dxa"/>
            <w:shd w:val="clear" w:color="auto" w:fill="auto"/>
          </w:tcPr>
          <w:p w14:paraId="6BFAF952" w14:textId="163BA7FE" w:rsidR="00491692" w:rsidRPr="006962F6" w:rsidRDefault="00491692" w:rsidP="00491692">
            <w:pPr>
              <w:spacing w:after="200" w:line="360" w:lineRule="auto"/>
              <w:jc w:val="both"/>
            </w:pPr>
            <w:r w:rsidRPr="006962F6">
              <w:t>16.10.2016- 30.10.2016</w:t>
            </w:r>
          </w:p>
          <w:p w14:paraId="007AC1D6" w14:textId="329DD4D7" w:rsidR="00491692" w:rsidRPr="006962F6" w:rsidRDefault="00491692" w:rsidP="00491692">
            <w:pPr>
              <w:spacing w:after="200" w:line="360" w:lineRule="auto"/>
              <w:jc w:val="both"/>
            </w:pPr>
          </w:p>
        </w:tc>
        <w:tc>
          <w:tcPr>
            <w:tcW w:w="1786" w:type="dxa"/>
            <w:shd w:val="clear" w:color="auto" w:fill="auto"/>
          </w:tcPr>
          <w:p w14:paraId="006AEEE3" w14:textId="056827F4" w:rsidR="00491692" w:rsidRPr="006962F6" w:rsidRDefault="00491692" w:rsidP="00491692">
            <w:pPr>
              <w:spacing w:after="200" w:line="360" w:lineRule="auto"/>
              <w:jc w:val="both"/>
            </w:pPr>
          </w:p>
        </w:tc>
        <w:tc>
          <w:tcPr>
            <w:tcW w:w="1699" w:type="dxa"/>
            <w:shd w:val="clear" w:color="auto" w:fill="auto"/>
          </w:tcPr>
          <w:p w14:paraId="215B1A2A" w14:textId="77777777" w:rsidR="00491692" w:rsidRPr="006962F6" w:rsidRDefault="00491692" w:rsidP="00491692">
            <w:pPr>
              <w:spacing w:after="200" w:line="360" w:lineRule="auto"/>
              <w:jc w:val="both"/>
            </w:pPr>
          </w:p>
        </w:tc>
      </w:tr>
      <w:tr w:rsidR="00491692" w:rsidRPr="00253347" w14:paraId="34A5DBC3" w14:textId="77777777" w:rsidTr="00253347">
        <w:tc>
          <w:tcPr>
            <w:tcW w:w="4613" w:type="dxa"/>
            <w:shd w:val="clear" w:color="auto" w:fill="auto"/>
            <w:vAlign w:val="center"/>
          </w:tcPr>
          <w:p w14:paraId="1C417E1C" w14:textId="77777777" w:rsidR="00491692" w:rsidRPr="006962F6" w:rsidRDefault="00491692" w:rsidP="00491692">
            <w:pPr>
              <w:spacing w:after="200" w:line="360" w:lineRule="auto"/>
            </w:pPr>
            <w:r w:rsidRPr="006962F6">
              <w:t>Обобщение результатов аудита НДС</w:t>
            </w:r>
          </w:p>
        </w:tc>
        <w:tc>
          <w:tcPr>
            <w:tcW w:w="1766" w:type="dxa"/>
            <w:shd w:val="clear" w:color="auto" w:fill="auto"/>
          </w:tcPr>
          <w:p w14:paraId="178FB9A9" w14:textId="09A86FA7" w:rsidR="00491692" w:rsidRPr="006962F6" w:rsidRDefault="00491692" w:rsidP="00491692">
            <w:pPr>
              <w:spacing w:after="200" w:line="360" w:lineRule="auto"/>
              <w:jc w:val="both"/>
            </w:pPr>
            <w:r w:rsidRPr="006962F6">
              <w:t>31.10.2016-31.10.2016</w:t>
            </w:r>
          </w:p>
        </w:tc>
        <w:tc>
          <w:tcPr>
            <w:tcW w:w="1786" w:type="dxa"/>
            <w:shd w:val="clear" w:color="auto" w:fill="auto"/>
          </w:tcPr>
          <w:p w14:paraId="7FD258CA" w14:textId="07D161C8" w:rsidR="00491692" w:rsidRPr="006962F6" w:rsidRDefault="00491692" w:rsidP="00491692">
            <w:pPr>
              <w:spacing w:after="200" w:line="360" w:lineRule="auto"/>
              <w:jc w:val="both"/>
            </w:pPr>
          </w:p>
        </w:tc>
        <w:tc>
          <w:tcPr>
            <w:tcW w:w="1699" w:type="dxa"/>
            <w:shd w:val="clear" w:color="auto" w:fill="auto"/>
          </w:tcPr>
          <w:p w14:paraId="43A539C4" w14:textId="77777777" w:rsidR="00491692" w:rsidRPr="006962F6" w:rsidRDefault="00491692" w:rsidP="00491692">
            <w:pPr>
              <w:spacing w:after="200" w:line="360" w:lineRule="auto"/>
              <w:jc w:val="both"/>
            </w:pPr>
          </w:p>
        </w:tc>
      </w:tr>
    </w:tbl>
    <w:p w14:paraId="59EC8D39" w14:textId="77777777" w:rsidR="008C1029" w:rsidRPr="008C1029" w:rsidRDefault="008C1029" w:rsidP="008C1029">
      <w:pPr>
        <w:spacing w:after="200" w:line="276" w:lineRule="auto"/>
        <w:contextualSpacing/>
        <w:jc w:val="both"/>
        <w:rPr>
          <w:rFonts w:ascii="Calibri" w:hAnsi="Calibri"/>
          <w:sz w:val="32"/>
          <w:szCs w:val="32"/>
        </w:rPr>
      </w:pPr>
    </w:p>
    <w:p w14:paraId="62F2A530" w14:textId="3FCB4AF7" w:rsidR="008C1029" w:rsidRPr="0088168B" w:rsidRDefault="008C1029" w:rsidP="008C1029">
      <w:pPr>
        <w:spacing w:after="200" w:line="276" w:lineRule="auto"/>
        <w:jc w:val="both"/>
        <w:rPr>
          <w:sz w:val="28"/>
          <w:szCs w:val="28"/>
        </w:rPr>
      </w:pPr>
      <w:r w:rsidRPr="0088168B">
        <w:rPr>
          <w:sz w:val="28"/>
          <w:szCs w:val="28"/>
        </w:rPr>
        <w:t xml:space="preserve">Таблица </w:t>
      </w:r>
      <w:r w:rsidR="004A6FC2">
        <w:rPr>
          <w:sz w:val="28"/>
          <w:szCs w:val="28"/>
        </w:rPr>
        <w:t>1</w:t>
      </w:r>
      <w:r w:rsidR="0067359D" w:rsidRPr="009248B0">
        <w:rPr>
          <w:sz w:val="28"/>
          <w:szCs w:val="28"/>
        </w:rPr>
        <w:t>6</w:t>
      </w:r>
      <w:r w:rsidRPr="0088168B">
        <w:rPr>
          <w:sz w:val="28"/>
          <w:szCs w:val="28"/>
        </w:rPr>
        <w:t xml:space="preserve"> –Рабочий документ аудитора. Программа аудита </w:t>
      </w:r>
    </w:p>
    <w:tbl>
      <w:tblPr>
        <w:tblW w:w="9864"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5251"/>
      </w:tblGrid>
      <w:tr w:rsidR="008C1029" w:rsidRPr="0088168B" w14:paraId="0ACBA405" w14:textId="77777777" w:rsidTr="004A6FC2">
        <w:trPr>
          <w:trHeight w:val="244"/>
        </w:trPr>
        <w:tc>
          <w:tcPr>
            <w:tcW w:w="4613" w:type="dxa"/>
            <w:shd w:val="clear" w:color="auto" w:fill="auto"/>
          </w:tcPr>
          <w:p w14:paraId="11B80858" w14:textId="77777777" w:rsidR="008C1029" w:rsidRPr="006962F6" w:rsidRDefault="008C1029" w:rsidP="008C1029">
            <w:pPr>
              <w:spacing w:after="200" w:line="276" w:lineRule="auto"/>
              <w:jc w:val="both"/>
            </w:pPr>
            <w:r w:rsidRPr="006962F6">
              <w:t>Аудиторская организация</w:t>
            </w:r>
          </w:p>
        </w:tc>
        <w:tc>
          <w:tcPr>
            <w:tcW w:w="5251" w:type="dxa"/>
            <w:shd w:val="clear" w:color="auto" w:fill="auto"/>
          </w:tcPr>
          <w:p w14:paraId="5C24CCA4" w14:textId="58383FCD" w:rsidR="008C1029" w:rsidRPr="006962F6" w:rsidRDefault="008C1029" w:rsidP="008C1029">
            <w:pPr>
              <w:spacing w:after="200" w:line="276" w:lineRule="auto"/>
              <w:jc w:val="both"/>
            </w:pPr>
          </w:p>
        </w:tc>
      </w:tr>
      <w:tr w:rsidR="008C1029" w:rsidRPr="0088168B" w14:paraId="6986BAAB" w14:textId="77777777" w:rsidTr="004A6FC2">
        <w:trPr>
          <w:trHeight w:val="399"/>
        </w:trPr>
        <w:tc>
          <w:tcPr>
            <w:tcW w:w="4613" w:type="dxa"/>
            <w:shd w:val="clear" w:color="auto" w:fill="auto"/>
          </w:tcPr>
          <w:p w14:paraId="416011A2" w14:textId="77777777" w:rsidR="008C1029" w:rsidRPr="006962F6" w:rsidRDefault="008C1029" w:rsidP="008C1029">
            <w:pPr>
              <w:spacing w:after="200" w:line="276" w:lineRule="auto"/>
              <w:jc w:val="both"/>
            </w:pPr>
            <w:r w:rsidRPr="006962F6">
              <w:t>Проверяемая организация</w:t>
            </w:r>
          </w:p>
        </w:tc>
        <w:tc>
          <w:tcPr>
            <w:tcW w:w="5251" w:type="dxa"/>
            <w:shd w:val="clear" w:color="auto" w:fill="auto"/>
          </w:tcPr>
          <w:p w14:paraId="1D914813" w14:textId="3D8D2C80" w:rsidR="008C1029" w:rsidRPr="006962F6" w:rsidRDefault="008C1029" w:rsidP="0088168B">
            <w:pPr>
              <w:spacing w:after="200" w:line="276" w:lineRule="auto"/>
              <w:jc w:val="both"/>
            </w:pPr>
            <w:r w:rsidRPr="006962F6">
              <w:t>ООО «</w:t>
            </w:r>
            <w:r w:rsidR="0088168B" w:rsidRPr="006962F6">
              <w:t>ГидроЭлектроМонтаж</w:t>
            </w:r>
            <w:r w:rsidRPr="006962F6">
              <w:t>»</w:t>
            </w:r>
          </w:p>
        </w:tc>
      </w:tr>
      <w:tr w:rsidR="008C1029" w:rsidRPr="0088168B" w14:paraId="6FB7DA99" w14:textId="77777777" w:rsidTr="004A6FC2">
        <w:tc>
          <w:tcPr>
            <w:tcW w:w="4613" w:type="dxa"/>
            <w:shd w:val="clear" w:color="auto" w:fill="auto"/>
          </w:tcPr>
          <w:p w14:paraId="70B4340B" w14:textId="77777777" w:rsidR="008C1029" w:rsidRPr="006962F6" w:rsidRDefault="008C1029" w:rsidP="008C1029">
            <w:pPr>
              <w:spacing w:after="200" w:line="276" w:lineRule="auto"/>
              <w:jc w:val="both"/>
            </w:pPr>
            <w:r w:rsidRPr="006962F6">
              <w:t>Период аудита</w:t>
            </w:r>
          </w:p>
        </w:tc>
        <w:tc>
          <w:tcPr>
            <w:tcW w:w="5251" w:type="dxa"/>
            <w:shd w:val="clear" w:color="auto" w:fill="auto"/>
          </w:tcPr>
          <w:p w14:paraId="4C3D88D9" w14:textId="366779E7" w:rsidR="008C1029" w:rsidRPr="006962F6" w:rsidRDefault="008C1029" w:rsidP="004A6FC2">
            <w:pPr>
              <w:spacing w:after="200" w:line="276" w:lineRule="auto"/>
              <w:jc w:val="both"/>
            </w:pPr>
            <w:r w:rsidRPr="006962F6">
              <w:t>01.01.201</w:t>
            </w:r>
            <w:r w:rsidR="004A6FC2" w:rsidRPr="006962F6">
              <w:t>3</w:t>
            </w:r>
            <w:r w:rsidRPr="006962F6">
              <w:t>-31.12.201</w:t>
            </w:r>
            <w:r w:rsidR="004A6FC2" w:rsidRPr="006962F6">
              <w:t>5</w:t>
            </w:r>
          </w:p>
        </w:tc>
      </w:tr>
      <w:tr w:rsidR="008C1029" w:rsidRPr="0088168B" w14:paraId="5509D2F8" w14:textId="77777777" w:rsidTr="004A6FC2">
        <w:tc>
          <w:tcPr>
            <w:tcW w:w="4613" w:type="dxa"/>
            <w:shd w:val="clear" w:color="auto" w:fill="auto"/>
          </w:tcPr>
          <w:p w14:paraId="7B4A23C1" w14:textId="77777777" w:rsidR="008C1029" w:rsidRPr="006962F6" w:rsidRDefault="008C1029" w:rsidP="008C1029">
            <w:pPr>
              <w:spacing w:after="200" w:line="276" w:lineRule="auto"/>
              <w:jc w:val="both"/>
            </w:pPr>
            <w:r w:rsidRPr="006962F6">
              <w:t>Сроки аудита</w:t>
            </w:r>
          </w:p>
        </w:tc>
        <w:tc>
          <w:tcPr>
            <w:tcW w:w="5251" w:type="dxa"/>
            <w:shd w:val="clear" w:color="auto" w:fill="auto"/>
          </w:tcPr>
          <w:p w14:paraId="664A8CD6" w14:textId="4A4DE37F" w:rsidR="008C1029" w:rsidRPr="006962F6" w:rsidRDefault="004A6FC2" w:rsidP="008C1029">
            <w:pPr>
              <w:spacing w:after="200" w:line="276" w:lineRule="auto"/>
              <w:jc w:val="both"/>
            </w:pPr>
            <w:r w:rsidRPr="006962F6">
              <w:t>01.09.2016- 31.10.2016</w:t>
            </w:r>
          </w:p>
        </w:tc>
      </w:tr>
      <w:tr w:rsidR="008C1029" w:rsidRPr="0088168B" w14:paraId="14692869" w14:textId="77777777" w:rsidTr="004A6FC2">
        <w:tc>
          <w:tcPr>
            <w:tcW w:w="4613" w:type="dxa"/>
            <w:tcBorders>
              <w:bottom w:val="single" w:sz="4" w:space="0" w:color="auto"/>
            </w:tcBorders>
            <w:shd w:val="clear" w:color="auto" w:fill="auto"/>
          </w:tcPr>
          <w:p w14:paraId="74EF5D24" w14:textId="77777777" w:rsidR="008C1029" w:rsidRPr="006962F6" w:rsidRDefault="008C1029" w:rsidP="008C1029">
            <w:pPr>
              <w:spacing w:after="200" w:line="276" w:lineRule="auto"/>
              <w:jc w:val="both"/>
            </w:pPr>
            <w:r w:rsidRPr="006962F6">
              <w:t>Планируемый аудиторский риск</w:t>
            </w:r>
          </w:p>
        </w:tc>
        <w:tc>
          <w:tcPr>
            <w:tcW w:w="5251" w:type="dxa"/>
            <w:tcBorders>
              <w:bottom w:val="single" w:sz="4" w:space="0" w:color="auto"/>
            </w:tcBorders>
            <w:shd w:val="clear" w:color="auto" w:fill="auto"/>
          </w:tcPr>
          <w:p w14:paraId="1DD5213F" w14:textId="77777777" w:rsidR="008C1029" w:rsidRPr="006962F6" w:rsidRDefault="008C1029" w:rsidP="008C1029">
            <w:pPr>
              <w:spacing w:after="200" w:line="276" w:lineRule="auto"/>
              <w:jc w:val="both"/>
            </w:pPr>
            <w:r w:rsidRPr="006962F6">
              <w:t>4,8%</w:t>
            </w:r>
          </w:p>
        </w:tc>
      </w:tr>
      <w:tr w:rsidR="008C1029" w:rsidRPr="0088168B" w14:paraId="6FF7FD79" w14:textId="77777777" w:rsidTr="004A6FC2">
        <w:tc>
          <w:tcPr>
            <w:tcW w:w="4613" w:type="dxa"/>
            <w:tcBorders>
              <w:bottom w:val="single" w:sz="4" w:space="0" w:color="auto"/>
            </w:tcBorders>
            <w:shd w:val="clear" w:color="auto" w:fill="auto"/>
          </w:tcPr>
          <w:p w14:paraId="213FF24D" w14:textId="77777777" w:rsidR="008C1029" w:rsidRPr="006962F6" w:rsidRDefault="008C1029" w:rsidP="008C1029">
            <w:pPr>
              <w:spacing w:after="200" w:line="276" w:lineRule="auto"/>
              <w:jc w:val="both"/>
            </w:pPr>
            <w:r w:rsidRPr="006962F6">
              <w:t>Планируемый уровень существенности</w:t>
            </w:r>
          </w:p>
        </w:tc>
        <w:tc>
          <w:tcPr>
            <w:tcW w:w="5251" w:type="dxa"/>
            <w:tcBorders>
              <w:bottom w:val="single" w:sz="4" w:space="0" w:color="auto"/>
            </w:tcBorders>
            <w:shd w:val="clear" w:color="auto" w:fill="auto"/>
          </w:tcPr>
          <w:p w14:paraId="2D3F499E" w14:textId="3523566F" w:rsidR="005A56CC" w:rsidRPr="006962F6" w:rsidRDefault="008C1029" w:rsidP="006962F6">
            <w:pPr>
              <w:spacing w:after="200" w:line="276" w:lineRule="auto"/>
              <w:jc w:val="both"/>
            </w:pPr>
            <w:r w:rsidRPr="006962F6">
              <w:t>5,2%</w:t>
            </w:r>
            <w:r w:rsidR="005A56CC" w:rsidRPr="006962F6">
              <w:rPr>
                <w:color w:val="FFFFFF" w:themeColor="background1"/>
              </w:rPr>
              <w:t xml:space="preserve">Екекевававаро </w:t>
            </w:r>
          </w:p>
        </w:tc>
      </w:tr>
    </w:tbl>
    <w:p w14:paraId="17C40B50" w14:textId="77777777" w:rsidR="008C1029" w:rsidRPr="008C1029" w:rsidRDefault="008C1029" w:rsidP="008C1029">
      <w:pPr>
        <w:spacing w:after="200" w:line="276" w:lineRule="auto"/>
        <w:jc w:val="both"/>
        <w:rPr>
          <w:sz w:val="28"/>
          <w:szCs w:val="28"/>
        </w:rPr>
      </w:pPr>
    </w:p>
    <w:tbl>
      <w:tblPr>
        <w:tblW w:w="98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2623"/>
        <w:gridCol w:w="2093"/>
        <w:gridCol w:w="1781"/>
        <w:gridCol w:w="2421"/>
      </w:tblGrid>
      <w:tr w:rsidR="008C1029" w:rsidRPr="008C1029" w14:paraId="0A127E52" w14:textId="77777777" w:rsidTr="00F87A80">
        <w:tc>
          <w:tcPr>
            <w:tcW w:w="1079" w:type="dxa"/>
            <w:shd w:val="clear" w:color="auto" w:fill="auto"/>
            <w:vAlign w:val="center"/>
          </w:tcPr>
          <w:p w14:paraId="56F2B562" w14:textId="77777777" w:rsidR="008C1029" w:rsidRPr="008C1029" w:rsidRDefault="008C1029" w:rsidP="008C1029">
            <w:pPr>
              <w:spacing w:line="276" w:lineRule="auto"/>
              <w:outlineLvl w:val="0"/>
            </w:pPr>
            <w:r w:rsidRPr="008C1029">
              <w:t xml:space="preserve">№ </w:t>
            </w:r>
          </w:p>
          <w:p w14:paraId="382548B8" w14:textId="77777777" w:rsidR="008C1029" w:rsidRPr="008C1029" w:rsidRDefault="008C1029" w:rsidP="008C1029">
            <w:pPr>
              <w:spacing w:line="276" w:lineRule="auto"/>
              <w:outlineLvl w:val="0"/>
            </w:pPr>
            <w:r w:rsidRPr="008C1029">
              <w:t>п/п</w:t>
            </w:r>
          </w:p>
        </w:tc>
        <w:tc>
          <w:tcPr>
            <w:tcW w:w="2804" w:type="dxa"/>
            <w:shd w:val="clear" w:color="auto" w:fill="auto"/>
            <w:vAlign w:val="center"/>
          </w:tcPr>
          <w:p w14:paraId="096385B3" w14:textId="77777777" w:rsidR="008C1029" w:rsidRPr="008C1029" w:rsidRDefault="008C1029" w:rsidP="008C1029">
            <w:pPr>
              <w:spacing w:line="276" w:lineRule="auto"/>
              <w:outlineLvl w:val="0"/>
            </w:pPr>
            <w:r w:rsidRPr="008C1029">
              <w:t>Процедуры проверки по существу</w:t>
            </w:r>
          </w:p>
        </w:tc>
        <w:tc>
          <w:tcPr>
            <w:tcW w:w="2093" w:type="dxa"/>
            <w:shd w:val="clear" w:color="auto" w:fill="auto"/>
            <w:vAlign w:val="center"/>
          </w:tcPr>
          <w:p w14:paraId="4A0CE91C" w14:textId="77777777" w:rsidR="008C1029" w:rsidRPr="008C1029" w:rsidRDefault="008C1029" w:rsidP="008C1029">
            <w:pPr>
              <w:spacing w:line="276" w:lineRule="auto"/>
              <w:outlineLvl w:val="0"/>
            </w:pPr>
            <w:r w:rsidRPr="008C1029">
              <w:t xml:space="preserve">Методы получения аудиторских доказательств </w:t>
            </w:r>
          </w:p>
        </w:tc>
        <w:tc>
          <w:tcPr>
            <w:tcW w:w="1367" w:type="dxa"/>
            <w:shd w:val="clear" w:color="auto" w:fill="auto"/>
            <w:vAlign w:val="center"/>
          </w:tcPr>
          <w:p w14:paraId="6C57C324" w14:textId="77777777" w:rsidR="008C1029" w:rsidRPr="008C1029" w:rsidRDefault="008C1029" w:rsidP="008C1029">
            <w:pPr>
              <w:spacing w:line="276" w:lineRule="auto"/>
              <w:outlineLvl w:val="0"/>
            </w:pPr>
            <w:r w:rsidRPr="008C1029">
              <w:t xml:space="preserve">Рабочий документ аудитора </w:t>
            </w:r>
          </w:p>
          <w:p w14:paraId="7DE63276" w14:textId="77777777" w:rsidR="008C1029" w:rsidRPr="008C1029" w:rsidRDefault="008C1029" w:rsidP="008C1029">
            <w:pPr>
              <w:spacing w:line="276" w:lineRule="auto"/>
              <w:outlineLvl w:val="0"/>
            </w:pPr>
          </w:p>
        </w:tc>
        <w:tc>
          <w:tcPr>
            <w:tcW w:w="2509" w:type="dxa"/>
            <w:shd w:val="clear" w:color="auto" w:fill="auto"/>
            <w:vAlign w:val="center"/>
          </w:tcPr>
          <w:p w14:paraId="032AD8C6" w14:textId="77777777" w:rsidR="008C1029" w:rsidRPr="008C1029" w:rsidRDefault="008C1029" w:rsidP="008C1029">
            <w:pPr>
              <w:spacing w:line="276" w:lineRule="auto"/>
              <w:outlineLvl w:val="0"/>
            </w:pPr>
            <w:r w:rsidRPr="008C1029">
              <w:t>Источники</w:t>
            </w:r>
          </w:p>
          <w:p w14:paraId="1DCAD9CE" w14:textId="77777777" w:rsidR="008C1029" w:rsidRPr="008C1029" w:rsidRDefault="008C1029" w:rsidP="008C1029">
            <w:pPr>
              <w:spacing w:line="276" w:lineRule="auto"/>
              <w:outlineLvl w:val="0"/>
            </w:pPr>
            <w:r w:rsidRPr="008C1029">
              <w:t>информации</w:t>
            </w:r>
          </w:p>
        </w:tc>
      </w:tr>
      <w:tr w:rsidR="008C1029" w:rsidRPr="008C1029" w14:paraId="68F9CC53" w14:textId="77777777" w:rsidTr="00F87A80">
        <w:tc>
          <w:tcPr>
            <w:tcW w:w="1079" w:type="dxa"/>
            <w:shd w:val="clear" w:color="auto" w:fill="auto"/>
            <w:vAlign w:val="center"/>
          </w:tcPr>
          <w:p w14:paraId="0284C90A" w14:textId="77777777" w:rsidR="008C1029" w:rsidRPr="008C1029" w:rsidRDefault="008C1029" w:rsidP="00392A06">
            <w:pPr>
              <w:numPr>
                <w:ilvl w:val="0"/>
                <w:numId w:val="12"/>
              </w:numPr>
              <w:spacing w:after="200" w:line="276" w:lineRule="auto"/>
              <w:ind w:left="0" w:firstLine="0"/>
              <w:contextualSpacing/>
              <w:outlineLvl w:val="0"/>
            </w:pPr>
          </w:p>
        </w:tc>
        <w:tc>
          <w:tcPr>
            <w:tcW w:w="2804" w:type="dxa"/>
            <w:shd w:val="clear" w:color="auto" w:fill="auto"/>
            <w:vAlign w:val="center"/>
          </w:tcPr>
          <w:p w14:paraId="3B212F6B" w14:textId="77777777" w:rsidR="008C1029" w:rsidRPr="008C1029" w:rsidRDefault="008C1029" w:rsidP="008C1029">
            <w:pPr>
              <w:spacing w:after="200" w:line="276" w:lineRule="auto"/>
              <w:outlineLvl w:val="0"/>
            </w:pPr>
            <w:r w:rsidRPr="008C1029">
              <w:t>Аудит внутренних распорядительных документов в части учета НДС</w:t>
            </w:r>
          </w:p>
        </w:tc>
        <w:tc>
          <w:tcPr>
            <w:tcW w:w="2093" w:type="dxa"/>
            <w:shd w:val="clear" w:color="auto" w:fill="auto"/>
            <w:vAlign w:val="center"/>
          </w:tcPr>
          <w:p w14:paraId="0324EADA" w14:textId="77777777" w:rsidR="008C1029" w:rsidRPr="008C1029" w:rsidRDefault="008C1029" w:rsidP="008C1029">
            <w:pPr>
              <w:spacing w:line="276" w:lineRule="auto"/>
              <w:outlineLvl w:val="0"/>
            </w:pPr>
            <w:r w:rsidRPr="008C1029">
              <w:t>Инспектирование,</w:t>
            </w:r>
          </w:p>
          <w:p w14:paraId="3A52628C" w14:textId="77777777" w:rsidR="008C1029" w:rsidRPr="008C1029" w:rsidRDefault="008C1029" w:rsidP="008C1029">
            <w:pPr>
              <w:spacing w:line="276" w:lineRule="auto"/>
              <w:outlineLvl w:val="0"/>
            </w:pPr>
            <w:r w:rsidRPr="008C1029">
              <w:t>запрос</w:t>
            </w:r>
          </w:p>
        </w:tc>
        <w:tc>
          <w:tcPr>
            <w:tcW w:w="1367" w:type="dxa"/>
            <w:shd w:val="clear" w:color="auto" w:fill="auto"/>
            <w:vAlign w:val="center"/>
          </w:tcPr>
          <w:p w14:paraId="23AD8C53"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53ED211F"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4B1C7B5A"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1EB5046A"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21770C62" w14:textId="77777777" w:rsidR="00656981" w:rsidRPr="00ED18EA" w:rsidRDefault="00656981" w:rsidP="00656981">
            <w:pPr>
              <w:shd w:val="clear" w:color="auto" w:fill="FFFFFF"/>
              <w:rPr>
                <w:color w:val="FFFFFF" w:themeColor="background1"/>
                <w:sz w:val="2"/>
                <w:szCs w:val="2"/>
              </w:rPr>
            </w:pPr>
          </w:p>
          <w:p w14:paraId="6F22D614"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Юридический адрес: 610048, г. Киров, ул. Менделеева, д.37</w:t>
            </w:r>
          </w:p>
          <w:p w14:paraId="267BAC3C"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718B5415"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0925A51D"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043C0A34"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0E601701" w14:textId="77777777" w:rsidR="00656981" w:rsidRPr="00ED18EA" w:rsidRDefault="00656981" w:rsidP="00656981">
            <w:pPr>
              <w:shd w:val="clear" w:color="auto" w:fill="FFFFFF"/>
              <w:rPr>
                <w:color w:val="FFFFFF" w:themeColor="background1"/>
                <w:sz w:val="2"/>
                <w:szCs w:val="2"/>
              </w:rPr>
            </w:pPr>
          </w:p>
          <w:p w14:paraId="175F37FD"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Юридический адрес: 610048, г. Киров, ул. Менделеева, д.37</w:t>
            </w:r>
          </w:p>
          <w:p w14:paraId="3AF3A859"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308E2417"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580B6450"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481448B9"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4D36BE1E" w14:textId="77777777" w:rsidR="00656981" w:rsidRPr="00ED18EA" w:rsidRDefault="00656981" w:rsidP="00656981">
            <w:pPr>
              <w:shd w:val="clear" w:color="auto" w:fill="FFFFFF"/>
              <w:rPr>
                <w:color w:val="FFFFFF" w:themeColor="background1"/>
                <w:sz w:val="2"/>
                <w:szCs w:val="2"/>
              </w:rPr>
            </w:pPr>
          </w:p>
          <w:p w14:paraId="482867BB"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Юридический адрес: 610048, г. Киров, ул. Менделеева, д.37</w:t>
            </w:r>
          </w:p>
          <w:p w14:paraId="09FD817E" w14:textId="73DAA7FC" w:rsidR="00656981" w:rsidRPr="00ED18EA" w:rsidRDefault="00656981" w:rsidP="00656981">
            <w:pPr>
              <w:ind w:left="1416"/>
              <w:jc w:val="both"/>
              <w:rPr>
                <w:color w:val="FFFFFF" w:themeColor="background1"/>
                <w:sz w:val="2"/>
                <w:szCs w:val="2"/>
              </w:rPr>
            </w:pPr>
            <w:r w:rsidRPr="00ED18EA">
              <w:rPr>
                <w:color w:val="FFFFFF" w:themeColor="background1"/>
                <w:sz w:val="2"/>
                <w:szCs w:val="2"/>
              </w:rPr>
              <w:t>. Менделеева, д.37</w:t>
            </w:r>
          </w:p>
          <w:p w14:paraId="5D5D723F"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64F4D2EB"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1F4C8120"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550276D9" w14:textId="77777777" w:rsidR="00656981" w:rsidRPr="00ED18EA" w:rsidRDefault="00656981" w:rsidP="00656981">
            <w:pPr>
              <w:shd w:val="clear" w:color="auto" w:fill="FFFFFF"/>
              <w:rPr>
                <w:color w:val="FFFFFF" w:themeColor="background1"/>
                <w:sz w:val="2"/>
                <w:szCs w:val="2"/>
              </w:rPr>
            </w:pPr>
          </w:p>
          <w:p w14:paraId="5A9654F2"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Юридический адрес: 610048, г. Киров, ул. Менделеева, д.37</w:t>
            </w:r>
          </w:p>
          <w:p w14:paraId="5445BA41"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12073080"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38DC4CA8"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76759EAC"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19551DEE" w14:textId="77777777" w:rsidR="00656981" w:rsidRPr="00ED18EA" w:rsidRDefault="00656981" w:rsidP="00656981">
            <w:pPr>
              <w:shd w:val="clear" w:color="auto" w:fill="FFFFFF"/>
              <w:rPr>
                <w:color w:val="FFFFFF" w:themeColor="background1"/>
                <w:sz w:val="2"/>
                <w:szCs w:val="2"/>
              </w:rPr>
            </w:pPr>
          </w:p>
          <w:p w14:paraId="7169E73C"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Юридический адрес: 610048, г. Киров, ул. Менделеева, д.37</w:t>
            </w:r>
          </w:p>
          <w:p w14:paraId="06D8D659"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47A3B706"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6EB13ED6"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20C499E5"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Тел. 75-72-48</w:t>
            </w:r>
          </w:p>
          <w:p w14:paraId="3150AD4D" w14:textId="77777777" w:rsidR="00656981" w:rsidRPr="00ED18EA" w:rsidRDefault="00656981" w:rsidP="00656981">
            <w:pPr>
              <w:shd w:val="clear" w:color="auto" w:fill="FFFFFF"/>
              <w:rPr>
                <w:color w:val="FFFFFF" w:themeColor="background1"/>
                <w:sz w:val="2"/>
                <w:szCs w:val="2"/>
              </w:rPr>
            </w:pPr>
          </w:p>
          <w:p w14:paraId="7F1524E8" w14:textId="77777777" w:rsidR="00656981" w:rsidRPr="00ED18EA" w:rsidRDefault="00656981" w:rsidP="00656981">
            <w:pPr>
              <w:pStyle w:val="a6"/>
              <w:spacing w:line="360" w:lineRule="auto"/>
              <w:ind w:hanging="6"/>
              <w:jc w:val="center"/>
              <w:rPr>
                <w:color w:val="FFFFFF" w:themeColor="background1"/>
                <w:sz w:val="2"/>
                <w:szCs w:val="2"/>
              </w:rPr>
            </w:pPr>
          </w:p>
          <w:p w14:paraId="6935D27D" w14:textId="77777777" w:rsidR="00656981" w:rsidRPr="00ED18EA" w:rsidRDefault="00656981" w:rsidP="00656981">
            <w:pPr>
              <w:pStyle w:val="a6"/>
              <w:spacing w:line="360" w:lineRule="auto"/>
              <w:ind w:hanging="6"/>
              <w:jc w:val="center"/>
              <w:rPr>
                <w:color w:val="FFFFFF" w:themeColor="background1"/>
                <w:sz w:val="2"/>
                <w:szCs w:val="2"/>
              </w:rPr>
            </w:pPr>
          </w:p>
          <w:p w14:paraId="059B54EE" w14:textId="77777777" w:rsidR="008C1029" w:rsidRPr="008C1029" w:rsidRDefault="008C1029" w:rsidP="008C1029">
            <w:pPr>
              <w:spacing w:after="200" w:line="276" w:lineRule="auto"/>
              <w:outlineLvl w:val="0"/>
            </w:pPr>
          </w:p>
        </w:tc>
        <w:tc>
          <w:tcPr>
            <w:tcW w:w="2509" w:type="dxa"/>
            <w:shd w:val="clear" w:color="auto" w:fill="auto"/>
            <w:vAlign w:val="center"/>
          </w:tcPr>
          <w:p w14:paraId="3315DE31" w14:textId="77777777" w:rsidR="008C1029" w:rsidRPr="008C1029" w:rsidRDefault="008C1029" w:rsidP="008C1029">
            <w:pPr>
              <w:spacing w:after="200" w:line="276" w:lineRule="auto"/>
              <w:outlineLvl w:val="0"/>
            </w:pPr>
            <w:r w:rsidRPr="008C1029">
              <w:t>Учетная политика для целей налогообложения, график документооборота, рабочий план счетов, должностные инструкции работников бухгалтерской службы, положение о внутреннем контроле</w:t>
            </w:r>
          </w:p>
        </w:tc>
      </w:tr>
      <w:tr w:rsidR="008C1029" w:rsidRPr="008C1029" w14:paraId="0A64FFF1" w14:textId="77777777" w:rsidTr="00F87A80">
        <w:tc>
          <w:tcPr>
            <w:tcW w:w="1079" w:type="dxa"/>
            <w:shd w:val="clear" w:color="auto" w:fill="auto"/>
            <w:vAlign w:val="center"/>
          </w:tcPr>
          <w:p w14:paraId="522073C7" w14:textId="77777777" w:rsidR="008C1029" w:rsidRPr="008C1029" w:rsidRDefault="008C1029" w:rsidP="00392A06">
            <w:pPr>
              <w:numPr>
                <w:ilvl w:val="0"/>
                <w:numId w:val="12"/>
              </w:numPr>
              <w:spacing w:after="200" w:line="276" w:lineRule="auto"/>
              <w:contextualSpacing/>
              <w:outlineLvl w:val="0"/>
            </w:pPr>
          </w:p>
        </w:tc>
        <w:tc>
          <w:tcPr>
            <w:tcW w:w="2804" w:type="dxa"/>
            <w:shd w:val="clear" w:color="auto" w:fill="auto"/>
            <w:vAlign w:val="center"/>
          </w:tcPr>
          <w:p w14:paraId="42067B26" w14:textId="77777777" w:rsidR="008C1029" w:rsidRPr="008C1029" w:rsidRDefault="008C1029" w:rsidP="008C1029">
            <w:pPr>
              <w:spacing w:after="200" w:line="276" w:lineRule="auto"/>
              <w:outlineLvl w:val="0"/>
            </w:pPr>
            <w:r w:rsidRPr="008C1029">
              <w:t>Аудит учета объектов налогообложения НДС</w:t>
            </w:r>
          </w:p>
        </w:tc>
        <w:tc>
          <w:tcPr>
            <w:tcW w:w="2093" w:type="dxa"/>
            <w:shd w:val="clear" w:color="auto" w:fill="auto"/>
            <w:vAlign w:val="center"/>
          </w:tcPr>
          <w:p w14:paraId="0DAF4330" w14:textId="77777777" w:rsidR="008C1029" w:rsidRPr="008C1029" w:rsidRDefault="008C1029" w:rsidP="008C1029">
            <w:pPr>
              <w:spacing w:after="200" w:line="276" w:lineRule="auto"/>
              <w:outlineLvl w:val="0"/>
            </w:pPr>
          </w:p>
        </w:tc>
        <w:tc>
          <w:tcPr>
            <w:tcW w:w="1367" w:type="dxa"/>
            <w:shd w:val="clear" w:color="auto" w:fill="auto"/>
            <w:vAlign w:val="center"/>
          </w:tcPr>
          <w:p w14:paraId="17B14EDF" w14:textId="77777777" w:rsidR="008C1029" w:rsidRPr="008C1029" w:rsidRDefault="008C1029" w:rsidP="008C1029">
            <w:pPr>
              <w:spacing w:after="200" w:line="276" w:lineRule="auto"/>
              <w:outlineLvl w:val="0"/>
            </w:pPr>
          </w:p>
        </w:tc>
        <w:tc>
          <w:tcPr>
            <w:tcW w:w="2509" w:type="dxa"/>
            <w:shd w:val="clear" w:color="auto" w:fill="auto"/>
            <w:vAlign w:val="center"/>
          </w:tcPr>
          <w:p w14:paraId="082B90F7" w14:textId="77777777" w:rsidR="008C1029" w:rsidRPr="008C1029" w:rsidRDefault="008C1029" w:rsidP="008C1029">
            <w:pPr>
              <w:spacing w:after="200" w:line="276" w:lineRule="auto"/>
              <w:outlineLvl w:val="0"/>
            </w:pPr>
          </w:p>
        </w:tc>
      </w:tr>
      <w:tr w:rsidR="008C1029" w:rsidRPr="008C1029" w14:paraId="08029A37" w14:textId="77777777" w:rsidTr="00F87A80">
        <w:tc>
          <w:tcPr>
            <w:tcW w:w="1079" w:type="dxa"/>
            <w:shd w:val="clear" w:color="auto" w:fill="auto"/>
            <w:vAlign w:val="center"/>
          </w:tcPr>
          <w:p w14:paraId="5FBB7A78" w14:textId="77777777" w:rsidR="008C1029" w:rsidRPr="008C1029" w:rsidRDefault="008C1029" w:rsidP="008C1029">
            <w:pPr>
              <w:spacing w:line="276" w:lineRule="auto"/>
              <w:outlineLvl w:val="0"/>
            </w:pPr>
            <w:r w:rsidRPr="008C1029">
              <w:t>2.1</w:t>
            </w:r>
          </w:p>
        </w:tc>
        <w:tc>
          <w:tcPr>
            <w:tcW w:w="2804" w:type="dxa"/>
            <w:shd w:val="clear" w:color="auto" w:fill="auto"/>
            <w:vAlign w:val="center"/>
          </w:tcPr>
          <w:p w14:paraId="36563718" w14:textId="77777777" w:rsidR="008C1029" w:rsidRPr="008C1029" w:rsidRDefault="008C1029" w:rsidP="008C1029">
            <w:pPr>
              <w:spacing w:after="200" w:line="276" w:lineRule="auto"/>
              <w:outlineLvl w:val="0"/>
            </w:pPr>
            <w:r w:rsidRPr="008C1029">
              <w:t>Аудит обложения НДС фактов хозяйственной жизни по реализации готовой продукции, товаров, работ, услуг</w:t>
            </w:r>
          </w:p>
        </w:tc>
        <w:tc>
          <w:tcPr>
            <w:tcW w:w="2093" w:type="dxa"/>
            <w:vMerge w:val="restart"/>
            <w:shd w:val="clear" w:color="auto" w:fill="auto"/>
            <w:vAlign w:val="center"/>
          </w:tcPr>
          <w:p w14:paraId="248C63F8" w14:textId="77777777" w:rsidR="008C1029" w:rsidRPr="008C1029" w:rsidRDefault="008C1029" w:rsidP="008C1029">
            <w:pPr>
              <w:spacing w:line="276" w:lineRule="auto"/>
              <w:outlineLvl w:val="0"/>
            </w:pPr>
            <w:r w:rsidRPr="008C1029">
              <w:t>Инспектирование,</w:t>
            </w:r>
          </w:p>
          <w:p w14:paraId="38E3E92D" w14:textId="77777777" w:rsidR="008C1029" w:rsidRPr="008C1029" w:rsidRDefault="008C1029" w:rsidP="008C1029">
            <w:pPr>
              <w:spacing w:after="200" w:line="276" w:lineRule="auto"/>
              <w:outlineLvl w:val="0"/>
            </w:pPr>
            <w:r w:rsidRPr="008C1029">
              <w:t>Запрос, подтверждение, пересчет</w:t>
            </w:r>
          </w:p>
        </w:tc>
        <w:tc>
          <w:tcPr>
            <w:tcW w:w="1367" w:type="dxa"/>
            <w:shd w:val="clear" w:color="auto" w:fill="auto"/>
            <w:vAlign w:val="center"/>
          </w:tcPr>
          <w:p w14:paraId="1A753326" w14:textId="77777777" w:rsidR="008C1029" w:rsidRPr="008C1029" w:rsidRDefault="008C1029" w:rsidP="008C1029">
            <w:pPr>
              <w:spacing w:after="200" w:line="276" w:lineRule="auto"/>
              <w:outlineLvl w:val="0"/>
            </w:pPr>
          </w:p>
        </w:tc>
        <w:tc>
          <w:tcPr>
            <w:tcW w:w="2509" w:type="dxa"/>
            <w:vMerge w:val="restart"/>
            <w:shd w:val="clear" w:color="auto" w:fill="auto"/>
            <w:vAlign w:val="center"/>
          </w:tcPr>
          <w:p w14:paraId="1D37FD71" w14:textId="77777777" w:rsidR="008C1029" w:rsidRPr="008C1029" w:rsidRDefault="008C1029" w:rsidP="008C1029">
            <w:pPr>
              <w:spacing w:after="200" w:line="276" w:lineRule="auto"/>
              <w:outlineLvl w:val="0"/>
            </w:pPr>
            <w:r w:rsidRPr="008C1029">
              <w:t>Товарные накладные, акты выполненных работ, акты оказанных услуг, счета –фактуры выставленные, журнал учета выставленных счетов – фактур, книга продаж, анализ и карточка счетов 68/НДС, оборотно – сальдовая ведомость, налоговая декларация по НДС, Бухгалтерский баланс, пояснение к бухгалтерскому балансу</w:t>
            </w:r>
          </w:p>
        </w:tc>
      </w:tr>
      <w:tr w:rsidR="008C1029" w:rsidRPr="008C1029" w14:paraId="527676B4" w14:textId="77777777" w:rsidTr="00F87A80">
        <w:tc>
          <w:tcPr>
            <w:tcW w:w="1079" w:type="dxa"/>
            <w:shd w:val="clear" w:color="auto" w:fill="auto"/>
            <w:vAlign w:val="center"/>
          </w:tcPr>
          <w:p w14:paraId="66E2F25D" w14:textId="77777777" w:rsidR="008C1029" w:rsidRPr="008C1029" w:rsidRDefault="008C1029" w:rsidP="008C1029">
            <w:pPr>
              <w:spacing w:line="276" w:lineRule="auto"/>
              <w:contextualSpacing/>
              <w:outlineLvl w:val="0"/>
            </w:pPr>
            <w:r w:rsidRPr="008C1029">
              <w:t>2.2</w:t>
            </w:r>
          </w:p>
        </w:tc>
        <w:tc>
          <w:tcPr>
            <w:tcW w:w="2804" w:type="dxa"/>
            <w:shd w:val="clear" w:color="auto" w:fill="auto"/>
            <w:vAlign w:val="center"/>
          </w:tcPr>
          <w:p w14:paraId="2B78D771" w14:textId="77777777" w:rsidR="008C1029" w:rsidRPr="008C1029" w:rsidRDefault="008C1029" w:rsidP="008C1029">
            <w:pPr>
              <w:spacing w:after="200" w:line="276" w:lineRule="auto"/>
              <w:outlineLvl w:val="0"/>
            </w:pPr>
            <w:r w:rsidRPr="008C1029">
              <w:t>Аудит обложения НДС фактов хозяйственной жизни по строительно – монтажным работам для собственного потребления</w:t>
            </w:r>
          </w:p>
        </w:tc>
        <w:tc>
          <w:tcPr>
            <w:tcW w:w="2093" w:type="dxa"/>
            <w:vMerge/>
            <w:shd w:val="clear" w:color="auto" w:fill="auto"/>
            <w:vAlign w:val="center"/>
          </w:tcPr>
          <w:p w14:paraId="55EDD4FA" w14:textId="77777777" w:rsidR="008C1029" w:rsidRPr="008C1029" w:rsidRDefault="008C1029" w:rsidP="008C1029">
            <w:pPr>
              <w:spacing w:after="200" w:line="276" w:lineRule="auto"/>
              <w:outlineLvl w:val="0"/>
            </w:pPr>
          </w:p>
        </w:tc>
        <w:tc>
          <w:tcPr>
            <w:tcW w:w="1367" w:type="dxa"/>
            <w:shd w:val="clear" w:color="auto" w:fill="auto"/>
            <w:vAlign w:val="center"/>
          </w:tcPr>
          <w:p w14:paraId="20106D3D" w14:textId="77777777" w:rsidR="008C1029" w:rsidRPr="008C1029" w:rsidRDefault="008C1029" w:rsidP="008C1029">
            <w:pPr>
              <w:spacing w:after="200" w:line="276" w:lineRule="auto"/>
              <w:outlineLvl w:val="0"/>
            </w:pPr>
          </w:p>
        </w:tc>
        <w:tc>
          <w:tcPr>
            <w:tcW w:w="2509" w:type="dxa"/>
            <w:vMerge/>
            <w:shd w:val="clear" w:color="auto" w:fill="auto"/>
            <w:vAlign w:val="center"/>
          </w:tcPr>
          <w:p w14:paraId="313B7EA6" w14:textId="77777777" w:rsidR="008C1029" w:rsidRPr="008C1029" w:rsidRDefault="008C1029" w:rsidP="008C1029">
            <w:pPr>
              <w:spacing w:after="200" w:line="276" w:lineRule="auto"/>
              <w:outlineLvl w:val="0"/>
            </w:pPr>
          </w:p>
        </w:tc>
      </w:tr>
      <w:tr w:rsidR="008C1029" w:rsidRPr="008C1029" w14:paraId="7C860865" w14:textId="77777777" w:rsidTr="00F87A80">
        <w:tc>
          <w:tcPr>
            <w:tcW w:w="1079" w:type="dxa"/>
            <w:shd w:val="clear" w:color="auto" w:fill="auto"/>
            <w:vAlign w:val="center"/>
          </w:tcPr>
          <w:p w14:paraId="25B4AD69" w14:textId="77777777" w:rsidR="008C1029" w:rsidRPr="008C1029" w:rsidRDefault="008C1029" w:rsidP="008C1029">
            <w:pPr>
              <w:spacing w:line="276" w:lineRule="auto"/>
              <w:outlineLvl w:val="0"/>
            </w:pPr>
            <w:r w:rsidRPr="008C1029">
              <w:t>2.3</w:t>
            </w:r>
          </w:p>
        </w:tc>
        <w:tc>
          <w:tcPr>
            <w:tcW w:w="2804" w:type="dxa"/>
            <w:shd w:val="clear" w:color="auto" w:fill="auto"/>
            <w:vAlign w:val="center"/>
          </w:tcPr>
          <w:p w14:paraId="1F6D5CB4" w14:textId="77777777" w:rsidR="008C1029" w:rsidRPr="008C1029" w:rsidRDefault="008C1029" w:rsidP="008C1029">
            <w:pPr>
              <w:spacing w:after="200" w:line="276" w:lineRule="auto"/>
              <w:outlineLvl w:val="0"/>
            </w:pPr>
            <w:r w:rsidRPr="008C1029">
              <w:t>Аудит налогообложения фактов хозяйственной жизни, отражающих внутреннее потребление товаров, работ, услуг</w:t>
            </w:r>
          </w:p>
        </w:tc>
        <w:tc>
          <w:tcPr>
            <w:tcW w:w="2093" w:type="dxa"/>
            <w:vMerge/>
            <w:shd w:val="clear" w:color="auto" w:fill="auto"/>
            <w:vAlign w:val="center"/>
          </w:tcPr>
          <w:p w14:paraId="418A2AC6" w14:textId="77777777" w:rsidR="008C1029" w:rsidRPr="008C1029" w:rsidRDefault="008C1029" w:rsidP="008C1029">
            <w:pPr>
              <w:spacing w:after="200" w:line="276" w:lineRule="auto"/>
              <w:outlineLvl w:val="0"/>
            </w:pPr>
          </w:p>
        </w:tc>
        <w:tc>
          <w:tcPr>
            <w:tcW w:w="1367" w:type="dxa"/>
            <w:shd w:val="clear" w:color="auto" w:fill="auto"/>
            <w:vAlign w:val="center"/>
          </w:tcPr>
          <w:p w14:paraId="6C97CF69" w14:textId="77777777" w:rsidR="008C1029" w:rsidRPr="008C1029" w:rsidRDefault="008C1029" w:rsidP="008C1029">
            <w:pPr>
              <w:spacing w:after="200" w:line="276" w:lineRule="auto"/>
              <w:outlineLvl w:val="0"/>
            </w:pPr>
          </w:p>
        </w:tc>
        <w:tc>
          <w:tcPr>
            <w:tcW w:w="2509" w:type="dxa"/>
            <w:vMerge/>
            <w:shd w:val="clear" w:color="auto" w:fill="auto"/>
            <w:vAlign w:val="center"/>
          </w:tcPr>
          <w:p w14:paraId="16FCD50D" w14:textId="77777777" w:rsidR="008C1029" w:rsidRPr="008C1029" w:rsidRDefault="008C1029" w:rsidP="008C1029">
            <w:pPr>
              <w:spacing w:after="200" w:line="276" w:lineRule="auto"/>
              <w:outlineLvl w:val="0"/>
            </w:pPr>
          </w:p>
        </w:tc>
      </w:tr>
      <w:tr w:rsidR="008C1029" w:rsidRPr="008C1029" w14:paraId="5ACFF470" w14:textId="77777777" w:rsidTr="00F87A80">
        <w:tc>
          <w:tcPr>
            <w:tcW w:w="1079" w:type="dxa"/>
            <w:shd w:val="clear" w:color="auto" w:fill="auto"/>
            <w:vAlign w:val="center"/>
          </w:tcPr>
          <w:p w14:paraId="3CFCFF21" w14:textId="77777777" w:rsidR="008C1029" w:rsidRPr="008C1029" w:rsidRDefault="008C1029" w:rsidP="008C1029">
            <w:pPr>
              <w:spacing w:line="276" w:lineRule="auto"/>
              <w:outlineLvl w:val="0"/>
            </w:pPr>
            <w:r w:rsidRPr="008C1029">
              <w:t>2.4</w:t>
            </w:r>
          </w:p>
        </w:tc>
        <w:tc>
          <w:tcPr>
            <w:tcW w:w="2804" w:type="dxa"/>
            <w:shd w:val="clear" w:color="auto" w:fill="auto"/>
            <w:vAlign w:val="center"/>
          </w:tcPr>
          <w:p w14:paraId="50D47951" w14:textId="77777777" w:rsidR="008C1029" w:rsidRPr="008C1029" w:rsidRDefault="008C1029" w:rsidP="008C1029">
            <w:pPr>
              <w:spacing w:after="200" w:line="276" w:lineRule="auto"/>
              <w:outlineLvl w:val="0"/>
            </w:pPr>
            <w:r w:rsidRPr="008C1029">
              <w:t>Аудит налогообложения фактов хозяйственной жизни, отражающих поступления в виде авансов полученных в счет предстоящих поставок товаров, работ, услуг</w:t>
            </w:r>
          </w:p>
        </w:tc>
        <w:tc>
          <w:tcPr>
            <w:tcW w:w="2093" w:type="dxa"/>
            <w:vMerge/>
            <w:shd w:val="clear" w:color="auto" w:fill="auto"/>
            <w:vAlign w:val="center"/>
          </w:tcPr>
          <w:p w14:paraId="023EFA96" w14:textId="77777777" w:rsidR="008C1029" w:rsidRPr="008C1029" w:rsidRDefault="008C1029" w:rsidP="008C1029">
            <w:pPr>
              <w:spacing w:after="200" w:line="276" w:lineRule="auto"/>
              <w:outlineLvl w:val="0"/>
            </w:pPr>
          </w:p>
        </w:tc>
        <w:tc>
          <w:tcPr>
            <w:tcW w:w="1367" w:type="dxa"/>
            <w:shd w:val="clear" w:color="auto" w:fill="auto"/>
            <w:vAlign w:val="center"/>
          </w:tcPr>
          <w:p w14:paraId="451FFE05" w14:textId="77777777" w:rsidR="008C1029" w:rsidRPr="008C1029" w:rsidRDefault="008C1029" w:rsidP="008C1029">
            <w:pPr>
              <w:spacing w:after="200" w:line="276" w:lineRule="auto"/>
              <w:outlineLvl w:val="0"/>
            </w:pPr>
          </w:p>
        </w:tc>
        <w:tc>
          <w:tcPr>
            <w:tcW w:w="2509" w:type="dxa"/>
            <w:vMerge/>
            <w:shd w:val="clear" w:color="auto" w:fill="auto"/>
            <w:vAlign w:val="center"/>
          </w:tcPr>
          <w:p w14:paraId="7760E221" w14:textId="77777777" w:rsidR="008C1029" w:rsidRPr="008C1029" w:rsidRDefault="008C1029" w:rsidP="008C1029">
            <w:pPr>
              <w:spacing w:after="200" w:line="276" w:lineRule="auto"/>
              <w:outlineLvl w:val="0"/>
            </w:pPr>
          </w:p>
        </w:tc>
      </w:tr>
      <w:tr w:rsidR="008C1029" w:rsidRPr="008C1029" w14:paraId="24343E4A" w14:textId="77777777" w:rsidTr="00F87A80">
        <w:tc>
          <w:tcPr>
            <w:tcW w:w="1079" w:type="dxa"/>
            <w:shd w:val="clear" w:color="auto" w:fill="auto"/>
            <w:vAlign w:val="center"/>
          </w:tcPr>
          <w:p w14:paraId="76E14E9E" w14:textId="77777777" w:rsidR="008C1029" w:rsidRPr="008C1029" w:rsidRDefault="008C1029" w:rsidP="008C1029">
            <w:pPr>
              <w:spacing w:line="276" w:lineRule="auto"/>
              <w:outlineLvl w:val="0"/>
            </w:pPr>
            <w:r w:rsidRPr="008C1029">
              <w:t xml:space="preserve">2.5 </w:t>
            </w:r>
          </w:p>
        </w:tc>
        <w:tc>
          <w:tcPr>
            <w:tcW w:w="2804" w:type="dxa"/>
            <w:shd w:val="clear" w:color="auto" w:fill="auto"/>
            <w:vAlign w:val="center"/>
          </w:tcPr>
          <w:p w14:paraId="3C91ECC0" w14:textId="77777777" w:rsidR="008C1029" w:rsidRPr="008C1029" w:rsidRDefault="008C1029" w:rsidP="008C1029">
            <w:pPr>
              <w:spacing w:after="200" w:line="276" w:lineRule="auto"/>
              <w:outlineLvl w:val="0"/>
            </w:pPr>
            <w:r w:rsidRPr="008C1029">
              <w:t>Аудит фактов хозяйственной жизни по прочим объектам налогообложения НДС</w:t>
            </w:r>
          </w:p>
        </w:tc>
        <w:tc>
          <w:tcPr>
            <w:tcW w:w="2093" w:type="dxa"/>
            <w:shd w:val="clear" w:color="auto" w:fill="auto"/>
            <w:vAlign w:val="center"/>
          </w:tcPr>
          <w:p w14:paraId="45344436" w14:textId="77777777" w:rsidR="008C1029" w:rsidRPr="008C1029" w:rsidRDefault="008C1029" w:rsidP="008C1029">
            <w:pPr>
              <w:spacing w:after="200" w:line="276" w:lineRule="auto"/>
              <w:outlineLvl w:val="0"/>
            </w:pPr>
          </w:p>
        </w:tc>
        <w:tc>
          <w:tcPr>
            <w:tcW w:w="1367" w:type="dxa"/>
            <w:shd w:val="clear" w:color="auto" w:fill="auto"/>
            <w:vAlign w:val="center"/>
          </w:tcPr>
          <w:p w14:paraId="0129A9E2" w14:textId="77777777" w:rsidR="008C1029" w:rsidRPr="008C1029" w:rsidRDefault="008C1029" w:rsidP="008C1029">
            <w:pPr>
              <w:spacing w:after="200" w:line="276" w:lineRule="auto"/>
              <w:outlineLvl w:val="0"/>
            </w:pPr>
          </w:p>
        </w:tc>
        <w:tc>
          <w:tcPr>
            <w:tcW w:w="2509" w:type="dxa"/>
            <w:shd w:val="clear" w:color="auto" w:fill="auto"/>
            <w:vAlign w:val="center"/>
          </w:tcPr>
          <w:p w14:paraId="3666E38C" w14:textId="77777777" w:rsidR="008C1029" w:rsidRPr="008C1029" w:rsidRDefault="008C1029" w:rsidP="008C1029">
            <w:pPr>
              <w:spacing w:after="200" w:line="276" w:lineRule="auto"/>
              <w:outlineLvl w:val="0"/>
            </w:pPr>
          </w:p>
        </w:tc>
      </w:tr>
      <w:tr w:rsidR="008C1029" w:rsidRPr="008C1029" w14:paraId="1E7B7A33" w14:textId="77777777" w:rsidTr="00F87A80">
        <w:tc>
          <w:tcPr>
            <w:tcW w:w="1079" w:type="dxa"/>
            <w:shd w:val="clear" w:color="auto" w:fill="auto"/>
            <w:vAlign w:val="center"/>
          </w:tcPr>
          <w:p w14:paraId="03466651" w14:textId="77777777" w:rsidR="008C1029" w:rsidRPr="008C1029" w:rsidRDefault="008C1029" w:rsidP="008C1029">
            <w:pPr>
              <w:spacing w:line="276" w:lineRule="auto"/>
              <w:outlineLvl w:val="0"/>
            </w:pPr>
            <w:r w:rsidRPr="008C1029">
              <w:t>3.</w:t>
            </w:r>
          </w:p>
        </w:tc>
        <w:tc>
          <w:tcPr>
            <w:tcW w:w="2804" w:type="dxa"/>
            <w:shd w:val="clear" w:color="auto" w:fill="auto"/>
            <w:vAlign w:val="center"/>
          </w:tcPr>
          <w:p w14:paraId="3ECFE534" w14:textId="77777777" w:rsidR="008C1029" w:rsidRPr="008C1029" w:rsidRDefault="008C1029" w:rsidP="008C1029">
            <w:pPr>
              <w:spacing w:after="200" w:line="276" w:lineRule="auto"/>
              <w:outlineLvl w:val="0"/>
            </w:pPr>
            <w:r w:rsidRPr="008C1029">
              <w:t>Аудит учета налоговых вычетов НДС</w:t>
            </w:r>
          </w:p>
        </w:tc>
        <w:tc>
          <w:tcPr>
            <w:tcW w:w="2093" w:type="dxa"/>
            <w:shd w:val="clear" w:color="auto" w:fill="auto"/>
            <w:vAlign w:val="center"/>
          </w:tcPr>
          <w:p w14:paraId="4898C313" w14:textId="77777777" w:rsidR="008C1029" w:rsidRPr="008C1029" w:rsidRDefault="008C1029" w:rsidP="008C1029">
            <w:pPr>
              <w:spacing w:after="200" w:line="276" w:lineRule="auto"/>
              <w:outlineLvl w:val="0"/>
            </w:pPr>
          </w:p>
        </w:tc>
        <w:tc>
          <w:tcPr>
            <w:tcW w:w="1367" w:type="dxa"/>
            <w:shd w:val="clear" w:color="auto" w:fill="auto"/>
            <w:vAlign w:val="center"/>
          </w:tcPr>
          <w:p w14:paraId="27808FD0" w14:textId="77777777" w:rsidR="008C1029" w:rsidRPr="008C1029" w:rsidRDefault="008C1029" w:rsidP="008C1029">
            <w:pPr>
              <w:spacing w:after="200" w:line="276" w:lineRule="auto"/>
              <w:outlineLvl w:val="0"/>
            </w:pPr>
          </w:p>
        </w:tc>
        <w:tc>
          <w:tcPr>
            <w:tcW w:w="2509" w:type="dxa"/>
            <w:shd w:val="clear" w:color="auto" w:fill="auto"/>
            <w:vAlign w:val="center"/>
          </w:tcPr>
          <w:p w14:paraId="0A19E539" w14:textId="77777777" w:rsidR="008C1029" w:rsidRPr="008C1029" w:rsidRDefault="008C1029" w:rsidP="008C1029">
            <w:pPr>
              <w:spacing w:after="200" w:line="276" w:lineRule="auto"/>
              <w:outlineLvl w:val="0"/>
            </w:pPr>
          </w:p>
        </w:tc>
      </w:tr>
      <w:tr w:rsidR="008C1029" w:rsidRPr="008C1029" w14:paraId="0519613D" w14:textId="77777777" w:rsidTr="00F87A80">
        <w:tc>
          <w:tcPr>
            <w:tcW w:w="1079" w:type="dxa"/>
            <w:shd w:val="clear" w:color="auto" w:fill="auto"/>
            <w:vAlign w:val="center"/>
          </w:tcPr>
          <w:p w14:paraId="020BBCBD" w14:textId="77777777" w:rsidR="008C1029" w:rsidRPr="008C1029" w:rsidRDefault="008C1029" w:rsidP="008C1029">
            <w:pPr>
              <w:spacing w:line="276" w:lineRule="auto"/>
              <w:outlineLvl w:val="0"/>
            </w:pPr>
            <w:r w:rsidRPr="008C1029">
              <w:t>3.1</w:t>
            </w:r>
          </w:p>
        </w:tc>
        <w:tc>
          <w:tcPr>
            <w:tcW w:w="2804" w:type="dxa"/>
            <w:shd w:val="clear" w:color="auto" w:fill="auto"/>
            <w:vAlign w:val="center"/>
          </w:tcPr>
          <w:p w14:paraId="175459B5" w14:textId="77777777" w:rsidR="008C1029" w:rsidRPr="008C1029" w:rsidRDefault="008C1029" w:rsidP="008C1029">
            <w:pPr>
              <w:spacing w:after="200" w:line="276" w:lineRule="auto"/>
              <w:outlineLvl w:val="0"/>
            </w:pPr>
            <w:r w:rsidRPr="008C1029">
              <w:t>Аудит учета налоговых вычетов по ФХЖ, отражающих приобретение товаров, работ, услуг.</w:t>
            </w:r>
          </w:p>
        </w:tc>
        <w:tc>
          <w:tcPr>
            <w:tcW w:w="2093" w:type="dxa"/>
            <w:vMerge w:val="restart"/>
            <w:shd w:val="clear" w:color="auto" w:fill="auto"/>
            <w:vAlign w:val="center"/>
          </w:tcPr>
          <w:p w14:paraId="769AE48A" w14:textId="77777777" w:rsidR="008C1029" w:rsidRPr="008C1029" w:rsidRDefault="008C1029" w:rsidP="008C1029">
            <w:pPr>
              <w:spacing w:line="276" w:lineRule="auto"/>
              <w:outlineLvl w:val="0"/>
            </w:pPr>
          </w:p>
          <w:p w14:paraId="0A40A468" w14:textId="0BEC4B20" w:rsidR="008C1029" w:rsidRPr="008C1029" w:rsidRDefault="00201A0D" w:rsidP="008C1029">
            <w:pPr>
              <w:spacing w:line="276" w:lineRule="auto"/>
              <w:outlineLvl w:val="0"/>
            </w:pPr>
            <w:r>
              <w:t>И</w:t>
            </w:r>
            <w:r w:rsidR="008C1029" w:rsidRPr="008C1029">
              <w:t>нспектирование,</w:t>
            </w:r>
          </w:p>
          <w:p w14:paraId="6CEFE02D" w14:textId="77777777" w:rsidR="008C1029" w:rsidRPr="008C1029" w:rsidRDefault="008C1029" w:rsidP="008C1029">
            <w:pPr>
              <w:spacing w:after="200" w:line="276" w:lineRule="auto"/>
              <w:outlineLvl w:val="0"/>
            </w:pPr>
            <w:r w:rsidRPr="008C1029">
              <w:t>Запрос, подтверждение, пересчет</w:t>
            </w:r>
          </w:p>
        </w:tc>
        <w:tc>
          <w:tcPr>
            <w:tcW w:w="1367" w:type="dxa"/>
            <w:shd w:val="clear" w:color="auto" w:fill="auto"/>
            <w:vAlign w:val="center"/>
          </w:tcPr>
          <w:p w14:paraId="4978199B" w14:textId="77777777" w:rsidR="008C1029" w:rsidRPr="008C1029" w:rsidRDefault="008C1029" w:rsidP="008C1029">
            <w:pPr>
              <w:spacing w:after="200" w:line="276" w:lineRule="auto"/>
              <w:outlineLvl w:val="0"/>
            </w:pPr>
          </w:p>
        </w:tc>
        <w:tc>
          <w:tcPr>
            <w:tcW w:w="2509" w:type="dxa"/>
            <w:vMerge w:val="restart"/>
            <w:shd w:val="clear" w:color="auto" w:fill="auto"/>
            <w:vAlign w:val="center"/>
          </w:tcPr>
          <w:p w14:paraId="1F7B2182" w14:textId="77777777" w:rsidR="008C1029" w:rsidRPr="008C1029" w:rsidRDefault="008C1029" w:rsidP="008C1029">
            <w:pPr>
              <w:spacing w:after="200" w:line="276" w:lineRule="auto"/>
              <w:outlineLvl w:val="0"/>
            </w:pPr>
          </w:p>
          <w:p w14:paraId="51C135AB" w14:textId="77777777" w:rsidR="008C1029" w:rsidRPr="008C1029" w:rsidRDefault="008C1029" w:rsidP="008C1029">
            <w:pPr>
              <w:spacing w:after="200" w:line="276" w:lineRule="auto"/>
              <w:outlineLvl w:val="0"/>
            </w:pPr>
          </w:p>
          <w:p w14:paraId="7C34B8DC" w14:textId="77777777" w:rsidR="008C1029" w:rsidRPr="008C1029" w:rsidRDefault="008C1029" w:rsidP="008C1029">
            <w:pPr>
              <w:spacing w:after="200" w:line="276" w:lineRule="auto"/>
              <w:outlineLvl w:val="0"/>
            </w:pPr>
          </w:p>
          <w:p w14:paraId="0DA4C4AA" w14:textId="77777777" w:rsidR="008C1029" w:rsidRPr="008C1029" w:rsidRDefault="008C1029" w:rsidP="008C1029">
            <w:pPr>
              <w:spacing w:after="200" w:line="276" w:lineRule="auto"/>
              <w:outlineLvl w:val="0"/>
            </w:pPr>
            <w:r w:rsidRPr="008C1029">
              <w:t>Товарные накладные, акты выполненных работ, акты оказанных услуг, счета –фактуры полученные, журнал учета полученных счетов – фактур, книга покупок, анализ и карточка счетов 19,68 оборотно – сальдовая ведомость, налоговая декларация по НДС, Бухгалтерский баланс, пояснение к бухгалтерскому балансу</w:t>
            </w:r>
          </w:p>
        </w:tc>
      </w:tr>
      <w:tr w:rsidR="008C1029" w:rsidRPr="008C1029" w14:paraId="1E7A471B" w14:textId="77777777" w:rsidTr="00F87A80">
        <w:tc>
          <w:tcPr>
            <w:tcW w:w="1079" w:type="dxa"/>
            <w:shd w:val="clear" w:color="auto" w:fill="auto"/>
            <w:vAlign w:val="center"/>
          </w:tcPr>
          <w:p w14:paraId="39B40C78" w14:textId="77777777" w:rsidR="008C1029" w:rsidRPr="008C1029" w:rsidRDefault="008C1029" w:rsidP="008C1029">
            <w:pPr>
              <w:spacing w:line="276" w:lineRule="auto"/>
              <w:outlineLvl w:val="0"/>
            </w:pPr>
            <w:r w:rsidRPr="008C1029">
              <w:t>3.2</w:t>
            </w:r>
          </w:p>
        </w:tc>
        <w:tc>
          <w:tcPr>
            <w:tcW w:w="2804" w:type="dxa"/>
            <w:shd w:val="clear" w:color="auto" w:fill="auto"/>
            <w:vAlign w:val="center"/>
          </w:tcPr>
          <w:p w14:paraId="4B4F30FC" w14:textId="77777777" w:rsidR="008C1029" w:rsidRPr="008C1029" w:rsidRDefault="008C1029" w:rsidP="008C1029">
            <w:pPr>
              <w:spacing w:after="200" w:line="276" w:lineRule="auto"/>
              <w:outlineLvl w:val="0"/>
            </w:pPr>
            <w:r w:rsidRPr="008C1029">
              <w:t>Аудит учета налоговых вычетов по ФХЖ, отражающих расходы по капитальным вложениям</w:t>
            </w:r>
          </w:p>
        </w:tc>
        <w:tc>
          <w:tcPr>
            <w:tcW w:w="2093" w:type="dxa"/>
            <w:vMerge/>
            <w:shd w:val="clear" w:color="auto" w:fill="auto"/>
            <w:vAlign w:val="center"/>
          </w:tcPr>
          <w:p w14:paraId="381701C6" w14:textId="77777777" w:rsidR="008C1029" w:rsidRPr="008C1029" w:rsidRDefault="008C1029" w:rsidP="008C1029">
            <w:pPr>
              <w:spacing w:after="200" w:line="276" w:lineRule="auto"/>
              <w:outlineLvl w:val="0"/>
            </w:pPr>
          </w:p>
        </w:tc>
        <w:tc>
          <w:tcPr>
            <w:tcW w:w="1367" w:type="dxa"/>
            <w:shd w:val="clear" w:color="auto" w:fill="auto"/>
            <w:vAlign w:val="center"/>
          </w:tcPr>
          <w:p w14:paraId="65ABD4AE" w14:textId="77777777" w:rsidR="008C1029" w:rsidRPr="008C1029" w:rsidRDefault="008C1029" w:rsidP="008C1029">
            <w:pPr>
              <w:spacing w:after="200" w:line="276" w:lineRule="auto"/>
              <w:outlineLvl w:val="0"/>
            </w:pPr>
          </w:p>
        </w:tc>
        <w:tc>
          <w:tcPr>
            <w:tcW w:w="2509" w:type="dxa"/>
            <w:vMerge/>
            <w:shd w:val="clear" w:color="auto" w:fill="auto"/>
            <w:vAlign w:val="center"/>
          </w:tcPr>
          <w:p w14:paraId="0C0B098E" w14:textId="77777777" w:rsidR="008C1029" w:rsidRPr="008C1029" w:rsidRDefault="008C1029" w:rsidP="008C1029">
            <w:pPr>
              <w:spacing w:after="200" w:line="276" w:lineRule="auto"/>
              <w:outlineLvl w:val="0"/>
            </w:pPr>
          </w:p>
        </w:tc>
      </w:tr>
      <w:tr w:rsidR="008C1029" w:rsidRPr="008C1029" w14:paraId="33BED854" w14:textId="77777777" w:rsidTr="00F87A80">
        <w:tc>
          <w:tcPr>
            <w:tcW w:w="1079" w:type="dxa"/>
            <w:shd w:val="clear" w:color="auto" w:fill="auto"/>
            <w:vAlign w:val="center"/>
          </w:tcPr>
          <w:p w14:paraId="5406AB54" w14:textId="77777777" w:rsidR="008C1029" w:rsidRPr="008C1029" w:rsidRDefault="008C1029" w:rsidP="008C1029">
            <w:pPr>
              <w:spacing w:line="276" w:lineRule="auto"/>
              <w:outlineLvl w:val="0"/>
            </w:pPr>
            <w:r w:rsidRPr="008C1029">
              <w:t>3.3</w:t>
            </w:r>
          </w:p>
        </w:tc>
        <w:tc>
          <w:tcPr>
            <w:tcW w:w="2804" w:type="dxa"/>
            <w:shd w:val="clear" w:color="auto" w:fill="auto"/>
            <w:vAlign w:val="center"/>
          </w:tcPr>
          <w:p w14:paraId="1EE78B29" w14:textId="77777777" w:rsidR="008C1029" w:rsidRPr="008C1029" w:rsidRDefault="008C1029" w:rsidP="008C1029">
            <w:pPr>
              <w:spacing w:after="200" w:line="276" w:lineRule="auto"/>
              <w:outlineLvl w:val="0"/>
            </w:pPr>
            <w:r w:rsidRPr="008C1029">
              <w:t>Аудит учета налоговых вычетов по ФХЖ, отражающих авансы выданные</w:t>
            </w:r>
          </w:p>
        </w:tc>
        <w:tc>
          <w:tcPr>
            <w:tcW w:w="2093" w:type="dxa"/>
            <w:vMerge/>
            <w:shd w:val="clear" w:color="auto" w:fill="auto"/>
            <w:vAlign w:val="center"/>
          </w:tcPr>
          <w:p w14:paraId="33D26EF9" w14:textId="77777777" w:rsidR="008C1029" w:rsidRPr="008C1029" w:rsidRDefault="008C1029" w:rsidP="008C1029">
            <w:pPr>
              <w:spacing w:after="200" w:line="276" w:lineRule="auto"/>
              <w:outlineLvl w:val="0"/>
            </w:pPr>
          </w:p>
        </w:tc>
        <w:tc>
          <w:tcPr>
            <w:tcW w:w="1367" w:type="dxa"/>
            <w:shd w:val="clear" w:color="auto" w:fill="auto"/>
            <w:vAlign w:val="center"/>
          </w:tcPr>
          <w:p w14:paraId="2AF82073" w14:textId="77777777" w:rsidR="008C1029" w:rsidRPr="008C1029" w:rsidRDefault="008C1029" w:rsidP="008C1029">
            <w:pPr>
              <w:spacing w:after="200" w:line="276" w:lineRule="auto"/>
              <w:outlineLvl w:val="0"/>
            </w:pPr>
          </w:p>
        </w:tc>
        <w:tc>
          <w:tcPr>
            <w:tcW w:w="2509" w:type="dxa"/>
            <w:vMerge/>
            <w:shd w:val="clear" w:color="auto" w:fill="auto"/>
            <w:vAlign w:val="center"/>
          </w:tcPr>
          <w:p w14:paraId="0C019507" w14:textId="77777777" w:rsidR="008C1029" w:rsidRPr="008C1029" w:rsidRDefault="008C1029" w:rsidP="008C1029">
            <w:pPr>
              <w:spacing w:after="200" w:line="276" w:lineRule="auto"/>
              <w:outlineLvl w:val="0"/>
            </w:pPr>
          </w:p>
        </w:tc>
      </w:tr>
      <w:tr w:rsidR="008C1029" w:rsidRPr="008C1029" w14:paraId="4C6ED2BC" w14:textId="77777777" w:rsidTr="00F87A80">
        <w:tc>
          <w:tcPr>
            <w:tcW w:w="1079" w:type="dxa"/>
            <w:shd w:val="clear" w:color="auto" w:fill="auto"/>
            <w:vAlign w:val="center"/>
          </w:tcPr>
          <w:p w14:paraId="3B7DDD7E" w14:textId="77777777" w:rsidR="008C1029" w:rsidRPr="008C1029" w:rsidRDefault="008C1029" w:rsidP="008C1029">
            <w:pPr>
              <w:spacing w:line="276" w:lineRule="auto"/>
              <w:outlineLvl w:val="0"/>
            </w:pPr>
            <w:r w:rsidRPr="008C1029">
              <w:t>3.4</w:t>
            </w:r>
          </w:p>
        </w:tc>
        <w:tc>
          <w:tcPr>
            <w:tcW w:w="2804" w:type="dxa"/>
            <w:shd w:val="clear" w:color="auto" w:fill="auto"/>
            <w:vAlign w:val="center"/>
          </w:tcPr>
          <w:p w14:paraId="66A6EF7B" w14:textId="77777777" w:rsidR="008C1029" w:rsidRPr="008C1029" w:rsidRDefault="008C1029" w:rsidP="008C1029">
            <w:pPr>
              <w:spacing w:after="200"/>
              <w:outlineLvl w:val="0"/>
            </w:pPr>
            <w:r w:rsidRPr="008C1029">
              <w:t xml:space="preserve">Аудит учета налоговых вычетов по НДС, с сумм оплаты, частичной оплаты, подлежащая вычету у продавца с даты отгрузки соответствующих товаров (выполнения работ, оказания услуг) </w:t>
            </w:r>
          </w:p>
          <w:p w14:paraId="2D3E312E" w14:textId="77777777" w:rsidR="008C1029" w:rsidRPr="008C1029" w:rsidRDefault="008C1029" w:rsidP="008C1029">
            <w:pPr>
              <w:spacing w:after="200" w:line="276" w:lineRule="auto"/>
              <w:outlineLvl w:val="0"/>
            </w:pPr>
          </w:p>
        </w:tc>
        <w:tc>
          <w:tcPr>
            <w:tcW w:w="2093" w:type="dxa"/>
            <w:vMerge/>
            <w:shd w:val="clear" w:color="auto" w:fill="auto"/>
            <w:vAlign w:val="center"/>
          </w:tcPr>
          <w:p w14:paraId="45F16FFA" w14:textId="77777777" w:rsidR="008C1029" w:rsidRPr="008C1029" w:rsidRDefault="008C1029" w:rsidP="008C1029">
            <w:pPr>
              <w:spacing w:after="200" w:line="276" w:lineRule="auto"/>
              <w:outlineLvl w:val="0"/>
            </w:pPr>
          </w:p>
        </w:tc>
        <w:tc>
          <w:tcPr>
            <w:tcW w:w="1367" w:type="dxa"/>
            <w:shd w:val="clear" w:color="auto" w:fill="auto"/>
            <w:vAlign w:val="center"/>
          </w:tcPr>
          <w:p w14:paraId="5A61A17C" w14:textId="77777777" w:rsidR="008C1029" w:rsidRPr="008C1029" w:rsidRDefault="008C1029" w:rsidP="008C1029">
            <w:pPr>
              <w:spacing w:after="200" w:line="276" w:lineRule="auto"/>
              <w:outlineLvl w:val="0"/>
            </w:pPr>
          </w:p>
        </w:tc>
        <w:tc>
          <w:tcPr>
            <w:tcW w:w="2509" w:type="dxa"/>
            <w:vMerge/>
            <w:shd w:val="clear" w:color="auto" w:fill="auto"/>
            <w:vAlign w:val="center"/>
          </w:tcPr>
          <w:p w14:paraId="6E7CFFD0" w14:textId="77777777" w:rsidR="008C1029" w:rsidRPr="008C1029" w:rsidRDefault="008C1029" w:rsidP="008C1029">
            <w:pPr>
              <w:spacing w:after="200" w:line="276" w:lineRule="auto"/>
              <w:outlineLvl w:val="0"/>
            </w:pPr>
          </w:p>
        </w:tc>
      </w:tr>
      <w:tr w:rsidR="008C1029" w:rsidRPr="008C1029" w14:paraId="41C44193" w14:textId="77777777" w:rsidTr="00F87A80">
        <w:tc>
          <w:tcPr>
            <w:tcW w:w="1079" w:type="dxa"/>
            <w:shd w:val="clear" w:color="auto" w:fill="auto"/>
            <w:vAlign w:val="center"/>
          </w:tcPr>
          <w:p w14:paraId="52976005" w14:textId="77777777" w:rsidR="008C1029" w:rsidRPr="008C1029" w:rsidRDefault="008C1029" w:rsidP="008C1029">
            <w:pPr>
              <w:spacing w:line="276" w:lineRule="auto"/>
              <w:outlineLvl w:val="0"/>
            </w:pPr>
            <w:r w:rsidRPr="008C1029">
              <w:t>3.5</w:t>
            </w:r>
          </w:p>
        </w:tc>
        <w:tc>
          <w:tcPr>
            <w:tcW w:w="2804" w:type="dxa"/>
            <w:shd w:val="clear" w:color="auto" w:fill="auto"/>
            <w:vAlign w:val="center"/>
          </w:tcPr>
          <w:p w14:paraId="144B84F9" w14:textId="77777777" w:rsidR="008C1029" w:rsidRPr="008C1029" w:rsidRDefault="008C1029" w:rsidP="008C1029">
            <w:pPr>
              <w:spacing w:after="200" w:line="276" w:lineRule="auto"/>
              <w:outlineLvl w:val="0"/>
            </w:pPr>
            <w:r w:rsidRPr="008C1029">
              <w:t>Аудит  налоговых вычетов фактов хозяйственной жизни по прочим объектам учета НДС</w:t>
            </w:r>
          </w:p>
        </w:tc>
        <w:tc>
          <w:tcPr>
            <w:tcW w:w="2093" w:type="dxa"/>
            <w:vMerge/>
            <w:shd w:val="clear" w:color="auto" w:fill="auto"/>
            <w:vAlign w:val="center"/>
          </w:tcPr>
          <w:p w14:paraId="3039002D" w14:textId="77777777" w:rsidR="008C1029" w:rsidRPr="008C1029" w:rsidRDefault="008C1029" w:rsidP="008C1029">
            <w:pPr>
              <w:spacing w:after="200" w:line="276" w:lineRule="auto"/>
              <w:outlineLvl w:val="0"/>
            </w:pPr>
          </w:p>
        </w:tc>
        <w:tc>
          <w:tcPr>
            <w:tcW w:w="1367" w:type="dxa"/>
            <w:shd w:val="clear" w:color="auto" w:fill="auto"/>
            <w:vAlign w:val="center"/>
          </w:tcPr>
          <w:p w14:paraId="2E582063"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Почтовый адрес: 610048, г. Киров, ул. Менделеева, д.37</w:t>
            </w:r>
          </w:p>
          <w:p w14:paraId="05DF3775"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ИНН4346027620, КПП 434501001</w:t>
            </w:r>
          </w:p>
          <w:p w14:paraId="5F5F2D89" w14:textId="77777777" w:rsidR="00656981" w:rsidRPr="00ED18EA" w:rsidRDefault="00656981" w:rsidP="00656981">
            <w:pPr>
              <w:ind w:left="1416"/>
              <w:jc w:val="both"/>
              <w:rPr>
                <w:color w:val="FFFFFF" w:themeColor="background1"/>
                <w:sz w:val="2"/>
                <w:szCs w:val="2"/>
              </w:rPr>
            </w:pPr>
            <w:r w:rsidRPr="00ED18EA">
              <w:rPr>
                <w:color w:val="FFFFFF" w:themeColor="background1"/>
                <w:sz w:val="2"/>
                <w:szCs w:val="2"/>
              </w:rPr>
              <w:t>ОГРН 1034316525770</w:t>
            </w:r>
          </w:p>
          <w:p w14:paraId="15C88F46" w14:textId="77777777" w:rsidR="008C1029" w:rsidRPr="008C1029" w:rsidRDefault="008C1029" w:rsidP="00201A0D">
            <w:pPr>
              <w:pStyle w:val="a6"/>
              <w:spacing w:line="360" w:lineRule="auto"/>
              <w:ind w:hanging="6"/>
              <w:jc w:val="center"/>
            </w:pPr>
          </w:p>
        </w:tc>
        <w:tc>
          <w:tcPr>
            <w:tcW w:w="2509" w:type="dxa"/>
            <w:vMerge/>
            <w:shd w:val="clear" w:color="auto" w:fill="auto"/>
            <w:vAlign w:val="center"/>
          </w:tcPr>
          <w:p w14:paraId="4A2D2A80" w14:textId="77777777" w:rsidR="008C1029" w:rsidRPr="008C1029" w:rsidRDefault="008C1029" w:rsidP="008C1029">
            <w:pPr>
              <w:spacing w:after="200" w:line="276" w:lineRule="auto"/>
              <w:outlineLvl w:val="0"/>
            </w:pPr>
          </w:p>
        </w:tc>
      </w:tr>
      <w:tr w:rsidR="008C1029" w:rsidRPr="008C1029" w14:paraId="1E51178B" w14:textId="77777777" w:rsidTr="00F87A80">
        <w:tc>
          <w:tcPr>
            <w:tcW w:w="1079" w:type="dxa"/>
            <w:shd w:val="clear" w:color="auto" w:fill="auto"/>
            <w:vAlign w:val="center"/>
          </w:tcPr>
          <w:p w14:paraId="21146C69" w14:textId="77777777" w:rsidR="008C1029" w:rsidRPr="008C1029" w:rsidRDefault="008C1029" w:rsidP="008C1029">
            <w:pPr>
              <w:spacing w:line="276" w:lineRule="auto"/>
              <w:outlineLvl w:val="0"/>
            </w:pPr>
            <w:r w:rsidRPr="008C1029">
              <w:t>4.</w:t>
            </w:r>
          </w:p>
        </w:tc>
        <w:tc>
          <w:tcPr>
            <w:tcW w:w="2804" w:type="dxa"/>
            <w:shd w:val="clear" w:color="auto" w:fill="auto"/>
            <w:vAlign w:val="center"/>
          </w:tcPr>
          <w:p w14:paraId="278FC0FA" w14:textId="77777777" w:rsidR="008C1029" w:rsidRPr="008C1029" w:rsidRDefault="008C1029" w:rsidP="008C1029">
            <w:pPr>
              <w:spacing w:after="200" w:line="276" w:lineRule="auto"/>
              <w:outlineLvl w:val="0"/>
            </w:pPr>
            <w:r w:rsidRPr="008C1029">
              <w:t>Аудит достоверности формирования налоговой декларации по НДС</w:t>
            </w:r>
          </w:p>
        </w:tc>
        <w:tc>
          <w:tcPr>
            <w:tcW w:w="2093" w:type="dxa"/>
            <w:shd w:val="clear" w:color="auto" w:fill="auto"/>
            <w:vAlign w:val="center"/>
          </w:tcPr>
          <w:p w14:paraId="50EAFF93" w14:textId="77777777" w:rsidR="008C1029" w:rsidRPr="008C1029" w:rsidRDefault="008C1029" w:rsidP="008C1029">
            <w:pPr>
              <w:spacing w:line="276" w:lineRule="auto"/>
              <w:outlineLvl w:val="0"/>
            </w:pPr>
            <w:r w:rsidRPr="008C1029">
              <w:t>Инспектирование,</w:t>
            </w:r>
          </w:p>
          <w:p w14:paraId="625B928D" w14:textId="77777777" w:rsidR="008C1029" w:rsidRPr="008C1029" w:rsidRDefault="008C1029" w:rsidP="008C1029">
            <w:pPr>
              <w:spacing w:after="200" w:line="276" w:lineRule="auto"/>
              <w:outlineLvl w:val="0"/>
            </w:pPr>
            <w:r w:rsidRPr="008C1029">
              <w:t>подтверждение, пересчет</w:t>
            </w:r>
          </w:p>
        </w:tc>
        <w:tc>
          <w:tcPr>
            <w:tcW w:w="1367" w:type="dxa"/>
            <w:shd w:val="clear" w:color="auto" w:fill="auto"/>
            <w:vAlign w:val="center"/>
          </w:tcPr>
          <w:p w14:paraId="6E12177E" w14:textId="77777777" w:rsidR="008C1029" w:rsidRPr="008C1029" w:rsidRDefault="008C1029" w:rsidP="008C1029">
            <w:pPr>
              <w:spacing w:after="200" w:line="276" w:lineRule="auto"/>
              <w:outlineLvl w:val="0"/>
            </w:pPr>
          </w:p>
        </w:tc>
        <w:tc>
          <w:tcPr>
            <w:tcW w:w="2509" w:type="dxa"/>
            <w:shd w:val="clear" w:color="auto" w:fill="auto"/>
            <w:vAlign w:val="center"/>
          </w:tcPr>
          <w:p w14:paraId="471C28AC" w14:textId="77777777" w:rsidR="008C1029" w:rsidRPr="008C1029" w:rsidRDefault="008C1029" w:rsidP="008C1029">
            <w:pPr>
              <w:spacing w:after="200" w:line="276" w:lineRule="auto"/>
              <w:outlineLvl w:val="0"/>
            </w:pPr>
            <w:r w:rsidRPr="008C1029">
              <w:t>Книга покупок, книга продаж, журналы выставленных и полученных счетов –фактур, налоговые декларации по НДС, уточненные налоговые декларации по НДС.</w:t>
            </w:r>
          </w:p>
        </w:tc>
      </w:tr>
      <w:tr w:rsidR="008C1029" w:rsidRPr="008C1029" w14:paraId="28D2CA71" w14:textId="77777777" w:rsidTr="00F87A80">
        <w:tc>
          <w:tcPr>
            <w:tcW w:w="1079" w:type="dxa"/>
            <w:shd w:val="clear" w:color="auto" w:fill="auto"/>
            <w:vAlign w:val="center"/>
          </w:tcPr>
          <w:p w14:paraId="2800E6CC" w14:textId="77777777" w:rsidR="008C1029" w:rsidRPr="008C1029" w:rsidRDefault="008C1029" w:rsidP="008C1029">
            <w:pPr>
              <w:spacing w:line="276" w:lineRule="auto"/>
              <w:outlineLvl w:val="0"/>
            </w:pPr>
            <w:r w:rsidRPr="008C1029">
              <w:t>5.</w:t>
            </w:r>
          </w:p>
        </w:tc>
        <w:tc>
          <w:tcPr>
            <w:tcW w:w="2804" w:type="dxa"/>
            <w:shd w:val="clear" w:color="auto" w:fill="auto"/>
            <w:vAlign w:val="center"/>
          </w:tcPr>
          <w:p w14:paraId="45A2D589" w14:textId="77777777" w:rsidR="008C1029" w:rsidRPr="008C1029" w:rsidRDefault="008C1029" w:rsidP="008C1029">
            <w:pPr>
              <w:spacing w:after="200" w:line="276" w:lineRule="auto"/>
              <w:outlineLvl w:val="0"/>
            </w:pPr>
            <w:r w:rsidRPr="008C1029">
              <w:t>Аудит своевременности расчетов с бюджетом по НДС</w:t>
            </w:r>
          </w:p>
        </w:tc>
        <w:tc>
          <w:tcPr>
            <w:tcW w:w="2093" w:type="dxa"/>
            <w:shd w:val="clear" w:color="auto" w:fill="auto"/>
            <w:vAlign w:val="center"/>
          </w:tcPr>
          <w:p w14:paraId="12E6AFCE" w14:textId="77777777" w:rsidR="008C1029" w:rsidRPr="008C1029" w:rsidRDefault="008C1029" w:rsidP="008C1029">
            <w:pPr>
              <w:spacing w:line="276" w:lineRule="auto"/>
              <w:outlineLvl w:val="0"/>
            </w:pPr>
            <w:r w:rsidRPr="008C1029">
              <w:t>Инспектирование,</w:t>
            </w:r>
          </w:p>
          <w:p w14:paraId="36F32CCE" w14:textId="77777777" w:rsidR="008C1029" w:rsidRPr="008C1029" w:rsidRDefault="008C1029" w:rsidP="008C1029">
            <w:pPr>
              <w:spacing w:after="200" w:line="276" w:lineRule="auto"/>
              <w:outlineLvl w:val="0"/>
            </w:pPr>
            <w:r w:rsidRPr="008C1029">
              <w:t>подтверждение, пересчет</w:t>
            </w:r>
          </w:p>
        </w:tc>
        <w:tc>
          <w:tcPr>
            <w:tcW w:w="1367" w:type="dxa"/>
            <w:shd w:val="clear" w:color="auto" w:fill="auto"/>
            <w:vAlign w:val="center"/>
          </w:tcPr>
          <w:p w14:paraId="2A0AB2CE" w14:textId="77777777" w:rsidR="008C1029" w:rsidRPr="008C1029" w:rsidRDefault="008C1029" w:rsidP="008C1029">
            <w:pPr>
              <w:spacing w:after="200" w:line="276" w:lineRule="auto"/>
              <w:outlineLvl w:val="0"/>
            </w:pPr>
          </w:p>
        </w:tc>
        <w:tc>
          <w:tcPr>
            <w:tcW w:w="2509" w:type="dxa"/>
            <w:shd w:val="clear" w:color="auto" w:fill="auto"/>
            <w:vAlign w:val="center"/>
          </w:tcPr>
          <w:p w14:paraId="777A45C0" w14:textId="77777777" w:rsidR="008C1029" w:rsidRPr="008C1029" w:rsidRDefault="008C1029" w:rsidP="008C1029">
            <w:pPr>
              <w:spacing w:after="200" w:line="276" w:lineRule="auto"/>
              <w:outlineLvl w:val="0"/>
            </w:pPr>
            <w:r w:rsidRPr="008C1029">
              <w:t>Налоговые декларации по НДС, уточненные налоговые декларации по НДС, платежные поручения, выписки банков, анализ и карточки счетов 51,68, оборотно – сальдовая ведомость, Бухгалтерский баланс, пояснение к бухгалтерскому балансу</w:t>
            </w:r>
          </w:p>
        </w:tc>
      </w:tr>
      <w:tr w:rsidR="008C1029" w:rsidRPr="008C1029" w14:paraId="5A574D43" w14:textId="77777777" w:rsidTr="00F87A80">
        <w:tc>
          <w:tcPr>
            <w:tcW w:w="1079" w:type="dxa"/>
            <w:shd w:val="clear" w:color="auto" w:fill="auto"/>
            <w:vAlign w:val="center"/>
          </w:tcPr>
          <w:p w14:paraId="39AD15E9" w14:textId="77777777" w:rsidR="008C1029" w:rsidRPr="008C1029" w:rsidRDefault="008C1029" w:rsidP="008C1029">
            <w:pPr>
              <w:spacing w:line="276" w:lineRule="auto"/>
              <w:outlineLvl w:val="0"/>
            </w:pPr>
            <w:r w:rsidRPr="008C1029">
              <w:t>6.</w:t>
            </w:r>
          </w:p>
        </w:tc>
        <w:tc>
          <w:tcPr>
            <w:tcW w:w="2804" w:type="dxa"/>
            <w:shd w:val="clear" w:color="auto" w:fill="auto"/>
            <w:vAlign w:val="center"/>
          </w:tcPr>
          <w:p w14:paraId="402E62B6" w14:textId="77777777" w:rsidR="008C1029" w:rsidRPr="008C1029" w:rsidRDefault="008C1029" w:rsidP="008C1029">
            <w:pPr>
              <w:spacing w:after="200" w:line="276" w:lineRule="auto"/>
              <w:outlineLvl w:val="0"/>
            </w:pPr>
            <w:r w:rsidRPr="008C1029">
              <w:t>Аудит достоверности бухгалтерской (финансовой) отчетности  в части расчетов с бюджетом по НДС</w:t>
            </w:r>
          </w:p>
        </w:tc>
        <w:tc>
          <w:tcPr>
            <w:tcW w:w="2093" w:type="dxa"/>
            <w:shd w:val="clear" w:color="auto" w:fill="auto"/>
            <w:vAlign w:val="center"/>
          </w:tcPr>
          <w:p w14:paraId="4E8DBC81" w14:textId="77777777" w:rsidR="008C1029" w:rsidRPr="008C1029" w:rsidRDefault="008C1029" w:rsidP="008C1029">
            <w:pPr>
              <w:spacing w:line="276" w:lineRule="auto"/>
              <w:outlineLvl w:val="0"/>
            </w:pPr>
            <w:r w:rsidRPr="008C1029">
              <w:t>Инспектирование,</w:t>
            </w:r>
          </w:p>
          <w:p w14:paraId="2E857948" w14:textId="77777777" w:rsidR="008C1029" w:rsidRPr="008C1029" w:rsidRDefault="008C1029" w:rsidP="008C1029">
            <w:pPr>
              <w:spacing w:after="200" w:line="276" w:lineRule="auto"/>
              <w:outlineLvl w:val="0"/>
            </w:pPr>
            <w:r w:rsidRPr="008C1029">
              <w:t>подтверждение, пересчет</w:t>
            </w:r>
          </w:p>
        </w:tc>
        <w:tc>
          <w:tcPr>
            <w:tcW w:w="1367" w:type="dxa"/>
            <w:shd w:val="clear" w:color="auto" w:fill="auto"/>
            <w:vAlign w:val="center"/>
          </w:tcPr>
          <w:p w14:paraId="518A7F85" w14:textId="77777777" w:rsidR="008C1029" w:rsidRPr="008C1029" w:rsidRDefault="008C1029" w:rsidP="008C1029">
            <w:pPr>
              <w:spacing w:after="200" w:line="276" w:lineRule="auto"/>
              <w:outlineLvl w:val="0"/>
            </w:pPr>
          </w:p>
        </w:tc>
        <w:tc>
          <w:tcPr>
            <w:tcW w:w="2509" w:type="dxa"/>
            <w:shd w:val="clear" w:color="auto" w:fill="auto"/>
            <w:vAlign w:val="center"/>
          </w:tcPr>
          <w:p w14:paraId="494AEC47" w14:textId="77777777" w:rsidR="008C1029" w:rsidRPr="008C1029" w:rsidRDefault="008C1029" w:rsidP="008C1029">
            <w:pPr>
              <w:spacing w:after="200" w:line="276" w:lineRule="auto"/>
              <w:outlineLvl w:val="0"/>
            </w:pPr>
            <w:r w:rsidRPr="008C1029">
              <w:t>Налоговые декларации по НДС, уточненные налоговые декларации по НДС, оборотно – сальдовая ведомость, Бухгалтерский баланс, пояснение к бухгалтерскому балансу</w:t>
            </w:r>
          </w:p>
        </w:tc>
      </w:tr>
      <w:tr w:rsidR="008C1029" w:rsidRPr="008C1029" w14:paraId="42EBDF9F" w14:textId="77777777" w:rsidTr="00F87A80">
        <w:tc>
          <w:tcPr>
            <w:tcW w:w="1079" w:type="dxa"/>
            <w:shd w:val="clear" w:color="auto" w:fill="auto"/>
            <w:vAlign w:val="center"/>
          </w:tcPr>
          <w:p w14:paraId="623BEBA3" w14:textId="77777777" w:rsidR="008C1029" w:rsidRPr="008C1029" w:rsidRDefault="008C1029" w:rsidP="008C1029">
            <w:pPr>
              <w:spacing w:line="276" w:lineRule="auto"/>
              <w:outlineLvl w:val="0"/>
            </w:pPr>
            <w:r w:rsidRPr="008C1029">
              <w:t>7.</w:t>
            </w:r>
          </w:p>
        </w:tc>
        <w:tc>
          <w:tcPr>
            <w:tcW w:w="2804" w:type="dxa"/>
            <w:shd w:val="clear" w:color="auto" w:fill="auto"/>
            <w:vAlign w:val="center"/>
          </w:tcPr>
          <w:p w14:paraId="2FCBC66D" w14:textId="77777777" w:rsidR="008C1029" w:rsidRPr="008C1029" w:rsidRDefault="008C1029" w:rsidP="008C1029">
            <w:pPr>
              <w:spacing w:after="200" w:line="276" w:lineRule="auto"/>
              <w:outlineLvl w:val="0"/>
            </w:pPr>
            <w:r w:rsidRPr="008C1029">
              <w:t>Обобщение результатов аудита НДС</w:t>
            </w:r>
          </w:p>
        </w:tc>
        <w:tc>
          <w:tcPr>
            <w:tcW w:w="2093" w:type="dxa"/>
            <w:shd w:val="clear" w:color="auto" w:fill="auto"/>
            <w:vAlign w:val="center"/>
          </w:tcPr>
          <w:p w14:paraId="378800E4" w14:textId="77777777" w:rsidR="008C1029" w:rsidRPr="008C1029" w:rsidRDefault="008C1029" w:rsidP="008C1029">
            <w:pPr>
              <w:spacing w:line="276" w:lineRule="auto"/>
              <w:outlineLvl w:val="0"/>
            </w:pPr>
            <w:r w:rsidRPr="008C1029">
              <w:t>Инспектирование,</w:t>
            </w:r>
          </w:p>
          <w:p w14:paraId="7796F4A1" w14:textId="77777777" w:rsidR="008C1029" w:rsidRPr="008C1029" w:rsidRDefault="008C1029" w:rsidP="008C1029">
            <w:pPr>
              <w:spacing w:after="200" w:line="276" w:lineRule="auto"/>
              <w:outlineLvl w:val="0"/>
            </w:pPr>
            <w:r w:rsidRPr="008C1029">
              <w:t>аналитические процедуры</w:t>
            </w:r>
          </w:p>
        </w:tc>
        <w:tc>
          <w:tcPr>
            <w:tcW w:w="1367" w:type="dxa"/>
            <w:shd w:val="clear" w:color="auto" w:fill="auto"/>
            <w:vAlign w:val="center"/>
          </w:tcPr>
          <w:p w14:paraId="7533C177" w14:textId="77777777" w:rsidR="008C1029" w:rsidRPr="008C1029" w:rsidRDefault="008C1029" w:rsidP="008C1029">
            <w:pPr>
              <w:spacing w:after="200" w:line="276" w:lineRule="auto"/>
              <w:outlineLvl w:val="0"/>
            </w:pPr>
          </w:p>
        </w:tc>
        <w:tc>
          <w:tcPr>
            <w:tcW w:w="2509" w:type="dxa"/>
            <w:shd w:val="clear" w:color="auto" w:fill="auto"/>
            <w:vAlign w:val="center"/>
          </w:tcPr>
          <w:p w14:paraId="5D91F188" w14:textId="4A7F9947" w:rsidR="008C1029" w:rsidRPr="008C1029" w:rsidRDefault="008C1029" w:rsidP="00FF1BB8">
            <w:pPr>
              <w:spacing w:after="200" w:line="276" w:lineRule="auto"/>
              <w:outlineLvl w:val="0"/>
            </w:pPr>
            <w:r w:rsidRPr="008C1029">
              <w:t>РДА «Анализ полученных доказательств в части учета НДС», Информация клиенту о выявленных искажениях ФХЖ в части учета НДС</w:t>
            </w:r>
          </w:p>
        </w:tc>
      </w:tr>
    </w:tbl>
    <w:p w14:paraId="6DEEC235" w14:textId="77777777" w:rsidR="008C1029" w:rsidRPr="008C1029" w:rsidRDefault="008C1029" w:rsidP="008C1029">
      <w:pPr>
        <w:spacing w:line="276" w:lineRule="auto"/>
        <w:jc w:val="both"/>
        <w:rPr>
          <w:sz w:val="28"/>
          <w:szCs w:val="28"/>
        </w:rPr>
      </w:pPr>
    </w:p>
    <w:p w14:paraId="554C0A81" w14:textId="77777777"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Единые требования к составлению документации в процессе аудита финансовой (бухгалтерской) отчетности устанавливает </w:t>
      </w:r>
      <w:r w:rsidRPr="00F35536">
        <w:rPr>
          <w:bCs/>
          <w:sz w:val="28"/>
          <w:szCs w:val="28"/>
        </w:rPr>
        <w:t>Правило (стандарт) N 2. Документирование аудита (утверждено Постановлением Правительства РФ №696 от 23.09.2002г.)</w:t>
      </w:r>
      <w:r w:rsidRPr="00F35536">
        <w:rPr>
          <w:sz w:val="28"/>
          <w:szCs w:val="28"/>
        </w:rPr>
        <w:t>.</w:t>
      </w:r>
    </w:p>
    <w:p w14:paraId="613BC90F" w14:textId="1A33C46A"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Аудитор</w:t>
      </w:r>
      <w:r w:rsidR="000F709E">
        <w:rPr>
          <w:sz w:val="28"/>
          <w:szCs w:val="28"/>
        </w:rPr>
        <w:t xml:space="preserve"> обязан </w:t>
      </w:r>
      <w:r w:rsidR="000F709E" w:rsidRPr="00F35536">
        <w:rPr>
          <w:sz w:val="28"/>
          <w:szCs w:val="28"/>
        </w:rPr>
        <w:t xml:space="preserve">оформлять </w:t>
      </w:r>
      <w:r w:rsidRPr="00F35536">
        <w:rPr>
          <w:sz w:val="28"/>
          <w:szCs w:val="28"/>
        </w:rPr>
        <w:t>документально все сведения, которые</w:t>
      </w:r>
      <w:r w:rsidR="000F709E">
        <w:rPr>
          <w:sz w:val="28"/>
          <w:szCs w:val="28"/>
        </w:rPr>
        <w:t xml:space="preserve"> очень</w:t>
      </w:r>
      <w:r w:rsidRPr="00F35536">
        <w:rPr>
          <w:sz w:val="28"/>
          <w:szCs w:val="28"/>
        </w:rPr>
        <w:t xml:space="preserve"> важны с точки зрения предоставления доказательств, </w:t>
      </w:r>
      <w:r w:rsidR="000F709E">
        <w:rPr>
          <w:sz w:val="28"/>
          <w:szCs w:val="28"/>
        </w:rPr>
        <w:t xml:space="preserve">которые </w:t>
      </w:r>
      <w:r w:rsidRPr="00F35536">
        <w:rPr>
          <w:sz w:val="28"/>
          <w:szCs w:val="28"/>
        </w:rPr>
        <w:t>подтверждаю</w:t>
      </w:r>
      <w:r w:rsidR="000F709E">
        <w:rPr>
          <w:sz w:val="28"/>
          <w:szCs w:val="28"/>
        </w:rPr>
        <w:t>т</w:t>
      </w:r>
      <w:r w:rsidRPr="00F35536">
        <w:rPr>
          <w:sz w:val="28"/>
          <w:szCs w:val="28"/>
        </w:rPr>
        <w:t xml:space="preserve"> аудиторское мнение, а также доказательств</w:t>
      </w:r>
      <w:r w:rsidR="000F709E">
        <w:rPr>
          <w:sz w:val="28"/>
          <w:szCs w:val="28"/>
        </w:rPr>
        <w:t>о</w:t>
      </w:r>
      <w:r w:rsidRPr="00F35536">
        <w:rPr>
          <w:sz w:val="28"/>
          <w:szCs w:val="28"/>
        </w:rPr>
        <w:t xml:space="preserve"> того, что </w:t>
      </w:r>
      <w:r w:rsidR="000F709E">
        <w:rPr>
          <w:sz w:val="28"/>
          <w:szCs w:val="28"/>
        </w:rPr>
        <w:t xml:space="preserve">данная </w:t>
      </w:r>
      <w:r w:rsidRPr="00F35536">
        <w:rPr>
          <w:sz w:val="28"/>
          <w:szCs w:val="28"/>
        </w:rPr>
        <w:t xml:space="preserve">аудиторская проверка проводилась </w:t>
      </w:r>
      <w:r w:rsidR="000F709E">
        <w:rPr>
          <w:sz w:val="28"/>
          <w:szCs w:val="28"/>
        </w:rPr>
        <w:t xml:space="preserve">по </w:t>
      </w:r>
      <w:r w:rsidR="000F709E" w:rsidRPr="00F35536">
        <w:rPr>
          <w:sz w:val="28"/>
          <w:szCs w:val="28"/>
        </w:rPr>
        <w:t>федеральными</w:t>
      </w:r>
      <w:r w:rsidR="000F709E">
        <w:rPr>
          <w:sz w:val="28"/>
          <w:szCs w:val="28"/>
        </w:rPr>
        <w:t xml:space="preserve"> правилам </w:t>
      </w:r>
      <w:r w:rsidRPr="00F35536">
        <w:rPr>
          <w:sz w:val="28"/>
          <w:szCs w:val="28"/>
        </w:rPr>
        <w:t>(стандартами) аудиторской деятельности.</w:t>
      </w:r>
    </w:p>
    <w:p w14:paraId="4D9D2841" w14:textId="5F6955C8"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Аудитор </w:t>
      </w:r>
      <w:r w:rsidR="000F709E">
        <w:rPr>
          <w:sz w:val="28"/>
          <w:szCs w:val="28"/>
        </w:rPr>
        <w:t>обязан</w:t>
      </w:r>
      <w:r w:rsidRPr="00F35536">
        <w:rPr>
          <w:sz w:val="28"/>
          <w:szCs w:val="28"/>
        </w:rPr>
        <w:t xml:space="preserve"> отражать в рабочих документах </w:t>
      </w:r>
      <w:r w:rsidR="000F709E">
        <w:rPr>
          <w:sz w:val="28"/>
          <w:szCs w:val="28"/>
        </w:rPr>
        <w:t xml:space="preserve">следующую </w:t>
      </w:r>
      <w:r w:rsidRPr="00F35536">
        <w:rPr>
          <w:sz w:val="28"/>
          <w:szCs w:val="28"/>
        </w:rPr>
        <w:t>информацию:</w:t>
      </w:r>
    </w:p>
    <w:p w14:paraId="211E1D5B" w14:textId="73FC5128" w:rsidR="00F35536" w:rsidRPr="00F35536" w:rsidRDefault="000F709E"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о планировании аудиторской работы</w:t>
      </w:r>
      <w:r>
        <w:rPr>
          <w:sz w:val="28"/>
          <w:szCs w:val="28"/>
        </w:rPr>
        <w:t xml:space="preserve"> на предприятии</w:t>
      </w:r>
      <w:r w:rsidR="00F35536" w:rsidRPr="00F35536">
        <w:rPr>
          <w:sz w:val="28"/>
          <w:szCs w:val="28"/>
        </w:rPr>
        <w:t>,</w:t>
      </w:r>
    </w:p>
    <w:p w14:paraId="1B58FA70" w14:textId="3171D203" w:rsidR="00F35536" w:rsidRPr="00F35536" w:rsidRDefault="000F709E"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о </w:t>
      </w:r>
      <w:r w:rsidRPr="00F35536">
        <w:rPr>
          <w:sz w:val="28"/>
          <w:szCs w:val="28"/>
        </w:rPr>
        <w:t>временных рамках</w:t>
      </w:r>
      <w:r>
        <w:rPr>
          <w:sz w:val="28"/>
          <w:szCs w:val="28"/>
        </w:rPr>
        <w:t>,</w:t>
      </w:r>
      <w:r w:rsidRPr="00F35536">
        <w:rPr>
          <w:sz w:val="28"/>
          <w:szCs w:val="28"/>
        </w:rPr>
        <w:t xml:space="preserve"> </w:t>
      </w:r>
      <w:r w:rsidR="00F35536" w:rsidRPr="00F35536">
        <w:rPr>
          <w:sz w:val="28"/>
          <w:szCs w:val="28"/>
        </w:rPr>
        <w:t xml:space="preserve">характере, объеме выполненных </w:t>
      </w:r>
      <w:r>
        <w:rPr>
          <w:sz w:val="28"/>
          <w:szCs w:val="28"/>
        </w:rPr>
        <w:t xml:space="preserve">необходимых </w:t>
      </w:r>
      <w:r w:rsidR="00F35536" w:rsidRPr="00F35536">
        <w:rPr>
          <w:sz w:val="28"/>
          <w:szCs w:val="28"/>
        </w:rPr>
        <w:t>аудиторских процедур,</w:t>
      </w:r>
    </w:p>
    <w:p w14:paraId="3F8C4E04" w14:textId="6AD5A725" w:rsidR="00F35536" w:rsidRPr="00F35536" w:rsidRDefault="000F709E" w:rsidP="00F35536">
      <w:pPr>
        <w:widowControl w:val="0"/>
        <w:autoSpaceDE w:val="0"/>
        <w:autoSpaceDN w:val="0"/>
        <w:adjustRightInd w:val="0"/>
        <w:spacing w:line="360" w:lineRule="auto"/>
        <w:ind w:firstLine="709"/>
        <w:jc w:val="both"/>
        <w:rPr>
          <w:sz w:val="28"/>
          <w:szCs w:val="28"/>
        </w:rPr>
      </w:pPr>
      <w:r>
        <w:rPr>
          <w:sz w:val="28"/>
          <w:szCs w:val="28"/>
        </w:rPr>
        <w:t xml:space="preserve">- о </w:t>
      </w:r>
      <w:r w:rsidR="00F35536" w:rsidRPr="00F35536">
        <w:rPr>
          <w:sz w:val="28"/>
          <w:szCs w:val="28"/>
        </w:rPr>
        <w:t xml:space="preserve"> результат</w:t>
      </w:r>
      <w:r>
        <w:rPr>
          <w:sz w:val="28"/>
          <w:szCs w:val="28"/>
        </w:rPr>
        <w:t xml:space="preserve">ах </w:t>
      </w:r>
      <w:r w:rsidR="00F35536" w:rsidRPr="00F35536">
        <w:rPr>
          <w:sz w:val="28"/>
          <w:szCs w:val="28"/>
        </w:rPr>
        <w:t xml:space="preserve"> аудиторск</w:t>
      </w:r>
      <w:r>
        <w:rPr>
          <w:sz w:val="28"/>
          <w:szCs w:val="28"/>
        </w:rPr>
        <w:t>ой</w:t>
      </w:r>
      <w:r w:rsidR="00F35536" w:rsidRPr="00F35536">
        <w:rPr>
          <w:sz w:val="28"/>
          <w:szCs w:val="28"/>
        </w:rPr>
        <w:t xml:space="preserve"> </w:t>
      </w:r>
      <w:r>
        <w:rPr>
          <w:sz w:val="28"/>
          <w:szCs w:val="28"/>
        </w:rPr>
        <w:t>проверки</w:t>
      </w:r>
      <w:r w:rsidR="00F35536" w:rsidRPr="00F35536">
        <w:rPr>
          <w:sz w:val="28"/>
          <w:szCs w:val="28"/>
        </w:rPr>
        <w:t>,</w:t>
      </w:r>
    </w:p>
    <w:p w14:paraId="0499B331" w14:textId="5F80A283" w:rsidR="00F35536" w:rsidRPr="00F35536" w:rsidRDefault="000F709E"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w:t>
      </w:r>
      <w:r>
        <w:rPr>
          <w:sz w:val="28"/>
          <w:szCs w:val="28"/>
        </w:rPr>
        <w:t xml:space="preserve">о </w:t>
      </w:r>
      <w:r w:rsidR="00F35536" w:rsidRPr="00F35536">
        <w:rPr>
          <w:sz w:val="28"/>
          <w:szCs w:val="28"/>
        </w:rPr>
        <w:t>вывод</w:t>
      </w:r>
      <w:r>
        <w:rPr>
          <w:sz w:val="28"/>
          <w:szCs w:val="28"/>
        </w:rPr>
        <w:t>ах</w:t>
      </w:r>
      <w:r w:rsidR="00F35536" w:rsidRPr="00F35536">
        <w:rPr>
          <w:sz w:val="28"/>
          <w:szCs w:val="28"/>
        </w:rPr>
        <w:t>, сделанны</w:t>
      </w:r>
      <w:r>
        <w:rPr>
          <w:sz w:val="28"/>
          <w:szCs w:val="28"/>
        </w:rPr>
        <w:t>х</w:t>
      </w:r>
      <w:r w:rsidR="00F35536" w:rsidRPr="00F35536">
        <w:rPr>
          <w:sz w:val="28"/>
          <w:szCs w:val="28"/>
        </w:rPr>
        <w:t xml:space="preserve"> на основ</w:t>
      </w:r>
      <w:r>
        <w:rPr>
          <w:sz w:val="28"/>
          <w:szCs w:val="28"/>
        </w:rPr>
        <w:t>ании</w:t>
      </w:r>
      <w:r w:rsidR="00F35536" w:rsidRPr="00F35536">
        <w:rPr>
          <w:sz w:val="28"/>
          <w:szCs w:val="28"/>
        </w:rPr>
        <w:t xml:space="preserve"> полученных аудитор</w:t>
      </w:r>
      <w:r>
        <w:rPr>
          <w:sz w:val="28"/>
          <w:szCs w:val="28"/>
        </w:rPr>
        <w:t>ом</w:t>
      </w:r>
      <w:r w:rsidR="00F35536" w:rsidRPr="00F35536">
        <w:rPr>
          <w:sz w:val="28"/>
          <w:szCs w:val="28"/>
        </w:rPr>
        <w:t xml:space="preserve"> доказательств.</w:t>
      </w:r>
    </w:p>
    <w:p w14:paraId="177C1A12" w14:textId="1B19D6C0"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Аудитор </w:t>
      </w:r>
      <w:r w:rsidR="000F709E">
        <w:rPr>
          <w:sz w:val="28"/>
          <w:szCs w:val="28"/>
        </w:rPr>
        <w:t>имеет право</w:t>
      </w:r>
      <w:r w:rsidRPr="00F35536">
        <w:rPr>
          <w:sz w:val="28"/>
          <w:szCs w:val="28"/>
        </w:rPr>
        <w:t xml:space="preserve"> определять объем документации по каждой аудиторской проверке, руководствуясь </w:t>
      </w:r>
      <w:r w:rsidR="000F709E">
        <w:rPr>
          <w:sz w:val="28"/>
          <w:szCs w:val="28"/>
        </w:rPr>
        <w:t xml:space="preserve">исключительно </w:t>
      </w:r>
      <w:r w:rsidRPr="00F35536">
        <w:rPr>
          <w:sz w:val="28"/>
          <w:szCs w:val="28"/>
        </w:rPr>
        <w:t>своим профессиональным мнением.</w:t>
      </w:r>
    </w:p>
    <w:p w14:paraId="0F00F205" w14:textId="366297E2"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Каждый </w:t>
      </w:r>
      <w:r w:rsidR="000F709E">
        <w:rPr>
          <w:sz w:val="28"/>
          <w:szCs w:val="28"/>
        </w:rPr>
        <w:t xml:space="preserve">проработанный </w:t>
      </w:r>
      <w:r w:rsidRPr="00F35536">
        <w:rPr>
          <w:sz w:val="28"/>
          <w:szCs w:val="28"/>
        </w:rPr>
        <w:t xml:space="preserve">вопрос </w:t>
      </w:r>
      <w:r w:rsidR="000F709E">
        <w:rPr>
          <w:sz w:val="28"/>
          <w:szCs w:val="28"/>
        </w:rPr>
        <w:t>может не</w:t>
      </w:r>
      <w:r w:rsidRPr="00F35536">
        <w:rPr>
          <w:sz w:val="28"/>
          <w:szCs w:val="28"/>
        </w:rPr>
        <w:t xml:space="preserve"> </w:t>
      </w:r>
      <w:r w:rsidR="000F709E" w:rsidRPr="00F35536">
        <w:rPr>
          <w:sz w:val="28"/>
          <w:szCs w:val="28"/>
        </w:rPr>
        <w:t>отражаться</w:t>
      </w:r>
      <w:r w:rsidRPr="00F35536">
        <w:rPr>
          <w:sz w:val="28"/>
          <w:szCs w:val="28"/>
        </w:rPr>
        <w:t>, но объем документации</w:t>
      </w:r>
      <w:r w:rsidR="000F709E">
        <w:rPr>
          <w:sz w:val="28"/>
          <w:szCs w:val="28"/>
        </w:rPr>
        <w:t xml:space="preserve"> аудитора</w:t>
      </w:r>
      <w:r w:rsidRPr="00F35536">
        <w:rPr>
          <w:sz w:val="28"/>
          <w:szCs w:val="28"/>
        </w:rPr>
        <w:t xml:space="preserve"> должен быть достаточным для того чтобы внешний пользователь (например, </w:t>
      </w:r>
      <w:r w:rsidR="00130191" w:rsidRPr="00F35536">
        <w:rPr>
          <w:sz w:val="28"/>
          <w:szCs w:val="28"/>
        </w:rPr>
        <w:t>другой аудитор</w:t>
      </w:r>
      <w:r w:rsidR="00130191">
        <w:rPr>
          <w:sz w:val="28"/>
          <w:szCs w:val="28"/>
        </w:rPr>
        <w:t xml:space="preserve"> или</w:t>
      </w:r>
      <w:r w:rsidR="00130191" w:rsidRPr="00F35536">
        <w:rPr>
          <w:sz w:val="28"/>
          <w:szCs w:val="28"/>
        </w:rPr>
        <w:t xml:space="preserve"> новый </w:t>
      </w:r>
      <w:r w:rsidRPr="00F35536">
        <w:rPr>
          <w:sz w:val="28"/>
          <w:szCs w:val="28"/>
        </w:rPr>
        <w:t xml:space="preserve">проверяющий) смог на основе </w:t>
      </w:r>
      <w:r w:rsidR="00130191">
        <w:rPr>
          <w:sz w:val="28"/>
          <w:szCs w:val="28"/>
        </w:rPr>
        <w:t xml:space="preserve">данной документации </w:t>
      </w:r>
      <w:r w:rsidRPr="00F35536">
        <w:rPr>
          <w:sz w:val="28"/>
          <w:szCs w:val="28"/>
        </w:rPr>
        <w:t xml:space="preserve">оценить объем </w:t>
      </w:r>
      <w:r w:rsidR="00130191">
        <w:rPr>
          <w:sz w:val="28"/>
          <w:szCs w:val="28"/>
        </w:rPr>
        <w:t>проделанной</w:t>
      </w:r>
      <w:r w:rsidRPr="00F35536">
        <w:rPr>
          <w:sz w:val="28"/>
          <w:szCs w:val="28"/>
        </w:rPr>
        <w:t xml:space="preserve"> работы и </w:t>
      </w:r>
      <w:r w:rsidR="00130191">
        <w:rPr>
          <w:sz w:val="28"/>
          <w:szCs w:val="28"/>
        </w:rPr>
        <w:t xml:space="preserve">подтвердить </w:t>
      </w:r>
      <w:r w:rsidRPr="00F35536">
        <w:rPr>
          <w:sz w:val="28"/>
          <w:szCs w:val="28"/>
        </w:rPr>
        <w:t xml:space="preserve">обоснованность сделанных </w:t>
      </w:r>
      <w:r w:rsidR="00130191">
        <w:rPr>
          <w:sz w:val="28"/>
          <w:szCs w:val="28"/>
        </w:rPr>
        <w:t xml:space="preserve">аудитором </w:t>
      </w:r>
      <w:r w:rsidRPr="00F35536">
        <w:rPr>
          <w:sz w:val="28"/>
          <w:szCs w:val="28"/>
        </w:rPr>
        <w:t>выводов.</w:t>
      </w:r>
    </w:p>
    <w:p w14:paraId="32515640" w14:textId="1A23CA52"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Можно выделить следующие ф</w:t>
      </w:r>
      <w:r w:rsidR="00F35536" w:rsidRPr="00F35536">
        <w:rPr>
          <w:sz w:val="28"/>
          <w:szCs w:val="28"/>
        </w:rPr>
        <w:t xml:space="preserve">акторы, </w:t>
      </w:r>
      <w:r>
        <w:rPr>
          <w:sz w:val="28"/>
          <w:szCs w:val="28"/>
        </w:rPr>
        <w:t xml:space="preserve">которые </w:t>
      </w:r>
      <w:r w:rsidR="00F35536" w:rsidRPr="00F35536">
        <w:rPr>
          <w:sz w:val="28"/>
          <w:szCs w:val="28"/>
        </w:rPr>
        <w:t>определяю</w:t>
      </w:r>
      <w:r>
        <w:rPr>
          <w:sz w:val="28"/>
          <w:szCs w:val="28"/>
        </w:rPr>
        <w:t>т</w:t>
      </w:r>
      <w:r w:rsidR="00F35536" w:rsidRPr="00F35536">
        <w:rPr>
          <w:sz w:val="28"/>
          <w:szCs w:val="28"/>
        </w:rPr>
        <w:t xml:space="preserve"> </w:t>
      </w:r>
      <w:r w:rsidRPr="00F35536">
        <w:rPr>
          <w:sz w:val="28"/>
          <w:szCs w:val="28"/>
        </w:rPr>
        <w:t xml:space="preserve">содержание </w:t>
      </w:r>
      <w:r w:rsidR="00F35536" w:rsidRPr="00F35536">
        <w:rPr>
          <w:sz w:val="28"/>
          <w:szCs w:val="28"/>
        </w:rPr>
        <w:t xml:space="preserve">и </w:t>
      </w:r>
      <w:r w:rsidRPr="00F35536">
        <w:rPr>
          <w:sz w:val="28"/>
          <w:szCs w:val="28"/>
        </w:rPr>
        <w:t xml:space="preserve">форму </w:t>
      </w:r>
      <w:r w:rsidR="00F35536" w:rsidRPr="00F35536">
        <w:rPr>
          <w:sz w:val="28"/>
          <w:szCs w:val="28"/>
        </w:rPr>
        <w:t>рабоч</w:t>
      </w:r>
      <w:r>
        <w:rPr>
          <w:sz w:val="28"/>
          <w:szCs w:val="28"/>
        </w:rPr>
        <w:t>ей</w:t>
      </w:r>
      <w:r w:rsidR="00F35536" w:rsidRPr="00F35536">
        <w:rPr>
          <w:sz w:val="28"/>
          <w:szCs w:val="28"/>
        </w:rPr>
        <w:t xml:space="preserve"> документ</w:t>
      </w:r>
      <w:r>
        <w:rPr>
          <w:sz w:val="28"/>
          <w:szCs w:val="28"/>
        </w:rPr>
        <w:t>ации аудитора</w:t>
      </w:r>
      <w:r w:rsidR="00F35536" w:rsidRPr="00F35536">
        <w:rPr>
          <w:sz w:val="28"/>
          <w:szCs w:val="28"/>
        </w:rPr>
        <w:t>:</w:t>
      </w:r>
    </w:p>
    <w:p w14:paraId="7566A412" w14:textId="5286F345"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характер задания;</w:t>
      </w:r>
    </w:p>
    <w:p w14:paraId="7DB14A09" w14:textId="1DCD1451"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требования, к аудиторскому заключению;</w:t>
      </w:r>
    </w:p>
    <w:p w14:paraId="15723315" w14:textId="5DE4B9C9"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w:t>
      </w:r>
      <w:r>
        <w:rPr>
          <w:sz w:val="28"/>
          <w:szCs w:val="28"/>
        </w:rPr>
        <w:t>специфика отрасли</w:t>
      </w:r>
      <w:r w:rsidRPr="00F35536">
        <w:rPr>
          <w:sz w:val="28"/>
          <w:szCs w:val="28"/>
        </w:rPr>
        <w:t xml:space="preserve"> </w:t>
      </w:r>
      <w:r>
        <w:rPr>
          <w:sz w:val="28"/>
          <w:szCs w:val="28"/>
        </w:rPr>
        <w:t xml:space="preserve">и </w:t>
      </w:r>
      <w:r w:rsidR="00F35536" w:rsidRPr="00F35536">
        <w:rPr>
          <w:sz w:val="28"/>
          <w:szCs w:val="28"/>
        </w:rPr>
        <w:t>сложность деятельности аудируемого лица;</w:t>
      </w:r>
    </w:p>
    <w:p w14:paraId="591E7130" w14:textId="009570BD"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состояние систем </w:t>
      </w:r>
      <w:r w:rsidRPr="00F35536">
        <w:rPr>
          <w:sz w:val="28"/>
          <w:szCs w:val="28"/>
        </w:rPr>
        <w:t xml:space="preserve">внутреннего контроля и </w:t>
      </w:r>
      <w:r w:rsidR="00F35536" w:rsidRPr="00F35536">
        <w:rPr>
          <w:sz w:val="28"/>
          <w:szCs w:val="28"/>
        </w:rPr>
        <w:t>бухгалтерского учета аудируемого лица;</w:t>
      </w:r>
    </w:p>
    <w:p w14:paraId="7FE91FFE" w14:textId="0C7A12DD"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 xml:space="preserve">- </w:t>
      </w:r>
      <w:r w:rsidR="00F35536" w:rsidRPr="00F35536">
        <w:rPr>
          <w:sz w:val="28"/>
          <w:szCs w:val="28"/>
        </w:rPr>
        <w:t xml:space="preserve">необходимость давать указания работникам </w:t>
      </w:r>
      <w:r>
        <w:rPr>
          <w:sz w:val="28"/>
          <w:szCs w:val="28"/>
        </w:rPr>
        <w:t xml:space="preserve">фирмы </w:t>
      </w:r>
      <w:r w:rsidR="00F35536" w:rsidRPr="00F35536">
        <w:rPr>
          <w:sz w:val="28"/>
          <w:szCs w:val="28"/>
        </w:rPr>
        <w:t>аудитор</w:t>
      </w:r>
      <w:r>
        <w:rPr>
          <w:sz w:val="28"/>
          <w:szCs w:val="28"/>
        </w:rPr>
        <w:t>ом</w:t>
      </w:r>
      <w:r w:rsidR="00F35536" w:rsidRPr="00F35536">
        <w:rPr>
          <w:sz w:val="28"/>
          <w:szCs w:val="28"/>
        </w:rPr>
        <w:t xml:space="preserve">, осуществлять </w:t>
      </w:r>
      <w:r w:rsidRPr="00F35536">
        <w:rPr>
          <w:sz w:val="28"/>
          <w:szCs w:val="28"/>
        </w:rPr>
        <w:t xml:space="preserve">текущий контроль </w:t>
      </w:r>
      <w:r w:rsidR="00F35536" w:rsidRPr="00F35536">
        <w:rPr>
          <w:sz w:val="28"/>
          <w:szCs w:val="28"/>
        </w:rPr>
        <w:t>за ними и проверять выполненную ими работу;</w:t>
      </w:r>
    </w:p>
    <w:p w14:paraId="2D7D4025" w14:textId="202542F4" w:rsidR="00F35536" w:rsidRPr="00F35536" w:rsidRDefault="00130191" w:rsidP="00F35536">
      <w:pPr>
        <w:widowControl w:val="0"/>
        <w:autoSpaceDE w:val="0"/>
        <w:autoSpaceDN w:val="0"/>
        <w:adjustRightInd w:val="0"/>
        <w:spacing w:line="360" w:lineRule="auto"/>
        <w:ind w:firstLine="709"/>
        <w:jc w:val="both"/>
        <w:rPr>
          <w:sz w:val="28"/>
          <w:szCs w:val="28"/>
        </w:rPr>
      </w:pPr>
      <w:r>
        <w:rPr>
          <w:sz w:val="28"/>
          <w:szCs w:val="28"/>
        </w:rPr>
        <w:t>-</w:t>
      </w:r>
      <w:r w:rsidR="00F35536" w:rsidRPr="00F35536">
        <w:rPr>
          <w:sz w:val="28"/>
          <w:szCs w:val="28"/>
        </w:rPr>
        <w:t xml:space="preserve"> конкретные приемы проверки.</w:t>
      </w:r>
    </w:p>
    <w:p w14:paraId="3912A26F" w14:textId="17EDE89F"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Аудитор</w:t>
      </w:r>
      <w:r w:rsidR="00130191">
        <w:rPr>
          <w:sz w:val="28"/>
          <w:szCs w:val="28"/>
        </w:rPr>
        <w:t xml:space="preserve"> обязан </w:t>
      </w:r>
      <w:r w:rsidRPr="00F35536">
        <w:rPr>
          <w:sz w:val="28"/>
          <w:szCs w:val="28"/>
        </w:rPr>
        <w:t>установить надлежащие процедуры</w:t>
      </w:r>
      <w:r w:rsidR="00130191">
        <w:rPr>
          <w:sz w:val="28"/>
          <w:szCs w:val="28"/>
        </w:rPr>
        <w:t>, которые способствуют о</w:t>
      </w:r>
      <w:r w:rsidRPr="00F35536">
        <w:rPr>
          <w:sz w:val="28"/>
          <w:szCs w:val="28"/>
        </w:rPr>
        <w:t>беспечени</w:t>
      </w:r>
      <w:r w:rsidR="00130191">
        <w:rPr>
          <w:sz w:val="28"/>
          <w:szCs w:val="28"/>
        </w:rPr>
        <w:t>ю</w:t>
      </w:r>
      <w:r w:rsidRPr="00F35536">
        <w:rPr>
          <w:sz w:val="28"/>
          <w:szCs w:val="28"/>
        </w:rPr>
        <w:t xml:space="preserve"> </w:t>
      </w:r>
      <w:r w:rsidR="00130191" w:rsidRPr="00F35536">
        <w:rPr>
          <w:sz w:val="28"/>
          <w:szCs w:val="28"/>
        </w:rPr>
        <w:t>конфиденциальности,</w:t>
      </w:r>
      <w:r w:rsidR="00130191">
        <w:rPr>
          <w:sz w:val="28"/>
          <w:szCs w:val="28"/>
        </w:rPr>
        <w:t xml:space="preserve"> </w:t>
      </w:r>
      <w:r w:rsidR="00370E73" w:rsidRPr="00F35536">
        <w:rPr>
          <w:sz w:val="28"/>
          <w:szCs w:val="28"/>
        </w:rPr>
        <w:t>сохранности рабочих документов</w:t>
      </w:r>
      <w:r w:rsidRPr="00F35536">
        <w:rPr>
          <w:sz w:val="28"/>
          <w:szCs w:val="28"/>
        </w:rPr>
        <w:t xml:space="preserve"> не менее </w:t>
      </w:r>
      <w:r w:rsidR="00130191">
        <w:rPr>
          <w:sz w:val="28"/>
          <w:szCs w:val="28"/>
        </w:rPr>
        <w:t>пяти</w:t>
      </w:r>
      <w:r w:rsidRPr="00F35536">
        <w:rPr>
          <w:sz w:val="28"/>
          <w:szCs w:val="28"/>
        </w:rPr>
        <w:t xml:space="preserve"> лет.</w:t>
      </w:r>
    </w:p>
    <w:p w14:paraId="1AEE51BF" w14:textId="2E550D00"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Рабоч</w:t>
      </w:r>
      <w:r w:rsidR="00130191">
        <w:rPr>
          <w:sz w:val="28"/>
          <w:szCs w:val="28"/>
        </w:rPr>
        <w:t>ая</w:t>
      </w:r>
      <w:r w:rsidRPr="00F35536">
        <w:rPr>
          <w:sz w:val="28"/>
          <w:szCs w:val="28"/>
        </w:rPr>
        <w:t xml:space="preserve"> документ</w:t>
      </w:r>
      <w:r w:rsidR="00130191">
        <w:rPr>
          <w:sz w:val="28"/>
          <w:szCs w:val="28"/>
        </w:rPr>
        <w:t>ация</w:t>
      </w:r>
      <w:r w:rsidRPr="00F35536">
        <w:rPr>
          <w:sz w:val="28"/>
          <w:szCs w:val="28"/>
        </w:rPr>
        <w:t xml:space="preserve"> явля</w:t>
      </w:r>
      <w:r w:rsidR="00130191">
        <w:rPr>
          <w:sz w:val="28"/>
          <w:szCs w:val="28"/>
        </w:rPr>
        <w:t>е</w:t>
      </w:r>
      <w:r w:rsidRPr="00F35536">
        <w:rPr>
          <w:sz w:val="28"/>
          <w:szCs w:val="28"/>
        </w:rPr>
        <w:t>тся собственностью аудитора. Хотя часть документ</w:t>
      </w:r>
      <w:r w:rsidR="00130191">
        <w:rPr>
          <w:sz w:val="28"/>
          <w:szCs w:val="28"/>
        </w:rPr>
        <w:t>ации</w:t>
      </w:r>
      <w:r w:rsidRPr="00F35536">
        <w:rPr>
          <w:sz w:val="28"/>
          <w:szCs w:val="28"/>
        </w:rPr>
        <w:t xml:space="preserve"> или</w:t>
      </w:r>
      <w:r w:rsidR="00130191">
        <w:rPr>
          <w:sz w:val="28"/>
          <w:szCs w:val="28"/>
        </w:rPr>
        <w:t xml:space="preserve"> </w:t>
      </w:r>
      <w:r w:rsidRPr="00F35536">
        <w:rPr>
          <w:sz w:val="28"/>
          <w:szCs w:val="28"/>
        </w:rPr>
        <w:t>выдержки из них могут быть предоставлены аудируемому лицу</w:t>
      </w:r>
      <w:r w:rsidR="00130191">
        <w:rPr>
          <w:sz w:val="28"/>
          <w:szCs w:val="28"/>
        </w:rPr>
        <w:t>, но</w:t>
      </w:r>
      <w:r w:rsidRPr="00F35536">
        <w:rPr>
          <w:sz w:val="28"/>
          <w:szCs w:val="28"/>
        </w:rPr>
        <w:t xml:space="preserve"> по усмотрению аудитора, </w:t>
      </w:r>
      <w:r w:rsidR="00130191">
        <w:rPr>
          <w:sz w:val="28"/>
          <w:szCs w:val="28"/>
        </w:rPr>
        <w:t xml:space="preserve">хотя </w:t>
      </w:r>
      <w:r w:rsidR="00370E73">
        <w:rPr>
          <w:sz w:val="28"/>
          <w:szCs w:val="28"/>
        </w:rPr>
        <w:t xml:space="preserve">конечно </w:t>
      </w:r>
      <w:r w:rsidR="00130191">
        <w:rPr>
          <w:sz w:val="28"/>
          <w:szCs w:val="28"/>
        </w:rPr>
        <w:t xml:space="preserve">же </w:t>
      </w:r>
      <w:r w:rsidRPr="00F35536">
        <w:rPr>
          <w:sz w:val="28"/>
          <w:szCs w:val="28"/>
        </w:rPr>
        <w:t>они не могут служить заменой бухгалтерских записей аудируемого лица.</w:t>
      </w:r>
    </w:p>
    <w:p w14:paraId="21AECE4E" w14:textId="2F271EE9" w:rsidR="00F35536" w:rsidRPr="00F35536" w:rsidRDefault="00343703" w:rsidP="00F35536">
      <w:pPr>
        <w:widowControl w:val="0"/>
        <w:autoSpaceDE w:val="0"/>
        <w:autoSpaceDN w:val="0"/>
        <w:adjustRightInd w:val="0"/>
        <w:spacing w:line="360" w:lineRule="auto"/>
        <w:ind w:firstLine="709"/>
        <w:jc w:val="both"/>
        <w:rPr>
          <w:sz w:val="28"/>
          <w:szCs w:val="28"/>
        </w:rPr>
      </w:pPr>
      <w:r>
        <w:rPr>
          <w:sz w:val="28"/>
          <w:szCs w:val="28"/>
        </w:rPr>
        <w:t>З</w:t>
      </w:r>
      <w:r w:rsidRPr="00F35536">
        <w:rPr>
          <w:sz w:val="28"/>
          <w:szCs w:val="28"/>
        </w:rPr>
        <w:t>апис</w:t>
      </w:r>
      <w:r>
        <w:rPr>
          <w:sz w:val="28"/>
          <w:szCs w:val="28"/>
        </w:rPr>
        <w:t>и</w:t>
      </w:r>
      <w:r w:rsidRPr="00F35536">
        <w:rPr>
          <w:sz w:val="28"/>
          <w:szCs w:val="28"/>
        </w:rPr>
        <w:t xml:space="preserve"> выполненных аудиторских процедур</w:t>
      </w:r>
      <w:r>
        <w:rPr>
          <w:sz w:val="28"/>
          <w:szCs w:val="28"/>
        </w:rPr>
        <w:t xml:space="preserve">, полученных выводов и доказательств, которые сделал аудитор и являются  </w:t>
      </w:r>
      <w:r w:rsidRPr="00F35536">
        <w:rPr>
          <w:sz w:val="28"/>
          <w:szCs w:val="28"/>
        </w:rPr>
        <w:t xml:space="preserve"> </w:t>
      </w:r>
      <w:r>
        <w:rPr>
          <w:sz w:val="28"/>
          <w:szCs w:val="28"/>
        </w:rPr>
        <w:t>а</w:t>
      </w:r>
      <w:r w:rsidR="00F35536" w:rsidRPr="00F35536">
        <w:rPr>
          <w:sz w:val="28"/>
          <w:szCs w:val="28"/>
        </w:rPr>
        <w:t>удиторск</w:t>
      </w:r>
      <w:r>
        <w:rPr>
          <w:sz w:val="28"/>
          <w:szCs w:val="28"/>
        </w:rPr>
        <w:t>ой</w:t>
      </w:r>
      <w:r w:rsidR="00F35536" w:rsidRPr="00F35536">
        <w:rPr>
          <w:sz w:val="28"/>
          <w:szCs w:val="28"/>
        </w:rPr>
        <w:t xml:space="preserve"> документаци</w:t>
      </w:r>
      <w:r>
        <w:rPr>
          <w:sz w:val="28"/>
          <w:szCs w:val="28"/>
        </w:rPr>
        <w:t>ей</w:t>
      </w:r>
      <w:r w:rsidR="00F35536" w:rsidRPr="00F35536">
        <w:rPr>
          <w:sz w:val="28"/>
          <w:szCs w:val="28"/>
        </w:rPr>
        <w:t>.</w:t>
      </w:r>
    </w:p>
    <w:p w14:paraId="4A2D3E75" w14:textId="515FB425" w:rsidR="00F35536" w:rsidRPr="00F35536" w:rsidRDefault="00343703" w:rsidP="00F35536">
      <w:pPr>
        <w:widowControl w:val="0"/>
        <w:autoSpaceDE w:val="0"/>
        <w:autoSpaceDN w:val="0"/>
        <w:adjustRightInd w:val="0"/>
        <w:spacing w:line="360" w:lineRule="auto"/>
        <w:ind w:firstLine="709"/>
        <w:jc w:val="both"/>
        <w:rPr>
          <w:sz w:val="28"/>
          <w:szCs w:val="28"/>
        </w:rPr>
      </w:pPr>
      <w:r>
        <w:rPr>
          <w:sz w:val="28"/>
          <w:szCs w:val="28"/>
        </w:rPr>
        <w:t>Для</w:t>
      </w:r>
      <w:r w:rsidR="00F35536" w:rsidRPr="00F35536">
        <w:rPr>
          <w:sz w:val="28"/>
          <w:szCs w:val="28"/>
        </w:rPr>
        <w:t xml:space="preserve"> повышения эффективности </w:t>
      </w:r>
      <w:r w:rsidRPr="00F35536">
        <w:rPr>
          <w:sz w:val="28"/>
          <w:szCs w:val="28"/>
        </w:rPr>
        <w:t>проверки рабочих документов</w:t>
      </w:r>
      <w:r>
        <w:rPr>
          <w:sz w:val="28"/>
          <w:szCs w:val="28"/>
        </w:rPr>
        <w:t xml:space="preserve">, их подготовки </w:t>
      </w:r>
      <w:r w:rsidR="00F35536" w:rsidRPr="00F35536">
        <w:rPr>
          <w:sz w:val="28"/>
          <w:szCs w:val="28"/>
        </w:rPr>
        <w:t xml:space="preserve">в аудиторской организации </w:t>
      </w:r>
      <w:r>
        <w:rPr>
          <w:sz w:val="28"/>
          <w:szCs w:val="28"/>
        </w:rPr>
        <w:t xml:space="preserve">обязательно </w:t>
      </w:r>
      <w:r w:rsidR="00F35536" w:rsidRPr="00F35536">
        <w:rPr>
          <w:sz w:val="28"/>
          <w:szCs w:val="28"/>
        </w:rPr>
        <w:t xml:space="preserve">производится их </w:t>
      </w:r>
      <w:r w:rsidR="00370E73" w:rsidRPr="00F35536">
        <w:rPr>
          <w:sz w:val="28"/>
          <w:szCs w:val="28"/>
        </w:rPr>
        <w:t xml:space="preserve">стандартизация (т.е. </w:t>
      </w:r>
      <w:r w:rsidRPr="00F35536">
        <w:rPr>
          <w:sz w:val="28"/>
          <w:szCs w:val="28"/>
        </w:rPr>
        <w:t xml:space="preserve">закрепление результатов </w:t>
      </w:r>
      <w:r w:rsidR="00370E73" w:rsidRPr="00F35536">
        <w:rPr>
          <w:sz w:val="28"/>
          <w:szCs w:val="28"/>
        </w:rPr>
        <w:t xml:space="preserve">документально путем создания единых </w:t>
      </w:r>
      <w:r w:rsidRPr="00F35536">
        <w:rPr>
          <w:sz w:val="28"/>
          <w:szCs w:val="28"/>
        </w:rPr>
        <w:t xml:space="preserve">правил и </w:t>
      </w:r>
      <w:r w:rsidR="00370E73" w:rsidRPr="00F35536">
        <w:rPr>
          <w:sz w:val="28"/>
          <w:szCs w:val="28"/>
        </w:rPr>
        <w:t xml:space="preserve">обязательных норм, </w:t>
      </w:r>
      <w:r w:rsidRPr="00F35536">
        <w:rPr>
          <w:sz w:val="28"/>
          <w:szCs w:val="28"/>
        </w:rPr>
        <w:t xml:space="preserve">форм </w:t>
      </w:r>
      <w:r w:rsidR="00370E73" w:rsidRPr="00F35536">
        <w:rPr>
          <w:sz w:val="28"/>
          <w:szCs w:val="28"/>
        </w:rPr>
        <w:t>и</w:t>
      </w:r>
      <w:r w:rsidR="00370E73">
        <w:rPr>
          <w:sz w:val="28"/>
          <w:szCs w:val="28"/>
        </w:rPr>
        <w:t xml:space="preserve"> </w:t>
      </w:r>
      <w:r w:rsidR="00DC2739" w:rsidRPr="00F35536">
        <w:rPr>
          <w:sz w:val="28"/>
          <w:szCs w:val="28"/>
        </w:rPr>
        <w:t xml:space="preserve">типовых образцов) </w:t>
      </w:r>
      <w:r w:rsidR="00370E73">
        <w:rPr>
          <w:sz w:val="28"/>
          <w:szCs w:val="28"/>
        </w:rPr>
        <w:t xml:space="preserve">и </w:t>
      </w:r>
      <w:r w:rsidR="00F35536" w:rsidRPr="00F35536">
        <w:rPr>
          <w:sz w:val="28"/>
          <w:szCs w:val="28"/>
        </w:rPr>
        <w:t xml:space="preserve">унификация (т.е. установление единообразия в </w:t>
      </w:r>
      <w:r w:rsidR="00DC2739" w:rsidRPr="00F35536">
        <w:rPr>
          <w:sz w:val="28"/>
          <w:szCs w:val="28"/>
        </w:rPr>
        <w:t xml:space="preserve">формах </w:t>
      </w:r>
      <w:r w:rsidR="00F35536" w:rsidRPr="00F35536">
        <w:rPr>
          <w:sz w:val="28"/>
          <w:szCs w:val="28"/>
        </w:rPr>
        <w:t xml:space="preserve">и </w:t>
      </w:r>
      <w:r w:rsidR="00DC2739" w:rsidRPr="00F35536">
        <w:rPr>
          <w:sz w:val="28"/>
          <w:szCs w:val="28"/>
        </w:rPr>
        <w:t xml:space="preserve">составе </w:t>
      </w:r>
      <w:r w:rsidR="00F35536" w:rsidRPr="00F35536">
        <w:rPr>
          <w:sz w:val="28"/>
          <w:szCs w:val="28"/>
        </w:rPr>
        <w:t xml:space="preserve">документов, </w:t>
      </w:r>
      <w:r w:rsidR="00DC2739">
        <w:rPr>
          <w:sz w:val="28"/>
          <w:szCs w:val="28"/>
        </w:rPr>
        <w:t xml:space="preserve">которые </w:t>
      </w:r>
      <w:r w:rsidR="00F35536" w:rsidRPr="00F35536">
        <w:rPr>
          <w:sz w:val="28"/>
          <w:szCs w:val="28"/>
        </w:rPr>
        <w:t>соверша</w:t>
      </w:r>
      <w:r w:rsidR="00DC2739">
        <w:rPr>
          <w:sz w:val="28"/>
          <w:szCs w:val="28"/>
        </w:rPr>
        <w:t>ются</w:t>
      </w:r>
      <w:r w:rsidR="00F35536" w:rsidRPr="00F35536">
        <w:rPr>
          <w:sz w:val="28"/>
          <w:szCs w:val="28"/>
        </w:rPr>
        <w:t xml:space="preserve"> в процессе осуществления однотипных </w:t>
      </w:r>
      <w:r w:rsidR="00DC2739" w:rsidRPr="00F35536">
        <w:rPr>
          <w:sz w:val="28"/>
          <w:szCs w:val="28"/>
        </w:rPr>
        <w:t xml:space="preserve">задач </w:t>
      </w:r>
      <w:r w:rsidR="00F35536" w:rsidRPr="00F35536">
        <w:rPr>
          <w:sz w:val="28"/>
          <w:szCs w:val="28"/>
        </w:rPr>
        <w:t>и</w:t>
      </w:r>
      <w:r w:rsidR="00DC2739" w:rsidRPr="00DC2739">
        <w:rPr>
          <w:sz w:val="28"/>
          <w:szCs w:val="28"/>
        </w:rPr>
        <w:t xml:space="preserve"> </w:t>
      </w:r>
      <w:r w:rsidR="00DC2739" w:rsidRPr="00F35536">
        <w:rPr>
          <w:sz w:val="28"/>
          <w:szCs w:val="28"/>
        </w:rPr>
        <w:t>функций</w:t>
      </w:r>
      <w:r w:rsidR="00F35536" w:rsidRPr="00F35536">
        <w:rPr>
          <w:sz w:val="28"/>
          <w:szCs w:val="28"/>
        </w:rPr>
        <w:t>).</w:t>
      </w:r>
    </w:p>
    <w:p w14:paraId="44C1EA37" w14:textId="7E4AB14D"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В управленческой деятельности </w:t>
      </w:r>
      <w:r w:rsidR="00DC2739">
        <w:rPr>
          <w:sz w:val="28"/>
          <w:szCs w:val="28"/>
        </w:rPr>
        <w:t xml:space="preserve">предприятия </w:t>
      </w:r>
      <w:r w:rsidRPr="00F35536">
        <w:rPr>
          <w:sz w:val="28"/>
          <w:szCs w:val="28"/>
        </w:rPr>
        <w:t>решаются задачи двух типов:</w:t>
      </w:r>
    </w:p>
    <w:p w14:paraId="5E432668" w14:textId="4C1EE04D" w:rsidR="00F35536" w:rsidRPr="00DC2739" w:rsidRDefault="00DC2739" w:rsidP="00392A06">
      <w:pPr>
        <w:pStyle w:val="a3"/>
        <w:widowControl w:val="0"/>
        <w:numPr>
          <w:ilvl w:val="0"/>
          <w:numId w:val="19"/>
        </w:numPr>
        <w:autoSpaceDE w:val="0"/>
        <w:autoSpaceDN w:val="0"/>
        <w:adjustRightInd w:val="0"/>
        <w:spacing w:line="360" w:lineRule="auto"/>
        <w:jc w:val="both"/>
        <w:rPr>
          <w:sz w:val="28"/>
          <w:szCs w:val="28"/>
        </w:rPr>
      </w:pPr>
      <w:r w:rsidRPr="00DC2739">
        <w:rPr>
          <w:sz w:val="28"/>
          <w:szCs w:val="28"/>
        </w:rPr>
        <w:t>О</w:t>
      </w:r>
      <w:r w:rsidR="00F35536" w:rsidRPr="00DC2739">
        <w:rPr>
          <w:sz w:val="28"/>
          <w:szCs w:val="28"/>
        </w:rPr>
        <w:t>ригинальные</w:t>
      </w:r>
      <w:r>
        <w:rPr>
          <w:sz w:val="28"/>
          <w:szCs w:val="28"/>
        </w:rPr>
        <w:t xml:space="preserve">, такие </w:t>
      </w:r>
      <w:r w:rsidR="00F35536" w:rsidRPr="00DC2739">
        <w:rPr>
          <w:sz w:val="28"/>
          <w:szCs w:val="28"/>
        </w:rPr>
        <w:t xml:space="preserve">задачи нельзя </w:t>
      </w:r>
      <w:r w:rsidRPr="00DC2739">
        <w:rPr>
          <w:sz w:val="28"/>
          <w:szCs w:val="28"/>
        </w:rPr>
        <w:t xml:space="preserve">унифицировать и </w:t>
      </w:r>
      <w:r w:rsidR="00370E73" w:rsidRPr="00DC2739">
        <w:rPr>
          <w:sz w:val="28"/>
          <w:szCs w:val="28"/>
        </w:rPr>
        <w:t xml:space="preserve">стандартизировать </w:t>
      </w:r>
      <w:r w:rsidR="00F35536" w:rsidRPr="00DC2739">
        <w:rPr>
          <w:sz w:val="28"/>
          <w:szCs w:val="28"/>
        </w:rPr>
        <w:t xml:space="preserve">в полном объеме, для </w:t>
      </w:r>
      <w:r>
        <w:rPr>
          <w:sz w:val="28"/>
          <w:szCs w:val="28"/>
        </w:rPr>
        <w:t xml:space="preserve">таких задач </w:t>
      </w:r>
      <w:r w:rsidR="00F35536" w:rsidRPr="00DC2739">
        <w:rPr>
          <w:sz w:val="28"/>
          <w:szCs w:val="28"/>
        </w:rPr>
        <w:t>могут быть стандартны только принципы решения;</w:t>
      </w:r>
    </w:p>
    <w:p w14:paraId="5125493C" w14:textId="25906A7F" w:rsidR="00F35536" w:rsidRPr="00F35536" w:rsidRDefault="00DC2739" w:rsidP="00F35536">
      <w:pPr>
        <w:widowControl w:val="0"/>
        <w:autoSpaceDE w:val="0"/>
        <w:autoSpaceDN w:val="0"/>
        <w:adjustRightInd w:val="0"/>
        <w:spacing w:line="360" w:lineRule="auto"/>
        <w:ind w:firstLine="709"/>
        <w:jc w:val="both"/>
        <w:rPr>
          <w:sz w:val="28"/>
          <w:szCs w:val="28"/>
        </w:rPr>
      </w:pPr>
      <w:r>
        <w:rPr>
          <w:sz w:val="28"/>
          <w:szCs w:val="28"/>
        </w:rPr>
        <w:t xml:space="preserve">К </w:t>
      </w:r>
      <w:r w:rsidR="00F35536" w:rsidRPr="00F35536">
        <w:rPr>
          <w:sz w:val="28"/>
          <w:szCs w:val="28"/>
        </w:rPr>
        <w:t>пример</w:t>
      </w:r>
      <w:r>
        <w:rPr>
          <w:sz w:val="28"/>
          <w:szCs w:val="28"/>
        </w:rPr>
        <w:t>у</w:t>
      </w:r>
      <w:r w:rsidR="00F35536" w:rsidRPr="00F35536">
        <w:rPr>
          <w:sz w:val="28"/>
          <w:szCs w:val="28"/>
        </w:rPr>
        <w:t xml:space="preserve">, во внутрифирменном стандарте можно закрепить </w:t>
      </w:r>
      <w:r>
        <w:rPr>
          <w:sz w:val="28"/>
          <w:szCs w:val="28"/>
        </w:rPr>
        <w:t>обязательно</w:t>
      </w:r>
      <w:r w:rsidR="00F35536" w:rsidRPr="00F35536">
        <w:rPr>
          <w:sz w:val="28"/>
          <w:szCs w:val="28"/>
        </w:rPr>
        <w:t xml:space="preserve"> делать ссылку на </w:t>
      </w:r>
      <w:r>
        <w:rPr>
          <w:sz w:val="28"/>
          <w:szCs w:val="28"/>
        </w:rPr>
        <w:t xml:space="preserve">какой-либо </w:t>
      </w:r>
      <w:r w:rsidR="00F35536" w:rsidRPr="00F35536">
        <w:rPr>
          <w:sz w:val="28"/>
          <w:szCs w:val="28"/>
        </w:rPr>
        <w:t>нормативный акт</w:t>
      </w:r>
      <w:r w:rsidR="00D7791A">
        <w:rPr>
          <w:sz w:val="28"/>
          <w:szCs w:val="28"/>
        </w:rPr>
        <w:t xml:space="preserve">, </w:t>
      </w:r>
      <w:r w:rsidR="00F35536" w:rsidRPr="00F35536">
        <w:rPr>
          <w:sz w:val="28"/>
          <w:szCs w:val="28"/>
        </w:rPr>
        <w:t>при определении характера</w:t>
      </w:r>
      <w:r w:rsidR="00D7791A">
        <w:rPr>
          <w:sz w:val="28"/>
          <w:szCs w:val="28"/>
        </w:rPr>
        <w:t xml:space="preserve"> той или иной</w:t>
      </w:r>
      <w:r w:rsidR="00F35536" w:rsidRPr="00F35536">
        <w:rPr>
          <w:sz w:val="28"/>
          <w:szCs w:val="28"/>
        </w:rPr>
        <w:t xml:space="preserve"> ошибки.</w:t>
      </w:r>
    </w:p>
    <w:p w14:paraId="1E775A64" w14:textId="1C496739" w:rsidR="00F35536" w:rsidRPr="00DC2739" w:rsidRDefault="00DC2739" w:rsidP="00392A06">
      <w:pPr>
        <w:pStyle w:val="a3"/>
        <w:widowControl w:val="0"/>
        <w:numPr>
          <w:ilvl w:val="0"/>
          <w:numId w:val="19"/>
        </w:numPr>
        <w:autoSpaceDE w:val="0"/>
        <w:autoSpaceDN w:val="0"/>
        <w:adjustRightInd w:val="0"/>
        <w:spacing w:line="360" w:lineRule="auto"/>
        <w:jc w:val="both"/>
        <w:rPr>
          <w:sz w:val="28"/>
          <w:szCs w:val="28"/>
        </w:rPr>
      </w:pPr>
      <w:r>
        <w:rPr>
          <w:sz w:val="28"/>
          <w:szCs w:val="28"/>
        </w:rPr>
        <w:t>О</w:t>
      </w:r>
      <w:r w:rsidR="00F35536" w:rsidRPr="00DC2739">
        <w:rPr>
          <w:sz w:val="28"/>
          <w:szCs w:val="28"/>
        </w:rPr>
        <w:t>днотипные</w:t>
      </w:r>
      <w:r>
        <w:rPr>
          <w:sz w:val="28"/>
          <w:szCs w:val="28"/>
        </w:rPr>
        <w:t xml:space="preserve"> (стандартные или </w:t>
      </w:r>
      <w:r w:rsidR="00F35536" w:rsidRPr="00DC2739">
        <w:rPr>
          <w:sz w:val="28"/>
          <w:szCs w:val="28"/>
        </w:rPr>
        <w:t>повторяющиеся</w:t>
      </w:r>
      <w:r>
        <w:rPr>
          <w:sz w:val="28"/>
          <w:szCs w:val="28"/>
        </w:rPr>
        <w:t>), д</w:t>
      </w:r>
      <w:r w:rsidR="00F35536" w:rsidRPr="00DC2739">
        <w:rPr>
          <w:sz w:val="28"/>
          <w:szCs w:val="28"/>
        </w:rPr>
        <w:t xml:space="preserve">ля </w:t>
      </w:r>
      <w:r>
        <w:rPr>
          <w:sz w:val="28"/>
          <w:szCs w:val="28"/>
        </w:rPr>
        <w:t xml:space="preserve">данного типа </w:t>
      </w:r>
      <w:r w:rsidR="00F35536" w:rsidRPr="00DC2739">
        <w:rPr>
          <w:sz w:val="28"/>
          <w:szCs w:val="28"/>
        </w:rPr>
        <w:t xml:space="preserve">задач целесообразно </w:t>
      </w:r>
      <w:r w:rsidRPr="00DC2739">
        <w:rPr>
          <w:sz w:val="28"/>
          <w:szCs w:val="28"/>
        </w:rPr>
        <w:t xml:space="preserve">унифицировать </w:t>
      </w:r>
      <w:r w:rsidR="00F35536" w:rsidRPr="00DC2739">
        <w:rPr>
          <w:sz w:val="28"/>
          <w:szCs w:val="28"/>
        </w:rPr>
        <w:t xml:space="preserve">и </w:t>
      </w:r>
      <w:r w:rsidRPr="00DC2739">
        <w:rPr>
          <w:sz w:val="28"/>
          <w:szCs w:val="28"/>
        </w:rPr>
        <w:t xml:space="preserve">стандартизировать </w:t>
      </w:r>
      <w:r w:rsidR="00F35536" w:rsidRPr="00DC2739">
        <w:rPr>
          <w:sz w:val="28"/>
          <w:szCs w:val="28"/>
        </w:rPr>
        <w:t>технологию их решения и формы представления информации.</w:t>
      </w:r>
    </w:p>
    <w:p w14:paraId="63D36EC4" w14:textId="79ACA351" w:rsidR="00F35536" w:rsidRPr="00F35536" w:rsidRDefault="00DC2739" w:rsidP="00F35536">
      <w:pPr>
        <w:widowControl w:val="0"/>
        <w:autoSpaceDE w:val="0"/>
        <w:autoSpaceDN w:val="0"/>
        <w:adjustRightInd w:val="0"/>
        <w:spacing w:line="360" w:lineRule="auto"/>
        <w:ind w:firstLine="709"/>
        <w:jc w:val="both"/>
        <w:rPr>
          <w:sz w:val="28"/>
          <w:szCs w:val="28"/>
        </w:rPr>
      </w:pPr>
      <w:r>
        <w:rPr>
          <w:sz w:val="28"/>
          <w:szCs w:val="28"/>
        </w:rPr>
        <w:t>Например</w:t>
      </w:r>
      <w:r w:rsidR="00F35536" w:rsidRPr="00F35536">
        <w:rPr>
          <w:sz w:val="28"/>
          <w:szCs w:val="28"/>
        </w:rPr>
        <w:t xml:space="preserve">, можно подготовить </w:t>
      </w:r>
      <w:r w:rsidR="00D7791A" w:rsidRPr="00F35536">
        <w:rPr>
          <w:sz w:val="28"/>
          <w:szCs w:val="28"/>
        </w:rPr>
        <w:t xml:space="preserve">унифицированную форму рабочего документа </w:t>
      </w:r>
      <w:r w:rsidR="00F35536" w:rsidRPr="00F35536">
        <w:rPr>
          <w:sz w:val="28"/>
          <w:szCs w:val="28"/>
        </w:rPr>
        <w:t xml:space="preserve">или </w:t>
      </w:r>
      <w:r w:rsidR="00D7791A" w:rsidRPr="00F35536">
        <w:rPr>
          <w:sz w:val="28"/>
          <w:szCs w:val="28"/>
        </w:rPr>
        <w:t xml:space="preserve">унифицированную форму программы аудита </w:t>
      </w:r>
      <w:r w:rsidR="00F35536" w:rsidRPr="00F35536">
        <w:rPr>
          <w:sz w:val="28"/>
          <w:szCs w:val="28"/>
        </w:rPr>
        <w:t xml:space="preserve">по отражению формальных ошибок в первичных документах. </w:t>
      </w:r>
      <w:r>
        <w:rPr>
          <w:sz w:val="28"/>
          <w:szCs w:val="28"/>
        </w:rPr>
        <w:t>Такая</w:t>
      </w:r>
      <w:r w:rsidR="00F35536" w:rsidRPr="00F35536">
        <w:rPr>
          <w:sz w:val="28"/>
          <w:szCs w:val="28"/>
        </w:rPr>
        <w:t xml:space="preserve"> работа должна быть комплексной и</w:t>
      </w:r>
      <w:r>
        <w:rPr>
          <w:sz w:val="28"/>
          <w:szCs w:val="28"/>
        </w:rPr>
        <w:t xml:space="preserve"> должна</w:t>
      </w:r>
      <w:r w:rsidR="00F35536" w:rsidRPr="00F35536">
        <w:rPr>
          <w:sz w:val="28"/>
          <w:szCs w:val="28"/>
        </w:rPr>
        <w:t xml:space="preserve"> увязывать этапы</w:t>
      </w:r>
      <w:r>
        <w:rPr>
          <w:sz w:val="28"/>
          <w:szCs w:val="28"/>
        </w:rPr>
        <w:t xml:space="preserve"> проводимой </w:t>
      </w:r>
      <w:r w:rsidR="00F35536" w:rsidRPr="00F35536">
        <w:rPr>
          <w:sz w:val="28"/>
          <w:szCs w:val="28"/>
        </w:rPr>
        <w:t>аудиторской проверки.</w:t>
      </w:r>
    </w:p>
    <w:p w14:paraId="414D3722" w14:textId="63191B0D" w:rsidR="00F35536" w:rsidRPr="00DC2739" w:rsidRDefault="00DC2739" w:rsidP="00F35536">
      <w:pPr>
        <w:widowControl w:val="0"/>
        <w:autoSpaceDE w:val="0"/>
        <w:autoSpaceDN w:val="0"/>
        <w:adjustRightInd w:val="0"/>
        <w:spacing w:line="360" w:lineRule="auto"/>
        <w:ind w:firstLine="709"/>
        <w:jc w:val="both"/>
        <w:rPr>
          <w:sz w:val="28"/>
          <w:szCs w:val="28"/>
        </w:rPr>
      </w:pPr>
      <w:r w:rsidRPr="00DC2739">
        <w:rPr>
          <w:sz w:val="28"/>
          <w:szCs w:val="28"/>
        </w:rPr>
        <w:t xml:space="preserve">При </w:t>
      </w:r>
      <w:r w:rsidR="00F35536" w:rsidRPr="00DC2739">
        <w:rPr>
          <w:sz w:val="28"/>
          <w:szCs w:val="28"/>
        </w:rPr>
        <w:t>созда</w:t>
      </w:r>
      <w:r w:rsidR="00D7791A" w:rsidRPr="00DC2739">
        <w:rPr>
          <w:sz w:val="28"/>
          <w:szCs w:val="28"/>
        </w:rPr>
        <w:t>ни</w:t>
      </w:r>
      <w:r w:rsidRPr="00DC2739">
        <w:rPr>
          <w:sz w:val="28"/>
          <w:szCs w:val="28"/>
        </w:rPr>
        <w:t>и</w:t>
      </w:r>
      <w:r w:rsidR="00F35536" w:rsidRPr="00DC2739">
        <w:rPr>
          <w:sz w:val="28"/>
          <w:szCs w:val="28"/>
        </w:rPr>
        <w:t xml:space="preserve"> унифицированн</w:t>
      </w:r>
      <w:r w:rsidR="00D7791A" w:rsidRPr="00DC2739">
        <w:rPr>
          <w:sz w:val="28"/>
          <w:szCs w:val="28"/>
        </w:rPr>
        <w:t>ой</w:t>
      </w:r>
      <w:r w:rsidR="00F35536" w:rsidRPr="00DC2739">
        <w:rPr>
          <w:sz w:val="28"/>
          <w:szCs w:val="28"/>
        </w:rPr>
        <w:t xml:space="preserve"> форм</w:t>
      </w:r>
      <w:r w:rsidR="00D7791A" w:rsidRPr="00DC2739">
        <w:rPr>
          <w:sz w:val="28"/>
          <w:szCs w:val="28"/>
        </w:rPr>
        <w:t>ы</w:t>
      </w:r>
      <w:r w:rsidR="00F35536" w:rsidRPr="00DC2739">
        <w:rPr>
          <w:sz w:val="28"/>
          <w:szCs w:val="28"/>
        </w:rPr>
        <w:t xml:space="preserve"> </w:t>
      </w:r>
      <w:r w:rsidRPr="00DC2739">
        <w:rPr>
          <w:sz w:val="28"/>
          <w:szCs w:val="28"/>
        </w:rPr>
        <w:t>необходимо</w:t>
      </w:r>
      <w:r w:rsidR="00F35536" w:rsidRPr="00DC2739">
        <w:rPr>
          <w:sz w:val="28"/>
          <w:szCs w:val="28"/>
        </w:rPr>
        <w:t>:</w:t>
      </w:r>
    </w:p>
    <w:p w14:paraId="4A48FCB3" w14:textId="42997927" w:rsidR="00F35536" w:rsidRPr="00F35536" w:rsidRDefault="00DC2739" w:rsidP="00F35536">
      <w:pPr>
        <w:widowControl w:val="0"/>
        <w:autoSpaceDE w:val="0"/>
        <w:autoSpaceDN w:val="0"/>
        <w:adjustRightInd w:val="0"/>
        <w:spacing w:line="360" w:lineRule="auto"/>
        <w:ind w:firstLine="709"/>
        <w:jc w:val="both"/>
        <w:rPr>
          <w:sz w:val="28"/>
          <w:szCs w:val="28"/>
        </w:rPr>
      </w:pPr>
      <w:r>
        <w:rPr>
          <w:sz w:val="28"/>
          <w:szCs w:val="28"/>
        </w:rPr>
        <w:t>а)</w:t>
      </w:r>
      <w:r w:rsidR="00F35536" w:rsidRPr="00F35536">
        <w:rPr>
          <w:sz w:val="28"/>
          <w:szCs w:val="28"/>
        </w:rPr>
        <w:t xml:space="preserve"> определить информацию, </w:t>
      </w:r>
      <w:r w:rsidR="00D7791A">
        <w:rPr>
          <w:sz w:val="28"/>
          <w:szCs w:val="28"/>
        </w:rPr>
        <w:t xml:space="preserve">которая </w:t>
      </w:r>
      <w:r w:rsidR="00F35536" w:rsidRPr="00F35536">
        <w:rPr>
          <w:sz w:val="28"/>
          <w:szCs w:val="28"/>
        </w:rPr>
        <w:t>необходим</w:t>
      </w:r>
      <w:r w:rsidR="00D7791A">
        <w:rPr>
          <w:sz w:val="28"/>
          <w:szCs w:val="28"/>
        </w:rPr>
        <w:t>а</w:t>
      </w:r>
      <w:r w:rsidR="00F35536" w:rsidRPr="00F35536">
        <w:rPr>
          <w:sz w:val="28"/>
          <w:szCs w:val="28"/>
        </w:rPr>
        <w:t xml:space="preserve"> для решения конкретных задач;</w:t>
      </w:r>
    </w:p>
    <w:p w14:paraId="6D1347B3" w14:textId="05319495" w:rsidR="00F35536" w:rsidRPr="00F35536" w:rsidRDefault="004043F5" w:rsidP="00F35536">
      <w:pPr>
        <w:widowControl w:val="0"/>
        <w:autoSpaceDE w:val="0"/>
        <w:autoSpaceDN w:val="0"/>
        <w:adjustRightInd w:val="0"/>
        <w:spacing w:line="360" w:lineRule="auto"/>
        <w:ind w:firstLine="709"/>
        <w:jc w:val="both"/>
        <w:rPr>
          <w:sz w:val="28"/>
          <w:szCs w:val="28"/>
        </w:rPr>
      </w:pPr>
      <w:r>
        <w:rPr>
          <w:sz w:val="28"/>
          <w:szCs w:val="28"/>
        </w:rPr>
        <w:t>б)</w:t>
      </w:r>
      <w:r w:rsidR="00F35536" w:rsidRPr="00F35536">
        <w:rPr>
          <w:sz w:val="28"/>
          <w:szCs w:val="28"/>
        </w:rPr>
        <w:t xml:space="preserve"> установить оптимальный набор реквизитов, а также совокупность приемов форматирования</w:t>
      </w:r>
      <w:r w:rsidR="00D7791A">
        <w:rPr>
          <w:sz w:val="28"/>
          <w:szCs w:val="28"/>
        </w:rPr>
        <w:t xml:space="preserve"> отдельно</w:t>
      </w:r>
      <w:r w:rsidR="00F35536" w:rsidRPr="00F35536">
        <w:rPr>
          <w:sz w:val="28"/>
          <w:szCs w:val="28"/>
        </w:rPr>
        <w:t xml:space="preserve"> для каждой формы документа;</w:t>
      </w:r>
    </w:p>
    <w:p w14:paraId="17B294B7" w14:textId="31326118" w:rsidR="00F35536" w:rsidRPr="00F35536" w:rsidRDefault="004043F5" w:rsidP="00F35536">
      <w:pPr>
        <w:widowControl w:val="0"/>
        <w:autoSpaceDE w:val="0"/>
        <w:autoSpaceDN w:val="0"/>
        <w:adjustRightInd w:val="0"/>
        <w:spacing w:line="360" w:lineRule="auto"/>
        <w:ind w:firstLine="709"/>
        <w:jc w:val="both"/>
        <w:rPr>
          <w:sz w:val="28"/>
          <w:szCs w:val="28"/>
        </w:rPr>
      </w:pPr>
      <w:r>
        <w:rPr>
          <w:sz w:val="28"/>
          <w:szCs w:val="28"/>
        </w:rPr>
        <w:t>в)</w:t>
      </w:r>
      <w:r w:rsidR="00F35536" w:rsidRPr="00F35536">
        <w:rPr>
          <w:sz w:val="28"/>
          <w:szCs w:val="28"/>
        </w:rPr>
        <w:t xml:space="preserve"> выделить из текстов постоянно повторяющуюся информацию и зафиксировать ее в унифицированной форме (при этом формой текста могут быть </w:t>
      </w:r>
      <w:r w:rsidR="00D7791A" w:rsidRPr="00F35536">
        <w:rPr>
          <w:sz w:val="28"/>
          <w:szCs w:val="28"/>
        </w:rPr>
        <w:t>таблица,</w:t>
      </w:r>
      <w:r w:rsidR="00D7791A" w:rsidRPr="00D7791A">
        <w:rPr>
          <w:sz w:val="28"/>
          <w:szCs w:val="28"/>
        </w:rPr>
        <w:t xml:space="preserve"> </w:t>
      </w:r>
      <w:r w:rsidR="00D7791A" w:rsidRPr="00F35536">
        <w:rPr>
          <w:sz w:val="28"/>
          <w:szCs w:val="28"/>
        </w:rPr>
        <w:t>анкета</w:t>
      </w:r>
      <w:r w:rsidR="00D7791A">
        <w:rPr>
          <w:sz w:val="28"/>
          <w:szCs w:val="28"/>
        </w:rPr>
        <w:t>,</w:t>
      </w:r>
      <w:r w:rsidR="00D7791A" w:rsidRPr="00F35536">
        <w:rPr>
          <w:sz w:val="28"/>
          <w:szCs w:val="28"/>
        </w:rPr>
        <w:t xml:space="preserve"> </w:t>
      </w:r>
      <w:r w:rsidR="00D7791A">
        <w:rPr>
          <w:sz w:val="28"/>
          <w:szCs w:val="28"/>
        </w:rPr>
        <w:t>трафарет</w:t>
      </w:r>
      <w:r w:rsidR="00F35536" w:rsidRPr="00F35536">
        <w:rPr>
          <w:sz w:val="28"/>
          <w:szCs w:val="28"/>
        </w:rPr>
        <w:t>);</w:t>
      </w:r>
    </w:p>
    <w:p w14:paraId="38FFFF88" w14:textId="112A5E86" w:rsidR="00F35536" w:rsidRPr="00F35536" w:rsidRDefault="004043F5" w:rsidP="00F35536">
      <w:pPr>
        <w:widowControl w:val="0"/>
        <w:autoSpaceDE w:val="0"/>
        <w:autoSpaceDN w:val="0"/>
        <w:adjustRightInd w:val="0"/>
        <w:spacing w:line="360" w:lineRule="auto"/>
        <w:ind w:firstLine="709"/>
        <w:jc w:val="both"/>
        <w:rPr>
          <w:sz w:val="28"/>
          <w:szCs w:val="28"/>
        </w:rPr>
      </w:pPr>
      <w:r>
        <w:rPr>
          <w:sz w:val="28"/>
          <w:szCs w:val="28"/>
        </w:rPr>
        <w:t>г)</w:t>
      </w:r>
      <w:r w:rsidR="00F35536" w:rsidRPr="00F35536">
        <w:rPr>
          <w:sz w:val="28"/>
          <w:szCs w:val="28"/>
        </w:rPr>
        <w:t xml:space="preserve"> закрепить созданные образцы унифицированных форм во внутрифирменном стандарте и корректировать их по мере необходимости.</w:t>
      </w:r>
    </w:p>
    <w:p w14:paraId="4FFAD015" w14:textId="7A92CDD0"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Кроме того</w:t>
      </w:r>
      <w:r w:rsidR="00D70425">
        <w:rPr>
          <w:sz w:val="28"/>
          <w:szCs w:val="28"/>
        </w:rPr>
        <w:t>,</w:t>
      </w:r>
      <w:r w:rsidRPr="00F35536">
        <w:rPr>
          <w:sz w:val="28"/>
          <w:szCs w:val="28"/>
        </w:rPr>
        <w:t xml:space="preserve"> возможно:</w:t>
      </w:r>
    </w:p>
    <w:p w14:paraId="640DA100" w14:textId="722559ED" w:rsidR="00F35536" w:rsidRPr="00F35536" w:rsidRDefault="00F35536" w:rsidP="00F35536">
      <w:pPr>
        <w:widowControl w:val="0"/>
        <w:autoSpaceDE w:val="0"/>
        <w:autoSpaceDN w:val="0"/>
        <w:adjustRightInd w:val="0"/>
        <w:spacing w:line="360" w:lineRule="auto"/>
        <w:jc w:val="both"/>
        <w:rPr>
          <w:sz w:val="28"/>
          <w:szCs w:val="28"/>
        </w:rPr>
      </w:pPr>
      <w:r w:rsidRPr="00F35536">
        <w:rPr>
          <w:sz w:val="28"/>
          <w:szCs w:val="28"/>
        </w:rPr>
        <w:t xml:space="preserve">- определить </w:t>
      </w:r>
      <w:r w:rsidR="00D70425">
        <w:rPr>
          <w:sz w:val="28"/>
          <w:szCs w:val="28"/>
        </w:rPr>
        <w:t>унифицированную</w:t>
      </w:r>
      <w:r w:rsidRPr="00F35536">
        <w:rPr>
          <w:sz w:val="28"/>
          <w:szCs w:val="28"/>
        </w:rPr>
        <w:t xml:space="preserve"> структуру отчета (гл. 1 общая информация, гл. 2 проблемы в бухгалтерском и налоговом учете, гл. 3 Рекомендации, заключение);</w:t>
      </w:r>
    </w:p>
    <w:p w14:paraId="79E66200" w14:textId="47C87730" w:rsidR="00F35536" w:rsidRPr="00F35536" w:rsidRDefault="00F35536" w:rsidP="00F35536">
      <w:pPr>
        <w:widowControl w:val="0"/>
        <w:autoSpaceDE w:val="0"/>
        <w:autoSpaceDN w:val="0"/>
        <w:adjustRightInd w:val="0"/>
        <w:spacing w:line="360" w:lineRule="auto"/>
        <w:jc w:val="both"/>
        <w:rPr>
          <w:sz w:val="28"/>
          <w:szCs w:val="28"/>
        </w:rPr>
      </w:pPr>
      <w:r w:rsidRPr="00F35536">
        <w:rPr>
          <w:sz w:val="28"/>
          <w:szCs w:val="28"/>
        </w:rPr>
        <w:t xml:space="preserve">- выделить языковые формы. Например, можно установить, что текст в блоке «Решение проблемы» должен начинаться с фразы: «По мнению аудитора, </w:t>
      </w:r>
      <w:r w:rsidR="00D70425">
        <w:rPr>
          <w:sz w:val="28"/>
          <w:szCs w:val="28"/>
        </w:rPr>
        <w:t>организации</w:t>
      </w:r>
      <w:r w:rsidRPr="00F35536">
        <w:rPr>
          <w:sz w:val="28"/>
          <w:szCs w:val="28"/>
        </w:rPr>
        <w:t xml:space="preserve"> следует…».</w:t>
      </w:r>
    </w:p>
    <w:p w14:paraId="164A9483" w14:textId="709134AA" w:rsidR="00F35536" w:rsidRPr="00F35536" w:rsidRDefault="00F35536" w:rsidP="00F35536">
      <w:pPr>
        <w:widowControl w:val="0"/>
        <w:autoSpaceDE w:val="0"/>
        <w:autoSpaceDN w:val="0"/>
        <w:adjustRightInd w:val="0"/>
        <w:spacing w:line="360" w:lineRule="auto"/>
        <w:jc w:val="both"/>
        <w:rPr>
          <w:sz w:val="28"/>
          <w:szCs w:val="28"/>
        </w:rPr>
      </w:pPr>
      <w:r w:rsidRPr="00F35536">
        <w:rPr>
          <w:sz w:val="28"/>
          <w:szCs w:val="28"/>
        </w:rPr>
        <w:t>- определить порядок написания наиболее часто повторяющихся слов. Например, бухгалтерских записей.</w:t>
      </w:r>
    </w:p>
    <w:p w14:paraId="46301877" w14:textId="77777777" w:rsidR="00F35536" w:rsidRPr="00F35536" w:rsidRDefault="00F35536" w:rsidP="00F35536">
      <w:pPr>
        <w:widowControl w:val="0"/>
        <w:autoSpaceDE w:val="0"/>
        <w:autoSpaceDN w:val="0"/>
        <w:adjustRightInd w:val="0"/>
        <w:spacing w:line="360" w:lineRule="auto"/>
        <w:jc w:val="both"/>
        <w:rPr>
          <w:sz w:val="28"/>
          <w:szCs w:val="28"/>
        </w:rPr>
      </w:pPr>
      <w:r w:rsidRPr="00F35536">
        <w:rPr>
          <w:sz w:val="28"/>
          <w:szCs w:val="28"/>
        </w:rPr>
        <w:t>- сформировать единые требования к стилю текста отчета (официально-деловой стиль)</w:t>
      </w:r>
    </w:p>
    <w:p w14:paraId="3E2773E2" w14:textId="101CF164" w:rsidR="00F35536" w:rsidRPr="00F35536" w:rsidRDefault="00D70425" w:rsidP="00F35536">
      <w:pPr>
        <w:widowControl w:val="0"/>
        <w:autoSpaceDE w:val="0"/>
        <w:autoSpaceDN w:val="0"/>
        <w:adjustRightInd w:val="0"/>
        <w:spacing w:line="360" w:lineRule="auto"/>
        <w:ind w:firstLine="709"/>
        <w:jc w:val="both"/>
        <w:rPr>
          <w:sz w:val="28"/>
          <w:szCs w:val="28"/>
          <w:u w:val="single"/>
        </w:rPr>
      </w:pPr>
      <w:r>
        <w:rPr>
          <w:sz w:val="28"/>
          <w:szCs w:val="28"/>
          <w:u w:val="single"/>
        </w:rPr>
        <w:t xml:space="preserve">Есть </w:t>
      </w:r>
      <w:r w:rsidR="00F35536" w:rsidRPr="00F35536">
        <w:rPr>
          <w:sz w:val="28"/>
          <w:szCs w:val="28"/>
          <w:u w:val="single"/>
        </w:rPr>
        <w:t>несколько вариантов закрепления результатов унификации:</w:t>
      </w:r>
    </w:p>
    <w:p w14:paraId="0A95791A" w14:textId="77777777"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Во-первых, включение в соответствующие внутрифирменные стандарты аудита;</w:t>
      </w:r>
    </w:p>
    <w:p w14:paraId="23537F50" w14:textId="6D29BA2A"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Во-вторых, отражение во внутренних документах, </w:t>
      </w:r>
      <w:r w:rsidR="00D70425">
        <w:rPr>
          <w:sz w:val="28"/>
          <w:szCs w:val="28"/>
        </w:rPr>
        <w:t xml:space="preserve">которые </w:t>
      </w:r>
      <w:r w:rsidRPr="00F35536">
        <w:rPr>
          <w:sz w:val="28"/>
          <w:szCs w:val="28"/>
        </w:rPr>
        <w:t>регламентирую</w:t>
      </w:r>
      <w:r w:rsidR="00D70425">
        <w:rPr>
          <w:sz w:val="28"/>
          <w:szCs w:val="28"/>
        </w:rPr>
        <w:t>т</w:t>
      </w:r>
      <w:r w:rsidRPr="00F35536">
        <w:rPr>
          <w:sz w:val="28"/>
          <w:szCs w:val="28"/>
        </w:rPr>
        <w:t xml:space="preserve"> делопроизводство.</w:t>
      </w:r>
    </w:p>
    <w:p w14:paraId="5547E1A0" w14:textId="1E2C7A60" w:rsidR="00F35536" w:rsidRPr="00F35536" w:rsidRDefault="00D70425" w:rsidP="00F35536">
      <w:pPr>
        <w:widowControl w:val="0"/>
        <w:autoSpaceDE w:val="0"/>
        <w:autoSpaceDN w:val="0"/>
        <w:adjustRightInd w:val="0"/>
        <w:spacing w:line="360" w:lineRule="auto"/>
        <w:ind w:firstLine="709"/>
        <w:jc w:val="both"/>
        <w:rPr>
          <w:sz w:val="28"/>
          <w:szCs w:val="28"/>
        </w:rPr>
      </w:pPr>
      <w:r>
        <w:rPr>
          <w:sz w:val="28"/>
          <w:szCs w:val="28"/>
        </w:rPr>
        <w:t>К п</w:t>
      </w:r>
      <w:r w:rsidR="00F35536" w:rsidRPr="00F35536">
        <w:rPr>
          <w:sz w:val="28"/>
          <w:szCs w:val="28"/>
        </w:rPr>
        <w:t>ример</w:t>
      </w:r>
      <w:r>
        <w:rPr>
          <w:sz w:val="28"/>
          <w:szCs w:val="28"/>
        </w:rPr>
        <w:t>у</w:t>
      </w:r>
      <w:r w:rsidR="00F35536" w:rsidRPr="00F35536">
        <w:rPr>
          <w:sz w:val="28"/>
          <w:szCs w:val="28"/>
        </w:rPr>
        <w:t>, в случае проведения аудиторских проверок в течение ряда лет формируются:</w:t>
      </w:r>
    </w:p>
    <w:p w14:paraId="41A78E7E" w14:textId="2B5F685A"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1) постоянный файл рабочих документов (папка) – содержит информацию значимую в течении длительного</w:t>
      </w:r>
      <w:r w:rsidR="00D70425">
        <w:rPr>
          <w:sz w:val="28"/>
          <w:szCs w:val="28"/>
        </w:rPr>
        <w:t xml:space="preserve"> периода</w:t>
      </w:r>
      <w:r w:rsidRPr="00F35536">
        <w:rPr>
          <w:sz w:val="28"/>
          <w:szCs w:val="28"/>
        </w:rPr>
        <w:t xml:space="preserve"> времени (например, копия устава, учетной политики и т.п.);</w:t>
      </w:r>
    </w:p>
    <w:p w14:paraId="541249AB" w14:textId="70EDED89" w:rsidR="00F35536" w:rsidRP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2) текущий файл рабочих документов - содержит информацию, относящуюся в основном к аудиту </w:t>
      </w:r>
      <w:r w:rsidR="00D70425">
        <w:rPr>
          <w:sz w:val="28"/>
          <w:szCs w:val="28"/>
        </w:rPr>
        <w:t>определенного</w:t>
      </w:r>
      <w:r w:rsidRPr="00F35536">
        <w:rPr>
          <w:sz w:val="28"/>
          <w:szCs w:val="28"/>
        </w:rPr>
        <w:t xml:space="preserve"> периода;</w:t>
      </w:r>
    </w:p>
    <w:p w14:paraId="5CA1136A" w14:textId="43D23CDB" w:rsidR="00F35536" w:rsidRDefault="00F35536" w:rsidP="00F35536">
      <w:pPr>
        <w:widowControl w:val="0"/>
        <w:autoSpaceDE w:val="0"/>
        <w:autoSpaceDN w:val="0"/>
        <w:adjustRightInd w:val="0"/>
        <w:spacing w:line="360" w:lineRule="auto"/>
        <w:ind w:firstLine="709"/>
        <w:jc w:val="both"/>
        <w:rPr>
          <w:sz w:val="28"/>
          <w:szCs w:val="28"/>
        </w:rPr>
      </w:pPr>
      <w:r w:rsidRPr="00F35536">
        <w:rPr>
          <w:sz w:val="28"/>
          <w:szCs w:val="28"/>
        </w:rPr>
        <w:t xml:space="preserve">3) специальный файл рабочих документов – содержит информацию по сопутствующим услугам (например, </w:t>
      </w:r>
      <w:r w:rsidR="00D70425" w:rsidRPr="00F35536">
        <w:rPr>
          <w:sz w:val="28"/>
          <w:szCs w:val="28"/>
        </w:rPr>
        <w:t>данные по разработке положений учетной политики</w:t>
      </w:r>
      <w:r w:rsidR="00D70425">
        <w:rPr>
          <w:sz w:val="28"/>
          <w:szCs w:val="28"/>
        </w:rPr>
        <w:t>,</w:t>
      </w:r>
      <w:r w:rsidR="00D70425" w:rsidRPr="00F35536">
        <w:rPr>
          <w:sz w:val="28"/>
          <w:szCs w:val="28"/>
        </w:rPr>
        <w:t xml:space="preserve"> </w:t>
      </w:r>
      <w:r w:rsidRPr="00F35536">
        <w:rPr>
          <w:sz w:val="28"/>
          <w:szCs w:val="28"/>
        </w:rPr>
        <w:t>результаты бизне</w:t>
      </w:r>
      <w:r w:rsidR="00D70425">
        <w:rPr>
          <w:sz w:val="28"/>
          <w:szCs w:val="28"/>
        </w:rPr>
        <w:t xml:space="preserve">с-планирования </w:t>
      </w:r>
      <w:r w:rsidRPr="00F35536">
        <w:rPr>
          <w:sz w:val="28"/>
          <w:szCs w:val="28"/>
        </w:rPr>
        <w:t>и т.п.).</w:t>
      </w:r>
    </w:p>
    <w:p w14:paraId="0449320A" w14:textId="77777777" w:rsidR="00B334CF" w:rsidRDefault="00B334CF" w:rsidP="00F35536">
      <w:pPr>
        <w:widowControl w:val="0"/>
        <w:autoSpaceDE w:val="0"/>
        <w:autoSpaceDN w:val="0"/>
        <w:adjustRightInd w:val="0"/>
        <w:spacing w:line="360" w:lineRule="auto"/>
        <w:ind w:firstLine="709"/>
        <w:jc w:val="both"/>
        <w:rPr>
          <w:sz w:val="28"/>
          <w:szCs w:val="28"/>
        </w:rPr>
      </w:pPr>
    </w:p>
    <w:p w14:paraId="07114B34" w14:textId="77777777" w:rsidR="00B334CF" w:rsidRDefault="00B334CF" w:rsidP="00F35536">
      <w:pPr>
        <w:widowControl w:val="0"/>
        <w:autoSpaceDE w:val="0"/>
        <w:autoSpaceDN w:val="0"/>
        <w:adjustRightInd w:val="0"/>
        <w:spacing w:line="360" w:lineRule="auto"/>
        <w:ind w:firstLine="709"/>
        <w:jc w:val="both"/>
        <w:rPr>
          <w:sz w:val="28"/>
          <w:szCs w:val="28"/>
        </w:rPr>
      </w:pPr>
    </w:p>
    <w:p w14:paraId="3D7ECBC1" w14:textId="77777777" w:rsidR="00B334CF" w:rsidRDefault="00B334CF" w:rsidP="00F35536">
      <w:pPr>
        <w:widowControl w:val="0"/>
        <w:autoSpaceDE w:val="0"/>
        <w:autoSpaceDN w:val="0"/>
        <w:adjustRightInd w:val="0"/>
        <w:spacing w:line="360" w:lineRule="auto"/>
        <w:ind w:firstLine="709"/>
        <w:jc w:val="both"/>
        <w:rPr>
          <w:sz w:val="28"/>
          <w:szCs w:val="28"/>
        </w:rPr>
      </w:pPr>
    </w:p>
    <w:p w14:paraId="445B77FD" w14:textId="77777777" w:rsidR="00B334CF" w:rsidRDefault="00B334CF" w:rsidP="00F35536">
      <w:pPr>
        <w:widowControl w:val="0"/>
        <w:autoSpaceDE w:val="0"/>
        <w:autoSpaceDN w:val="0"/>
        <w:adjustRightInd w:val="0"/>
        <w:spacing w:line="360" w:lineRule="auto"/>
        <w:ind w:firstLine="709"/>
        <w:jc w:val="both"/>
        <w:rPr>
          <w:sz w:val="28"/>
          <w:szCs w:val="28"/>
        </w:rPr>
      </w:pPr>
    </w:p>
    <w:p w14:paraId="04170CB1" w14:textId="77777777" w:rsidR="00B334CF" w:rsidRDefault="00B334CF" w:rsidP="00F35536">
      <w:pPr>
        <w:widowControl w:val="0"/>
        <w:autoSpaceDE w:val="0"/>
        <w:autoSpaceDN w:val="0"/>
        <w:adjustRightInd w:val="0"/>
        <w:spacing w:line="360" w:lineRule="auto"/>
        <w:ind w:firstLine="709"/>
        <w:jc w:val="both"/>
        <w:rPr>
          <w:sz w:val="28"/>
          <w:szCs w:val="28"/>
        </w:rPr>
      </w:pPr>
    </w:p>
    <w:p w14:paraId="034E855F" w14:textId="77777777" w:rsidR="00B334CF" w:rsidRDefault="00B334CF" w:rsidP="00F35536">
      <w:pPr>
        <w:widowControl w:val="0"/>
        <w:autoSpaceDE w:val="0"/>
        <w:autoSpaceDN w:val="0"/>
        <w:adjustRightInd w:val="0"/>
        <w:spacing w:line="360" w:lineRule="auto"/>
        <w:ind w:firstLine="709"/>
        <w:jc w:val="both"/>
        <w:rPr>
          <w:sz w:val="28"/>
          <w:szCs w:val="28"/>
        </w:rPr>
      </w:pPr>
    </w:p>
    <w:p w14:paraId="765F4149" w14:textId="77777777" w:rsidR="00B334CF" w:rsidRDefault="00B334CF" w:rsidP="00F35536">
      <w:pPr>
        <w:widowControl w:val="0"/>
        <w:autoSpaceDE w:val="0"/>
        <w:autoSpaceDN w:val="0"/>
        <w:adjustRightInd w:val="0"/>
        <w:spacing w:line="360" w:lineRule="auto"/>
        <w:ind w:firstLine="709"/>
        <w:jc w:val="both"/>
        <w:rPr>
          <w:sz w:val="28"/>
          <w:szCs w:val="28"/>
        </w:rPr>
      </w:pPr>
    </w:p>
    <w:p w14:paraId="3F587B11" w14:textId="77777777" w:rsidR="00B334CF" w:rsidRDefault="00B334CF" w:rsidP="00F35536">
      <w:pPr>
        <w:widowControl w:val="0"/>
        <w:autoSpaceDE w:val="0"/>
        <w:autoSpaceDN w:val="0"/>
        <w:adjustRightInd w:val="0"/>
        <w:spacing w:line="360" w:lineRule="auto"/>
        <w:ind w:firstLine="709"/>
        <w:jc w:val="both"/>
        <w:rPr>
          <w:sz w:val="28"/>
          <w:szCs w:val="28"/>
        </w:rPr>
      </w:pPr>
    </w:p>
    <w:p w14:paraId="40761B29" w14:textId="77777777" w:rsidR="00B334CF" w:rsidRDefault="00B334CF" w:rsidP="00F35536">
      <w:pPr>
        <w:widowControl w:val="0"/>
        <w:autoSpaceDE w:val="0"/>
        <w:autoSpaceDN w:val="0"/>
        <w:adjustRightInd w:val="0"/>
        <w:spacing w:line="360" w:lineRule="auto"/>
        <w:ind w:firstLine="709"/>
        <w:jc w:val="both"/>
        <w:rPr>
          <w:sz w:val="28"/>
          <w:szCs w:val="28"/>
        </w:rPr>
      </w:pPr>
    </w:p>
    <w:p w14:paraId="0DFCC186" w14:textId="77777777" w:rsidR="00B334CF" w:rsidRDefault="00B334CF" w:rsidP="00F35536">
      <w:pPr>
        <w:widowControl w:val="0"/>
        <w:autoSpaceDE w:val="0"/>
        <w:autoSpaceDN w:val="0"/>
        <w:adjustRightInd w:val="0"/>
        <w:spacing w:line="360" w:lineRule="auto"/>
        <w:ind w:firstLine="709"/>
        <w:jc w:val="both"/>
        <w:rPr>
          <w:sz w:val="28"/>
          <w:szCs w:val="28"/>
        </w:rPr>
      </w:pPr>
    </w:p>
    <w:p w14:paraId="3498EC0D" w14:textId="77777777" w:rsidR="00B334CF" w:rsidRDefault="00B334CF" w:rsidP="00F35536">
      <w:pPr>
        <w:widowControl w:val="0"/>
        <w:autoSpaceDE w:val="0"/>
        <w:autoSpaceDN w:val="0"/>
        <w:adjustRightInd w:val="0"/>
        <w:spacing w:line="360" w:lineRule="auto"/>
        <w:ind w:firstLine="709"/>
        <w:jc w:val="both"/>
        <w:rPr>
          <w:sz w:val="28"/>
          <w:szCs w:val="28"/>
        </w:rPr>
      </w:pPr>
    </w:p>
    <w:p w14:paraId="69A4754E" w14:textId="77777777" w:rsidR="00B334CF" w:rsidRDefault="00B334CF" w:rsidP="00F35536">
      <w:pPr>
        <w:widowControl w:val="0"/>
        <w:autoSpaceDE w:val="0"/>
        <w:autoSpaceDN w:val="0"/>
        <w:adjustRightInd w:val="0"/>
        <w:spacing w:line="360" w:lineRule="auto"/>
        <w:ind w:firstLine="709"/>
        <w:jc w:val="both"/>
        <w:rPr>
          <w:sz w:val="28"/>
          <w:szCs w:val="28"/>
        </w:rPr>
      </w:pPr>
    </w:p>
    <w:p w14:paraId="65350F38" w14:textId="77777777" w:rsidR="00B334CF" w:rsidRDefault="00B334CF" w:rsidP="00F35536">
      <w:pPr>
        <w:widowControl w:val="0"/>
        <w:autoSpaceDE w:val="0"/>
        <w:autoSpaceDN w:val="0"/>
        <w:adjustRightInd w:val="0"/>
        <w:spacing w:line="360" w:lineRule="auto"/>
        <w:ind w:firstLine="709"/>
        <w:jc w:val="both"/>
        <w:rPr>
          <w:sz w:val="28"/>
          <w:szCs w:val="28"/>
        </w:rPr>
      </w:pPr>
    </w:p>
    <w:p w14:paraId="3F95C809" w14:textId="77777777" w:rsidR="00B334CF" w:rsidRDefault="00B334CF" w:rsidP="00F35536">
      <w:pPr>
        <w:widowControl w:val="0"/>
        <w:autoSpaceDE w:val="0"/>
        <w:autoSpaceDN w:val="0"/>
        <w:adjustRightInd w:val="0"/>
        <w:spacing w:line="360" w:lineRule="auto"/>
        <w:ind w:firstLine="709"/>
        <w:jc w:val="both"/>
        <w:rPr>
          <w:sz w:val="28"/>
          <w:szCs w:val="28"/>
        </w:rPr>
      </w:pPr>
    </w:p>
    <w:p w14:paraId="7027E24D" w14:textId="77777777" w:rsidR="00B334CF" w:rsidRDefault="00B334CF" w:rsidP="00F35536">
      <w:pPr>
        <w:widowControl w:val="0"/>
        <w:autoSpaceDE w:val="0"/>
        <w:autoSpaceDN w:val="0"/>
        <w:adjustRightInd w:val="0"/>
        <w:spacing w:line="360" w:lineRule="auto"/>
        <w:ind w:firstLine="709"/>
        <w:jc w:val="both"/>
        <w:rPr>
          <w:sz w:val="28"/>
          <w:szCs w:val="28"/>
        </w:rPr>
      </w:pPr>
    </w:p>
    <w:p w14:paraId="4521866E" w14:textId="77777777" w:rsidR="00B334CF" w:rsidRDefault="00B334CF" w:rsidP="00F35536">
      <w:pPr>
        <w:widowControl w:val="0"/>
        <w:autoSpaceDE w:val="0"/>
        <w:autoSpaceDN w:val="0"/>
        <w:adjustRightInd w:val="0"/>
        <w:spacing w:line="360" w:lineRule="auto"/>
        <w:ind w:firstLine="709"/>
        <w:jc w:val="both"/>
        <w:rPr>
          <w:sz w:val="28"/>
          <w:szCs w:val="28"/>
        </w:rPr>
      </w:pPr>
    </w:p>
    <w:p w14:paraId="322EF783" w14:textId="77777777" w:rsidR="00B334CF" w:rsidRDefault="00B334CF" w:rsidP="00F35536">
      <w:pPr>
        <w:widowControl w:val="0"/>
        <w:autoSpaceDE w:val="0"/>
        <w:autoSpaceDN w:val="0"/>
        <w:adjustRightInd w:val="0"/>
        <w:spacing w:line="360" w:lineRule="auto"/>
        <w:ind w:firstLine="709"/>
        <w:jc w:val="both"/>
        <w:rPr>
          <w:sz w:val="28"/>
          <w:szCs w:val="28"/>
        </w:rPr>
      </w:pPr>
    </w:p>
    <w:p w14:paraId="4EDA365A" w14:textId="77777777" w:rsidR="00B334CF" w:rsidRDefault="00B334CF" w:rsidP="00F35536">
      <w:pPr>
        <w:widowControl w:val="0"/>
        <w:autoSpaceDE w:val="0"/>
        <w:autoSpaceDN w:val="0"/>
        <w:adjustRightInd w:val="0"/>
        <w:spacing w:line="360" w:lineRule="auto"/>
        <w:ind w:firstLine="709"/>
        <w:jc w:val="both"/>
        <w:rPr>
          <w:sz w:val="28"/>
          <w:szCs w:val="28"/>
        </w:rPr>
      </w:pPr>
    </w:p>
    <w:p w14:paraId="24640BC4" w14:textId="77777777" w:rsidR="00B334CF" w:rsidRDefault="00B334CF" w:rsidP="00F35536">
      <w:pPr>
        <w:widowControl w:val="0"/>
        <w:autoSpaceDE w:val="0"/>
        <w:autoSpaceDN w:val="0"/>
        <w:adjustRightInd w:val="0"/>
        <w:spacing w:line="360" w:lineRule="auto"/>
        <w:ind w:firstLine="709"/>
        <w:jc w:val="both"/>
        <w:rPr>
          <w:sz w:val="28"/>
          <w:szCs w:val="28"/>
        </w:rPr>
      </w:pPr>
    </w:p>
    <w:p w14:paraId="2D24155A" w14:textId="77777777" w:rsidR="00B334CF" w:rsidRDefault="00B334CF" w:rsidP="00F35536">
      <w:pPr>
        <w:widowControl w:val="0"/>
        <w:autoSpaceDE w:val="0"/>
        <w:autoSpaceDN w:val="0"/>
        <w:adjustRightInd w:val="0"/>
        <w:spacing w:line="360" w:lineRule="auto"/>
        <w:ind w:firstLine="709"/>
        <w:jc w:val="both"/>
        <w:rPr>
          <w:sz w:val="28"/>
          <w:szCs w:val="28"/>
        </w:rPr>
      </w:pPr>
    </w:p>
    <w:p w14:paraId="5C53EB8B" w14:textId="77777777" w:rsidR="00B334CF" w:rsidRDefault="00B334CF" w:rsidP="00F35536">
      <w:pPr>
        <w:widowControl w:val="0"/>
        <w:autoSpaceDE w:val="0"/>
        <w:autoSpaceDN w:val="0"/>
        <w:adjustRightInd w:val="0"/>
        <w:spacing w:line="360" w:lineRule="auto"/>
        <w:ind w:firstLine="709"/>
        <w:jc w:val="both"/>
        <w:rPr>
          <w:sz w:val="28"/>
          <w:szCs w:val="28"/>
        </w:rPr>
      </w:pPr>
    </w:p>
    <w:p w14:paraId="1A802923" w14:textId="77777777" w:rsidR="00B334CF" w:rsidRDefault="00B334CF" w:rsidP="00F35536">
      <w:pPr>
        <w:widowControl w:val="0"/>
        <w:autoSpaceDE w:val="0"/>
        <w:autoSpaceDN w:val="0"/>
        <w:adjustRightInd w:val="0"/>
        <w:spacing w:line="360" w:lineRule="auto"/>
        <w:ind w:firstLine="709"/>
        <w:jc w:val="both"/>
        <w:rPr>
          <w:sz w:val="28"/>
          <w:szCs w:val="28"/>
        </w:rPr>
      </w:pPr>
    </w:p>
    <w:p w14:paraId="41B6DDEF" w14:textId="77777777" w:rsidR="00B334CF" w:rsidRDefault="00B334CF" w:rsidP="00F35536">
      <w:pPr>
        <w:widowControl w:val="0"/>
        <w:autoSpaceDE w:val="0"/>
        <w:autoSpaceDN w:val="0"/>
        <w:adjustRightInd w:val="0"/>
        <w:spacing w:line="360" w:lineRule="auto"/>
        <w:ind w:firstLine="709"/>
        <w:jc w:val="both"/>
        <w:rPr>
          <w:sz w:val="28"/>
          <w:szCs w:val="28"/>
        </w:rPr>
      </w:pPr>
    </w:p>
    <w:p w14:paraId="1F6CF8D6" w14:textId="77777777" w:rsidR="00B334CF" w:rsidRDefault="00B334CF" w:rsidP="00F35536">
      <w:pPr>
        <w:widowControl w:val="0"/>
        <w:autoSpaceDE w:val="0"/>
        <w:autoSpaceDN w:val="0"/>
        <w:adjustRightInd w:val="0"/>
        <w:spacing w:line="360" w:lineRule="auto"/>
        <w:ind w:firstLine="709"/>
        <w:jc w:val="both"/>
        <w:rPr>
          <w:sz w:val="28"/>
          <w:szCs w:val="28"/>
        </w:rPr>
      </w:pPr>
    </w:p>
    <w:p w14:paraId="3292E982" w14:textId="77777777" w:rsidR="00B334CF" w:rsidRDefault="00B334CF" w:rsidP="00F35536">
      <w:pPr>
        <w:widowControl w:val="0"/>
        <w:autoSpaceDE w:val="0"/>
        <w:autoSpaceDN w:val="0"/>
        <w:adjustRightInd w:val="0"/>
        <w:spacing w:line="360" w:lineRule="auto"/>
        <w:ind w:firstLine="709"/>
        <w:jc w:val="both"/>
        <w:rPr>
          <w:sz w:val="28"/>
          <w:szCs w:val="28"/>
        </w:rPr>
      </w:pPr>
    </w:p>
    <w:p w14:paraId="4914E9CE" w14:textId="77777777" w:rsidR="00B334CF" w:rsidRDefault="00B334CF" w:rsidP="00F35536">
      <w:pPr>
        <w:widowControl w:val="0"/>
        <w:autoSpaceDE w:val="0"/>
        <w:autoSpaceDN w:val="0"/>
        <w:adjustRightInd w:val="0"/>
        <w:spacing w:line="360" w:lineRule="auto"/>
        <w:ind w:firstLine="709"/>
        <w:jc w:val="both"/>
        <w:rPr>
          <w:sz w:val="28"/>
          <w:szCs w:val="28"/>
        </w:rPr>
      </w:pPr>
    </w:p>
    <w:p w14:paraId="7F52847F" w14:textId="69026885" w:rsidR="00F87A80" w:rsidRDefault="009155D6" w:rsidP="00392A06">
      <w:pPr>
        <w:pStyle w:val="a3"/>
        <w:numPr>
          <w:ilvl w:val="1"/>
          <w:numId w:val="21"/>
        </w:numPr>
        <w:spacing w:after="200" w:line="360" w:lineRule="auto"/>
        <w:rPr>
          <w:b/>
          <w:sz w:val="28"/>
          <w:szCs w:val="28"/>
        </w:rPr>
      </w:pPr>
      <w:r>
        <w:rPr>
          <w:b/>
          <w:sz w:val="28"/>
          <w:szCs w:val="28"/>
        </w:rPr>
        <w:t xml:space="preserve"> </w:t>
      </w:r>
      <w:r w:rsidR="00F87A80" w:rsidRPr="00F87A80">
        <w:rPr>
          <w:b/>
          <w:sz w:val="28"/>
          <w:szCs w:val="28"/>
        </w:rPr>
        <w:t>Сбор аудиторских доказательств и обобщение</w:t>
      </w:r>
      <w:r w:rsidR="00F87A80">
        <w:rPr>
          <w:b/>
          <w:sz w:val="28"/>
          <w:szCs w:val="28"/>
        </w:rPr>
        <w:t xml:space="preserve"> результатов аудиторской проверки с бюджетом по НДС</w:t>
      </w:r>
    </w:p>
    <w:p w14:paraId="5E281C2B" w14:textId="085C27EE" w:rsidR="008C1029" w:rsidRPr="00F87A80" w:rsidRDefault="008C1029" w:rsidP="009155D6">
      <w:pPr>
        <w:pStyle w:val="a3"/>
        <w:spacing w:line="360" w:lineRule="auto"/>
        <w:ind w:left="0" w:firstLine="993"/>
        <w:jc w:val="both"/>
        <w:rPr>
          <w:sz w:val="28"/>
          <w:szCs w:val="28"/>
        </w:rPr>
      </w:pPr>
      <w:r w:rsidRPr="00F87A80">
        <w:rPr>
          <w:sz w:val="28"/>
          <w:szCs w:val="28"/>
        </w:rPr>
        <w:t xml:space="preserve">Аудиторские доказательства аудитор должен получить путем выполнения процедур оценки рисков и </w:t>
      </w:r>
      <w:r w:rsidR="00D70425">
        <w:rPr>
          <w:sz w:val="28"/>
          <w:szCs w:val="28"/>
        </w:rPr>
        <w:t xml:space="preserve">следующих </w:t>
      </w:r>
      <w:r w:rsidRPr="00F87A80">
        <w:rPr>
          <w:sz w:val="28"/>
          <w:szCs w:val="28"/>
        </w:rPr>
        <w:t>аудиторских процедур, которые состоят из:</w:t>
      </w:r>
    </w:p>
    <w:p w14:paraId="43CD7E34" w14:textId="77777777" w:rsidR="008C1029" w:rsidRPr="004A6FC2" w:rsidRDefault="008C1029" w:rsidP="009155D6">
      <w:pPr>
        <w:spacing w:line="360" w:lineRule="auto"/>
        <w:ind w:firstLine="993"/>
        <w:jc w:val="both"/>
        <w:rPr>
          <w:sz w:val="28"/>
          <w:szCs w:val="28"/>
        </w:rPr>
      </w:pPr>
      <w:r w:rsidRPr="004A6FC2">
        <w:rPr>
          <w:sz w:val="28"/>
          <w:szCs w:val="28"/>
        </w:rPr>
        <w:t>тестов средств контроля, выполняемых в соответствии с требованиями федеральных стандартов аудиторской деятельности или на основании профессионального суждения аудитора;</w:t>
      </w:r>
    </w:p>
    <w:p w14:paraId="4E690B3C" w14:textId="648A103A" w:rsidR="00673137" w:rsidRDefault="008C1029" w:rsidP="009155D6">
      <w:pPr>
        <w:spacing w:line="360" w:lineRule="auto"/>
        <w:ind w:firstLine="851"/>
        <w:jc w:val="both"/>
        <w:rPr>
          <w:sz w:val="28"/>
          <w:szCs w:val="28"/>
        </w:rPr>
      </w:pPr>
      <w:r w:rsidRPr="004A6FC2">
        <w:rPr>
          <w:sz w:val="28"/>
          <w:szCs w:val="28"/>
        </w:rPr>
        <w:t xml:space="preserve">процедур проверки по существу, включающих аналитические процедуры </w:t>
      </w:r>
      <w:r w:rsidR="006A5DFA">
        <w:rPr>
          <w:sz w:val="28"/>
          <w:szCs w:val="28"/>
        </w:rPr>
        <w:t xml:space="preserve">проверки </w:t>
      </w:r>
      <w:r w:rsidRPr="004A6FC2">
        <w:rPr>
          <w:sz w:val="28"/>
          <w:szCs w:val="28"/>
        </w:rPr>
        <w:t>по существу</w:t>
      </w:r>
      <w:r w:rsidR="00D70425" w:rsidRPr="00D70425">
        <w:rPr>
          <w:sz w:val="28"/>
          <w:szCs w:val="28"/>
        </w:rPr>
        <w:t xml:space="preserve"> </w:t>
      </w:r>
      <w:r w:rsidR="00D70425" w:rsidRPr="004A6FC2">
        <w:rPr>
          <w:sz w:val="28"/>
          <w:szCs w:val="28"/>
        </w:rPr>
        <w:t>и детальные тесты</w:t>
      </w:r>
      <w:r w:rsidRPr="004A6FC2">
        <w:rPr>
          <w:sz w:val="28"/>
          <w:szCs w:val="28"/>
        </w:rPr>
        <w:t>.</w:t>
      </w:r>
    </w:p>
    <w:p w14:paraId="096CCD1C" w14:textId="34291D79" w:rsidR="002D4F69" w:rsidRPr="008C1029" w:rsidRDefault="002D4F69" w:rsidP="002D4F69">
      <w:pPr>
        <w:spacing w:after="200" w:line="360" w:lineRule="auto"/>
        <w:ind w:firstLine="851"/>
        <w:jc w:val="both"/>
        <w:rPr>
          <w:sz w:val="28"/>
          <w:szCs w:val="28"/>
        </w:rPr>
      </w:pPr>
      <w:r>
        <w:rPr>
          <w:color w:val="000000"/>
          <w:sz w:val="28"/>
          <w:szCs w:val="28"/>
        </w:rPr>
        <w:t>Для сбора аудиторских доказательств и обобщения результатов аудиторской проверки расчетов с бюджетом по НДС целесообразнее изначально провести аудит учетной политики в части учета НДС</w:t>
      </w:r>
      <w:r w:rsidR="003A63FF">
        <w:rPr>
          <w:color w:val="000000"/>
          <w:sz w:val="28"/>
          <w:szCs w:val="28"/>
        </w:rPr>
        <w:t xml:space="preserve"> (Таблица 1</w:t>
      </w:r>
      <w:r w:rsidR="0067359D" w:rsidRPr="0067359D">
        <w:rPr>
          <w:color w:val="000000"/>
          <w:sz w:val="28"/>
          <w:szCs w:val="28"/>
        </w:rPr>
        <w:t>7</w:t>
      </w:r>
      <w:r w:rsidR="003A63FF">
        <w:rPr>
          <w:color w:val="000000"/>
          <w:sz w:val="28"/>
          <w:szCs w:val="28"/>
        </w:rPr>
        <w:t>)</w:t>
      </w:r>
      <w:r>
        <w:rPr>
          <w:color w:val="000000"/>
          <w:sz w:val="28"/>
          <w:szCs w:val="28"/>
        </w:rPr>
        <w:t>.</w:t>
      </w:r>
    </w:p>
    <w:p w14:paraId="73D45043" w14:textId="7BFE4A37" w:rsidR="008C1029" w:rsidRPr="008C1029" w:rsidRDefault="008C1029" w:rsidP="008C1029">
      <w:pPr>
        <w:spacing w:line="276" w:lineRule="auto"/>
        <w:jc w:val="both"/>
        <w:rPr>
          <w:sz w:val="28"/>
          <w:szCs w:val="28"/>
        </w:rPr>
      </w:pPr>
      <w:r w:rsidRPr="008C1029">
        <w:rPr>
          <w:sz w:val="28"/>
          <w:szCs w:val="28"/>
        </w:rPr>
        <w:t xml:space="preserve">Таблица </w:t>
      </w:r>
      <w:r w:rsidR="002D4F69">
        <w:rPr>
          <w:sz w:val="28"/>
          <w:szCs w:val="28"/>
        </w:rPr>
        <w:t>1</w:t>
      </w:r>
      <w:r w:rsidR="0067359D" w:rsidRPr="0067359D">
        <w:rPr>
          <w:sz w:val="28"/>
          <w:szCs w:val="28"/>
        </w:rPr>
        <w:t>7</w:t>
      </w:r>
      <w:r w:rsidRPr="008C1029">
        <w:rPr>
          <w:sz w:val="28"/>
          <w:szCs w:val="28"/>
        </w:rPr>
        <w:t xml:space="preserve"> - РДА «Аудит учетной политики части учета НДС»</w:t>
      </w:r>
    </w:p>
    <w:p w14:paraId="3318227C" w14:textId="77777777" w:rsidR="008C1029" w:rsidRPr="008C1029" w:rsidRDefault="008C1029" w:rsidP="008C1029">
      <w:pPr>
        <w:spacing w:line="276" w:lineRule="auto"/>
        <w:jc w:val="both"/>
        <w:rPr>
          <w:sz w:val="28"/>
          <w:szCs w:val="28"/>
        </w:rPr>
      </w:pPr>
    </w:p>
    <w:tbl>
      <w:tblPr>
        <w:tblStyle w:val="12"/>
        <w:tblW w:w="0" w:type="auto"/>
        <w:tblLayout w:type="fixed"/>
        <w:tblLook w:val="04A0" w:firstRow="1" w:lastRow="0" w:firstColumn="1" w:lastColumn="0" w:noHBand="0" w:noVBand="1"/>
      </w:tblPr>
      <w:tblGrid>
        <w:gridCol w:w="562"/>
        <w:gridCol w:w="2977"/>
        <w:gridCol w:w="4536"/>
        <w:gridCol w:w="1270"/>
      </w:tblGrid>
      <w:tr w:rsidR="008C1029" w:rsidRPr="008C1029" w14:paraId="34A00703" w14:textId="77777777" w:rsidTr="00CD3505">
        <w:tc>
          <w:tcPr>
            <w:tcW w:w="562" w:type="dxa"/>
            <w:vAlign w:val="center"/>
          </w:tcPr>
          <w:p w14:paraId="3FEFCA89" w14:textId="77777777" w:rsidR="008C1029" w:rsidRPr="009155D6" w:rsidRDefault="008C1029" w:rsidP="009155D6">
            <w:pPr>
              <w:spacing w:line="276" w:lineRule="auto"/>
              <w:jc w:val="center"/>
            </w:pPr>
            <w:r w:rsidRPr="009155D6">
              <w:t>№ п/п</w:t>
            </w:r>
          </w:p>
        </w:tc>
        <w:tc>
          <w:tcPr>
            <w:tcW w:w="2977" w:type="dxa"/>
            <w:vAlign w:val="center"/>
          </w:tcPr>
          <w:p w14:paraId="6D39BB4A" w14:textId="77777777" w:rsidR="008C1029" w:rsidRPr="009155D6" w:rsidRDefault="008C1029" w:rsidP="009155D6">
            <w:pPr>
              <w:spacing w:line="276" w:lineRule="auto"/>
              <w:jc w:val="center"/>
            </w:pPr>
            <w:r w:rsidRPr="009155D6">
              <w:t>Проверяемые вопросы</w:t>
            </w:r>
          </w:p>
        </w:tc>
        <w:tc>
          <w:tcPr>
            <w:tcW w:w="4536" w:type="dxa"/>
            <w:vAlign w:val="center"/>
          </w:tcPr>
          <w:p w14:paraId="5AD2F7B3" w14:textId="77777777" w:rsidR="008C1029" w:rsidRPr="009155D6" w:rsidRDefault="008C1029" w:rsidP="009155D6">
            <w:pPr>
              <w:spacing w:line="276" w:lineRule="auto"/>
              <w:jc w:val="center"/>
            </w:pPr>
            <w:r w:rsidRPr="009155D6">
              <w:t>Требования нормативных документов</w:t>
            </w:r>
          </w:p>
        </w:tc>
        <w:tc>
          <w:tcPr>
            <w:tcW w:w="1270" w:type="dxa"/>
            <w:vAlign w:val="center"/>
          </w:tcPr>
          <w:p w14:paraId="6A756491" w14:textId="77777777" w:rsidR="008C1029" w:rsidRPr="009155D6" w:rsidRDefault="008C1029" w:rsidP="009155D6">
            <w:pPr>
              <w:spacing w:line="276" w:lineRule="auto"/>
              <w:jc w:val="center"/>
            </w:pPr>
            <w:r w:rsidRPr="009155D6">
              <w:t>Выявленные искажения</w:t>
            </w:r>
          </w:p>
        </w:tc>
      </w:tr>
      <w:tr w:rsidR="008C1029" w:rsidRPr="008C1029" w14:paraId="2C738621" w14:textId="77777777" w:rsidTr="00CD3505">
        <w:tc>
          <w:tcPr>
            <w:tcW w:w="562" w:type="dxa"/>
          </w:tcPr>
          <w:p w14:paraId="7A39CCFC" w14:textId="642CC2C3" w:rsidR="008C1029" w:rsidRPr="009155D6" w:rsidRDefault="002D4F69" w:rsidP="009155D6">
            <w:pPr>
              <w:spacing w:line="276" w:lineRule="auto"/>
            </w:pPr>
            <w:r w:rsidRPr="009155D6">
              <w:t>1.</w:t>
            </w:r>
          </w:p>
        </w:tc>
        <w:tc>
          <w:tcPr>
            <w:tcW w:w="2977" w:type="dxa"/>
          </w:tcPr>
          <w:p w14:paraId="029DD2C0" w14:textId="70C49755" w:rsidR="00491692" w:rsidRPr="009155D6" w:rsidRDefault="00717C53" w:rsidP="009155D6">
            <w:pPr>
              <w:spacing w:line="276" w:lineRule="auto"/>
              <w:rPr>
                <w:color w:val="FFFFFF" w:themeColor="background1"/>
              </w:rPr>
            </w:pPr>
            <w:r w:rsidRPr="009155D6">
              <w:t>У</w:t>
            </w:r>
            <w:r w:rsidR="002D4F69" w:rsidRPr="009155D6">
              <w:t>твер</w:t>
            </w:r>
            <w:r w:rsidRPr="009155D6">
              <w:t>ж</w:t>
            </w:r>
            <w:r w:rsidR="002D4F69" w:rsidRPr="009155D6">
              <w:t>д</w:t>
            </w:r>
            <w:r w:rsidRPr="009155D6">
              <w:t xml:space="preserve">ена </w:t>
            </w:r>
            <w:r w:rsidR="002D4F69" w:rsidRPr="009155D6">
              <w:t xml:space="preserve"> ли</w:t>
            </w:r>
            <w:r w:rsidRPr="009155D6">
              <w:t xml:space="preserve">, </w:t>
            </w:r>
            <w:r w:rsidR="002D4F69" w:rsidRPr="009155D6">
              <w:t xml:space="preserve"> организаци</w:t>
            </w:r>
            <w:r w:rsidRPr="009155D6">
              <w:t>ей</w:t>
            </w:r>
            <w:r w:rsidR="002D4F69" w:rsidRPr="009155D6">
              <w:t xml:space="preserve"> систем</w:t>
            </w:r>
            <w:r w:rsidRPr="009155D6">
              <w:t>а</w:t>
            </w:r>
            <w:r w:rsidR="002D4F69" w:rsidRPr="009155D6">
              <w:t xml:space="preserve"> налогового учета предприятия, структуру и график информационных потоков и документооборота в да</w:t>
            </w:r>
            <w:r w:rsidR="00411DEE" w:rsidRPr="009155D6">
              <w:t>нной системе, ответственных лиц</w:t>
            </w:r>
          </w:p>
          <w:p w14:paraId="1679EA04" w14:textId="0A4F4317" w:rsidR="009248B0" w:rsidRPr="009155D6" w:rsidRDefault="009248B0" w:rsidP="009155D6">
            <w:pPr>
              <w:pStyle w:val="a6"/>
              <w:spacing w:line="276" w:lineRule="auto"/>
              <w:ind w:hanging="6"/>
              <w:rPr>
                <w:sz w:val="24"/>
                <w:szCs w:val="24"/>
              </w:rPr>
            </w:pPr>
            <w:r w:rsidRPr="009155D6">
              <w:rPr>
                <w:color w:val="FFFFFF" w:themeColor="background1"/>
                <w:sz w:val="24"/>
                <w:szCs w:val="24"/>
              </w:rPr>
              <w:t xml:space="preserve"> </w:t>
            </w:r>
          </w:p>
        </w:tc>
        <w:tc>
          <w:tcPr>
            <w:tcW w:w="4536" w:type="dxa"/>
          </w:tcPr>
          <w:p w14:paraId="5E1368B4" w14:textId="0B7B7D33" w:rsidR="008C1029" w:rsidRPr="009155D6" w:rsidRDefault="00CD3505" w:rsidP="009155D6">
            <w:pPr>
              <w:spacing w:line="276" w:lineRule="auto"/>
            </w:pPr>
            <w:r w:rsidRPr="009155D6">
              <w:t xml:space="preserve">На основании ст. 313 Налогового кодекса Российской Федерации и иных законодательных и нормативных актов </w:t>
            </w:r>
            <w:r w:rsidR="000970F0" w:rsidRPr="009155D6">
              <w:t>-</w:t>
            </w:r>
            <w:r w:rsidRPr="009155D6">
              <w:t xml:space="preserve"> регистры налогового учета вести в электронном виде (на бумажных носителях); налоговый учет ведется обособленно от бухгалтерского учета; налоговый учет ведется в рамках бухгалтерского учета; налоговый учет ведется в обособленном налоговом плане счетов; обязанности по ведению налогового учета возлагаются на работников бухгалтерии (специализированную организацию и т.д.); обязанности по взаимодействию с налоговыми органами возлагаются на работников бухгалтерии (специализированную организацию и т.д.).</w:t>
            </w:r>
          </w:p>
        </w:tc>
        <w:tc>
          <w:tcPr>
            <w:tcW w:w="1270" w:type="dxa"/>
          </w:tcPr>
          <w:p w14:paraId="29A4A5A5" w14:textId="34A0FF8F" w:rsidR="009248B0" w:rsidRPr="009155D6" w:rsidRDefault="00A633C7" w:rsidP="009155D6">
            <w:pPr>
              <w:spacing w:line="276" w:lineRule="auto"/>
            </w:pPr>
            <w:r w:rsidRPr="009155D6">
              <w:t>Нет</w:t>
            </w:r>
          </w:p>
        </w:tc>
      </w:tr>
      <w:tr w:rsidR="008C1029" w:rsidRPr="009155D6" w14:paraId="78F1767A" w14:textId="77777777" w:rsidTr="00CD3505">
        <w:tc>
          <w:tcPr>
            <w:tcW w:w="562" w:type="dxa"/>
          </w:tcPr>
          <w:p w14:paraId="66ED7C00" w14:textId="68214B03" w:rsidR="008C1029" w:rsidRPr="009155D6" w:rsidRDefault="00717C53" w:rsidP="009155D6">
            <w:pPr>
              <w:spacing w:line="276" w:lineRule="auto"/>
            </w:pPr>
            <w:r w:rsidRPr="009155D6">
              <w:t>2.</w:t>
            </w:r>
          </w:p>
        </w:tc>
        <w:tc>
          <w:tcPr>
            <w:tcW w:w="2977" w:type="dxa"/>
          </w:tcPr>
          <w:p w14:paraId="35846D55" w14:textId="77777777" w:rsidR="008C1029" w:rsidRPr="009155D6" w:rsidRDefault="00717C53" w:rsidP="009155D6">
            <w:pPr>
              <w:spacing w:before="100" w:beforeAutospacing="1" w:after="100" w:afterAutospacing="1" w:line="276" w:lineRule="auto"/>
            </w:pPr>
            <w:r w:rsidRPr="009155D6">
              <w:t>Утвердила ли организация перечень должностных лиц:                                       • имеющих право подписи на счетах-фактурах;                                                       • ответственных за ведение журнала учета полученных счетов-фактур с обязанностью проверки полноты заполнени</w:t>
            </w:r>
            <w:r w:rsidR="00411DEE" w:rsidRPr="009155D6">
              <w:t>я всех реквизитов счета-фактуры</w:t>
            </w:r>
          </w:p>
          <w:p w14:paraId="3FBAE7F0" w14:textId="28FA77CD" w:rsidR="009248B0" w:rsidRPr="009155D6" w:rsidRDefault="009248B0" w:rsidP="009155D6">
            <w:pPr>
              <w:pStyle w:val="a6"/>
              <w:spacing w:line="276" w:lineRule="auto"/>
              <w:ind w:hanging="6"/>
              <w:rPr>
                <w:sz w:val="24"/>
                <w:szCs w:val="24"/>
              </w:rPr>
            </w:pPr>
          </w:p>
        </w:tc>
        <w:tc>
          <w:tcPr>
            <w:tcW w:w="4536" w:type="dxa"/>
          </w:tcPr>
          <w:p w14:paraId="0060B729" w14:textId="5202CDD0" w:rsidR="008C1029" w:rsidRPr="009155D6" w:rsidRDefault="000970F0" w:rsidP="009155D6">
            <w:pPr>
              <w:spacing w:line="276" w:lineRule="auto"/>
            </w:pPr>
            <w:r w:rsidRPr="009155D6">
              <w:t>В соответствии со ст. 6 Закона N 129-ФЗ ответственность за организацию бухгалтерского учета в организации, соблюдение законодательства при выполнении хозяйственных операций несет ее руководитель. Бухгалтерский учет в организации ведется бухгалтерской службой, возглавляемой главным бухгалтером. Налоговый учет в организации ведется бухгалтерской службой в соответствии с требованиями Налогового кодекса Российской Федерации. При ведении налогового учета организацией используется принцип максимального сближения налогового учета с существующей в компании системой бухгалтерского учета. Налоговый учет ведется в рамках единой учетной системы бухгалтерского учета и налогового учета. План счетов бухгалтерского учета адаптирован для налогового учета на уровне организации аналитического учета доходов и расходов.</w:t>
            </w:r>
          </w:p>
        </w:tc>
        <w:tc>
          <w:tcPr>
            <w:tcW w:w="1270" w:type="dxa"/>
          </w:tcPr>
          <w:p w14:paraId="195F52A0" w14:textId="2E810B08" w:rsidR="008C1029" w:rsidRPr="009155D6" w:rsidRDefault="00A633C7" w:rsidP="009155D6">
            <w:pPr>
              <w:pStyle w:val="a6"/>
              <w:spacing w:line="276" w:lineRule="auto"/>
              <w:ind w:hanging="6"/>
              <w:rPr>
                <w:sz w:val="24"/>
                <w:szCs w:val="24"/>
              </w:rPr>
            </w:pPr>
            <w:r w:rsidRPr="009155D6">
              <w:rPr>
                <w:sz w:val="24"/>
                <w:szCs w:val="24"/>
              </w:rPr>
              <w:t>Нет</w:t>
            </w:r>
          </w:p>
        </w:tc>
      </w:tr>
      <w:tr w:rsidR="00717C53" w:rsidRPr="009155D6" w14:paraId="28F5CF5B" w14:textId="77777777" w:rsidTr="00CD3505">
        <w:tc>
          <w:tcPr>
            <w:tcW w:w="562" w:type="dxa"/>
          </w:tcPr>
          <w:p w14:paraId="1BD93717" w14:textId="52BC4264" w:rsidR="00717C53" w:rsidRPr="009155D6" w:rsidRDefault="00411DEE" w:rsidP="009155D6">
            <w:pPr>
              <w:spacing w:line="276" w:lineRule="auto"/>
            </w:pPr>
            <w:r w:rsidRPr="009155D6">
              <w:t>3.</w:t>
            </w:r>
          </w:p>
        </w:tc>
        <w:tc>
          <w:tcPr>
            <w:tcW w:w="2977" w:type="dxa"/>
          </w:tcPr>
          <w:p w14:paraId="7F2B5BD5" w14:textId="1FEA45D5" w:rsidR="00411DEE" w:rsidRPr="009155D6" w:rsidRDefault="00411DEE" w:rsidP="009155D6">
            <w:pPr>
              <w:spacing w:before="100" w:beforeAutospacing="1" w:after="100" w:afterAutospacing="1" w:line="276" w:lineRule="auto"/>
            </w:pPr>
            <w:r w:rsidRPr="009155D6">
              <w:t>Принципы ведения налогового учета (в частности для определения суммы НДС, подлежащую уплате в бюджет) и методы расчета должно быть установлено:</w:t>
            </w:r>
          </w:p>
          <w:p w14:paraId="77232998" w14:textId="04270964" w:rsidR="00717C53" w:rsidRPr="009155D6" w:rsidRDefault="00411DEE" w:rsidP="009155D6">
            <w:pPr>
              <w:spacing w:before="100" w:beforeAutospacing="1" w:after="100" w:afterAutospacing="1" w:line="276" w:lineRule="auto"/>
            </w:pPr>
            <w:r w:rsidRPr="009155D6">
              <w:t>• какие документы бухгалтерского учета являются одновременно учетными регистрами налогового учета;</w:t>
            </w:r>
            <w:r w:rsidR="00FE1FE6" w:rsidRPr="009155D6">
              <w:t xml:space="preserve">                          </w:t>
            </w:r>
            <w:r w:rsidRPr="009155D6">
              <w:t xml:space="preserve">• что если налоговый учет для целей определения налоговой базы по </w:t>
            </w:r>
            <w:r w:rsidR="00FE1FE6" w:rsidRPr="009155D6">
              <w:t>НДС</w:t>
            </w:r>
            <w:r w:rsidRPr="009155D6">
              <w:t xml:space="preserve"> ведется в электронном виде, то как обеспечивается необходимая защита от несанкционированных исправлений.</w:t>
            </w:r>
          </w:p>
        </w:tc>
        <w:tc>
          <w:tcPr>
            <w:tcW w:w="4536" w:type="dxa"/>
          </w:tcPr>
          <w:p w14:paraId="6D70FA7D" w14:textId="77777777" w:rsidR="00482C6F" w:rsidRPr="009155D6" w:rsidRDefault="00482C6F" w:rsidP="009155D6">
            <w:pPr>
              <w:spacing w:line="276" w:lineRule="auto"/>
            </w:pPr>
            <w:r w:rsidRPr="009155D6">
              <w:t>Налоговая база должна определяться в соответствии с требованиями ст. 40 НК РФ, то есть по рыночной цене.</w:t>
            </w:r>
          </w:p>
          <w:p w14:paraId="5CB8088E" w14:textId="253EDE2D" w:rsidR="00482C6F" w:rsidRPr="009155D6" w:rsidRDefault="00482C6F" w:rsidP="009155D6">
            <w:pPr>
              <w:spacing w:line="276" w:lineRule="auto"/>
              <w:rPr>
                <w:bCs/>
                <w:kern w:val="36"/>
              </w:rPr>
            </w:pPr>
            <w:r w:rsidRPr="009155D6">
              <w:rPr>
                <w:bCs/>
                <w:kern w:val="36"/>
              </w:rPr>
              <w:t xml:space="preserve">Порядок определения налоговой базы при реализации товаров (работ, услуг) регламентируется </w:t>
            </w:r>
          </w:p>
          <w:p w14:paraId="3CD99A6D" w14:textId="77777777" w:rsidR="00482C6F" w:rsidRPr="009155D6" w:rsidRDefault="00482C6F" w:rsidP="009155D6">
            <w:pPr>
              <w:spacing w:line="276" w:lineRule="auto"/>
            </w:pPr>
            <w:r w:rsidRPr="009155D6">
              <w:t>статьей 154  гл.21 НК РФ.</w:t>
            </w:r>
          </w:p>
          <w:p w14:paraId="5CF79B82" w14:textId="55A7C334" w:rsidR="00482C6F" w:rsidRPr="009155D6" w:rsidRDefault="00482C6F" w:rsidP="009155D6">
            <w:pPr>
              <w:spacing w:before="100" w:beforeAutospacing="1" w:after="100" w:afterAutospacing="1" w:line="276" w:lineRule="auto"/>
            </w:pPr>
            <w:r w:rsidRPr="009155D6">
              <w:t xml:space="preserve">При формировании </w:t>
            </w:r>
            <w:r w:rsidRPr="009155D6">
              <w:rPr>
                <w:bCs/>
              </w:rPr>
              <w:t>регистров бухгалтерского учета</w:t>
            </w:r>
            <w:r w:rsidRPr="009155D6">
              <w:rPr>
                <w:b/>
                <w:bCs/>
              </w:rPr>
              <w:t xml:space="preserve"> </w:t>
            </w:r>
            <w:r w:rsidRPr="009155D6">
              <w:t>на предприятиях необходимо лишь соблюдать наличие обязательных реквизитов в них (п. 4 ст. 10 закона от 06.12.2011 № 402-ФЗ).</w:t>
            </w:r>
          </w:p>
          <w:p w14:paraId="2215A2CB" w14:textId="77777777" w:rsidR="00482C6F" w:rsidRPr="009155D6" w:rsidRDefault="00482C6F" w:rsidP="009155D6">
            <w:pPr>
              <w:spacing w:before="100" w:beforeAutospacing="1" w:after="100" w:afterAutospacing="1" w:line="276" w:lineRule="auto"/>
            </w:pPr>
            <w:r w:rsidRPr="009155D6">
              <w:t>Кроме того, согласно п. 5 ст. 10 закона № 402-ФЗ формы регистров, предоставляемые главбухом, должны утверждаться руководителем организации. Перечень используемых регистров бухгалтерского и налогового учета должен быть приведен в учетной политике компании.</w:t>
            </w:r>
          </w:p>
          <w:p w14:paraId="1AFFADEC" w14:textId="6203E546" w:rsidR="00482C6F" w:rsidRPr="009155D6" w:rsidRDefault="00482C6F" w:rsidP="009155D6">
            <w:pPr>
              <w:spacing w:before="100" w:beforeAutospacing="1" w:after="100" w:afterAutospacing="1" w:line="276" w:lineRule="auto"/>
            </w:pPr>
            <w:r w:rsidRPr="009155D6">
              <w:t>В то же время формы регистров бухучета госпредприятий устанавливаются в соответствии с действующими бюджетными законами. Перечень таких регистров утвержден приказом Минфина от 30.03.2015 № 52н.</w:t>
            </w:r>
            <w:r w:rsidR="00FF1BB8" w:rsidRPr="009155D6">
              <w:t xml:space="preserve">, </w:t>
            </w:r>
            <w:r w:rsidRPr="009155D6">
              <w:t>довольно часто коммерческие предприятия при разработке собственных регистров берут за основу перечень и формы регистров, предназначенных для госпредприятий.</w:t>
            </w:r>
            <w:r w:rsidR="00FF1BB8" w:rsidRPr="009155D6">
              <w:t xml:space="preserve"> </w:t>
            </w:r>
          </w:p>
        </w:tc>
        <w:tc>
          <w:tcPr>
            <w:tcW w:w="1270" w:type="dxa"/>
          </w:tcPr>
          <w:p w14:paraId="5DBFFA65" w14:textId="6A2ED3CA" w:rsidR="00717C53" w:rsidRPr="009155D6" w:rsidRDefault="00A633C7" w:rsidP="009155D6">
            <w:pPr>
              <w:spacing w:line="276" w:lineRule="auto"/>
            </w:pPr>
            <w:r w:rsidRPr="009155D6">
              <w:t>Нет</w:t>
            </w:r>
          </w:p>
        </w:tc>
      </w:tr>
    </w:tbl>
    <w:p w14:paraId="625B10EC" w14:textId="77777777" w:rsidR="008C1029" w:rsidRPr="009155D6" w:rsidRDefault="008C1029" w:rsidP="009155D6">
      <w:pPr>
        <w:spacing w:line="276" w:lineRule="auto"/>
        <w:jc w:val="both"/>
      </w:pPr>
    </w:p>
    <w:p w14:paraId="61FA2BAE" w14:textId="4893D18C" w:rsidR="00FF1BB8" w:rsidRPr="00FF1BB8" w:rsidRDefault="00FF1BB8" w:rsidP="009155D6">
      <w:pPr>
        <w:spacing w:line="360" w:lineRule="auto"/>
        <w:ind w:firstLine="851"/>
        <w:jc w:val="both"/>
        <w:rPr>
          <w:sz w:val="28"/>
          <w:szCs w:val="28"/>
        </w:rPr>
      </w:pPr>
      <w:r w:rsidRPr="00FF1BB8">
        <w:rPr>
          <w:sz w:val="28"/>
          <w:szCs w:val="28"/>
        </w:rPr>
        <w:t xml:space="preserve">Аудит учетной политики для целей бухгалтерского учета </w:t>
      </w:r>
      <w:r w:rsidR="00D70425" w:rsidRPr="00FF1BB8">
        <w:rPr>
          <w:sz w:val="28"/>
          <w:szCs w:val="28"/>
        </w:rPr>
        <w:t>является важнейшим</w:t>
      </w:r>
      <w:r w:rsidRPr="00FF1BB8">
        <w:rPr>
          <w:sz w:val="28"/>
          <w:szCs w:val="28"/>
        </w:rPr>
        <w:t xml:space="preserve"> раздело</w:t>
      </w:r>
      <w:r w:rsidR="00D70425">
        <w:rPr>
          <w:sz w:val="28"/>
          <w:szCs w:val="28"/>
        </w:rPr>
        <w:t>м</w:t>
      </w:r>
      <w:r w:rsidRPr="00FF1BB8">
        <w:rPr>
          <w:sz w:val="28"/>
          <w:szCs w:val="28"/>
        </w:rPr>
        <w:t xml:space="preserve"> аудита, результаты которого могут повлиять на выражение мнения аудитора о достоверности финансовой (бухгалтерской) отчетности аудируемого лица.</w:t>
      </w:r>
    </w:p>
    <w:p w14:paraId="556A9B2F" w14:textId="0A7C1F3B" w:rsidR="00FF1BB8" w:rsidRPr="00FF1BB8" w:rsidRDefault="00FF1BB8" w:rsidP="009155D6">
      <w:pPr>
        <w:spacing w:line="360" w:lineRule="auto"/>
        <w:ind w:firstLine="851"/>
        <w:jc w:val="both"/>
        <w:rPr>
          <w:sz w:val="28"/>
          <w:szCs w:val="28"/>
        </w:rPr>
      </w:pPr>
      <w:r w:rsidRPr="00FF1BB8">
        <w:rPr>
          <w:sz w:val="28"/>
          <w:szCs w:val="28"/>
        </w:rPr>
        <w:t>Целью аудита организации бухгалтерского учета и учетной политики предприятия является установление ее соответствия требованиям действующего законодательства и особенностям деятельности предприятия</w:t>
      </w:r>
      <w:r w:rsidR="00D70425">
        <w:rPr>
          <w:sz w:val="28"/>
          <w:szCs w:val="28"/>
        </w:rPr>
        <w:t xml:space="preserve"> в целом</w:t>
      </w:r>
      <w:r w:rsidRPr="00FF1BB8">
        <w:rPr>
          <w:sz w:val="28"/>
          <w:szCs w:val="28"/>
        </w:rPr>
        <w:t>.</w:t>
      </w:r>
    </w:p>
    <w:p w14:paraId="75D04645" w14:textId="77777777" w:rsidR="00FF1BB8" w:rsidRPr="00FF1BB8" w:rsidRDefault="00FF1BB8" w:rsidP="009155D6">
      <w:pPr>
        <w:spacing w:line="360" w:lineRule="auto"/>
        <w:ind w:firstLine="851"/>
        <w:jc w:val="both"/>
        <w:rPr>
          <w:sz w:val="28"/>
          <w:szCs w:val="28"/>
        </w:rPr>
      </w:pPr>
      <w:r w:rsidRPr="00FF1BB8">
        <w:rPr>
          <w:sz w:val="28"/>
          <w:szCs w:val="28"/>
        </w:rPr>
        <w:t>Для достижения поставленной цели аудиторы должны решить следующие задачи:</w:t>
      </w:r>
    </w:p>
    <w:p w14:paraId="5224A9FE" w14:textId="4EC3E53A" w:rsidR="00FF1BB8" w:rsidRPr="00FF1BB8" w:rsidRDefault="00FF1BB8" w:rsidP="009155D6">
      <w:pPr>
        <w:spacing w:line="360" w:lineRule="auto"/>
        <w:ind w:firstLine="851"/>
        <w:jc w:val="both"/>
        <w:rPr>
          <w:sz w:val="28"/>
          <w:szCs w:val="28"/>
        </w:rPr>
      </w:pPr>
      <w:r w:rsidRPr="00FF1BB8">
        <w:rPr>
          <w:sz w:val="28"/>
          <w:szCs w:val="28"/>
        </w:rPr>
        <w:t xml:space="preserve">• установить соответствие организационной структуры бухгалтерии и формы бухгалтерского учета условиям </w:t>
      </w:r>
      <w:r w:rsidR="00D70425" w:rsidRPr="00FF1BB8">
        <w:rPr>
          <w:sz w:val="28"/>
          <w:szCs w:val="28"/>
        </w:rPr>
        <w:t xml:space="preserve">управления </w:t>
      </w:r>
      <w:r w:rsidRPr="00FF1BB8">
        <w:rPr>
          <w:sz w:val="28"/>
          <w:szCs w:val="28"/>
        </w:rPr>
        <w:t xml:space="preserve">и </w:t>
      </w:r>
      <w:r w:rsidR="00D70425" w:rsidRPr="00FF1BB8">
        <w:rPr>
          <w:sz w:val="28"/>
          <w:szCs w:val="28"/>
        </w:rPr>
        <w:t xml:space="preserve">организации </w:t>
      </w:r>
      <w:r w:rsidRPr="00FF1BB8">
        <w:rPr>
          <w:sz w:val="28"/>
          <w:szCs w:val="28"/>
        </w:rPr>
        <w:t>предприятия;</w:t>
      </w:r>
    </w:p>
    <w:p w14:paraId="639A68E3" w14:textId="20A11C62" w:rsidR="00FF1BB8" w:rsidRPr="00FF1BB8" w:rsidRDefault="00FF1BB8" w:rsidP="00FF1BB8">
      <w:pPr>
        <w:spacing w:before="100" w:beforeAutospacing="1" w:after="100" w:afterAutospacing="1" w:line="360" w:lineRule="auto"/>
        <w:ind w:firstLine="851"/>
        <w:jc w:val="both"/>
        <w:rPr>
          <w:sz w:val="28"/>
          <w:szCs w:val="28"/>
        </w:rPr>
      </w:pPr>
      <w:r w:rsidRPr="00FF1BB8">
        <w:rPr>
          <w:sz w:val="28"/>
          <w:szCs w:val="28"/>
        </w:rPr>
        <w:t xml:space="preserve">• дать характеристику системы </w:t>
      </w:r>
      <w:r w:rsidR="00D70425" w:rsidRPr="00FF1BB8">
        <w:rPr>
          <w:sz w:val="28"/>
          <w:szCs w:val="28"/>
        </w:rPr>
        <w:t xml:space="preserve">документооборота </w:t>
      </w:r>
      <w:r w:rsidRPr="00FF1BB8">
        <w:rPr>
          <w:sz w:val="28"/>
          <w:szCs w:val="28"/>
        </w:rPr>
        <w:t>и</w:t>
      </w:r>
      <w:r w:rsidR="00D70425" w:rsidRPr="00D70425">
        <w:rPr>
          <w:sz w:val="28"/>
          <w:szCs w:val="28"/>
        </w:rPr>
        <w:t xml:space="preserve"> </w:t>
      </w:r>
      <w:r w:rsidR="00D70425" w:rsidRPr="00FF1BB8">
        <w:rPr>
          <w:sz w:val="28"/>
          <w:szCs w:val="28"/>
        </w:rPr>
        <w:t>документации</w:t>
      </w:r>
      <w:r w:rsidRPr="00FF1BB8">
        <w:rPr>
          <w:sz w:val="28"/>
          <w:szCs w:val="28"/>
        </w:rPr>
        <w:t>;</w:t>
      </w:r>
    </w:p>
    <w:p w14:paraId="35B6B0B8" w14:textId="76206E37" w:rsidR="00FF1BB8" w:rsidRPr="00FF1BB8" w:rsidRDefault="00FF1BB8" w:rsidP="00FF1BB8">
      <w:pPr>
        <w:spacing w:before="100" w:beforeAutospacing="1" w:after="100" w:afterAutospacing="1" w:line="360" w:lineRule="auto"/>
        <w:ind w:firstLine="851"/>
        <w:jc w:val="both"/>
        <w:rPr>
          <w:sz w:val="28"/>
          <w:szCs w:val="28"/>
        </w:rPr>
      </w:pPr>
      <w:r w:rsidRPr="00FF1BB8">
        <w:rPr>
          <w:sz w:val="28"/>
          <w:szCs w:val="28"/>
        </w:rPr>
        <w:t>• дать оценку учетной политике предприятия</w:t>
      </w:r>
      <w:r w:rsidR="00C979A5">
        <w:rPr>
          <w:sz w:val="28"/>
          <w:szCs w:val="28"/>
        </w:rPr>
        <w:t xml:space="preserve"> в целом</w:t>
      </w:r>
      <w:r w:rsidRPr="00FF1BB8">
        <w:rPr>
          <w:sz w:val="28"/>
          <w:szCs w:val="28"/>
        </w:rPr>
        <w:t>.</w:t>
      </w:r>
    </w:p>
    <w:p w14:paraId="557234EB" w14:textId="02102556" w:rsidR="00FF1BB8" w:rsidRPr="00FF1BB8" w:rsidRDefault="00FF1BB8" w:rsidP="009155D6">
      <w:pPr>
        <w:spacing w:line="360" w:lineRule="auto"/>
        <w:ind w:firstLine="851"/>
        <w:jc w:val="both"/>
        <w:rPr>
          <w:sz w:val="28"/>
          <w:szCs w:val="28"/>
        </w:rPr>
      </w:pPr>
      <w:bookmarkStart w:id="3" w:name="513"/>
      <w:bookmarkEnd w:id="3"/>
      <w:r w:rsidRPr="00FF1BB8">
        <w:rPr>
          <w:sz w:val="28"/>
          <w:szCs w:val="28"/>
        </w:rPr>
        <w:t xml:space="preserve">Понятие </w:t>
      </w:r>
      <w:r w:rsidR="00C979A5">
        <w:rPr>
          <w:sz w:val="28"/>
          <w:szCs w:val="28"/>
        </w:rPr>
        <w:t xml:space="preserve">об </w:t>
      </w:r>
      <w:r w:rsidRPr="00FF1BB8">
        <w:rPr>
          <w:sz w:val="28"/>
          <w:szCs w:val="28"/>
        </w:rPr>
        <w:t>учетной политик</w:t>
      </w:r>
      <w:r w:rsidR="00C979A5">
        <w:rPr>
          <w:sz w:val="28"/>
          <w:szCs w:val="28"/>
        </w:rPr>
        <w:t>е</w:t>
      </w:r>
      <w:r w:rsidRPr="00FF1BB8">
        <w:rPr>
          <w:sz w:val="28"/>
          <w:szCs w:val="28"/>
        </w:rPr>
        <w:t xml:space="preserve"> для целей налогового учета приведено в п. 12 ст. 167 НК РФ. Учетная политика для целей налогообложения утверждается приказом (распоряжением руководителя организации) и применяется с 1 января года, следующего за годом утверждения ее соответствующим приказом</w:t>
      </w:r>
      <w:r w:rsidR="00C979A5">
        <w:rPr>
          <w:sz w:val="28"/>
          <w:szCs w:val="28"/>
        </w:rPr>
        <w:t xml:space="preserve"> по основной деятельности</w:t>
      </w:r>
      <w:r w:rsidRPr="00FF1BB8">
        <w:rPr>
          <w:sz w:val="28"/>
          <w:szCs w:val="28"/>
        </w:rPr>
        <w:t>, распоряжением руководителя организации. Система налогового учета должна обеспечить порядок первичной регистрации фактов хозяйственной деятельности</w:t>
      </w:r>
      <w:r w:rsidR="00C979A5">
        <w:rPr>
          <w:sz w:val="28"/>
          <w:szCs w:val="28"/>
        </w:rPr>
        <w:t xml:space="preserve"> организации</w:t>
      </w:r>
      <w:r w:rsidRPr="00FF1BB8">
        <w:rPr>
          <w:sz w:val="28"/>
          <w:szCs w:val="28"/>
        </w:rPr>
        <w:t>, отнесения этих фактов к соответствующим доходам и расходам и формирования налоговой декларации.</w:t>
      </w:r>
    </w:p>
    <w:p w14:paraId="1964F750" w14:textId="6C9478ED" w:rsidR="00FF1BB8" w:rsidRPr="00FF1BB8" w:rsidRDefault="00FF1BB8" w:rsidP="009155D6">
      <w:pPr>
        <w:spacing w:line="360" w:lineRule="auto"/>
        <w:ind w:firstLine="851"/>
        <w:jc w:val="both"/>
        <w:rPr>
          <w:sz w:val="28"/>
          <w:szCs w:val="28"/>
        </w:rPr>
      </w:pPr>
      <w:r w:rsidRPr="00FF1BB8">
        <w:rPr>
          <w:sz w:val="28"/>
          <w:szCs w:val="28"/>
        </w:rPr>
        <w:t xml:space="preserve">Проверку </w:t>
      </w:r>
      <w:r w:rsidR="00C979A5" w:rsidRPr="00FF1BB8">
        <w:rPr>
          <w:sz w:val="28"/>
          <w:szCs w:val="28"/>
        </w:rPr>
        <w:t xml:space="preserve">раскрытия </w:t>
      </w:r>
      <w:r w:rsidRPr="00FF1BB8">
        <w:rPr>
          <w:sz w:val="28"/>
          <w:szCs w:val="28"/>
        </w:rPr>
        <w:t xml:space="preserve">и </w:t>
      </w:r>
      <w:r w:rsidR="00C979A5" w:rsidRPr="00FF1BB8">
        <w:rPr>
          <w:sz w:val="28"/>
          <w:szCs w:val="28"/>
        </w:rPr>
        <w:t xml:space="preserve">содержания </w:t>
      </w:r>
      <w:r w:rsidRPr="00FF1BB8">
        <w:rPr>
          <w:sz w:val="28"/>
          <w:szCs w:val="28"/>
        </w:rPr>
        <w:t xml:space="preserve">налоговой учетной политики целесообразно проводить параллельно анализу бухгалтерской учетной политики. Аудит учетной политики для целей налогового учета включает проверку </w:t>
      </w:r>
      <w:r w:rsidR="00C979A5" w:rsidRPr="00FF1BB8">
        <w:rPr>
          <w:sz w:val="28"/>
          <w:szCs w:val="28"/>
        </w:rPr>
        <w:t xml:space="preserve">методологического </w:t>
      </w:r>
      <w:r w:rsidRPr="00FF1BB8">
        <w:rPr>
          <w:sz w:val="28"/>
          <w:szCs w:val="28"/>
        </w:rPr>
        <w:t xml:space="preserve">и </w:t>
      </w:r>
      <w:r w:rsidR="00C979A5" w:rsidRPr="00FF1BB8">
        <w:rPr>
          <w:sz w:val="28"/>
          <w:szCs w:val="28"/>
        </w:rPr>
        <w:t xml:space="preserve">организационно-технического </w:t>
      </w:r>
      <w:r w:rsidRPr="00FF1BB8">
        <w:rPr>
          <w:sz w:val="28"/>
          <w:szCs w:val="28"/>
        </w:rPr>
        <w:t>разделов.</w:t>
      </w:r>
    </w:p>
    <w:p w14:paraId="517066AB" w14:textId="77777777" w:rsidR="00FF1BB8" w:rsidRPr="00FF1BB8" w:rsidRDefault="00FF1BB8" w:rsidP="009155D6">
      <w:pPr>
        <w:spacing w:line="360" w:lineRule="auto"/>
        <w:ind w:firstLine="851"/>
        <w:jc w:val="both"/>
        <w:rPr>
          <w:sz w:val="28"/>
          <w:szCs w:val="28"/>
        </w:rPr>
      </w:pPr>
      <w:r w:rsidRPr="00FF1BB8">
        <w:rPr>
          <w:sz w:val="28"/>
          <w:szCs w:val="28"/>
        </w:rPr>
        <w:t>В рамках аудиторской проверки аудитор должен выяснить организационно-технические моменты ведения налогового учета на аудируемом предприятии и проанализировать следующие вопросы:</w:t>
      </w:r>
    </w:p>
    <w:p w14:paraId="601F8736" w14:textId="77777777" w:rsidR="00FF1BB8" w:rsidRPr="00FF1BB8" w:rsidRDefault="00FF1BB8" w:rsidP="009155D6">
      <w:pPr>
        <w:spacing w:line="360" w:lineRule="auto"/>
        <w:ind w:firstLine="851"/>
        <w:jc w:val="both"/>
        <w:rPr>
          <w:sz w:val="28"/>
          <w:szCs w:val="28"/>
        </w:rPr>
      </w:pPr>
      <w:r w:rsidRPr="00FF1BB8">
        <w:rPr>
          <w:sz w:val="28"/>
          <w:szCs w:val="28"/>
        </w:rPr>
        <w:t>1) кем осуществляется налоговый учет в организации;</w:t>
      </w:r>
    </w:p>
    <w:p w14:paraId="3492FB55" w14:textId="77777777" w:rsidR="00FF1BB8" w:rsidRPr="00FF1BB8" w:rsidRDefault="00FF1BB8" w:rsidP="009155D6">
      <w:pPr>
        <w:spacing w:before="100" w:beforeAutospacing="1" w:line="360" w:lineRule="auto"/>
        <w:ind w:firstLine="851"/>
        <w:jc w:val="both"/>
        <w:rPr>
          <w:sz w:val="28"/>
          <w:szCs w:val="28"/>
        </w:rPr>
      </w:pPr>
      <w:r w:rsidRPr="00FF1BB8">
        <w:rPr>
          <w:sz w:val="28"/>
          <w:szCs w:val="28"/>
        </w:rPr>
        <w:t>2) как составлены формы первичной учетной документации;</w:t>
      </w:r>
    </w:p>
    <w:p w14:paraId="05C0C81F" w14:textId="77777777" w:rsidR="00FF1BB8" w:rsidRPr="00FF1BB8" w:rsidRDefault="00FF1BB8" w:rsidP="009155D6">
      <w:pPr>
        <w:spacing w:before="100" w:beforeAutospacing="1" w:line="360" w:lineRule="auto"/>
        <w:ind w:firstLine="851"/>
        <w:jc w:val="both"/>
        <w:rPr>
          <w:sz w:val="28"/>
          <w:szCs w:val="28"/>
        </w:rPr>
      </w:pPr>
      <w:r w:rsidRPr="00FF1BB8">
        <w:rPr>
          <w:sz w:val="28"/>
          <w:szCs w:val="28"/>
        </w:rPr>
        <w:t>3) какова технология обработки информации для налогового учета;</w:t>
      </w:r>
    </w:p>
    <w:p w14:paraId="4FC9F160" w14:textId="77777777" w:rsidR="00FF1BB8" w:rsidRPr="00FF1BB8" w:rsidRDefault="00FF1BB8" w:rsidP="009155D6">
      <w:pPr>
        <w:spacing w:before="100" w:beforeAutospacing="1" w:line="360" w:lineRule="auto"/>
        <w:ind w:firstLine="851"/>
        <w:jc w:val="both"/>
        <w:rPr>
          <w:sz w:val="28"/>
          <w:szCs w:val="28"/>
        </w:rPr>
      </w:pPr>
      <w:r w:rsidRPr="00FF1BB8">
        <w:rPr>
          <w:sz w:val="28"/>
          <w:szCs w:val="28"/>
        </w:rPr>
        <w:t>4) как составлены формы аналитических регистров налогового учета;</w:t>
      </w:r>
    </w:p>
    <w:p w14:paraId="113DDED9" w14:textId="4E1482DE" w:rsidR="00FF1BB8" w:rsidRPr="00FF1BB8" w:rsidRDefault="00FF1BB8" w:rsidP="009155D6">
      <w:pPr>
        <w:spacing w:line="360" w:lineRule="auto"/>
        <w:ind w:firstLine="851"/>
        <w:jc w:val="both"/>
        <w:rPr>
          <w:sz w:val="28"/>
          <w:szCs w:val="28"/>
        </w:rPr>
      </w:pPr>
      <w:r w:rsidRPr="00FF1BB8">
        <w:rPr>
          <w:sz w:val="28"/>
          <w:szCs w:val="28"/>
        </w:rPr>
        <w:t xml:space="preserve">5) установлен ли перечень лиц, </w:t>
      </w:r>
      <w:r w:rsidR="00C979A5">
        <w:rPr>
          <w:sz w:val="28"/>
          <w:szCs w:val="28"/>
        </w:rPr>
        <w:t xml:space="preserve">которые имеют </w:t>
      </w:r>
      <w:r w:rsidRPr="00FF1BB8">
        <w:rPr>
          <w:sz w:val="28"/>
          <w:szCs w:val="28"/>
        </w:rPr>
        <w:t>право подписи налоговых регистров.</w:t>
      </w:r>
    </w:p>
    <w:p w14:paraId="0D9ADEB0" w14:textId="77777777" w:rsidR="00FF1BB8" w:rsidRPr="00FF1BB8" w:rsidRDefault="00FF1BB8" w:rsidP="009155D6">
      <w:pPr>
        <w:spacing w:line="360" w:lineRule="auto"/>
        <w:ind w:firstLine="851"/>
        <w:jc w:val="both"/>
        <w:rPr>
          <w:sz w:val="28"/>
          <w:szCs w:val="28"/>
        </w:rPr>
      </w:pPr>
      <w:r w:rsidRPr="00FF1BB8">
        <w:rPr>
          <w:sz w:val="28"/>
          <w:szCs w:val="28"/>
        </w:rPr>
        <w:t>Приложением к приказу по учетной политике для налогообложения должны быть формы регистров налогового учета (ст. 313 и 314 НК РФ), порядок составления первичных документов по нестандартным хозяйственным операциям.</w:t>
      </w:r>
    </w:p>
    <w:p w14:paraId="095DADBA" w14:textId="77777777" w:rsidR="00FF1BB8" w:rsidRPr="00FF1BB8" w:rsidRDefault="00FF1BB8" w:rsidP="009155D6">
      <w:pPr>
        <w:spacing w:line="360" w:lineRule="auto"/>
        <w:ind w:firstLine="851"/>
        <w:jc w:val="both"/>
        <w:rPr>
          <w:sz w:val="28"/>
          <w:szCs w:val="28"/>
        </w:rPr>
      </w:pPr>
      <w:r w:rsidRPr="00FF1BB8">
        <w:rPr>
          <w:sz w:val="28"/>
          <w:szCs w:val="28"/>
        </w:rPr>
        <w:t>В учетной политике по налогообложению следует:</w:t>
      </w:r>
    </w:p>
    <w:p w14:paraId="69DE7D5A" w14:textId="0EDC7081" w:rsidR="00FF1BB8" w:rsidRPr="00FF1BB8" w:rsidRDefault="00FF1BB8" w:rsidP="009155D6">
      <w:pPr>
        <w:spacing w:line="360" w:lineRule="auto"/>
        <w:ind w:firstLine="851"/>
        <w:jc w:val="both"/>
        <w:rPr>
          <w:sz w:val="28"/>
          <w:szCs w:val="28"/>
        </w:rPr>
      </w:pPr>
      <w:r w:rsidRPr="00FF1BB8">
        <w:rPr>
          <w:sz w:val="28"/>
          <w:szCs w:val="28"/>
        </w:rPr>
        <w:t xml:space="preserve">1) утвердила ли организация систему налогового учета предприятия, </w:t>
      </w:r>
      <w:r w:rsidR="00C979A5" w:rsidRPr="00FF1BB8">
        <w:rPr>
          <w:sz w:val="28"/>
          <w:szCs w:val="28"/>
        </w:rPr>
        <w:t>график</w:t>
      </w:r>
      <w:r w:rsidRPr="00FF1BB8">
        <w:rPr>
          <w:sz w:val="28"/>
          <w:szCs w:val="28"/>
        </w:rPr>
        <w:t xml:space="preserve"> и </w:t>
      </w:r>
      <w:r w:rsidR="00C979A5" w:rsidRPr="00FF1BB8">
        <w:rPr>
          <w:sz w:val="28"/>
          <w:szCs w:val="28"/>
        </w:rPr>
        <w:t>структуру</w:t>
      </w:r>
      <w:r w:rsidR="00C979A5">
        <w:rPr>
          <w:sz w:val="28"/>
          <w:szCs w:val="28"/>
        </w:rPr>
        <w:t xml:space="preserve"> информационных потоков,</w:t>
      </w:r>
      <w:r w:rsidRPr="00FF1BB8">
        <w:rPr>
          <w:sz w:val="28"/>
          <w:szCs w:val="28"/>
        </w:rPr>
        <w:t xml:space="preserve"> документооборота в данной системе, ответственных лиц;</w:t>
      </w:r>
    </w:p>
    <w:p w14:paraId="43AF16AC" w14:textId="55FA7D12" w:rsidR="00FF1BB8" w:rsidRPr="00FF1BB8" w:rsidRDefault="00FF1BB8" w:rsidP="009155D6">
      <w:pPr>
        <w:spacing w:line="360" w:lineRule="auto"/>
        <w:ind w:firstLine="851"/>
        <w:jc w:val="both"/>
        <w:rPr>
          <w:sz w:val="28"/>
          <w:szCs w:val="28"/>
        </w:rPr>
      </w:pPr>
      <w:r w:rsidRPr="00FF1BB8">
        <w:rPr>
          <w:sz w:val="28"/>
          <w:szCs w:val="28"/>
        </w:rPr>
        <w:t>2) утвердила ли организация перечень должностных лиц</w:t>
      </w:r>
      <w:r w:rsidR="00C979A5">
        <w:rPr>
          <w:sz w:val="28"/>
          <w:szCs w:val="28"/>
        </w:rPr>
        <w:t xml:space="preserve">, </w:t>
      </w:r>
      <w:r w:rsidRPr="00FF1BB8">
        <w:rPr>
          <w:sz w:val="28"/>
          <w:szCs w:val="28"/>
        </w:rPr>
        <w:t>имеющих п</w:t>
      </w:r>
      <w:r w:rsidR="00C979A5">
        <w:rPr>
          <w:sz w:val="28"/>
          <w:szCs w:val="28"/>
        </w:rPr>
        <w:t xml:space="preserve">раво подписи на счетах-фактурах, а так же </w:t>
      </w:r>
      <w:r w:rsidRPr="00FF1BB8">
        <w:rPr>
          <w:sz w:val="28"/>
          <w:szCs w:val="28"/>
        </w:rPr>
        <w:t>ответственных за ведение журнала учета полученных счетов-фактур с обязанностью проверки полноты заполнения всех реквизитов счета-фактуры;</w:t>
      </w:r>
    </w:p>
    <w:p w14:paraId="2F05AEBC" w14:textId="46EEAB44" w:rsidR="00FF1BB8" w:rsidRPr="00FF1BB8" w:rsidRDefault="00FF1BB8" w:rsidP="009155D6">
      <w:pPr>
        <w:spacing w:line="360" w:lineRule="auto"/>
        <w:ind w:firstLine="851"/>
        <w:jc w:val="both"/>
        <w:rPr>
          <w:sz w:val="28"/>
          <w:szCs w:val="28"/>
        </w:rPr>
      </w:pPr>
      <w:r w:rsidRPr="00FF1BB8">
        <w:rPr>
          <w:sz w:val="28"/>
          <w:szCs w:val="28"/>
        </w:rPr>
        <w:t>3) принципы ведения налогового учета (в частности для определения суммы НДС, подлежащую уплате в бюджет) и методы расчета того или иного налога, так</w:t>
      </w:r>
      <w:r w:rsidR="005B279C">
        <w:rPr>
          <w:sz w:val="28"/>
          <w:szCs w:val="28"/>
        </w:rPr>
        <w:t xml:space="preserve">, </w:t>
      </w:r>
      <w:r w:rsidRPr="00FF1BB8">
        <w:rPr>
          <w:sz w:val="28"/>
          <w:szCs w:val="28"/>
        </w:rPr>
        <w:t xml:space="preserve">например, для налога </w:t>
      </w:r>
      <w:r w:rsidR="005B279C">
        <w:rPr>
          <w:sz w:val="28"/>
          <w:szCs w:val="28"/>
        </w:rPr>
        <w:t>на добавленную стоимость</w:t>
      </w:r>
      <w:r w:rsidRPr="00FF1BB8">
        <w:rPr>
          <w:sz w:val="28"/>
          <w:szCs w:val="28"/>
        </w:rPr>
        <w:t xml:space="preserve"> должно быть установлено:</w:t>
      </w:r>
    </w:p>
    <w:p w14:paraId="080D2B81" w14:textId="44444585" w:rsidR="00FF1BB8" w:rsidRPr="00FF1BB8" w:rsidRDefault="00C979A5" w:rsidP="009155D6">
      <w:pPr>
        <w:spacing w:before="100" w:beforeAutospacing="1" w:line="360" w:lineRule="auto"/>
        <w:ind w:firstLine="851"/>
        <w:jc w:val="both"/>
        <w:rPr>
          <w:sz w:val="28"/>
          <w:szCs w:val="28"/>
        </w:rPr>
      </w:pPr>
      <w:r>
        <w:rPr>
          <w:sz w:val="28"/>
          <w:szCs w:val="28"/>
        </w:rPr>
        <w:t>-</w:t>
      </w:r>
      <w:r w:rsidR="00FF1BB8" w:rsidRPr="00FF1BB8">
        <w:rPr>
          <w:sz w:val="28"/>
          <w:szCs w:val="28"/>
        </w:rPr>
        <w:t xml:space="preserve"> какие документы бухгалтерского учета являются одновременно учетными регистрами налогового учета</w:t>
      </w:r>
      <w:r>
        <w:rPr>
          <w:sz w:val="28"/>
          <w:szCs w:val="28"/>
        </w:rPr>
        <w:t xml:space="preserve"> на предприятии</w:t>
      </w:r>
      <w:r w:rsidR="00FF1BB8" w:rsidRPr="00FF1BB8">
        <w:rPr>
          <w:sz w:val="28"/>
          <w:szCs w:val="28"/>
        </w:rPr>
        <w:t>;</w:t>
      </w:r>
    </w:p>
    <w:p w14:paraId="7C4AB918" w14:textId="79BBC65B" w:rsidR="00FF1BB8" w:rsidRPr="00FF1BB8" w:rsidRDefault="00C979A5" w:rsidP="009155D6">
      <w:pPr>
        <w:spacing w:before="100" w:beforeAutospacing="1" w:line="360" w:lineRule="auto"/>
        <w:ind w:firstLine="851"/>
        <w:jc w:val="both"/>
        <w:rPr>
          <w:sz w:val="28"/>
          <w:szCs w:val="28"/>
        </w:rPr>
      </w:pPr>
      <w:r>
        <w:rPr>
          <w:sz w:val="28"/>
          <w:szCs w:val="28"/>
        </w:rPr>
        <w:t>-</w:t>
      </w:r>
      <w:r w:rsidR="00FF1BB8" w:rsidRPr="00FF1BB8">
        <w:rPr>
          <w:sz w:val="28"/>
          <w:szCs w:val="28"/>
        </w:rPr>
        <w:t xml:space="preserve"> что если налоговый учет для целей определения налоговой базы по налогу на </w:t>
      </w:r>
      <w:r>
        <w:rPr>
          <w:sz w:val="28"/>
          <w:szCs w:val="28"/>
        </w:rPr>
        <w:t>добавленную стоимость</w:t>
      </w:r>
      <w:r w:rsidR="00FF1BB8" w:rsidRPr="00FF1BB8">
        <w:rPr>
          <w:sz w:val="28"/>
          <w:szCs w:val="28"/>
        </w:rPr>
        <w:t xml:space="preserve"> ведется в электронном виде, то как обеспечивается необходимая защита от несанкционированных исправлений.</w:t>
      </w:r>
    </w:p>
    <w:p w14:paraId="69C142E5" w14:textId="659D0494" w:rsidR="00267D96" w:rsidRDefault="00267D96" w:rsidP="009155D6">
      <w:pPr>
        <w:spacing w:line="360" w:lineRule="auto"/>
        <w:ind w:firstLine="851"/>
        <w:jc w:val="both"/>
        <w:rPr>
          <w:sz w:val="28"/>
          <w:szCs w:val="28"/>
        </w:rPr>
      </w:pPr>
      <w:r>
        <w:rPr>
          <w:sz w:val="28"/>
          <w:szCs w:val="28"/>
        </w:rPr>
        <w:t>Для контроля и соблюдения сроков проведения первичных документов, целесообразнее воспользоваться РДА «Аудита графика документооборота», который представлен в таблице 1</w:t>
      </w:r>
      <w:r w:rsidR="0067359D" w:rsidRPr="0067359D">
        <w:rPr>
          <w:sz w:val="28"/>
          <w:szCs w:val="28"/>
        </w:rPr>
        <w:t>8</w:t>
      </w:r>
      <w:r>
        <w:rPr>
          <w:sz w:val="28"/>
          <w:szCs w:val="28"/>
        </w:rPr>
        <w:t>.</w:t>
      </w:r>
    </w:p>
    <w:p w14:paraId="5AA521A6" w14:textId="5DAD323E" w:rsidR="008C1029" w:rsidRPr="008C1029" w:rsidRDefault="008C1029" w:rsidP="008C1029">
      <w:pPr>
        <w:spacing w:line="276" w:lineRule="auto"/>
        <w:jc w:val="both"/>
        <w:rPr>
          <w:sz w:val="28"/>
          <w:szCs w:val="28"/>
        </w:rPr>
      </w:pPr>
      <w:r w:rsidRPr="008C1029">
        <w:rPr>
          <w:sz w:val="28"/>
          <w:szCs w:val="28"/>
        </w:rPr>
        <w:t>Таблица 1</w:t>
      </w:r>
      <w:r w:rsidR="0067359D" w:rsidRPr="0067359D">
        <w:rPr>
          <w:sz w:val="28"/>
          <w:szCs w:val="28"/>
        </w:rPr>
        <w:t>8</w:t>
      </w:r>
      <w:r w:rsidRPr="008C1029">
        <w:rPr>
          <w:sz w:val="28"/>
          <w:szCs w:val="28"/>
        </w:rPr>
        <w:t xml:space="preserve"> - РДА «Аудит графика документооборота»</w:t>
      </w:r>
    </w:p>
    <w:tbl>
      <w:tblPr>
        <w:tblStyle w:val="12"/>
        <w:tblW w:w="0" w:type="auto"/>
        <w:tblLook w:val="04A0" w:firstRow="1" w:lastRow="0" w:firstColumn="1" w:lastColumn="0" w:noHBand="0" w:noVBand="1"/>
      </w:tblPr>
      <w:tblGrid>
        <w:gridCol w:w="797"/>
        <w:gridCol w:w="3021"/>
        <w:gridCol w:w="3174"/>
        <w:gridCol w:w="2353"/>
      </w:tblGrid>
      <w:tr w:rsidR="008C1029" w:rsidRPr="008C1029" w14:paraId="5DA0DF89" w14:textId="77777777" w:rsidTr="00267D96">
        <w:tc>
          <w:tcPr>
            <w:tcW w:w="797" w:type="dxa"/>
            <w:vAlign w:val="center"/>
          </w:tcPr>
          <w:p w14:paraId="0C08B713" w14:textId="77777777" w:rsidR="008C1029" w:rsidRPr="009155D6" w:rsidRDefault="008C1029" w:rsidP="008C1029">
            <w:pPr>
              <w:jc w:val="center"/>
            </w:pPr>
            <w:r w:rsidRPr="009155D6">
              <w:t>№ п/п</w:t>
            </w:r>
          </w:p>
        </w:tc>
        <w:tc>
          <w:tcPr>
            <w:tcW w:w="3021" w:type="dxa"/>
            <w:vAlign w:val="center"/>
          </w:tcPr>
          <w:p w14:paraId="4563F83E" w14:textId="77777777" w:rsidR="008C1029" w:rsidRPr="009155D6" w:rsidRDefault="008C1029" w:rsidP="008C1029">
            <w:pPr>
              <w:jc w:val="center"/>
            </w:pPr>
            <w:r w:rsidRPr="009155D6">
              <w:t>Проверяемые вопросы</w:t>
            </w:r>
          </w:p>
        </w:tc>
        <w:tc>
          <w:tcPr>
            <w:tcW w:w="3174" w:type="dxa"/>
            <w:vAlign w:val="center"/>
          </w:tcPr>
          <w:p w14:paraId="27374009" w14:textId="77777777" w:rsidR="008C1029" w:rsidRPr="009155D6" w:rsidRDefault="008C1029" w:rsidP="008C1029">
            <w:pPr>
              <w:jc w:val="center"/>
            </w:pPr>
            <w:r w:rsidRPr="009155D6">
              <w:t>Отражено в графике документооборота</w:t>
            </w:r>
          </w:p>
        </w:tc>
        <w:tc>
          <w:tcPr>
            <w:tcW w:w="2353" w:type="dxa"/>
            <w:vAlign w:val="center"/>
          </w:tcPr>
          <w:p w14:paraId="0DA06720" w14:textId="77777777" w:rsidR="008C1029" w:rsidRPr="009155D6" w:rsidRDefault="008C1029" w:rsidP="008C1029">
            <w:pPr>
              <w:jc w:val="center"/>
            </w:pPr>
            <w:r w:rsidRPr="009155D6">
              <w:t>Выявленные искажения</w:t>
            </w:r>
          </w:p>
        </w:tc>
      </w:tr>
      <w:tr w:rsidR="008C1029" w:rsidRPr="008C1029" w14:paraId="0E98ED45" w14:textId="77777777" w:rsidTr="00267D96">
        <w:tc>
          <w:tcPr>
            <w:tcW w:w="797" w:type="dxa"/>
          </w:tcPr>
          <w:p w14:paraId="7FAC6B59" w14:textId="0433C6E6" w:rsidR="008C1029" w:rsidRPr="009155D6" w:rsidRDefault="003A63FF" w:rsidP="008C1029">
            <w:r w:rsidRPr="009155D6">
              <w:t>1.</w:t>
            </w:r>
          </w:p>
        </w:tc>
        <w:tc>
          <w:tcPr>
            <w:tcW w:w="3021" w:type="dxa"/>
          </w:tcPr>
          <w:p w14:paraId="149F3AB5" w14:textId="51620A1E" w:rsidR="008C1029" w:rsidRPr="009155D6" w:rsidRDefault="003A63FF" w:rsidP="008C1029">
            <w:r w:rsidRPr="009155D6">
              <w:t>Проверка договоров с поставщиками и заказчиками</w:t>
            </w:r>
          </w:p>
        </w:tc>
        <w:tc>
          <w:tcPr>
            <w:tcW w:w="3174" w:type="dxa"/>
          </w:tcPr>
          <w:p w14:paraId="3B9BF185" w14:textId="06C4B24C" w:rsidR="008C1029" w:rsidRPr="009155D6" w:rsidRDefault="003A63FF" w:rsidP="003A63FF">
            <w:r w:rsidRPr="009155D6">
              <w:t xml:space="preserve">Отражено согласно дате заключения договора </w:t>
            </w:r>
          </w:p>
        </w:tc>
        <w:tc>
          <w:tcPr>
            <w:tcW w:w="2353" w:type="dxa"/>
          </w:tcPr>
          <w:p w14:paraId="688D44E5" w14:textId="42F8BFA9" w:rsidR="008C1029" w:rsidRPr="009155D6" w:rsidRDefault="003A63FF" w:rsidP="008C1029">
            <w:r w:rsidRPr="009155D6">
              <w:t>Искажений в учетной документации не выявлено</w:t>
            </w:r>
          </w:p>
        </w:tc>
      </w:tr>
      <w:tr w:rsidR="008C1029" w:rsidRPr="008C1029" w14:paraId="0001F7A4" w14:textId="77777777" w:rsidTr="00267D96">
        <w:tc>
          <w:tcPr>
            <w:tcW w:w="797" w:type="dxa"/>
          </w:tcPr>
          <w:p w14:paraId="1BD32F02" w14:textId="5BDD9D1F" w:rsidR="008C1029" w:rsidRPr="009155D6" w:rsidRDefault="003A63FF" w:rsidP="008C1029">
            <w:r w:rsidRPr="009155D6">
              <w:t>2.</w:t>
            </w:r>
          </w:p>
        </w:tc>
        <w:tc>
          <w:tcPr>
            <w:tcW w:w="3021" w:type="dxa"/>
          </w:tcPr>
          <w:p w14:paraId="0FBF2962" w14:textId="5FE18939" w:rsidR="008C1029" w:rsidRPr="009155D6" w:rsidRDefault="003A63FF" w:rsidP="008C1029">
            <w:r w:rsidRPr="009155D6">
              <w:t>Регистрация первичных счетов-фактур</w:t>
            </w:r>
          </w:p>
        </w:tc>
        <w:tc>
          <w:tcPr>
            <w:tcW w:w="3174" w:type="dxa"/>
          </w:tcPr>
          <w:p w14:paraId="33A35D48" w14:textId="74D9F24B" w:rsidR="008C1029" w:rsidRPr="009155D6" w:rsidRDefault="003A63FF" w:rsidP="003A63FF">
            <w:r w:rsidRPr="009155D6">
              <w:t>Отражено согласно дате поступления документа</w:t>
            </w:r>
          </w:p>
        </w:tc>
        <w:tc>
          <w:tcPr>
            <w:tcW w:w="2353" w:type="dxa"/>
          </w:tcPr>
          <w:p w14:paraId="1D3E7457" w14:textId="68312161" w:rsidR="008C1029" w:rsidRPr="009155D6" w:rsidRDefault="003A63FF" w:rsidP="003A63FF">
            <w:r w:rsidRPr="009155D6">
              <w:t>Искажений не выявлено</w:t>
            </w:r>
          </w:p>
        </w:tc>
      </w:tr>
      <w:tr w:rsidR="00FE1FE6" w:rsidRPr="008C1029" w14:paraId="70CBE393" w14:textId="77777777" w:rsidTr="00267D96">
        <w:tc>
          <w:tcPr>
            <w:tcW w:w="797" w:type="dxa"/>
          </w:tcPr>
          <w:p w14:paraId="230BE8C0" w14:textId="70CB6439" w:rsidR="00FE1FE6" w:rsidRPr="009155D6" w:rsidRDefault="003A63FF" w:rsidP="008C1029">
            <w:r w:rsidRPr="009155D6">
              <w:t>3.</w:t>
            </w:r>
          </w:p>
        </w:tc>
        <w:tc>
          <w:tcPr>
            <w:tcW w:w="3021" w:type="dxa"/>
          </w:tcPr>
          <w:p w14:paraId="1AECC7D2" w14:textId="54E9441A" w:rsidR="00FE1FE6" w:rsidRPr="009155D6" w:rsidRDefault="003A63FF" w:rsidP="003A63FF">
            <w:r w:rsidRPr="009155D6">
              <w:t>Регистрация счетов-фактур выданных</w:t>
            </w:r>
          </w:p>
        </w:tc>
        <w:tc>
          <w:tcPr>
            <w:tcW w:w="3174" w:type="dxa"/>
          </w:tcPr>
          <w:p w14:paraId="08BA945D" w14:textId="13E671CA" w:rsidR="00FE1FE6" w:rsidRPr="009155D6" w:rsidRDefault="003A63FF" w:rsidP="008C1029">
            <w:r w:rsidRPr="009155D6">
              <w:t>Отражено согласно дате выдачи счета-фактуры</w:t>
            </w:r>
          </w:p>
        </w:tc>
        <w:tc>
          <w:tcPr>
            <w:tcW w:w="2353" w:type="dxa"/>
          </w:tcPr>
          <w:p w14:paraId="78DA7BCA" w14:textId="0AA80BC8" w:rsidR="00FE1FE6" w:rsidRPr="009155D6" w:rsidRDefault="003A63FF" w:rsidP="008C1029">
            <w:r w:rsidRPr="009155D6">
              <w:t>Искажений не выявлено</w:t>
            </w:r>
          </w:p>
        </w:tc>
      </w:tr>
      <w:tr w:rsidR="00FE1FE6" w:rsidRPr="008C1029" w14:paraId="365E8850" w14:textId="77777777" w:rsidTr="00267D96">
        <w:tc>
          <w:tcPr>
            <w:tcW w:w="797" w:type="dxa"/>
          </w:tcPr>
          <w:p w14:paraId="58E66D85" w14:textId="6BD8B060" w:rsidR="00FE1FE6" w:rsidRPr="009155D6" w:rsidRDefault="003A63FF" w:rsidP="008C1029">
            <w:r w:rsidRPr="009155D6">
              <w:t>4.</w:t>
            </w:r>
          </w:p>
        </w:tc>
        <w:tc>
          <w:tcPr>
            <w:tcW w:w="3021" w:type="dxa"/>
          </w:tcPr>
          <w:p w14:paraId="1B046F8B" w14:textId="72F33FF8" w:rsidR="00FE1FE6" w:rsidRPr="009155D6" w:rsidRDefault="003A63FF" w:rsidP="008C1029">
            <w:r w:rsidRPr="009155D6">
              <w:t>Регистрация счетов-фактур полученных в книге покупок</w:t>
            </w:r>
          </w:p>
        </w:tc>
        <w:tc>
          <w:tcPr>
            <w:tcW w:w="3174" w:type="dxa"/>
          </w:tcPr>
          <w:p w14:paraId="1437F460" w14:textId="58F0A378" w:rsidR="00FE1FE6" w:rsidRPr="009155D6" w:rsidRDefault="003A63FF" w:rsidP="008C1029">
            <w:r w:rsidRPr="009155D6">
              <w:t>Отражено согласно дате поступления документа</w:t>
            </w:r>
          </w:p>
        </w:tc>
        <w:tc>
          <w:tcPr>
            <w:tcW w:w="2353" w:type="dxa"/>
          </w:tcPr>
          <w:p w14:paraId="41A6C84A" w14:textId="42576A82" w:rsidR="00FE1FE6" w:rsidRPr="009155D6" w:rsidRDefault="003A63FF" w:rsidP="008C1029">
            <w:r w:rsidRPr="009155D6">
              <w:t>Искажений не выявлено</w:t>
            </w:r>
          </w:p>
        </w:tc>
      </w:tr>
      <w:tr w:rsidR="00FE1FE6" w:rsidRPr="008C1029" w14:paraId="071A4B32" w14:textId="77777777" w:rsidTr="00267D96">
        <w:tc>
          <w:tcPr>
            <w:tcW w:w="797" w:type="dxa"/>
          </w:tcPr>
          <w:p w14:paraId="0259F7C5" w14:textId="2E9DD57E" w:rsidR="00FE1FE6" w:rsidRPr="009155D6" w:rsidRDefault="003A63FF" w:rsidP="008C1029">
            <w:r w:rsidRPr="009155D6">
              <w:t>5.</w:t>
            </w:r>
          </w:p>
        </w:tc>
        <w:tc>
          <w:tcPr>
            <w:tcW w:w="3021" w:type="dxa"/>
          </w:tcPr>
          <w:p w14:paraId="5082E07C" w14:textId="0B55AA25" w:rsidR="00FE1FE6" w:rsidRPr="009155D6" w:rsidRDefault="00267D96" w:rsidP="008C1029">
            <w:r w:rsidRPr="009155D6">
              <w:t>Регистрация счетов-фактур выданных в книге продаж</w:t>
            </w:r>
          </w:p>
        </w:tc>
        <w:tc>
          <w:tcPr>
            <w:tcW w:w="3174" w:type="dxa"/>
          </w:tcPr>
          <w:p w14:paraId="47EADD6D" w14:textId="45FF828D" w:rsidR="00FE1FE6" w:rsidRPr="009155D6" w:rsidRDefault="00267D96" w:rsidP="008C1029">
            <w:r w:rsidRPr="009155D6">
              <w:t>Отражено согласно дате поступления документа</w:t>
            </w:r>
          </w:p>
        </w:tc>
        <w:tc>
          <w:tcPr>
            <w:tcW w:w="2353" w:type="dxa"/>
          </w:tcPr>
          <w:p w14:paraId="183D6A0E" w14:textId="02B4D8DC" w:rsidR="00FE1FE6" w:rsidRPr="009155D6" w:rsidRDefault="00267D96" w:rsidP="008C1029">
            <w:r w:rsidRPr="009155D6">
              <w:t>Искажений не выявлено</w:t>
            </w:r>
          </w:p>
        </w:tc>
      </w:tr>
      <w:tr w:rsidR="00FE1FE6" w:rsidRPr="008C1029" w14:paraId="7E4EADAC" w14:textId="77777777" w:rsidTr="00267D96">
        <w:tc>
          <w:tcPr>
            <w:tcW w:w="797" w:type="dxa"/>
          </w:tcPr>
          <w:p w14:paraId="16C361CF" w14:textId="6EF02CFC" w:rsidR="00FE1FE6" w:rsidRPr="009155D6" w:rsidRDefault="00267D96" w:rsidP="008C1029">
            <w:r w:rsidRPr="009155D6">
              <w:t>6.</w:t>
            </w:r>
          </w:p>
        </w:tc>
        <w:tc>
          <w:tcPr>
            <w:tcW w:w="3021" w:type="dxa"/>
          </w:tcPr>
          <w:p w14:paraId="608BEEDB" w14:textId="44D1AF0B" w:rsidR="00FE1FE6" w:rsidRPr="009155D6" w:rsidRDefault="00267D96" w:rsidP="008C1029">
            <w:r w:rsidRPr="009155D6">
              <w:t>Декларация по НДС</w:t>
            </w:r>
          </w:p>
        </w:tc>
        <w:tc>
          <w:tcPr>
            <w:tcW w:w="3174" w:type="dxa"/>
          </w:tcPr>
          <w:p w14:paraId="73572B49" w14:textId="3B350EB7" w:rsidR="00FE1FE6" w:rsidRPr="009155D6" w:rsidRDefault="00267D96" w:rsidP="008C1029">
            <w:r w:rsidRPr="009155D6">
              <w:t>Сформирована и сдана согласно сроков предоставления декларации в ИФНС</w:t>
            </w:r>
          </w:p>
        </w:tc>
        <w:tc>
          <w:tcPr>
            <w:tcW w:w="2353" w:type="dxa"/>
          </w:tcPr>
          <w:p w14:paraId="722486A7" w14:textId="195C010D" w:rsidR="00FE1FE6" w:rsidRPr="009155D6" w:rsidRDefault="00267D96" w:rsidP="008C1029">
            <w:r w:rsidRPr="009155D6">
              <w:t>Искажений не выявлено</w:t>
            </w:r>
          </w:p>
        </w:tc>
      </w:tr>
    </w:tbl>
    <w:p w14:paraId="08ED008B" w14:textId="3849820C" w:rsidR="003A319A" w:rsidRPr="003A319A" w:rsidRDefault="003A319A" w:rsidP="003A319A">
      <w:pPr>
        <w:pStyle w:val="aa"/>
        <w:spacing w:line="360" w:lineRule="auto"/>
        <w:ind w:firstLine="851"/>
        <w:jc w:val="both"/>
        <w:rPr>
          <w:sz w:val="28"/>
          <w:szCs w:val="28"/>
        </w:rPr>
      </w:pPr>
      <w:r w:rsidRPr="003A319A">
        <w:rPr>
          <w:sz w:val="28"/>
          <w:szCs w:val="28"/>
        </w:rPr>
        <w:t>Аудитор</w:t>
      </w:r>
      <w:r w:rsidR="0096353E">
        <w:rPr>
          <w:sz w:val="28"/>
          <w:szCs w:val="28"/>
        </w:rPr>
        <w:t>у</w:t>
      </w:r>
      <w:r w:rsidRPr="003A319A">
        <w:rPr>
          <w:sz w:val="28"/>
          <w:szCs w:val="28"/>
        </w:rPr>
        <w:t xml:space="preserve"> </w:t>
      </w:r>
      <w:r w:rsidR="0096353E">
        <w:rPr>
          <w:sz w:val="28"/>
          <w:szCs w:val="28"/>
        </w:rPr>
        <w:t>необходимо</w:t>
      </w:r>
      <w:r w:rsidRPr="003A319A">
        <w:rPr>
          <w:sz w:val="28"/>
          <w:szCs w:val="28"/>
        </w:rPr>
        <w:t xml:space="preserve"> проверить систему </w:t>
      </w:r>
      <w:r w:rsidR="0096353E" w:rsidRPr="003A319A">
        <w:rPr>
          <w:sz w:val="28"/>
          <w:szCs w:val="28"/>
        </w:rPr>
        <w:t xml:space="preserve">документооборота </w:t>
      </w:r>
      <w:r w:rsidRPr="003A319A">
        <w:rPr>
          <w:sz w:val="28"/>
          <w:szCs w:val="28"/>
        </w:rPr>
        <w:t xml:space="preserve">и </w:t>
      </w:r>
      <w:r w:rsidR="0096353E" w:rsidRPr="003A319A">
        <w:rPr>
          <w:sz w:val="28"/>
          <w:szCs w:val="28"/>
        </w:rPr>
        <w:t>документации</w:t>
      </w:r>
      <w:r w:rsidRPr="003A319A">
        <w:rPr>
          <w:sz w:val="28"/>
          <w:szCs w:val="28"/>
        </w:rPr>
        <w:t>. Все хозяйственные операции</w:t>
      </w:r>
      <w:r w:rsidR="0096353E">
        <w:rPr>
          <w:sz w:val="28"/>
          <w:szCs w:val="28"/>
        </w:rPr>
        <w:t xml:space="preserve"> фирмы</w:t>
      </w:r>
      <w:r w:rsidRPr="003A319A">
        <w:rPr>
          <w:sz w:val="28"/>
          <w:szCs w:val="28"/>
        </w:rPr>
        <w:t xml:space="preserve">, </w:t>
      </w:r>
      <w:r w:rsidR="0096353E">
        <w:rPr>
          <w:sz w:val="28"/>
          <w:szCs w:val="28"/>
        </w:rPr>
        <w:t xml:space="preserve">которые </w:t>
      </w:r>
      <w:r w:rsidRPr="003A319A">
        <w:rPr>
          <w:sz w:val="28"/>
          <w:szCs w:val="28"/>
        </w:rPr>
        <w:t>осуществля</w:t>
      </w:r>
      <w:r w:rsidR="0096353E">
        <w:rPr>
          <w:sz w:val="28"/>
          <w:szCs w:val="28"/>
        </w:rPr>
        <w:t>ются</w:t>
      </w:r>
      <w:r w:rsidRPr="003A319A">
        <w:rPr>
          <w:sz w:val="28"/>
          <w:szCs w:val="28"/>
        </w:rPr>
        <w:t xml:space="preserve"> экономическим субъектом должны </w:t>
      </w:r>
      <w:r w:rsidR="0096353E">
        <w:rPr>
          <w:sz w:val="28"/>
          <w:szCs w:val="28"/>
        </w:rPr>
        <w:t xml:space="preserve">быть </w:t>
      </w:r>
      <w:r w:rsidRPr="003A319A">
        <w:rPr>
          <w:sz w:val="28"/>
          <w:szCs w:val="28"/>
        </w:rPr>
        <w:t>оформл</w:t>
      </w:r>
      <w:r w:rsidR="0096353E">
        <w:rPr>
          <w:sz w:val="28"/>
          <w:szCs w:val="28"/>
        </w:rPr>
        <w:t>ены</w:t>
      </w:r>
      <w:r w:rsidRPr="003A319A">
        <w:rPr>
          <w:sz w:val="28"/>
          <w:szCs w:val="28"/>
        </w:rPr>
        <w:t xml:space="preserve"> </w:t>
      </w:r>
      <w:r w:rsidR="0096353E">
        <w:rPr>
          <w:sz w:val="28"/>
          <w:szCs w:val="28"/>
        </w:rPr>
        <w:t>соответствующими</w:t>
      </w:r>
      <w:r w:rsidRPr="003A319A">
        <w:rPr>
          <w:sz w:val="28"/>
          <w:szCs w:val="28"/>
        </w:rPr>
        <w:t xml:space="preserve"> документами, </w:t>
      </w:r>
      <w:r w:rsidR="0096353E">
        <w:rPr>
          <w:sz w:val="28"/>
          <w:szCs w:val="28"/>
        </w:rPr>
        <w:t xml:space="preserve">при наличии </w:t>
      </w:r>
      <w:r w:rsidRPr="003A319A">
        <w:rPr>
          <w:sz w:val="28"/>
          <w:szCs w:val="28"/>
        </w:rPr>
        <w:t xml:space="preserve">которых ведут записи в </w:t>
      </w:r>
      <w:r w:rsidR="0096353E">
        <w:rPr>
          <w:sz w:val="28"/>
          <w:szCs w:val="28"/>
        </w:rPr>
        <w:t xml:space="preserve">бухгалтерском и налоговом </w:t>
      </w:r>
      <w:r w:rsidRPr="003A319A">
        <w:rPr>
          <w:sz w:val="28"/>
          <w:szCs w:val="28"/>
        </w:rPr>
        <w:t xml:space="preserve">учете. </w:t>
      </w:r>
      <w:r w:rsidR="0096353E">
        <w:rPr>
          <w:sz w:val="28"/>
          <w:szCs w:val="28"/>
        </w:rPr>
        <w:t>При</w:t>
      </w:r>
      <w:r w:rsidRPr="003A319A">
        <w:rPr>
          <w:sz w:val="28"/>
          <w:szCs w:val="28"/>
        </w:rPr>
        <w:t xml:space="preserve"> оформлени</w:t>
      </w:r>
      <w:r w:rsidR="0096353E">
        <w:rPr>
          <w:sz w:val="28"/>
          <w:szCs w:val="28"/>
        </w:rPr>
        <w:t xml:space="preserve">и </w:t>
      </w:r>
      <w:r w:rsidRPr="003A319A">
        <w:rPr>
          <w:sz w:val="28"/>
          <w:szCs w:val="28"/>
        </w:rPr>
        <w:t xml:space="preserve">операций </w:t>
      </w:r>
      <w:r w:rsidR="0096353E">
        <w:rPr>
          <w:sz w:val="28"/>
          <w:szCs w:val="28"/>
        </w:rPr>
        <w:t>нужно обязательно</w:t>
      </w:r>
      <w:r w:rsidRPr="003A319A">
        <w:rPr>
          <w:sz w:val="28"/>
          <w:szCs w:val="28"/>
        </w:rPr>
        <w:t xml:space="preserve"> использовать </w:t>
      </w:r>
      <w:r w:rsidR="0096353E">
        <w:rPr>
          <w:sz w:val="28"/>
          <w:szCs w:val="28"/>
        </w:rPr>
        <w:t>унифицированные</w:t>
      </w:r>
      <w:r w:rsidRPr="003A319A">
        <w:rPr>
          <w:sz w:val="28"/>
          <w:szCs w:val="28"/>
        </w:rPr>
        <w:t xml:space="preserve"> формы первичных учетных документов. В случае использования </w:t>
      </w:r>
      <w:r w:rsidR="0096353E">
        <w:rPr>
          <w:sz w:val="28"/>
          <w:szCs w:val="28"/>
        </w:rPr>
        <w:t>неунифицированных форм</w:t>
      </w:r>
      <w:r w:rsidRPr="003A319A">
        <w:rPr>
          <w:sz w:val="28"/>
          <w:szCs w:val="28"/>
        </w:rPr>
        <w:t xml:space="preserve"> первичных учетных документов, они </w:t>
      </w:r>
      <w:r w:rsidR="00C979A5">
        <w:rPr>
          <w:sz w:val="28"/>
          <w:szCs w:val="28"/>
        </w:rPr>
        <w:t xml:space="preserve">должны быть </w:t>
      </w:r>
      <w:r w:rsidR="0096353E">
        <w:rPr>
          <w:sz w:val="28"/>
          <w:szCs w:val="28"/>
        </w:rPr>
        <w:t>обязательно</w:t>
      </w:r>
      <w:r w:rsidRPr="003A319A">
        <w:rPr>
          <w:sz w:val="28"/>
          <w:szCs w:val="28"/>
        </w:rPr>
        <w:t xml:space="preserve"> утверждены вместе с приказом об учетной политике</w:t>
      </w:r>
      <w:r w:rsidR="0096353E">
        <w:rPr>
          <w:sz w:val="28"/>
          <w:szCs w:val="28"/>
        </w:rPr>
        <w:t xml:space="preserve"> организации</w:t>
      </w:r>
      <w:r w:rsidRPr="003A319A">
        <w:rPr>
          <w:sz w:val="28"/>
          <w:szCs w:val="28"/>
        </w:rPr>
        <w:t xml:space="preserve">. Первичные учетные документы </w:t>
      </w:r>
      <w:r w:rsidR="0096353E">
        <w:rPr>
          <w:sz w:val="28"/>
          <w:szCs w:val="28"/>
        </w:rPr>
        <w:t xml:space="preserve">обязательно должны </w:t>
      </w:r>
      <w:r w:rsidR="0096353E" w:rsidRPr="003A319A">
        <w:rPr>
          <w:sz w:val="28"/>
          <w:szCs w:val="28"/>
        </w:rPr>
        <w:t xml:space="preserve">своевременно </w:t>
      </w:r>
      <w:r w:rsidRPr="003A319A">
        <w:rPr>
          <w:sz w:val="28"/>
          <w:szCs w:val="28"/>
        </w:rPr>
        <w:t xml:space="preserve">создаваться, т.е. в момент совершения хозяйственной операции, при невозможности, непосредственно после окончания </w:t>
      </w:r>
      <w:r w:rsidR="0096353E" w:rsidRPr="003A319A">
        <w:rPr>
          <w:sz w:val="28"/>
          <w:szCs w:val="28"/>
        </w:rPr>
        <w:t xml:space="preserve">хозяйственной </w:t>
      </w:r>
      <w:r w:rsidRPr="003A319A">
        <w:rPr>
          <w:sz w:val="28"/>
          <w:szCs w:val="28"/>
        </w:rPr>
        <w:t>операции. Аудитор</w:t>
      </w:r>
      <w:r w:rsidR="0096353E">
        <w:rPr>
          <w:sz w:val="28"/>
          <w:szCs w:val="28"/>
        </w:rPr>
        <w:t>у</w:t>
      </w:r>
      <w:r w:rsidRPr="003A319A">
        <w:rPr>
          <w:sz w:val="28"/>
          <w:szCs w:val="28"/>
        </w:rPr>
        <w:t xml:space="preserve"> </w:t>
      </w:r>
      <w:r w:rsidR="0096353E">
        <w:rPr>
          <w:sz w:val="28"/>
          <w:szCs w:val="28"/>
        </w:rPr>
        <w:t>необходимо</w:t>
      </w:r>
      <w:r w:rsidRPr="003A319A">
        <w:rPr>
          <w:sz w:val="28"/>
          <w:szCs w:val="28"/>
        </w:rPr>
        <w:t xml:space="preserve"> проверить документы по форме</w:t>
      </w:r>
      <w:r w:rsidR="0096353E">
        <w:rPr>
          <w:sz w:val="28"/>
          <w:szCs w:val="28"/>
        </w:rPr>
        <w:t xml:space="preserve"> и</w:t>
      </w:r>
      <w:r w:rsidRPr="003A319A">
        <w:rPr>
          <w:sz w:val="28"/>
          <w:szCs w:val="28"/>
        </w:rPr>
        <w:t xml:space="preserve"> заполнени</w:t>
      </w:r>
      <w:r w:rsidR="0096353E">
        <w:rPr>
          <w:sz w:val="28"/>
          <w:szCs w:val="28"/>
        </w:rPr>
        <w:t>ю</w:t>
      </w:r>
      <w:r w:rsidRPr="003A319A">
        <w:rPr>
          <w:sz w:val="28"/>
          <w:szCs w:val="28"/>
        </w:rPr>
        <w:t xml:space="preserve"> обязательных </w:t>
      </w:r>
      <w:r w:rsidR="0096353E">
        <w:rPr>
          <w:sz w:val="28"/>
          <w:szCs w:val="28"/>
        </w:rPr>
        <w:t xml:space="preserve">следующих </w:t>
      </w:r>
      <w:r w:rsidRPr="003A319A">
        <w:rPr>
          <w:sz w:val="28"/>
          <w:szCs w:val="28"/>
        </w:rPr>
        <w:t>реквизитов:</w:t>
      </w:r>
    </w:p>
    <w:p w14:paraId="3D45018F" w14:textId="00AE3E81" w:rsidR="0096353E" w:rsidRDefault="0096353E" w:rsidP="00392A06">
      <w:pPr>
        <w:pStyle w:val="aa"/>
        <w:numPr>
          <w:ilvl w:val="1"/>
          <w:numId w:val="22"/>
        </w:numPr>
        <w:spacing w:before="0" w:beforeAutospacing="0" w:after="0" w:afterAutospacing="0" w:line="360" w:lineRule="auto"/>
        <w:ind w:left="357" w:hanging="357"/>
        <w:jc w:val="both"/>
        <w:rPr>
          <w:sz w:val="28"/>
          <w:szCs w:val="28"/>
        </w:rPr>
      </w:pPr>
      <w:r w:rsidRPr="003A319A">
        <w:rPr>
          <w:sz w:val="28"/>
          <w:szCs w:val="28"/>
        </w:rPr>
        <w:t>дата составления</w:t>
      </w:r>
      <w:r>
        <w:rPr>
          <w:sz w:val="28"/>
          <w:szCs w:val="28"/>
        </w:rPr>
        <w:t>;</w:t>
      </w:r>
    </w:p>
    <w:p w14:paraId="3D77F3EC" w14:textId="09E02FF5" w:rsidR="0096353E" w:rsidRPr="003A319A" w:rsidRDefault="0096353E" w:rsidP="00392A06">
      <w:pPr>
        <w:pStyle w:val="aa"/>
        <w:numPr>
          <w:ilvl w:val="1"/>
          <w:numId w:val="22"/>
        </w:numPr>
        <w:spacing w:before="0" w:beforeAutospacing="0" w:after="0" w:afterAutospacing="0" w:line="360" w:lineRule="auto"/>
        <w:ind w:left="357" w:hanging="357"/>
        <w:jc w:val="both"/>
        <w:rPr>
          <w:sz w:val="28"/>
          <w:szCs w:val="28"/>
        </w:rPr>
      </w:pPr>
      <w:r>
        <w:rPr>
          <w:sz w:val="28"/>
          <w:szCs w:val="28"/>
        </w:rPr>
        <w:t>н</w:t>
      </w:r>
      <w:r w:rsidRPr="003A319A">
        <w:rPr>
          <w:sz w:val="28"/>
          <w:szCs w:val="28"/>
        </w:rPr>
        <w:t>аличие даты, код формы</w:t>
      </w:r>
      <w:r>
        <w:rPr>
          <w:sz w:val="28"/>
          <w:szCs w:val="28"/>
        </w:rPr>
        <w:t>;</w:t>
      </w:r>
    </w:p>
    <w:p w14:paraId="420BB41C" w14:textId="789C912F" w:rsidR="0096353E" w:rsidRDefault="0096353E" w:rsidP="00392A06">
      <w:pPr>
        <w:pStyle w:val="aa"/>
        <w:numPr>
          <w:ilvl w:val="1"/>
          <w:numId w:val="22"/>
        </w:numPr>
        <w:spacing w:before="0" w:beforeAutospacing="0" w:after="0" w:afterAutospacing="0" w:line="360" w:lineRule="auto"/>
        <w:ind w:left="357" w:hanging="357"/>
        <w:jc w:val="both"/>
        <w:rPr>
          <w:sz w:val="28"/>
          <w:szCs w:val="28"/>
        </w:rPr>
      </w:pPr>
      <w:r>
        <w:rPr>
          <w:sz w:val="28"/>
          <w:szCs w:val="28"/>
        </w:rPr>
        <w:t xml:space="preserve">корректное </w:t>
      </w:r>
      <w:r w:rsidR="003A319A" w:rsidRPr="003A319A">
        <w:rPr>
          <w:sz w:val="28"/>
          <w:szCs w:val="28"/>
        </w:rPr>
        <w:t>наименование организации</w:t>
      </w:r>
      <w:r>
        <w:rPr>
          <w:sz w:val="28"/>
          <w:szCs w:val="28"/>
        </w:rPr>
        <w:t>- поставщика;</w:t>
      </w:r>
    </w:p>
    <w:p w14:paraId="192881E4" w14:textId="297AA758" w:rsidR="0096353E" w:rsidRPr="003A319A" w:rsidRDefault="0096353E" w:rsidP="00392A06">
      <w:pPr>
        <w:pStyle w:val="aa"/>
        <w:numPr>
          <w:ilvl w:val="1"/>
          <w:numId w:val="22"/>
        </w:numPr>
        <w:spacing w:before="0" w:beforeAutospacing="0" w:after="0" w:afterAutospacing="0" w:line="360" w:lineRule="auto"/>
        <w:ind w:left="357" w:hanging="357"/>
        <w:jc w:val="both"/>
        <w:rPr>
          <w:sz w:val="28"/>
          <w:szCs w:val="28"/>
        </w:rPr>
      </w:pPr>
      <w:r w:rsidRPr="003A319A">
        <w:rPr>
          <w:sz w:val="28"/>
          <w:szCs w:val="28"/>
        </w:rPr>
        <w:t>измеритель хозяйственной операции</w:t>
      </w:r>
      <w:r>
        <w:rPr>
          <w:sz w:val="28"/>
          <w:szCs w:val="28"/>
        </w:rPr>
        <w:t>;</w:t>
      </w:r>
    </w:p>
    <w:p w14:paraId="12F71D13" w14:textId="6172AAC4" w:rsidR="003A319A" w:rsidRPr="003A319A" w:rsidRDefault="003A319A" w:rsidP="00392A06">
      <w:pPr>
        <w:pStyle w:val="aa"/>
        <w:numPr>
          <w:ilvl w:val="1"/>
          <w:numId w:val="22"/>
        </w:numPr>
        <w:spacing w:before="0" w:beforeAutospacing="0" w:after="0" w:afterAutospacing="0" w:line="360" w:lineRule="auto"/>
        <w:ind w:left="357" w:hanging="357"/>
        <w:jc w:val="both"/>
        <w:rPr>
          <w:sz w:val="28"/>
          <w:szCs w:val="28"/>
        </w:rPr>
      </w:pPr>
      <w:r w:rsidRPr="003A319A">
        <w:rPr>
          <w:sz w:val="28"/>
          <w:szCs w:val="28"/>
        </w:rPr>
        <w:t>содержание хозяйственной операции</w:t>
      </w:r>
      <w:r w:rsidR="0096353E">
        <w:rPr>
          <w:sz w:val="28"/>
          <w:szCs w:val="28"/>
        </w:rPr>
        <w:t>;</w:t>
      </w:r>
    </w:p>
    <w:p w14:paraId="4445D9D8" w14:textId="070E0C34" w:rsidR="00C979A5" w:rsidRDefault="003A319A" w:rsidP="00392A06">
      <w:pPr>
        <w:pStyle w:val="aa"/>
        <w:numPr>
          <w:ilvl w:val="1"/>
          <w:numId w:val="22"/>
        </w:numPr>
        <w:spacing w:before="0" w:beforeAutospacing="0" w:after="0" w:afterAutospacing="0" w:line="360" w:lineRule="auto"/>
        <w:ind w:left="357" w:hanging="357"/>
        <w:jc w:val="both"/>
        <w:rPr>
          <w:sz w:val="28"/>
          <w:szCs w:val="28"/>
        </w:rPr>
      </w:pPr>
      <w:r w:rsidRPr="003A319A">
        <w:rPr>
          <w:sz w:val="28"/>
          <w:szCs w:val="28"/>
        </w:rPr>
        <w:t xml:space="preserve">наличие подписи должностных лиц, ответственных за совершение операции, личные подписи и </w:t>
      </w:r>
      <w:r w:rsidR="00C979A5">
        <w:rPr>
          <w:sz w:val="28"/>
          <w:szCs w:val="28"/>
        </w:rPr>
        <w:t xml:space="preserve">обязательно </w:t>
      </w:r>
      <w:r w:rsidRPr="003A319A">
        <w:rPr>
          <w:sz w:val="28"/>
          <w:szCs w:val="28"/>
        </w:rPr>
        <w:t>их расшифровки</w:t>
      </w:r>
      <w:r w:rsidR="00C979A5">
        <w:rPr>
          <w:sz w:val="28"/>
          <w:szCs w:val="28"/>
        </w:rPr>
        <w:t>.</w:t>
      </w:r>
    </w:p>
    <w:p w14:paraId="5A5A1974" w14:textId="747A2412" w:rsidR="003A319A" w:rsidRPr="003A319A" w:rsidRDefault="00830E2A" w:rsidP="009155D6">
      <w:pPr>
        <w:pStyle w:val="aa"/>
        <w:spacing w:before="0" w:beforeAutospacing="0" w:after="0" w:afterAutospacing="0" w:line="360" w:lineRule="auto"/>
        <w:ind w:firstLine="851"/>
        <w:jc w:val="both"/>
        <w:rPr>
          <w:sz w:val="28"/>
          <w:szCs w:val="28"/>
        </w:rPr>
      </w:pPr>
      <w:r>
        <w:rPr>
          <w:sz w:val="28"/>
          <w:szCs w:val="28"/>
        </w:rPr>
        <w:t>На предприятии</w:t>
      </w:r>
      <w:r w:rsidR="003A319A" w:rsidRPr="003A319A">
        <w:rPr>
          <w:sz w:val="28"/>
          <w:szCs w:val="28"/>
        </w:rPr>
        <w:t xml:space="preserve"> должен быть </w:t>
      </w:r>
      <w:r>
        <w:rPr>
          <w:sz w:val="28"/>
          <w:szCs w:val="28"/>
        </w:rPr>
        <w:t xml:space="preserve">обязательно </w:t>
      </w:r>
      <w:r w:rsidR="003A319A" w:rsidRPr="003A319A">
        <w:rPr>
          <w:sz w:val="28"/>
          <w:szCs w:val="28"/>
        </w:rPr>
        <w:t xml:space="preserve">утвержденный </w:t>
      </w:r>
      <w:r w:rsidR="00810622" w:rsidRPr="003A319A">
        <w:rPr>
          <w:sz w:val="28"/>
          <w:szCs w:val="28"/>
        </w:rPr>
        <w:t>руководителем</w:t>
      </w:r>
      <w:r>
        <w:rPr>
          <w:sz w:val="28"/>
          <w:szCs w:val="28"/>
        </w:rPr>
        <w:t xml:space="preserve"> и конечно же </w:t>
      </w:r>
      <w:r w:rsidR="00810622" w:rsidRPr="003A319A">
        <w:rPr>
          <w:sz w:val="28"/>
          <w:szCs w:val="28"/>
        </w:rPr>
        <w:t>согласованный</w:t>
      </w:r>
      <w:r w:rsidR="003A319A" w:rsidRPr="003A319A">
        <w:rPr>
          <w:sz w:val="28"/>
          <w:szCs w:val="28"/>
        </w:rPr>
        <w:t xml:space="preserve"> с главным бухгалтером</w:t>
      </w:r>
      <w:r w:rsidR="00810622">
        <w:rPr>
          <w:sz w:val="28"/>
          <w:szCs w:val="28"/>
        </w:rPr>
        <w:t xml:space="preserve">, </w:t>
      </w:r>
      <w:r>
        <w:rPr>
          <w:sz w:val="28"/>
          <w:szCs w:val="28"/>
        </w:rPr>
        <w:t xml:space="preserve">список </w:t>
      </w:r>
      <w:r w:rsidR="003A319A" w:rsidRPr="003A319A">
        <w:rPr>
          <w:sz w:val="28"/>
          <w:szCs w:val="28"/>
        </w:rPr>
        <w:t>лиц, имеющих право подписи первичных учетных документов</w:t>
      </w:r>
      <w:r>
        <w:rPr>
          <w:sz w:val="28"/>
          <w:szCs w:val="28"/>
        </w:rPr>
        <w:t xml:space="preserve"> фирмы</w:t>
      </w:r>
      <w:r w:rsidR="003A319A" w:rsidRPr="003A319A">
        <w:rPr>
          <w:sz w:val="28"/>
          <w:szCs w:val="28"/>
        </w:rPr>
        <w:t xml:space="preserve">. </w:t>
      </w:r>
      <w:r>
        <w:rPr>
          <w:sz w:val="28"/>
          <w:szCs w:val="28"/>
        </w:rPr>
        <w:t>Обязательно п</w:t>
      </w:r>
      <w:r w:rsidR="003A319A" w:rsidRPr="003A319A">
        <w:rPr>
          <w:sz w:val="28"/>
          <w:szCs w:val="28"/>
        </w:rPr>
        <w:t>роверяется наличие исправлений в документах</w:t>
      </w:r>
      <w:r w:rsidR="00810622">
        <w:rPr>
          <w:sz w:val="28"/>
          <w:szCs w:val="28"/>
        </w:rPr>
        <w:t xml:space="preserve"> организации</w:t>
      </w:r>
      <w:r w:rsidR="003A319A" w:rsidRPr="003A319A">
        <w:rPr>
          <w:sz w:val="28"/>
          <w:szCs w:val="28"/>
        </w:rPr>
        <w:t>. Запрещается вносить</w:t>
      </w:r>
      <w:r w:rsidR="00810622">
        <w:rPr>
          <w:sz w:val="28"/>
          <w:szCs w:val="28"/>
        </w:rPr>
        <w:t xml:space="preserve"> исправления </w:t>
      </w:r>
      <w:r w:rsidR="003A319A" w:rsidRPr="003A319A">
        <w:rPr>
          <w:sz w:val="28"/>
          <w:szCs w:val="28"/>
        </w:rPr>
        <w:t xml:space="preserve">в кассовые документы, </w:t>
      </w:r>
      <w:r w:rsidRPr="003A319A">
        <w:rPr>
          <w:sz w:val="28"/>
          <w:szCs w:val="28"/>
        </w:rPr>
        <w:t xml:space="preserve">банковские, </w:t>
      </w:r>
      <w:r w:rsidR="00810622">
        <w:rPr>
          <w:sz w:val="28"/>
          <w:szCs w:val="28"/>
        </w:rPr>
        <w:t xml:space="preserve">а </w:t>
      </w:r>
      <w:r w:rsidR="003A319A" w:rsidRPr="003A319A">
        <w:rPr>
          <w:sz w:val="28"/>
          <w:szCs w:val="28"/>
        </w:rPr>
        <w:t xml:space="preserve">в </w:t>
      </w:r>
      <w:r>
        <w:rPr>
          <w:sz w:val="28"/>
          <w:szCs w:val="28"/>
        </w:rPr>
        <w:t>других</w:t>
      </w:r>
      <w:r w:rsidR="003A319A" w:rsidRPr="003A319A">
        <w:rPr>
          <w:sz w:val="28"/>
          <w:szCs w:val="28"/>
        </w:rPr>
        <w:t xml:space="preserve"> случаях исправления должны быть </w:t>
      </w:r>
      <w:r>
        <w:rPr>
          <w:sz w:val="28"/>
          <w:szCs w:val="28"/>
        </w:rPr>
        <w:t>у</w:t>
      </w:r>
      <w:r w:rsidR="003A319A" w:rsidRPr="003A319A">
        <w:rPr>
          <w:sz w:val="28"/>
          <w:szCs w:val="28"/>
        </w:rPr>
        <w:t xml:space="preserve">тверждены подписями лиц, которые подписали </w:t>
      </w:r>
      <w:r w:rsidRPr="003A319A">
        <w:rPr>
          <w:sz w:val="28"/>
          <w:szCs w:val="28"/>
        </w:rPr>
        <w:t xml:space="preserve">и составили </w:t>
      </w:r>
      <w:r w:rsidR="003A319A" w:rsidRPr="003A319A">
        <w:rPr>
          <w:sz w:val="28"/>
          <w:szCs w:val="28"/>
        </w:rPr>
        <w:t xml:space="preserve">документ, с </w:t>
      </w:r>
      <w:r>
        <w:rPr>
          <w:sz w:val="28"/>
          <w:szCs w:val="28"/>
        </w:rPr>
        <w:t>обозначением</w:t>
      </w:r>
      <w:r w:rsidR="003A319A" w:rsidRPr="003A319A">
        <w:rPr>
          <w:sz w:val="28"/>
          <w:szCs w:val="28"/>
        </w:rPr>
        <w:t xml:space="preserve"> даты внесения исправлений</w:t>
      </w:r>
      <w:r>
        <w:rPr>
          <w:sz w:val="28"/>
          <w:szCs w:val="28"/>
        </w:rPr>
        <w:t xml:space="preserve"> в документ</w:t>
      </w:r>
      <w:r w:rsidR="003A319A" w:rsidRPr="003A319A">
        <w:rPr>
          <w:sz w:val="28"/>
          <w:szCs w:val="28"/>
        </w:rPr>
        <w:t xml:space="preserve">. </w:t>
      </w:r>
      <w:r>
        <w:rPr>
          <w:sz w:val="28"/>
          <w:szCs w:val="28"/>
        </w:rPr>
        <w:t>Д</w:t>
      </w:r>
      <w:r w:rsidRPr="003A319A">
        <w:rPr>
          <w:sz w:val="28"/>
          <w:szCs w:val="28"/>
        </w:rPr>
        <w:t xml:space="preserve">окумент </w:t>
      </w:r>
      <w:r>
        <w:rPr>
          <w:sz w:val="28"/>
          <w:szCs w:val="28"/>
        </w:rPr>
        <w:t>п</w:t>
      </w:r>
      <w:r w:rsidR="003A319A" w:rsidRPr="003A319A">
        <w:rPr>
          <w:sz w:val="28"/>
          <w:szCs w:val="28"/>
        </w:rPr>
        <w:t>роверяется по содержанию</w:t>
      </w:r>
      <w:r>
        <w:rPr>
          <w:sz w:val="28"/>
          <w:szCs w:val="28"/>
        </w:rPr>
        <w:t xml:space="preserve">, </w:t>
      </w:r>
      <w:r w:rsidR="003A319A" w:rsidRPr="003A319A">
        <w:rPr>
          <w:sz w:val="28"/>
          <w:szCs w:val="28"/>
        </w:rPr>
        <w:t>законност</w:t>
      </w:r>
      <w:r>
        <w:rPr>
          <w:sz w:val="28"/>
          <w:szCs w:val="28"/>
        </w:rPr>
        <w:t>и</w:t>
      </w:r>
      <w:r w:rsidR="003A319A" w:rsidRPr="003A319A">
        <w:rPr>
          <w:sz w:val="28"/>
          <w:szCs w:val="28"/>
        </w:rPr>
        <w:t xml:space="preserve"> документированных операций</w:t>
      </w:r>
      <w:r>
        <w:rPr>
          <w:sz w:val="28"/>
          <w:szCs w:val="28"/>
        </w:rPr>
        <w:t xml:space="preserve"> и </w:t>
      </w:r>
      <w:r w:rsidR="003A319A" w:rsidRPr="003A319A">
        <w:rPr>
          <w:sz w:val="28"/>
          <w:szCs w:val="28"/>
        </w:rPr>
        <w:t>правильност</w:t>
      </w:r>
      <w:r>
        <w:rPr>
          <w:sz w:val="28"/>
          <w:szCs w:val="28"/>
        </w:rPr>
        <w:t>и</w:t>
      </w:r>
      <w:r w:rsidR="003A319A" w:rsidRPr="003A319A">
        <w:rPr>
          <w:sz w:val="28"/>
          <w:szCs w:val="28"/>
        </w:rPr>
        <w:t xml:space="preserve"> арифметических подсчетов. Запрещается принимать к исполнению и оформлять документы по операциям, которые противоречат законодательству, установленному пор</w:t>
      </w:r>
      <w:r w:rsidR="00810622">
        <w:rPr>
          <w:sz w:val="28"/>
          <w:szCs w:val="28"/>
        </w:rPr>
        <w:t>ядку операций с активами, а так</w:t>
      </w:r>
      <w:r w:rsidR="003A319A" w:rsidRPr="003A319A">
        <w:rPr>
          <w:sz w:val="28"/>
          <w:szCs w:val="28"/>
        </w:rPr>
        <w:t xml:space="preserve">же денежные и расчетные документы без подписи главного бухгалтера или </w:t>
      </w:r>
      <w:r w:rsidR="00810622">
        <w:rPr>
          <w:sz w:val="28"/>
          <w:szCs w:val="28"/>
        </w:rPr>
        <w:t xml:space="preserve">иного </w:t>
      </w:r>
      <w:r w:rsidR="003A319A" w:rsidRPr="003A319A">
        <w:rPr>
          <w:sz w:val="28"/>
          <w:szCs w:val="28"/>
        </w:rPr>
        <w:t xml:space="preserve">уполномоченного </w:t>
      </w:r>
      <w:r w:rsidR="00810622">
        <w:rPr>
          <w:sz w:val="28"/>
          <w:szCs w:val="28"/>
        </w:rPr>
        <w:t>лица на это</w:t>
      </w:r>
      <w:r w:rsidR="003A319A" w:rsidRPr="003A319A">
        <w:rPr>
          <w:sz w:val="28"/>
          <w:szCs w:val="28"/>
        </w:rPr>
        <w:t xml:space="preserve">. Первичные документы, которые прошли обработку, должны иметь соответствующую отметку, для исключения их повторного </w:t>
      </w:r>
      <w:r>
        <w:rPr>
          <w:sz w:val="28"/>
          <w:szCs w:val="28"/>
        </w:rPr>
        <w:t>проведения</w:t>
      </w:r>
      <w:r w:rsidR="003A319A" w:rsidRPr="003A319A">
        <w:rPr>
          <w:sz w:val="28"/>
          <w:szCs w:val="28"/>
        </w:rPr>
        <w:t>.</w:t>
      </w:r>
    </w:p>
    <w:p w14:paraId="4D8F4EE2" w14:textId="288E2C7D" w:rsidR="003A319A" w:rsidRDefault="003A319A" w:rsidP="009155D6">
      <w:pPr>
        <w:pStyle w:val="aa"/>
        <w:spacing w:before="0" w:beforeAutospacing="0" w:after="0" w:afterAutospacing="0" w:line="360" w:lineRule="auto"/>
        <w:ind w:firstLine="851"/>
        <w:jc w:val="both"/>
        <w:rPr>
          <w:sz w:val="28"/>
          <w:szCs w:val="28"/>
        </w:rPr>
      </w:pPr>
      <w:r w:rsidRPr="003A319A">
        <w:rPr>
          <w:sz w:val="28"/>
          <w:szCs w:val="28"/>
        </w:rPr>
        <w:t xml:space="preserve">Аудитор </w:t>
      </w:r>
      <w:r w:rsidR="004E2E53">
        <w:rPr>
          <w:sz w:val="28"/>
          <w:szCs w:val="28"/>
        </w:rPr>
        <w:t>проводит проверку</w:t>
      </w:r>
      <w:r w:rsidRPr="003A319A">
        <w:rPr>
          <w:sz w:val="28"/>
          <w:szCs w:val="28"/>
        </w:rPr>
        <w:t xml:space="preserve"> своевременност</w:t>
      </w:r>
      <w:r w:rsidR="004E2E53">
        <w:rPr>
          <w:sz w:val="28"/>
          <w:szCs w:val="28"/>
        </w:rPr>
        <w:t>и</w:t>
      </w:r>
      <w:r w:rsidRPr="003A319A">
        <w:rPr>
          <w:sz w:val="28"/>
          <w:szCs w:val="28"/>
        </w:rPr>
        <w:t xml:space="preserve"> </w:t>
      </w:r>
      <w:r w:rsidR="004E2E53" w:rsidRPr="003A319A">
        <w:rPr>
          <w:sz w:val="28"/>
          <w:szCs w:val="28"/>
        </w:rPr>
        <w:t xml:space="preserve">обработки, </w:t>
      </w:r>
      <w:r w:rsidRPr="003A319A">
        <w:rPr>
          <w:sz w:val="28"/>
          <w:szCs w:val="28"/>
        </w:rPr>
        <w:t xml:space="preserve">создания, </w:t>
      </w:r>
      <w:r w:rsidR="004E2E53">
        <w:rPr>
          <w:sz w:val="28"/>
          <w:szCs w:val="28"/>
        </w:rPr>
        <w:t xml:space="preserve">а также </w:t>
      </w:r>
      <w:r w:rsidRPr="003A319A">
        <w:rPr>
          <w:sz w:val="28"/>
          <w:szCs w:val="28"/>
        </w:rPr>
        <w:t>сохранности первичн</w:t>
      </w:r>
      <w:r w:rsidR="004E2E53">
        <w:rPr>
          <w:sz w:val="28"/>
          <w:szCs w:val="28"/>
        </w:rPr>
        <w:t>ой</w:t>
      </w:r>
      <w:r w:rsidRPr="003A319A">
        <w:rPr>
          <w:sz w:val="28"/>
          <w:szCs w:val="28"/>
        </w:rPr>
        <w:t xml:space="preserve"> учетн</w:t>
      </w:r>
      <w:r w:rsidR="004E2E53">
        <w:rPr>
          <w:sz w:val="28"/>
          <w:szCs w:val="28"/>
        </w:rPr>
        <w:t>ой</w:t>
      </w:r>
      <w:r w:rsidRPr="003A319A">
        <w:rPr>
          <w:sz w:val="28"/>
          <w:szCs w:val="28"/>
        </w:rPr>
        <w:t xml:space="preserve"> документ</w:t>
      </w:r>
      <w:r w:rsidR="004E2E53">
        <w:rPr>
          <w:sz w:val="28"/>
          <w:szCs w:val="28"/>
        </w:rPr>
        <w:t>ации</w:t>
      </w:r>
      <w:r w:rsidRPr="003A319A">
        <w:rPr>
          <w:sz w:val="28"/>
          <w:szCs w:val="28"/>
        </w:rPr>
        <w:t xml:space="preserve"> в соответствии с утвержденным графиком документооборота, в котором должен быть определен круг лиц, </w:t>
      </w:r>
      <w:r w:rsidR="004E2E53">
        <w:rPr>
          <w:sz w:val="28"/>
          <w:szCs w:val="28"/>
        </w:rPr>
        <w:t xml:space="preserve">которые </w:t>
      </w:r>
      <w:r w:rsidRPr="003A319A">
        <w:rPr>
          <w:sz w:val="28"/>
          <w:szCs w:val="28"/>
        </w:rPr>
        <w:t xml:space="preserve">ответственны за оформление </w:t>
      </w:r>
      <w:r w:rsidR="004E2E53">
        <w:rPr>
          <w:sz w:val="28"/>
          <w:szCs w:val="28"/>
        </w:rPr>
        <w:t xml:space="preserve">первичных </w:t>
      </w:r>
      <w:r w:rsidRPr="003A319A">
        <w:rPr>
          <w:sz w:val="28"/>
          <w:szCs w:val="28"/>
        </w:rPr>
        <w:t xml:space="preserve">документов, </w:t>
      </w:r>
      <w:r w:rsidR="004E2E53">
        <w:rPr>
          <w:sz w:val="28"/>
          <w:szCs w:val="28"/>
        </w:rPr>
        <w:t xml:space="preserve">а также </w:t>
      </w:r>
      <w:r w:rsidRPr="003A319A">
        <w:rPr>
          <w:sz w:val="28"/>
          <w:szCs w:val="28"/>
        </w:rPr>
        <w:t>взаимосвязь всех работ и сроки их выполнения. Устанавливается</w:t>
      </w:r>
      <w:r w:rsidR="004E2E53">
        <w:rPr>
          <w:sz w:val="28"/>
          <w:szCs w:val="28"/>
        </w:rPr>
        <w:t xml:space="preserve"> порядок</w:t>
      </w:r>
      <w:r w:rsidRPr="003A319A">
        <w:rPr>
          <w:sz w:val="28"/>
          <w:szCs w:val="28"/>
        </w:rPr>
        <w:t xml:space="preserve"> соблюдени</w:t>
      </w:r>
      <w:r w:rsidR="004E2E53">
        <w:rPr>
          <w:sz w:val="28"/>
          <w:szCs w:val="28"/>
        </w:rPr>
        <w:t>я</w:t>
      </w:r>
      <w:r w:rsidRPr="003A319A">
        <w:rPr>
          <w:sz w:val="28"/>
          <w:szCs w:val="28"/>
        </w:rPr>
        <w:t xml:space="preserve"> работы графика документооборота, относящейся к сфере их деятельности, в связи с чем, у каждого исполнителя долж</w:t>
      </w:r>
      <w:r w:rsidR="004E2E53">
        <w:rPr>
          <w:sz w:val="28"/>
          <w:szCs w:val="28"/>
        </w:rPr>
        <w:t>на</w:t>
      </w:r>
      <w:r w:rsidRPr="003A319A">
        <w:rPr>
          <w:sz w:val="28"/>
          <w:szCs w:val="28"/>
        </w:rPr>
        <w:t xml:space="preserve"> быть выписка из графика</w:t>
      </w:r>
      <w:r w:rsidR="004E2E53">
        <w:rPr>
          <w:sz w:val="28"/>
          <w:szCs w:val="28"/>
        </w:rPr>
        <w:t xml:space="preserve"> документооборота</w:t>
      </w:r>
      <w:r w:rsidRPr="003A319A">
        <w:rPr>
          <w:sz w:val="28"/>
          <w:szCs w:val="28"/>
        </w:rPr>
        <w:t xml:space="preserve">. </w:t>
      </w:r>
      <w:r w:rsidR="004E2E53">
        <w:rPr>
          <w:sz w:val="28"/>
          <w:szCs w:val="28"/>
        </w:rPr>
        <w:t>Обязательно п</w:t>
      </w:r>
      <w:r w:rsidRPr="003A319A">
        <w:rPr>
          <w:sz w:val="28"/>
          <w:szCs w:val="28"/>
        </w:rPr>
        <w:t xml:space="preserve">роверяется соблюдение сроков хранения документов в архиве (не менее </w:t>
      </w:r>
      <w:r w:rsidR="004E2E53">
        <w:rPr>
          <w:sz w:val="28"/>
          <w:szCs w:val="28"/>
        </w:rPr>
        <w:t>пяти</w:t>
      </w:r>
      <w:r w:rsidRPr="003A319A">
        <w:rPr>
          <w:sz w:val="28"/>
          <w:szCs w:val="28"/>
        </w:rPr>
        <w:t xml:space="preserve"> лет). </w:t>
      </w:r>
      <w:r w:rsidR="004E2E53">
        <w:rPr>
          <w:sz w:val="28"/>
          <w:szCs w:val="28"/>
        </w:rPr>
        <w:t>Г</w:t>
      </w:r>
      <w:r w:rsidR="004E2E53" w:rsidRPr="003A319A">
        <w:rPr>
          <w:sz w:val="28"/>
          <w:szCs w:val="28"/>
        </w:rPr>
        <w:t xml:space="preserve">лавным бухгалтером должен осуществляться </w:t>
      </w:r>
      <w:r w:rsidR="004E2E53">
        <w:rPr>
          <w:sz w:val="28"/>
          <w:szCs w:val="28"/>
        </w:rPr>
        <w:t>к</w:t>
      </w:r>
      <w:r w:rsidRPr="003A319A">
        <w:rPr>
          <w:sz w:val="28"/>
          <w:szCs w:val="28"/>
        </w:rPr>
        <w:t>онтроль за соблюдением графика документооборота.</w:t>
      </w:r>
    </w:p>
    <w:p w14:paraId="2B7C8230" w14:textId="77777777" w:rsidR="003236AF" w:rsidRDefault="003236AF" w:rsidP="009155D6">
      <w:pPr>
        <w:pStyle w:val="aa"/>
        <w:spacing w:before="0" w:beforeAutospacing="0" w:after="0" w:afterAutospacing="0" w:line="360" w:lineRule="auto"/>
        <w:ind w:firstLine="851"/>
        <w:jc w:val="both"/>
        <w:rPr>
          <w:sz w:val="28"/>
          <w:szCs w:val="28"/>
        </w:rPr>
      </w:pPr>
      <w:r w:rsidRPr="003236AF">
        <w:rPr>
          <w:sz w:val="28"/>
          <w:szCs w:val="28"/>
        </w:rPr>
        <w:t>Для проведения аудита уче</w:t>
      </w:r>
      <w:r>
        <w:rPr>
          <w:sz w:val="28"/>
          <w:szCs w:val="28"/>
        </w:rPr>
        <w:t>та расчетов с бюджетом рекомендуется</w:t>
      </w:r>
      <w:r w:rsidRPr="003236AF">
        <w:rPr>
          <w:sz w:val="28"/>
          <w:szCs w:val="28"/>
        </w:rPr>
        <w:t xml:space="preserve"> использовать </w:t>
      </w:r>
      <w:r>
        <w:rPr>
          <w:sz w:val="28"/>
          <w:szCs w:val="28"/>
        </w:rPr>
        <w:t>сразу</w:t>
      </w:r>
      <w:r w:rsidRPr="003236AF">
        <w:rPr>
          <w:sz w:val="28"/>
          <w:szCs w:val="28"/>
        </w:rPr>
        <w:t xml:space="preserve"> два подхода: юридический и бухгалтерский. </w:t>
      </w:r>
    </w:p>
    <w:p w14:paraId="12098B1D" w14:textId="2AE2B66C" w:rsidR="003236AF" w:rsidRDefault="00221DEC" w:rsidP="009155D6">
      <w:pPr>
        <w:pStyle w:val="aa"/>
        <w:spacing w:before="0" w:beforeAutospacing="0" w:after="0" w:afterAutospacing="0" w:line="360" w:lineRule="auto"/>
        <w:ind w:firstLine="851"/>
        <w:jc w:val="both"/>
        <w:rPr>
          <w:sz w:val="28"/>
          <w:szCs w:val="28"/>
        </w:rPr>
      </w:pPr>
      <w:r>
        <w:rPr>
          <w:sz w:val="28"/>
          <w:szCs w:val="28"/>
        </w:rPr>
        <w:t>При проведении</w:t>
      </w:r>
      <w:r w:rsidR="003236AF" w:rsidRPr="003236AF">
        <w:rPr>
          <w:sz w:val="28"/>
          <w:szCs w:val="28"/>
        </w:rPr>
        <w:t xml:space="preserve"> аудита налогообложения </w:t>
      </w:r>
      <w:r>
        <w:rPr>
          <w:sz w:val="28"/>
          <w:szCs w:val="28"/>
        </w:rPr>
        <w:t>должен</w:t>
      </w:r>
      <w:r w:rsidR="003236AF" w:rsidRPr="003236AF">
        <w:rPr>
          <w:sz w:val="28"/>
          <w:szCs w:val="28"/>
        </w:rPr>
        <w:t xml:space="preserve"> быть включены </w:t>
      </w:r>
      <w:r w:rsidRPr="003236AF">
        <w:rPr>
          <w:sz w:val="28"/>
          <w:szCs w:val="28"/>
        </w:rPr>
        <w:t xml:space="preserve">методы </w:t>
      </w:r>
      <w:r w:rsidR="003236AF" w:rsidRPr="003236AF">
        <w:rPr>
          <w:sz w:val="28"/>
          <w:szCs w:val="28"/>
        </w:rPr>
        <w:t>и</w:t>
      </w:r>
      <w:r w:rsidRPr="00221DEC">
        <w:rPr>
          <w:sz w:val="28"/>
          <w:szCs w:val="28"/>
        </w:rPr>
        <w:t xml:space="preserve"> </w:t>
      </w:r>
      <w:r w:rsidRPr="003236AF">
        <w:rPr>
          <w:sz w:val="28"/>
          <w:szCs w:val="28"/>
        </w:rPr>
        <w:t>процедуры</w:t>
      </w:r>
      <w:r w:rsidR="003236AF" w:rsidRPr="003236AF">
        <w:rPr>
          <w:sz w:val="28"/>
          <w:szCs w:val="28"/>
        </w:rPr>
        <w:t xml:space="preserve">, предусмотренные </w:t>
      </w:r>
      <w:r>
        <w:rPr>
          <w:sz w:val="28"/>
          <w:szCs w:val="28"/>
        </w:rPr>
        <w:t xml:space="preserve">законодательством, а именно </w:t>
      </w:r>
      <w:r w:rsidR="003236AF" w:rsidRPr="003236AF">
        <w:rPr>
          <w:sz w:val="28"/>
          <w:szCs w:val="28"/>
        </w:rPr>
        <w:t>Федеральным правилом (стандартом) № 20 «Аналитические процедуры».</w:t>
      </w:r>
    </w:p>
    <w:p w14:paraId="238CCF9C" w14:textId="5FB67DF8" w:rsidR="003236AF" w:rsidRDefault="003236AF" w:rsidP="003236AF">
      <w:pPr>
        <w:pStyle w:val="aa"/>
        <w:spacing w:line="360" w:lineRule="auto"/>
        <w:ind w:firstLine="851"/>
        <w:jc w:val="both"/>
        <w:rPr>
          <w:sz w:val="28"/>
          <w:szCs w:val="28"/>
        </w:rPr>
      </w:pPr>
      <w:r w:rsidRPr="003236AF">
        <w:rPr>
          <w:sz w:val="28"/>
          <w:szCs w:val="28"/>
        </w:rPr>
        <w:t xml:space="preserve">Аудит документальной обоснованности. Проведение аудита документальной обоснованности можно разделить на </w:t>
      </w:r>
      <w:r w:rsidR="009A536C">
        <w:rPr>
          <w:sz w:val="28"/>
          <w:szCs w:val="28"/>
        </w:rPr>
        <w:t>четыре</w:t>
      </w:r>
      <w:r w:rsidRPr="003236AF">
        <w:rPr>
          <w:sz w:val="28"/>
          <w:szCs w:val="28"/>
        </w:rPr>
        <w:t xml:space="preserve"> этап</w:t>
      </w:r>
      <w:r w:rsidR="009A536C">
        <w:rPr>
          <w:sz w:val="28"/>
          <w:szCs w:val="28"/>
        </w:rPr>
        <w:t>а.</w:t>
      </w:r>
    </w:p>
    <w:p w14:paraId="2372D85D" w14:textId="7D0C0469" w:rsidR="003236AF" w:rsidRDefault="003236AF" w:rsidP="003236AF">
      <w:pPr>
        <w:pStyle w:val="aa"/>
        <w:spacing w:line="360" w:lineRule="auto"/>
        <w:ind w:firstLine="851"/>
        <w:jc w:val="both"/>
        <w:rPr>
          <w:sz w:val="28"/>
          <w:szCs w:val="28"/>
        </w:rPr>
      </w:pPr>
      <w:r w:rsidRPr="003236AF">
        <w:rPr>
          <w:sz w:val="28"/>
          <w:szCs w:val="28"/>
        </w:rPr>
        <w:t xml:space="preserve"> </w:t>
      </w:r>
      <w:r w:rsidR="009A536C">
        <w:rPr>
          <w:sz w:val="28"/>
          <w:szCs w:val="28"/>
        </w:rPr>
        <w:t>На первом этапе о</w:t>
      </w:r>
      <w:r w:rsidRPr="003236AF">
        <w:rPr>
          <w:sz w:val="28"/>
          <w:szCs w:val="28"/>
        </w:rPr>
        <w:t xml:space="preserve">существляется проверка наличия разработанной учетной политики </w:t>
      </w:r>
      <w:r w:rsidR="009A536C">
        <w:rPr>
          <w:sz w:val="28"/>
          <w:szCs w:val="28"/>
        </w:rPr>
        <w:t xml:space="preserve">фирмы </w:t>
      </w:r>
      <w:r w:rsidRPr="003236AF">
        <w:rPr>
          <w:sz w:val="28"/>
          <w:szCs w:val="28"/>
        </w:rPr>
        <w:t xml:space="preserve">для целей налогового учета, </w:t>
      </w:r>
      <w:r w:rsidR="009A536C">
        <w:rPr>
          <w:sz w:val="28"/>
          <w:szCs w:val="28"/>
        </w:rPr>
        <w:t xml:space="preserve">а также </w:t>
      </w:r>
      <w:r w:rsidRPr="003236AF">
        <w:rPr>
          <w:sz w:val="28"/>
          <w:szCs w:val="28"/>
        </w:rPr>
        <w:t>порядок раскрытия в ней особенностей учета налога на добавленную</w:t>
      </w:r>
      <w:r w:rsidR="009A536C">
        <w:rPr>
          <w:sz w:val="28"/>
          <w:szCs w:val="28"/>
        </w:rPr>
        <w:t xml:space="preserve"> стоимость</w:t>
      </w:r>
      <w:r w:rsidRPr="003236AF">
        <w:rPr>
          <w:sz w:val="28"/>
          <w:szCs w:val="28"/>
        </w:rPr>
        <w:t xml:space="preserve"> </w:t>
      </w:r>
      <w:r w:rsidR="009A536C">
        <w:rPr>
          <w:sz w:val="28"/>
          <w:szCs w:val="28"/>
        </w:rPr>
        <w:t>и</w:t>
      </w:r>
      <w:r w:rsidRPr="003236AF">
        <w:rPr>
          <w:sz w:val="28"/>
          <w:szCs w:val="28"/>
        </w:rPr>
        <w:t xml:space="preserve"> наличия регистров налогового учета. </w:t>
      </w:r>
    </w:p>
    <w:p w14:paraId="53B9F4B6" w14:textId="27BB6E71" w:rsidR="003236AF" w:rsidRDefault="009A536C" w:rsidP="003236AF">
      <w:pPr>
        <w:pStyle w:val="aa"/>
        <w:spacing w:line="360" w:lineRule="auto"/>
        <w:ind w:firstLine="851"/>
        <w:jc w:val="both"/>
        <w:rPr>
          <w:sz w:val="28"/>
          <w:szCs w:val="28"/>
        </w:rPr>
      </w:pPr>
      <w:r>
        <w:rPr>
          <w:sz w:val="28"/>
          <w:szCs w:val="28"/>
        </w:rPr>
        <w:t>На втором этапе</w:t>
      </w:r>
      <w:r w:rsidR="003236AF" w:rsidRPr="003236AF">
        <w:rPr>
          <w:sz w:val="28"/>
          <w:szCs w:val="28"/>
        </w:rPr>
        <w:t xml:space="preserve"> формируется информация о </w:t>
      </w:r>
      <w:r w:rsidRPr="003236AF">
        <w:rPr>
          <w:sz w:val="28"/>
          <w:szCs w:val="28"/>
        </w:rPr>
        <w:t xml:space="preserve">пониженных ставках </w:t>
      </w:r>
      <w:r w:rsidR="003236AF" w:rsidRPr="003236AF">
        <w:rPr>
          <w:sz w:val="28"/>
          <w:szCs w:val="28"/>
        </w:rPr>
        <w:t>или</w:t>
      </w:r>
      <w:r w:rsidRPr="009A536C">
        <w:rPr>
          <w:sz w:val="28"/>
          <w:szCs w:val="28"/>
        </w:rPr>
        <w:t xml:space="preserve"> </w:t>
      </w:r>
      <w:r w:rsidRPr="003236AF">
        <w:rPr>
          <w:sz w:val="28"/>
          <w:szCs w:val="28"/>
        </w:rPr>
        <w:t>возможных льготах</w:t>
      </w:r>
      <w:r w:rsidR="003236AF" w:rsidRPr="003236AF">
        <w:rPr>
          <w:sz w:val="28"/>
          <w:szCs w:val="28"/>
        </w:rPr>
        <w:t>,</w:t>
      </w:r>
      <w:r>
        <w:rPr>
          <w:sz w:val="28"/>
          <w:szCs w:val="28"/>
        </w:rPr>
        <w:t xml:space="preserve"> которые могут быть </w:t>
      </w:r>
      <w:r w:rsidR="003236AF" w:rsidRPr="003236AF">
        <w:rPr>
          <w:sz w:val="28"/>
          <w:szCs w:val="28"/>
        </w:rPr>
        <w:t>примен</w:t>
      </w:r>
      <w:r>
        <w:rPr>
          <w:sz w:val="28"/>
          <w:szCs w:val="28"/>
        </w:rPr>
        <w:t>ены</w:t>
      </w:r>
      <w:r w:rsidR="003236AF" w:rsidRPr="003236AF">
        <w:rPr>
          <w:sz w:val="28"/>
          <w:szCs w:val="28"/>
        </w:rPr>
        <w:t xml:space="preserve"> налогоплательщиком, проверяется законность их применения. </w:t>
      </w:r>
    </w:p>
    <w:p w14:paraId="68BCD2E7" w14:textId="6F352ACE" w:rsidR="003236AF" w:rsidRDefault="009A536C" w:rsidP="00892D33">
      <w:pPr>
        <w:pStyle w:val="aa"/>
        <w:spacing w:before="0" w:beforeAutospacing="0" w:after="0" w:afterAutospacing="0" w:line="360" w:lineRule="auto"/>
        <w:ind w:firstLine="851"/>
        <w:jc w:val="both"/>
        <w:rPr>
          <w:sz w:val="28"/>
          <w:szCs w:val="28"/>
        </w:rPr>
      </w:pPr>
      <w:r>
        <w:rPr>
          <w:sz w:val="28"/>
          <w:szCs w:val="28"/>
        </w:rPr>
        <w:t>На третьем этапе производится</w:t>
      </w:r>
      <w:r w:rsidR="003236AF" w:rsidRPr="003236AF">
        <w:rPr>
          <w:sz w:val="28"/>
          <w:szCs w:val="28"/>
        </w:rPr>
        <w:t xml:space="preserve"> аудит документальной обоснованности исчисления налогов</w:t>
      </w:r>
      <w:r>
        <w:rPr>
          <w:sz w:val="28"/>
          <w:szCs w:val="28"/>
        </w:rPr>
        <w:t>. В</w:t>
      </w:r>
      <w:r w:rsidR="003236AF" w:rsidRPr="003236AF">
        <w:rPr>
          <w:sz w:val="28"/>
          <w:szCs w:val="28"/>
        </w:rPr>
        <w:t xml:space="preserve">се первичные документы, а также документы, предусмотренные Налоговым Кодексом РФ, должны быть в обязательном порядке подвергнуты </w:t>
      </w:r>
      <w:r>
        <w:rPr>
          <w:sz w:val="28"/>
          <w:szCs w:val="28"/>
        </w:rPr>
        <w:t>аудиторской</w:t>
      </w:r>
      <w:r w:rsidR="003236AF" w:rsidRPr="003236AF">
        <w:rPr>
          <w:sz w:val="28"/>
          <w:szCs w:val="28"/>
        </w:rPr>
        <w:t xml:space="preserve"> проверке, а также </w:t>
      </w:r>
      <w:r>
        <w:rPr>
          <w:sz w:val="28"/>
          <w:szCs w:val="28"/>
        </w:rPr>
        <w:t>произведен</w:t>
      </w:r>
      <w:r w:rsidR="003236AF" w:rsidRPr="003236AF">
        <w:rPr>
          <w:sz w:val="28"/>
          <w:szCs w:val="28"/>
        </w:rPr>
        <w:t xml:space="preserve"> контроль соответствия между конкретной хозяйственной операцией и наличием полного перечня сопутствующих ей документов. </w:t>
      </w:r>
      <w:r>
        <w:rPr>
          <w:sz w:val="28"/>
          <w:szCs w:val="28"/>
        </w:rPr>
        <w:t>В данном случае производится проверка</w:t>
      </w:r>
      <w:r w:rsidR="003236AF" w:rsidRPr="003236AF">
        <w:rPr>
          <w:sz w:val="28"/>
          <w:szCs w:val="28"/>
        </w:rPr>
        <w:t xml:space="preserve"> наличия:</w:t>
      </w:r>
    </w:p>
    <w:p w14:paraId="5D92C524" w14:textId="77777777" w:rsidR="003236AF" w:rsidRDefault="003236AF" w:rsidP="00892D33">
      <w:pPr>
        <w:pStyle w:val="aa"/>
        <w:spacing w:before="0" w:beforeAutospacing="0" w:after="0" w:afterAutospacing="0" w:line="360" w:lineRule="auto"/>
        <w:ind w:firstLine="851"/>
        <w:jc w:val="both"/>
        <w:rPr>
          <w:sz w:val="28"/>
          <w:szCs w:val="28"/>
        </w:rPr>
      </w:pPr>
      <w:r w:rsidRPr="003236AF">
        <w:rPr>
          <w:sz w:val="28"/>
          <w:szCs w:val="28"/>
        </w:rPr>
        <w:t xml:space="preserve"> - договоров о поставке или реализации товаров (услуг), их соответствие нормам Гражданского Кодекса РФ (далее ГК РФ); </w:t>
      </w:r>
    </w:p>
    <w:p w14:paraId="396468F4" w14:textId="77777777" w:rsidR="003236AF" w:rsidRDefault="003236AF" w:rsidP="00892D33">
      <w:pPr>
        <w:pStyle w:val="aa"/>
        <w:spacing w:before="0" w:beforeAutospacing="0" w:after="0" w:afterAutospacing="0" w:line="360" w:lineRule="auto"/>
        <w:ind w:firstLine="851"/>
        <w:jc w:val="both"/>
        <w:rPr>
          <w:sz w:val="28"/>
          <w:szCs w:val="28"/>
        </w:rPr>
      </w:pPr>
      <w:r w:rsidRPr="003236AF">
        <w:rPr>
          <w:sz w:val="28"/>
          <w:szCs w:val="28"/>
        </w:rPr>
        <w:t>- актов выполненных работ (услуг);</w:t>
      </w:r>
    </w:p>
    <w:p w14:paraId="0BC200D9" w14:textId="77777777" w:rsidR="003236AF" w:rsidRDefault="003236AF" w:rsidP="00892D33">
      <w:pPr>
        <w:pStyle w:val="aa"/>
        <w:spacing w:before="0" w:beforeAutospacing="0" w:after="0" w:afterAutospacing="0" w:line="360" w:lineRule="auto"/>
        <w:ind w:firstLine="851"/>
        <w:jc w:val="both"/>
        <w:rPr>
          <w:sz w:val="28"/>
          <w:szCs w:val="28"/>
        </w:rPr>
      </w:pPr>
      <w:r w:rsidRPr="003236AF">
        <w:rPr>
          <w:sz w:val="28"/>
          <w:szCs w:val="28"/>
        </w:rPr>
        <w:t xml:space="preserve"> - авансовых отчетов; </w:t>
      </w:r>
    </w:p>
    <w:p w14:paraId="75FB010E" w14:textId="2CA737A3" w:rsidR="003236AF" w:rsidRDefault="003236AF" w:rsidP="00892D33">
      <w:pPr>
        <w:pStyle w:val="aa"/>
        <w:spacing w:before="0" w:beforeAutospacing="0" w:after="0" w:afterAutospacing="0" w:line="360" w:lineRule="auto"/>
        <w:ind w:firstLine="851"/>
        <w:jc w:val="both"/>
        <w:rPr>
          <w:sz w:val="28"/>
          <w:szCs w:val="28"/>
        </w:rPr>
      </w:pPr>
      <w:r w:rsidRPr="003236AF">
        <w:rPr>
          <w:sz w:val="28"/>
          <w:szCs w:val="28"/>
        </w:rPr>
        <w:t xml:space="preserve">- товарно-транспортных накладных; </w:t>
      </w:r>
    </w:p>
    <w:p w14:paraId="260E2189" w14:textId="77777777" w:rsidR="003236AF" w:rsidRDefault="003236AF" w:rsidP="00892D33">
      <w:pPr>
        <w:pStyle w:val="aa"/>
        <w:spacing w:before="0" w:beforeAutospacing="0" w:after="0" w:afterAutospacing="0" w:line="360" w:lineRule="auto"/>
        <w:ind w:firstLine="851"/>
        <w:jc w:val="both"/>
        <w:rPr>
          <w:sz w:val="28"/>
          <w:szCs w:val="28"/>
        </w:rPr>
      </w:pPr>
      <w:r w:rsidRPr="003236AF">
        <w:rPr>
          <w:sz w:val="28"/>
          <w:szCs w:val="28"/>
        </w:rPr>
        <w:t xml:space="preserve">- приходных и расходных кассовых ордеров; </w:t>
      </w:r>
    </w:p>
    <w:p w14:paraId="770B87D4" w14:textId="77777777" w:rsidR="009A536C" w:rsidRDefault="003236AF" w:rsidP="00892D33">
      <w:pPr>
        <w:pStyle w:val="aa"/>
        <w:spacing w:before="0" w:beforeAutospacing="0" w:after="0" w:afterAutospacing="0" w:line="360" w:lineRule="auto"/>
        <w:ind w:firstLine="851"/>
        <w:jc w:val="both"/>
        <w:rPr>
          <w:sz w:val="28"/>
          <w:szCs w:val="28"/>
        </w:rPr>
      </w:pPr>
      <w:r w:rsidRPr="003236AF">
        <w:rPr>
          <w:sz w:val="28"/>
          <w:szCs w:val="28"/>
        </w:rPr>
        <w:t xml:space="preserve">- наличия счетов-фактур и соответствие их требованиям ст. 169 НК РФ; </w:t>
      </w:r>
      <w:r>
        <w:rPr>
          <w:sz w:val="28"/>
          <w:szCs w:val="28"/>
        </w:rPr>
        <w:t xml:space="preserve">  </w:t>
      </w:r>
      <w:r w:rsidRPr="003236AF">
        <w:rPr>
          <w:sz w:val="28"/>
          <w:szCs w:val="28"/>
        </w:rPr>
        <w:t>- наличия журнала регистрации выставленных и принятых счетов-фактур, книги покупок и книги продаж и соответствие их заполнения Правилам и т. д.</w:t>
      </w:r>
    </w:p>
    <w:p w14:paraId="3A397DE0" w14:textId="65959094"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w:t>
      </w:r>
      <w:r w:rsidR="009A536C">
        <w:rPr>
          <w:sz w:val="28"/>
          <w:szCs w:val="28"/>
        </w:rPr>
        <w:t xml:space="preserve">Затем </w:t>
      </w:r>
      <w:r w:rsidRPr="003236AF">
        <w:rPr>
          <w:sz w:val="28"/>
          <w:szCs w:val="28"/>
        </w:rPr>
        <w:t xml:space="preserve">проводится </w:t>
      </w:r>
      <w:r w:rsidR="009A536C" w:rsidRPr="003236AF">
        <w:rPr>
          <w:sz w:val="28"/>
          <w:szCs w:val="28"/>
        </w:rPr>
        <w:t xml:space="preserve">арифметическая проверка </w:t>
      </w:r>
      <w:r w:rsidRPr="003236AF">
        <w:rPr>
          <w:sz w:val="28"/>
          <w:szCs w:val="28"/>
        </w:rPr>
        <w:t xml:space="preserve">и </w:t>
      </w:r>
      <w:r w:rsidR="009A536C" w:rsidRPr="003236AF">
        <w:rPr>
          <w:sz w:val="28"/>
          <w:szCs w:val="28"/>
        </w:rPr>
        <w:t xml:space="preserve">инспектирование </w:t>
      </w:r>
      <w:r w:rsidRPr="003236AF">
        <w:rPr>
          <w:sz w:val="28"/>
          <w:szCs w:val="28"/>
        </w:rPr>
        <w:t xml:space="preserve">по первичным </w:t>
      </w:r>
      <w:r w:rsidR="009A536C">
        <w:rPr>
          <w:sz w:val="28"/>
          <w:szCs w:val="28"/>
        </w:rPr>
        <w:t xml:space="preserve">учетным </w:t>
      </w:r>
      <w:r w:rsidRPr="003236AF">
        <w:rPr>
          <w:sz w:val="28"/>
          <w:szCs w:val="28"/>
        </w:rPr>
        <w:t xml:space="preserve">документам. На </w:t>
      </w:r>
      <w:r w:rsidR="009A536C">
        <w:rPr>
          <w:sz w:val="28"/>
          <w:szCs w:val="28"/>
        </w:rPr>
        <w:t>данном</w:t>
      </w:r>
      <w:r w:rsidRPr="003236AF">
        <w:rPr>
          <w:sz w:val="28"/>
          <w:szCs w:val="28"/>
        </w:rPr>
        <w:t xml:space="preserve"> этапе осуществляется контроль наличия заполняемых регистров налогового учета, которые также будут подвергнуты арифметической проверке. При выявлении фактов наличия хозяйственных операций, принятых к учету без первичных документов или документов,</w:t>
      </w:r>
      <w:r w:rsidR="009A536C">
        <w:rPr>
          <w:sz w:val="28"/>
          <w:szCs w:val="28"/>
        </w:rPr>
        <w:t xml:space="preserve"> которые </w:t>
      </w:r>
      <w:r w:rsidR="001E5619" w:rsidRPr="003236AF">
        <w:rPr>
          <w:sz w:val="28"/>
          <w:szCs w:val="28"/>
        </w:rPr>
        <w:t>не соответству</w:t>
      </w:r>
      <w:r w:rsidR="001E5619">
        <w:rPr>
          <w:sz w:val="28"/>
          <w:szCs w:val="28"/>
        </w:rPr>
        <w:t>ют</w:t>
      </w:r>
      <w:r w:rsidRPr="003236AF">
        <w:rPr>
          <w:sz w:val="28"/>
          <w:szCs w:val="28"/>
        </w:rPr>
        <w:t xml:space="preserve"> требованиям законодательства</w:t>
      </w:r>
      <w:r w:rsidR="001E5619">
        <w:rPr>
          <w:sz w:val="28"/>
          <w:szCs w:val="28"/>
        </w:rPr>
        <w:t xml:space="preserve"> Российской Федерации</w:t>
      </w:r>
      <w:r w:rsidRPr="003236AF">
        <w:rPr>
          <w:sz w:val="28"/>
          <w:szCs w:val="28"/>
        </w:rPr>
        <w:t xml:space="preserve">, будет осуществлен контроль последующего включения данных операций в расчет налоговой базы по налогам.  При выявлении фактов учета документально неподтвержденных операций при исчислении налогов и сборов будет произведен пересчет сумм налогов и даны рекомендации по сдаче уточненных деклараций. </w:t>
      </w:r>
    </w:p>
    <w:p w14:paraId="48FB1894" w14:textId="2D74F3CB" w:rsidR="003236AF" w:rsidRDefault="001E5619" w:rsidP="00386118">
      <w:pPr>
        <w:pStyle w:val="aa"/>
        <w:spacing w:before="0" w:beforeAutospacing="0" w:after="0" w:afterAutospacing="0" w:line="360" w:lineRule="auto"/>
        <w:ind w:firstLine="851"/>
        <w:jc w:val="both"/>
        <w:rPr>
          <w:sz w:val="28"/>
          <w:szCs w:val="28"/>
        </w:rPr>
      </w:pPr>
      <w:r>
        <w:rPr>
          <w:sz w:val="28"/>
          <w:szCs w:val="28"/>
        </w:rPr>
        <w:t>На четвертом этапе</w:t>
      </w:r>
      <w:r w:rsidR="003236AF" w:rsidRPr="003236AF">
        <w:rPr>
          <w:sz w:val="28"/>
          <w:szCs w:val="28"/>
        </w:rPr>
        <w:t xml:space="preserve"> </w:t>
      </w:r>
      <w:r>
        <w:rPr>
          <w:sz w:val="28"/>
          <w:szCs w:val="28"/>
        </w:rPr>
        <w:t>происходит</w:t>
      </w:r>
      <w:r w:rsidR="003236AF" w:rsidRPr="003236AF">
        <w:rPr>
          <w:sz w:val="28"/>
          <w:szCs w:val="28"/>
        </w:rPr>
        <w:t xml:space="preserve"> метод сопоставления документов:</w:t>
      </w:r>
    </w:p>
    <w:p w14:paraId="3C6C2DC1" w14:textId="09731132"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 </w:t>
      </w:r>
      <w:r w:rsidR="001E5619">
        <w:rPr>
          <w:sz w:val="28"/>
          <w:szCs w:val="28"/>
        </w:rPr>
        <w:t>сверяются</w:t>
      </w:r>
      <w:r w:rsidRPr="003236AF">
        <w:rPr>
          <w:sz w:val="28"/>
          <w:szCs w:val="28"/>
        </w:rPr>
        <w:t xml:space="preserve"> данные расчетов налогов с данными регистров налогового учета и сведениями, </w:t>
      </w:r>
      <w:r w:rsidR="001E5619">
        <w:rPr>
          <w:sz w:val="28"/>
          <w:szCs w:val="28"/>
        </w:rPr>
        <w:t xml:space="preserve">которые были </w:t>
      </w:r>
      <w:r w:rsidRPr="003236AF">
        <w:rPr>
          <w:sz w:val="28"/>
          <w:szCs w:val="28"/>
        </w:rPr>
        <w:t>отражен</w:t>
      </w:r>
      <w:r w:rsidR="001E5619">
        <w:rPr>
          <w:sz w:val="28"/>
          <w:szCs w:val="28"/>
        </w:rPr>
        <w:t>ы</w:t>
      </w:r>
      <w:r w:rsidRPr="003236AF">
        <w:rPr>
          <w:sz w:val="28"/>
          <w:szCs w:val="28"/>
        </w:rPr>
        <w:t xml:space="preserve"> на счетах бухгалтерского учета; </w:t>
      </w:r>
    </w:p>
    <w:p w14:paraId="401E8AF9" w14:textId="55889C8C" w:rsidR="003236AF" w:rsidRDefault="003236AF" w:rsidP="00386118">
      <w:pPr>
        <w:pStyle w:val="aa"/>
        <w:spacing w:before="0" w:beforeAutospacing="0" w:after="0" w:afterAutospacing="0" w:line="360" w:lineRule="auto"/>
        <w:ind w:firstLine="851"/>
        <w:jc w:val="both"/>
        <w:rPr>
          <w:sz w:val="28"/>
          <w:szCs w:val="28"/>
        </w:rPr>
      </w:pPr>
      <w:r>
        <w:rPr>
          <w:sz w:val="28"/>
          <w:szCs w:val="28"/>
        </w:rPr>
        <w:t>-</w:t>
      </w:r>
      <w:r w:rsidRPr="003236AF">
        <w:rPr>
          <w:sz w:val="28"/>
          <w:szCs w:val="28"/>
        </w:rPr>
        <w:t xml:space="preserve"> </w:t>
      </w:r>
      <w:r w:rsidR="001E5619">
        <w:rPr>
          <w:sz w:val="28"/>
          <w:szCs w:val="28"/>
        </w:rPr>
        <w:t>сверяются</w:t>
      </w:r>
      <w:r w:rsidRPr="003236AF">
        <w:rPr>
          <w:sz w:val="28"/>
          <w:szCs w:val="28"/>
        </w:rPr>
        <w:t xml:space="preserve"> счета-фактуры и соответствующие им товарно-транспортные накладные, а также суммы и сведения, отраженные по выпискам с расчетных счетов </w:t>
      </w:r>
      <w:r w:rsidR="001E5619">
        <w:rPr>
          <w:sz w:val="28"/>
          <w:szCs w:val="28"/>
        </w:rPr>
        <w:t>фирмы</w:t>
      </w:r>
      <w:r w:rsidRPr="003236AF">
        <w:rPr>
          <w:sz w:val="28"/>
          <w:szCs w:val="28"/>
        </w:rPr>
        <w:t xml:space="preserve">; </w:t>
      </w:r>
    </w:p>
    <w:p w14:paraId="3804FAF1" w14:textId="1D1D23EE"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счета-фактуры </w:t>
      </w:r>
      <w:r w:rsidR="001E5619">
        <w:rPr>
          <w:sz w:val="28"/>
          <w:szCs w:val="28"/>
        </w:rPr>
        <w:t>сверяются</w:t>
      </w:r>
      <w:r w:rsidRPr="003236AF">
        <w:rPr>
          <w:sz w:val="28"/>
          <w:szCs w:val="28"/>
        </w:rPr>
        <w:t xml:space="preserve"> с записями в журнале регистрации </w:t>
      </w:r>
      <w:r w:rsidR="001E5619" w:rsidRPr="003236AF">
        <w:rPr>
          <w:sz w:val="28"/>
          <w:szCs w:val="28"/>
        </w:rPr>
        <w:t xml:space="preserve">принятых </w:t>
      </w:r>
      <w:r w:rsidRPr="003236AF">
        <w:rPr>
          <w:sz w:val="28"/>
          <w:szCs w:val="28"/>
        </w:rPr>
        <w:t xml:space="preserve">и </w:t>
      </w:r>
      <w:r w:rsidR="001E5619" w:rsidRPr="003236AF">
        <w:rPr>
          <w:sz w:val="28"/>
          <w:szCs w:val="28"/>
        </w:rPr>
        <w:t xml:space="preserve">выставленных </w:t>
      </w:r>
      <w:r w:rsidRPr="003236AF">
        <w:rPr>
          <w:sz w:val="28"/>
          <w:szCs w:val="28"/>
        </w:rPr>
        <w:t>счетов</w:t>
      </w:r>
      <w:r>
        <w:rPr>
          <w:sz w:val="28"/>
          <w:szCs w:val="28"/>
        </w:rPr>
        <w:t>-</w:t>
      </w:r>
      <w:r w:rsidRPr="003236AF">
        <w:rPr>
          <w:sz w:val="28"/>
          <w:szCs w:val="28"/>
        </w:rPr>
        <w:t>фактур</w:t>
      </w:r>
      <w:r w:rsidR="001E5619">
        <w:rPr>
          <w:sz w:val="28"/>
          <w:szCs w:val="28"/>
        </w:rPr>
        <w:t>,</w:t>
      </w:r>
      <w:r w:rsidR="001E5619" w:rsidRPr="001E5619">
        <w:rPr>
          <w:sz w:val="28"/>
          <w:szCs w:val="28"/>
        </w:rPr>
        <w:t xml:space="preserve"> </w:t>
      </w:r>
      <w:r w:rsidR="001E5619" w:rsidRPr="003236AF">
        <w:rPr>
          <w:sz w:val="28"/>
          <w:szCs w:val="28"/>
        </w:rPr>
        <w:t>книги продаж</w:t>
      </w:r>
      <w:r w:rsidRPr="003236AF">
        <w:rPr>
          <w:sz w:val="28"/>
          <w:szCs w:val="28"/>
        </w:rPr>
        <w:t xml:space="preserve"> </w:t>
      </w:r>
      <w:r w:rsidR="001E5619" w:rsidRPr="003236AF">
        <w:rPr>
          <w:sz w:val="28"/>
          <w:szCs w:val="28"/>
        </w:rPr>
        <w:t xml:space="preserve">и </w:t>
      </w:r>
      <w:r w:rsidRPr="003236AF">
        <w:rPr>
          <w:sz w:val="28"/>
          <w:szCs w:val="28"/>
        </w:rPr>
        <w:t xml:space="preserve">книги покупок; </w:t>
      </w:r>
    </w:p>
    <w:p w14:paraId="6C6EF100" w14:textId="0FC3072C"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w:t>
      </w:r>
      <w:r w:rsidR="001E5619">
        <w:rPr>
          <w:sz w:val="28"/>
          <w:szCs w:val="28"/>
        </w:rPr>
        <w:t xml:space="preserve">сверяются </w:t>
      </w:r>
      <w:r w:rsidRPr="003236AF">
        <w:rPr>
          <w:sz w:val="28"/>
          <w:szCs w:val="28"/>
        </w:rPr>
        <w:t xml:space="preserve">сведения о суммах </w:t>
      </w:r>
      <w:r w:rsidR="001E5619" w:rsidRPr="003236AF">
        <w:rPr>
          <w:sz w:val="28"/>
          <w:szCs w:val="28"/>
        </w:rPr>
        <w:t xml:space="preserve">исходящего </w:t>
      </w:r>
      <w:r w:rsidRPr="003236AF">
        <w:rPr>
          <w:sz w:val="28"/>
          <w:szCs w:val="28"/>
        </w:rPr>
        <w:t xml:space="preserve">и </w:t>
      </w:r>
      <w:r w:rsidR="001E5619" w:rsidRPr="003236AF">
        <w:rPr>
          <w:sz w:val="28"/>
          <w:szCs w:val="28"/>
        </w:rPr>
        <w:t xml:space="preserve">входящего </w:t>
      </w:r>
      <w:r w:rsidRPr="003236AF">
        <w:rPr>
          <w:sz w:val="28"/>
          <w:szCs w:val="28"/>
        </w:rPr>
        <w:t xml:space="preserve">НДС из книги </w:t>
      </w:r>
      <w:r w:rsidR="001E5619" w:rsidRPr="003236AF">
        <w:rPr>
          <w:sz w:val="28"/>
          <w:szCs w:val="28"/>
        </w:rPr>
        <w:t xml:space="preserve">продаж </w:t>
      </w:r>
      <w:r w:rsidRPr="003236AF">
        <w:rPr>
          <w:sz w:val="28"/>
          <w:szCs w:val="28"/>
        </w:rPr>
        <w:t xml:space="preserve">и книги </w:t>
      </w:r>
      <w:r w:rsidR="001E5619" w:rsidRPr="003236AF">
        <w:rPr>
          <w:sz w:val="28"/>
          <w:szCs w:val="28"/>
        </w:rPr>
        <w:t xml:space="preserve">покупок </w:t>
      </w:r>
      <w:r w:rsidRPr="003236AF">
        <w:rPr>
          <w:sz w:val="28"/>
          <w:szCs w:val="28"/>
        </w:rPr>
        <w:t xml:space="preserve">и </w:t>
      </w:r>
      <w:r w:rsidR="001E5619">
        <w:rPr>
          <w:sz w:val="28"/>
          <w:szCs w:val="28"/>
        </w:rPr>
        <w:t>данные</w:t>
      </w:r>
      <w:r w:rsidRPr="003236AF">
        <w:rPr>
          <w:sz w:val="28"/>
          <w:szCs w:val="28"/>
        </w:rPr>
        <w:t xml:space="preserve">, </w:t>
      </w:r>
      <w:r w:rsidR="001E5619">
        <w:rPr>
          <w:sz w:val="28"/>
          <w:szCs w:val="28"/>
        </w:rPr>
        <w:t xml:space="preserve">которые </w:t>
      </w:r>
      <w:r w:rsidRPr="003236AF">
        <w:rPr>
          <w:sz w:val="28"/>
          <w:szCs w:val="28"/>
        </w:rPr>
        <w:t>отражен</w:t>
      </w:r>
      <w:r w:rsidR="001E5619">
        <w:rPr>
          <w:sz w:val="28"/>
          <w:szCs w:val="28"/>
        </w:rPr>
        <w:t>ы</w:t>
      </w:r>
      <w:r w:rsidRPr="003236AF">
        <w:rPr>
          <w:sz w:val="28"/>
          <w:szCs w:val="28"/>
        </w:rPr>
        <w:t xml:space="preserve"> в карточках бухгалтерских счетов; </w:t>
      </w:r>
    </w:p>
    <w:p w14:paraId="36519B96" w14:textId="39C75AA1"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сверяются суммы, полученные при ведении </w:t>
      </w:r>
      <w:r w:rsidR="001E5619" w:rsidRPr="003236AF">
        <w:rPr>
          <w:sz w:val="28"/>
          <w:szCs w:val="28"/>
        </w:rPr>
        <w:t xml:space="preserve">бухгалтерского </w:t>
      </w:r>
      <w:r w:rsidRPr="003236AF">
        <w:rPr>
          <w:sz w:val="28"/>
          <w:szCs w:val="28"/>
        </w:rPr>
        <w:t xml:space="preserve">и </w:t>
      </w:r>
      <w:r w:rsidR="001E5619" w:rsidRPr="003236AF">
        <w:rPr>
          <w:sz w:val="28"/>
          <w:szCs w:val="28"/>
        </w:rPr>
        <w:t xml:space="preserve">налогового </w:t>
      </w:r>
      <w:r w:rsidRPr="003236AF">
        <w:rPr>
          <w:sz w:val="28"/>
          <w:szCs w:val="28"/>
        </w:rPr>
        <w:t xml:space="preserve">учета с суммами, </w:t>
      </w:r>
      <w:r w:rsidR="001E5619">
        <w:rPr>
          <w:sz w:val="28"/>
          <w:szCs w:val="28"/>
        </w:rPr>
        <w:t xml:space="preserve">которые были </w:t>
      </w:r>
      <w:r w:rsidRPr="003236AF">
        <w:rPr>
          <w:sz w:val="28"/>
          <w:szCs w:val="28"/>
        </w:rPr>
        <w:t>отражен</w:t>
      </w:r>
      <w:r w:rsidR="001E5619">
        <w:rPr>
          <w:sz w:val="28"/>
          <w:szCs w:val="28"/>
        </w:rPr>
        <w:t>ы</w:t>
      </w:r>
      <w:r w:rsidRPr="003236AF">
        <w:rPr>
          <w:sz w:val="28"/>
          <w:szCs w:val="28"/>
        </w:rPr>
        <w:t xml:space="preserve"> в сданных декларациях по налогам за </w:t>
      </w:r>
      <w:r w:rsidR="001E5619">
        <w:rPr>
          <w:sz w:val="28"/>
          <w:szCs w:val="28"/>
        </w:rPr>
        <w:t>анализируемый</w:t>
      </w:r>
      <w:r w:rsidRPr="003236AF">
        <w:rPr>
          <w:sz w:val="28"/>
          <w:szCs w:val="28"/>
        </w:rPr>
        <w:t xml:space="preserve"> период; </w:t>
      </w:r>
    </w:p>
    <w:p w14:paraId="408F7E0D" w14:textId="040DE787" w:rsidR="003236AF"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w:t>
      </w:r>
      <w:r w:rsidR="001E5619">
        <w:rPr>
          <w:sz w:val="28"/>
          <w:szCs w:val="28"/>
        </w:rPr>
        <w:t>производится сверка</w:t>
      </w:r>
      <w:r w:rsidRPr="003236AF">
        <w:rPr>
          <w:sz w:val="28"/>
          <w:szCs w:val="28"/>
        </w:rPr>
        <w:t xml:space="preserve"> данны</w:t>
      </w:r>
      <w:r w:rsidR="001E5619">
        <w:rPr>
          <w:sz w:val="28"/>
          <w:szCs w:val="28"/>
        </w:rPr>
        <w:t>х</w:t>
      </w:r>
      <w:r w:rsidRPr="003236AF">
        <w:rPr>
          <w:sz w:val="28"/>
          <w:szCs w:val="28"/>
        </w:rPr>
        <w:t xml:space="preserve"> </w:t>
      </w:r>
      <w:r w:rsidR="001E5619" w:rsidRPr="003236AF">
        <w:rPr>
          <w:sz w:val="28"/>
          <w:szCs w:val="28"/>
        </w:rPr>
        <w:t xml:space="preserve">налоговой </w:t>
      </w:r>
      <w:r w:rsidRPr="003236AF">
        <w:rPr>
          <w:sz w:val="28"/>
          <w:szCs w:val="28"/>
        </w:rPr>
        <w:t xml:space="preserve">и </w:t>
      </w:r>
      <w:r w:rsidR="001E5619" w:rsidRPr="003236AF">
        <w:rPr>
          <w:sz w:val="28"/>
          <w:szCs w:val="28"/>
        </w:rPr>
        <w:t xml:space="preserve">бухгалтерской </w:t>
      </w:r>
      <w:r w:rsidRPr="003236AF">
        <w:rPr>
          <w:sz w:val="28"/>
          <w:szCs w:val="28"/>
        </w:rPr>
        <w:t xml:space="preserve">отчетности. </w:t>
      </w:r>
      <w:r w:rsidR="001E5619">
        <w:rPr>
          <w:sz w:val="28"/>
          <w:szCs w:val="28"/>
        </w:rPr>
        <w:t xml:space="preserve"> </w:t>
      </w:r>
      <w:r w:rsidRPr="003236AF">
        <w:rPr>
          <w:sz w:val="28"/>
          <w:szCs w:val="28"/>
        </w:rPr>
        <w:t xml:space="preserve">Аудит </w:t>
      </w:r>
      <w:r w:rsidR="00990A9E" w:rsidRPr="003236AF">
        <w:rPr>
          <w:sz w:val="28"/>
          <w:szCs w:val="28"/>
        </w:rPr>
        <w:t xml:space="preserve">достоверности </w:t>
      </w:r>
      <w:r w:rsidRPr="003236AF">
        <w:rPr>
          <w:sz w:val="28"/>
          <w:szCs w:val="28"/>
        </w:rPr>
        <w:t xml:space="preserve">и </w:t>
      </w:r>
      <w:r w:rsidR="00990A9E" w:rsidRPr="003236AF">
        <w:rPr>
          <w:sz w:val="28"/>
          <w:szCs w:val="28"/>
        </w:rPr>
        <w:t xml:space="preserve">полноты </w:t>
      </w:r>
      <w:r w:rsidRPr="003236AF">
        <w:rPr>
          <w:sz w:val="28"/>
          <w:szCs w:val="28"/>
        </w:rPr>
        <w:t xml:space="preserve">отражения сумм в налоговой декларации. При контроле полноты и достоверности отражения сумм в декларации по НДС осуществляется сопоставление данных, отраженных в таблице </w:t>
      </w:r>
      <w:r>
        <w:rPr>
          <w:sz w:val="28"/>
          <w:szCs w:val="28"/>
        </w:rPr>
        <w:t>1</w:t>
      </w:r>
      <w:r w:rsidR="0067359D" w:rsidRPr="0067359D">
        <w:rPr>
          <w:sz w:val="28"/>
          <w:szCs w:val="28"/>
        </w:rPr>
        <w:t>9</w:t>
      </w:r>
      <w:r w:rsidRPr="003236AF">
        <w:rPr>
          <w:sz w:val="28"/>
          <w:szCs w:val="28"/>
        </w:rPr>
        <w:t xml:space="preserve">.  </w:t>
      </w:r>
    </w:p>
    <w:p w14:paraId="1A3DE0C2" w14:textId="5977E7CE" w:rsidR="003236AF" w:rsidRDefault="003236AF" w:rsidP="003236AF">
      <w:pPr>
        <w:pStyle w:val="aa"/>
        <w:spacing w:line="360" w:lineRule="auto"/>
        <w:ind w:firstLine="851"/>
        <w:jc w:val="both"/>
        <w:rPr>
          <w:sz w:val="28"/>
          <w:szCs w:val="28"/>
        </w:rPr>
      </w:pPr>
      <w:r w:rsidRPr="003236AF">
        <w:rPr>
          <w:sz w:val="28"/>
          <w:szCs w:val="28"/>
        </w:rPr>
        <w:t>Таблица</w:t>
      </w:r>
      <w:r>
        <w:rPr>
          <w:sz w:val="28"/>
          <w:szCs w:val="28"/>
        </w:rPr>
        <w:t>- 1</w:t>
      </w:r>
      <w:r w:rsidR="0067359D" w:rsidRPr="0067359D">
        <w:rPr>
          <w:sz w:val="28"/>
          <w:szCs w:val="28"/>
        </w:rPr>
        <w:t>9</w:t>
      </w:r>
      <w:r w:rsidRPr="003236AF">
        <w:rPr>
          <w:sz w:val="28"/>
          <w:szCs w:val="28"/>
        </w:rPr>
        <w:t xml:space="preserve"> Сопоставление данных при проверке налога на добавленную стоимость </w:t>
      </w:r>
    </w:p>
    <w:tbl>
      <w:tblPr>
        <w:tblStyle w:val="af4"/>
        <w:tblW w:w="0" w:type="auto"/>
        <w:tblLook w:val="04A0" w:firstRow="1" w:lastRow="0" w:firstColumn="1" w:lastColumn="0" w:noHBand="0" w:noVBand="1"/>
      </w:tblPr>
      <w:tblGrid>
        <w:gridCol w:w="3115"/>
        <w:gridCol w:w="3115"/>
        <w:gridCol w:w="3115"/>
      </w:tblGrid>
      <w:tr w:rsidR="003236AF" w14:paraId="404EBCBF" w14:textId="77777777" w:rsidTr="003236AF">
        <w:tc>
          <w:tcPr>
            <w:tcW w:w="3115" w:type="dxa"/>
          </w:tcPr>
          <w:p w14:paraId="32264B56" w14:textId="0402CBA6" w:rsidR="003236AF" w:rsidRPr="00386118" w:rsidRDefault="003236AF" w:rsidP="003236AF">
            <w:pPr>
              <w:pStyle w:val="aa"/>
              <w:spacing w:line="360" w:lineRule="auto"/>
              <w:jc w:val="both"/>
            </w:pPr>
            <w:r w:rsidRPr="00386118">
              <w:t>Показатель декларации</w:t>
            </w:r>
          </w:p>
        </w:tc>
        <w:tc>
          <w:tcPr>
            <w:tcW w:w="3115" w:type="dxa"/>
          </w:tcPr>
          <w:p w14:paraId="0224EB60" w14:textId="5DD0FCE6" w:rsidR="003236AF" w:rsidRPr="00386118" w:rsidRDefault="003236AF" w:rsidP="003236AF">
            <w:pPr>
              <w:pStyle w:val="aa"/>
              <w:spacing w:line="360" w:lineRule="auto"/>
              <w:jc w:val="both"/>
            </w:pPr>
            <w:r w:rsidRPr="00386118">
              <w:t>Источник информации</w:t>
            </w:r>
          </w:p>
        </w:tc>
        <w:tc>
          <w:tcPr>
            <w:tcW w:w="3115" w:type="dxa"/>
          </w:tcPr>
          <w:p w14:paraId="5D668024" w14:textId="7C55407C" w:rsidR="003236AF" w:rsidRPr="00386118" w:rsidRDefault="003236AF" w:rsidP="003236AF">
            <w:pPr>
              <w:pStyle w:val="aa"/>
              <w:spacing w:line="360" w:lineRule="auto"/>
              <w:jc w:val="both"/>
            </w:pPr>
            <w:r w:rsidRPr="00386118">
              <w:t>Данные бухгалтерского учета</w:t>
            </w:r>
          </w:p>
        </w:tc>
      </w:tr>
      <w:tr w:rsidR="003236AF" w14:paraId="5E9A821A" w14:textId="77777777" w:rsidTr="003236AF">
        <w:tc>
          <w:tcPr>
            <w:tcW w:w="3115" w:type="dxa"/>
          </w:tcPr>
          <w:p w14:paraId="27ABC9CC" w14:textId="145C83BA" w:rsidR="003236AF" w:rsidRPr="003236AF" w:rsidRDefault="003236AF" w:rsidP="003236AF">
            <w:pPr>
              <w:pStyle w:val="aa"/>
              <w:jc w:val="both"/>
            </w:pPr>
            <w:r w:rsidRPr="003236AF">
              <w:t xml:space="preserve">Реализация товаров (налоговая база)  </w:t>
            </w:r>
          </w:p>
        </w:tc>
        <w:tc>
          <w:tcPr>
            <w:tcW w:w="3115" w:type="dxa"/>
          </w:tcPr>
          <w:p w14:paraId="04696BDB" w14:textId="255F6B79" w:rsidR="003236AF" w:rsidRPr="003236AF" w:rsidRDefault="003236AF" w:rsidP="003236AF">
            <w:pPr>
              <w:pStyle w:val="aa"/>
              <w:jc w:val="both"/>
            </w:pPr>
            <w:r w:rsidRPr="003236AF">
              <w:t>Книга продаж, журнал учета выданных счетов-фактур</w:t>
            </w:r>
          </w:p>
        </w:tc>
        <w:tc>
          <w:tcPr>
            <w:tcW w:w="3115" w:type="dxa"/>
          </w:tcPr>
          <w:p w14:paraId="5B5B74BE" w14:textId="7DB575F5" w:rsidR="003236AF" w:rsidRPr="003236AF" w:rsidRDefault="003236AF" w:rsidP="003236AF">
            <w:pPr>
              <w:pStyle w:val="aa"/>
              <w:jc w:val="both"/>
            </w:pPr>
            <w:r w:rsidRPr="003236AF">
              <w:t>По кредиту субсчета 90-1 «Выручка» и дебету субсчета 90-3 «Налог на добавленную стоимость»</w:t>
            </w:r>
          </w:p>
        </w:tc>
      </w:tr>
      <w:tr w:rsidR="003236AF" w14:paraId="66A07579" w14:textId="77777777" w:rsidTr="003236AF">
        <w:tc>
          <w:tcPr>
            <w:tcW w:w="3115" w:type="dxa"/>
          </w:tcPr>
          <w:p w14:paraId="687DFA8E" w14:textId="3887FF42" w:rsidR="003236AF" w:rsidRPr="003236AF" w:rsidRDefault="003236AF" w:rsidP="003236AF">
            <w:pPr>
              <w:pStyle w:val="aa"/>
              <w:jc w:val="both"/>
            </w:pPr>
            <w:r w:rsidRPr="003236AF">
              <w:t xml:space="preserve">Реализация товаров (работ, услуг) (сумма налога)  </w:t>
            </w:r>
          </w:p>
        </w:tc>
        <w:tc>
          <w:tcPr>
            <w:tcW w:w="3115" w:type="dxa"/>
          </w:tcPr>
          <w:p w14:paraId="440214FE" w14:textId="758A4CA5" w:rsidR="003236AF" w:rsidRPr="003236AF" w:rsidRDefault="003236AF" w:rsidP="003236AF">
            <w:pPr>
              <w:pStyle w:val="aa"/>
              <w:jc w:val="both"/>
            </w:pPr>
            <w:r w:rsidRPr="003236AF">
              <w:t>Книга продаж, журнал учета выданных счетов-фактур</w:t>
            </w:r>
          </w:p>
        </w:tc>
        <w:tc>
          <w:tcPr>
            <w:tcW w:w="3115" w:type="dxa"/>
          </w:tcPr>
          <w:p w14:paraId="1EEC3455" w14:textId="2E03F735" w:rsidR="003236AF" w:rsidRPr="003236AF" w:rsidRDefault="003236AF" w:rsidP="003236AF">
            <w:pPr>
              <w:pStyle w:val="aa"/>
              <w:jc w:val="both"/>
            </w:pPr>
            <w:r w:rsidRPr="003236AF">
              <w:t>По кредиту счета 68 «Расчеты по налогам и сборам» субсчет «Налог на добавленную стоимость» в корреспонденции со счетом 90-3 «Налог на добавленную стоимость»</w:t>
            </w:r>
          </w:p>
        </w:tc>
      </w:tr>
      <w:tr w:rsidR="003236AF" w14:paraId="1DBDA317" w14:textId="77777777" w:rsidTr="003236AF">
        <w:tc>
          <w:tcPr>
            <w:tcW w:w="3115" w:type="dxa"/>
          </w:tcPr>
          <w:p w14:paraId="34C77F92" w14:textId="2312587C" w:rsidR="003236AF" w:rsidRPr="002D4857" w:rsidRDefault="002D4857" w:rsidP="002D4857">
            <w:pPr>
              <w:pStyle w:val="aa"/>
            </w:pPr>
            <w:r w:rsidRPr="002D4857">
              <w:t xml:space="preserve">Суммы полученной частичной оплаты  </w:t>
            </w:r>
          </w:p>
        </w:tc>
        <w:tc>
          <w:tcPr>
            <w:tcW w:w="3115" w:type="dxa"/>
          </w:tcPr>
          <w:p w14:paraId="7B05FBBA" w14:textId="77777777" w:rsidR="002D4857" w:rsidRPr="002D4857" w:rsidRDefault="002D4857" w:rsidP="002D4857">
            <w:pPr>
              <w:pStyle w:val="aa"/>
            </w:pPr>
            <w:r w:rsidRPr="002D4857">
              <w:t xml:space="preserve">Книга продаж (детализация – авансы полученные), журнал учета выданных счетов-фактур </w:t>
            </w:r>
          </w:p>
          <w:p w14:paraId="6475CAFF" w14:textId="77777777" w:rsidR="003236AF" w:rsidRPr="002D4857" w:rsidRDefault="003236AF" w:rsidP="002D4857">
            <w:pPr>
              <w:pStyle w:val="aa"/>
            </w:pPr>
          </w:p>
        </w:tc>
        <w:tc>
          <w:tcPr>
            <w:tcW w:w="3115" w:type="dxa"/>
          </w:tcPr>
          <w:p w14:paraId="15F97301" w14:textId="4C8868D6" w:rsidR="003236AF" w:rsidRPr="002D4857" w:rsidRDefault="002D4857" w:rsidP="002D4857">
            <w:pPr>
              <w:pStyle w:val="aa"/>
            </w:pPr>
            <w:r w:rsidRPr="002D4857">
              <w:t>По кредит счета 68 «Расчеты по налогам и сборам» субсчет «Налог на добавленную стоимость» в корреспонденции со счетом 62 «Расчеты с покупателями и заказчиками» и/или счетом 76 «Расчеты с разными дебиторами и кредиторами» субсчет «Авансы полученные»</w:t>
            </w:r>
          </w:p>
        </w:tc>
      </w:tr>
      <w:tr w:rsidR="003236AF" w14:paraId="29145C4C" w14:textId="77777777" w:rsidTr="002D4857">
        <w:trPr>
          <w:trHeight w:val="2308"/>
        </w:trPr>
        <w:tc>
          <w:tcPr>
            <w:tcW w:w="3115" w:type="dxa"/>
          </w:tcPr>
          <w:p w14:paraId="70DEB648" w14:textId="77777777" w:rsidR="002D4857" w:rsidRPr="002D4857" w:rsidRDefault="002D4857" w:rsidP="002D4857">
            <w:pPr>
              <w:pStyle w:val="aa"/>
            </w:pPr>
            <w:r w:rsidRPr="002D4857">
              <w:t xml:space="preserve">Сумма налога, предъявленная при приобретении  </w:t>
            </w:r>
          </w:p>
          <w:p w14:paraId="0F2665E7" w14:textId="77777777" w:rsidR="003236AF" w:rsidRPr="002D4857" w:rsidRDefault="003236AF" w:rsidP="002D4857">
            <w:pPr>
              <w:pStyle w:val="aa"/>
            </w:pPr>
          </w:p>
        </w:tc>
        <w:tc>
          <w:tcPr>
            <w:tcW w:w="3115" w:type="dxa"/>
          </w:tcPr>
          <w:p w14:paraId="5CFB680A" w14:textId="77777777" w:rsidR="002D4857" w:rsidRPr="002D4857" w:rsidRDefault="002D4857" w:rsidP="002D4857">
            <w:pPr>
              <w:pStyle w:val="aa"/>
              <w:ind w:firstLine="33"/>
            </w:pPr>
            <w:r w:rsidRPr="002D4857">
              <w:t xml:space="preserve">Книга покупок (детализация – авансы полученные), журнал учета полученных счетов-фактур </w:t>
            </w:r>
          </w:p>
          <w:p w14:paraId="4F1FF967" w14:textId="77777777" w:rsidR="003236AF" w:rsidRPr="002D4857" w:rsidRDefault="003236AF" w:rsidP="002D4857">
            <w:pPr>
              <w:pStyle w:val="aa"/>
              <w:spacing w:line="360" w:lineRule="auto"/>
              <w:ind w:firstLine="851"/>
              <w:jc w:val="both"/>
            </w:pPr>
          </w:p>
        </w:tc>
        <w:tc>
          <w:tcPr>
            <w:tcW w:w="3115" w:type="dxa"/>
          </w:tcPr>
          <w:p w14:paraId="18AFBDE3" w14:textId="40063434" w:rsidR="003236AF" w:rsidRPr="002D4857" w:rsidRDefault="002D4857" w:rsidP="002D4857">
            <w:pPr>
              <w:pStyle w:val="aa"/>
              <w:ind w:firstLine="36"/>
            </w:pPr>
            <w:r w:rsidRPr="002D4857">
              <w:t>По кредиту счета 68 «Расчеты по налогам и сборам» субсчет «Налог на добавленную стоимость» в корреспонденции со счетом 19 «Налог на добавленную стоимость по приобретенным ценностям»</w:t>
            </w:r>
          </w:p>
        </w:tc>
      </w:tr>
      <w:tr w:rsidR="003236AF" w14:paraId="70A441B9" w14:textId="77777777" w:rsidTr="003236AF">
        <w:tc>
          <w:tcPr>
            <w:tcW w:w="3115" w:type="dxa"/>
          </w:tcPr>
          <w:p w14:paraId="5A884D47" w14:textId="77777777" w:rsidR="002D4857" w:rsidRPr="002D4857" w:rsidRDefault="002D4857" w:rsidP="002D4857">
            <w:pPr>
              <w:pStyle w:val="aa"/>
            </w:pPr>
            <w:r w:rsidRPr="002D4857">
              <w:t xml:space="preserve">Сумма налога частичной оплаты  </w:t>
            </w:r>
          </w:p>
          <w:p w14:paraId="0D25973F" w14:textId="77777777" w:rsidR="003236AF" w:rsidRPr="002D4857" w:rsidRDefault="003236AF" w:rsidP="002D4857">
            <w:pPr>
              <w:pStyle w:val="aa"/>
            </w:pPr>
          </w:p>
        </w:tc>
        <w:tc>
          <w:tcPr>
            <w:tcW w:w="3115" w:type="dxa"/>
          </w:tcPr>
          <w:p w14:paraId="605D156C" w14:textId="77777777" w:rsidR="002D4857" w:rsidRPr="002D4857" w:rsidRDefault="002D4857" w:rsidP="002D4857">
            <w:pPr>
              <w:pStyle w:val="aa"/>
              <w:ind w:firstLine="33"/>
            </w:pPr>
            <w:r w:rsidRPr="002D4857">
              <w:t xml:space="preserve">Книга покупок (детализация – авансы выданные), журнал учета полученных счетов-фактур </w:t>
            </w:r>
          </w:p>
          <w:p w14:paraId="7627F1DF" w14:textId="77777777" w:rsidR="003236AF" w:rsidRPr="002D4857" w:rsidRDefault="003236AF" w:rsidP="002D4857">
            <w:pPr>
              <w:pStyle w:val="aa"/>
            </w:pPr>
          </w:p>
        </w:tc>
        <w:tc>
          <w:tcPr>
            <w:tcW w:w="3115" w:type="dxa"/>
          </w:tcPr>
          <w:p w14:paraId="7576FBBC" w14:textId="02AC2E55" w:rsidR="003236AF" w:rsidRPr="002D4857" w:rsidRDefault="002D4857" w:rsidP="002D4857">
            <w:pPr>
              <w:pStyle w:val="aa"/>
              <w:ind w:firstLine="36"/>
              <w:jc w:val="both"/>
            </w:pPr>
            <w:r w:rsidRPr="002D4857">
              <w:t>По дебету счета 68 «Расчеты по налогам и сборам» субсчет «Налог на добавленную стоимость» в корреспонденции со счетом 60 «Расчеты с поставщиками и подрядчиками» и/или 76 «Расчеты с разными дебиторами и кредиторами» субсчет «Авансы выданные»</w:t>
            </w:r>
          </w:p>
        </w:tc>
      </w:tr>
    </w:tbl>
    <w:p w14:paraId="6D3BBF66" w14:textId="01A101BA" w:rsidR="009450FB" w:rsidRDefault="003236AF" w:rsidP="00386118">
      <w:pPr>
        <w:pStyle w:val="aa"/>
        <w:spacing w:before="0" w:beforeAutospacing="0" w:after="0" w:afterAutospacing="0" w:line="360" w:lineRule="auto"/>
        <w:ind w:firstLine="851"/>
        <w:jc w:val="both"/>
        <w:rPr>
          <w:sz w:val="28"/>
          <w:szCs w:val="28"/>
        </w:rPr>
      </w:pPr>
      <w:r w:rsidRPr="003236AF">
        <w:rPr>
          <w:sz w:val="28"/>
          <w:szCs w:val="28"/>
        </w:rPr>
        <w:t xml:space="preserve"> </w:t>
      </w:r>
      <w:r w:rsidR="003A319A">
        <w:rPr>
          <w:sz w:val="28"/>
          <w:szCs w:val="28"/>
        </w:rPr>
        <w:t xml:space="preserve">Необходимо также проверить правильность учета объектов налогообложения НДС </w:t>
      </w:r>
      <w:r w:rsidR="00532C2B">
        <w:rPr>
          <w:sz w:val="28"/>
          <w:szCs w:val="28"/>
        </w:rPr>
        <w:t>за проверяемый период, а именно за 2013, 2014 и 2015гг. Итог</w:t>
      </w:r>
      <w:r w:rsidR="0067359D">
        <w:rPr>
          <w:sz w:val="28"/>
          <w:szCs w:val="28"/>
        </w:rPr>
        <w:t>овые данные отражены в таблице 20</w:t>
      </w:r>
      <w:r w:rsidR="00532C2B">
        <w:rPr>
          <w:sz w:val="28"/>
          <w:szCs w:val="28"/>
        </w:rPr>
        <w:t>.</w:t>
      </w:r>
    </w:p>
    <w:p w14:paraId="7AB9520F" w14:textId="6D973302" w:rsidR="00532C2B" w:rsidRDefault="00532C2B" w:rsidP="00386118">
      <w:pPr>
        <w:spacing w:line="360" w:lineRule="auto"/>
        <w:ind w:firstLine="851"/>
        <w:jc w:val="both"/>
        <w:rPr>
          <w:sz w:val="28"/>
          <w:szCs w:val="28"/>
        </w:rPr>
      </w:pPr>
      <w:r w:rsidRPr="00532C2B">
        <w:rPr>
          <w:sz w:val="28"/>
          <w:szCs w:val="28"/>
        </w:rPr>
        <w:t xml:space="preserve">При проверке налоговой базы </w:t>
      </w:r>
      <w:r>
        <w:rPr>
          <w:sz w:val="28"/>
          <w:szCs w:val="28"/>
        </w:rPr>
        <w:t xml:space="preserve">аудитору в первую очередь </w:t>
      </w:r>
      <w:r w:rsidRPr="00532C2B">
        <w:rPr>
          <w:sz w:val="28"/>
          <w:szCs w:val="28"/>
        </w:rPr>
        <w:t xml:space="preserve">необходимо руководствоваться статьями 153 -162.1 НК РФ. Налоговая база представляет собой стоимостную, физическую или иную характеристики объекта налогообложения (п.1 ст. 53 НК РФ). 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 </w:t>
      </w:r>
    </w:p>
    <w:p w14:paraId="33CE1751" w14:textId="77777777" w:rsidR="00532C2B" w:rsidRDefault="00532C2B" w:rsidP="00532C2B">
      <w:pPr>
        <w:spacing w:line="360" w:lineRule="auto"/>
        <w:ind w:firstLine="851"/>
        <w:jc w:val="both"/>
        <w:rPr>
          <w:sz w:val="28"/>
          <w:szCs w:val="28"/>
        </w:rPr>
      </w:pPr>
      <w:r w:rsidRPr="00532C2B">
        <w:rPr>
          <w:sz w:val="28"/>
          <w:szCs w:val="28"/>
        </w:rPr>
        <w:t xml:space="preserve">При определении налоговой базы выручка от реализации товаров (работ, услуг), передачи имущественных прав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включая оплату ценными бумагами (п. 2 ст. 153 НК РФ). </w:t>
      </w:r>
    </w:p>
    <w:p w14:paraId="49D0775F" w14:textId="77777777" w:rsidR="004E7720" w:rsidRDefault="00532C2B" w:rsidP="00532C2B">
      <w:pPr>
        <w:spacing w:line="360" w:lineRule="auto"/>
        <w:ind w:firstLine="851"/>
        <w:jc w:val="both"/>
        <w:rPr>
          <w:sz w:val="28"/>
          <w:szCs w:val="28"/>
        </w:rPr>
      </w:pPr>
      <w:r w:rsidRPr="00532C2B">
        <w:rPr>
          <w:sz w:val="28"/>
          <w:szCs w:val="28"/>
        </w:rPr>
        <w:t xml:space="preserve">Налоговая база при реализации налогоплательщиком товаров (работ, услуг), определяется как стоимость этих товаров (работ, услуг), исчисленная исходя из цен, определяемых в соответствии со статьей 40 НК РФ, с учетом акцизов (для подакцизных товаров) и без включения в них налога. </w:t>
      </w:r>
    </w:p>
    <w:p w14:paraId="6804AD90" w14:textId="77777777" w:rsidR="008F5DDD" w:rsidRDefault="008F5DDD" w:rsidP="00532C2B">
      <w:pPr>
        <w:spacing w:line="360" w:lineRule="auto"/>
        <w:ind w:firstLine="851"/>
        <w:jc w:val="both"/>
        <w:rPr>
          <w:sz w:val="28"/>
          <w:szCs w:val="28"/>
        </w:rPr>
      </w:pPr>
    </w:p>
    <w:p w14:paraId="4324888D" w14:textId="648539DB" w:rsidR="008C1029" w:rsidRPr="008C1029" w:rsidRDefault="008C1029" w:rsidP="00532C2B">
      <w:pPr>
        <w:spacing w:line="360" w:lineRule="auto"/>
        <w:ind w:firstLine="851"/>
        <w:jc w:val="both"/>
        <w:rPr>
          <w:sz w:val="28"/>
          <w:szCs w:val="28"/>
        </w:rPr>
      </w:pPr>
      <w:r w:rsidRPr="008C1029">
        <w:rPr>
          <w:sz w:val="28"/>
          <w:szCs w:val="28"/>
        </w:rPr>
        <w:t xml:space="preserve">Таблица </w:t>
      </w:r>
      <w:r w:rsidR="0067359D" w:rsidRPr="0067359D">
        <w:rPr>
          <w:sz w:val="28"/>
          <w:szCs w:val="28"/>
        </w:rPr>
        <w:t>20</w:t>
      </w:r>
      <w:r w:rsidRPr="008C1029">
        <w:rPr>
          <w:sz w:val="28"/>
          <w:szCs w:val="28"/>
        </w:rPr>
        <w:t xml:space="preserve"> – РДА «Проверка правильности учета объектов налогообложения НДС – реализация товаров, работ, услуг на территории РФ»</w:t>
      </w:r>
      <w:r w:rsidR="009450FB">
        <w:rPr>
          <w:sz w:val="28"/>
          <w:szCs w:val="28"/>
        </w:rPr>
        <w:t xml:space="preserve"> </w:t>
      </w:r>
      <w:r w:rsidR="00017F2F">
        <w:rPr>
          <w:sz w:val="28"/>
          <w:szCs w:val="28"/>
        </w:rPr>
        <w:t>за 2013-2015гг.</w:t>
      </w:r>
    </w:p>
    <w:tbl>
      <w:tblPr>
        <w:tblStyle w:val="12"/>
        <w:tblW w:w="9753" w:type="dxa"/>
        <w:tblInd w:w="-147" w:type="dxa"/>
        <w:tblLayout w:type="fixed"/>
        <w:tblLook w:val="04A0" w:firstRow="1" w:lastRow="0" w:firstColumn="1" w:lastColumn="0" w:noHBand="0" w:noVBand="1"/>
      </w:tblPr>
      <w:tblGrid>
        <w:gridCol w:w="851"/>
        <w:gridCol w:w="1329"/>
        <w:gridCol w:w="1492"/>
        <w:gridCol w:w="1492"/>
        <w:gridCol w:w="1491"/>
        <w:gridCol w:w="1492"/>
        <w:gridCol w:w="1606"/>
      </w:tblGrid>
      <w:tr w:rsidR="008C1029" w:rsidRPr="008C1029" w14:paraId="27C635A6" w14:textId="77777777" w:rsidTr="009450FB">
        <w:tc>
          <w:tcPr>
            <w:tcW w:w="851" w:type="dxa"/>
          </w:tcPr>
          <w:p w14:paraId="2AC002FA" w14:textId="2F6AD1AF" w:rsidR="008C1029" w:rsidRPr="00EC367D" w:rsidRDefault="009450FB" w:rsidP="008C1029">
            <w:r w:rsidRPr="00EC367D">
              <w:t>Период</w:t>
            </w:r>
          </w:p>
        </w:tc>
        <w:tc>
          <w:tcPr>
            <w:tcW w:w="1329" w:type="dxa"/>
          </w:tcPr>
          <w:p w14:paraId="233EF4C8" w14:textId="5940A946" w:rsidR="008C1029" w:rsidRPr="00EC367D" w:rsidRDefault="008C1029" w:rsidP="008C1029">
            <w:r w:rsidRPr="00EC367D">
              <w:t>Данные товарных накладных</w:t>
            </w:r>
            <w:r w:rsidR="00CC61BD" w:rsidRPr="00EC367D">
              <w:t>, актов</w:t>
            </w:r>
          </w:p>
        </w:tc>
        <w:tc>
          <w:tcPr>
            <w:tcW w:w="1492" w:type="dxa"/>
          </w:tcPr>
          <w:p w14:paraId="41416CD4" w14:textId="77777777" w:rsidR="008C1029" w:rsidRPr="00EC367D" w:rsidRDefault="008C1029" w:rsidP="008C1029">
            <w:r w:rsidRPr="00EC367D">
              <w:t>Данные счетов -фактур</w:t>
            </w:r>
          </w:p>
        </w:tc>
        <w:tc>
          <w:tcPr>
            <w:tcW w:w="1492" w:type="dxa"/>
          </w:tcPr>
          <w:p w14:paraId="05F8E87F" w14:textId="77777777" w:rsidR="008C1029" w:rsidRPr="00EC367D" w:rsidRDefault="008C1029" w:rsidP="008C1029">
            <w:r w:rsidRPr="00EC367D">
              <w:t>Книга продаж</w:t>
            </w:r>
          </w:p>
        </w:tc>
        <w:tc>
          <w:tcPr>
            <w:tcW w:w="1491" w:type="dxa"/>
          </w:tcPr>
          <w:p w14:paraId="38FBFDB2" w14:textId="77777777" w:rsidR="008C1029" w:rsidRPr="00EC367D" w:rsidRDefault="008C1029" w:rsidP="008C1029">
            <w:r w:rsidRPr="00EC367D">
              <w:t>Карточка счета 68/ндс</w:t>
            </w:r>
          </w:p>
        </w:tc>
        <w:tc>
          <w:tcPr>
            <w:tcW w:w="1492" w:type="dxa"/>
          </w:tcPr>
          <w:p w14:paraId="364059ED" w14:textId="77777777" w:rsidR="008C1029" w:rsidRPr="00EC367D" w:rsidRDefault="008C1029" w:rsidP="008C1029">
            <w:r w:rsidRPr="00EC367D">
              <w:t>Налоговая декларация по НДС</w:t>
            </w:r>
          </w:p>
        </w:tc>
        <w:tc>
          <w:tcPr>
            <w:tcW w:w="1606" w:type="dxa"/>
          </w:tcPr>
          <w:p w14:paraId="5DC69EC8" w14:textId="77777777" w:rsidR="008C1029" w:rsidRPr="00EC367D" w:rsidRDefault="008C1029" w:rsidP="008C1029">
            <w:r w:rsidRPr="00EC367D">
              <w:t>Выявленные искажения</w:t>
            </w:r>
          </w:p>
        </w:tc>
      </w:tr>
      <w:tr w:rsidR="00217D42" w:rsidRPr="008C1029" w14:paraId="005B1925" w14:textId="77777777" w:rsidTr="009450FB">
        <w:tc>
          <w:tcPr>
            <w:tcW w:w="851" w:type="dxa"/>
          </w:tcPr>
          <w:p w14:paraId="7A04F6B8" w14:textId="3BE33DC0" w:rsidR="00217D42" w:rsidRPr="00EC367D" w:rsidRDefault="00217D42" w:rsidP="009450FB">
            <w:pPr>
              <w:ind w:right="-108"/>
            </w:pPr>
            <w:r w:rsidRPr="00EC367D">
              <w:t>1</w:t>
            </w:r>
            <w:r w:rsidR="009450FB" w:rsidRPr="00EC367D">
              <w:t>кв 2013г.</w:t>
            </w:r>
          </w:p>
        </w:tc>
        <w:tc>
          <w:tcPr>
            <w:tcW w:w="1329" w:type="dxa"/>
          </w:tcPr>
          <w:p w14:paraId="2B79F3BF" w14:textId="3C8BB231" w:rsidR="00217D42" w:rsidRPr="00EC367D" w:rsidRDefault="00017F2F" w:rsidP="00217D42">
            <w:r w:rsidRPr="00EC367D">
              <w:t>28137732,06</w:t>
            </w:r>
          </w:p>
        </w:tc>
        <w:tc>
          <w:tcPr>
            <w:tcW w:w="1492" w:type="dxa"/>
          </w:tcPr>
          <w:p w14:paraId="0088A674" w14:textId="2AFA2D0A" w:rsidR="00217D42" w:rsidRPr="00EC367D" w:rsidRDefault="00017F2F" w:rsidP="00217D42">
            <w:r w:rsidRPr="00EC367D">
              <w:t>28137732,06</w:t>
            </w:r>
          </w:p>
        </w:tc>
        <w:tc>
          <w:tcPr>
            <w:tcW w:w="1492" w:type="dxa"/>
          </w:tcPr>
          <w:p w14:paraId="15666F3C" w14:textId="64BE0252" w:rsidR="00217D42" w:rsidRPr="00EC367D" w:rsidRDefault="00017F2F" w:rsidP="00217D42">
            <w:r w:rsidRPr="00EC367D">
              <w:t>28137732,06</w:t>
            </w:r>
          </w:p>
        </w:tc>
        <w:tc>
          <w:tcPr>
            <w:tcW w:w="1491" w:type="dxa"/>
          </w:tcPr>
          <w:p w14:paraId="15C60207" w14:textId="163D9500" w:rsidR="00217D42" w:rsidRPr="00EC367D" w:rsidRDefault="00017F2F" w:rsidP="00217D42">
            <w:r w:rsidRPr="00EC367D">
              <w:t>28137732,06</w:t>
            </w:r>
          </w:p>
        </w:tc>
        <w:tc>
          <w:tcPr>
            <w:tcW w:w="1492" w:type="dxa"/>
          </w:tcPr>
          <w:p w14:paraId="6848927B" w14:textId="1253EA70" w:rsidR="00217D42" w:rsidRPr="00EC367D" w:rsidRDefault="00017F2F" w:rsidP="00217D42">
            <w:r w:rsidRPr="00EC367D">
              <w:t>28137732,06</w:t>
            </w:r>
          </w:p>
        </w:tc>
        <w:tc>
          <w:tcPr>
            <w:tcW w:w="1606" w:type="dxa"/>
          </w:tcPr>
          <w:p w14:paraId="43286943" w14:textId="496A040B" w:rsidR="00217D42" w:rsidRPr="00EC367D" w:rsidRDefault="00017F2F" w:rsidP="00217D42">
            <w:r w:rsidRPr="00EC367D">
              <w:t>Искажений не выявлено</w:t>
            </w:r>
          </w:p>
        </w:tc>
      </w:tr>
      <w:tr w:rsidR="00017F2F" w:rsidRPr="008C1029" w14:paraId="4C05BB67" w14:textId="77777777" w:rsidTr="009450FB">
        <w:tc>
          <w:tcPr>
            <w:tcW w:w="851" w:type="dxa"/>
          </w:tcPr>
          <w:p w14:paraId="41E03FD6" w14:textId="506624FD" w:rsidR="00017F2F" w:rsidRPr="00EC367D" w:rsidRDefault="00017F2F" w:rsidP="00017F2F">
            <w:pPr>
              <w:ind w:right="-108"/>
            </w:pPr>
            <w:r w:rsidRPr="00EC367D">
              <w:t>2кв 2013г.</w:t>
            </w:r>
          </w:p>
        </w:tc>
        <w:tc>
          <w:tcPr>
            <w:tcW w:w="1329" w:type="dxa"/>
          </w:tcPr>
          <w:p w14:paraId="52FDD2B4" w14:textId="334F57CF" w:rsidR="00017F2F" w:rsidRPr="00EC367D" w:rsidRDefault="00017F2F" w:rsidP="00017F2F">
            <w:r w:rsidRPr="00EC367D">
              <w:t>64192389,14</w:t>
            </w:r>
          </w:p>
        </w:tc>
        <w:tc>
          <w:tcPr>
            <w:tcW w:w="1492" w:type="dxa"/>
          </w:tcPr>
          <w:p w14:paraId="6E892312" w14:textId="7353FA83" w:rsidR="00017F2F" w:rsidRPr="00EC367D" w:rsidRDefault="00017F2F" w:rsidP="00017F2F">
            <w:r w:rsidRPr="00EC367D">
              <w:t>64192389,14</w:t>
            </w:r>
          </w:p>
        </w:tc>
        <w:tc>
          <w:tcPr>
            <w:tcW w:w="1492" w:type="dxa"/>
          </w:tcPr>
          <w:p w14:paraId="1E136805" w14:textId="77BE64CE" w:rsidR="00017F2F" w:rsidRPr="00EC367D" w:rsidRDefault="00017F2F" w:rsidP="00017F2F">
            <w:r w:rsidRPr="00EC367D">
              <w:t>64192389,14</w:t>
            </w:r>
          </w:p>
        </w:tc>
        <w:tc>
          <w:tcPr>
            <w:tcW w:w="1491" w:type="dxa"/>
          </w:tcPr>
          <w:p w14:paraId="698A52AB" w14:textId="5E2E1E5B" w:rsidR="00017F2F" w:rsidRPr="00EC367D" w:rsidRDefault="00017F2F" w:rsidP="00017F2F">
            <w:r w:rsidRPr="00EC367D">
              <w:t>64192389,14</w:t>
            </w:r>
          </w:p>
        </w:tc>
        <w:tc>
          <w:tcPr>
            <w:tcW w:w="1492" w:type="dxa"/>
          </w:tcPr>
          <w:p w14:paraId="7A925591" w14:textId="2A4F7C13" w:rsidR="00017F2F" w:rsidRPr="00EC367D" w:rsidRDefault="00017F2F" w:rsidP="00017F2F">
            <w:r w:rsidRPr="00EC367D">
              <w:t>64192389,14</w:t>
            </w:r>
          </w:p>
        </w:tc>
        <w:tc>
          <w:tcPr>
            <w:tcW w:w="1606" w:type="dxa"/>
          </w:tcPr>
          <w:p w14:paraId="5AE987A5" w14:textId="75454775" w:rsidR="00017F2F" w:rsidRPr="00EC367D" w:rsidRDefault="00017F2F" w:rsidP="00017F2F">
            <w:r w:rsidRPr="00EC367D">
              <w:t>Искажений не выявлено</w:t>
            </w:r>
          </w:p>
        </w:tc>
      </w:tr>
      <w:tr w:rsidR="00017F2F" w:rsidRPr="008C1029" w14:paraId="41B346FA" w14:textId="77777777" w:rsidTr="009450FB">
        <w:tc>
          <w:tcPr>
            <w:tcW w:w="851" w:type="dxa"/>
          </w:tcPr>
          <w:p w14:paraId="12F33EEE" w14:textId="351FA4AC" w:rsidR="00017F2F" w:rsidRPr="00EC367D" w:rsidRDefault="00017F2F" w:rsidP="00017F2F">
            <w:pPr>
              <w:ind w:right="-108"/>
            </w:pPr>
            <w:r w:rsidRPr="00EC367D">
              <w:t>3кв 2013г.</w:t>
            </w:r>
          </w:p>
        </w:tc>
        <w:tc>
          <w:tcPr>
            <w:tcW w:w="1329" w:type="dxa"/>
          </w:tcPr>
          <w:p w14:paraId="18C1E224" w14:textId="3E229BCB" w:rsidR="00017F2F" w:rsidRPr="00EC367D" w:rsidRDefault="00017F2F" w:rsidP="00017F2F">
            <w:r w:rsidRPr="00EC367D">
              <w:t>44437069,15</w:t>
            </w:r>
          </w:p>
        </w:tc>
        <w:tc>
          <w:tcPr>
            <w:tcW w:w="1492" w:type="dxa"/>
          </w:tcPr>
          <w:p w14:paraId="610D42F6" w14:textId="50BF9CC0" w:rsidR="00017F2F" w:rsidRPr="00EC367D" w:rsidRDefault="00017F2F" w:rsidP="00017F2F">
            <w:r w:rsidRPr="00EC367D">
              <w:t>44437069,15</w:t>
            </w:r>
          </w:p>
        </w:tc>
        <w:tc>
          <w:tcPr>
            <w:tcW w:w="1492" w:type="dxa"/>
          </w:tcPr>
          <w:p w14:paraId="54CEC6EF" w14:textId="61ED6211" w:rsidR="00017F2F" w:rsidRPr="00EC367D" w:rsidRDefault="00017F2F" w:rsidP="00017F2F">
            <w:r w:rsidRPr="00EC367D">
              <w:t>44437069,15</w:t>
            </w:r>
          </w:p>
        </w:tc>
        <w:tc>
          <w:tcPr>
            <w:tcW w:w="1491" w:type="dxa"/>
          </w:tcPr>
          <w:p w14:paraId="1BB2AA6C" w14:textId="6AD80ABA" w:rsidR="00017F2F" w:rsidRPr="00EC367D" w:rsidRDefault="00017F2F" w:rsidP="00017F2F">
            <w:r w:rsidRPr="00EC367D">
              <w:t>44437069,15</w:t>
            </w:r>
          </w:p>
        </w:tc>
        <w:tc>
          <w:tcPr>
            <w:tcW w:w="1492" w:type="dxa"/>
          </w:tcPr>
          <w:p w14:paraId="3040C4C8" w14:textId="7D2078A1" w:rsidR="00017F2F" w:rsidRPr="00EC367D" w:rsidRDefault="00017F2F" w:rsidP="00017F2F">
            <w:r w:rsidRPr="00EC367D">
              <w:t>44437069,15</w:t>
            </w:r>
          </w:p>
        </w:tc>
        <w:tc>
          <w:tcPr>
            <w:tcW w:w="1606" w:type="dxa"/>
          </w:tcPr>
          <w:p w14:paraId="3FC9F470" w14:textId="7DD346BD" w:rsidR="00017F2F" w:rsidRPr="00EC367D" w:rsidRDefault="00017F2F" w:rsidP="00017F2F">
            <w:r w:rsidRPr="00EC367D">
              <w:t>Искажений не выявлено</w:t>
            </w:r>
          </w:p>
        </w:tc>
      </w:tr>
      <w:tr w:rsidR="00017F2F" w:rsidRPr="008C1029" w14:paraId="66455F71" w14:textId="77777777" w:rsidTr="009450FB">
        <w:tc>
          <w:tcPr>
            <w:tcW w:w="851" w:type="dxa"/>
          </w:tcPr>
          <w:p w14:paraId="16F4A832" w14:textId="530D9C51" w:rsidR="00017F2F" w:rsidRPr="00EC367D" w:rsidRDefault="00017F2F" w:rsidP="00017F2F">
            <w:pPr>
              <w:ind w:right="-108"/>
            </w:pPr>
            <w:r w:rsidRPr="00EC367D">
              <w:t>4кв 2013г.</w:t>
            </w:r>
          </w:p>
        </w:tc>
        <w:tc>
          <w:tcPr>
            <w:tcW w:w="1329" w:type="dxa"/>
          </w:tcPr>
          <w:p w14:paraId="42E54434" w14:textId="7BD8F927" w:rsidR="00017F2F" w:rsidRPr="00EC367D" w:rsidRDefault="00017F2F" w:rsidP="00017F2F">
            <w:r w:rsidRPr="00EC367D">
              <w:t>15657860,73</w:t>
            </w:r>
          </w:p>
        </w:tc>
        <w:tc>
          <w:tcPr>
            <w:tcW w:w="1492" w:type="dxa"/>
          </w:tcPr>
          <w:p w14:paraId="70766803" w14:textId="4DDB55FD" w:rsidR="00017F2F" w:rsidRPr="00EC367D" w:rsidRDefault="00017F2F" w:rsidP="00017F2F">
            <w:r w:rsidRPr="00EC367D">
              <w:t>15657860,73</w:t>
            </w:r>
          </w:p>
        </w:tc>
        <w:tc>
          <w:tcPr>
            <w:tcW w:w="1492" w:type="dxa"/>
          </w:tcPr>
          <w:p w14:paraId="0981353A" w14:textId="727E9875" w:rsidR="00017F2F" w:rsidRPr="00EC367D" w:rsidRDefault="00017F2F" w:rsidP="00017F2F">
            <w:r w:rsidRPr="00EC367D">
              <w:t>15657860,73</w:t>
            </w:r>
          </w:p>
        </w:tc>
        <w:tc>
          <w:tcPr>
            <w:tcW w:w="1491" w:type="dxa"/>
          </w:tcPr>
          <w:p w14:paraId="3CE3A88B" w14:textId="7DABC0A1" w:rsidR="00017F2F" w:rsidRPr="00EC367D" w:rsidRDefault="00017F2F" w:rsidP="00017F2F">
            <w:r w:rsidRPr="00EC367D">
              <w:t>15657860,73</w:t>
            </w:r>
          </w:p>
        </w:tc>
        <w:tc>
          <w:tcPr>
            <w:tcW w:w="1492" w:type="dxa"/>
          </w:tcPr>
          <w:p w14:paraId="04C5B85D" w14:textId="4109D1B5" w:rsidR="00017F2F" w:rsidRPr="00EC367D" w:rsidRDefault="00017F2F" w:rsidP="00017F2F">
            <w:r w:rsidRPr="00EC367D">
              <w:t>15657860,73</w:t>
            </w:r>
          </w:p>
        </w:tc>
        <w:tc>
          <w:tcPr>
            <w:tcW w:w="1606" w:type="dxa"/>
          </w:tcPr>
          <w:p w14:paraId="303E6F6C" w14:textId="2D4DCEF3" w:rsidR="00017F2F" w:rsidRPr="00EC367D" w:rsidRDefault="00017F2F" w:rsidP="00017F2F">
            <w:r w:rsidRPr="00EC367D">
              <w:t>Искажений не выявлено</w:t>
            </w:r>
          </w:p>
        </w:tc>
      </w:tr>
      <w:tr w:rsidR="00017F2F" w:rsidRPr="008C1029" w14:paraId="5D491946" w14:textId="77777777" w:rsidTr="009450FB">
        <w:tc>
          <w:tcPr>
            <w:tcW w:w="851" w:type="dxa"/>
          </w:tcPr>
          <w:p w14:paraId="0E6B70C2" w14:textId="4D2477EE" w:rsidR="00017F2F" w:rsidRPr="00EC367D" w:rsidRDefault="00017F2F" w:rsidP="00017F2F">
            <w:pPr>
              <w:ind w:right="-108"/>
            </w:pPr>
            <w:r w:rsidRPr="00EC367D">
              <w:t>1кв 2014г.</w:t>
            </w:r>
          </w:p>
        </w:tc>
        <w:tc>
          <w:tcPr>
            <w:tcW w:w="1329" w:type="dxa"/>
          </w:tcPr>
          <w:p w14:paraId="4AD17BDF" w14:textId="43025065" w:rsidR="00017F2F" w:rsidRPr="00EC367D" w:rsidRDefault="00017F2F" w:rsidP="00017F2F">
            <w:r w:rsidRPr="00EC367D">
              <w:t>6972576,69</w:t>
            </w:r>
          </w:p>
        </w:tc>
        <w:tc>
          <w:tcPr>
            <w:tcW w:w="1492" w:type="dxa"/>
          </w:tcPr>
          <w:p w14:paraId="6189F918" w14:textId="4AD2FC6C" w:rsidR="00017F2F" w:rsidRPr="00EC367D" w:rsidRDefault="00017F2F" w:rsidP="00017F2F">
            <w:r w:rsidRPr="00EC367D">
              <w:t>6972576,69</w:t>
            </w:r>
          </w:p>
        </w:tc>
        <w:tc>
          <w:tcPr>
            <w:tcW w:w="1492" w:type="dxa"/>
          </w:tcPr>
          <w:p w14:paraId="0525FAD1" w14:textId="1B2A8AE3" w:rsidR="00017F2F" w:rsidRPr="00EC367D" w:rsidRDefault="00017F2F" w:rsidP="00017F2F">
            <w:r w:rsidRPr="00EC367D">
              <w:t>6972576,69</w:t>
            </w:r>
          </w:p>
        </w:tc>
        <w:tc>
          <w:tcPr>
            <w:tcW w:w="1491" w:type="dxa"/>
          </w:tcPr>
          <w:p w14:paraId="1D13E963" w14:textId="4A1EDD2A" w:rsidR="00017F2F" w:rsidRPr="00EC367D" w:rsidRDefault="00017F2F" w:rsidP="00017F2F">
            <w:r w:rsidRPr="00EC367D">
              <w:t>6972576,69</w:t>
            </w:r>
          </w:p>
        </w:tc>
        <w:tc>
          <w:tcPr>
            <w:tcW w:w="1492" w:type="dxa"/>
          </w:tcPr>
          <w:p w14:paraId="1FED3D0E" w14:textId="1D175EAA" w:rsidR="00017F2F" w:rsidRPr="00EC367D" w:rsidRDefault="00017F2F" w:rsidP="00017F2F">
            <w:r w:rsidRPr="00EC367D">
              <w:t>6972576,69</w:t>
            </w:r>
          </w:p>
        </w:tc>
        <w:tc>
          <w:tcPr>
            <w:tcW w:w="1606" w:type="dxa"/>
          </w:tcPr>
          <w:p w14:paraId="6B4BFD80" w14:textId="1D0917B9" w:rsidR="00017F2F" w:rsidRPr="00EC367D" w:rsidRDefault="00017F2F" w:rsidP="00017F2F">
            <w:r w:rsidRPr="00EC367D">
              <w:t>Искажений не выявлено</w:t>
            </w:r>
          </w:p>
        </w:tc>
      </w:tr>
      <w:tr w:rsidR="00017F2F" w:rsidRPr="008C1029" w14:paraId="3B392066" w14:textId="77777777" w:rsidTr="009450FB">
        <w:tc>
          <w:tcPr>
            <w:tcW w:w="851" w:type="dxa"/>
          </w:tcPr>
          <w:p w14:paraId="01EC0D9C" w14:textId="11DF2BFC" w:rsidR="00017F2F" w:rsidRPr="00EC367D" w:rsidRDefault="00017F2F" w:rsidP="00017F2F">
            <w:pPr>
              <w:ind w:right="-108"/>
            </w:pPr>
            <w:r w:rsidRPr="00EC367D">
              <w:t>2кв 2014г.</w:t>
            </w:r>
          </w:p>
        </w:tc>
        <w:tc>
          <w:tcPr>
            <w:tcW w:w="1329" w:type="dxa"/>
          </w:tcPr>
          <w:p w14:paraId="57D2C5CE" w14:textId="4701FDAE" w:rsidR="00017F2F" w:rsidRPr="00EC367D" w:rsidRDefault="00017F2F" w:rsidP="00017F2F">
            <w:r w:rsidRPr="00EC367D">
              <w:t>16766139,01</w:t>
            </w:r>
          </w:p>
        </w:tc>
        <w:tc>
          <w:tcPr>
            <w:tcW w:w="1492" w:type="dxa"/>
          </w:tcPr>
          <w:p w14:paraId="4BFB4927" w14:textId="326DD00F" w:rsidR="00017F2F" w:rsidRPr="00EC367D" w:rsidRDefault="00017F2F" w:rsidP="00017F2F">
            <w:r w:rsidRPr="00EC367D">
              <w:t>16766139,01</w:t>
            </w:r>
          </w:p>
        </w:tc>
        <w:tc>
          <w:tcPr>
            <w:tcW w:w="1492" w:type="dxa"/>
          </w:tcPr>
          <w:p w14:paraId="02323B6F" w14:textId="39D38CBE" w:rsidR="00017F2F" w:rsidRPr="00EC367D" w:rsidRDefault="00017F2F" w:rsidP="00017F2F">
            <w:r w:rsidRPr="00EC367D">
              <w:t>16766139,01</w:t>
            </w:r>
          </w:p>
        </w:tc>
        <w:tc>
          <w:tcPr>
            <w:tcW w:w="1491" w:type="dxa"/>
          </w:tcPr>
          <w:p w14:paraId="5C1EB1C4" w14:textId="03CB1ED5" w:rsidR="00017F2F" w:rsidRPr="00EC367D" w:rsidRDefault="00017F2F" w:rsidP="00017F2F">
            <w:r w:rsidRPr="00EC367D">
              <w:t>16766139,01</w:t>
            </w:r>
          </w:p>
        </w:tc>
        <w:tc>
          <w:tcPr>
            <w:tcW w:w="1492" w:type="dxa"/>
          </w:tcPr>
          <w:p w14:paraId="20969EFF" w14:textId="226A81A3" w:rsidR="00017F2F" w:rsidRPr="00EC367D" w:rsidRDefault="00017F2F" w:rsidP="00017F2F">
            <w:r w:rsidRPr="00EC367D">
              <w:t>16766139,01</w:t>
            </w:r>
          </w:p>
        </w:tc>
        <w:tc>
          <w:tcPr>
            <w:tcW w:w="1606" w:type="dxa"/>
          </w:tcPr>
          <w:p w14:paraId="4D5E719B" w14:textId="00DFC6B6" w:rsidR="00017F2F" w:rsidRPr="00EC367D" w:rsidRDefault="00017F2F" w:rsidP="00017F2F">
            <w:r w:rsidRPr="00EC367D">
              <w:t>Искажений не выявлено</w:t>
            </w:r>
          </w:p>
        </w:tc>
      </w:tr>
      <w:tr w:rsidR="00A00EC3" w:rsidRPr="008C1029" w14:paraId="0D889338" w14:textId="77777777" w:rsidTr="009450FB">
        <w:tc>
          <w:tcPr>
            <w:tcW w:w="851" w:type="dxa"/>
          </w:tcPr>
          <w:p w14:paraId="199CC1C6" w14:textId="5C439BFC" w:rsidR="00A00EC3" w:rsidRPr="00EC367D" w:rsidRDefault="00A00EC3" w:rsidP="00A00EC3">
            <w:pPr>
              <w:ind w:right="-108"/>
            </w:pPr>
            <w:r w:rsidRPr="00EC367D">
              <w:t>3кв 2014г.</w:t>
            </w:r>
          </w:p>
        </w:tc>
        <w:tc>
          <w:tcPr>
            <w:tcW w:w="1329" w:type="dxa"/>
          </w:tcPr>
          <w:p w14:paraId="2DC27ECE" w14:textId="232AEA57" w:rsidR="00A00EC3" w:rsidRPr="00EC367D" w:rsidRDefault="00A00EC3" w:rsidP="00A00EC3">
            <w:r w:rsidRPr="00EC367D">
              <w:t>10145574,87</w:t>
            </w:r>
          </w:p>
        </w:tc>
        <w:tc>
          <w:tcPr>
            <w:tcW w:w="1492" w:type="dxa"/>
          </w:tcPr>
          <w:p w14:paraId="19876F51" w14:textId="406CD8DB" w:rsidR="00A00EC3" w:rsidRPr="00EC367D" w:rsidRDefault="00A00EC3" w:rsidP="00A00EC3">
            <w:r w:rsidRPr="00EC367D">
              <w:t>10145574,87</w:t>
            </w:r>
          </w:p>
        </w:tc>
        <w:tc>
          <w:tcPr>
            <w:tcW w:w="1492" w:type="dxa"/>
          </w:tcPr>
          <w:p w14:paraId="7BC63F07" w14:textId="2AC82DD0" w:rsidR="00A00EC3" w:rsidRPr="00EC367D" w:rsidRDefault="00A00EC3" w:rsidP="00A00EC3">
            <w:r w:rsidRPr="00EC367D">
              <w:t>10145574,87</w:t>
            </w:r>
          </w:p>
        </w:tc>
        <w:tc>
          <w:tcPr>
            <w:tcW w:w="1491" w:type="dxa"/>
          </w:tcPr>
          <w:p w14:paraId="7F6CF01E" w14:textId="5C925FC0" w:rsidR="00A00EC3" w:rsidRPr="00EC367D" w:rsidRDefault="00A00EC3" w:rsidP="00A00EC3">
            <w:r w:rsidRPr="00EC367D">
              <w:t>10145574,87</w:t>
            </w:r>
          </w:p>
        </w:tc>
        <w:tc>
          <w:tcPr>
            <w:tcW w:w="1492" w:type="dxa"/>
          </w:tcPr>
          <w:p w14:paraId="1144A36A" w14:textId="767024C2" w:rsidR="00A00EC3" w:rsidRPr="00EC367D" w:rsidRDefault="00A00EC3" w:rsidP="00A00EC3">
            <w:r w:rsidRPr="00EC367D">
              <w:t>10145574,87</w:t>
            </w:r>
          </w:p>
        </w:tc>
        <w:tc>
          <w:tcPr>
            <w:tcW w:w="1606" w:type="dxa"/>
          </w:tcPr>
          <w:p w14:paraId="113DDE5F" w14:textId="23D6F7EE" w:rsidR="00A00EC3" w:rsidRPr="00EC367D" w:rsidRDefault="00A00EC3" w:rsidP="00A00EC3">
            <w:r w:rsidRPr="00EC367D">
              <w:t>Искажений не выявлено</w:t>
            </w:r>
          </w:p>
        </w:tc>
      </w:tr>
      <w:tr w:rsidR="00A00EC3" w:rsidRPr="008C1029" w14:paraId="72065A04" w14:textId="77777777" w:rsidTr="009450FB">
        <w:tc>
          <w:tcPr>
            <w:tcW w:w="851" w:type="dxa"/>
          </w:tcPr>
          <w:p w14:paraId="4B84815E" w14:textId="02360246" w:rsidR="00A00EC3" w:rsidRPr="00EC367D" w:rsidRDefault="00A00EC3" w:rsidP="00A00EC3">
            <w:pPr>
              <w:ind w:right="-108"/>
            </w:pPr>
            <w:r w:rsidRPr="00EC367D">
              <w:t>4кв 2014г.</w:t>
            </w:r>
          </w:p>
        </w:tc>
        <w:tc>
          <w:tcPr>
            <w:tcW w:w="1329" w:type="dxa"/>
          </w:tcPr>
          <w:p w14:paraId="3563CB91" w14:textId="18872AD6" w:rsidR="00A00EC3" w:rsidRPr="00EC367D" w:rsidRDefault="00A00EC3" w:rsidP="00A00EC3">
            <w:r w:rsidRPr="00EC367D">
              <w:t>20996355,9</w:t>
            </w:r>
          </w:p>
        </w:tc>
        <w:tc>
          <w:tcPr>
            <w:tcW w:w="1492" w:type="dxa"/>
          </w:tcPr>
          <w:p w14:paraId="50853A0A" w14:textId="14831396" w:rsidR="00A00EC3" w:rsidRPr="00EC367D" w:rsidRDefault="00A00EC3" w:rsidP="00A00EC3">
            <w:r w:rsidRPr="00EC367D">
              <w:t>20996355,9</w:t>
            </w:r>
          </w:p>
        </w:tc>
        <w:tc>
          <w:tcPr>
            <w:tcW w:w="1492" w:type="dxa"/>
          </w:tcPr>
          <w:p w14:paraId="22106C99" w14:textId="03930BAE" w:rsidR="00A00EC3" w:rsidRPr="00EC367D" w:rsidRDefault="00A00EC3" w:rsidP="00A00EC3">
            <w:r w:rsidRPr="00EC367D">
              <w:t>20996355,9</w:t>
            </w:r>
          </w:p>
        </w:tc>
        <w:tc>
          <w:tcPr>
            <w:tcW w:w="1491" w:type="dxa"/>
          </w:tcPr>
          <w:p w14:paraId="6B22F0B0" w14:textId="3B33CFCD" w:rsidR="00A00EC3" w:rsidRPr="00EC367D" w:rsidRDefault="00A00EC3" w:rsidP="00A00EC3">
            <w:r w:rsidRPr="00EC367D">
              <w:t>20996355,9</w:t>
            </w:r>
          </w:p>
        </w:tc>
        <w:tc>
          <w:tcPr>
            <w:tcW w:w="1492" w:type="dxa"/>
          </w:tcPr>
          <w:p w14:paraId="3678783D" w14:textId="4DB7D126" w:rsidR="00A00EC3" w:rsidRPr="00EC367D" w:rsidRDefault="00A00EC3" w:rsidP="00A00EC3">
            <w:r w:rsidRPr="00EC367D">
              <w:t>20996355,9</w:t>
            </w:r>
          </w:p>
        </w:tc>
        <w:tc>
          <w:tcPr>
            <w:tcW w:w="1606" w:type="dxa"/>
          </w:tcPr>
          <w:p w14:paraId="46A99001" w14:textId="08F227B4" w:rsidR="00A00EC3" w:rsidRPr="00EC367D" w:rsidRDefault="00A00EC3" w:rsidP="00A00EC3">
            <w:r w:rsidRPr="00EC367D">
              <w:t>Искажений не выявлено</w:t>
            </w:r>
          </w:p>
        </w:tc>
      </w:tr>
      <w:tr w:rsidR="00A00EC3" w:rsidRPr="008C1029" w14:paraId="60C7AFB4" w14:textId="77777777" w:rsidTr="009450FB">
        <w:tc>
          <w:tcPr>
            <w:tcW w:w="851" w:type="dxa"/>
          </w:tcPr>
          <w:p w14:paraId="78B83B9E" w14:textId="452546C3" w:rsidR="00A00EC3" w:rsidRPr="00EC367D" w:rsidRDefault="00A00EC3" w:rsidP="00A00EC3">
            <w:pPr>
              <w:ind w:right="-108"/>
            </w:pPr>
            <w:r w:rsidRPr="00EC367D">
              <w:t>1кв 2015г.</w:t>
            </w:r>
          </w:p>
        </w:tc>
        <w:tc>
          <w:tcPr>
            <w:tcW w:w="1329" w:type="dxa"/>
          </w:tcPr>
          <w:p w14:paraId="4ED41974" w14:textId="16EBB7AD" w:rsidR="00A00EC3" w:rsidRPr="00EC367D" w:rsidRDefault="00A00EC3" w:rsidP="00A00EC3">
            <w:r w:rsidRPr="00EC367D">
              <w:t>8145188,76</w:t>
            </w:r>
          </w:p>
        </w:tc>
        <w:tc>
          <w:tcPr>
            <w:tcW w:w="1492" w:type="dxa"/>
          </w:tcPr>
          <w:p w14:paraId="39E15720" w14:textId="43D53C64" w:rsidR="00A00EC3" w:rsidRPr="00EC367D" w:rsidRDefault="00A00EC3" w:rsidP="00A00EC3">
            <w:r w:rsidRPr="00EC367D">
              <w:t>8145188,76</w:t>
            </w:r>
          </w:p>
        </w:tc>
        <w:tc>
          <w:tcPr>
            <w:tcW w:w="1492" w:type="dxa"/>
          </w:tcPr>
          <w:p w14:paraId="14D83441" w14:textId="09C31C43" w:rsidR="00A00EC3" w:rsidRPr="00EC367D" w:rsidRDefault="00A00EC3" w:rsidP="00A00EC3">
            <w:r w:rsidRPr="00EC367D">
              <w:t>8145188,76</w:t>
            </w:r>
          </w:p>
        </w:tc>
        <w:tc>
          <w:tcPr>
            <w:tcW w:w="1491" w:type="dxa"/>
          </w:tcPr>
          <w:p w14:paraId="45595BFC" w14:textId="6D17800F" w:rsidR="00A00EC3" w:rsidRPr="00EC367D" w:rsidRDefault="00A00EC3" w:rsidP="00A00EC3">
            <w:r w:rsidRPr="00EC367D">
              <w:t>8145188,76</w:t>
            </w:r>
          </w:p>
        </w:tc>
        <w:tc>
          <w:tcPr>
            <w:tcW w:w="1492" w:type="dxa"/>
          </w:tcPr>
          <w:p w14:paraId="102A9922" w14:textId="3367C224" w:rsidR="00A00EC3" w:rsidRPr="00EC367D" w:rsidRDefault="00A00EC3" w:rsidP="00A00EC3">
            <w:r w:rsidRPr="00EC367D">
              <w:t>8145188,76</w:t>
            </w:r>
          </w:p>
        </w:tc>
        <w:tc>
          <w:tcPr>
            <w:tcW w:w="1606" w:type="dxa"/>
          </w:tcPr>
          <w:p w14:paraId="4D4164DF" w14:textId="0DE1906E" w:rsidR="00A00EC3" w:rsidRPr="00EC367D" w:rsidRDefault="00A00EC3" w:rsidP="00A00EC3">
            <w:r w:rsidRPr="00EC367D">
              <w:t>Искажений не выявлено</w:t>
            </w:r>
          </w:p>
        </w:tc>
      </w:tr>
      <w:tr w:rsidR="00A00EC3" w:rsidRPr="008C1029" w14:paraId="795D2A8C" w14:textId="77777777" w:rsidTr="009450FB">
        <w:tc>
          <w:tcPr>
            <w:tcW w:w="851" w:type="dxa"/>
          </w:tcPr>
          <w:p w14:paraId="45019DDD" w14:textId="04D66646" w:rsidR="00A00EC3" w:rsidRPr="00EC367D" w:rsidRDefault="00A00EC3" w:rsidP="00A00EC3">
            <w:pPr>
              <w:ind w:right="-108"/>
            </w:pPr>
            <w:r w:rsidRPr="00EC367D">
              <w:t>2кв. 2015г.</w:t>
            </w:r>
          </w:p>
        </w:tc>
        <w:tc>
          <w:tcPr>
            <w:tcW w:w="1329" w:type="dxa"/>
          </w:tcPr>
          <w:p w14:paraId="6A12041E" w14:textId="1B02A895" w:rsidR="00A00EC3" w:rsidRPr="00EC367D" w:rsidRDefault="00A00EC3" w:rsidP="00A00EC3">
            <w:r w:rsidRPr="00EC367D">
              <w:t>12822669,01</w:t>
            </w:r>
          </w:p>
        </w:tc>
        <w:tc>
          <w:tcPr>
            <w:tcW w:w="1492" w:type="dxa"/>
          </w:tcPr>
          <w:p w14:paraId="5034F520" w14:textId="500A1393" w:rsidR="00A00EC3" w:rsidRPr="00EC367D" w:rsidRDefault="00A00EC3" w:rsidP="00A00EC3">
            <w:r w:rsidRPr="00EC367D">
              <w:t>12822669,01</w:t>
            </w:r>
          </w:p>
        </w:tc>
        <w:tc>
          <w:tcPr>
            <w:tcW w:w="1492" w:type="dxa"/>
          </w:tcPr>
          <w:p w14:paraId="1AAC9AA1" w14:textId="2D9DD821" w:rsidR="00A00EC3" w:rsidRPr="00EC367D" w:rsidRDefault="00A00EC3" w:rsidP="00A00EC3">
            <w:r w:rsidRPr="00EC367D">
              <w:t>12822669,01</w:t>
            </w:r>
          </w:p>
        </w:tc>
        <w:tc>
          <w:tcPr>
            <w:tcW w:w="1491" w:type="dxa"/>
          </w:tcPr>
          <w:p w14:paraId="6AB4C955" w14:textId="1B7928C8" w:rsidR="00A00EC3" w:rsidRPr="00EC367D" w:rsidRDefault="00A00EC3" w:rsidP="00A00EC3">
            <w:r w:rsidRPr="00EC367D">
              <w:t>12822669,01</w:t>
            </w:r>
          </w:p>
        </w:tc>
        <w:tc>
          <w:tcPr>
            <w:tcW w:w="1492" w:type="dxa"/>
          </w:tcPr>
          <w:p w14:paraId="349CC095" w14:textId="121E3C61" w:rsidR="00A00EC3" w:rsidRPr="00EC367D" w:rsidRDefault="00A00EC3" w:rsidP="00A00EC3">
            <w:r w:rsidRPr="00EC367D">
              <w:t>12822669,01</w:t>
            </w:r>
          </w:p>
        </w:tc>
        <w:tc>
          <w:tcPr>
            <w:tcW w:w="1606" w:type="dxa"/>
          </w:tcPr>
          <w:p w14:paraId="7C94F3E2" w14:textId="35E12FE6" w:rsidR="00A00EC3" w:rsidRPr="00EC367D" w:rsidRDefault="00A00EC3" w:rsidP="00A00EC3">
            <w:r w:rsidRPr="00EC367D">
              <w:t>Искажений не выявлено</w:t>
            </w:r>
          </w:p>
        </w:tc>
      </w:tr>
      <w:tr w:rsidR="00A00EC3" w:rsidRPr="008C1029" w14:paraId="32C24D68" w14:textId="77777777" w:rsidTr="009450FB">
        <w:tc>
          <w:tcPr>
            <w:tcW w:w="851" w:type="dxa"/>
          </w:tcPr>
          <w:p w14:paraId="06362A09" w14:textId="280AA9E5" w:rsidR="00A00EC3" w:rsidRPr="00EC367D" w:rsidRDefault="00A00EC3" w:rsidP="00A00EC3">
            <w:pPr>
              <w:ind w:right="-108"/>
            </w:pPr>
            <w:r w:rsidRPr="00EC367D">
              <w:t>3кв 2015г.</w:t>
            </w:r>
          </w:p>
        </w:tc>
        <w:tc>
          <w:tcPr>
            <w:tcW w:w="1329" w:type="dxa"/>
          </w:tcPr>
          <w:p w14:paraId="66F74168" w14:textId="1D1B75AA" w:rsidR="00A00EC3" w:rsidRPr="00EC367D" w:rsidRDefault="00A00EC3" w:rsidP="00A00EC3">
            <w:r w:rsidRPr="00EC367D">
              <w:t>20262491,87</w:t>
            </w:r>
          </w:p>
        </w:tc>
        <w:tc>
          <w:tcPr>
            <w:tcW w:w="1492" w:type="dxa"/>
          </w:tcPr>
          <w:p w14:paraId="36951E14" w14:textId="417DB161" w:rsidR="00A00EC3" w:rsidRPr="00EC367D" w:rsidRDefault="00A00EC3" w:rsidP="00A00EC3">
            <w:r w:rsidRPr="00EC367D">
              <w:t>20262491,87</w:t>
            </w:r>
          </w:p>
        </w:tc>
        <w:tc>
          <w:tcPr>
            <w:tcW w:w="1492" w:type="dxa"/>
          </w:tcPr>
          <w:p w14:paraId="11AFC34E" w14:textId="0E0AC00A" w:rsidR="00A00EC3" w:rsidRPr="00EC367D" w:rsidRDefault="00A00EC3" w:rsidP="00A00EC3">
            <w:r w:rsidRPr="00EC367D">
              <w:t>20262491,87</w:t>
            </w:r>
          </w:p>
        </w:tc>
        <w:tc>
          <w:tcPr>
            <w:tcW w:w="1491" w:type="dxa"/>
          </w:tcPr>
          <w:p w14:paraId="1EE4393E" w14:textId="4D760564" w:rsidR="00A00EC3" w:rsidRPr="00EC367D" w:rsidRDefault="00A00EC3" w:rsidP="00A00EC3">
            <w:r w:rsidRPr="00EC367D">
              <w:t>20262491,87</w:t>
            </w:r>
          </w:p>
        </w:tc>
        <w:tc>
          <w:tcPr>
            <w:tcW w:w="1492" w:type="dxa"/>
          </w:tcPr>
          <w:p w14:paraId="3474B1F4" w14:textId="43B9AB4A" w:rsidR="00A00EC3" w:rsidRPr="00EC367D" w:rsidRDefault="00A00EC3" w:rsidP="00A00EC3">
            <w:r w:rsidRPr="00EC367D">
              <w:t>20262491,87</w:t>
            </w:r>
          </w:p>
        </w:tc>
        <w:tc>
          <w:tcPr>
            <w:tcW w:w="1606" w:type="dxa"/>
          </w:tcPr>
          <w:p w14:paraId="7BDB9A7B" w14:textId="1AF74C1F" w:rsidR="00A00EC3" w:rsidRPr="00EC367D" w:rsidRDefault="00A00EC3" w:rsidP="00A00EC3">
            <w:r w:rsidRPr="00EC367D">
              <w:t>Искажений не выявлено</w:t>
            </w:r>
          </w:p>
        </w:tc>
      </w:tr>
      <w:tr w:rsidR="00A00EC3" w:rsidRPr="008C1029" w14:paraId="1B4B5C32" w14:textId="77777777" w:rsidTr="009450FB">
        <w:tc>
          <w:tcPr>
            <w:tcW w:w="851" w:type="dxa"/>
          </w:tcPr>
          <w:p w14:paraId="632057D6" w14:textId="5CDC8C72" w:rsidR="00A00EC3" w:rsidRPr="00EC367D" w:rsidRDefault="00A00EC3" w:rsidP="00A00EC3">
            <w:pPr>
              <w:ind w:right="-108"/>
            </w:pPr>
            <w:r w:rsidRPr="00EC367D">
              <w:t>4кв 2015г.</w:t>
            </w:r>
          </w:p>
        </w:tc>
        <w:tc>
          <w:tcPr>
            <w:tcW w:w="1329" w:type="dxa"/>
          </w:tcPr>
          <w:p w14:paraId="6AD68A66" w14:textId="2E8FAF8D" w:rsidR="00A00EC3" w:rsidRPr="00EC367D" w:rsidRDefault="00A00EC3" w:rsidP="00A00EC3">
            <w:r w:rsidRPr="00EC367D">
              <w:t>43098405,03</w:t>
            </w:r>
          </w:p>
        </w:tc>
        <w:tc>
          <w:tcPr>
            <w:tcW w:w="1492" w:type="dxa"/>
          </w:tcPr>
          <w:p w14:paraId="43886D35" w14:textId="66146FF4" w:rsidR="00A00EC3" w:rsidRPr="00EC367D" w:rsidRDefault="00A00EC3" w:rsidP="00A00EC3">
            <w:r w:rsidRPr="00EC367D">
              <w:t>43098405,03</w:t>
            </w:r>
          </w:p>
        </w:tc>
        <w:tc>
          <w:tcPr>
            <w:tcW w:w="1492" w:type="dxa"/>
          </w:tcPr>
          <w:p w14:paraId="63D2515C" w14:textId="3917DB3A" w:rsidR="00A00EC3" w:rsidRPr="00EC367D" w:rsidRDefault="00A00EC3" w:rsidP="00A00EC3">
            <w:r w:rsidRPr="00EC367D">
              <w:t>43098405,03</w:t>
            </w:r>
          </w:p>
        </w:tc>
        <w:tc>
          <w:tcPr>
            <w:tcW w:w="1491" w:type="dxa"/>
          </w:tcPr>
          <w:p w14:paraId="16881EBA" w14:textId="63421603" w:rsidR="00A00EC3" w:rsidRPr="00EC367D" w:rsidRDefault="00A00EC3" w:rsidP="00A00EC3">
            <w:r w:rsidRPr="00EC367D">
              <w:t>43098405,03</w:t>
            </w:r>
          </w:p>
        </w:tc>
        <w:tc>
          <w:tcPr>
            <w:tcW w:w="1492" w:type="dxa"/>
          </w:tcPr>
          <w:p w14:paraId="7F0F730C" w14:textId="7953580A" w:rsidR="00A00EC3" w:rsidRPr="00EC367D" w:rsidRDefault="00A00EC3" w:rsidP="00A00EC3">
            <w:r w:rsidRPr="00EC367D">
              <w:t>43098405,03</w:t>
            </w:r>
          </w:p>
        </w:tc>
        <w:tc>
          <w:tcPr>
            <w:tcW w:w="1606" w:type="dxa"/>
          </w:tcPr>
          <w:p w14:paraId="0EBD9D61" w14:textId="1C2FF244" w:rsidR="00A00EC3" w:rsidRPr="00EC367D" w:rsidRDefault="00A00EC3" w:rsidP="00A00EC3">
            <w:r w:rsidRPr="00EC367D">
              <w:t>Искажений не выявлено</w:t>
            </w:r>
          </w:p>
        </w:tc>
      </w:tr>
    </w:tbl>
    <w:p w14:paraId="1404DA64" w14:textId="77777777" w:rsidR="00017F2F" w:rsidRDefault="00017F2F" w:rsidP="008C1029">
      <w:pPr>
        <w:spacing w:line="276" w:lineRule="auto"/>
        <w:jc w:val="both"/>
        <w:rPr>
          <w:sz w:val="28"/>
          <w:szCs w:val="28"/>
        </w:rPr>
      </w:pPr>
    </w:p>
    <w:p w14:paraId="1F47B529" w14:textId="13D067A8" w:rsidR="004E7720" w:rsidRDefault="004E7720" w:rsidP="004E7720">
      <w:pPr>
        <w:spacing w:line="276" w:lineRule="auto"/>
        <w:ind w:firstLine="851"/>
        <w:jc w:val="both"/>
        <w:rPr>
          <w:sz w:val="28"/>
          <w:szCs w:val="28"/>
        </w:rPr>
      </w:pPr>
      <w:r>
        <w:rPr>
          <w:sz w:val="28"/>
          <w:szCs w:val="28"/>
        </w:rPr>
        <w:t xml:space="preserve">После проверки правильности отражения налоговой базы целесообразнее всего произвести аудит учета налоговых вычетов по НДС за анализируемый период (Таблица </w:t>
      </w:r>
      <w:r w:rsidR="0067359D" w:rsidRPr="0067359D">
        <w:rPr>
          <w:sz w:val="28"/>
          <w:szCs w:val="28"/>
        </w:rPr>
        <w:t>21</w:t>
      </w:r>
      <w:r>
        <w:rPr>
          <w:sz w:val="28"/>
          <w:szCs w:val="28"/>
        </w:rPr>
        <w:t>).</w:t>
      </w:r>
    </w:p>
    <w:p w14:paraId="1CFDB94B" w14:textId="77777777" w:rsidR="004E7720" w:rsidRDefault="004E7720" w:rsidP="004E7720">
      <w:pPr>
        <w:spacing w:line="276" w:lineRule="auto"/>
        <w:jc w:val="both"/>
        <w:rPr>
          <w:sz w:val="28"/>
          <w:szCs w:val="28"/>
        </w:rPr>
      </w:pPr>
    </w:p>
    <w:p w14:paraId="0673BB6D" w14:textId="5A501196" w:rsidR="008C1029" w:rsidRPr="008C1029" w:rsidRDefault="008C1029" w:rsidP="008C1029">
      <w:pPr>
        <w:spacing w:line="276" w:lineRule="auto"/>
        <w:rPr>
          <w:sz w:val="28"/>
          <w:szCs w:val="28"/>
        </w:rPr>
      </w:pPr>
      <w:r w:rsidRPr="008C1029">
        <w:rPr>
          <w:sz w:val="28"/>
          <w:szCs w:val="28"/>
        </w:rPr>
        <w:t xml:space="preserve">Таблица </w:t>
      </w:r>
      <w:r w:rsidR="0067359D" w:rsidRPr="0067359D">
        <w:rPr>
          <w:sz w:val="28"/>
          <w:szCs w:val="28"/>
        </w:rPr>
        <w:t>21</w:t>
      </w:r>
      <w:r w:rsidRPr="008C1029">
        <w:rPr>
          <w:sz w:val="28"/>
          <w:szCs w:val="28"/>
        </w:rPr>
        <w:t xml:space="preserve"> – РДА «Аудит учета налоговых вычетов по НДС»</w:t>
      </w:r>
      <w:r w:rsidR="00A00EC3">
        <w:rPr>
          <w:sz w:val="28"/>
          <w:szCs w:val="28"/>
        </w:rPr>
        <w:t xml:space="preserve"> за</w:t>
      </w:r>
      <w:r w:rsidR="008D1AFE">
        <w:rPr>
          <w:sz w:val="28"/>
          <w:szCs w:val="28"/>
        </w:rPr>
        <w:t xml:space="preserve"> 2013- </w:t>
      </w:r>
      <w:r w:rsidR="00A00EC3">
        <w:rPr>
          <w:sz w:val="28"/>
          <w:szCs w:val="28"/>
        </w:rPr>
        <w:t>2015г</w:t>
      </w:r>
      <w:r w:rsidR="008D1AFE">
        <w:rPr>
          <w:sz w:val="28"/>
          <w:szCs w:val="28"/>
        </w:rPr>
        <w:t>г</w:t>
      </w:r>
      <w:r w:rsidR="00A00EC3">
        <w:rPr>
          <w:sz w:val="28"/>
          <w:szCs w:val="28"/>
        </w:rPr>
        <w:t>.</w:t>
      </w:r>
    </w:p>
    <w:tbl>
      <w:tblPr>
        <w:tblStyle w:val="12"/>
        <w:tblW w:w="9606" w:type="dxa"/>
        <w:tblLayout w:type="fixed"/>
        <w:tblLook w:val="04A0" w:firstRow="1" w:lastRow="0" w:firstColumn="1" w:lastColumn="0" w:noHBand="0" w:noVBand="1"/>
      </w:tblPr>
      <w:tblGrid>
        <w:gridCol w:w="1951"/>
        <w:gridCol w:w="1531"/>
        <w:gridCol w:w="1531"/>
        <w:gridCol w:w="1531"/>
        <w:gridCol w:w="1531"/>
        <w:gridCol w:w="1531"/>
      </w:tblGrid>
      <w:tr w:rsidR="008C1029" w:rsidRPr="008C1029" w14:paraId="5DE6E9C5" w14:textId="77777777" w:rsidTr="008C1029">
        <w:tc>
          <w:tcPr>
            <w:tcW w:w="1951" w:type="dxa"/>
          </w:tcPr>
          <w:p w14:paraId="20E9EA70" w14:textId="3613EA6C" w:rsidR="008C1029" w:rsidRPr="008C1029" w:rsidRDefault="008D1AFE" w:rsidP="008C1029">
            <w:r>
              <w:t xml:space="preserve">Период </w:t>
            </w:r>
          </w:p>
        </w:tc>
        <w:tc>
          <w:tcPr>
            <w:tcW w:w="1531" w:type="dxa"/>
            <w:vAlign w:val="center"/>
          </w:tcPr>
          <w:p w14:paraId="48D39A1C" w14:textId="77777777" w:rsidR="008C1029" w:rsidRPr="008C1029" w:rsidRDefault="008C1029" w:rsidP="008C1029">
            <w:pPr>
              <w:jc w:val="center"/>
            </w:pPr>
            <w:r w:rsidRPr="008C1029">
              <w:t>Анализ счета 19</w:t>
            </w:r>
          </w:p>
        </w:tc>
        <w:tc>
          <w:tcPr>
            <w:tcW w:w="1531" w:type="dxa"/>
            <w:vAlign w:val="center"/>
          </w:tcPr>
          <w:p w14:paraId="78CC12B0" w14:textId="77777777" w:rsidR="008C1029" w:rsidRPr="008C1029" w:rsidRDefault="008C1029" w:rsidP="008C1029">
            <w:pPr>
              <w:jc w:val="center"/>
            </w:pPr>
            <w:r w:rsidRPr="008C1029">
              <w:t>Оборотно- сальдовая ведомость</w:t>
            </w:r>
          </w:p>
        </w:tc>
        <w:tc>
          <w:tcPr>
            <w:tcW w:w="1531" w:type="dxa"/>
            <w:vAlign w:val="center"/>
          </w:tcPr>
          <w:p w14:paraId="47F5E711" w14:textId="77777777" w:rsidR="008C1029" w:rsidRPr="008C1029" w:rsidRDefault="008C1029" w:rsidP="008C1029">
            <w:pPr>
              <w:jc w:val="center"/>
            </w:pPr>
            <w:r w:rsidRPr="008C1029">
              <w:t>Книга покупок</w:t>
            </w:r>
          </w:p>
        </w:tc>
        <w:tc>
          <w:tcPr>
            <w:tcW w:w="1531" w:type="dxa"/>
            <w:vAlign w:val="center"/>
          </w:tcPr>
          <w:p w14:paraId="3FAE5E34" w14:textId="77777777" w:rsidR="008C1029" w:rsidRPr="008C1029" w:rsidRDefault="008C1029" w:rsidP="008C1029">
            <w:pPr>
              <w:jc w:val="center"/>
            </w:pPr>
            <w:r w:rsidRPr="008C1029">
              <w:t>Налоговая декларация по НДС</w:t>
            </w:r>
          </w:p>
        </w:tc>
        <w:tc>
          <w:tcPr>
            <w:tcW w:w="1531" w:type="dxa"/>
            <w:vAlign w:val="center"/>
          </w:tcPr>
          <w:p w14:paraId="1F60C15E" w14:textId="77777777" w:rsidR="008C1029" w:rsidRPr="008C1029" w:rsidRDefault="008C1029" w:rsidP="008C1029">
            <w:pPr>
              <w:jc w:val="center"/>
            </w:pPr>
            <w:r w:rsidRPr="008C1029">
              <w:t>Выявленные искажения</w:t>
            </w:r>
          </w:p>
        </w:tc>
      </w:tr>
      <w:tr w:rsidR="00146220" w:rsidRPr="008C1029" w14:paraId="16428E8B" w14:textId="77777777" w:rsidTr="008C1029">
        <w:tc>
          <w:tcPr>
            <w:tcW w:w="1951" w:type="dxa"/>
          </w:tcPr>
          <w:p w14:paraId="7EA3145D" w14:textId="419C58A8" w:rsidR="00146220" w:rsidRPr="008C1029" w:rsidRDefault="00146220" w:rsidP="00EC367D">
            <w:pPr>
              <w:spacing w:line="360" w:lineRule="auto"/>
            </w:pPr>
            <w:r w:rsidRPr="008C1029">
              <w:t>1</w:t>
            </w:r>
            <w:r>
              <w:t>кв 2013г.</w:t>
            </w:r>
          </w:p>
        </w:tc>
        <w:tc>
          <w:tcPr>
            <w:tcW w:w="1531" w:type="dxa"/>
          </w:tcPr>
          <w:p w14:paraId="51511FE8" w14:textId="49D032D4" w:rsidR="00146220" w:rsidRPr="008C1029" w:rsidRDefault="00146220" w:rsidP="00EC367D">
            <w:pPr>
              <w:spacing w:line="360" w:lineRule="auto"/>
            </w:pPr>
            <w:r w:rsidRPr="00146220">
              <w:t>20674908,91</w:t>
            </w:r>
          </w:p>
        </w:tc>
        <w:tc>
          <w:tcPr>
            <w:tcW w:w="1531" w:type="dxa"/>
          </w:tcPr>
          <w:p w14:paraId="3041E551" w14:textId="14396D8D" w:rsidR="00146220" w:rsidRPr="008C1029" w:rsidRDefault="00146220" w:rsidP="00EC367D">
            <w:pPr>
              <w:spacing w:line="360" w:lineRule="auto"/>
            </w:pPr>
            <w:r w:rsidRPr="00C64204">
              <w:t>20674908,91</w:t>
            </w:r>
          </w:p>
        </w:tc>
        <w:tc>
          <w:tcPr>
            <w:tcW w:w="1531" w:type="dxa"/>
          </w:tcPr>
          <w:p w14:paraId="6B072CB0" w14:textId="7A2C8479" w:rsidR="00146220" w:rsidRPr="008C1029" w:rsidRDefault="00146220" w:rsidP="00EC367D">
            <w:pPr>
              <w:spacing w:line="360" w:lineRule="auto"/>
            </w:pPr>
            <w:r w:rsidRPr="00C64204">
              <w:t>20674908,91</w:t>
            </w:r>
          </w:p>
        </w:tc>
        <w:tc>
          <w:tcPr>
            <w:tcW w:w="1531" w:type="dxa"/>
          </w:tcPr>
          <w:p w14:paraId="0D4A5B18" w14:textId="18E31663" w:rsidR="00146220" w:rsidRPr="008C1029" w:rsidRDefault="00146220" w:rsidP="00EC367D">
            <w:pPr>
              <w:spacing w:line="360" w:lineRule="auto"/>
            </w:pPr>
            <w:r w:rsidRPr="00C64204">
              <w:t>20674908,91</w:t>
            </w:r>
          </w:p>
        </w:tc>
        <w:tc>
          <w:tcPr>
            <w:tcW w:w="1531" w:type="dxa"/>
          </w:tcPr>
          <w:p w14:paraId="789564A2" w14:textId="2BA9C7B5" w:rsidR="00146220" w:rsidRPr="008C1029" w:rsidRDefault="00146220" w:rsidP="00EC367D">
            <w:pPr>
              <w:spacing w:line="360" w:lineRule="auto"/>
            </w:pPr>
            <w:r>
              <w:t>нет</w:t>
            </w:r>
          </w:p>
        </w:tc>
      </w:tr>
      <w:tr w:rsidR="00146220" w:rsidRPr="008C1029" w14:paraId="56956993" w14:textId="77777777" w:rsidTr="008C1029">
        <w:tc>
          <w:tcPr>
            <w:tcW w:w="1951" w:type="dxa"/>
          </w:tcPr>
          <w:p w14:paraId="29CF0C89" w14:textId="2601EF23" w:rsidR="00146220" w:rsidRPr="008C1029" w:rsidRDefault="00146220" w:rsidP="00EC367D">
            <w:pPr>
              <w:spacing w:line="360" w:lineRule="auto"/>
            </w:pPr>
            <w:r>
              <w:t>2</w:t>
            </w:r>
            <w:r w:rsidRPr="007E66B5">
              <w:t>кв 2013г.</w:t>
            </w:r>
          </w:p>
        </w:tc>
        <w:tc>
          <w:tcPr>
            <w:tcW w:w="1531" w:type="dxa"/>
          </w:tcPr>
          <w:p w14:paraId="07209CB8" w14:textId="10C125AB" w:rsidR="00146220" w:rsidRPr="008C1029" w:rsidRDefault="00146220" w:rsidP="00EC367D">
            <w:pPr>
              <w:spacing w:line="360" w:lineRule="auto"/>
            </w:pPr>
            <w:r w:rsidRPr="00796510">
              <w:t>49815905,81</w:t>
            </w:r>
          </w:p>
        </w:tc>
        <w:tc>
          <w:tcPr>
            <w:tcW w:w="1531" w:type="dxa"/>
          </w:tcPr>
          <w:p w14:paraId="0928F41F" w14:textId="5CCED35B" w:rsidR="00146220" w:rsidRPr="008C1029" w:rsidRDefault="00146220" w:rsidP="00EC367D">
            <w:pPr>
              <w:spacing w:line="360" w:lineRule="auto"/>
            </w:pPr>
            <w:r w:rsidRPr="00796510">
              <w:t>49815905,81</w:t>
            </w:r>
          </w:p>
        </w:tc>
        <w:tc>
          <w:tcPr>
            <w:tcW w:w="1531" w:type="dxa"/>
          </w:tcPr>
          <w:p w14:paraId="032A025C" w14:textId="058F39C8" w:rsidR="00146220" w:rsidRPr="008C1029" w:rsidRDefault="00146220" w:rsidP="00EC367D">
            <w:pPr>
              <w:spacing w:line="360" w:lineRule="auto"/>
            </w:pPr>
            <w:r w:rsidRPr="00796510">
              <w:t>49815905,81</w:t>
            </w:r>
          </w:p>
        </w:tc>
        <w:tc>
          <w:tcPr>
            <w:tcW w:w="1531" w:type="dxa"/>
          </w:tcPr>
          <w:p w14:paraId="7DA946A1" w14:textId="62A85A76" w:rsidR="00146220" w:rsidRPr="008C1029" w:rsidRDefault="00146220" w:rsidP="00EC367D">
            <w:pPr>
              <w:spacing w:line="360" w:lineRule="auto"/>
            </w:pPr>
            <w:r w:rsidRPr="00796510">
              <w:t>49815905,81</w:t>
            </w:r>
          </w:p>
        </w:tc>
        <w:tc>
          <w:tcPr>
            <w:tcW w:w="1531" w:type="dxa"/>
          </w:tcPr>
          <w:p w14:paraId="62078C12" w14:textId="11C3873D" w:rsidR="00146220" w:rsidRPr="008C1029" w:rsidRDefault="00146220" w:rsidP="00EC367D">
            <w:pPr>
              <w:spacing w:line="360" w:lineRule="auto"/>
            </w:pPr>
            <w:r>
              <w:t>нет</w:t>
            </w:r>
          </w:p>
        </w:tc>
      </w:tr>
      <w:tr w:rsidR="00146220" w:rsidRPr="008C1029" w14:paraId="5297663C" w14:textId="77777777" w:rsidTr="008C1029">
        <w:tc>
          <w:tcPr>
            <w:tcW w:w="1951" w:type="dxa"/>
          </w:tcPr>
          <w:p w14:paraId="4A522DA6" w14:textId="333FDDD8" w:rsidR="00146220" w:rsidRPr="008C1029" w:rsidRDefault="00146220" w:rsidP="00EC367D">
            <w:pPr>
              <w:spacing w:line="360" w:lineRule="auto"/>
            </w:pPr>
            <w:r>
              <w:t>3</w:t>
            </w:r>
            <w:r w:rsidRPr="007E66B5">
              <w:t>кв 2013г.</w:t>
            </w:r>
          </w:p>
        </w:tc>
        <w:tc>
          <w:tcPr>
            <w:tcW w:w="1531" w:type="dxa"/>
          </w:tcPr>
          <w:p w14:paraId="4DAE098D" w14:textId="487F984C" w:rsidR="00146220" w:rsidRPr="008C1029" w:rsidRDefault="00146220" w:rsidP="00EC367D">
            <w:pPr>
              <w:spacing w:line="360" w:lineRule="auto"/>
            </w:pPr>
            <w:r w:rsidRPr="00725432">
              <w:t>30539275,3</w:t>
            </w:r>
          </w:p>
        </w:tc>
        <w:tc>
          <w:tcPr>
            <w:tcW w:w="1531" w:type="dxa"/>
          </w:tcPr>
          <w:p w14:paraId="28B154AB" w14:textId="6202754C" w:rsidR="00146220" w:rsidRPr="008C1029" w:rsidRDefault="00146220" w:rsidP="00EC367D">
            <w:pPr>
              <w:spacing w:line="360" w:lineRule="auto"/>
            </w:pPr>
            <w:r w:rsidRPr="00725432">
              <w:t>30539275,3</w:t>
            </w:r>
          </w:p>
        </w:tc>
        <w:tc>
          <w:tcPr>
            <w:tcW w:w="1531" w:type="dxa"/>
          </w:tcPr>
          <w:p w14:paraId="3609F3EC" w14:textId="135ACEB6" w:rsidR="00146220" w:rsidRPr="008C1029" w:rsidRDefault="00146220" w:rsidP="00EC367D">
            <w:pPr>
              <w:spacing w:line="360" w:lineRule="auto"/>
            </w:pPr>
            <w:r w:rsidRPr="00725432">
              <w:t>30539275,3</w:t>
            </w:r>
          </w:p>
        </w:tc>
        <w:tc>
          <w:tcPr>
            <w:tcW w:w="1531" w:type="dxa"/>
          </w:tcPr>
          <w:p w14:paraId="36DF695F" w14:textId="1DB8D763" w:rsidR="00146220" w:rsidRPr="008C1029" w:rsidRDefault="00146220" w:rsidP="00EC367D">
            <w:pPr>
              <w:spacing w:line="360" w:lineRule="auto"/>
            </w:pPr>
            <w:r w:rsidRPr="00725432">
              <w:t>30539275,3</w:t>
            </w:r>
          </w:p>
        </w:tc>
        <w:tc>
          <w:tcPr>
            <w:tcW w:w="1531" w:type="dxa"/>
          </w:tcPr>
          <w:p w14:paraId="33DA23AD" w14:textId="1527DBBF" w:rsidR="00146220" w:rsidRPr="008C1029" w:rsidRDefault="00146220" w:rsidP="00EC367D">
            <w:pPr>
              <w:spacing w:line="360" w:lineRule="auto"/>
            </w:pPr>
            <w:r>
              <w:t>нет</w:t>
            </w:r>
          </w:p>
        </w:tc>
      </w:tr>
      <w:tr w:rsidR="00146220" w:rsidRPr="008C1029" w14:paraId="3D371FAB" w14:textId="77777777" w:rsidTr="008C1029">
        <w:tc>
          <w:tcPr>
            <w:tcW w:w="1951" w:type="dxa"/>
          </w:tcPr>
          <w:p w14:paraId="41A81EB1" w14:textId="342E6FED" w:rsidR="00146220" w:rsidRPr="008C1029" w:rsidRDefault="00146220" w:rsidP="00EC367D">
            <w:pPr>
              <w:spacing w:line="360" w:lineRule="auto"/>
            </w:pPr>
            <w:r>
              <w:t>4</w:t>
            </w:r>
            <w:r w:rsidRPr="007E66B5">
              <w:t>кв 2013г.</w:t>
            </w:r>
          </w:p>
        </w:tc>
        <w:tc>
          <w:tcPr>
            <w:tcW w:w="1531" w:type="dxa"/>
          </w:tcPr>
          <w:p w14:paraId="69AE4EAE" w14:textId="58591D00" w:rsidR="00146220" w:rsidRPr="008C1029" w:rsidRDefault="00146220" w:rsidP="00EC367D">
            <w:pPr>
              <w:spacing w:line="360" w:lineRule="auto"/>
            </w:pPr>
            <w:r w:rsidRPr="0012329A">
              <w:t>10517245,05</w:t>
            </w:r>
          </w:p>
        </w:tc>
        <w:tc>
          <w:tcPr>
            <w:tcW w:w="1531" w:type="dxa"/>
          </w:tcPr>
          <w:p w14:paraId="5F0D5601" w14:textId="6DBA71D2" w:rsidR="00146220" w:rsidRPr="008C1029" w:rsidRDefault="00146220" w:rsidP="00EC367D">
            <w:pPr>
              <w:spacing w:line="360" w:lineRule="auto"/>
            </w:pPr>
            <w:r w:rsidRPr="0012329A">
              <w:t>10517245,05</w:t>
            </w:r>
          </w:p>
        </w:tc>
        <w:tc>
          <w:tcPr>
            <w:tcW w:w="1531" w:type="dxa"/>
          </w:tcPr>
          <w:p w14:paraId="1DA95AAD" w14:textId="24AD89EA" w:rsidR="00146220" w:rsidRPr="008C1029" w:rsidRDefault="00146220" w:rsidP="00EC367D">
            <w:pPr>
              <w:spacing w:line="360" w:lineRule="auto"/>
            </w:pPr>
            <w:r w:rsidRPr="0012329A">
              <w:t>10517245,05</w:t>
            </w:r>
          </w:p>
        </w:tc>
        <w:tc>
          <w:tcPr>
            <w:tcW w:w="1531" w:type="dxa"/>
          </w:tcPr>
          <w:p w14:paraId="0508716C" w14:textId="30909CF7" w:rsidR="00146220" w:rsidRPr="008C1029" w:rsidRDefault="00146220" w:rsidP="00EC367D">
            <w:pPr>
              <w:spacing w:line="360" w:lineRule="auto"/>
            </w:pPr>
            <w:r w:rsidRPr="0012329A">
              <w:t>10517245,05</w:t>
            </w:r>
          </w:p>
        </w:tc>
        <w:tc>
          <w:tcPr>
            <w:tcW w:w="1531" w:type="dxa"/>
          </w:tcPr>
          <w:p w14:paraId="2FF3F628" w14:textId="10D4E126" w:rsidR="00146220" w:rsidRPr="008C1029" w:rsidRDefault="00146220" w:rsidP="00EC367D">
            <w:pPr>
              <w:spacing w:line="360" w:lineRule="auto"/>
            </w:pPr>
            <w:r w:rsidRPr="00EF7E25">
              <w:t>нет</w:t>
            </w:r>
          </w:p>
        </w:tc>
      </w:tr>
      <w:tr w:rsidR="00146220" w:rsidRPr="008C1029" w14:paraId="2D82C637" w14:textId="77777777" w:rsidTr="008C1029">
        <w:tc>
          <w:tcPr>
            <w:tcW w:w="1951" w:type="dxa"/>
          </w:tcPr>
          <w:p w14:paraId="783148A5" w14:textId="7488A35F" w:rsidR="00146220" w:rsidRPr="008C1029" w:rsidRDefault="00146220" w:rsidP="00EC367D">
            <w:pPr>
              <w:spacing w:line="360" w:lineRule="auto"/>
            </w:pPr>
            <w:r w:rsidRPr="007E66B5">
              <w:t>1кв 201</w:t>
            </w:r>
            <w:r>
              <w:t>4</w:t>
            </w:r>
            <w:r w:rsidRPr="007E66B5">
              <w:t>г.</w:t>
            </w:r>
          </w:p>
        </w:tc>
        <w:tc>
          <w:tcPr>
            <w:tcW w:w="1531" w:type="dxa"/>
          </w:tcPr>
          <w:p w14:paraId="15BCE12C" w14:textId="0674E036" w:rsidR="00146220" w:rsidRPr="008C1029" w:rsidRDefault="00146220" w:rsidP="00EC367D">
            <w:pPr>
              <w:spacing w:line="360" w:lineRule="auto"/>
            </w:pPr>
            <w:r w:rsidRPr="007E0DDE">
              <w:t>5192324,41</w:t>
            </w:r>
          </w:p>
        </w:tc>
        <w:tc>
          <w:tcPr>
            <w:tcW w:w="1531" w:type="dxa"/>
          </w:tcPr>
          <w:p w14:paraId="0A1718F3" w14:textId="4CCA1CA2" w:rsidR="00146220" w:rsidRPr="008C1029" w:rsidRDefault="00146220" w:rsidP="00EC367D">
            <w:pPr>
              <w:spacing w:line="360" w:lineRule="auto"/>
            </w:pPr>
            <w:r w:rsidRPr="007E0DDE">
              <w:t>5192324,41</w:t>
            </w:r>
          </w:p>
        </w:tc>
        <w:tc>
          <w:tcPr>
            <w:tcW w:w="1531" w:type="dxa"/>
          </w:tcPr>
          <w:p w14:paraId="3324CC17" w14:textId="00B9425B" w:rsidR="00146220" w:rsidRPr="008C1029" w:rsidRDefault="00146220" w:rsidP="00EC367D">
            <w:pPr>
              <w:spacing w:line="360" w:lineRule="auto"/>
            </w:pPr>
            <w:r w:rsidRPr="007E0DDE">
              <w:t>5192324,41</w:t>
            </w:r>
          </w:p>
        </w:tc>
        <w:tc>
          <w:tcPr>
            <w:tcW w:w="1531" w:type="dxa"/>
          </w:tcPr>
          <w:p w14:paraId="25B64F78" w14:textId="5E3345D1" w:rsidR="00146220" w:rsidRPr="008C1029" w:rsidRDefault="00146220" w:rsidP="00EC367D">
            <w:pPr>
              <w:spacing w:line="360" w:lineRule="auto"/>
            </w:pPr>
            <w:r w:rsidRPr="007E0DDE">
              <w:t>5192324,41</w:t>
            </w:r>
          </w:p>
        </w:tc>
        <w:tc>
          <w:tcPr>
            <w:tcW w:w="1531" w:type="dxa"/>
          </w:tcPr>
          <w:p w14:paraId="5E138283" w14:textId="51CE232E" w:rsidR="00146220" w:rsidRPr="008C1029" w:rsidRDefault="00146220" w:rsidP="00EC367D">
            <w:pPr>
              <w:spacing w:line="360" w:lineRule="auto"/>
            </w:pPr>
            <w:r w:rsidRPr="00EF7E25">
              <w:t>нет</w:t>
            </w:r>
          </w:p>
        </w:tc>
      </w:tr>
      <w:tr w:rsidR="00146220" w:rsidRPr="008C1029" w14:paraId="5CA3BA18" w14:textId="77777777" w:rsidTr="008C1029">
        <w:tc>
          <w:tcPr>
            <w:tcW w:w="1951" w:type="dxa"/>
          </w:tcPr>
          <w:p w14:paraId="0CFAF1AB" w14:textId="38F07045" w:rsidR="00146220" w:rsidRPr="008C1029" w:rsidRDefault="00146220" w:rsidP="00EC367D">
            <w:pPr>
              <w:spacing w:line="360" w:lineRule="auto"/>
            </w:pPr>
            <w:r>
              <w:t>2</w:t>
            </w:r>
            <w:r w:rsidRPr="007E66B5">
              <w:t>кв 201</w:t>
            </w:r>
            <w:r>
              <w:t>4</w:t>
            </w:r>
            <w:r w:rsidRPr="007E66B5">
              <w:t>г.</w:t>
            </w:r>
          </w:p>
        </w:tc>
        <w:tc>
          <w:tcPr>
            <w:tcW w:w="1531" w:type="dxa"/>
          </w:tcPr>
          <w:p w14:paraId="1215DDC1" w14:textId="6C15566E" w:rsidR="00146220" w:rsidRPr="008C1029" w:rsidRDefault="00146220" w:rsidP="00EC367D">
            <w:pPr>
              <w:spacing w:line="360" w:lineRule="auto"/>
            </w:pPr>
            <w:r w:rsidRPr="00644F9B">
              <w:t>10690367,73</w:t>
            </w:r>
          </w:p>
        </w:tc>
        <w:tc>
          <w:tcPr>
            <w:tcW w:w="1531" w:type="dxa"/>
          </w:tcPr>
          <w:p w14:paraId="6BE8E42A" w14:textId="09A1AA95" w:rsidR="00146220" w:rsidRPr="008C1029" w:rsidRDefault="00146220" w:rsidP="00EC367D">
            <w:pPr>
              <w:spacing w:line="360" w:lineRule="auto"/>
            </w:pPr>
            <w:r w:rsidRPr="00644F9B">
              <w:t>10690367,73</w:t>
            </w:r>
          </w:p>
        </w:tc>
        <w:tc>
          <w:tcPr>
            <w:tcW w:w="1531" w:type="dxa"/>
          </w:tcPr>
          <w:p w14:paraId="60862228" w14:textId="1A19C9E8" w:rsidR="00146220" w:rsidRPr="008C1029" w:rsidRDefault="00146220" w:rsidP="00EC367D">
            <w:pPr>
              <w:spacing w:line="360" w:lineRule="auto"/>
            </w:pPr>
            <w:r w:rsidRPr="00644F9B">
              <w:t>10690367,73</w:t>
            </w:r>
          </w:p>
        </w:tc>
        <w:tc>
          <w:tcPr>
            <w:tcW w:w="1531" w:type="dxa"/>
          </w:tcPr>
          <w:p w14:paraId="14D93EF6" w14:textId="6A639076" w:rsidR="00146220" w:rsidRPr="008C1029" w:rsidRDefault="00146220" w:rsidP="00EC367D">
            <w:pPr>
              <w:spacing w:line="360" w:lineRule="auto"/>
            </w:pPr>
            <w:r w:rsidRPr="00644F9B">
              <w:t>10690367,73</w:t>
            </w:r>
          </w:p>
        </w:tc>
        <w:tc>
          <w:tcPr>
            <w:tcW w:w="1531" w:type="dxa"/>
          </w:tcPr>
          <w:p w14:paraId="6D512274" w14:textId="6C287446" w:rsidR="00146220" w:rsidRPr="008C1029" w:rsidRDefault="00146220" w:rsidP="00EC367D">
            <w:pPr>
              <w:spacing w:line="360" w:lineRule="auto"/>
            </w:pPr>
            <w:r w:rsidRPr="00EF7E25">
              <w:t>нет</w:t>
            </w:r>
          </w:p>
        </w:tc>
      </w:tr>
      <w:tr w:rsidR="00146220" w:rsidRPr="008C1029" w14:paraId="06EFFD18" w14:textId="77777777" w:rsidTr="008C1029">
        <w:tc>
          <w:tcPr>
            <w:tcW w:w="1951" w:type="dxa"/>
          </w:tcPr>
          <w:p w14:paraId="4A4918DE" w14:textId="27F25B76" w:rsidR="00146220" w:rsidRPr="008C1029" w:rsidRDefault="00146220" w:rsidP="00EC367D">
            <w:pPr>
              <w:spacing w:line="360" w:lineRule="auto"/>
            </w:pPr>
            <w:r>
              <w:t>3</w:t>
            </w:r>
            <w:r w:rsidRPr="007E66B5">
              <w:t>кв 201</w:t>
            </w:r>
            <w:r>
              <w:t>4</w:t>
            </w:r>
            <w:r w:rsidRPr="007E66B5">
              <w:t>г.</w:t>
            </w:r>
          </w:p>
        </w:tc>
        <w:tc>
          <w:tcPr>
            <w:tcW w:w="1531" w:type="dxa"/>
          </w:tcPr>
          <w:p w14:paraId="714BD729" w14:textId="2F5327CE" w:rsidR="00146220" w:rsidRPr="008C1029" w:rsidRDefault="00146220" w:rsidP="00EC367D">
            <w:pPr>
              <w:spacing w:line="360" w:lineRule="auto"/>
            </w:pPr>
            <w:r w:rsidRPr="00773A72">
              <w:t>6466088,39</w:t>
            </w:r>
          </w:p>
        </w:tc>
        <w:tc>
          <w:tcPr>
            <w:tcW w:w="1531" w:type="dxa"/>
          </w:tcPr>
          <w:p w14:paraId="058A29EC" w14:textId="242AE819" w:rsidR="00146220" w:rsidRPr="008C1029" w:rsidRDefault="00146220" w:rsidP="00EC367D">
            <w:pPr>
              <w:spacing w:line="360" w:lineRule="auto"/>
            </w:pPr>
            <w:r w:rsidRPr="00773A72">
              <w:t>6466088,39</w:t>
            </w:r>
          </w:p>
        </w:tc>
        <w:tc>
          <w:tcPr>
            <w:tcW w:w="1531" w:type="dxa"/>
          </w:tcPr>
          <w:p w14:paraId="2076F71D" w14:textId="1D16CDE4" w:rsidR="00146220" w:rsidRPr="008C1029" w:rsidRDefault="00146220" w:rsidP="00EC367D">
            <w:pPr>
              <w:spacing w:line="360" w:lineRule="auto"/>
            </w:pPr>
            <w:r w:rsidRPr="00773A72">
              <w:t>6466088,39</w:t>
            </w:r>
          </w:p>
        </w:tc>
        <w:tc>
          <w:tcPr>
            <w:tcW w:w="1531" w:type="dxa"/>
          </w:tcPr>
          <w:p w14:paraId="0EF2C5BE" w14:textId="0EE57042" w:rsidR="00146220" w:rsidRPr="008C1029" w:rsidRDefault="00146220" w:rsidP="00EC367D">
            <w:pPr>
              <w:spacing w:line="360" w:lineRule="auto"/>
            </w:pPr>
            <w:r w:rsidRPr="00773A72">
              <w:t>6466088,39</w:t>
            </w:r>
          </w:p>
        </w:tc>
        <w:tc>
          <w:tcPr>
            <w:tcW w:w="1531" w:type="dxa"/>
          </w:tcPr>
          <w:p w14:paraId="1298B1F7" w14:textId="67019617" w:rsidR="00146220" w:rsidRPr="008C1029" w:rsidRDefault="00146220" w:rsidP="00EC367D">
            <w:pPr>
              <w:spacing w:line="360" w:lineRule="auto"/>
            </w:pPr>
            <w:r w:rsidRPr="00EF7E25">
              <w:t>нет</w:t>
            </w:r>
          </w:p>
        </w:tc>
      </w:tr>
      <w:tr w:rsidR="00146220" w:rsidRPr="008C1029" w14:paraId="399E9501" w14:textId="77777777" w:rsidTr="008C1029">
        <w:tc>
          <w:tcPr>
            <w:tcW w:w="1951" w:type="dxa"/>
          </w:tcPr>
          <w:p w14:paraId="3FCD2336" w14:textId="3611C0EB" w:rsidR="00146220" w:rsidRPr="008C1029" w:rsidRDefault="00146220" w:rsidP="00EC367D">
            <w:pPr>
              <w:spacing w:line="360" w:lineRule="auto"/>
            </w:pPr>
            <w:r>
              <w:t>4</w:t>
            </w:r>
            <w:r w:rsidRPr="007E66B5">
              <w:t>кв 201</w:t>
            </w:r>
            <w:r>
              <w:t>4</w:t>
            </w:r>
            <w:r w:rsidRPr="007E66B5">
              <w:t>г.</w:t>
            </w:r>
          </w:p>
        </w:tc>
        <w:tc>
          <w:tcPr>
            <w:tcW w:w="1531" w:type="dxa"/>
          </w:tcPr>
          <w:p w14:paraId="3BCCAFE0" w14:textId="228391F6" w:rsidR="00146220" w:rsidRPr="008C1029" w:rsidRDefault="00146220" w:rsidP="00EC367D">
            <w:pPr>
              <w:spacing w:line="360" w:lineRule="auto"/>
            </w:pPr>
            <w:r w:rsidRPr="005F3642">
              <w:t>15458999,01</w:t>
            </w:r>
          </w:p>
        </w:tc>
        <w:tc>
          <w:tcPr>
            <w:tcW w:w="1531" w:type="dxa"/>
          </w:tcPr>
          <w:p w14:paraId="3683F560" w14:textId="2C834E54" w:rsidR="00146220" w:rsidRPr="008C1029" w:rsidRDefault="00146220" w:rsidP="00EC367D">
            <w:pPr>
              <w:spacing w:line="360" w:lineRule="auto"/>
            </w:pPr>
            <w:r w:rsidRPr="005F3642">
              <w:t>15458999,01</w:t>
            </w:r>
          </w:p>
        </w:tc>
        <w:tc>
          <w:tcPr>
            <w:tcW w:w="1531" w:type="dxa"/>
          </w:tcPr>
          <w:p w14:paraId="7F6924E9" w14:textId="4460BCB0" w:rsidR="00146220" w:rsidRPr="008C1029" w:rsidRDefault="00146220" w:rsidP="00EC367D">
            <w:pPr>
              <w:spacing w:line="360" w:lineRule="auto"/>
            </w:pPr>
            <w:r w:rsidRPr="005F3642">
              <w:t>15458999,01</w:t>
            </w:r>
          </w:p>
        </w:tc>
        <w:tc>
          <w:tcPr>
            <w:tcW w:w="1531" w:type="dxa"/>
          </w:tcPr>
          <w:p w14:paraId="7FB9F1F5" w14:textId="4E33936A" w:rsidR="00146220" w:rsidRPr="008C1029" w:rsidRDefault="00146220" w:rsidP="00EC367D">
            <w:pPr>
              <w:spacing w:line="360" w:lineRule="auto"/>
            </w:pPr>
            <w:r w:rsidRPr="005F3642">
              <w:t>15458999,01</w:t>
            </w:r>
          </w:p>
        </w:tc>
        <w:tc>
          <w:tcPr>
            <w:tcW w:w="1531" w:type="dxa"/>
          </w:tcPr>
          <w:p w14:paraId="1B8432D3" w14:textId="42E7E984" w:rsidR="00146220" w:rsidRPr="008C1029" w:rsidRDefault="00146220" w:rsidP="00EC367D">
            <w:pPr>
              <w:spacing w:line="360" w:lineRule="auto"/>
            </w:pPr>
            <w:r w:rsidRPr="00EF7E25">
              <w:t>нет</w:t>
            </w:r>
          </w:p>
        </w:tc>
      </w:tr>
      <w:tr w:rsidR="00146220" w:rsidRPr="008C1029" w14:paraId="7D76C435" w14:textId="77777777" w:rsidTr="008C1029">
        <w:tc>
          <w:tcPr>
            <w:tcW w:w="1951" w:type="dxa"/>
          </w:tcPr>
          <w:p w14:paraId="1FEED8E9" w14:textId="6CE354BC" w:rsidR="00146220" w:rsidRPr="008C1029" w:rsidRDefault="00146220" w:rsidP="00EC367D">
            <w:pPr>
              <w:spacing w:line="360" w:lineRule="auto"/>
            </w:pPr>
            <w:r w:rsidRPr="007E66B5">
              <w:t>1кв 201</w:t>
            </w:r>
            <w:r>
              <w:t>5</w:t>
            </w:r>
            <w:r w:rsidRPr="007E66B5">
              <w:t>г.</w:t>
            </w:r>
          </w:p>
        </w:tc>
        <w:tc>
          <w:tcPr>
            <w:tcW w:w="1531" w:type="dxa"/>
          </w:tcPr>
          <w:p w14:paraId="290430F2" w14:textId="2BAB1D6E" w:rsidR="00146220" w:rsidRPr="008C1029" w:rsidRDefault="00146220" w:rsidP="00EC367D">
            <w:pPr>
              <w:spacing w:line="360" w:lineRule="auto"/>
            </w:pPr>
            <w:r>
              <w:t>4983837,07</w:t>
            </w:r>
          </w:p>
        </w:tc>
        <w:tc>
          <w:tcPr>
            <w:tcW w:w="1531" w:type="dxa"/>
          </w:tcPr>
          <w:p w14:paraId="20D686A3" w14:textId="0DB154BF" w:rsidR="00146220" w:rsidRPr="008C1029" w:rsidRDefault="00146220" w:rsidP="00EC367D">
            <w:pPr>
              <w:spacing w:line="360" w:lineRule="auto"/>
            </w:pPr>
            <w:r w:rsidRPr="00C46569">
              <w:t>4983837,07</w:t>
            </w:r>
          </w:p>
        </w:tc>
        <w:tc>
          <w:tcPr>
            <w:tcW w:w="1531" w:type="dxa"/>
          </w:tcPr>
          <w:p w14:paraId="60F7E312" w14:textId="670CD327" w:rsidR="00146220" w:rsidRPr="008C1029" w:rsidRDefault="00146220" w:rsidP="00EC367D">
            <w:pPr>
              <w:spacing w:line="360" w:lineRule="auto"/>
            </w:pPr>
            <w:r w:rsidRPr="00C46569">
              <w:t>4983837,07</w:t>
            </w:r>
          </w:p>
        </w:tc>
        <w:tc>
          <w:tcPr>
            <w:tcW w:w="1531" w:type="dxa"/>
          </w:tcPr>
          <w:p w14:paraId="20CF0ACC" w14:textId="720D645B" w:rsidR="00146220" w:rsidRPr="008C1029" w:rsidRDefault="00146220" w:rsidP="00EC367D">
            <w:pPr>
              <w:spacing w:line="360" w:lineRule="auto"/>
            </w:pPr>
            <w:r w:rsidRPr="00C46569">
              <w:t>4983837,07</w:t>
            </w:r>
          </w:p>
        </w:tc>
        <w:tc>
          <w:tcPr>
            <w:tcW w:w="1531" w:type="dxa"/>
          </w:tcPr>
          <w:p w14:paraId="41DE051B" w14:textId="55F63BC7" w:rsidR="00146220" w:rsidRPr="008C1029" w:rsidRDefault="00146220" w:rsidP="00EC367D">
            <w:pPr>
              <w:spacing w:line="360" w:lineRule="auto"/>
            </w:pPr>
            <w:r w:rsidRPr="00EF7E25">
              <w:t>нет</w:t>
            </w:r>
          </w:p>
        </w:tc>
      </w:tr>
      <w:tr w:rsidR="00146220" w:rsidRPr="008C1029" w14:paraId="111E896B" w14:textId="77777777" w:rsidTr="008C1029">
        <w:tc>
          <w:tcPr>
            <w:tcW w:w="1951" w:type="dxa"/>
          </w:tcPr>
          <w:p w14:paraId="50521891" w14:textId="0500D8C5" w:rsidR="00146220" w:rsidRPr="008C1029" w:rsidRDefault="00146220" w:rsidP="00EC367D">
            <w:pPr>
              <w:spacing w:line="360" w:lineRule="auto"/>
            </w:pPr>
            <w:r>
              <w:t>2</w:t>
            </w:r>
            <w:r w:rsidRPr="007E66B5">
              <w:t>кв 201</w:t>
            </w:r>
            <w:r>
              <w:t>5</w:t>
            </w:r>
            <w:r w:rsidRPr="007E66B5">
              <w:t>г.</w:t>
            </w:r>
          </w:p>
        </w:tc>
        <w:tc>
          <w:tcPr>
            <w:tcW w:w="1531" w:type="dxa"/>
          </w:tcPr>
          <w:p w14:paraId="7885617E" w14:textId="4621FDE5" w:rsidR="00146220" w:rsidRPr="008C1029" w:rsidRDefault="00146220" w:rsidP="00EC367D">
            <w:pPr>
              <w:spacing w:line="360" w:lineRule="auto"/>
            </w:pPr>
            <w:r w:rsidRPr="00127364">
              <w:t>8776246,85</w:t>
            </w:r>
          </w:p>
        </w:tc>
        <w:tc>
          <w:tcPr>
            <w:tcW w:w="1531" w:type="dxa"/>
          </w:tcPr>
          <w:p w14:paraId="2FFA116A" w14:textId="21160A4B" w:rsidR="00146220" w:rsidRPr="008C1029" w:rsidRDefault="00146220" w:rsidP="00EC367D">
            <w:pPr>
              <w:spacing w:line="360" w:lineRule="auto"/>
            </w:pPr>
            <w:r w:rsidRPr="00127364">
              <w:t>8776246,85</w:t>
            </w:r>
          </w:p>
        </w:tc>
        <w:tc>
          <w:tcPr>
            <w:tcW w:w="1531" w:type="dxa"/>
          </w:tcPr>
          <w:p w14:paraId="277AE60D" w14:textId="65959963" w:rsidR="00146220" w:rsidRPr="008C1029" w:rsidRDefault="00146220" w:rsidP="00EC367D">
            <w:pPr>
              <w:spacing w:line="360" w:lineRule="auto"/>
            </w:pPr>
            <w:r w:rsidRPr="00127364">
              <w:t>8776246,85</w:t>
            </w:r>
          </w:p>
        </w:tc>
        <w:tc>
          <w:tcPr>
            <w:tcW w:w="1531" w:type="dxa"/>
          </w:tcPr>
          <w:p w14:paraId="30D852B2" w14:textId="372A695F" w:rsidR="00146220" w:rsidRPr="008C1029" w:rsidRDefault="00146220" w:rsidP="00EC367D">
            <w:pPr>
              <w:spacing w:line="360" w:lineRule="auto"/>
            </w:pPr>
            <w:r w:rsidRPr="00127364">
              <w:t>8776246,85</w:t>
            </w:r>
          </w:p>
        </w:tc>
        <w:tc>
          <w:tcPr>
            <w:tcW w:w="1531" w:type="dxa"/>
          </w:tcPr>
          <w:p w14:paraId="75E94590" w14:textId="1C7C3356" w:rsidR="00146220" w:rsidRPr="008C1029" w:rsidRDefault="00146220" w:rsidP="00EC367D">
            <w:pPr>
              <w:spacing w:line="360" w:lineRule="auto"/>
            </w:pPr>
            <w:r w:rsidRPr="00EF7E25">
              <w:t>нет</w:t>
            </w:r>
          </w:p>
        </w:tc>
      </w:tr>
      <w:tr w:rsidR="00146220" w:rsidRPr="008C1029" w14:paraId="2BDD7F46" w14:textId="77777777" w:rsidTr="008C1029">
        <w:tc>
          <w:tcPr>
            <w:tcW w:w="1951" w:type="dxa"/>
          </w:tcPr>
          <w:p w14:paraId="5B8A9B1F" w14:textId="5A8AE1E7" w:rsidR="00146220" w:rsidRPr="008C1029" w:rsidRDefault="00146220" w:rsidP="00EC367D">
            <w:pPr>
              <w:spacing w:line="360" w:lineRule="auto"/>
            </w:pPr>
            <w:r>
              <w:t>3</w:t>
            </w:r>
            <w:r w:rsidRPr="007E66B5">
              <w:t>кв 201</w:t>
            </w:r>
            <w:r>
              <w:t>5</w:t>
            </w:r>
            <w:r w:rsidRPr="007E66B5">
              <w:t>г.</w:t>
            </w:r>
          </w:p>
        </w:tc>
        <w:tc>
          <w:tcPr>
            <w:tcW w:w="1531" w:type="dxa"/>
          </w:tcPr>
          <w:p w14:paraId="6F6DD883" w14:textId="5FB2D818" w:rsidR="00146220" w:rsidRPr="008C1029" w:rsidRDefault="00146220" w:rsidP="00EC367D">
            <w:pPr>
              <w:spacing w:line="360" w:lineRule="auto"/>
            </w:pPr>
            <w:r w:rsidRPr="00B52D9C">
              <w:t>16336396,26</w:t>
            </w:r>
          </w:p>
        </w:tc>
        <w:tc>
          <w:tcPr>
            <w:tcW w:w="1531" w:type="dxa"/>
          </w:tcPr>
          <w:p w14:paraId="64181B24" w14:textId="6B1904EE" w:rsidR="00146220" w:rsidRPr="008C1029" w:rsidRDefault="00146220" w:rsidP="00EC367D">
            <w:pPr>
              <w:spacing w:line="360" w:lineRule="auto"/>
            </w:pPr>
            <w:r w:rsidRPr="00B52D9C">
              <w:t>16336396,26</w:t>
            </w:r>
          </w:p>
        </w:tc>
        <w:tc>
          <w:tcPr>
            <w:tcW w:w="1531" w:type="dxa"/>
          </w:tcPr>
          <w:p w14:paraId="0BD6102B" w14:textId="39DF1419" w:rsidR="00146220" w:rsidRPr="008C1029" w:rsidRDefault="00146220" w:rsidP="00EC367D">
            <w:pPr>
              <w:spacing w:line="360" w:lineRule="auto"/>
            </w:pPr>
            <w:r w:rsidRPr="00B52D9C">
              <w:t>16336396,26</w:t>
            </w:r>
          </w:p>
        </w:tc>
        <w:tc>
          <w:tcPr>
            <w:tcW w:w="1531" w:type="dxa"/>
          </w:tcPr>
          <w:p w14:paraId="2E36FE2A" w14:textId="3E12E3D1" w:rsidR="00146220" w:rsidRPr="008C1029" w:rsidRDefault="00146220" w:rsidP="00EC367D">
            <w:pPr>
              <w:spacing w:line="360" w:lineRule="auto"/>
            </w:pPr>
            <w:r w:rsidRPr="00B52D9C">
              <w:t>16336396,26</w:t>
            </w:r>
          </w:p>
        </w:tc>
        <w:tc>
          <w:tcPr>
            <w:tcW w:w="1531" w:type="dxa"/>
          </w:tcPr>
          <w:p w14:paraId="0EC1621C" w14:textId="63CA27C2" w:rsidR="00146220" w:rsidRPr="008C1029" w:rsidRDefault="00146220" w:rsidP="00EC367D">
            <w:pPr>
              <w:spacing w:line="360" w:lineRule="auto"/>
            </w:pPr>
            <w:r w:rsidRPr="00EF7E25">
              <w:t>нет</w:t>
            </w:r>
          </w:p>
        </w:tc>
      </w:tr>
      <w:tr w:rsidR="00EC367D" w:rsidRPr="008C1029" w14:paraId="3F317F68" w14:textId="77777777" w:rsidTr="008C1029">
        <w:tc>
          <w:tcPr>
            <w:tcW w:w="1951" w:type="dxa"/>
          </w:tcPr>
          <w:p w14:paraId="6B68759F" w14:textId="1D7CF4D4" w:rsidR="00EC367D" w:rsidRPr="008C1029" w:rsidRDefault="00EC367D" w:rsidP="00EC367D">
            <w:pPr>
              <w:spacing w:line="360" w:lineRule="auto"/>
            </w:pPr>
            <w:r>
              <w:t>4</w:t>
            </w:r>
            <w:r w:rsidRPr="007E66B5">
              <w:t>кв 201</w:t>
            </w:r>
            <w:r>
              <w:t>5</w:t>
            </w:r>
            <w:r w:rsidRPr="007E66B5">
              <w:t>г.</w:t>
            </w:r>
          </w:p>
        </w:tc>
        <w:tc>
          <w:tcPr>
            <w:tcW w:w="1531" w:type="dxa"/>
          </w:tcPr>
          <w:p w14:paraId="217542C2" w14:textId="1A946C81" w:rsidR="00EC367D" w:rsidRPr="008C1029" w:rsidRDefault="00EC367D" w:rsidP="00EC367D">
            <w:pPr>
              <w:spacing w:line="360" w:lineRule="auto"/>
            </w:pPr>
            <w:r w:rsidRPr="001E6D71">
              <w:t>36915924,82</w:t>
            </w:r>
          </w:p>
        </w:tc>
        <w:tc>
          <w:tcPr>
            <w:tcW w:w="1531" w:type="dxa"/>
          </w:tcPr>
          <w:p w14:paraId="2A8ED8D5" w14:textId="4B134ED4" w:rsidR="00EC367D" w:rsidRPr="008C1029" w:rsidRDefault="00EC367D" w:rsidP="00EC367D">
            <w:pPr>
              <w:spacing w:line="360" w:lineRule="auto"/>
            </w:pPr>
            <w:r w:rsidRPr="001E6D71">
              <w:t>36915924,82</w:t>
            </w:r>
          </w:p>
        </w:tc>
        <w:tc>
          <w:tcPr>
            <w:tcW w:w="1531" w:type="dxa"/>
          </w:tcPr>
          <w:p w14:paraId="45211A60" w14:textId="3EC3FD2C" w:rsidR="00EC367D" w:rsidRPr="008C1029" w:rsidRDefault="00EC367D" w:rsidP="00EC367D">
            <w:pPr>
              <w:spacing w:line="360" w:lineRule="auto"/>
            </w:pPr>
            <w:r w:rsidRPr="001E6D71">
              <w:t>36915924,82</w:t>
            </w:r>
          </w:p>
        </w:tc>
        <w:tc>
          <w:tcPr>
            <w:tcW w:w="1531" w:type="dxa"/>
          </w:tcPr>
          <w:p w14:paraId="21FDBB27" w14:textId="7FD458DF" w:rsidR="00EC367D" w:rsidRPr="008C1029" w:rsidRDefault="00EC367D" w:rsidP="00EC367D">
            <w:pPr>
              <w:spacing w:line="360" w:lineRule="auto"/>
            </w:pPr>
            <w:r w:rsidRPr="001E6D71">
              <w:t>36915924,82</w:t>
            </w:r>
          </w:p>
        </w:tc>
        <w:tc>
          <w:tcPr>
            <w:tcW w:w="1531" w:type="dxa"/>
          </w:tcPr>
          <w:p w14:paraId="1E019EB0" w14:textId="5D641C2F" w:rsidR="00EC367D" w:rsidRPr="008C1029" w:rsidRDefault="00EC367D" w:rsidP="00EC367D">
            <w:pPr>
              <w:spacing w:line="360" w:lineRule="auto"/>
            </w:pPr>
            <w:r w:rsidRPr="00EF7E25">
              <w:t>нет</w:t>
            </w:r>
          </w:p>
        </w:tc>
      </w:tr>
      <w:tr w:rsidR="003478AE" w:rsidRPr="008C1029" w14:paraId="48F8BC49" w14:textId="77777777" w:rsidTr="008C1029">
        <w:tc>
          <w:tcPr>
            <w:tcW w:w="9606" w:type="dxa"/>
            <w:gridSpan w:val="6"/>
          </w:tcPr>
          <w:p w14:paraId="106265B1" w14:textId="77777777" w:rsidR="00EC367D" w:rsidRDefault="00EC367D" w:rsidP="003478AE">
            <w:pPr>
              <w:rPr>
                <w:b/>
                <w:i/>
              </w:rPr>
            </w:pPr>
          </w:p>
          <w:p w14:paraId="20D8508D" w14:textId="77777777" w:rsidR="00EC367D" w:rsidRPr="00386118" w:rsidRDefault="003478AE" w:rsidP="00386118">
            <w:pPr>
              <w:jc w:val="both"/>
              <w:rPr>
                <w:b/>
                <w:i/>
              </w:rPr>
            </w:pPr>
            <w:r w:rsidRPr="00386118">
              <w:rPr>
                <w:b/>
                <w:i/>
              </w:rPr>
              <w:t>Вывод аудитора</w:t>
            </w:r>
          </w:p>
          <w:p w14:paraId="3D0020D7" w14:textId="24041422" w:rsidR="003478AE" w:rsidRPr="00EC367D" w:rsidRDefault="00EC367D" w:rsidP="00386118">
            <w:pPr>
              <w:jc w:val="both"/>
              <w:rPr>
                <w:sz w:val="28"/>
                <w:szCs w:val="28"/>
              </w:rPr>
            </w:pPr>
            <w:r w:rsidRPr="00386118">
              <w:rPr>
                <w:b/>
                <w:i/>
              </w:rPr>
              <w:t xml:space="preserve"> Учет налоговых вычетов произведен</w:t>
            </w:r>
            <w:r w:rsidR="00386118">
              <w:rPr>
                <w:b/>
                <w:i/>
              </w:rPr>
              <w:t xml:space="preserve"> корректно, проверяемом </w:t>
            </w:r>
            <w:r w:rsidRPr="00386118">
              <w:rPr>
                <w:b/>
                <w:i/>
              </w:rPr>
              <w:t>периоде, без искажений.</w:t>
            </w:r>
          </w:p>
        </w:tc>
      </w:tr>
    </w:tbl>
    <w:p w14:paraId="095C10BE" w14:textId="77777777" w:rsidR="008C1029" w:rsidRPr="008C1029" w:rsidRDefault="008C1029" w:rsidP="008C1029">
      <w:pPr>
        <w:spacing w:line="276" w:lineRule="auto"/>
        <w:rPr>
          <w:sz w:val="28"/>
          <w:szCs w:val="28"/>
        </w:rPr>
      </w:pPr>
    </w:p>
    <w:p w14:paraId="37D1DB9C" w14:textId="618A720C" w:rsidR="0095139B" w:rsidRDefault="0095139B" w:rsidP="00247AA1">
      <w:pPr>
        <w:spacing w:line="276" w:lineRule="auto"/>
        <w:ind w:firstLine="851"/>
        <w:jc w:val="both"/>
        <w:rPr>
          <w:sz w:val="28"/>
          <w:szCs w:val="28"/>
        </w:rPr>
      </w:pPr>
      <w:r>
        <w:rPr>
          <w:sz w:val="28"/>
          <w:szCs w:val="28"/>
        </w:rPr>
        <w:t>За проверяемый период не было обнаружено расхождений между ОСВ</w:t>
      </w:r>
      <w:r w:rsidR="00247AA1">
        <w:rPr>
          <w:sz w:val="28"/>
          <w:szCs w:val="28"/>
        </w:rPr>
        <w:t>, анализом счетов 19,</w:t>
      </w:r>
      <w:r w:rsidR="003B742E">
        <w:rPr>
          <w:sz w:val="28"/>
          <w:szCs w:val="28"/>
        </w:rPr>
        <w:t xml:space="preserve"> </w:t>
      </w:r>
      <w:r w:rsidR="00247AA1">
        <w:rPr>
          <w:sz w:val="28"/>
          <w:szCs w:val="28"/>
        </w:rPr>
        <w:t>68/ндс</w:t>
      </w:r>
      <w:r>
        <w:rPr>
          <w:sz w:val="28"/>
          <w:szCs w:val="28"/>
        </w:rPr>
        <w:t>, книгой пок</w:t>
      </w:r>
      <w:r w:rsidR="00247AA1">
        <w:rPr>
          <w:sz w:val="28"/>
          <w:szCs w:val="28"/>
        </w:rPr>
        <w:t>упок, книгой продаж и поданными декларациями, хотя надо отметить, что организация по тем или иным причинам периодически вносила коррективы и подавала уточненные декларации.</w:t>
      </w:r>
    </w:p>
    <w:p w14:paraId="5D2AF4F5" w14:textId="77777777" w:rsidR="003B742E" w:rsidRDefault="003B742E" w:rsidP="00247AA1">
      <w:pPr>
        <w:spacing w:line="276" w:lineRule="auto"/>
        <w:ind w:firstLine="851"/>
        <w:jc w:val="both"/>
        <w:rPr>
          <w:sz w:val="28"/>
          <w:szCs w:val="28"/>
        </w:rPr>
      </w:pPr>
    </w:p>
    <w:p w14:paraId="5E48B4B1" w14:textId="6DED7C37" w:rsidR="005B279C" w:rsidRDefault="005B279C" w:rsidP="00247AA1">
      <w:pPr>
        <w:spacing w:line="276" w:lineRule="auto"/>
        <w:ind w:firstLine="851"/>
        <w:jc w:val="both"/>
        <w:rPr>
          <w:sz w:val="28"/>
          <w:szCs w:val="28"/>
        </w:rPr>
      </w:pPr>
      <w:r>
        <w:rPr>
          <w:sz w:val="28"/>
          <w:szCs w:val="28"/>
        </w:rPr>
        <w:t xml:space="preserve">Аудитору необходимо проанализировать данные налоговой декларации и регистров бухгалтерского учета. Для этого сделаем выборку и возьмем для анализа </w:t>
      </w:r>
      <w:r w:rsidR="00FA4AAA">
        <w:rPr>
          <w:sz w:val="28"/>
          <w:szCs w:val="28"/>
        </w:rPr>
        <w:t xml:space="preserve">1 квартал </w:t>
      </w:r>
      <w:r>
        <w:rPr>
          <w:sz w:val="28"/>
          <w:szCs w:val="28"/>
        </w:rPr>
        <w:t>2015год</w:t>
      </w:r>
      <w:r w:rsidR="00AF603B">
        <w:rPr>
          <w:sz w:val="28"/>
          <w:szCs w:val="28"/>
        </w:rPr>
        <w:t xml:space="preserve"> (Таблица </w:t>
      </w:r>
      <w:r w:rsidR="0067359D" w:rsidRPr="0067359D">
        <w:rPr>
          <w:sz w:val="28"/>
          <w:szCs w:val="28"/>
        </w:rPr>
        <w:t>22</w:t>
      </w:r>
      <w:r w:rsidR="00AF603B">
        <w:rPr>
          <w:sz w:val="28"/>
          <w:szCs w:val="28"/>
        </w:rPr>
        <w:t>)</w:t>
      </w:r>
      <w:r>
        <w:rPr>
          <w:sz w:val="28"/>
          <w:szCs w:val="28"/>
        </w:rPr>
        <w:t>.</w:t>
      </w:r>
    </w:p>
    <w:p w14:paraId="08E2C219" w14:textId="77777777" w:rsidR="0095139B" w:rsidRDefault="0095139B" w:rsidP="00247AA1">
      <w:pPr>
        <w:spacing w:line="276" w:lineRule="auto"/>
        <w:jc w:val="both"/>
        <w:rPr>
          <w:sz w:val="28"/>
          <w:szCs w:val="28"/>
        </w:rPr>
      </w:pPr>
    </w:p>
    <w:p w14:paraId="42DB8497" w14:textId="3F1ED48C" w:rsidR="008C1029" w:rsidRPr="008C1029" w:rsidRDefault="008C1029" w:rsidP="008C1029">
      <w:pPr>
        <w:spacing w:line="276" w:lineRule="auto"/>
        <w:jc w:val="both"/>
        <w:rPr>
          <w:sz w:val="28"/>
          <w:szCs w:val="28"/>
        </w:rPr>
      </w:pPr>
      <w:r w:rsidRPr="008C1029">
        <w:rPr>
          <w:sz w:val="28"/>
          <w:szCs w:val="28"/>
        </w:rPr>
        <w:t xml:space="preserve">Таблица </w:t>
      </w:r>
      <w:r w:rsidR="0067359D" w:rsidRPr="0067359D">
        <w:rPr>
          <w:sz w:val="28"/>
          <w:szCs w:val="28"/>
        </w:rPr>
        <w:t>22</w:t>
      </w:r>
      <w:r w:rsidRPr="008C1029">
        <w:rPr>
          <w:sz w:val="28"/>
          <w:szCs w:val="28"/>
        </w:rPr>
        <w:t xml:space="preserve"> – РДА «Проверка сопоставимости данных налоговой декларации и регистров бухгалтерского учета»</w:t>
      </w:r>
      <w:r w:rsidR="005B279C">
        <w:rPr>
          <w:sz w:val="28"/>
          <w:szCs w:val="28"/>
        </w:rPr>
        <w:t xml:space="preserve"> </w:t>
      </w:r>
      <w:r w:rsidR="00FA4AAA">
        <w:rPr>
          <w:sz w:val="28"/>
          <w:szCs w:val="28"/>
        </w:rPr>
        <w:t>за 1 квартал 2015года</w:t>
      </w:r>
    </w:p>
    <w:tbl>
      <w:tblPr>
        <w:tblStyle w:val="12"/>
        <w:tblW w:w="0" w:type="auto"/>
        <w:tblLayout w:type="fixed"/>
        <w:tblLook w:val="04A0" w:firstRow="1" w:lastRow="0" w:firstColumn="1" w:lastColumn="0" w:noHBand="0" w:noVBand="1"/>
      </w:tblPr>
      <w:tblGrid>
        <w:gridCol w:w="1696"/>
        <w:gridCol w:w="1134"/>
        <w:gridCol w:w="709"/>
        <w:gridCol w:w="992"/>
        <w:gridCol w:w="1560"/>
        <w:gridCol w:w="1134"/>
        <w:gridCol w:w="850"/>
        <w:gridCol w:w="1134"/>
      </w:tblGrid>
      <w:tr w:rsidR="00386118" w:rsidRPr="008C1029" w14:paraId="5BD7D292" w14:textId="77777777" w:rsidTr="00386118">
        <w:tc>
          <w:tcPr>
            <w:tcW w:w="4531" w:type="dxa"/>
            <w:gridSpan w:val="4"/>
          </w:tcPr>
          <w:p w14:paraId="7A7A7F8D" w14:textId="77777777" w:rsidR="00386118" w:rsidRPr="008C1029" w:rsidRDefault="00386118" w:rsidP="008C1029">
            <w:pPr>
              <w:jc w:val="center"/>
              <w:rPr>
                <w:sz w:val="22"/>
                <w:szCs w:val="22"/>
              </w:rPr>
            </w:pPr>
            <w:r w:rsidRPr="008C1029">
              <w:rPr>
                <w:sz w:val="22"/>
                <w:szCs w:val="22"/>
              </w:rPr>
              <w:t>Показатели налоговой декларации по НДС</w:t>
            </w:r>
          </w:p>
        </w:tc>
        <w:tc>
          <w:tcPr>
            <w:tcW w:w="4678" w:type="dxa"/>
            <w:gridSpan w:val="4"/>
          </w:tcPr>
          <w:p w14:paraId="487C373D" w14:textId="77777777" w:rsidR="00386118" w:rsidRPr="008C1029" w:rsidRDefault="00386118" w:rsidP="008C1029">
            <w:pPr>
              <w:jc w:val="center"/>
              <w:rPr>
                <w:sz w:val="22"/>
                <w:szCs w:val="22"/>
              </w:rPr>
            </w:pPr>
            <w:r w:rsidRPr="008C1029">
              <w:rPr>
                <w:sz w:val="22"/>
                <w:szCs w:val="22"/>
              </w:rPr>
              <w:t xml:space="preserve">Данные бухгалтерского учета </w:t>
            </w:r>
          </w:p>
        </w:tc>
      </w:tr>
      <w:tr w:rsidR="00386118" w:rsidRPr="008C1029" w14:paraId="319247DD" w14:textId="77777777" w:rsidTr="00386118">
        <w:tc>
          <w:tcPr>
            <w:tcW w:w="1696" w:type="dxa"/>
            <w:vAlign w:val="center"/>
          </w:tcPr>
          <w:p w14:paraId="3E2845F2" w14:textId="51F38029" w:rsidR="00386118" w:rsidRPr="008C1029" w:rsidRDefault="00386118" w:rsidP="00AF603B">
            <w:pPr>
              <w:jc w:val="center"/>
              <w:rPr>
                <w:sz w:val="22"/>
                <w:szCs w:val="22"/>
              </w:rPr>
            </w:pPr>
            <w:r w:rsidRPr="008C1029">
              <w:rPr>
                <w:sz w:val="22"/>
                <w:szCs w:val="22"/>
              </w:rPr>
              <w:t>Налогооблагаемые объекты</w:t>
            </w:r>
          </w:p>
        </w:tc>
        <w:tc>
          <w:tcPr>
            <w:tcW w:w="1134" w:type="dxa"/>
            <w:vAlign w:val="center"/>
          </w:tcPr>
          <w:p w14:paraId="7C78D6D2" w14:textId="026C8876" w:rsidR="00386118" w:rsidRDefault="00386118" w:rsidP="00AF603B">
            <w:pPr>
              <w:jc w:val="center"/>
              <w:rPr>
                <w:sz w:val="22"/>
                <w:szCs w:val="22"/>
              </w:rPr>
            </w:pPr>
            <w:r w:rsidRPr="008C1029">
              <w:rPr>
                <w:sz w:val="22"/>
                <w:szCs w:val="22"/>
              </w:rPr>
              <w:t>Налого</w:t>
            </w:r>
          </w:p>
          <w:p w14:paraId="2A1031C1" w14:textId="42D63B70" w:rsidR="00386118" w:rsidRPr="008C1029" w:rsidRDefault="00386118" w:rsidP="00AF603B">
            <w:pPr>
              <w:jc w:val="center"/>
              <w:rPr>
                <w:sz w:val="22"/>
                <w:szCs w:val="22"/>
              </w:rPr>
            </w:pPr>
            <w:r w:rsidRPr="008C1029">
              <w:rPr>
                <w:sz w:val="22"/>
                <w:szCs w:val="22"/>
              </w:rPr>
              <w:t>вая баз</w:t>
            </w:r>
            <w:r>
              <w:rPr>
                <w:sz w:val="22"/>
                <w:szCs w:val="22"/>
              </w:rPr>
              <w:t>а</w:t>
            </w:r>
          </w:p>
        </w:tc>
        <w:tc>
          <w:tcPr>
            <w:tcW w:w="709" w:type="dxa"/>
            <w:vAlign w:val="center"/>
          </w:tcPr>
          <w:p w14:paraId="4A51859D" w14:textId="77777777" w:rsidR="00386118" w:rsidRPr="008C1029" w:rsidRDefault="00386118" w:rsidP="008C1029">
            <w:pPr>
              <w:jc w:val="center"/>
              <w:rPr>
                <w:sz w:val="22"/>
                <w:szCs w:val="22"/>
              </w:rPr>
            </w:pPr>
            <w:r w:rsidRPr="008C1029">
              <w:rPr>
                <w:sz w:val="22"/>
                <w:szCs w:val="22"/>
              </w:rPr>
              <w:t>ставка налога</w:t>
            </w:r>
          </w:p>
        </w:tc>
        <w:tc>
          <w:tcPr>
            <w:tcW w:w="992" w:type="dxa"/>
            <w:vAlign w:val="center"/>
          </w:tcPr>
          <w:p w14:paraId="347FC355" w14:textId="77777777" w:rsidR="00386118" w:rsidRPr="008C1029" w:rsidRDefault="00386118" w:rsidP="008C1029">
            <w:pPr>
              <w:jc w:val="center"/>
              <w:rPr>
                <w:sz w:val="22"/>
                <w:szCs w:val="22"/>
              </w:rPr>
            </w:pPr>
            <w:r w:rsidRPr="008C1029">
              <w:rPr>
                <w:sz w:val="22"/>
                <w:szCs w:val="22"/>
              </w:rPr>
              <w:t>сумма, НДС</w:t>
            </w:r>
          </w:p>
        </w:tc>
        <w:tc>
          <w:tcPr>
            <w:tcW w:w="1560" w:type="dxa"/>
            <w:vAlign w:val="center"/>
          </w:tcPr>
          <w:p w14:paraId="247571EA" w14:textId="77777777" w:rsidR="00386118" w:rsidRPr="008C1029" w:rsidRDefault="00386118" w:rsidP="008C1029">
            <w:pPr>
              <w:jc w:val="center"/>
              <w:rPr>
                <w:sz w:val="22"/>
                <w:szCs w:val="22"/>
              </w:rPr>
            </w:pPr>
            <w:r w:rsidRPr="008C1029">
              <w:rPr>
                <w:sz w:val="22"/>
                <w:szCs w:val="22"/>
              </w:rPr>
              <w:t>налогооб</w:t>
            </w:r>
          </w:p>
          <w:p w14:paraId="489FF646" w14:textId="77777777" w:rsidR="00386118" w:rsidRPr="008C1029" w:rsidRDefault="00386118" w:rsidP="008C1029">
            <w:pPr>
              <w:jc w:val="center"/>
              <w:rPr>
                <w:sz w:val="22"/>
                <w:szCs w:val="22"/>
              </w:rPr>
            </w:pPr>
            <w:r w:rsidRPr="008C1029">
              <w:rPr>
                <w:sz w:val="22"/>
                <w:szCs w:val="22"/>
              </w:rPr>
              <w:t>лагаемые объекты</w:t>
            </w:r>
          </w:p>
        </w:tc>
        <w:tc>
          <w:tcPr>
            <w:tcW w:w="1134" w:type="dxa"/>
            <w:vAlign w:val="center"/>
          </w:tcPr>
          <w:p w14:paraId="3BB7B438" w14:textId="46531DDA" w:rsidR="00386118" w:rsidRPr="008C1029" w:rsidRDefault="00386118" w:rsidP="008C1029">
            <w:pPr>
              <w:jc w:val="center"/>
              <w:rPr>
                <w:sz w:val="22"/>
                <w:szCs w:val="22"/>
              </w:rPr>
            </w:pPr>
            <w:r w:rsidRPr="008C1029">
              <w:rPr>
                <w:sz w:val="22"/>
                <w:szCs w:val="22"/>
              </w:rPr>
              <w:t>Налого</w:t>
            </w:r>
            <w:r>
              <w:rPr>
                <w:sz w:val="22"/>
                <w:szCs w:val="22"/>
              </w:rPr>
              <w:t xml:space="preserve"> </w:t>
            </w:r>
            <w:r w:rsidRPr="008C1029">
              <w:rPr>
                <w:sz w:val="22"/>
                <w:szCs w:val="22"/>
              </w:rPr>
              <w:t>вая базы</w:t>
            </w:r>
          </w:p>
        </w:tc>
        <w:tc>
          <w:tcPr>
            <w:tcW w:w="850" w:type="dxa"/>
            <w:vAlign w:val="center"/>
          </w:tcPr>
          <w:p w14:paraId="1189AB8D" w14:textId="77777777" w:rsidR="00386118" w:rsidRPr="008C1029" w:rsidRDefault="00386118" w:rsidP="00FA4AAA">
            <w:pPr>
              <w:ind w:left="-58"/>
              <w:jc w:val="center"/>
              <w:rPr>
                <w:sz w:val="22"/>
                <w:szCs w:val="22"/>
              </w:rPr>
            </w:pPr>
            <w:r w:rsidRPr="008C1029">
              <w:rPr>
                <w:sz w:val="22"/>
                <w:szCs w:val="22"/>
              </w:rPr>
              <w:t>ставка налога</w:t>
            </w:r>
          </w:p>
        </w:tc>
        <w:tc>
          <w:tcPr>
            <w:tcW w:w="1134" w:type="dxa"/>
            <w:vAlign w:val="center"/>
          </w:tcPr>
          <w:p w14:paraId="69870694" w14:textId="77777777" w:rsidR="00386118" w:rsidRPr="008C1029" w:rsidRDefault="00386118" w:rsidP="00FA4AAA">
            <w:pPr>
              <w:ind w:right="-135"/>
              <w:jc w:val="center"/>
              <w:rPr>
                <w:sz w:val="22"/>
                <w:szCs w:val="22"/>
              </w:rPr>
            </w:pPr>
            <w:r w:rsidRPr="008C1029">
              <w:rPr>
                <w:sz w:val="22"/>
                <w:szCs w:val="22"/>
              </w:rPr>
              <w:t>сумма, НДС</w:t>
            </w:r>
          </w:p>
        </w:tc>
      </w:tr>
      <w:tr w:rsidR="00386118" w:rsidRPr="008C1029" w14:paraId="03DBA01A" w14:textId="77777777" w:rsidTr="00386118">
        <w:tc>
          <w:tcPr>
            <w:tcW w:w="1696" w:type="dxa"/>
          </w:tcPr>
          <w:p w14:paraId="53DBC944" w14:textId="05889178" w:rsidR="00386118" w:rsidRPr="008C1029" w:rsidRDefault="00386118" w:rsidP="00386118">
            <w:r>
              <w:t xml:space="preserve">Реализация товаров, работ, услуг, </w:t>
            </w:r>
          </w:p>
        </w:tc>
        <w:tc>
          <w:tcPr>
            <w:tcW w:w="1134" w:type="dxa"/>
          </w:tcPr>
          <w:p w14:paraId="31C529B1" w14:textId="051EC8B3" w:rsidR="00386118" w:rsidRPr="00386118" w:rsidRDefault="00386118" w:rsidP="008C1029">
            <w:pPr>
              <w:jc w:val="center"/>
              <w:rPr>
                <w:sz w:val="22"/>
                <w:szCs w:val="22"/>
              </w:rPr>
            </w:pPr>
            <w:r w:rsidRPr="00386118">
              <w:rPr>
                <w:sz w:val="22"/>
                <w:szCs w:val="22"/>
              </w:rPr>
              <w:t>45208262</w:t>
            </w:r>
          </w:p>
        </w:tc>
        <w:tc>
          <w:tcPr>
            <w:tcW w:w="709" w:type="dxa"/>
          </w:tcPr>
          <w:p w14:paraId="73DD4C08" w14:textId="18848245" w:rsidR="00386118" w:rsidRPr="00386118" w:rsidRDefault="00386118" w:rsidP="008C1029">
            <w:pPr>
              <w:jc w:val="center"/>
              <w:rPr>
                <w:sz w:val="22"/>
                <w:szCs w:val="22"/>
              </w:rPr>
            </w:pPr>
            <w:r w:rsidRPr="00386118">
              <w:rPr>
                <w:sz w:val="22"/>
                <w:szCs w:val="22"/>
              </w:rPr>
              <w:t>18%</w:t>
            </w:r>
          </w:p>
        </w:tc>
        <w:tc>
          <w:tcPr>
            <w:tcW w:w="992" w:type="dxa"/>
          </w:tcPr>
          <w:p w14:paraId="0BBABBDB" w14:textId="4CF67F40" w:rsidR="00386118" w:rsidRPr="00386118" w:rsidRDefault="00386118" w:rsidP="008C1029">
            <w:pPr>
              <w:jc w:val="center"/>
              <w:rPr>
                <w:sz w:val="22"/>
                <w:szCs w:val="22"/>
              </w:rPr>
            </w:pPr>
            <w:r w:rsidRPr="00386118">
              <w:rPr>
                <w:sz w:val="22"/>
                <w:szCs w:val="22"/>
              </w:rPr>
              <w:t>8137487</w:t>
            </w:r>
          </w:p>
        </w:tc>
        <w:tc>
          <w:tcPr>
            <w:tcW w:w="1560" w:type="dxa"/>
          </w:tcPr>
          <w:p w14:paraId="15C5783C" w14:textId="634163A3" w:rsidR="00386118" w:rsidRPr="008C1029" w:rsidRDefault="00386118" w:rsidP="00386118">
            <w:r>
              <w:t xml:space="preserve">Реализация товаров, работ, услуг, </w:t>
            </w:r>
          </w:p>
        </w:tc>
        <w:tc>
          <w:tcPr>
            <w:tcW w:w="1134" w:type="dxa"/>
          </w:tcPr>
          <w:p w14:paraId="53A247B3" w14:textId="277C9D75" w:rsidR="00386118" w:rsidRPr="00386118" w:rsidRDefault="00386118" w:rsidP="008C1029">
            <w:pPr>
              <w:jc w:val="center"/>
              <w:rPr>
                <w:sz w:val="22"/>
                <w:szCs w:val="22"/>
              </w:rPr>
            </w:pPr>
            <w:r w:rsidRPr="00386118">
              <w:rPr>
                <w:sz w:val="22"/>
                <w:szCs w:val="22"/>
              </w:rPr>
              <w:t>45208262</w:t>
            </w:r>
          </w:p>
        </w:tc>
        <w:tc>
          <w:tcPr>
            <w:tcW w:w="850" w:type="dxa"/>
          </w:tcPr>
          <w:p w14:paraId="13A576D2" w14:textId="72B157DC" w:rsidR="00386118" w:rsidRPr="00386118" w:rsidRDefault="00386118" w:rsidP="008C1029">
            <w:pPr>
              <w:jc w:val="center"/>
              <w:rPr>
                <w:sz w:val="22"/>
                <w:szCs w:val="22"/>
              </w:rPr>
            </w:pPr>
            <w:r w:rsidRPr="00386118">
              <w:rPr>
                <w:sz w:val="22"/>
                <w:szCs w:val="22"/>
              </w:rPr>
              <w:t>18%</w:t>
            </w:r>
          </w:p>
        </w:tc>
        <w:tc>
          <w:tcPr>
            <w:tcW w:w="1134" w:type="dxa"/>
          </w:tcPr>
          <w:p w14:paraId="4DCC1321" w14:textId="5EDB06C3" w:rsidR="00386118" w:rsidRPr="00386118" w:rsidRDefault="00386118" w:rsidP="008C1029">
            <w:pPr>
              <w:jc w:val="center"/>
              <w:rPr>
                <w:sz w:val="22"/>
                <w:szCs w:val="22"/>
              </w:rPr>
            </w:pPr>
            <w:r w:rsidRPr="00386118">
              <w:rPr>
                <w:sz w:val="22"/>
                <w:szCs w:val="22"/>
              </w:rPr>
              <w:t>8137487</w:t>
            </w:r>
          </w:p>
        </w:tc>
      </w:tr>
      <w:tr w:rsidR="00386118" w:rsidRPr="008C1029" w14:paraId="6CCFA0E4" w14:textId="77777777" w:rsidTr="00386118">
        <w:tc>
          <w:tcPr>
            <w:tcW w:w="1696" w:type="dxa"/>
          </w:tcPr>
          <w:p w14:paraId="1B99B5C7" w14:textId="5E53BC6E" w:rsidR="00386118" w:rsidRPr="008C1029" w:rsidRDefault="00386118" w:rsidP="00386118">
            <w:pPr>
              <w:ind w:left="-113"/>
            </w:pPr>
            <w:r>
              <w:t xml:space="preserve">Суммы полученной  предоплаты, </w:t>
            </w:r>
          </w:p>
        </w:tc>
        <w:tc>
          <w:tcPr>
            <w:tcW w:w="1134" w:type="dxa"/>
          </w:tcPr>
          <w:p w14:paraId="72DF4CD6" w14:textId="0135C812" w:rsidR="00386118" w:rsidRPr="008C1029" w:rsidRDefault="00386118" w:rsidP="00FA4AAA">
            <w:pPr>
              <w:jc w:val="center"/>
            </w:pPr>
            <w:r>
              <w:t>45703</w:t>
            </w:r>
          </w:p>
        </w:tc>
        <w:tc>
          <w:tcPr>
            <w:tcW w:w="709" w:type="dxa"/>
          </w:tcPr>
          <w:p w14:paraId="7B939AC2" w14:textId="074913A3" w:rsidR="00386118" w:rsidRPr="008C1029" w:rsidRDefault="00386118" w:rsidP="00FA4AAA">
            <w:pPr>
              <w:jc w:val="center"/>
            </w:pPr>
            <w:r>
              <w:t>18%</w:t>
            </w:r>
          </w:p>
        </w:tc>
        <w:tc>
          <w:tcPr>
            <w:tcW w:w="992" w:type="dxa"/>
          </w:tcPr>
          <w:p w14:paraId="68A50FC4" w14:textId="1983176E" w:rsidR="00386118" w:rsidRPr="008C1029" w:rsidRDefault="00386118" w:rsidP="00FA4AAA">
            <w:pPr>
              <w:jc w:val="center"/>
            </w:pPr>
            <w:r>
              <w:t>6972</w:t>
            </w:r>
          </w:p>
        </w:tc>
        <w:tc>
          <w:tcPr>
            <w:tcW w:w="1560" w:type="dxa"/>
          </w:tcPr>
          <w:p w14:paraId="1F5AC5D2" w14:textId="770FCF37" w:rsidR="00386118" w:rsidRPr="008C1029" w:rsidRDefault="00386118" w:rsidP="00386118">
            <w:r>
              <w:t xml:space="preserve">Суммы полученной преоплаты, </w:t>
            </w:r>
          </w:p>
        </w:tc>
        <w:tc>
          <w:tcPr>
            <w:tcW w:w="1134" w:type="dxa"/>
          </w:tcPr>
          <w:p w14:paraId="7863C72D" w14:textId="5BB40F5C" w:rsidR="00386118" w:rsidRPr="008C1029" w:rsidRDefault="00386118" w:rsidP="00FA4AAA">
            <w:pPr>
              <w:jc w:val="center"/>
            </w:pPr>
            <w:r>
              <w:t>45703</w:t>
            </w:r>
          </w:p>
        </w:tc>
        <w:tc>
          <w:tcPr>
            <w:tcW w:w="850" w:type="dxa"/>
          </w:tcPr>
          <w:p w14:paraId="26DD0AE7" w14:textId="25BE1B95" w:rsidR="00386118" w:rsidRPr="008C1029" w:rsidRDefault="00386118" w:rsidP="00FA4AAA">
            <w:pPr>
              <w:jc w:val="center"/>
            </w:pPr>
            <w:r>
              <w:t>18%</w:t>
            </w:r>
          </w:p>
        </w:tc>
        <w:tc>
          <w:tcPr>
            <w:tcW w:w="1134" w:type="dxa"/>
          </w:tcPr>
          <w:p w14:paraId="08F7F5A5" w14:textId="0934F0D5" w:rsidR="00386118" w:rsidRPr="008C1029" w:rsidRDefault="00386118" w:rsidP="00FA4AAA">
            <w:pPr>
              <w:jc w:val="center"/>
            </w:pPr>
            <w:r>
              <w:t>6972</w:t>
            </w:r>
          </w:p>
        </w:tc>
      </w:tr>
      <w:tr w:rsidR="00386118" w:rsidRPr="008C1029" w14:paraId="5B9231CC" w14:textId="77777777" w:rsidTr="00386118">
        <w:tc>
          <w:tcPr>
            <w:tcW w:w="1696" w:type="dxa"/>
          </w:tcPr>
          <w:p w14:paraId="745C4AA7" w14:textId="348D759B" w:rsidR="00386118" w:rsidRPr="008C1029" w:rsidRDefault="00386118" w:rsidP="00386118">
            <w:r>
              <w:t xml:space="preserve">Суммы налога, подлежащие восстановлению </w:t>
            </w:r>
          </w:p>
        </w:tc>
        <w:tc>
          <w:tcPr>
            <w:tcW w:w="1134" w:type="dxa"/>
          </w:tcPr>
          <w:p w14:paraId="13A8E461" w14:textId="7DACFFF2" w:rsidR="00386118" w:rsidRPr="008C1029" w:rsidRDefault="00386118" w:rsidP="00FA4AAA">
            <w:pPr>
              <w:jc w:val="center"/>
            </w:pPr>
            <w:r>
              <w:t>-</w:t>
            </w:r>
          </w:p>
        </w:tc>
        <w:tc>
          <w:tcPr>
            <w:tcW w:w="709" w:type="dxa"/>
          </w:tcPr>
          <w:p w14:paraId="514E0C84" w14:textId="0FE0529F" w:rsidR="00386118" w:rsidRPr="008C1029" w:rsidRDefault="00386118" w:rsidP="00FA4AAA">
            <w:pPr>
              <w:jc w:val="center"/>
            </w:pPr>
            <w:r>
              <w:t>18</w:t>
            </w:r>
          </w:p>
        </w:tc>
        <w:tc>
          <w:tcPr>
            <w:tcW w:w="992" w:type="dxa"/>
          </w:tcPr>
          <w:p w14:paraId="3A431565" w14:textId="2BCE5DAD" w:rsidR="00386118" w:rsidRPr="008C1029" w:rsidRDefault="00386118" w:rsidP="00FA4AAA">
            <w:pPr>
              <w:jc w:val="center"/>
            </w:pPr>
            <w:r>
              <w:t>730</w:t>
            </w:r>
          </w:p>
        </w:tc>
        <w:tc>
          <w:tcPr>
            <w:tcW w:w="1560" w:type="dxa"/>
          </w:tcPr>
          <w:p w14:paraId="3A989DAE" w14:textId="31E58244" w:rsidR="00386118" w:rsidRPr="008C1029" w:rsidRDefault="00386118" w:rsidP="00386118">
            <w:r>
              <w:t xml:space="preserve">Суммы налога, подлежащие восстановлению </w:t>
            </w:r>
          </w:p>
        </w:tc>
        <w:tc>
          <w:tcPr>
            <w:tcW w:w="1134" w:type="dxa"/>
          </w:tcPr>
          <w:p w14:paraId="0BE5FBD3" w14:textId="70E3D941" w:rsidR="00386118" w:rsidRPr="008C1029" w:rsidRDefault="00386118" w:rsidP="00FA4AAA">
            <w:pPr>
              <w:jc w:val="center"/>
            </w:pPr>
            <w:r>
              <w:t>-</w:t>
            </w:r>
          </w:p>
        </w:tc>
        <w:tc>
          <w:tcPr>
            <w:tcW w:w="850" w:type="dxa"/>
          </w:tcPr>
          <w:p w14:paraId="10FA7871" w14:textId="26EC8D5E" w:rsidR="00386118" w:rsidRPr="008C1029" w:rsidRDefault="00386118" w:rsidP="00FA4AAA">
            <w:pPr>
              <w:jc w:val="center"/>
            </w:pPr>
            <w:r>
              <w:t>18</w:t>
            </w:r>
          </w:p>
        </w:tc>
        <w:tc>
          <w:tcPr>
            <w:tcW w:w="1134" w:type="dxa"/>
          </w:tcPr>
          <w:p w14:paraId="73EB2FA9" w14:textId="5BF8089E" w:rsidR="00386118" w:rsidRPr="008C1029" w:rsidRDefault="00386118" w:rsidP="00FA4AAA">
            <w:pPr>
              <w:jc w:val="center"/>
            </w:pPr>
            <w:r>
              <w:t>730</w:t>
            </w:r>
          </w:p>
        </w:tc>
      </w:tr>
    </w:tbl>
    <w:p w14:paraId="698B98B2" w14:textId="77777777" w:rsidR="00987CC8" w:rsidRDefault="00987CC8" w:rsidP="008C1029">
      <w:pPr>
        <w:spacing w:line="276" w:lineRule="auto"/>
        <w:rPr>
          <w:sz w:val="28"/>
          <w:szCs w:val="28"/>
        </w:rPr>
      </w:pPr>
    </w:p>
    <w:p w14:paraId="2B6DD3C9" w14:textId="72110C0B" w:rsidR="00987CC8" w:rsidRDefault="00987CC8" w:rsidP="00527006">
      <w:pPr>
        <w:spacing w:line="360" w:lineRule="auto"/>
        <w:ind w:firstLine="851"/>
        <w:jc w:val="both"/>
        <w:rPr>
          <w:sz w:val="28"/>
          <w:szCs w:val="28"/>
        </w:rPr>
      </w:pPr>
      <w:r>
        <w:rPr>
          <w:sz w:val="28"/>
          <w:szCs w:val="28"/>
        </w:rPr>
        <w:t xml:space="preserve">При проверки сопоставимости данных за 1 квартал 2015 года нарушений не выявлено, соответственно, можно считать, что проверенная отчетность – достоверна. </w:t>
      </w:r>
    </w:p>
    <w:p w14:paraId="1307EA26" w14:textId="7AE12E57" w:rsidR="00987CC8" w:rsidRDefault="00987CC8" w:rsidP="00527006">
      <w:pPr>
        <w:spacing w:line="360" w:lineRule="auto"/>
        <w:ind w:firstLine="851"/>
        <w:jc w:val="both"/>
        <w:rPr>
          <w:sz w:val="28"/>
          <w:szCs w:val="28"/>
        </w:rPr>
      </w:pPr>
      <w:r>
        <w:rPr>
          <w:sz w:val="28"/>
          <w:szCs w:val="28"/>
        </w:rPr>
        <w:t>Далее необходимо произвести анализ своевременности расчетов с бюджетом по налогу на добавленную стоимость</w:t>
      </w:r>
      <w:r w:rsidR="00527006">
        <w:rPr>
          <w:sz w:val="28"/>
          <w:szCs w:val="28"/>
        </w:rPr>
        <w:t xml:space="preserve"> (Таблица </w:t>
      </w:r>
      <w:r w:rsidR="00506358">
        <w:rPr>
          <w:sz w:val="28"/>
          <w:szCs w:val="28"/>
        </w:rPr>
        <w:t>2</w:t>
      </w:r>
      <w:r w:rsidR="0067359D" w:rsidRPr="0067359D">
        <w:rPr>
          <w:sz w:val="28"/>
          <w:szCs w:val="28"/>
        </w:rPr>
        <w:t>3</w:t>
      </w:r>
      <w:r w:rsidR="00527006">
        <w:rPr>
          <w:sz w:val="28"/>
          <w:szCs w:val="28"/>
        </w:rPr>
        <w:t>)</w:t>
      </w:r>
      <w:r>
        <w:rPr>
          <w:sz w:val="28"/>
          <w:szCs w:val="28"/>
        </w:rPr>
        <w:t>.</w:t>
      </w:r>
    </w:p>
    <w:p w14:paraId="3098AEF8" w14:textId="77777777" w:rsidR="00527006" w:rsidRDefault="00527006" w:rsidP="00527006">
      <w:pPr>
        <w:spacing w:line="360" w:lineRule="auto"/>
        <w:ind w:firstLine="851"/>
        <w:jc w:val="both"/>
        <w:rPr>
          <w:sz w:val="28"/>
          <w:szCs w:val="28"/>
        </w:rPr>
      </w:pPr>
    </w:p>
    <w:p w14:paraId="3E88E965" w14:textId="5D19159A" w:rsidR="008C1029" w:rsidRPr="008C1029" w:rsidRDefault="008C1029" w:rsidP="00527006">
      <w:pPr>
        <w:spacing w:line="360" w:lineRule="auto"/>
        <w:jc w:val="both"/>
        <w:rPr>
          <w:sz w:val="28"/>
          <w:szCs w:val="28"/>
        </w:rPr>
      </w:pPr>
      <w:r w:rsidRPr="008C1029">
        <w:rPr>
          <w:sz w:val="28"/>
          <w:szCs w:val="28"/>
        </w:rPr>
        <w:t xml:space="preserve">Таблица </w:t>
      </w:r>
      <w:r w:rsidR="00506358">
        <w:rPr>
          <w:sz w:val="28"/>
          <w:szCs w:val="28"/>
        </w:rPr>
        <w:t>2</w:t>
      </w:r>
      <w:r w:rsidR="0067359D" w:rsidRPr="0067359D">
        <w:rPr>
          <w:sz w:val="28"/>
          <w:szCs w:val="28"/>
        </w:rPr>
        <w:t>3</w:t>
      </w:r>
      <w:r w:rsidRPr="008C1029">
        <w:rPr>
          <w:sz w:val="28"/>
          <w:szCs w:val="28"/>
        </w:rPr>
        <w:t xml:space="preserve"> –РДА «Проверка своевременности  расчетов с бюджетом по НДС»</w:t>
      </w:r>
    </w:p>
    <w:tbl>
      <w:tblPr>
        <w:tblStyle w:val="12"/>
        <w:tblW w:w="0" w:type="auto"/>
        <w:tblLook w:val="04A0" w:firstRow="1" w:lastRow="0" w:firstColumn="1" w:lastColumn="0" w:noHBand="0" w:noVBand="1"/>
      </w:tblPr>
      <w:tblGrid>
        <w:gridCol w:w="1413"/>
        <w:gridCol w:w="1775"/>
        <w:gridCol w:w="2336"/>
        <w:gridCol w:w="1976"/>
        <w:gridCol w:w="1845"/>
      </w:tblGrid>
      <w:tr w:rsidR="008C1029" w:rsidRPr="008C1029" w14:paraId="1E9B941D" w14:textId="77777777" w:rsidTr="008C0B1D">
        <w:tc>
          <w:tcPr>
            <w:tcW w:w="1413" w:type="dxa"/>
          </w:tcPr>
          <w:p w14:paraId="256EA62E" w14:textId="77777777" w:rsidR="008C1029" w:rsidRPr="008C1029" w:rsidRDefault="008C1029" w:rsidP="008C1029">
            <w:pPr>
              <w:jc w:val="center"/>
            </w:pPr>
            <w:r w:rsidRPr="008C1029">
              <w:t>Налоговый период</w:t>
            </w:r>
          </w:p>
        </w:tc>
        <w:tc>
          <w:tcPr>
            <w:tcW w:w="1775" w:type="dxa"/>
          </w:tcPr>
          <w:p w14:paraId="20E9E810" w14:textId="77777777" w:rsidR="008C1029" w:rsidRPr="008C1029" w:rsidRDefault="008C1029" w:rsidP="008C1029">
            <w:pPr>
              <w:jc w:val="center"/>
            </w:pPr>
            <w:r w:rsidRPr="008C1029">
              <w:t>Задолженность перед бюджетом по НДС по данным налоговой декларации</w:t>
            </w:r>
          </w:p>
        </w:tc>
        <w:tc>
          <w:tcPr>
            <w:tcW w:w="2336" w:type="dxa"/>
          </w:tcPr>
          <w:p w14:paraId="48786DE0" w14:textId="77777777" w:rsidR="008C1029" w:rsidRPr="008C1029" w:rsidRDefault="008C1029" w:rsidP="008C1029">
            <w:pPr>
              <w:jc w:val="center"/>
            </w:pPr>
            <w:r w:rsidRPr="008C1029">
              <w:t>Задолженность перед бюджетом по НДС по данным анализа счета 68/ндс</w:t>
            </w:r>
          </w:p>
        </w:tc>
        <w:tc>
          <w:tcPr>
            <w:tcW w:w="1976" w:type="dxa"/>
          </w:tcPr>
          <w:p w14:paraId="4F1C0FD4" w14:textId="77777777" w:rsidR="008C1029" w:rsidRPr="008C1029" w:rsidRDefault="008C1029" w:rsidP="008C1029">
            <w:pPr>
              <w:jc w:val="center"/>
            </w:pPr>
            <w:r w:rsidRPr="008C1029">
              <w:t>№, дата документа и сумма перечисленного НДС</w:t>
            </w:r>
          </w:p>
        </w:tc>
        <w:tc>
          <w:tcPr>
            <w:tcW w:w="1845" w:type="dxa"/>
          </w:tcPr>
          <w:p w14:paraId="02980F9C" w14:textId="77777777" w:rsidR="008C1029" w:rsidRPr="008C1029" w:rsidRDefault="008C1029" w:rsidP="008C1029">
            <w:pPr>
              <w:jc w:val="center"/>
            </w:pPr>
            <w:r w:rsidRPr="008C1029">
              <w:t>Выявленные искажения</w:t>
            </w:r>
          </w:p>
        </w:tc>
      </w:tr>
      <w:tr w:rsidR="008C1029" w:rsidRPr="008C1029" w14:paraId="25783C1C" w14:textId="77777777" w:rsidTr="008C0B1D">
        <w:tc>
          <w:tcPr>
            <w:tcW w:w="1413" w:type="dxa"/>
          </w:tcPr>
          <w:p w14:paraId="518DD81B" w14:textId="2C0C89EB" w:rsidR="008C1029" w:rsidRPr="008C1029" w:rsidRDefault="008C1029" w:rsidP="008C1029">
            <w:pPr>
              <w:jc w:val="center"/>
            </w:pPr>
            <w:r w:rsidRPr="008C1029">
              <w:t>1 квартал</w:t>
            </w:r>
            <w:r w:rsidR="00076B06">
              <w:t xml:space="preserve"> 2015г.</w:t>
            </w:r>
          </w:p>
        </w:tc>
        <w:tc>
          <w:tcPr>
            <w:tcW w:w="1775" w:type="dxa"/>
          </w:tcPr>
          <w:p w14:paraId="49A85DCC" w14:textId="725990D2" w:rsidR="008C1029" w:rsidRPr="008C0B1D" w:rsidRDefault="00E31E99" w:rsidP="0062075D">
            <w:pPr>
              <w:jc w:val="center"/>
            </w:pPr>
            <w:r w:rsidRPr="008C0B1D">
              <w:t>3 161 35</w:t>
            </w:r>
            <w:r w:rsidR="0062075D">
              <w:t>2</w:t>
            </w:r>
          </w:p>
        </w:tc>
        <w:tc>
          <w:tcPr>
            <w:tcW w:w="2336" w:type="dxa"/>
          </w:tcPr>
          <w:p w14:paraId="5B233AB7" w14:textId="6B82BDE6" w:rsidR="008C1029" w:rsidRPr="008C0B1D" w:rsidRDefault="00E31E99" w:rsidP="00392A06">
            <w:pPr>
              <w:pStyle w:val="a3"/>
              <w:numPr>
                <w:ilvl w:val="0"/>
                <w:numId w:val="14"/>
              </w:numPr>
              <w:jc w:val="center"/>
            </w:pPr>
            <w:r w:rsidRPr="008C0B1D">
              <w:t xml:space="preserve">161 </w:t>
            </w:r>
            <w:r w:rsidR="0062075D">
              <w:t>352</w:t>
            </w:r>
          </w:p>
        </w:tc>
        <w:tc>
          <w:tcPr>
            <w:tcW w:w="1976" w:type="dxa"/>
          </w:tcPr>
          <w:p w14:paraId="15180766" w14:textId="3D0E2863" w:rsidR="008C0B1D" w:rsidRDefault="008C0B1D" w:rsidP="008C0B1D">
            <w:r>
              <w:t xml:space="preserve">1) </w:t>
            </w:r>
            <w:r w:rsidRPr="008C0B1D">
              <w:t>П</w:t>
            </w:r>
            <w:r>
              <w:t>/</w:t>
            </w:r>
            <w:r w:rsidRPr="008C0B1D">
              <w:t xml:space="preserve">п№ 675 от 08.05.2015г 693000 </w:t>
            </w:r>
            <w:r>
              <w:t>руб; 2)</w:t>
            </w:r>
            <w:r w:rsidRPr="008C0B1D">
              <w:t>П</w:t>
            </w:r>
            <w:r>
              <w:t>/</w:t>
            </w:r>
            <w:r w:rsidRPr="008C0B1D">
              <w:t xml:space="preserve">п№ </w:t>
            </w:r>
            <w:r>
              <w:t>1033</w:t>
            </w:r>
            <w:r w:rsidRPr="008C0B1D">
              <w:t xml:space="preserve"> от </w:t>
            </w:r>
            <w:r>
              <w:t>16</w:t>
            </w:r>
            <w:r w:rsidRPr="008C0B1D">
              <w:t>.0</w:t>
            </w:r>
            <w:r>
              <w:t>6</w:t>
            </w:r>
            <w:r w:rsidRPr="008C0B1D">
              <w:t xml:space="preserve">.2015г 693000 </w:t>
            </w:r>
            <w:r>
              <w:t>руб;</w:t>
            </w:r>
          </w:p>
          <w:p w14:paraId="7465090E" w14:textId="6319493B" w:rsidR="008C0B1D" w:rsidRDefault="008C0B1D" w:rsidP="008C0B1D">
            <w:r>
              <w:t>3)</w:t>
            </w:r>
            <w:r w:rsidRPr="008C0B1D">
              <w:t xml:space="preserve"> П</w:t>
            </w:r>
            <w:r>
              <w:t>/</w:t>
            </w:r>
            <w:r w:rsidRPr="008C0B1D">
              <w:t xml:space="preserve">п№ 675 от 08.05.2015г 693000 </w:t>
            </w:r>
            <w:r>
              <w:t>руб</w:t>
            </w:r>
          </w:p>
          <w:p w14:paraId="7F90D34D" w14:textId="5B2F396E" w:rsidR="0062075D" w:rsidRDefault="0062075D" w:rsidP="0062075D">
            <w:pPr>
              <w:ind w:left="-108"/>
              <w:jc w:val="center"/>
            </w:pPr>
            <w:r>
              <w:t>4)</w:t>
            </w:r>
            <w:r w:rsidRPr="008C0B1D">
              <w:t xml:space="preserve"> П</w:t>
            </w:r>
            <w:r>
              <w:t>/</w:t>
            </w:r>
            <w:r w:rsidRPr="008C0B1D">
              <w:t xml:space="preserve">п№ </w:t>
            </w:r>
            <w:r>
              <w:t>1672</w:t>
            </w:r>
            <w:r w:rsidRPr="008C0B1D">
              <w:t xml:space="preserve"> от </w:t>
            </w:r>
            <w:r>
              <w:t>19</w:t>
            </w:r>
            <w:r w:rsidRPr="008C0B1D">
              <w:t>.0</w:t>
            </w:r>
            <w:r>
              <w:t>8</w:t>
            </w:r>
            <w:r w:rsidRPr="008C0B1D">
              <w:t xml:space="preserve">.2015г </w:t>
            </w:r>
            <w:r>
              <w:t>1082</w:t>
            </w:r>
            <w:r w:rsidRPr="008C0B1D">
              <w:t xml:space="preserve"> </w:t>
            </w:r>
            <w:r>
              <w:t>1082352 руб</w:t>
            </w:r>
          </w:p>
          <w:p w14:paraId="719075FD" w14:textId="3FEEC3D3" w:rsidR="008C0B1D" w:rsidRPr="008C0B1D" w:rsidRDefault="008C0B1D" w:rsidP="008C0B1D">
            <w:pPr>
              <w:ind w:left="-108"/>
              <w:jc w:val="center"/>
            </w:pPr>
          </w:p>
        </w:tc>
        <w:tc>
          <w:tcPr>
            <w:tcW w:w="1845" w:type="dxa"/>
          </w:tcPr>
          <w:p w14:paraId="4E0B603F" w14:textId="4E53489A" w:rsidR="008C1029" w:rsidRPr="008C0B1D" w:rsidRDefault="00D6600F" w:rsidP="008C1029">
            <w:pPr>
              <w:jc w:val="center"/>
            </w:pPr>
            <w:r>
              <w:t>Нарушение сроков оплаты налога на добавленную стоимость</w:t>
            </w:r>
          </w:p>
        </w:tc>
      </w:tr>
      <w:tr w:rsidR="00E31E99" w:rsidRPr="008C1029" w14:paraId="6CB6783E" w14:textId="77777777" w:rsidTr="008C0B1D">
        <w:tc>
          <w:tcPr>
            <w:tcW w:w="1413" w:type="dxa"/>
          </w:tcPr>
          <w:p w14:paraId="10A6D53E" w14:textId="7AFF2536" w:rsidR="00E31E99" w:rsidRPr="008C1029" w:rsidRDefault="00E31E99" w:rsidP="00E31E99">
            <w:pPr>
              <w:jc w:val="center"/>
            </w:pPr>
            <w:r w:rsidRPr="008C1029">
              <w:t>2 квартал</w:t>
            </w:r>
            <w:r>
              <w:t xml:space="preserve"> 2015г.</w:t>
            </w:r>
          </w:p>
        </w:tc>
        <w:tc>
          <w:tcPr>
            <w:tcW w:w="1775" w:type="dxa"/>
          </w:tcPr>
          <w:p w14:paraId="6B4F618B" w14:textId="141B9DF0" w:rsidR="00E31E99" w:rsidRPr="008C0B1D" w:rsidRDefault="00E31E99" w:rsidP="0062075D">
            <w:pPr>
              <w:jc w:val="center"/>
            </w:pPr>
            <w:r w:rsidRPr="008C0B1D">
              <w:t>2 197 71</w:t>
            </w:r>
            <w:r w:rsidR="0062075D">
              <w:t>4</w:t>
            </w:r>
          </w:p>
        </w:tc>
        <w:tc>
          <w:tcPr>
            <w:tcW w:w="2336" w:type="dxa"/>
          </w:tcPr>
          <w:p w14:paraId="5F5E1046" w14:textId="044596D5" w:rsidR="00E31E99" w:rsidRPr="008C0B1D" w:rsidRDefault="00E31E99" w:rsidP="00E31E99">
            <w:pPr>
              <w:jc w:val="center"/>
            </w:pPr>
            <w:r w:rsidRPr="008C0B1D">
              <w:t xml:space="preserve">2 197 </w:t>
            </w:r>
            <w:r w:rsidR="0062075D">
              <w:t>714</w:t>
            </w:r>
          </w:p>
        </w:tc>
        <w:tc>
          <w:tcPr>
            <w:tcW w:w="1976" w:type="dxa"/>
          </w:tcPr>
          <w:p w14:paraId="42594072" w14:textId="4D661774" w:rsidR="00113E6E" w:rsidRDefault="00113E6E" w:rsidP="00113E6E">
            <w:pPr>
              <w:ind w:left="-108"/>
              <w:jc w:val="center"/>
            </w:pPr>
            <w:r>
              <w:t xml:space="preserve">1) </w:t>
            </w:r>
            <w:r w:rsidRPr="008C0B1D">
              <w:t>П</w:t>
            </w:r>
            <w:r>
              <w:t>/</w:t>
            </w:r>
            <w:r w:rsidRPr="008C0B1D">
              <w:t xml:space="preserve">п№ </w:t>
            </w:r>
            <w:r>
              <w:t>1672</w:t>
            </w:r>
            <w:r w:rsidRPr="008C0B1D">
              <w:t xml:space="preserve"> от </w:t>
            </w:r>
            <w:r>
              <w:t>19</w:t>
            </w:r>
            <w:r w:rsidRPr="008C0B1D">
              <w:t>.0</w:t>
            </w:r>
            <w:r>
              <w:t>8</w:t>
            </w:r>
            <w:r w:rsidRPr="008C0B1D">
              <w:t xml:space="preserve">.2015г </w:t>
            </w:r>
            <w:r w:rsidR="0062075D">
              <w:t>251507</w:t>
            </w:r>
            <w:r w:rsidRPr="008C0B1D">
              <w:t xml:space="preserve"> </w:t>
            </w:r>
            <w:r>
              <w:t>руб</w:t>
            </w:r>
          </w:p>
          <w:p w14:paraId="41CA90AE" w14:textId="0E02ABFF" w:rsidR="00113E6E" w:rsidRDefault="00113E6E" w:rsidP="00113E6E">
            <w:pPr>
              <w:ind w:left="-108"/>
              <w:jc w:val="center"/>
            </w:pPr>
            <w:r>
              <w:t>2)</w:t>
            </w:r>
            <w:r w:rsidRPr="008C0B1D">
              <w:t xml:space="preserve"> П</w:t>
            </w:r>
            <w:r>
              <w:t>/</w:t>
            </w:r>
            <w:r w:rsidRPr="008C0B1D">
              <w:t xml:space="preserve">п№ </w:t>
            </w:r>
            <w:r>
              <w:t xml:space="preserve">2089 </w:t>
            </w:r>
            <w:r w:rsidRPr="008C0B1D">
              <w:t xml:space="preserve">от </w:t>
            </w:r>
            <w:r>
              <w:t>22</w:t>
            </w:r>
            <w:r w:rsidRPr="008C0B1D">
              <w:t>.0</w:t>
            </w:r>
            <w:r>
              <w:t>9</w:t>
            </w:r>
            <w:r w:rsidRPr="008C0B1D">
              <w:t xml:space="preserve">.2015г </w:t>
            </w:r>
            <w:r>
              <w:t>1333859уб</w:t>
            </w:r>
          </w:p>
          <w:p w14:paraId="4ABCFD06" w14:textId="39A5EA2F" w:rsidR="00113E6E" w:rsidRDefault="00113E6E" w:rsidP="00113E6E">
            <w:pPr>
              <w:ind w:left="-108"/>
              <w:jc w:val="center"/>
            </w:pPr>
            <w:r>
              <w:t xml:space="preserve">3) </w:t>
            </w:r>
            <w:r w:rsidRPr="008C0B1D">
              <w:t>П</w:t>
            </w:r>
            <w:r>
              <w:t>/</w:t>
            </w:r>
            <w:r w:rsidRPr="008C0B1D">
              <w:t xml:space="preserve">п№ </w:t>
            </w:r>
            <w:r>
              <w:t>2740</w:t>
            </w:r>
            <w:r w:rsidRPr="008C0B1D">
              <w:t xml:space="preserve"> от </w:t>
            </w:r>
            <w:r>
              <w:t>18</w:t>
            </w:r>
            <w:r w:rsidRPr="008C0B1D">
              <w:t>.</w:t>
            </w:r>
            <w:r>
              <w:t>11</w:t>
            </w:r>
            <w:r w:rsidRPr="008C0B1D">
              <w:t xml:space="preserve">.2015г </w:t>
            </w:r>
            <w:r>
              <w:t>300</w:t>
            </w:r>
            <w:r w:rsidRPr="008C0B1D">
              <w:t xml:space="preserve">000 </w:t>
            </w:r>
            <w:r>
              <w:t>руб</w:t>
            </w:r>
          </w:p>
          <w:p w14:paraId="36A33428" w14:textId="2E6AF0E7" w:rsidR="00E31E99" w:rsidRPr="008C0B1D" w:rsidRDefault="0062075D" w:rsidP="0062075D">
            <w:pPr>
              <w:ind w:left="-108"/>
              <w:jc w:val="center"/>
            </w:pPr>
            <w:r>
              <w:t xml:space="preserve">4) </w:t>
            </w:r>
            <w:r w:rsidRPr="008C0B1D">
              <w:t>П</w:t>
            </w:r>
            <w:r>
              <w:t>/</w:t>
            </w:r>
            <w:r w:rsidRPr="008C0B1D">
              <w:t xml:space="preserve">п№ </w:t>
            </w:r>
            <w:r>
              <w:t>2869</w:t>
            </w:r>
            <w:r w:rsidRPr="008C0B1D">
              <w:t xml:space="preserve"> от </w:t>
            </w:r>
            <w:r>
              <w:t>27.11</w:t>
            </w:r>
            <w:r w:rsidRPr="008C0B1D">
              <w:t xml:space="preserve">.2015г </w:t>
            </w:r>
            <w:r>
              <w:t>312348</w:t>
            </w:r>
            <w:r w:rsidRPr="008C0B1D">
              <w:t xml:space="preserve"> </w:t>
            </w:r>
            <w:r>
              <w:t>руб</w:t>
            </w:r>
          </w:p>
        </w:tc>
        <w:tc>
          <w:tcPr>
            <w:tcW w:w="1845" w:type="dxa"/>
          </w:tcPr>
          <w:p w14:paraId="2E14BD7F" w14:textId="22A9ED94" w:rsidR="00E31E99" w:rsidRPr="008C0B1D" w:rsidRDefault="00D6600F" w:rsidP="00E31E99">
            <w:pPr>
              <w:jc w:val="center"/>
            </w:pPr>
            <w:r>
              <w:t>Нарушение сроков оплаты налога на добавленную стоимость</w:t>
            </w:r>
          </w:p>
        </w:tc>
      </w:tr>
      <w:tr w:rsidR="00E31E99" w:rsidRPr="008C1029" w14:paraId="5430140B" w14:textId="77777777" w:rsidTr="008C0B1D">
        <w:tc>
          <w:tcPr>
            <w:tcW w:w="1413" w:type="dxa"/>
          </w:tcPr>
          <w:p w14:paraId="2F2FCAD3" w14:textId="28FA0ABA" w:rsidR="00E31E99" w:rsidRPr="008C1029" w:rsidRDefault="00E31E99" w:rsidP="00E31E99">
            <w:pPr>
              <w:jc w:val="center"/>
            </w:pPr>
            <w:r w:rsidRPr="008C1029">
              <w:t>3 квартал</w:t>
            </w:r>
            <w:r>
              <w:t xml:space="preserve"> 2015г.</w:t>
            </w:r>
          </w:p>
        </w:tc>
        <w:tc>
          <w:tcPr>
            <w:tcW w:w="1775" w:type="dxa"/>
          </w:tcPr>
          <w:p w14:paraId="5784D47F" w14:textId="3C26FE05" w:rsidR="00E31E99" w:rsidRPr="008C0B1D" w:rsidRDefault="00E31E99" w:rsidP="0062075D">
            <w:pPr>
              <w:jc w:val="center"/>
            </w:pPr>
            <w:r w:rsidRPr="008C0B1D">
              <w:t>2 227 99</w:t>
            </w:r>
            <w:r w:rsidR="0062075D">
              <w:t>4</w:t>
            </w:r>
          </w:p>
        </w:tc>
        <w:tc>
          <w:tcPr>
            <w:tcW w:w="2336" w:type="dxa"/>
          </w:tcPr>
          <w:p w14:paraId="1DD8EFCB" w14:textId="7AA239AE" w:rsidR="00E31E99" w:rsidRPr="008C0B1D" w:rsidRDefault="00E31E99" w:rsidP="0062075D">
            <w:pPr>
              <w:jc w:val="center"/>
            </w:pPr>
            <w:r w:rsidRPr="008C0B1D">
              <w:t>222799</w:t>
            </w:r>
            <w:r w:rsidR="0062075D">
              <w:t>4</w:t>
            </w:r>
          </w:p>
        </w:tc>
        <w:tc>
          <w:tcPr>
            <w:tcW w:w="1976" w:type="dxa"/>
          </w:tcPr>
          <w:p w14:paraId="35BC42D7" w14:textId="77777777" w:rsidR="00E31E99" w:rsidRDefault="0062075D" w:rsidP="00392A06">
            <w:pPr>
              <w:pStyle w:val="a3"/>
              <w:numPr>
                <w:ilvl w:val="0"/>
                <w:numId w:val="15"/>
              </w:numPr>
              <w:jc w:val="both"/>
            </w:pPr>
            <w:r w:rsidRPr="0062075D">
              <w:t xml:space="preserve">П/п№ </w:t>
            </w:r>
            <w:r>
              <w:t>3160</w:t>
            </w:r>
            <w:r w:rsidRPr="0062075D">
              <w:t xml:space="preserve"> от </w:t>
            </w:r>
            <w:r>
              <w:t>04.12</w:t>
            </w:r>
            <w:r w:rsidRPr="0062075D">
              <w:t>.2015г 1</w:t>
            </w:r>
            <w:r>
              <w:t>142437</w:t>
            </w:r>
            <w:r w:rsidRPr="0062075D">
              <w:t xml:space="preserve"> руб</w:t>
            </w:r>
          </w:p>
          <w:p w14:paraId="2674088D" w14:textId="7D9B3068" w:rsidR="00226508" w:rsidRPr="008C0B1D" w:rsidRDefault="00226508" w:rsidP="00392A06">
            <w:pPr>
              <w:pStyle w:val="a3"/>
              <w:numPr>
                <w:ilvl w:val="0"/>
                <w:numId w:val="15"/>
              </w:numPr>
              <w:jc w:val="both"/>
            </w:pPr>
            <w:r w:rsidRPr="00226508">
              <w:t xml:space="preserve">П/п№ </w:t>
            </w:r>
            <w:r>
              <w:t>43</w:t>
            </w:r>
            <w:r w:rsidRPr="00226508">
              <w:t xml:space="preserve"> от </w:t>
            </w:r>
            <w:r>
              <w:t>13</w:t>
            </w:r>
            <w:r w:rsidRPr="00226508">
              <w:t>.</w:t>
            </w:r>
            <w:r>
              <w:t>01</w:t>
            </w:r>
            <w:r w:rsidRPr="00226508">
              <w:t>.201</w:t>
            </w:r>
            <w:r>
              <w:t>6</w:t>
            </w:r>
            <w:r w:rsidRPr="00226508">
              <w:t xml:space="preserve">г </w:t>
            </w:r>
            <w:r>
              <w:t>1085557</w:t>
            </w:r>
            <w:r w:rsidRPr="00226508">
              <w:t xml:space="preserve"> руб</w:t>
            </w:r>
          </w:p>
        </w:tc>
        <w:tc>
          <w:tcPr>
            <w:tcW w:w="1845" w:type="dxa"/>
          </w:tcPr>
          <w:p w14:paraId="4C78DFD7" w14:textId="6C0C1B35" w:rsidR="00E31E99" w:rsidRPr="008C0B1D" w:rsidRDefault="00D6600F" w:rsidP="00E31E99">
            <w:pPr>
              <w:jc w:val="center"/>
            </w:pPr>
            <w:r>
              <w:t>Нарушение сроков оплаты налога на добавленную стоимость</w:t>
            </w:r>
          </w:p>
        </w:tc>
      </w:tr>
      <w:tr w:rsidR="00E31E99" w:rsidRPr="008C1029" w14:paraId="6A4D91E5" w14:textId="77777777" w:rsidTr="008C0B1D">
        <w:tc>
          <w:tcPr>
            <w:tcW w:w="1413" w:type="dxa"/>
          </w:tcPr>
          <w:p w14:paraId="537DDB23" w14:textId="1B7A453C" w:rsidR="00E31E99" w:rsidRPr="008C1029" w:rsidRDefault="00E31E99" w:rsidP="00E31E99">
            <w:pPr>
              <w:jc w:val="center"/>
            </w:pPr>
            <w:r w:rsidRPr="008C1029">
              <w:t>4 квартал</w:t>
            </w:r>
            <w:r>
              <w:t xml:space="preserve"> 2015г.</w:t>
            </w:r>
          </w:p>
        </w:tc>
        <w:tc>
          <w:tcPr>
            <w:tcW w:w="1775" w:type="dxa"/>
          </w:tcPr>
          <w:p w14:paraId="1E4CB232" w14:textId="5B774687" w:rsidR="00E31E99" w:rsidRPr="008C0B1D" w:rsidRDefault="00E31E99" w:rsidP="00E31E99">
            <w:pPr>
              <w:jc w:val="center"/>
            </w:pPr>
            <w:r w:rsidRPr="008C0B1D">
              <w:t xml:space="preserve">4 274 </w:t>
            </w:r>
            <w:r w:rsidR="0062075D">
              <w:t>134</w:t>
            </w:r>
          </w:p>
        </w:tc>
        <w:tc>
          <w:tcPr>
            <w:tcW w:w="2336" w:type="dxa"/>
          </w:tcPr>
          <w:p w14:paraId="7F5CF1E4" w14:textId="7934019F" w:rsidR="00E31E99" w:rsidRPr="008C0B1D" w:rsidRDefault="00E31E99" w:rsidP="00E31E99">
            <w:pPr>
              <w:jc w:val="center"/>
            </w:pPr>
            <w:r w:rsidRPr="008C0B1D">
              <w:t xml:space="preserve">4 274 </w:t>
            </w:r>
            <w:r w:rsidR="0062075D">
              <w:t>134</w:t>
            </w:r>
          </w:p>
        </w:tc>
        <w:tc>
          <w:tcPr>
            <w:tcW w:w="1976" w:type="dxa"/>
          </w:tcPr>
          <w:p w14:paraId="4330C95F" w14:textId="08FAF650" w:rsidR="002508BC" w:rsidRDefault="002508BC" w:rsidP="00392A06">
            <w:pPr>
              <w:pStyle w:val="a3"/>
              <w:numPr>
                <w:ilvl w:val="0"/>
                <w:numId w:val="16"/>
              </w:numPr>
              <w:ind w:left="0"/>
              <w:jc w:val="center"/>
            </w:pPr>
            <w:r w:rsidRPr="008C0B1D">
              <w:t>П</w:t>
            </w:r>
            <w:r>
              <w:t>/</w:t>
            </w:r>
            <w:r w:rsidRPr="008C0B1D">
              <w:t xml:space="preserve">п№ </w:t>
            </w:r>
            <w:r>
              <w:t>43</w:t>
            </w:r>
            <w:r w:rsidRPr="008C0B1D">
              <w:t xml:space="preserve"> от </w:t>
            </w:r>
            <w:r>
              <w:t>13.01</w:t>
            </w:r>
            <w:r w:rsidRPr="008C0B1D">
              <w:t>.201</w:t>
            </w:r>
            <w:r>
              <w:t>6</w:t>
            </w:r>
            <w:r w:rsidRPr="008C0B1D">
              <w:t xml:space="preserve">г </w:t>
            </w:r>
            <w:r>
              <w:t>57685</w:t>
            </w:r>
            <w:r w:rsidRPr="008C0B1D">
              <w:t xml:space="preserve"> </w:t>
            </w:r>
            <w:r>
              <w:t>руб</w:t>
            </w:r>
          </w:p>
          <w:p w14:paraId="599CC2F4" w14:textId="4CBDDBD1" w:rsidR="002508BC" w:rsidRDefault="002508BC" w:rsidP="00392A06">
            <w:pPr>
              <w:pStyle w:val="a3"/>
              <w:numPr>
                <w:ilvl w:val="0"/>
                <w:numId w:val="16"/>
              </w:numPr>
            </w:pPr>
            <w:r w:rsidRPr="002508BC">
              <w:t xml:space="preserve"> П/п№ </w:t>
            </w:r>
            <w:r>
              <w:t>610</w:t>
            </w:r>
            <w:r w:rsidRPr="002508BC">
              <w:t xml:space="preserve"> от </w:t>
            </w:r>
            <w:r>
              <w:t>01</w:t>
            </w:r>
            <w:r w:rsidRPr="002508BC">
              <w:t>.</w:t>
            </w:r>
            <w:r>
              <w:t>03</w:t>
            </w:r>
            <w:r w:rsidRPr="002508BC">
              <w:t>.201</w:t>
            </w:r>
            <w:r>
              <w:t>6</w:t>
            </w:r>
            <w:r w:rsidRPr="002508BC">
              <w:t xml:space="preserve">г </w:t>
            </w:r>
            <w:r>
              <w:t>1143244</w:t>
            </w:r>
            <w:r w:rsidRPr="002508BC">
              <w:t xml:space="preserve"> руб</w:t>
            </w:r>
          </w:p>
          <w:p w14:paraId="7F33CFDE" w14:textId="65250654" w:rsidR="002508BC" w:rsidRDefault="002508BC" w:rsidP="00392A06">
            <w:pPr>
              <w:pStyle w:val="a3"/>
              <w:numPr>
                <w:ilvl w:val="0"/>
                <w:numId w:val="16"/>
              </w:numPr>
            </w:pPr>
            <w:r w:rsidRPr="002508BC">
              <w:t xml:space="preserve">П/п№ </w:t>
            </w:r>
            <w:r>
              <w:t>616</w:t>
            </w:r>
            <w:r w:rsidRPr="002508BC">
              <w:t xml:space="preserve"> от </w:t>
            </w:r>
            <w:r>
              <w:t>01</w:t>
            </w:r>
            <w:r w:rsidRPr="002508BC">
              <w:t>.</w:t>
            </w:r>
            <w:r>
              <w:t>03</w:t>
            </w:r>
            <w:r w:rsidRPr="002508BC">
              <w:t>.201</w:t>
            </w:r>
            <w:r>
              <w:t>6</w:t>
            </w:r>
            <w:r w:rsidRPr="002508BC">
              <w:t xml:space="preserve">г </w:t>
            </w:r>
            <w:r>
              <w:t>1383570</w:t>
            </w:r>
            <w:r w:rsidRPr="002508BC">
              <w:t xml:space="preserve"> руб</w:t>
            </w:r>
          </w:p>
          <w:p w14:paraId="5870C205" w14:textId="2CE6CD0D" w:rsidR="002508BC" w:rsidRDefault="002508BC" w:rsidP="00392A06">
            <w:pPr>
              <w:pStyle w:val="a3"/>
              <w:numPr>
                <w:ilvl w:val="0"/>
                <w:numId w:val="16"/>
              </w:numPr>
            </w:pPr>
            <w:r w:rsidRPr="002508BC">
              <w:t xml:space="preserve">П/п№ </w:t>
            </w:r>
            <w:r>
              <w:t>1076</w:t>
            </w:r>
            <w:r w:rsidRPr="002508BC">
              <w:t xml:space="preserve"> от 2</w:t>
            </w:r>
            <w:r>
              <w:t>0</w:t>
            </w:r>
            <w:r w:rsidRPr="002508BC">
              <w:t>.</w:t>
            </w:r>
            <w:r>
              <w:t>04</w:t>
            </w:r>
            <w:r w:rsidRPr="002508BC">
              <w:t>.201</w:t>
            </w:r>
            <w:r>
              <w:t>6</w:t>
            </w:r>
            <w:r w:rsidRPr="002508BC">
              <w:t xml:space="preserve">г </w:t>
            </w:r>
            <w:r>
              <w:t>1187023</w:t>
            </w:r>
            <w:r w:rsidRPr="002508BC">
              <w:t xml:space="preserve"> руб</w:t>
            </w:r>
          </w:p>
          <w:p w14:paraId="0929789F" w14:textId="388E04CF" w:rsidR="00D6600F" w:rsidRPr="00D6600F" w:rsidRDefault="00D6600F" w:rsidP="00392A06">
            <w:pPr>
              <w:pStyle w:val="a3"/>
              <w:numPr>
                <w:ilvl w:val="0"/>
                <w:numId w:val="16"/>
              </w:numPr>
            </w:pPr>
            <w:r w:rsidRPr="00D6600F">
              <w:t xml:space="preserve">П/п№ </w:t>
            </w:r>
            <w:r>
              <w:t>1205</w:t>
            </w:r>
            <w:r w:rsidRPr="00D6600F">
              <w:t>от 2</w:t>
            </w:r>
            <w:r>
              <w:t>3</w:t>
            </w:r>
            <w:r w:rsidRPr="00D6600F">
              <w:t>.0</w:t>
            </w:r>
            <w:r>
              <w:t>5</w:t>
            </w:r>
            <w:r w:rsidRPr="00D6600F">
              <w:t xml:space="preserve">.2016г </w:t>
            </w:r>
            <w:r>
              <w:t>53378</w:t>
            </w:r>
            <w:r w:rsidRPr="00D6600F">
              <w:t xml:space="preserve"> руб</w:t>
            </w:r>
          </w:p>
          <w:p w14:paraId="353180AC" w14:textId="121214E8" w:rsidR="00D6600F" w:rsidRPr="00D6600F" w:rsidRDefault="00D6600F" w:rsidP="00392A06">
            <w:pPr>
              <w:pStyle w:val="a3"/>
              <w:numPr>
                <w:ilvl w:val="0"/>
                <w:numId w:val="16"/>
              </w:numPr>
            </w:pPr>
            <w:r w:rsidRPr="00D6600F">
              <w:t>П/п№ 1</w:t>
            </w:r>
            <w:r>
              <w:t>206</w:t>
            </w:r>
            <w:r w:rsidRPr="00D6600F">
              <w:t xml:space="preserve"> от 2</w:t>
            </w:r>
            <w:r>
              <w:t>6</w:t>
            </w:r>
            <w:r w:rsidRPr="00D6600F">
              <w:t>.0</w:t>
            </w:r>
            <w:r>
              <w:t>5</w:t>
            </w:r>
            <w:r w:rsidRPr="00D6600F">
              <w:t xml:space="preserve">.2016г </w:t>
            </w:r>
            <w:r>
              <w:t>277000</w:t>
            </w:r>
            <w:r w:rsidRPr="00D6600F">
              <w:t xml:space="preserve"> руб</w:t>
            </w:r>
          </w:p>
          <w:p w14:paraId="2BB8ADD7" w14:textId="58EB1A0D" w:rsidR="00E31E99" w:rsidRPr="008C0B1D" w:rsidRDefault="00D6600F" w:rsidP="00392A06">
            <w:pPr>
              <w:pStyle w:val="a3"/>
              <w:numPr>
                <w:ilvl w:val="0"/>
                <w:numId w:val="16"/>
              </w:numPr>
            </w:pPr>
            <w:r w:rsidRPr="00D6600F">
              <w:t>П/п№ 1</w:t>
            </w:r>
            <w:r>
              <w:t>209</w:t>
            </w:r>
            <w:r w:rsidRPr="00D6600F">
              <w:t xml:space="preserve"> от </w:t>
            </w:r>
            <w:r>
              <w:t>03</w:t>
            </w:r>
            <w:r w:rsidRPr="00D6600F">
              <w:t>.0</w:t>
            </w:r>
            <w:r>
              <w:t>6</w:t>
            </w:r>
            <w:r w:rsidRPr="00D6600F">
              <w:t xml:space="preserve">.2016г </w:t>
            </w:r>
            <w:r>
              <w:t>172234</w:t>
            </w:r>
            <w:r w:rsidRPr="00D6600F">
              <w:t xml:space="preserve"> руб</w:t>
            </w:r>
          </w:p>
        </w:tc>
        <w:tc>
          <w:tcPr>
            <w:tcW w:w="1845" w:type="dxa"/>
          </w:tcPr>
          <w:p w14:paraId="66F1EE3D" w14:textId="223327C6" w:rsidR="00E31E99" w:rsidRPr="008C0B1D" w:rsidRDefault="00D6600F" w:rsidP="00E31E99">
            <w:pPr>
              <w:jc w:val="center"/>
            </w:pPr>
            <w:r>
              <w:t>Нарушение сроков оплаты налога на добавленную стоимость</w:t>
            </w:r>
          </w:p>
        </w:tc>
      </w:tr>
      <w:tr w:rsidR="008C1029" w:rsidRPr="008C1029" w14:paraId="6707AB3F" w14:textId="77777777" w:rsidTr="00E31E99">
        <w:tc>
          <w:tcPr>
            <w:tcW w:w="9345" w:type="dxa"/>
            <w:gridSpan w:val="5"/>
          </w:tcPr>
          <w:p w14:paraId="7ABD8761" w14:textId="77777777" w:rsidR="008C1029" w:rsidRDefault="008C1029" w:rsidP="008C1029">
            <w:pPr>
              <w:rPr>
                <w:b/>
              </w:rPr>
            </w:pPr>
            <w:r w:rsidRPr="008C1029">
              <w:rPr>
                <w:b/>
                <w:i/>
              </w:rPr>
              <w:t>Вывод аудитора</w:t>
            </w:r>
            <w:r w:rsidR="00D6600F">
              <w:rPr>
                <w:b/>
                <w:i/>
              </w:rPr>
              <w:t xml:space="preserve"> </w:t>
            </w:r>
          </w:p>
          <w:p w14:paraId="3CE2E212" w14:textId="24B44470" w:rsidR="00D6600F" w:rsidRPr="00D6600F" w:rsidRDefault="00D6600F" w:rsidP="00D6600F">
            <w:pPr>
              <w:rPr>
                <w:b/>
              </w:rPr>
            </w:pPr>
            <w:r>
              <w:rPr>
                <w:b/>
              </w:rPr>
              <w:t xml:space="preserve">ООО «ГидроЭлектроМонтаж» за весь исследуемый период наблюдаются систематические нарушения срока оплаты НДС за весь 2015год. </w:t>
            </w:r>
          </w:p>
        </w:tc>
      </w:tr>
    </w:tbl>
    <w:p w14:paraId="2C418081" w14:textId="77777777" w:rsidR="008C1029" w:rsidRDefault="008C1029" w:rsidP="00D6600F">
      <w:pPr>
        <w:spacing w:line="276" w:lineRule="auto"/>
        <w:ind w:firstLine="851"/>
      </w:pPr>
    </w:p>
    <w:p w14:paraId="7BD0C8AB" w14:textId="7A015349" w:rsidR="00506358" w:rsidRDefault="00990A9E" w:rsidP="00386118">
      <w:pPr>
        <w:pStyle w:val="aa"/>
        <w:spacing w:before="0" w:beforeAutospacing="0" w:after="0" w:afterAutospacing="0" w:line="360" w:lineRule="auto"/>
        <w:ind w:firstLine="851"/>
        <w:jc w:val="both"/>
        <w:rPr>
          <w:sz w:val="28"/>
          <w:szCs w:val="28"/>
        </w:rPr>
      </w:pPr>
      <w:r>
        <w:rPr>
          <w:sz w:val="28"/>
          <w:szCs w:val="28"/>
        </w:rPr>
        <w:t xml:space="preserve">За нарушение сроков уплаты налога НДС </w:t>
      </w:r>
      <w:r w:rsidR="00D6600F" w:rsidRPr="00D6600F">
        <w:rPr>
          <w:sz w:val="28"/>
          <w:szCs w:val="28"/>
        </w:rPr>
        <w:t xml:space="preserve">законодательством предусмотрены штрафные санкции в виде 20% от неуплаченной суммы. </w:t>
      </w:r>
    </w:p>
    <w:p w14:paraId="368C738F" w14:textId="2FA14A6D" w:rsidR="00D6600F" w:rsidRPr="009F42CA" w:rsidRDefault="00990A9E" w:rsidP="00386118">
      <w:pPr>
        <w:pStyle w:val="aa"/>
        <w:spacing w:before="0" w:beforeAutospacing="0" w:after="0" w:afterAutospacing="0" w:line="360" w:lineRule="auto"/>
        <w:ind w:firstLine="851"/>
        <w:jc w:val="both"/>
        <w:rPr>
          <w:sz w:val="28"/>
          <w:szCs w:val="28"/>
        </w:rPr>
      </w:pPr>
      <w:r>
        <w:rPr>
          <w:sz w:val="28"/>
          <w:szCs w:val="28"/>
        </w:rPr>
        <w:t>Н</w:t>
      </w:r>
      <w:r w:rsidR="00D6600F" w:rsidRPr="009F42CA">
        <w:rPr>
          <w:sz w:val="28"/>
          <w:szCs w:val="28"/>
        </w:rPr>
        <w:t xml:space="preserve">есвоевременная уплата НДС — это серьезное налоговое нарушение (ст. 122 НК РФ). Однако существуют различные ситуации, когда наказание может быть смягчено. </w:t>
      </w:r>
    </w:p>
    <w:p w14:paraId="5F99227E" w14:textId="77777777" w:rsidR="009F42CA" w:rsidRPr="009F42CA" w:rsidRDefault="009F42CA" w:rsidP="00386118">
      <w:pPr>
        <w:pStyle w:val="aa"/>
        <w:spacing w:before="0" w:beforeAutospacing="0" w:after="0" w:afterAutospacing="0" w:line="360" w:lineRule="auto"/>
        <w:jc w:val="both"/>
        <w:rPr>
          <w:sz w:val="28"/>
          <w:szCs w:val="28"/>
        </w:rPr>
      </w:pPr>
      <w:r w:rsidRPr="009F42CA">
        <w:rPr>
          <w:sz w:val="28"/>
          <w:szCs w:val="28"/>
        </w:rPr>
        <w:t>Перечень обстоятельств, способных значительно уменьшить наказание:</w:t>
      </w:r>
    </w:p>
    <w:p w14:paraId="10CD3430" w14:textId="77777777" w:rsidR="009F42CA" w:rsidRPr="009F42CA" w:rsidRDefault="009F42CA" w:rsidP="00392A06">
      <w:pPr>
        <w:numPr>
          <w:ilvl w:val="0"/>
          <w:numId w:val="17"/>
        </w:numPr>
        <w:spacing w:line="360" w:lineRule="auto"/>
        <w:jc w:val="both"/>
        <w:rPr>
          <w:sz w:val="28"/>
          <w:szCs w:val="28"/>
        </w:rPr>
      </w:pPr>
      <w:r w:rsidRPr="009F42CA">
        <w:rPr>
          <w:sz w:val="28"/>
          <w:szCs w:val="28"/>
        </w:rPr>
        <w:t>Излишне уплаченная в бюджет сумма НДС.</w:t>
      </w:r>
    </w:p>
    <w:p w14:paraId="2B57C4F2" w14:textId="77777777" w:rsidR="009F42CA" w:rsidRPr="009F42CA" w:rsidRDefault="009F42CA" w:rsidP="00392A06">
      <w:pPr>
        <w:numPr>
          <w:ilvl w:val="0"/>
          <w:numId w:val="17"/>
        </w:numPr>
        <w:spacing w:line="360" w:lineRule="auto"/>
        <w:jc w:val="both"/>
        <w:rPr>
          <w:sz w:val="28"/>
          <w:szCs w:val="28"/>
        </w:rPr>
      </w:pPr>
      <w:r w:rsidRPr="009F42CA">
        <w:rPr>
          <w:sz w:val="28"/>
          <w:szCs w:val="28"/>
        </w:rPr>
        <w:t>Погашение задолженности по налогу, а также пеней в добровольном порядке.</w:t>
      </w:r>
    </w:p>
    <w:p w14:paraId="0F47C7A4" w14:textId="793E39E8" w:rsidR="009F42CA" w:rsidRDefault="009F42CA" w:rsidP="00392A06">
      <w:pPr>
        <w:numPr>
          <w:ilvl w:val="0"/>
          <w:numId w:val="17"/>
        </w:numPr>
        <w:spacing w:before="100" w:beforeAutospacing="1" w:after="100" w:afterAutospacing="1" w:line="360" w:lineRule="auto"/>
        <w:jc w:val="both"/>
        <w:rPr>
          <w:sz w:val="28"/>
          <w:szCs w:val="28"/>
        </w:rPr>
      </w:pPr>
      <w:r w:rsidRPr="009F42CA">
        <w:rPr>
          <w:sz w:val="28"/>
          <w:szCs w:val="28"/>
        </w:rPr>
        <w:t>Налогоплательщиком сроки внесения суммы НДС в государственную казну были нарушены в первый раз</w:t>
      </w:r>
      <w:r>
        <w:rPr>
          <w:sz w:val="28"/>
          <w:szCs w:val="28"/>
        </w:rPr>
        <w:t>.</w:t>
      </w:r>
    </w:p>
    <w:p w14:paraId="51182265" w14:textId="63407C54" w:rsidR="009F42CA" w:rsidRPr="009F42CA" w:rsidRDefault="009F42CA" w:rsidP="009F42CA">
      <w:pPr>
        <w:spacing w:before="100" w:beforeAutospacing="1" w:after="100" w:afterAutospacing="1" w:line="360" w:lineRule="auto"/>
        <w:ind w:firstLine="851"/>
        <w:jc w:val="both"/>
        <w:rPr>
          <w:sz w:val="28"/>
          <w:szCs w:val="28"/>
        </w:rPr>
      </w:pPr>
      <w:r>
        <w:rPr>
          <w:sz w:val="28"/>
          <w:szCs w:val="28"/>
        </w:rPr>
        <w:t>С</w:t>
      </w:r>
      <w:r w:rsidRPr="009F42CA">
        <w:rPr>
          <w:sz w:val="28"/>
          <w:szCs w:val="28"/>
        </w:rPr>
        <w:t xml:space="preserve">мягчающие обстоятельства перечислены в пп. 3 и 1 ст. 112 НК РФ. Согласно положениям этой статьи, в некоторых случаях налоговики и судьи могут уменьшить степень ответственности налогоплательщика, задерживающего перечисление налога в бюджет или не полностью оплатившего сумму, зафиксированную в декларации. </w:t>
      </w:r>
    </w:p>
    <w:p w14:paraId="1238F682" w14:textId="29EEBFA7" w:rsidR="00FD05BD" w:rsidRPr="00F53852" w:rsidRDefault="00506358" w:rsidP="00F53852">
      <w:pPr>
        <w:pStyle w:val="ConsNonformat"/>
        <w:widowControl/>
        <w:spacing w:line="360" w:lineRule="auto"/>
        <w:ind w:right="0"/>
        <w:rPr>
          <w:rFonts w:ascii="Times New Roman" w:hAnsi="Times New Roman" w:cs="Times New Roman"/>
          <w:i/>
          <w:sz w:val="28"/>
          <w:szCs w:val="28"/>
        </w:rPr>
      </w:pPr>
      <w:r w:rsidRPr="00F53852">
        <w:rPr>
          <w:rFonts w:ascii="Times New Roman" w:hAnsi="Times New Roman" w:cs="Times New Roman"/>
          <w:i/>
          <w:sz w:val="28"/>
          <w:szCs w:val="28"/>
        </w:rPr>
        <w:t>О</w:t>
      </w:r>
      <w:r w:rsidR="00FD05BD" w:rsidRPr="00F53852">
        <w:rPr>
          <w:rFonts w:ascii="Times New Roman" w:hAnsi="Times New Roman" w:cs="Times New Roman"/>
          <w:i/>
          <w:sz w:val="28"/>
          <w:szCs w:val="28"/>
        </w:rPr>
        <w:t>бобщение результатов аудиторской проверки с бюджетом по НДС.</w:t>
      </w:r>
    </w:p>
    <w:p w14:paraId="16524936" w14:textId="1150CE35" w:rsidR="00506358" w:rsidRDefault="00506358" w:rsidP="00506358">
      <w:pPr>
        <w:pStyle w:val="ConsNonformat"/>
        <w:widowControl/>
        <w:spacing w:line="360" w:lineRule="auto"/>
        <w:ind w:right="0" w:firstLine="851"/>
        <w:jc w:val="both"/>
        <w:rPr>
          <w:rFonts w:ascii="Times New Roman" w:hAnsi="Times New Roman" w:cs="Times New Roman"/>
          <w:sz w:val="28"/>
          <w:szCs w:val="28"/>
        </w:rPr>
      </w:pPr>
      <w:r w:rsidRPr="00506358">
        <w:rPr>
          <w:rFonts w:ascii="Times New Roman" w:hAnsi="Times New Roman" w:cs="Times New Roman"/>
          <w:sz w:val="28"/>
          <w:szCs w:val="28"/>
        </w:rPr>
        <w:t xml:space="preserve">При обобщении результатов аудиторской проверки </w:t>
      </w:r>
      <w:r>
        <w:rPr>
          <w:rFonts w:ascii="Times New Roman" w:hAnsi="Times New Roman" w:cs="Times New Roman"/>
          <w:sz w:val="28"/>
          <w:szCs w:val="28"/>
        </w:rPr>
        <w:t>расчетов с бюджетом по НДС в ООО «ГидроЭлектроМонтаж», стоит отметить, что особых нарушени</w:t>
      </w:r>
      <w:r w:rsidR="008D5E36">
        <w:rPr>
          <w:rFonts w:ascii="Times New Roman" w:hAnsi="Times New Roman" w:cs="Times New Roman"/>
          <w:sz w:val="28"/>
          <w:szCs w:val="28"/>
        </w:rPr>
        <w:t>й не выявлено. Был проведен анализ счетов 19,68/НДС, 90.3, 76АВ, так же был произведен арифметический подсчет счетов-фактур выданных и полученных за 1 квартал 2015года</w:t>
      </w:r>
      <w:r w:rsidR="00731900">
        <w:rPr>
          <w:rFonts w:ascii="Times New Roman" w:hAnsi="Times New Roman" w:cs="Times New Roman"/>
          <w:sz w:val="28"/>
          <w:szCs w:val="28"/>
        </w:rPr>
        <w:t xml:space="preserve"> и произведена сверка с книгой покупок и книгой продаж за анализируемый период.</w:t>
      </w:r>
    </w:p>
    <w:p w14:paraId="64037436" w14:textId="0FC9CC3C" w:rsidR="00731900" w:rsidRDefault="00731900" w:rsidP="00506358">
      <w:pPr>
        <w:pStyle w:val="ConsNonformat"/>
        <w:widowContro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 xml:space="preserve">Конечно нельзя оставить без внимания тот факт, что ООО «ГидроЭлектроМонтаж» систематически нарушает сроки оплаты по НДС, что было показано нами на примере 2015 года. </w:t>
      </w:r>
      <w:r w:rsidR="00FC2577">
        <w:rPr>
          <w:rFonts w:ascii="Times New Roman" w:hAnsi="Times New Roman" w:cs="Times New Roman"/>
          <w:sz w:val="28"/>
          <w:szCs w:val="28"/>
        </w:rPr>
        <w:t>При этом так же систематически оплачивает пени, за несвоевременную уплату налога, что в 2015году составило порядка 76 000 рублей.</w:t>
      </w:r>
    </w:p>
    <w:p w14:paraId="2E9BD362" w14:textId="17250956" w:rsidR="00731900" w:rsidRPr="00506358" w:rsidRDefault="00731900" w:rsidP="00506358">
      <w:pPr>
        <w:pStyle w:val="ConsNonformat"/>
        <w:widowContro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Анализ полученных доказательств аудита НДС наглядно представлен в таблице 2</w:t>
      </w:r>
      <w:r w:rsidR="0067359D" w:rsidRPr="0067359D">
        <w:rPr>
          <w:rFonts w:ascii="Times New Roman" w:hAnsi="Times New Roman" w:cs="Times New Roman"/>
          <w:sz w:val="28"/>
          <w:szCs w:val="28"/>
        </w:rPr>
        <w:t>4</w:t>
      </w:r>
      <w:r>
        <w:rPr>
          <w:rFonts w:ascii="Times New Roman" w:hAnsi="Times New Roman" w:cs="Times New Roman"/>
          <w:sz w:val="28"/>
          <w:szCs w:val="28"/>
        </w:rPr>
        <w:t>.</w:t>
      </w:r>
    </w:p>
    <w:p w14:paraId="57A2A0AC" w14:textId="41E0C316" w:rsidR="008C1029" w:rsidRPr="00FD05BD" w:rsidRDefault="008C1029" w:rsidP="00FD05BD">
      <w:pPr>
        <w:spacing w:after="200" w:line="276" w:lineRule="auto"/>
        <w:ind w:firstLine="851"/>
        <w:contextualSpacing/>
        <w:jc w:val="both"/>
        <w:rPr>
          <w:sz w:val="28"/>
          <w:szCs w:val="28"/>
        </w:rPr>
      </w:pPr>
    </w:p>
    <w:p w14:paraId="14FAD9E0" w14:textId="7DE92B8D" w:rsidR="008C1029" w:rsidRPr="008C1029" w:rsidRDefault="008C1029" w:rsidP="008C1029">
      <w:pPr>
        <w:spacing w:after="200" w:line="276" w:lineRule="auto"/>
        <w:contextualSpacing/>
        <w:rPr>
          <w:sz w:val="28"/>
          <w:szCs w:val="28"/>
        </w:rPr>
      </w:pPr>
      <w:r w:rsidRPr="008C1029">
        <w:rPr>
          <w:sz w:val="28"/>
          <w:szCs w:val="28"/>
        </w:rPr>
        <w:t xml:space="preserve">Таблица </w:t>
      </w:r>
      <w:r w:rsidR="00506358">
        <w:rPr>
          <w:sz w:val="28"/>
          <w:szCs w:val="28"/>
        </w:rPr>
        <w:t>2</w:t>
      </w:r>
      <w:r w:rsidR="0067359D" w:rsidRPr="0067359D">
        <w:rPr>
          <w:sz w:val="28"/>
          <w:szCs w:val="28"/>
        </w:rPr>
        <w:t>4</w:t>
      </w:r>
      <w:r w:rsidRPr="008C1029">
        <w:rPr>
          <w:sz w:val="28"/>
          <w:szCs w:val="28"/>
        </w:rPr>
        <w:t>- РДА «Анализ полученных доказательств аудита НДС»</w:t>
      </w:r>
    </w:p>
    <w:p w14:paraId="768535B9" w14:textId="77777777" w:rsidR="008C1029" w:rsidRPr="008C1029" w:rsidRDefault="008C1029" w:rsidP="008C1029">
      <w:pPr>
        <w:spacing w:after="200" w:line="276" w:lineRule="auto"/>
        <w:contextualSpacing/>
        <w:rPr>
          <w:sz w:val="28"/>
          <w:szCs w:val="28"/>
        </w:rPr>
      </w:pPr>
    </w:p>
    <w:tbl>
      <w:tblPr>
        <w:tblStyle w:val="12"/>
        <w:tblW w:w="0" w:type="auto"/>
        <w:tblLook w:val="04A0" w:firstRow="1" w:lastRow="0" w:firstColumn="1" w:lastColumn="0" w:noHBand="0" w:noVBand="1"/>
      </w:tblPr>
      <w:tblGrid>
        <w:gridCol w:w="2012"/>
        <w:gridCol w:w="1861"/>
        <w:gridCol w:w="1862"/>
        <w:gridCol w:w="1766"/>
        <w:gridCol w:w="1844"/>
      </w:tblGrid>
      <w:tr w:rsidR="008C1029" w:rsidRPr="008C1029" w14:paraId="631430B1" w14:textId="77777777" w:rsidTr="00180A91">
        <w:tc>
          <w:tcPr>
            <w:tcW w:w="2012" w:type="dxa"/>
            <w:vAlign w:val="center"/>
          </w:tcPr>
          <w:p w14:paraId="6F6AE1C1" w14:textId="77777777" w:rsidR="008C1029" w:rsidRPr="008C1029" w:rsidRDefault="008C1029" w:rsidP="008C1029">
            <w:pPr>
              <w:contextualSpacing/>
              <w:jc w:val="center"/>
            </w:pPr>
            <w:r w:rsidRPr="008C1029">
              <w:t>Объекты аудита НДС</w:t>
            </w:r>
          </w:p>
        </w:tc>
        <w:tc>
          <w:tcPr>
            <w:tcW w:w="1861" w:type="dxa"/>
            <w:vAlign w:val="center"/>
          </w:tcPr>
          <w:p w14:paraId="7263AA83" w14:textId="77777777" w:rsidR="008C1029" w:rsidRPr="008C1029" w:rsidRDefault="008C1029" w:rsidP="008C1029">
            <w:pPr>
              <w:contextualSpacing/>
              <w:jc w:val="center"/>
            </w:pPr>
            <w:r w:rsidRPr="008C1029">
              <w:t>Значимые риски существенного искажения информации о ФХЖ НДС</w:t>
            </w:r>
          </w:p>
        </w:tc>
        <w:tc>
          <w:tcPr>
            <w:tcW w:w="1862" w:type="dxa"/>
            <w:vAlign w:val="center"/>
          </w:tcPr>
          <w:p w14:paraId="7491581A" w14:textId="77777777" w:rsidR="008C1029" w:rsidRPr="008C1029" w:rsidRDefault="008C1029" w:rsidP="008C1029">
            <w:pPr>
              <w:contextualSpacing/>
              <w:jc w:val="center"/>
            </w:pPr>
            <w:r w:rsidRPr="008C1029">
              <w:t>Аудиторские доказательства по процедурам по существу</w:t>
            </w:r>
          </w:p>
        </w:tc>
        <w:tc>
          <w:tcPr>
            <w:tcW w:w="1766" w:type="dxa"/>
            <w:vAlign w:val="center"/>
          </w:tcPr>
          <w:p w14:paraId="06EDC8AC" w14:textId="77777777" w:rsidR="008C1029" w:rsidRPr="008C1029" w:rsidRDefault="008C1029" w:rsidP="008C1029">
            <w:pPr>
              <w:contextualSpacing/>
              <w:jc w:val="center"/>
            </w:pPr>
            <w:r w:rsidRPr="008C1029">
              <w:t>Сумма выявленных искажений</w:t>
            </w:r>
          </w:p>
        </w:tc>
        <w:tc>
          <w:tcPr>
            <w:tcW w:w="1844" w:type="dxa"/>
            <w:vAlign w:val="center"/>
          </w:tcPr>
          <w:p w14:paraId="6B381F43" w14:textId="77777777" w:rsidR="008C1029" w:rsidRPr="008C1029" w:rsidRDefault="008C1029" w:rsidP="008C1029">
            <w:pPr>
              <w:contextualSpacing/>
              <w:jc w:val="center"/>
            </w:pPr>
            <w:r w:rsidRPr="008C1029">
              <w:t>Влияние выявленных искажений на достоверность налоговой и бухгалтерской (финансовой) отчетности</w:t>
            </w:r>
          </w:p>
        </w:tc>
      </w:tr>
      <w:tr w:rsidR="008C1029" w:rsidRPr="008C1029" w14:paraId="5B9E152A" w14:textId="77777777" w:rsidTr="00180A91">
        <w:tc>
          <w:tcPr>
            <w:tcW w:w="2012" w:type="dxa"/>
          </w:tcPr>
          <w:p w14:paraId="189CF11C" w14:textId="5DCCA594" w:rsidR="008C1029" w:rsidRPr="008C1029" w:rsidRDefault="00990A9E" w:rsidP="008C1029">
            <w:pPr>
              <w:contextualSpacing/>
              <w:rPr>
                <w:sz w:val="28"/>
                <w:szCs w:val="28"/>
              </w:rPr>
            </w:pPr>
            <w:r>
              <w:t>Налоговая база при реали</w:t>
            </w:r>
            <w:r>
              <w:softHyphen/>
              <w:t>зации (передаче) товаров (работ, услуг)</w:t>
            </w:r>
          </w:p>
        </w:tc>
        <w:tc>
          <w:tcPr>
            <w:tcW w:w="1861" w:type="dxa"/>
          </w:tcPr>
          <w:p w14:paraId="57DA8DD8" w14:textId="57E6240F" w:rsidR="008C1029" w:rsidRPr="00180A91" w:rsidRDefault="00990A9E" w:rsidP="00990A9E">
            <w:pPr>
              <w:contextualSpacing/>
            </w:pPr>
            <w:r w:rsidRPr="00180A91">
              <w:t>Не выявлены</w:t>
            </w:r>
          </w:p>
        </w:tc>
        <w:tc>
          <w:tcPr>
            <w:tcW w:w="1862" w:type="dxa"/>
          </w:tcPr>
          <w:p w14:paraId="76808D07" w14:textId="1785DC2B" w:rsidR="008C1029" w:rsidRPr="008C1029" w:rsidRDefault="00990A9E" w:rsidP="00180A91">
            <w:pPr>
              <w:pStyle w:val="aa"/>
              <w:rPr>
                <w:sz w:val="28"/>
                <w:szCs w:val="28"/>
              </w:rPr>
            </w:pPr>
            <w:r>
              <w:t>-</w:t>
            </w:r>
            <w:r w:rsidR="00180A91">
              <w:t>анализ</w:t>
            </w:r>
            <w:r>
              <w:t xml:space="preserve"> хозяйственных операций;</w:t>
            </w:r>
            <w:r w:rsidR="00180A91">
              <w:t xml:space="preserve">                - анализ книги продаж;                   </w:t>
            </w:r>
            <w:r>
              <w:t xml:space="preserve">- </w:t>
            </w:r>
            <w:r w:rsidR="00180A91">
              <w:t>анализ деклараций по НДС за 2013-2015 гг</w:t>
            </w:r>
          </w:p>
        </w:tc>
        <w:tc>
          <w:tcPr>
            <w:tcW w:w="1766" w:type="dxa"/>
          </w:tcPr>
          <w:p w14:paraId="3CAF4585" w14:textId="4B36C514" w:rsidR="008C1029" w:rsidRPr="00180A91" w:rsidRDefault="00180A91" w:rsidP="008C1029">
            <w:pPr>
              <w:contextualSpacing/>
            </w:pPr>
            <w:r w:rsidRPr="00180A91">
              <w:t>Нет</w:t>
            </w:r>
          </w:p>
        </w:tc>
        <w:tc>
          <w:tcPr>
            <w:tcW w:w="1844" w:type="dxa"/>
          </w:tcPr>
          <w:p w14:paraId="2B0AE273" w14:textId="4371945C" w:rsidR="008C1029" w:rsidRPr="00180A91" w:rsidRDefault="00180A91" w:rsidP="008C1029">
            <w:pPr>
              <w:contextualSpacing/>
            </w:pPr>
            <w:r w:rsidRPr="00180A91">
              <w:t>Нет</w:t>
            </w:r>
          </w:p>
        </w:tc>
      </w:tr>
      <w:tr w:rsidR="008C1029" w:rsidRPr="008C1029" w14:paraId="126F1828" w14:textId="77777777" w:rsidTr="00180A91">
        <w:tc>
          <w:tcPr>
            <w:tcW w:w="2012" w:type="dxa"/>
          </w:tcPr>
          <w:p w14:paraId="5A9EDFB9" w14:textId="3D0EF3E9" w:rsidR="008C1029" w:rsidRPr="00180A91" w:rsidRDefault="00180A91" w:rsidP="00180A91">
            <w:pPr>
              <w:contextualSpacing/>
            </w:pPr>
            <w:r w:rsidRPr="00180A91">
              <w:t>Налоговые вычеты по НДС</w:t>
            </w:r>
          </w:p>
        </w:tc>
        <w:tc>
          <w:tcPr>
            <w:tcW w:w="1861" w:type="dxa"/>
          </w:tcPr>
          <w:p w14:paraId="1BF99287" w14:textId="6500E78C" w:rsidR="008C1029" w:rsidRPr="00180A91" w:rsidRDefault="00180A91" w:rsidP="008C1029">
            <w:pPr>
              <w:contextualSpacing/>
            </w:pPr>
            <w:r w:rsidRPr="00180A91">
              <w:t>Не выявлены</w:t>
            </w:r>
          </w:p>
        </w:tc>
        <w:tc>
          <w:tcPr>
            <w:tcW w:w="1862" w:type="dxa"/>
          </w:tcPr>
          <w:p w14:paraId="5077021C" w14:textId="5755543D" w:rsidR="008C1029" w:rsidRPr="00180A91" w:rsidRDefault="00180A91" w:rsidP="00180A91">
            <w:pPr>
              <w:contextualSpacing/>
            </w:pPr>
            <w:r>
              <w:t>-анализ хозяйственных операций;                - анализ книги покупок;                   - анализ деклараций по НДС за 2013-2015 гг</w:t>
            </w:r>
          </w:p>
        </w:tc>
        <w:tc>
          <w:tcPr>
            <w:tcW w:w="1766" w:type="dxa"/>
          </w:tcPr>
          <w:p w14:paraId="0098C770" w14:textId="7F8D9879" w:rsidR="008C1029" w:rsidRPr="00180A91" w:rsidRDefault="00180A91" w:rsidP="008C1029">
            <w:pPr>
              <w:contextualSpacing/>
            </w:pPr>
            <w:r>
              <w:t>Нет</w:t>
            </w:r>
          </w:p>
        </w:tc>
        <w:tc>
          <w:tcPr>
            <w:tcW w:w="1844" w:type="dxa"/>
          </w:tcPr>
          <w:p w14:paraId="0027D04F" w14:textId="761F64DF" w:rsidR="008C1029" w:rsidRPr="00180A91" w:rsidRDefault="00180A91" w:rsidP="008C1029">
            <w:pPr>
              <w:contextualSpacing/>
            </w:pPr>
            <w:r>
              <w:t>Нет</w:t>
            </w:r>
          </w:p>
        </w:tc>
      </w:tr>
      <w:tr w:rsidR="008C1029" w:rsidRPr="008C1029" w14:paraId="1E425031" w14:textId="77777777" w:rsidTr="00180A91">
        <w:tc>
          <w:tcPr>
            <w:tcW w:w="9345" w:type="dxa"/>
            <w:gridSpan w:val="5"/>
          </w:tcPr>
          <w:p w14:paraId="2831672C" w14:textId="77777777" w:rsidR="008C1029" w:rsidRPr="00F53852" w:rsidRDefault="008C1029" w:rsidP="008C1029">
            <w:pPr>
              <w:contextualSpacing/>
              <w:rPr>
                <w:b/>
                <w:i/>
              </w:rPr>
            </w:pPr>
            <w:r w:rsidRPr="00F53852">
              <w:rPr>
                <w:b/>
                <w:i/>
              </w:rPr>
              <w:t>Вывод аудитора</w:t>
            </w:r>
          </w:p>
          <w:p w14:paraId="4AFE7103" w14:textId="2FEDC6B5" w:rsidR="00180A91" w:rsidRPr="00180A91" w:rsidRDefault="00180A91" w:rsidP="00180A91">
            <w:pPr>
              <w:contextualSpacing/>
              <w:rPr>
                <w:b/>
                <w:sz w:val="28"/>
                <w:szCs w:val="28"/>
              </w:rPr>
            </w:pPr>
            <w:r w:rsidRPr="00F53852">
              <w:rPr>
                <w:b/>
              </w:rPr>
              <w:t xml:space="preserve">В целом при проверке </w:t>
            </w:r>
            <w:r w:rsidR="00F53852">
              <w:rPr>
                <w:b/>
              </w:rPr>
              <w:t xml:space="preserve"> достоверности расчетов с бюджетом по НДС </w:t>
            </w:r>
            <w:r w:rsidRPr="00F53852">
              <w:rPr>
                <w:b/>
              </w:rPr>
              <w:t>искажений не выявлено.</w:t>
            </w:r>
          </w:p>
        </w:tc>
      </w:tr>
    </w:tbl>
    <w:p w14:paraId="710B21F1" w14:textId="77777777" w:rsidR="008C1029" w:rsidRPr="008C1029" w:rsidRDefault="008C1029" w:rsidP="008C1029">
      <w:pPr>
        <w:spacing w:after="200" w:line="276" w:lineRule="auto"/>
        <w:contextualSpacing/>
        <w:rPr>
          <w:sz w:val="28"/>
          <w:szCs w:val="28"/>
        </w:rPr>
      </w:pPr>
    </w:p>
    <w:p w14:paraId="532218F4" w14:textId="77777777" w:rsidR="008C1029" w:rsidRPr="008C1029" w:rsidRDefault="008C1029" w:rsidP="008C1029">
      <w:pPr>
        <w:spacing w:line="276" w:lineRule="auto"/>
        <w:rPr>
          <w:sz w:val="28"/>
          <w:szCs w:val="28"/>
        </w:rPr>
      </w:pPr>
    </w:p>
    <w:p w14:paraId="0529DB2D" w14:textId="77777777" w:rsidR="00E97D75" w:rsidRDefault="00E97D75" w:rsidP="00176EAF">
      <w:pPr>
        <w:pStyle w:val="a6"/>
        <w:spacing w:line="360" w:lineRule="auto"/>
        <w:ind w:hanging="6"/>
        <w:jc w:val="center"/>
      </w:pPr>
    </w:p>
    <w:p w14:paraId="31CA0DDD" w14:textId="77777777" w:rsidR="00E97D75" w:rsidRDefault="00E97D75" w:rsidP="00176EAF">
      <w:pPr>
        <w:pStyle w:val="a6"/>
        <w:spacing w:line="360" w:lineRule="auto"/>
        <w:ind w:hanging="6"/>
        <w:jc w:val="center"/>
      </w:pPr>
    </w:p>
    <w:p w14:paraId="4E4373AF" w14:textId="77777777" w:rsidR="00180A91" w:rsidRDefault="00180A91" w:rsidP="00176EAF">
      <w:pPr>
        <w:pStyle w:val="a6"/>
        <w:spacing w:line="360" w:lineRule="auto"/>
        <w:ind w:hanging="6"/>
        <w:jc w:val="center"/>
      </w:pPr>
    </w:p>
    <w:p w14:paraId="0CB9D6BF" w14:textId="77777777" w:rsidR="00180A91" w:rsidRDefault="00180A91" w:rsidP="00176EAF">
      <w:pPr>
        <w:pStyle w:val="a6"/>
        <w:spacing w:line="360" w:lineRule="auto"/>
        <w:ind w:hanging="6"/>
        <w:jc w:val="center"/>
      </w:pPr>
    </w:p>
    <w:p w14:paraId="50700C84" w14:textId="77777777" w:rsidR="00180A91" w:rsidRDefault="00180A91" w:rsidP="00176EAF">
      <w:pPr>
        <w:pStyle w:val="a6"/>
        <w:spacing w:line="360" w:lineRule="auto"/>
        <w:ind w:hanging="6"/>
        <w:jc w:val="center"/>
      </w:pPr>
    </w:p>
    <w:p w14:paraId="759D0774" w14:textId="4FECD29D" w:rsidR="00F53852" w:rsidRDefault="00F53852">
      <w:pPr>
        <w:spacing w:after="160" w:line="259" w:lineRule="auto"/>
        <w:rPr>
          <w:sz w:val="28"/>
          <w:szCs w:val="28"/>
        </w:rPr>
      </w:pPr>
      <w:r>
        <w:br w:type="page"/>
      </w:r>
    </w:p>
    <w:p w14:paraId="27EEA410" w14:textId="177F8AB9" w:rsidR="00180A91" w:rsidRDefault="00180A91" w:rsidP="00176EAF">
      <w:pPr>
        <w:pStyle w:val="a6"/>
        <w:spacing w:line="360" w:lineRule="auto"/>
        <w:ind w:hanging="6"/>
        <w:jc w:val="center"/>
        <w:rPr>
          <w:b/>
        </w:rPr>
      </w:pPr>
      <w:r w:rsidRPr="00180A91">
        <w:rPr>
          <w:b/>
        </w:rPr>
        <w:t>Заключение</w:t>
      </w:r>
    </w:p>
    <w:p w14:paraId="2FEE8FA5" w14:textId="21CE2F93" w:rsidR="0054757D" w:rsidRDefault="0054757D" w:rsidP="0054757D">
      <w:pPr>
        <w:pStyle w:val="a6"/>
        <w:spacing w:line="360" w:lineRule="auto"/>
        <w:ind w:firstLine="851"/>
      </w:pPr>
      <w:r w:rsidRPr="0054757D">
        <w:t>Организация ООО "ГидроЭлектроМонтаж" была создана в 2007году в г. Кирове. Основные направления деятельности – строительно-монтажные работы, электромонтажные работы, работы по газификации</w:t>
      </w:r>
      <w:r>
        <w:t xml:space="preserve"> и</w:t>
      </w:r>
      <w:r w:rsidRPr="0054757D">
        <w:t xml:space="preserve"> промышленное строительство</w:t>
      </w:r>
      <w:r>
        <w:t>.</w:t>
      </w:r>
    </w:p>
    <w:p w14:paraId="196D63AC" w14:textId="4F895380" w:rsidR="0054757D" w:rsidRDefault="0054757D" w:rsidP="0054757D">
      <w:pPr>
        <w:pStyle w:val="a6"/>
        <w:spacing w:line="360" w:lineRule="auto"/>
        <w:ind w:firstLine="851"/>
      </w:pPr>
      <w:r>
        <w:t>Выручка от продажи СМР в 2013 году- 734,2 млн. руб, а минимальная в 2014году- 292,1 млн. руб.</w:t>
      </w:r>
      <w:r w:rsidR="00692451">
        <w:t xml:space="preserve"> Однако, с</w:t>
      </w:r>
      <w:r>
        <w:t>амая высокая рентабельность предприятия наблюдается в 2014 году -17,62%. Затраты на осуществление коммерческих операций и производство продукции также увеличиваются на данном этапе, при этом тенденция динамики себестоимости и выручки однонаправлены - темп роста снижается в 2014 году.</w:t>
      </w:r>
    </w:p>
    <w:p w14:paraId="24D7106E" w14:textId="57AE7432" w:rsidR="00180A91" w:rsidRPr="00180A91" w:rsidRDefault="00180A91" w:rsidP="00FC2577">
      <w:pPr>
        <w:pStyle w:val="ConsNormal"/>
        <w:widowControl/>
        <w:spacing w:line="360" w:lineRule="auto"/>
        <w:ind w:right="0" w:firstLine="851"/>
        <w:jc w:val="both"/>
        <w:rPr>
          <w:rFonts w:ascii="Times New Roman" w:hAnsi="Times New Roman" w:cs="Times New Roman"/>
          <w:sz w:val="28"/>
          <w:szCs w:val="28"/>
        </w:rPr>
      </w:pPr>
      <w:r>
        <w:rPr>
          <w:rFonts w:ascii="Times New Roman" w:hAnsi="Times New Roman" w:cs="Times New Roman"/>
          <w:sz w:val="28"/>
          <w:szCs w:val="28"/>
        </w:rPr>
        <w:t xml:space="preserve">При </w:t>
      </w:r>
      <w:r w:rsidRPr="00180A91">
        <w:rPr>
          <w:rFonts w:ascii="Times New Roman" w:hAnsi="Times New Roman" w:cs="Times New Roman"/>
          <w:sz w:val="28"/>
          <w:szCs w:val="28"/>
        </w:rPr>
        <w:t xml:space="preserve">аудиторской проверки расчетов с бюджетом по НДС </w:t>
      </w:r>
      <w:r w:rsidR="001003C0">
        <w:rPr>
          <w:rFonts w:ascii="Times New Roman" w:hAnsi="Times New Roman" w:cs="Times New Roman"/>
          <w:sz w:val="28"/>
          <w:szCs w:val="28"/>
        </w:rPr>
        <w:t xml:space="preserve">ООО «ГидроЭлектроМонтаж» </w:t>
      </w:r>
      <w:r w:rsidRPr="00180A91">
        <w:rPr>
          <w:rFonts w:ascii="Times New Roman" w:hAnsi="Times New Roman" w:cs="Times New Roman"/>
          <w:sz w:val="28"/>
          <w:szCs w:val="28"/>
        </w:rPr>
        <w:t>необходимо</w:t>
      </w:r>
      <w:r w:rsidR="002171E1">
        <w:rPr>
          <w:rFonts w:ascii="Times New Roman" w:hAnsi="Times New Roman" w:cs="Times New Roman"/>
          <w:sz w:val="28"/>
          <w:szCs w:val="28"/>
        </w:rPr>
        <w:t xml:space="preserve"> было</w:t>
      </w:r>
      <w:r w:rsidRPr="00180A91">
        <w:rPr>
          <w:rFonts w:ascii="Times New Roman" w:hAnsi="Times New Roman" w:cs="Times New Roman"/>
          <w:sz w:val="28"/>
          <w:szCs w:val="28"/>
        </w:rPr>
        <w:t xml:space="preserve"> </w:t>
      </w:r>
      <w:r w:rsidR="001003C0">
        <w:rPr>
          <w:rFonts w:ascii="Times New Roman" w:hAnsi="Times New Roman" w:cs="Times New Roman"/>
          <w:sz w:val="28"/>
          <w:szCs w:val="28"/>
        </w:rPr>
        <w:t xml:space="preserve">произвести </w:t>
      </w:r>
      <w:r w:rsidRPr="00180A91">
        <w:rPr>
          <w:rFonts w:ascii="Times New Roman" w:hAnsi="Times New Roman" w:cs="Times New Roman"/>
          <w:sz w:val="28"/>
          <w:szCs w:val="28"/>
        </w:rPr>
        <w:t>анализ налоговых деклараций и регистров налогового учета за отчетные периоды</w:t>
      </w:r>
      <w:r w:rsidR="001003C0">
        <w:rPr>
          <w:rFonts w:ascii="Times New Roman" w:hAnsi="Times New Roman" w:cs="Times New Roman"/>
          <w:sz w:val="28"/>
          <w:szCs w:val="28"/>
        </w:rPr>
        <w:t>, а именно 2013-2015гг.</w:t>
      </w:r>
      <w:r w:rsidRPr="00180A91">
        <w:rPr>
          <w:rFonts w:ascii="Times New Roman" w:hAnsi="Times New Roman" w:cs="Times New Roman"/>
          <w:sz w:val="28"/>
          <w:szCs w:val="28"/>
        </w:rPr>
        <w:t>; сравнить данные по счетам бухгалтерского учета в части расчета НДС с данными регистров налогового учета и налоговыми декларациями за проверяемый период; проанализировать значительные или необычны</w:t>
      </w:r>
      <w:r w:rsidR="002171E1">
        <w:rPr>
          <w:rFonts w:ascii="Times New Roman" w:hAnsi="Times New Roman" w:cs="Times New Roman"/>
          <w:sz w:val="28"/>
          <w:szCs w:val="28"/>
        </w:rPr>
        <w:t>е</w:t>
      </w:r>
      <w:r w:rsidRPr="00180A91">
        <w:rPr>
          <w:rFonts w:ascii="Times New Roman" w:hAnsi="Times New Roman" w:cs="Times New Roman"/>
          <w:sz w:val="28"/>
          <w:szCs w:val="28"/>
        </w:rPr>
        <w:t xml:space="preserve"> отклонения; проанализировать </w:t>
      </w:r>
      <w:r w:rsidR="001003C0">
        <w:rPr>
          <w:rFonts w:ascii="Times New Roman" w:hAnsi="Times New Roman" w:cs="Times New Roman"/>
          <w:sz w:val="28"/>
          <w:szCs w:val="28"/>
        </w:rPr>
        <w:t>своевременность оплаты</w:t>
      </w:r>
      <w:r w:rsidRPr="00180A91">
        <w:rPr>
          <w:rFonts w:ascii="Times New Roman" w:hAnsi="Times New Roman" w:cs="Times New Roman"/>
          <w:sz w:val="28"/>
          <w:szCs w:val="28"/>
        </w:rPr>
        <w:t xml:space="preserve"> в бюджет НДС за проверяемый период.</w:t>
      </w:r>
    </w:p>
    <w:p w14:paraId="705CBAD4" w14:textId="50D0C494" w:rsidR="00180A91" w:rsidRPr="00180A91" w:rsidRDefault="00180A91" w:rsidP="00180A91">
      <w:pPr>
        <w:pStyle w:val="a4"/>
        <w:spacing w:line="360" w:lineRule="auto"/>
        <w:ind w:firstLine="720"/>
        <w:rPr>
          <w:sz w:val="28"/>
          <w:szCs w:val="28"/>
        </w:rPr>
      </w:pPr>
      <w:r w:rsidRPr="00180A91">
        <w:rPr>
          <w:bCs/>
          <w:sz w:val="28"/>
          <w:szCs w:val="28"/>
        </w:rPr>
        <w:t>Так как налог на добавленную стоимость</w:t>
      </w:r>
      <w:r w:rsidR="00AC565C">
        <w:rPr>
          <w:bCs/>
          <w:sz w:val="28"/>
          <w:szCs w:val="28"/>
        </w:rPr>
        <w:t>, как известно,</w:t>
      </w:r>
      <w:r w:rsidRPr="00180A91">
        <w:rPr>
          <w:bCs/>
          <w:sz w:val="28"/>
          <w:szCs w:val="28"/>
        </w:rPr>
        <w:t xml:space="preserve"> </w:t>
      </w:r>
      <w:r w:rsidR="001003C0">
        <w:rPr>
          <w:bCs/>
          <w:sz w:val="28"/>
          <w:szCs w:val="28"/>
        </w:rPr>
        <w:t>является одним из самых</w:t>
      </w:r>
      <w:r w:rsidRPr="00180A91">
        <w:rPr>
          <w:bCs/>
          <w:sz w:val="28"/>
          <w:szCs w:val="28"/>
        </w:rPr>
        <w:t xml:space="preserve"> сложных для расчета налогов, нужно помнить, что ошибки в его расчете встречаются достаточно часто. Поэтому в ходе аудиторской проверки аудитору следует обратить особое внимание на правильность исчисления и уплаты данного налога</w:t>
      </w:r>
      <w:r w:rsidRPr="00180A91">
        <w:rPr>
          <w:sz w:val="28"/>
          <w:szCs w:val="28"/>
        </w:rPr>
        <w:t>.</w:t>
      </w:r>
    </w:p>
    <w:p w14:paraId="7BA93827" w14:textId="534FD1ED" w:rsidR="00BC2F33" w:rsidRDefault="001003C0" w:rsidP="001003C0">
      <w:pPr>
        <w:spacing w:line="360" w:lineRule="auto"/>
        <w:ind w:firstLine="709"/>
        <w:jc w:val="both"/>
        <w:rPr>
          <w:sz w:val="28"/>
          <w:szCs w:val="28"/>
        </w:rPr>
      </w:pPr>
      <w:r w:rsidRPr="008B3AEF">
        <w:rPr>
          <w:sz w:val="28"/>
          <w:szCs w:val="28"/>
        </w:rPr>
        <w:t xml:space="preserve">Для проведения аудиторской проверки учета </w:t>
      </w:r>
      <w:r>
        <w:rPr>
          <w:sz w:val="28"/>
          <w:szCs w:val="28"/>
        </w:rPr>
        <w:t>расчетов с бюджетом по НДС</w:t>
      </w:r>
      <w:r w:rsidRPr="008B3AEF">
        <w:rPr>
          <w:sz w:val="28"/>
          <w:szCs w:val="28"/>
        </w:rPr>
        <w:t xml:space="preserve"> основанием является общий план. На основании общего плана была составлена программа аудита и проведено аудиторское обследование учета </w:t>
      </w:r>
      <w:r>
        <w:rPr>
          <w:sz w:val="28"/>
          <w:szCs w:val="28"/>
        </w:rPr>
        <w:t>расчет</w:t>
      </w:r>
      <w:r w:rsidR="00AB27AD">
        <w:rPr>
          <w:sz w:val="28"/>
          <w:szCs w:val="28"/>
        </w:rPr>
        <w:t>ов с бюджетом по данному налогу.</w:t>
      </w:r>
    </w:p>
    <w:p w14:paraId="39118DD6" w14:textId="1EF2C6A8" w:rsidR="001003C0" w:rsidRDefault="00BC2F33" w:rsidP="001003C0">
      <w:pPr>
        <w:spacing w:line="360" w:lineRule="auto"/>
        <w:ind w:firstLine="709"/>
        <w:jc w:val="both"/>
        <w:rPr>
          <w:sz w:val="28"/>
          <w:szCs w:val="28"/>
        </w:rPr>
      </w:pPr>
      <w:r>
        <w:rPr>
          <w:sz w:val="28"/>
          <w:szCs w:val="28"/>
        </w:rPr>
        <w:t xml:space="preserve">Внутрихозяйственный риск и риск средств контроля являются для аудитора вероятностью присутствия ошибки в отчетности аудируемого лица, а риск необнаружения- вероятностью необнаружения этой ошибки при расчетах </w:t>
      </w:r>
      <w:r w:rsidR="001003C0">
        <w:rPr>
          <w:sz w:val="28"/>
          <w:szCs w:val="28"/>
        </w:rPr>
        <w:t>с бюджетом по НДС</w:t>
      </w:r>
      <w:r w:rsidR="001003C0" w:rsidRPr="008B3AEF">
        <w:rPr>
          <w:sz w:val="28"/>
          <w:szCs w:val="28"/>
        </w:rPr>
        <w:t>.</w:t>
      </w:r>
    </w:p>
    <w:p w14:paraId="099F19EE" w14:textId="099B703E" w:rsidR="005C017B" w:rsidRPr="008B3AEF" w:rsidRDefault="00AC6FDA" w:rsidP="001003C0">
      <w:pPr>
        <w:spacing w:line="360" w:lineRule="auto"/>
        <w:ind w:firstLine="709"/>
        <w:jc w:val="both"/>
        <w:rPr>
          <w:sz w:val="28"/>
          <w:szCs w:val="28"/>
        </w:rPr>
      </w:pPr>
      <w:r>
        <w:rPr>
          <w:sz w:val="28"/>
          <w:szCs w:val="28"/>
        </w:rPr>
        <w:t>На первом этапе был проведен расчет риска внутреннего контроля. Полученное значение данного показателя составило-0,26,</w:t>
      </w:r>
      <w:r w:rsidR="00BC2F33">
        <w:rPr>
          <w:sz w:val="28"/>
          <w:szCs w:val="28"/>
        </w:rPr>
        <w:t xml:space="preserve"> а риск необнаружения ошибки- 0,15. Значения данных показателей находится на низком уровне, что свидетельствует о низкой степени необнаружения каких-либо искажений в налоговом и бухгалтерском учете предприятия.</w:t>
      </w:r>
      <w:r>
        <w:rPr>
          <w:sz w:val="28"/>
          <w:szCs w:val="28"/>
        </w:rPr>
        <w:t xml:space="preserve"> </w:t>
      </w:r>
    </w:p>
    <w:p w14:paraId="717B2E8B" w14:textId="56E7B702" w:rsidR="001003C0" w:rsidRDefault="001003C0" w:rsidP="001003C0">
      <w:pPr>
        <w:spacing w:line="360" w:lineRule="auto"/>
        <w:ind w:firstLine="709"/>
        <w:jc w:val="both"/>
        <w:rPr>
          <w:sz w:val="28"/>
          <w:szCs w:val="28"/>
        </w:rPr>
      </w:pPr>
      <w:r w:rsidRPr="008B3AEF">
        <w:rPr>
          <w:sz w:val="28"/>
          <w:szCs w:val="28"/>
        </w:rPr>
        <w:t>В результате проведенного аудита система внутреннего контроля предприятия признана надежной</w:t>
      </w:r>
      <w:r w:rsidR="00BC2F33">
        <w:rPr>
          <w:sz w:val="28"/>
          <w:szCs w:val="28"/>
        </w:rPr>
        <w:t>.</w:t>
      </w:r>
    </w:p>
    <w:p w14:paraId="684C6C68" w14:textId="383549D0" w:rsidR="00BC2F33" w:rsidRDefault="00BC2F33" w:rsidP="001003C0">
      <w:pPr>
        <w:spacing w:line="360" w:lineRule="auto"/>
        <w:ind w:firstLine="709"/>
        <w:jc w:val="both"/>
        <w:rPr>
          <w:color w:val="000000"/>
          <w:sz w:val="28"/>
          <w:szCs w:val="28"/>
        </w:rPr>
      </w:pPr>
      <w:r>
        <w:rPr>
          <w:color w:val="000000"/>
          <w:sz w:val="28"/>
          <w:szCs w:val="28"/>
        </w:rPr>
        <w:t xml:space="preserve">Для сбора аудиторских доказательств и обобщения результатов аудиторской проверки расчетов с бюджетом по НДС целесообразнее изначально </w:t>
      </w:r>
      <w:r w:rsidR="0076124F">
        <w:rPr>
          <w:color w:val="000000"/>
          <w:sz w:val="28"/>
          <w:szCs w:val="28"/>
        </w:rPr>
        <w:t xml:space="preserve">было </w:t>
      </w:r>
      <w:r>
        <w:rPr>
          <w:color w:val="000000"/>
          <w:sz w:val="28"/>
          <w:szCs w:val="28"/>
        </w:rPr>
        <w:t>провести аудит учетной политики в части учета НДС</w:t>
      </w:r>
      <w:r w:rsidR="00AB27AD">
        <w:rPr>
          <w:color w:val="000000"/>
          <w:sz w:val="28"/>
          <w:szCs w:val="28"/>
        </w:rPr>
        <w:t>, что и было нами сделано</w:t>
      </w:r>
      <w:r>
        <w:rPr>
          <w:color w:val="000000"/>
          <w:sz w:val="28"/>
          <w:szCs w:val="28"/>
        </w:rPr>
        <w:t xml:space="preserve">. При проведении аудита учетной политики организации в части учета НДС искажений не выявлено. </w:t>
      </w:r>
    </w:p>
    <w:p w14:paraId="55D11240" w14:textId="7CAA7E49" w:rsidR="00BC2F33" w:rsidRDefault="0076124F" w:rsidP="001003C0">
      <w:pPr>
        <w:spacing w:line="360" w:lineRule="auto"/>
        <w:ind w:firstLine="709"/>
        <w:jc w:val="both"/>
        <w:rPr>
          <w:sz w:val="28"/>
          <w:szCs w:val="28"/>
        </w:rPr>
      </w:pPr>
      <w:r>
        <w:rPr>
          <w:sz w:val="28"/>
          <w:szCs w:val="28"/>
        </w:rPr>
        <w:t>Проведена проверка соблюдения графика документооборота в ООО «ГидроЭлектроМонтаж» за 2013, 2014,2015гг. Нарушений не выявлено, все первичные документы регистрируются датой поступления. Декларации по НДС сданы за три анализируемых года в срок установленный НК РФ.</w:t>
      </w:r>
    </w:p>
    <w:p w14:paraId="566C40EC" w14:textId="72EF5EF3" w:rsidR="00081D75" w:rsidRDefault="00081D75" w:rsidP="00081D75">
      <w:pPr>
        <w:pStyle w:val="aa"/>
        <w:spacing w:before="0" w:beforeAutospacing="0" w:after="0" w:afterAutospacing="0" w:line="360" w:lineRule="auto"/>
        <w:ind w:firstLine="851"/>
        <w:jc w:val="both"/>
        <w:rPr>
          <w:sz w:val="28"/>
          <w:szCs w:val="28"/>
        </w:rPr>
      </w:pPr>
      <w:r>
        <w:rPr>
          <w:sz w:val="28"/>
          <w:szCs w:val="28"/>
        </w:rPr>
        <w:t>Произведен</w:t>
      </w:r>
      <w:r w:rsidRPr="003236AF">
        <w:rPr>
          <w:sz w:val="28"/>
          <w:szCs w:val="28"/>
        </w:rPr>
        <w:t xml:space="preserve"> </w:t>
      </w:r>
      <w:r>
        <w:rPr>
          <w:sz w:val="28"/>
          <w:szCs w:val="28"/>
        </w:rPr>
        <w:t xml:space="preserve">выборочный </w:t>
      </w:r>
      <w:r w:rsidRPr="003236AF">
        <w:rPr>
          <w:sz w:val="28"/>
          <w:szCs w:val="28"/>
        </w:rPr>
        <w:t xml:space="preserve">контроль соответствия между конкретной хозяйственной операцией и наличием полного перечня сопутствующих ей </w:t>
      </w:r>
      <w:r>
        <w:rPr>
          <w:sz w:val="28"/>
          <w:szCs w:val="28"/>
        </w:rPr>
        <w:t>первичных документов. В произведенных нами выборках все необходимые первичные документы</w:t>
      </w:r>
      <w:r w:rsidR="00AB27AD">
        <w:rPr>
          <w:sz w:val="28"/>
          <w:szCs w:val="28"/>
        </w:rPr>
        <w:t>,</w:t>
      </w:r>
      <w:r>
        <w:rPr>
          <w:sz w:val="28"/>
          <w:szCs w:val="28"/>
        </w:rPr>
        <w:t xml:space="preserve"> проверяемых хозяйственных операций</w:t>
      </w:r>
      <w:r w:rsidR="00AB27AD">
        <w:rPr>
          <w:sz w:val="28"/>
          <w:szCs w:val="28"/>
        </w:rPr>
        <w:t>,</w:t>
      </w:r>
      <w:r>
        <w:rPr>
          <w:sz w:val="28"/>
          <w:szCs w:val="28"/>
        </w:rPr>
        <w:t xml:space="preserve"> находились в организации.</w:t>
      </w:r>
      <w:r w:rsidRPr="003236AF">
        <w:rPr>
          <w:sz w:val="28"/>
          <w:szCs w:val="28"/>
        </w:rPr>
        <w:t xml:space="preserve"> </w:t>
      </w:r>
    </w:p>
    <w:p w14:paraId="5D3A7521" w14:textId="03771E20" w:rsidR="00081D75" w:rsidRDefault="00081D75" w:rsidP="00081D75">
      <w:pPr>
        <w:pStyle w:val="aa"/>
        <w:spacing w:before="0" w:beforeAutospacing="0" w:after="0" w:afterAutospacing="0" w:line="360" w:lineRule="auto"/>
        <w:ind w:firstLine="851"/>
        <w:jc w:val="both"/>
        <w:rPr>
          <w:sz w:val="28"/>
          <w:szCs w:val="28"/>
        </w:rPr>
      </w:pPr>
      <w:r>
        <w:rPr>
          <w:sz w:val="28"/>
          <w:szCs w:val="28"/>
        </w:rPr>
        <w:t>При проведении а</w:t>
      </w:r>
      <w:r w:rsidRPr="003236AF">
        <w:rPr>
          <w:sz w:val="28"/>
          <w:szCs w:val="28"/>
        </w:rPr>
        <w:t>удит</w:t>
      </w:r>
      <w:r>
        <w:rPr>
          <w:sz w:val="28"/>
          <w:szCs w:val="28"/>
        </w:rPr>
        <w:t>а</w:t>
      </w:r>
      <w:r w:rsidRPr="003236AF">
        <w:rPr>
          <w:sz w:val="28"/>
          <w:szCs w:val="28"/>
        </w:rPr>
        <w:t xml:space="preserve"> полноты и достоверности отражения сумм в декларации по НДС осуществляется сопоставление данных, отраженных</w:t>
      </w:r>
      <w:r>
        <w:rPr>
          <w:sz w:val="28"/>
          <w:szCs w:val="28"/>
        </w:rPr>
        <w:t xml:space="preserve"> в декларациях за 2013-2015гг с книгами покупок и продаж и данными бухгалтерского учета. Следует отметить, что при проведении проверки искажений и несоответствий нами не выявлено.</w:t>
      </w:r>
    </w:p>
    <w:p w14:paraId="2B2DA396" w14:textId="40C12093" w:rsidR="00BC2F33" w:rsidRDefault="00D23EEA" w:rsidP="001003C0">
      <w:pPr>
        <w:spacing w:line="360" w:lineRule="auto"/>
        <w:ind w:firstLine="709"/>
        <w:jc w:val="both"/>
        <w:rPr>
          <w:sz w:val="28"/>
          <w:szCs w:val="28"/>
        </w:rPr>
      </w:pPr>
      <w:r>
        <w:rPr>
          <w:sz w:val="28"/>
          <w:szCs w:val="28"/>
        </w:rPr>
        <w:t>Проверена правильность учета объектов налогообложения НДС и вычетов по НДС за проверяемый период, а именно за 2013, 2014 и 2015гг. Искажений и не соответствий не обнаружено.</w:t>
      </w:r>
    </w:p>
    <w:p w14:paraId="2A2AA322" w14:textId="5F0E1397" w:rsidR="00D23EEA" w:rsidRDefault="00D23EEA" w:rsidP="001003C0">
      <w:pPr>
        <w:spacing w:line="360" w:lineRule="auto"/>
        <w:ind w:firstLine="709"/>
        <w:jc w:val="both"/>
        <w:rPr>
          <w:sz w:val="28"/>
          <w:szCs w:val="28"/>
        </w:rPr>
      </w:pPr>
      <w:r>
        <w:rPr>
          <w:sz w:val="28"/>
          <w:szCs w:val="28"/>
        </w:rPr>
        <w:t>Произведен анализ данных налоговой декларации и регистров бухгалтерского учета. Для этого произведена выборка и для анализа взят 1 квартал 2015год. При проверке нарушений не выявлено.</w:t>
      </w:r>
    </w:p>
    <w:p w14:paraId="38600278" w14:textId="1C4ECD4B" w:rsidR="00D23EEA" w:rsidRDefault="00D23EEA" w:rsidP="001003C0">
      <w:pPr>
        <w:spacing w:line="360" w:lineRule="auto"/>
        <w:ind w:firstLine="709"/>
        <w:jc w:val="both"/>
        <w:rPr>
          <w:sz w:val="28"/>
          <w:szCs w:val="28"/>
        </w:rPr>
      </w:pPr>
      <w:r>
        <w:rPr>
          <w:sz w:val="28"/>
          <w:szCs w:val="28"/>
        </w:rPr>
        <w:t>Произве</w:t>
      </w:r>
      <w:r w:rsidR="008D49DE">
        <w:rPr>
          <w:sz w:val="28"/>
          <w:szCs w:val="28"/>
        </w:rPr>
        <w:t>ден</w:t>
      </w:r>
      <w:r>
        <w:rPr>
          <w:sz w:val="28"/>
          <w:szCs w:val="28"/>
        </w:rPr>
        <w:t xml:space="preserve"> анализ своевременности расчетов с бюджетом по налогу на добавленную стоимость</w:t>
      </w:r>
      <w:r w:rsidR="008D49DE">
        <w:rPr>
          <w:sz w:val="28"/>
          <w:szCs w:val="28"/>
        </w:rPr>
        <w:t xml:space="preserve"> за 2015год. Стоит отметить что сроки оплаты налога в бюджет прослеживаются в течении всего анализируемого периода. ООО «ГидроЭлектроМонтаж» только за 2015 год заплатил пеней 76000 руб. за несвоевременную уплату НДС в бюджет.</w:t>
      </w:r>
    </w:p>
    <w:p w14:paraId="68D25292" w14:textId="67B69C7A" w:rsidR="00AB27AD" w:rsidRPr="008B3AEF" w:rsidRDefault="00AB27AD" w:rsidP="00AB27AD">
      <w:pPr>
        <w:spacing w:line="360" w:lineRule="auto"/>
        <w:ind w:firstLine="709"/>
        <w:jc w:val="both"/>
        <w:rPr>
          <w:sz w:val="28"/>
          <w:szCs w:val="28"/>
        </w:rPr>
      </w:pPr>
      <w:r>
        <w:rPr>
          <w:sz w:val="28"/>
          <w:szCs w:val="28"/>
        </w:rPr>
        <w:t>Рекомендуется ООО «ГидроЭлектроМонтаж» придерживаться графика сроков уплаты налога на добавленную стоимость в бюджет согласно Налогового Кодекса РФ, чтобы исключить штрафных санкций в будущем.</w:t>
      </w:r>
    </w:p>
    <w:p w14:paraId="1DB5889A" w14:textId="04E23C63" w:rsidR="001003C0" w:rsidRDefault="001003C0" w:rsidP="001003C0">
      <w:pPr>
        <w:spacing w:line="360" w:lineRule="auto"/>
        <w:ind w:firstLine="709"/>
        <w:jc w:val="both"/>
        <w:rPr>
          <w:sz w:val="28"/>
          <w:szCs w:val="28"/>
        </w:rPr>
      </w:pPr>
      <w:r w:rsidRPr="008B3AEF">
        <w:rPr>
          <w:sz w:val="28"/>
          <w:szCs w:val="28"/>
        </w:rPr>
        <w:t xml:space="preserve">По окончании проверки можно вывести положительное заключение. Бухгалтерская отчетность </w:t>
      </w:r>
      <w:r>
        <w:rPr>
          <w:sz w:val="28"/>
          <w:szCs w:val="28"/>
        </w:rPr>
        <w:t>ООО «ГидроЭлект</w:t>
      </w:r>
      <w:r w:rsidR="005C6D96">
        <w:rPr>
          <w:sz w:val="28"/>
          <w:szCs w:val="28"/>
        </w:rPr>
        <w:t>р</w:t>
      </w:r>
      <w:r>
        <w:rPr>
          <w:sz w:val="28"/>
          <w:szCs w:val="28"/>
        </w:rPr>
        <w:t>оМонтаж»</w:t>
      </w:r>
      <w:r w:rsidRPr="008B3AEF">
        <w:rPr>
          <w:sz w:val="28"/>
          <w:szCs w:val="28"/>
        </w:rPr>
        <w:t xml:space="preserve"> достоверна, выбранная методология учета </w:t>
      </w:r>
      <w:r>
        <w:rPr>
          <w:sz w:val="28"/>
          <w:szCs w:val="28"/>
        </w:rPr>
        <w:t>расчетов с бюджетом по НДС</w:t>
      </w:r>
      <w:r w:rsidRPr="008B3AEF">
        <w:rPr>
          <w:sz w:val="28"/>
          <w:szCs w:val="28"/>
        </w:rPr>
        <w:t>, установленная в учетной политике, соответствует нормативному законодательству РФ.</w:t>
      </w:r>
    </w:p>
    <w:p w14:paraId="09F7C568" w14:textId="77777777" w:rsidR="005C6D96" w:rsidRDefault="005C6D96" w:rsidP="009248B0">
      <w:pPr>
        <w:pStyle w:val="a6"/>
        <w:spacing w:line="360" w:lineRule="auto"/>
        <w:ind w:hanging="6"/>
      </w:pPr>
    </w:p>
    <w:p w14:paraId="015CDB03" w14:textId="2335C9D5" w:rsidR="00F53852" w:rsidRDefault="00F53852">
      <w:pPr>
        <w:spacing w:after="160" w:line="259" w:lineRule="auto"/>
        <w:rPr>
          <w:sz w:val="28"/>
          <w:szCs w:val="28"/>
        </w:rPr>
      </w:pPr>
      <w:r>
        <w:br w:type="page"/>
      </w:r>
    </w:p>
    <w:p w14:paraId="25E52624" w14:textId="7633427B" w:rsidR="00E97D75" w:rsidRPr="005C6D96" w:rsidRDefault="005C6D96" w:rsidP="005C6D96">
      <w:pPr>
        <w:pStyle w:val="a6"/>
        <w:spacing w:line="360" w:lineRule="auto"/>
        <w:ind w:hanging="6"/>
        <w:jc w:val="center"/>
        <w:rPr>
          <w:b/>
        </w:rPr>
      </w:pPr>
      <w:r>
        <w:rPr>
          <w:b/>
        </w:rPr>
        <w:t>ЛИ</w:t>
      </w:r>
      <w:r w:rsidR="00FC2577" w:rsidRPr="005C6D96">
        <w:rPr>
          <w:b/>
        </w:rPr>
        <w:t>ТЕРАТУРА</w:t>
      </w:r>
    </w:p>
    <w:p w14:paraId="6D314E39" w14:textId="76B1130D" w:rsidR="00E97D75" w:rsidRPr="00135448" w:rsidRDefault="00E97D75" w:rsidP="00392A06">
      <w:pPr>
        <w:numPr>
          <w:ilvl w:val="0"/>
          <w:numId w:val="8"/>
        </w:numPr>
        <w:shd w:val="clear" w:color="auto" w:fill="FFFFFF"/>
        <w:tabs>
          <w:tab w:val="clear" w:pos="360"/>
          <w:tab w:val="num" w:pos="709"/>
        </w:tabs>
        <w:spacing w:line="360" w:lineRule="auto"/>
        <w:ind w:left="567" w:hanging="567"/>
        <w:jc w:val="both"/>
        <w:rPr>
          <w:sz w:val="28"/>
          <w:szCs w:val="28"/>
        </w:rPr>
      </w:pPr>
      <w:r w:rsidRPr="00135448">
        <w:rPr>
          <w:sz w:val="28"/>
          <w:szCs w:val="28"/>
        </w:rPr>
        <w:t>Налоговый кодекс РФ (часть первая) от 31.07.1998</w:t>
      </w:r>
      <w:r w:rsidR="00ED4BF0">
        <w:rPr>
          <w:sz w:val="28"/>
          <w:szCs w:val="28"/>
        </w:rPr>
        <w:t>г.</w:t>
      </w:r>
      <w:r w:rsidRPr="00135448">
        <w:rPr>
          <w:sz w:val="28"/>
          <w:szCs w:val="28"/>
        </w:rPr>
        <w:t xml:space="preserve"> (ред. от </w:t>
      </w:r>
      <w:r w:rsidR="00FC2577" w:rsidRPr="00135448">
        <w:rPr>
          <w:sz w:val="28"/>
          <w:szCs w:val="28"/>
        </w:rPr>
        <w:t>30.11.2016</w:t>
      </w:r>
      <w:r w:rsidR="0000224B">
        <w:rPr>
          <w:sz w:val="28"/>
          <w:szCs w:val="28"/>
        </w:rPr>
        <w:t>г.</w:t>
      </w:r>
      <w:r w:rsidRPr="00135448">
        <w:rPr>
          <w:sz w:val="28"/>
          <w:szCs w:val="28"/>
        </w:rPr>
        <w:t>)</w:t>
      </w:r>
      <w:r w:rsidR="00716552" w:rsidRPr="00135448">
        <w:rPr>
          <w:sz w:val="28"/>
          <w:szCs w:val="28"/>
        </w:rPr>
        <w:t>;</w:t>
      </w:r>
    </w:p>
    <w:p w14:paraId="1792D227" w14:textId="0234D3EF" w:rsidR="00E97D75" w:rsidRPr="00135448" w:rsidRDefault="00E97D75" w:rsidP="00392A06">
      <w:pPr>
        <w:numPr>
          <w:ilvl w:val="0"/>
          <w:numId w:val="8"/>
        </w:numPr>
        <w:shd w:val="clear" w:color="auto" w:fill="FFFFFF"/>
        <w:tabs>
          <w:tab w:val="clear" w:pos="360"/>
          <w:tab w:val="num" w:pos="709"/>
        </w:tabs>
        <w:spacing w:line="360" w:lineRule="auto"/>
        <w:ind w:left="567" w:hanging="567"/>
        <w:jc w:val="both"/>
        <w:rPr>
          <w:sz w:val="28"/>
          <w:szCs w:val="28"/>
        </w:rPr>
      </w:pPr>
      <w:r w:rsidRPr="00135448">
        <w:rPr>
          <w:sz w:val="28"/>
          <w:szCs w:val="28"/>
        </w:rPr>
        <w:t>Налоговый кодекс РФ (часть вторая) от 05.08.2000</w:t>
      </w:r>
      <w:r w:rsidR="00ED4BF0">
        <w:rPr>
          <w:sz w:val="28"/>
          <w:szCs w:val="28"/>
        </w:rPr>
        <w:t>г.</w:t>
      </w:r>
      <w:r w:rsidRPr="00135448">
        <w:rPr>
          <w:sz w:val="28"/>
          <w:szCs w:val="28"/>
        </w:rPr>
        <w:t xml:space="preserve"> (ред. от </w:t>
      </w:r>
      <w:r w:rsidR="00716552" w:rsidRPr="00135448">
        <w:rPr>
          <w:sz w:val="28"/>
          <w:szCs w:val="28"/>
        </w:rPr>
        <w:t>29.06.2016</w:t>
      </w:r>
      <w:r w:rsidR="0000224B">
        <w:rPr>
          <w:sz w:val="28"/>
          <w:szCs w:val="28"/>
        </w:rPr>
        <w:t>г.</w:t>
      </w:r>
      <w:r w:rsidR="00716552" w:rsidRPr="00135448">
        <w:rPr>
          <w:sz w:val="28"/>
          <w:szCs w:val="28"/>
        </w:rPr>
        <w:t>);</w:t>
      </w:r>
    </w:p>
    <w:p w14:paraId="04103286" w14:textId="11C40F2B" w:rsidR="0085297D" w:rsidRPr="00135448" w:rsidRDefault="0085297D" w:rsidP="00392A06">
      <w:pPr>
        <w:numPr>
          <w:ilvl w:val="0"/>
          <w:numId w:val="8"/>
        </w:numPr>
        <w:shd w:val="clear" w:color="auto" w:fill="FFFFFF"/>
        <w:tabs>
          <w:tab w:val="clear" w:pos="360"/>
          <w:tab w:val="num" w:pos="709"/>
        </w:tabs>
        <w:spacing w:line="360" w:lineRule="auto"/>
        <w:ind w:left="567" w:hanging="567"/>
        <w:jc w:val="both"/>
        <w:rPr>
          <w:sz w:val="28"/>
          <w:szCs w:val="28"/>
        </w:rPr>
      </w:pPr>
      <w:r w:rsidRPr="00135448">
        <w:rPr>
          <w:sz w:val="28"/>
          <w:szCs w:val="28"/>
        </w:rPr>
        <w:t>Федеральный закон от 06.12.2011</w:t>
      </w:r>
      <w:r w:rsidR="00ED4BF0">
        <w:rPr>
          <w:sz w:val="28"/>
          <w:szCs w:val="28"/>
        </w:rPr>
        <w:t>г.</w:t>
      </w:r>
      <w:r w:rsidRPr="00135448">
        <w:rPr>
          <w:sz w:val="28"/>
          <w:szCs w:val="28"/>
        </w:rPr>
        <w:t xml:space="preserve"> №402-ФЗ (ред. От 28.12.2013</w:t>
      </w:r>
      <w:r w:rsidR="0000224B">
        <w:rPr>
          <w:sz w:val="28"/>
          <w:szCs w:val="28"/>
        </w:rPr>
        <w:t>г.</w:t>
      </w:r>
      <w:r w:rsidRPr="00135448">
        <w:rPr>
          <w:sz w:val="28"/>
          <w:szCs w:val="28"/>
        </w:rPr>
        <w:t>) «О</w:t>
      </w:r>
      <w:r w:rsidR="00135448" w:rsidRPr="00135448">
        <w:rPr>
          <w:sz w:val="28"/>
          <w:szCs w:val="28"/>
        </w:rPr>
        <w:t xml:space="preserve"> </w:t>
      </w:r>
      <w:r w:rsidRPr="00135448">
        <w:rPr>
          <w:sz w:val="28"/>
          <w:szCs w:val="28"/>
        </w:rPr>
        <w:t xml:space="preserve">бухгалтерском учете» (с изм. и доп., вступ. </w:t>
      </w:r>
      <w:r w:rsidR="0000224B">
        <w:rPr>
          <w:sz w:val="28"/>
          <w:szCs w:val="28"/>
        </w:rPr>
        <w:t>в</w:t>
      </w:r>
      <w:r w:rsidRPr="00135448">
        <w:rPr>
          <w:sz w:val="28"/>
          <w:szCs w:val="28"/>
        </w:rPr>
        <w:t xml:space="preserve"> силу с 01.01.2014</w:t>
      </w:r>
      <w:r w:rsidR="0000224B">
        <w:rPr>
          <w:sz w:val="28"/>
          <w:szCs w:val="28"/>
        </w:rPr>
        <w:t>г.</w:t>
      </w:r>
      <w:r w:rsidRPr="00135448">
        <w:rPr>
          <w:sz w:val="28"/>
          <w:szCs w:val="28"/>
        </w:rPr>
        <w:t xml:space="preserve">) Консультант Плюс); </w:t>
      </w:r>
    </w:p>
    <w:p w14:paraId="7694D5F1" w14:textId="7F997349" w:rsidR="00E97D75" w:rsidRPr="002171E1" w:rsidRDefault="00E97D75" w:rsidP="00392A06">
      <w:pPr>
        <w:pStyle w:val="HTML"/>
        <w:numPr>
          <w:ilvl w:val="0"/>
          <w:numId w:val="8"/>
        </w:numPr>
        <w:tabs>
          <w:tab w:val="clear" w:pos="360"/>
          <w:tab w:val="num" w:pos="709"/>
        </w:tabs>
        <w:spacing w:line="360" w:lineRule="auto"/>
        <w:ind w:left="567" w:hanging="567"/>
        <w:jc w:val="both"/>
        <w:rPr>
          <w:rStyle w:val="a8"/>
          <w:rFonts w:ascii="Times New Roman" w:hAnsi="Times New Roman" w:cs="Times New Roman"/>
          <w:b w:val="0"/>
          <w:bCs w:val="0"/>
          <w:sz w:val="28"/>
          <w:szCs w:val="28"/>
        </w:rPr>
      </w:pPr>
      <w:r w:rsidRPr="00CC5F15">
        <w:rPr>
          <w:rStyle w:val="a8"/>
          <w:rFonts w:ascii="Times New Roman" w:hAnsi="Times New Roman" w:cs="Times New Roman"/>
          <w:b w:val="0"/>
          <w:sz w:val="28"/>
          <w:szCs w:val="28"/>
        </w:rPr>
        <w:t>Федеральный закон «Об аудиторской деятел</w:t>
      </w:r>
      <w:r w:rsidR="00716552" w:rsidRPr="00CC5F15">
        <w:rPr>
          <w:rStyle w:val="a8"/>
          <w:rFonts w:ascii="Times New Roman" w:hAnsi="Times New Roman" w:cs="Times New Roman"/>
          <w:b w:val="0"/>
          <w:sz w:val="28"/>
          <w:szCs w:val="28"/>
        </w:rPr>
        <w:t xml:space="preserve">ьности» от </w:t>
      </w:r>
      <w:r w:rsidR="00CC5F15">
        <w:rPr>
          <w:rStyle w:val="a8"/>
          <w:rFonts w:ascii="Times New Roman" w:hAnsi="Times New Roman" w:cs="Times New Roman"/>
          <w:b w:val="0"/>
          <w:sz w:val="28"/>
          <w:szCs w:val="28"/>
        </w:rPr>
        <w:t>30.12</w:t>
      </w:r>
      <w:r w:rsidR="00716552" w:rsidRPr="00CC5F15">
        <w:rPr>
          <w:rStyle w:val="a8"/>
          <w:rFonts w:ascii="Times New Roman" w:hAnsi="Times New Roman" w:cs="Times New Roman"/>
          <w:b w:val="0"/>
          <w:sz w:val="28"/>
          <w:szCs w:val="28"/>
        </w:rPr>
        <w:t>.200</w:t>
      </w:r>
      <w:r w:rsidR="00CC5F15">
        <w:rPr>
          <w:rStyle w:val="a8"/>
          <w:rFonts w:ascii="Times New Roman" w:hAnsi="Times New Roman" w:cs="Times New Roman"/>
          <w:b w:val="0"/>
          <w:sz w:val="28"/>
          <w:szCs w:val="28"/>
        </w:rPr>
        <w:t>8</w:t>
      </w:r>
      <w:r w:rsidR="00716552" w:rsidRPr="00CC5F15">
        <w:rPr>
          <w:rStyle w:val="a8"/>
          <w:rFonts w:ascii="Times New Roman" w:hAnsi="Times New Roman" w:cs="Times New Roman"/>
          <w:b w:val="0"/>
          <w:sz w:val="28"/>
          <w:szCs w:val="28"/>
        </w:rPr>
        <w:t>г. №</w:t>
      </w:r>
      <w:r w:rsidR="00CC5F15">
        <w:rPr>
          <w:rStyle w:val="a8"/>
          <w:rFonts w:ascii="Times New Roman" w:hAnsi="Times New Roman" w:cs="Times New Roman"/>
          <w:b w:val="0"/>
          <w:sz w:val="28"/>
          <w:szCs w:val="28"/>
        </w:rPr>
        <w:t>307</w:t>
      </w:r>
      <w:r w:rsidR="00716552" w:rsidRPr="00CC5F15">
        <w:rPr>
          <w:rStyle w:val="a8"/>
          <w:rFonts w:ascii="Times New Roman" w:hAnsi="Times New Roman" w:cs="Times New Roman"/>
          <w:b w:val="0"/>
          <w:sz w:val="28"/>
          <w:szCs w:val="28"/>
        </w:rPr>
        <w:t>-ФЗ</w:t>
      </w:r>
      <w:r w:rsidR="00CC5F15">
        <w:rPr>
          <w:rStyle w:val="a8"/>
          <w:rFonts w:ascii="Times New Roman" w:hAnsi="Times New Roman" w:cs="Times New Roman"/>
          <w:b w:val="0"/>
          <w:sz w:val="28"/>
          <w:szCs w:val="28"/>
        </w:rPr>
        <w:t xml:space="preserve"> (с изменениями и дополнениями)</w:t>
      </w:r>
      <w:r w:rsidR="00716552" w:rsidRPr="00CC5F15">
        <w:rPr>
          <w:rStyle w:val="a8"/>
          <w:rFonts w:ascii="Times New Roman" w:hAnsi="Times New Roman" w:cs="Times New Roman"/>
          <w:b w:val="0"/>
          <w:sz w:val="28"/>
          <w:szCs w:val="28"/>
        </w:rPr>
        <w:t>;</w:t>
      </w:r>
    </w:p>
    <w:p w14:paraId="21868CC7" w14:textId="3905DFDD"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План счетов и инструкция по применению Плана счетов бухгалтерского умета финансово-хозяйственной деятельности организаций, утвержденный приказом Минфина РФ от 31.10.2000 г. №94 с изменениями и дополн</w:t>
      </w:r>
      <w:r>
        <w:rPr>
          <w:rStyle w:val="a8"/>
          <w:rFonts w:ascii="Times New Roman" w:hAnsi="Times New Roman" w:cs="Times New Roman"/>
          <w:b w:val="0"/>
          <w:bCs w:val="0"/>
          <w:sz w:val="28"/>
          <w:szCs w:val="28"/>
        </w:rPr>
        <w:t>ениями;</w:t>
      </w:r>
    </w:p>
    <w:p w14:paraId="41D3709B" w14:textId="04B16A75"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1. «Цель и основные принципы аудита финансовой (бухгалтерской) отчетности» (утв. Постановлением Правительства РФ от 23.09.2002 № 696)</w:t>
      </w:r>
      <w:r>
        <w:rPr>
          <w:rStyle w:val="a8"/>
          <w:rFonts w:ascii="Times New Roman" w:hAnsi="Times New Roman" w:cs="Times New Roman"/>
          <w:b w:val="0"/>
          <w:bCs w:val="0"/>
          <w:sz w:val="28"/>
          <w:szCs w:val="28"/>
        </w:rPr>
        <w:t>;</w:t>
      </w:r>
    </w:p>
    <w:p w14:paraId="6793BAA1" w14:textId="2AA4402A"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2. «Документирование аудита» (утв. Постановлением Правительства РФ от 23.09.2002 № 696)</w:t>
      </w:r>
      <w:r>
        <w:rPr>
          <w:rStyle w:val="a8"/>
          <w:rFonts w:ascii="Times New Roman" w:hAnsi="Times New Roman" w:cs="Times New Roman"/>
          <w:b w:val="0"/>
          <w:bCs w:val="0"/>
          <w:sz w:val="28"/>
          <w:szCs w:val="28"/>
        </w:rPr>
        <w:t>;</w:t>
      </w:r>
    </w:p>
    <w:p w14:paraId="296BA7E7" w14:textId="1585309E"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3. «Планирование аудита» (утв. Постановлением Правительства РФ от 23.09.2002 № 696)</w:t>
      </w:r>
      <w:r>
        <w:rPr>
          <w:rStyle w:val="a8"/>
          <w:rFonts w:ascii="Times New Roman" w:hAnsi="Times New Roman" w:cs="Times New Roman"/>
          <w:b w:val="0"/>
          <w:bCs w:val="0"/>
          <w:sz w:val="28"/>
          <w:szCs w:val="28"/>
        </w:rPr>
        <w:t>;</w:t>
      </w:r>
    </w:p>
    <w:p w14:paraId="22151499" w14:textId="119DA5C5"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4. «Существенность в аудите» (утв. Постановлением Правительства РФ от 23.09.2002 № 696)</w:t>
      </w:r>
      <w:r>
        <w:rPr>
          <w:rStyle w:val="a8"/>
          <w:rFonts w:ascii="Times New Roman" w:hAnsi="Times New Roman" w:cs="Times New Roman"/>
          <w:b w:val="0"/>
          <w:bCs w:val="0"/>
          <w:sz w:val="28"/>
          <w:szCs w:val="28"/>
        </w:rPr>
        <w:t>;</w:t>
      </w:r>
    </w:p>
    <w:p w14:paraId="1DC3F698" w14:textId="3A082E8A"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8. «Понимание деятельности аудируемого лица, среды, в которой она осуществляется, и оценка рисков существенного искажения аудируемой финансовой (бухгалтерской) отчетности» (утв. Постановлением Правительства РФ от 23.09.2002 № 696)</w:t>
      </w:r>
      <w:r>
        <w:rPr>
          <w:rStyle w:val="a8"/>
          <w:rFonts w:ascii="Times New Roman" w:hAnsi="Times New Roman" w:cs="Times New Roman"/>
          <w:b w:val="0"/>
          <w:bCs w:val="0"/>
          <w:sz w:val="28"/>
          <w:szCs w:val="28"/>
        </w:rPr>
        <w:t>;</w:t>
      </w:r>
    </w:p>
    <w:p w14:paraId="01D7E3DD" w14:textId="0155357C"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11. «Применимость допущения непрерывности деятельности аудируемого лица» (утв. Постановлением Правительства РФ от 23.09.2002 № 696)</w:t>
      </w:r>
      <w:r>
        <w:rPr>
          <w:rStyle w:val="a8"/>
          <w:rFonts w:ascii="Times New Roman" w:hAnsi="Times New Roman" w:cs="Times New Roman"/>
          <w:b w:val="0"/>
          <w:bCs w:val="0"/>
          <w:sz w:val="28"/>
          <w:szCs w:val="28"/>
        </w:rPr>
        <w:t>;</w:t>
      </w:r>
    </w:p>
    <w:p w14:paraId="524D4311" w14:textId="6093CB0B"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Правило (стандарт)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16. «Аудиторская выборка» утв. Постановлением Правительства РФ от 23.09.2002 № 696)</w:t>
      </w:r>
      <w:r>
        <w:rPr>
          <w:rStyle w:val="a8"/>
          <w:rFonts w:ascii="Times New Roman" w:hAnsi="Times New Roman" w:cs="Times New Roman"/>
          <w:b w:val="0"/>
          <w:bCs w:val="0"/>
          <w:sz w:val="28"/>
          <w:szCs w:val="28"/>
        </w:rPr>
        <w:t>;</w:t>
      </w:r>
    </w:p>
    <w:p w14:paraId="7912BC57" w14:textId="7B4D8610"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Федеральный стандарт аудиторской деятельности (ФСАД 1/2010). «Аудиторское заключение о бухгалтерской (финансовой) отчетности и формирование мнения о ее достоверности» (утв. Приказом Минфина РФ от 20.05.2010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46н)</w:t>
      </w:r>
      <w:r>
        <w:rPr>
          <w:rStyle w:val="a8"/>
          <w:rFonts w:ascii="Times New Roman" w:hAnsi="Times New Roman" w:cs="Times New Roman"/>
          <w:b w:val="0"/>
          <w:bCs w:val="0"/>
          <w:sz w:val="28"/>
          <w:szCs w:val="28"/>
        </w:rPr>
        <w:t>;</w:t>
      </w:r>
    </w:p>
    <w:p w14:paraId="5ED04C4A" w14:textId="726B467F"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Федеральный стандарт аудиторской деятельности (ФСАД 2/2010). «Модифицированное мнение в аудиторском заключении» (утв. Приказом Минфина РФ от 20.05.2010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46н)</w:t>
      </w:r>
      <w:r>
        <w:rPr>
          <w:rStyle w:val="a8"/>
          <w:rFonts w:ascii="Times New Roman" w:hAnsi="Times New Roman" w:cs="Times New Roman"/>
          <w:b w:val="0"/>
          <w:bCs w:val="0"/>
          <w:sz w:val="28"/>
          <w:szCs w:val="28"/>
        </w:rPr>
        <w:t>;</w:t>
      </w:r>
    </w:p>
    <w:p w14:paraId="780BA84B" w14:textId="107CF626"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Федеральный стандарт аудиторской деятельности (ФСАД 3/2010). «Дополнительная информация в аудиторском заключении» (утв. Приказом Минфина РФ от 20.05.2010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46н)</w:t>
      </w:r>
      <w:r>
        <w:rPr>
          <w:rStyle w:val="a8"/>
          <w:rFonts w:ascii="Times New Roman" w:hAnsi="Times New Roman" w:cs="Times New Roman"/>
          <w:b w:val="0"/>
          <w:bCs w:val="0"/>
          <w:sz w:val="28"/>
          <w:szCs w:val="28"/>
        </w:rPr>
        <w:t>;</w:t>
      </w:r>
    </w:p>
    <w:p w14:paraId="72443749" w14:textId="0EB0E7D8"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Федеральный стандарт аудиторской деятельности (ФСАД 6/2010). «Обязанности аудитора по рассмотрению соблюдения аудируемым лицом требований нормативных правовых актов в ходе аудита» (утв. Приказом Минфина РФ от 17.08.2010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90н)</w:t>
      </w:r>
      <w:r>
        <w:rPr>
          <w:rStyle w:val="a8"/>
          <w:rFonts w:ascii="Times New Roman" w:hAnsi="Times New Roman" w:cs="Times New Roman"/>
          <w:b w:val="0"/>
          <w:bCs w:val="0"/>
          <w:sz w:val="28"/>
          <w:szCs w:val="28"/>
        </w:rPr>
        <w:t>;</w:t>
      </w:r>
    </w:p>
    <w:p w14:paraId="3E09D70B" w14:textId="459ED906"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 xml:space="preserve">Федеральный стандарт аудиторской деятельности (ФСАД 7/2011) «Аудиторские доказательства» (утв. Приказом Минфина РФ от от 16.08.2011 </w:t>
      </w:r>
      <w:r>
        <w:rPr>
          <w:rStyle w:val="a8"/>
          <w:rFonts w:ascii="Times New Roman" w:hAnsi="Times New Roman" w:cs="Times New Roman"/>
          <w:b w:val="0"/>
          <w:bCs w:val="0"/>
          <w:sz w:val="28"/>
          <w:szCs w:val="28"/>
        </w:rPr>
        <w:t>№</w:t>
      </w:r>
      <w:r w:rsidRPr="002171E1">
        <w:rPr>
          <w:rStyle w:val="a8"/>
          <w:rFonts w:ascii="Times New Roman" w:hAnsi="Times New Roman" w:cs="Times New Roman"/>
          <w:b w:val="0"/>
          <w:bCs w:val="0"/>
          <w:sz w:val="28"/>
          <w:szCs w:val="28"/>
        </w:rPr>
        <w:t xml:space="preserve"> 99н)</w:t>
      </w:r>
      <w:r>
        <w:rPr>
          <w:rStyle w:val="a8"/>
          <w:rFonts w:ascii="Times New Roman" w:hAnsi="Times New Roman" w:cs="Times New Roman"/>
          <w:b w:val="0"/>
          <w:bCs w:val="0"/>
          <w:sz w:val="28"/>
          <w:szCs w:val="28"/>
        </w:rPr>
        <w:t>;</w:t>
      </w:r>
    </w:p>
    <w:p w14:paraId="1A8B8DA6" w14:textId="79F88FC5"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Положение по бухгалтерскому учету «Учетная политика организации» ПБУ 1/ 2008 (утв. Приказом Минфина РФ №106н от 60.10.2008 г.)</w:t>
      </w:r>
      <w:r>
        <w:rPr>
          <w:rStyle w:val="a8"/>
          <w:rFonts w:ascii="Times New Roman" w:hAnsi="Times New Roman" w:cs="Times New Roman"/>
          <w:b w:val="0"/>
          <w:bCs w:val="0"/>
          <w:sz w:val="28"/>
          <w:szCs w:val="28"/>
        </w:rPr>
        <w:t>;</w:t>
      </w:r>
    </w:p>
    <w:p w14:paraId="76C5EC2C" w14:textId="14B51E82"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Положение по бухгалтерскому учету «Учет основных средств» ПБУ 6/01 (утв. Приказом Мин</w:t>
      </w:r>
      <w:r>
        <w:rPr>
          <w:rStyle w:val="a8"/>
          <w:rFonts w:ascii="Times New Roman" w:hAnsi="Times New Roman" w:cs="Times New Roman"/>
          <w:b w:val="0"/>
          <w:bCs w:val="0"/>
          <w:sz w:val="28"/>
          <w:szCs w:val="28"/>
        </w:rPr>
        <w:t>фина РФ №26 н от 30.03.2001 г.);</w:t>
      </w:r>
    </w:p>
    <w:p w14:paraId="22025025" w14:textId="4E1A1AEC"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Методические указания по бухгалтерскому учету основных средств (утв. Приказом</w:t>
      </w:r>
      <w:r>
        <w:rPr>
          <w:rStyle w:val="a8"/>
          <w:rFonts w:ascii="Times New Roman" w:hAnsi="Times New Roman" w:cs="Times New Roman"/>
          <w:b w:val="0"/>
          <w:bCs w:val="0"/>
          <w:sz w:val="28"/>
          <w:szCs w:val="28"/>
        </w:rPr>
        <w:t xml:space="preserve"> Минфина №91н от 13.10.2003 г.);</w:t>
      </w:r>
    </w:p>
    <w:p w14:paraId="4DC94E2B" w14:textId="2EF9D275" w:rsidR="002171E1" w:rsidRPr="002171E1" w:rsidRDefault="002171E1" w:rsidP="002171E1">
      <w:pPr>
        <w:pStyle w:val="HTML"/>
        <w:numPr>
          <w:ilvl w:val="0"/>
          <w:numId w:val="8"/>
        </w:numPr>
        <w:spacing w:line="360" w:lineRule="auto"/>
        <w:jc w:val="both"/>
        <w:rPr>
          <w:rStyle w:val="a8"/>
          <w:rFonts w:ascii="Times New Roman" w:hAnsi="Times New Roman" w:cs="Times New Roman"/>
          <w:b w:val="0"/>
          <w:bCs w:val="0"/>
          <w:sz w:val="28"/>
          <w:szCs w:val="28"/>
        </w:rPr>
      </w:pPr>
      <w:r w:rsidRPr="002171E1">
        <w:rPr>
          <w:rStyle w:val="a8"/>
          <w:rFonts w:ascii="Times New Roman" w:hAnsi="Times New Roman" w:cs="Times New Roman"/>
          <w:b w:val="0"/>
          <w:bCs w:val="0"/>
          <w:sz w:val="28"/>
          <w:szCs w:val="28"/>
        </w:rPr>
        <w:t>Положение по ведению бухгалтерского учета и бухгалтерской отчетности (утв. Приказом Минфина № 34н от 29.07.98 г.)</w:t>
      </w:r>
      <w:r>
        <w:rPr>
          <w:rStyle w:val="a8"/>
          <w:rFonts w:ascii="Times New Roman" w:hAnsi="Times New Roman" w:cs="Times New Roman"/>
          <w:b w:val="0"/>
          <w:bCs w:val="0"/>
          <w:sz w:val="28"/>
          <w:szCs w:val="28"/>
        </w:rPr>
        <w:t>;</w:t>
      </w:r>
    </w:p>
    <w:p w14:paraId="44351D5B" w14:textId="587766EA" w:rsidR="00CC0B98" w:rsidRPr="00CC0B98" w:rsidRDefault="00CC0B98" w:rsidP="00392A06">
      <w:pPr>
        <w:pStyle w:val="HTML"/>
        <w:numPr>
          <w:ilvl w:val="0"/>
          <w:numId w:val="8"/>
        </w:numPr>
        <w:tabs>
          <w:tab w:val="clear" w:pos="360"/>
          <w:tab w:val="num" w:pos="709"/>
        </w:tabs>
        <w:spacing w:line="360" w:lineRule="auto"/>
        <w:ind w:left="567" w:hanging="567"/>
        <w:jc w:val="both"/>
        <w:rPr>
          <w:rStyle w:val="a8"/>
          <w:rFonts w:ascii="Times New Roman" w:hAnsi="Times New Roman" w:cs="Times New Roman"/>
          <w:b w:val="0"/>
          <w:bCs w:val="0"/>
          <w:sz w:val="28"/>
          <w:szCs w:val="28"/>
        </w:rPr>
      </w:pPr>
      <w:r w:rsidRPr="00CC0B98">
        <w:rPr>
          <w:rFonts w:ascii="Times New Roman" w:hAnsi="Times New Roman" w:cs="Times New Roman"/>
          <w:sz w:val="28"/>
          <w:szCs w:val="28"/>
        </w:rPr>
        <w:t>Алибеков Ш.И. Автоматизация работы службы внутреннего аудита // Аудит и финансовый анализ № 2</w:t>
      </w:r>
      <w:r>
        <w:rPr>
          <w:rFonts w:ascii="Times New Roman" w:hAnsi="Times New Roman" w:cs="Times New Roman"/>
          <w:sz w:val="28"/>
          <w:szCs w:val="28"/>
        </w:rPr>
        <w:t xml:space="preserve">- </w:t>
      </w:r>
      <w:r w:rsidRPr="00CC0B98">
        <w:rPr>
          <w:rFonts w:ascii="Times New Roman" w:hAnsi="Times New Roman" w:cs="Times New Roman"/>
          <w:sz w:val="28"/>
          <w:szCs w:val="28"/>
        </w:rPr>
        <w:t>2015</w:t>
      </w:r>
      <w:r>
        <w:rPr>
          <w:rFonts w:ascii="Times New Roman" w:hAnsi="Times New Roman" w:cs="Times New Roman"/>
          <w:sz w:val="28"/>
          <w:szCs w:val="28"/>
        </w:rPr>
        <w:t>г</w:t>
      </w:r>
      <w:r w:rsidRPr="00CC0B98">
        <w:rPr>
          <w:rFonts w:ascii="Times New Roman" w:hAnsi="Times New Roman" w:cs="Times New Roman"/>
          <w:sz w:val="28"/>
          <w:szCs w:val="28"/>
        </w:rPr>
        <w:t xml:space="preserve">. </w:t>
      </w:r>
      <w:r>
        <w:rPr>
          <w:rFonts w:ascii="Times New Roman" w:hAnsi="Times New Roman" w:cs="Times New Roman"/>
          <w:sz w:val="28"/>
          <w:szCs w:val="28"/>
        </w:rPr>
        <w:t>-с. 155 – 158;</w:t>
      </w:r>
    </w:p>
    <w:p w14:paraId="512C2E20" w14:textId="1CBDAD5A" w:rsidR="0085297D" w:rsidRPr="00135448" w:rsidRDefault="0085297D" w:rsidP="00392A06">
      <w:pPr>
        <w:pStyle w:val="HTML"/>
        <w:numPr>
          <w:ilvl w:val="0"/>
          <w:numId w:val="8"/>
        </w:numPr>
        <w:tabs>
          <w:tab w:val="clear" w:pos="360"/>
          <w:tab w:val="num" w:pos="709"/>
        </w:tabs>
        <w:spacing w:line="360" w:lineRule="auto"/>
        <w:ind w:left="567" w:hanging="567"/>
        <w:jc w:val="both"/>
        <w:rPr>
          <w:rStyle w:val="a8"/>
          <w:rFonts w:ascii="Times New Roman" w:hAnsi="Times New Roman" w:cs="Times New Roman"/>
          <w:b w:val="0"/>
          <w:bCs w:val="0"/>
          <w:sz w:val="28"/>
          <w:szCs w:val="28"/>
        </w:rPr>
      </w:pPr>
      <w:r w:rsidRPr="00135448">
        <w:rPr>
          <w:rStyle w:val="a8"/>
          <w:rFonts w:ascii="Times New Roman" w:hAnsi="Times New Roman" w:cs="Times New Roman"/>
          <w:b w:val="0"/>
          <w:sz w:val="28"/>
          <w:szCs w:val="28"/>
        </w:rPr>
        <w:t>Б</w:t>
      </w:r>
      <w:r w:rsidR="00135448" w:rsidRPr="00135448">
        <w:rPr>
          <w:rStyle w:val="a8"/>
          <w:rFonts w:ascii="Times New Roman" w:hAnsi="Times New Roman" w:cs="Times New Roman"/>
          <w:b w:val="0"/>
          <w:sz w:val="28"/>
          <w:szCs w:val="28"/>
        </w:rPr>
        <w:t>ублик Н.Д., Зимина Г.А. Растегаева Ф.С., Шашкова Т.Н. Оценка рисков в бухгалтерском учете, аудите, анализе: монография. -Уфа: Ватанг, 2012</w:t>
      </w:r>
      <w:r w:rsidR="00135448">
        <w:rPr>
          <w:rStyle w:val="a8"/>
          <w:rFonts w:ascii="Times New Roman" w:hAnsi="Times New Roman" w:cs="Times New Roman"/>
          <w:b w:val="0"/>
          <w:sz w:val="28"/>
          <w:szCs w:val="28"/>
        </w:rPr>
        <w:t xml:space="preserve"> </w:t>
      </w:r>
      <w:r w:rsidR="00135448" w:rsidRPr="00135448">
        <w:rPr>
          <w:rStyle w:val="a8"/>
          <w:rFonts w:ascii="Times New Roman" w:hAnsi="Times New Roman" w:cs="Times New Roman"/>
          <w:b w:val="0"/>
          <w:sz w:val="28"/>
          <w:szCs w:val="28"/>
        </w:rPr>
        <w:t>-159с.;</w:t>
      </w:r>
    </w:p>
    <w:p w14:paraId="14C19871" w14:textId="23B75D7F" w:rsidR="00CC0B98" w:rsidRDefault="00CC0B98" w:rsidP="00CC0B98">
      <w:pPr>
        <w:pStyle w:val="HTML"/>
        <w:numPr>
          <w:ilvl w:val="0"/>
          <w:numId w:val="8"/>
        </w:numPr>
        <w:tabs>
          <w:tab w:val="clear" w:pos="360"/>
          <w:tab w:val="num" w:pos="709"/>
        </w:tabs>
        <w:spacing w:line="360" w:lineRule="auto"/>
        <w:ind w:left="567" w:hanging="567"/>
        <w:jc w:val="both"/>
        <w:rPr>
          <w:rFonts w:ascii="Times New Roman" w:hAnsi="Times New Roman" w:cs="Times New Roman"/>
          <w:sz w:val="28"/>
          <w:szCs w:val="28"/>
        </w:rPr>
      </w:pPr>
      <w:r w:rsidRPr="00CC0B98">
        <w:rPr>
          <w:rFonts w:ascii="Times New Roman" w:hAnsi="Times New Roman" w:cs="Times New Roman"/>
          <w:sz w:val="28"/>
          <w:szCs w:val="28"/>
        </w:rPr>
        <w:t>Воронин В.П. Признание международных стандартов аудиторской деятельности в России // Экономический анализ: теория и практика № 13 2015</w:t>
      </w:r>
      <w:r>
        <w:rPr>
          <w:rFonts w:ascii="Times New Roman" w:hAnsi="Times New Roman" w:cs="Times New Roman"/>
          <w:sz w:val="28"/>
          <w:szCs w:val="28"/>
        </w:rPr>
        <w:t>г</w:t>
      </w:r>
      <w:r w:rsidRPr="00CC0B98">
        <w:rPr>
          <w:rFonts w:ascii="Times New Roman" w:hAnsi="Times New Roman" w:cs="Times New Roman"/>
          <w:sz w:val="28"/>
          <w:szCs w:val="28"/>
        </w:rPr>
        <w:t xml:space="preserve">. - </w:t>
      </w:r>
      <w:r>
        <w:rPr>
          <w:rFonts w:ascii="Times New Roman" w:hAnsi="Times New Roman" w:cs="Times New Roman"/>
          <w:sz w:val="28"/>
          <w:szCs w:val="28"/>
        </w:rPr>
        <w:t>с</w:t>
      </w:r>
      <w:r w:rsidRPr="00CC0B98">
        <w:rPr>
          <w:rFonts w:ascii="Times New Roman" w:hAnsi="Times New Roman" w:cs="Times New Roman"/>
          <w:sz w:val="28"/>
          <w:szCs w:val="28"/>
        </w:rPr>
        <w:t xml:space="preserve">. 55 </w:t>
      </w:r>
      <w:r>
        <w:rPr>
          <w:rFonts w:ascii="Times New Roman" w:hAnsi="Times New Roman" w:cs="Times New Roman"/>
          <w:sz w:val="28"/>
          <w:szCs w:val="28"/>
        </w:rPr>
        <w:t>–</w:t>
      </w:r>
      <w:r w:rsidRPr="00CC0B98">
        <w:rPr>
          <w:rFonts w:ascii="Times New Roman" w:hAnsi="Times New Roman" w:cs="Times New Roman"/>
          <w:sz w:val="28"/>
          <w:szCs w:val="28"/>
        </w:rPr>
        <w:t xml:space="preserve"> 59</w:t>
      </w:r>
      <w:r>
        <w:rPr>
          <w:rFonts w:ascii="Times New Roman" w:hAnsi="Times New Roman" w:cs="Times New Roman"/>
          <w:sz w:val="28"/>
          <w:szCs w:val="28"/>
        </w:rPr>
        <w:t>;</w:t>
      </w:r>
    </w:p>
    <w:p w14:paraId="2BC0C96A" w14:textId="71B70181" w:rsidR="00135448" w:rsidRDefault="00135448" w:rsidP="00CC0B98">
      <w:pPr>
        <w:pStyle w:val="HTML"/>
        <w:numPr>
          <w:ilvl w:val="0"/>
          <w:numId w:val="8"/>
        </w:numPr>
        <w:tabs>
          <w:tab w:val="clear" w:pos="360"/>
          <w:tab w:val="num" w:pos="709"/>
        </w:tabs>
        <w:spacing w:line="360" w:lineRule="auto"/>
        <w:ind w:left="567" w:hanging="567"/>
        <w:jc w:val="both"/>
        <w:rPr>
          <w:rStyle w:val="a8"/>
          <w:rFonts w:ascii="Times New Roman" w:hAnsi="Times New Roman" w:cs="Times New Roman"/>
          <w:b w:val="0"/>
          <w:bCs w:val="0"/>
          <w:sz w:val="28"/>
          <w:szCs w:val="28"/>
        </w:rPr>
      </w:pPr>
      <w:r w:rsidRPr="00CC0B98">
        <w:rPr>
          <w:rStyle w:val="a8"/>
          <w:rFonts w:ascii="Times New Roman" w:hAnsi="Times New Roman" w:cs="Times New Roman"/>
          <w:b w:val="0"/>
          <w:bCs w:val="0"/>
          <w:sz w:val="28"/>
          <w:szCs w:val="28"/>
        </w:rPr>
        <w:t>Гаджиева П.Н. Совершенствование методики раскрытия информации о финансовых результатах от обычной деятельности в бухгалтерской отчетности строительной организации // Аудитор №5 2016г.- с.11-18;</w:t>
      </w:r>
    </w:p>
    <w:p w14:paraId="0B458446" w14:textId="48A0BD33" w:rsidR="00CC0B98" w:rsidRPr="00CC0B98" w:rsidRDefault="00CC0B98" w:rsidP="00CC0B98">
      <w:pPr>
        <w:pStyle w:val="HTML"/>
        <w:numPr>
          <w:ilvl w:val="0"/>
          <w:numId w:val="8"/>
        </w:numPr>
        <w:tabs>
          <w:tab w:val="clear" w:pos="360"/>
          <w:tab w:val="num" w:pos="709"/>
        </w:tabs>
        <w:spacing w:line="360" w:lineRule="auto"/>
        <w:ind w:left="567" w:hanging="567"/>
        <w:jc w:val="both"/>
        <w:rPr>
          <w:rStyle w:val="a8"/>
          <w:rFonts w:ascii="Times New Roman" w:hAnsi="Times New Roman" w:cs="Times New Roman"/>
          <w:b w:val="0"/>
          <w:bCs w:val="0"/>
          <w:sz w:val="28"/>
          <w:szCs w:val="28"/>
        </w:rPr>
      </w:pPr>
      <w:r w:rsidRPr="00CC0B98">
        <w:rPr>
          <w:rFonts w:ascii="Times New Roman" w:hAnsi="Times New Roman" w:cs="Times New Roman"/>
          <w:sz w:val="28"/>
          <w:szCs w:val="28"/>
        </w:rPr>
        <w:t>Демидов А.Ю. России необходима национальная система стандартов внутреннего аудита // ЭТАП: экономическая теория, анализ, практика</w:t>
      </w:r>
      <w:r w:rsidR="001C57AF">
        <w:rPr>
          <w:rFonts w:ascii="Times New Roman" w:hAnsi="Times New Roman" w:cs="Times New Roman"/>
          <w:sz w:val="28"/>
          <w:szCs w:val="28"/>
        </w:rPr>
        <w:t xml:space="preserve"> </w:t>
      </w:r>
      <w:r w:rsidRPr="00CC0B98">
        <w:rPr>
          <w:rFonts w:ascii="Times New Roman" w:hAnsi="Times New Roman" w:cs="Times New Roman"/>
          <w:sz w:val="28"/>
          <w:szCs w:val="28"/>
        </w:rPr>
        <w:t xml:space="preserve"> </w:t>
      </w:r>
      <w:r w:rsidR="001C57AF" w:rsidRPr="00CC0B98">
        <w:rPr>
          <w:rFonts w:ascii="Times New Roman" w:hAnsi="Times New Roman" w:cs="Times New Roman"/>
          <w:sz w:val="28"/>
          <w:szCs w:val="28"/>
        </w:rPr>
        <w:t>№1</w:t>
      </w:r>
      <w:r w:rsidR="001C57AF">
        <w:rPr>
          <w:rFonts w:ascii="Times New Roman" w:hAnsi="Times New Roman" w:cs="Times New Roman"/>
          <w:sz w:val="28"/>
          <w:szCs w:val="28"/>
        </w:rPr>
        <w:t xml:space="preserve">  </w:t>
      </w:r>
      <w:r w:rsidRPr="00CC0B98">
        <w:rPr>
          <w:rFonts w:ascii="Times New Roman" w:hAnsi="Times New Roman" w:cs="Times New Roman"/>
          <w:sz w:val="28"/>
          <w:szCs w:val="28"/>
        </w:rPr>
        <w:t>2015</w:t>
      </w:r>
      <w:r w:rsidR="001C57AF">
        <w:rPr>
          <w:rFonts w:ascii="Times New Roman" w:hAnsi="Times New Roman" w:cs="Times New Roman"/>
          <w:sz w:val="28"/>
          <w:szCs w:val="28"/>
        </w:rPr>
        <w:t>г</w:t>
      </w:r>
      <w:r w:rsidRPr="00CC0B98">
        <w:rPr>
          <w:rFonts w:ascii="Times New Roman" w:hAnsi="Times New Roman" w:cs="Times New Roman"/>
          <w:sz w:val="28"/>
          <w:szCs w:val="28"/>
        </w:rPr>
        <w:t xml:space="preserve">. - </w:t>
      </w:r>
      <w:r w:rsidR="001C57AF">
        <w:rPr>
          <w:rFonts w:ascii="Times New Roman" w:hAnsi="Times New Roman" w:cs="Times New Roman"/>
          <w:sz w:val="28"/>
          <w:szCs w:val="28"/>
        </w:rPr>
        <w:t>с. 20 – 32;</w:t>
      </w:r>
    </w:p>
    <w:p w14:paraId="46E06C19" w14:textId="06E37C80" w:rsidR="00E97D75" w:rsidRPr="00135448" w:rsidRDefault="00E97D75" w:rsidP="00392A06">
      <w:pPr>
        <w:numPr>
          <w:ilvl w:val="0"/>
          <w:numId w:val="8"/>
        </w:numPr>
        <w:tabs>
          <w:tab w:val="clear" w:pos="360"/>
          <w:tab w:val="num" w:pos="709"/>
        </w:tabs>
        <w:spacing w:line="360" w:lineRule="auto"/>
        <w:ind w:left="567" w:hanging="567"/>
        <w:jc w:val="both"/>
        <w:rPr>
          <w:sz w:val="28"/>
          <w:szCs w:val="28"/>
        </w:rPr>
      </w:pPr>
      <w:r w:rsidRPr="00135448">
        <w:rPr>
          <w:sz w:val="28"/>
          <w:szCs w:val="28"/>
        </w:rPr>
        <w:t>Додж Р.</w:t>
      </w:r>
      <w:r w:rsidR="007D1ABE">
        <w:rPr>
          <w:sz w:val="28"/>
          <w:szCs w:val="28"/>
        </w:rPr>
        <w:t xml:space="preserve"> </w:t>
      </w:r>
      <w:r w:rsidR="00716552" w:rsidRPr="00135448">
        <w:rPr>
          <w:sz w:val="28"/>
          <w:szCs w:val="28"/>
        </w:rPr>
        <w:t xml:space="preserve"> </w:t>
      </w:r>
      <w:r w:rsidRPr="00135448">
        <w:rPr>
          <w:sz w:val="28"/>
          <w:szCs w:val="28"/>
        </w:rPr>
        <w:t>Краткое руководство по стандартам и нормам аудита: пер. с англ. С.А. Стукова. - М.: Финансы и статистика, 2005.  – 315 с.</w:t>
      </w:r>
      <w:r w:rsidR="00E51FA7">
        <w:rPr>
          <w:sz w:val="28"/>
          <w:szCs w:val="28"/>
        </w:rPr>
        <w:t>;</w:t>
      </w:r>
    </w:p>
    <w:p w14:paraId="2A9FC424" w14:textId="602BFBB0" w:rsidR="00E97D75" w:rsidRDefault="00E51FA7" w:rsidP="00392A06">
      <w:pPr>
        <w:numPr>
          <w:ilvl w:val="0"/>
          <w:numId w:val="8"/>
        </w:numPr>
        <w:tabs>
          <w:tab w:val="clear" w:pos="360"/>
          <w:tab w:val="left" w:pos="426"/>
          <w:tab w:val="num" w:pos="709"/>
        </w:tabs>
        <w:spacing w:line="360" w:lineRule="auto"/>
        <w:ind w:left="567" w:hanging="567"/>
        <w:jc w:val="both"/>
        <w:rPr>
          <w:sz w:val="28"/>
          <w:szCs w:val="28"/>
        </w:rPr>
      </w:pPr>
      <w:r>
        <w:rPr>
          <w:sz w:val="28"/>
          <w:szCs w:val="28"/>
        </w:rPr>
        <w:t xml:space="preserve">  </w:t>
      </w:r>
      <w:r w:rsidR="00E97D75" w:rsidRPr="00135448">
        <w:rPr>
          <w:sz w:val="28"/>
          <w:szCs w:val="28"/>
        </w:rPr>
        <w:t>Дронов А.С.  Аудит - М.:  Финансы. - 2006. – 480с.</w:t>
      </w:r>
      <w:r>
        <w:rPr>
          <w:sz w:val="28"/>
          <w:szCs w:val="28"/>
        </w:rPr>
        <w:t>;</w:t>
      </w:r>
    </w:p>
    <w:p w14:paraId="59872425" w14:textId="4D2AF873" w:rsidR="001C57AF" w:rsidRPr="001C57AF" w:rsidRDefault="001C57AF" w:rsidP="00392A06">
      <w:pPr>
        <w:numPr>
          <w:ilvl w:val="0"/>
          <w:numId w:val="8"/>
        </w:numPr>
        <w:tabs>
          <w:tab w:val="clear" w:pos="360"/>
          <w:tab w:val="left" w:pos="426"/>
          <w:tab w:val="num" w:pos="709"/>
        </w:tabs>
        <w:spacing w:line="360" w:lineRule="auto"/>
        <w:ind w:left="567" w:hanging="567"/>
        <w:jc w:val="both"/>
        <w:rPr>
          <w:sz w:val="28"/>
          <w:szCs w:val="28"/>
        </w:rPr>
      </w:pPr>
      <w:r>
        <w:rPr>
          <w:sz w:val="28"/>
          <w:szCs w:val="28"/>
        </w:rPr>
        <w:t xml:space="preserve">  </w:t>
      </w:r>
      <w:r w:rsidRPr="001C57AF">
        <w:rPr>
          <w:sz w:val="28"/>
          <w:szCs w:val="28"/>
        </w:rPr>
        <w:t xml:space="preserve">Зуева Ю.М. Внутренний аудит системы управленческого учета // Вестник Тульского филиала Финуниверситета. Социально-экономическое развитие региона: теория и практика. - Тула: Изд-во ТулГУ, 2015. - </w:t>
      </w:r>
      <w:r>
        <w:rPr>
          <w:sz w:val="28"/>
          <w:szCs w:val="28"/>
        </w:rPr>
        <w:t>с</w:t>
      </w:r>
      <w:r w:rsidRPr="001C57AF">
        <w:rPr>
          <w:sz w:val="28"/>
          <w:szCs w:val="28"/>
        </w:rPr>
        <w:t>.9</w:t>
      </w:r>
      <w:r>
        <w:rPr>
          <w:sz w:val="28"/>
          <w:szCs w:val="28"/>
        </w:rPr>
        <w:t>1 – 93;</w:t>
      </w:r>
    </w:p>
    <w:p w14:paraId="4E345060" w14:textId="02A5AC0A" w:rsidR="00E97D75" w:rsidRPr="00135448" w:rsidRDefault="00E51FA7" w:rsidP="00392A06">
      <w:pPr>
        <w:pStyle w:val="a4"/>
        <w:numPr>
          <w:ilvl w:val="0"/>
          <w:numId w:val="8"/>
        </w:numPr>
        <w:tabs>
          <w:tab w:val="clear" w:pos="360"/>
          <w:tab w:val="left" w:pos="426"/>
          <w:tab w:val="num" w:pos="709"/>
        </w:tabs>
        <w:spacing w:line="360" w:lineRule="auto"/>
        <w:ind w:left="567" w:hanging="567"/>
        <w:rPr>
          <w:sz w:val="28"/>
          <w:szCs w:val="28"/>
        </w:rPr>
      </w:pPr>
      <w:r>
        <w:rPr>
          <w:sz w:val="28"/>
          <w:szCs w:val="28"/>
        </w:rPr>
        <w:t xml:space="preserve"> </w:t>
      </w:r>
      <w:r w:rsidR="00E97D75" w:rsidRPr="00135448">
        <w:rPr>
          <w:sz w:val="28"/>
          <w:szCs w:val="28"/>
        </w:rPr>
        <w:t>Звонарев Д.А. Бухгалтерский учет, прогнозирование финансового результата. - М.: Экзамен, 2005. - 256с.</w:t>
      </w:r>
      <w:r w:rsidR="0085297D" w:rsidRPr="00135448">
        <w:rPr>
          <w:sz w:val="28"/>
          <w:szCs w:val="28"/>
        </w:rPr>
        <w:t>;</w:t>
      </w:r>
    </w:p>
    <w:p w14:paraId="6258308A" w14:textId="28C5B5C7" w:rsidR="0085297D" w:rsidRPr="00135448" w:rsidRDefault="00E51FA7" w:rsidP="00392A06">
      <w:pPr>
        <w:pStyle w:val="a4"/>
        <w:numPr>
          <w:ilvl w:val="0"/>
          <w:numId w:val="8"/>
        </w:numPr>
        <w:tabs>
          <w:tab w:val="clear" w:pos="360"/>
          <w:tab w:val="left" w:pos="426"/>
          <w:tab w:val="num" w:pos="709"/>
        </w:tabs>
        <w:spacing w:line="360" w:lineRule="auto"/>
        <w:ind w:left="567" w:hanging="567"/>
        <w:rPr>
          <w:sz w:val="28"/>
          <w:szCs w:val="28"/>
        </w:rPr>
      </w:pPr>
      <w:r>
        <w:rPr>
          <w:sz w:val="28"/>
          <w:szCs w:val="28"/>
        </w:rPr>
        <w:t xml:space="preserve">  </w:t>
      </w:r>
      <w:r w:rsidR="0085297D" w:rsidRPr="00135448">
        <w:rPr>
          <w:sz w:val="28"/>
          <w:szCs w:val="28"/>
        </w:rPr>
        <w:t>Калачева О.Н. Проблемы внутреннего контроля в организациях малого и среднего бизнеса // Аудитор №10</w:t>
      </w:r>
      <w:r w:rsidR="00135448" w:rsidRPr="00135448">
        <w:rPr>
          <w:sz w:val="28"/>
          <w:szCs w:val="28"/>
        </w:rPr>
        <w:t xml:space="preserve"> </w:t>
      </w:r>
      <w:r w:rsidR="0085297D" w:rsidRPr="00135448">
        <w:rPr>
          <w:sz w:val="28"/>
          <w:szCs w:val="28"/>
        </w:rPr>
        <w:t>2015г.</w:t>
      </w:r>
      <w:r w:rsidR="00135448" w:rsidRPr="00135448">
        <w:rPr>
          <w:sz w:val="28"/>
          <w:szCs w:val="28"/>
        </w:rPr>
        <w:t>- с.32-37.</w:t>
      </w:r>
      <w:r w:rsidR="0085297D" w:rsidRPr="00135448">
        <w:rPr>
          <w:sz w:val="28"/>
          <w:szCs w:val="28"/>
        </w:rPr>
        <w:t>;</w:t>
      </w:r>
    </w:p>
    <w:p w14:paraId="7E9ED871" w14:textId="0563007F" w:rsidR="00E97D75" w:rsidRPr="00135448"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Кириллова А.Т., Волкова Л.А. Бухгалтерский учет на предприятии. - СПб.: БЕК, 2004. - 420с.</w:t>
      </w:r>
      <w:r w:rsidR="00E51FA7">
        <w:rPr>
          <w:sz w:val="28"/>
          <w:szCs w:val="28"/>
        </w:rPr>
        <w:t>;</w:t>
      </w:r>
    </w:p>
    <w:p w14:paraId="2EE270B2" w14:textId="7F4A6F22" w:rsidR="00E97D75" w:rsidRPr="00135448"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Кравцов М.В. Основы аудита: Учебник для вузов. - М.: Юрайт</w:t>
      </w:r>
      <w:r w:rsidR="00E51FA7">
        <w:rPr>
          <w:sz w:val="28"/>
          <w:szCs w:val="28"/>
        </w:rPr>
        <w:t xml:space="preserve"> </w:t>
      </w:r>
      <w:r w:rsidRPr="00135448">
        <w:rPr>
          <w:sz w:val="28"/>
          <w:szCs w:val="28"/>
        </w:rPr>
        <w:t>-М, 2001.</w:t>
      </w:r>
      <w:r w:rsidRPr="00135448">
        <w:rPr>
          <w:color w:val="000000"/>
          <w:spacing w:val="-9"/>
          <w:sz w:val="28"/>
          <w:szCs w:val="28"/>
        </w:rPr>
        <w:t xml:space="preserve"> - </w:t>
      </w:r>
      <w:r w:rsidRPr="00135448">
        <w:rPr>
          <w:sz w:val="28"/>
          <w:szCs w:val="28"/>
        </w:rPr>
        <w:t>412с.</w:t>
      </w:r>
      <w:r w:rsidR="00E51FA7">
        <w:rPr>
          <w:sz w:val="28"/>
          <w:szCs w:val="28"/>
        </w:rPr>
        <w:t>;</w:t>
      </w:r>
    </w:p>
    <w:p w14:paraId="22AAC5EE" w14:textId="51E3FB21" w:rsidR="005C6D96" w:rsidRPr="00135448" w:rsidRDefault="00716552"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 xml:space="preserve">Лопатина </w:t>
      </w:r>
      <w:r w:rsidR="006F6AE6" w:rsidRPr="00135448">
        <w:rPr>
          <w:sz w:val="28"/>
          <w:szCs w:val="28"/>
        </w:rPr>
        <w:t>С</w:t>
      </w:r>
      <w:r w:rsidR="005C6D96" w:rsidRPr="00135448">
        <w:rPr>
          <w:sz w:val="28"/>
          <w:szCs w:val="28"/>
        </w:rPr>
        <w:t>.Н. Аудит Часть 1. Основы аудита: учебное пособие.  – Киров: ФГБОУ ВПО Вятская ГСХА, 2013. - 108с.;</w:t>
      </w:r>
    </w:p>
    <w:p w14:paraId="7BEBC3EE" w14:textId="56520E53" w:rsidR="005C6D96" w:rsidRPr="00135448" w:rsidRDefault="005C6D96" w:rsidP="00392A06">
      <w:pPr>
        <w:pStyle w:val="a3"/>
        <w:numPr>
          <w:ilvl w:val="0"/>
          <w:numId w:val="8"/>
        </w:numPr>
        <w:tabs>
          <w:tab w:val="clear" w:pos="360"/>
          <w:tab w:val="num" w:pos="567"/>
          <w:tab w:val="num" w:pos="709"/>
        </w:tabs>
        <w:spacing w:line="360" w:lineRule="auto"/>
        <w:ind w:left="567" w:hanging="567"/>
        <w:jc w:val="both"/>
        <w:rPr>
          <w:sz w:val="28"/>
          <w:szCs w:val="28"/>
        </w:rPr>
      </w:pPr>
      <w:r w:rsidRPr="00135448">
        <w:rPr>
          <w:sz w:val="28"/>
          <w:szCs w:val="28"/>
        </w:rPr>
        <w:t>Лопатина С.Н. Аудит Часть 2. Практический аудит: учебное пособие.  – Киров: ФГБОУ ВПО Вятская ГСХА, 2013.- 134с.;</w:t>
      </w:r>
    </w:p>
    <w:p w14:paraId="7CC27880" w14:textId="6E7B59F3" w:rsidR="00412B6A" w:rsidRPr="00135448" w:rsidRDefault="00412B6A" w:rsidP="00392A06">
      <w:pPr>
        <w:pStyle w:val="a3"/>
        <w:numPr>
          <w:ilvl w:val="0"/>
          <w:numId w:val="8"/>
        </w:numPr>
        <w:tabs>
          <w:tab w:val="clear" w:pos="360"/>
          <w:tab w:val="num" w:pos="567"/>
          <w:tab w:val="num" w:pos="709"/>
        </w:tabs>
        <w:spacing w:line="360" w:lineRule="auto"/>
        <w:ind w:left="567" w:hanging="567"/>
        <w:jc w:val="both"/>
        <w:rPr>
          <w:sz w:val="28"/>
          <w:szCs w:val="28"/>
        </w:rPr>
      </w:pPr>
      <w:r w:rsidRPr="00135448">
        <w:rPr>
          <w:sz w:val="28"/>
          <w:szCs w:val="28"/>
        </w:rPr>
        <w:t xml:space="preserve">Никонова Н.В., Мильчик И.В. Эконмический анализ: базовый курс: Учебное пособие для студентов заочной формы обучения экономического факультета  (направление 080100.62- Экономика, профили: Финансы и кредит», «Налоги и налогообложение»).- Киров ФГБОУ ВПО Вятская ГСХА, </w:t>
      </w:r>
      <w:r w:rsidR="00C56545" w:rsidRPr="00135448">
        <w:rPr>
          <w:sz w:val="28"/>
          <w:szCs w:val="28"/>
        </w:rPr>
        <w:t>2014.- 45с.;</w:t>
      </w:r>
    </w:p>
    <w:p w14:paraId="400A2A11" w14:textId="0C78032C" w:rsidR="00E97D75" w:rsidRPr="00135448" w:rsidRDefault="00716552"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Парушина Н.В., Суворова С.П</w:t>
      </w:r>
      <w:r w:rsidR="00E97D75" w:rsidRPr="00135448">
        <w:rPr>
          <w:sz w:val="28"/>
          <w:szCs w:val="28"/>
        </w:rPr>
        <w:t xml:space="preserve">. Аудит. - М.: </w:t>
      </w:r>
      <w:r w:rsidRPr="00135448">
        <w:rPr>
          <w:sz w:val="28"/>
          <w:szCs w:val="28"/>
        </w:rPr>
        <w:t>ИД «Форум»: Инфра-М</w:t>
      </w:r>
      <w:r w:rsidR="00E97D75" w:rsidRPr="00135448">
        <w:rPr>
          <w:sz w:val="28"/>
          <w:szCs w:val="28"/>
        </w:rPr>
        <w:t>, 20</w:t>
      </w:r>
      <w:r w:rsidRPr="00135448">
        <w:rPr>
          <w:sz w:val="28"/>
          <w:szCs w:val="28"/>
        </w:rPr>
        <w:t>11</w:t>
      </w:r>
      <w:r w:rsidR="00E97D75" w:rsidRPr="00135448">
        <w:rPr>
          <w:sz w:val="28"/>
          <w:szCs w:val="28"/>
        </w:rPr>
        <w:t xml:space="preserve">. – </w:t>
      </w:r>
      <w:r w:rsidRPr="00135448">
        <w:rPr>
          <w:sz w:val="28"/>
          <w:szCs w:val="28"/>
        </w:rPr>
        <w:t>288</w:t>
      </w:r>
      <w:r w:rsidR="00E97D75" w:rsidRPr="00135448">
        <w:rPr>
          <w:sz w:val="28"/>
          <w:szCs w:val="28"/>
        </w:rPr>
        <w:t>с.</w:t>
      </w:r>
      <w:r w:rsidRPr="00135448">
        <w:rPr>
          <w:sz w:val="28"/>
          <w:szCs w:val="28"/>
        </w:rPr>
        <w:t>;</w:t>
      </w:r>
    </w:p>
    <w:p w14:paraId="60FC9A00" w14:textId="324D6F17" w:rsidR="00E97D75" w:rsidRPr="00135448"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Патров В.В., Быков В.А.: Бухгалтерская отчетность организации. - М.: МЦ-ФЭР, 2004. - 315с.</w:t>
      </w:r>
      <w:r w:rsidR="00716552" w:rsidRPr="00135448">
        <w:rPr>
          <w:sz w:val="28"/>
          <w:szCs w:val="28"/>
        </w:rPr>
        <w:t xml:space="preserve">: </w:t>
      </w:r>
    </w:p>
    <w:p w14:paraId="0D36B0B9" w14:textId="04D3C00D" w:rsidR="00C56545" w:rsidRPr="00135448" w:rsidRDefault="00C5654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Попов М.В. Проверка расчетов с бюджетом по налогу на добавленную стоимость // Аудит и финансовый анализ №3- 2009г.;</w:t>
      </w:r>
    </w:p>
    <w:p w14:paraId="4A7B52A4" w14:textId="2E3C6D89" w:rsidR="00C56545" w:rsidRDefault="00C5654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Попов М.В. Аудит расчетов с бюджетов по налогу на добавленную стоимость в организациях, совмещающих налоговые режимы. // Автореферат диссертации на соискание ученой степени к.э.наук. Краснодар, 2010г.- 24 с.;</w:t>
      </w:r>
    </w:p>
    <w:p w14:paraId="2F4E3A39" w14:textId="769F9418" w:rsidR="0040025B" w:rsidRPr="00135448" w:rsidRDefault="0040025B" w:rsidP="00392A06">
      <w:pPr>
        <w:numPr>
          <w:ilvl w:val="0"/>
          <w:numId w:val="8"/>
        </w:numPr>
        <w:tabs>
          <w:tab w:val="clear" w:pos="360"/>
          <w:tab w:val="num" w:pos="709"/>
          <w:tab w:val="left" w:pos="1344"/>
        </w:tabs>
        <w:spacing w:line="360" w:lineRule="auto"/>
        <w:ind w:left="567" w:hanging="567"/>
        <w:jc w:val="both"/>
        <w:rPr>
          <w:sz w:val="28"/>
          <w:szCs w:val="28"/>
        </w:rPr>
      </w:pPr>
      <w:r>
        <w:rPr>
          <w:sz w:val="28"/>
          <w:szCs w:val="28"/>
        </w:rPr>
        <w:t>Плотников В.С., Плотникова О.В., Бежан М.В., Москалева В.А. Бизнес- аудит (экспертиза) в строительной деятельности</w:t>
      </w:r>
      <w:r w:rsidR="00B2482A">
        <w:rPr>
          <w:sz w:val="28"/>
          <w:szCs w:val="28"/>
        </w:rPr>
        <w:t>: задачи и пути их решения // Аудитор №2 2016г.- с.27- 40;</w:t>
      </w:r>
    </w:p>
    <w:p w14:paraId="24FC6709" w14:textId="3887EA16" w:rsidR="005C6D96" w:rsidRPr="00135448" w:rsidRDefault="005C6D96"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Растегаева Ф.С., Зимина Г.А., Шашкова Т.Н.</w:t>
      </w:r>
      <w:r w:rsidR="00412B6A" w:rsidRPr="00135448">
        <w:rPr>
          <w:sz w:val="28"/>
          <w:szCs w:val="28"/>
        </w:rPr>
        <w:t xml:space="preserve"> Методика проведения аудита расчетов с бюджетом по налогу на добавленную стоимость и налогу на прибыль // Международный научный журнал «Инновационная наука» №12</w:t>
      </w:r>
      <w:r w:rsidR="0085297D" w:rsidRPr="00135448">
        <w:rPr>
          <w:sz w:val="28"/>
          <w:szCs w:val="28"/>
        </w:rPr>
        <w:t xml:space="preserve"> </w:t>
      </w:r>
      <w:r w:rsidR="00412B6A" w:rsidRPr="00135448">
        <w:rPr>
          <w:sz w:val="28"/>
          <w:szCs w:val="28"/>
        </w:rPr>
        <w:t>2015г.</w:t>
      </w:r>
      <w:r w:rsidR="0085297D" w:rsidRPr="00135448">
        <w:rPr>
          <w:sz w:val="28"/>
          <w:szCs w:val="28"/>
        </w:rPr>
        <w:t>-с.234-243</w:t>
      </w:r>
      <w:r w:rsidR="00412B6A" w:rsidRPr="00135448">
        <w:rPr>
          <w:sz w:val="28"/>
          <w:szCs w:val="28"/>
        </w:rPr>
        <w:t>;</w:t>
      </w:r>
    </w:p>
    <w:p w14:paraId="65CC1275" w14:textId="65965B5E" w:rsidR="00E97D75" w:rsidRPr="00135448"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Рапопорт М.М. Международные стандарты учета и аудита: Сборник с комментариями.: Международные положения аудита.- М.: Аудит,2006. – 487с.</w:t>
      </w:r>
      <w:r w:rsidR="00E51FA7">
        <w:rPr>
          <w:sz w:val="28"/>
          <w:szCs w:val="28"/>
        </w:rPr>
        <w:t>;</w:t>
      </w:r>
    </w:p>
    <w:p w14:paraId="61687632" w14:textId="4EE0DF2C" w:rsidR="00716552" w:rsidRPr="00135448" w:rsidRDefault="00716552"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Савин А.А., Савина А.А. Аудит налогообложения- 2-е изд.-М.:Инфра-М, 2011.- 367 с.;</w:t>
      </w:r>
    </w:p>
    <w:p w14:paraId="0135C3F7" w14:textId="543C1444" w:rsidR="00E97D75" w:rsidRPr="00135448"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135448">
        <w:rPr>
          <w:sz w:val="28"/>
          <w:szCs w:val="28"/>
        </w:rPr>
        <w:t>Сорокина Е.М. Бухгалтерская (финансовая) отчетность: Учебное пособие. - М.: Финансы и статистика, 2008. – 512с.</w:t>
      </w:r>
      <w:r w:rsidR="00E51FA7">
        <w:rPr>
          <w:sz w:val="28"/>
          <w:szCs w:val="28"/>
        </w:rPr>
        <w:t>;</w:t>
      </w:r>
    </w:p>
    <w:p w14:paraId="06AB9135" w14:textId="1FE25CDB" w:rsidR="00E97D75" w:rsidRPr="00135448" w:rsidRDefault="00E97D75" w:rsidP="00392A06">
      <w:pPr>
        <w:pStyle w:val="21"/>
        <w:numPr>
          <w:ilvl w:val="0"/>
          <w:numId w:val="8"/>
        </w:numPr>
        <w:tabs>
          <w:tab w:val="clear" w:pos="360"/>
          <w:tab w:val="num" w:pos="709"/>
        </w:tabs>
        <w:spacing w:line="360" w:lineRule="auto"/>
        <w:ind w:left="567" w:hanging="567"/>
        <w:jc w:val="both"/>
      </w:pPr>
      <w:r w:rsidRPr="00135448">
        <w:t>Сучилин А.А. Аудит расчетов с бюджетом и внебюджетными фондами на предприятии. -  М.: Аудит, 2005. – 512с.</w:t>
      </w:r>
      <w:r w:rsidR="00E51FA7">
        <w:t>;</w:t>
      </w:r>
    </w:p>
    <w:p w14:paraId="7EEE53C0" w14:textId="6A7E2282" w:rsidR="00E97D75" w:rsidRDefault="00E97D75" w:rsidP="00392A06">
      <w:pPr>
        <w:numPr>
          <w:ilvl w:val="0"/>
          <w:numId w:val="8"/>
        </w:numPr>
        <w:tabs>
          <w:tab w:val="clear" w:pos="360"/>
          <w:tab w:val="num" w:pos="709"/>
          <w:tab w:val="left" w:pos="1344"/>
        </w:tabs>
        <w:spacing w:line="360" w:lineRule="auto"/>
        <w:ind w:left="567" w:hanging="567"/>
        <w:jc w:val="both"/>
        <w:rPr>
          <w:sz w:val="28"/>
          <w:szCs w:val="28"/>
        </w:rPr>
      </w:pPr>
      <w:r w:rsidRPr="00F32BCB">
        <w:rPr>
          <w:sz w:val="28"/>
          <w:szCs w:val="28"/>
        </w:rPr>
        <w:t>Терехов А.А. Терехов М.А. Контроль и аудит. - М.: Финансы и статистика, 2005. – 318с.</w:t>
      </w:r>
    </w:p>
    <w:p w14:paraId="0C4EBB73"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 xml:space="preserve">Государственное научное учреждение </w:t>
      </w:r>
    </w:p>
    <w:p w14:paraId="4379DB68"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 xml:space="preserve">Всероссийский научно-исследовательский институт коневодства </w:t>
      </w:r>
    </w:p>
    <w:p w14:paraId="34E2FA33"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Российской академии сельскохозяйственных наук</w:t>
      </w:r>
    </w:p>
    <w:p w14:paraId="02A55311" w14:textId="77777777" w:rsidR="008E14C7" w:rsidRPr="008E14C7" w:rsidRDefault="008E14C7" w:rsidP="008E14C7">
      <w:pPr>
        <w:tabs>
          <w:tab w:val="left" w:pos="1344"/>
        </w:tabs>
        <w:spacing w:line="360" w:lineRule="auto"/>
        <w:ind w:left="567"/>
        <w:jc w:val="both"/>
        <w:rPr>
          <w:color w:val="FFFFFF" w:themeColor="background1"/>
          <w:sz w:val="2"/>
          <w:szCs w:val="2"/>
        </w:rPr>
      </w:pPr>
    </w:p>
    <w:p w14:paraId="1B70732B"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СТЕНОГРАММА</w:t>
      </w:r>
    </w:p>
    <w:p w14:paraId="43FEF0BF"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 xml:space="preserve">заседания диссертационного совета </w:t>
      </w:r>
    </w:p>
    <w:p w14:paraId="26669BBE" w14:textId="77777777" w:rsidR="008E14C7" w:rsidRPr="008E14C7" w:rsidRDefault="008E14C7" w:rsidP="008E14C7">
      <w:pPr>
        <w:tabs>
          <w:tab w:val="left" w:pos="1344"/>
        </w:tabs>
        <w:spacing w:line="360" w:lineRule="auto"/>
        <w:ind w:left="567"/>
        <w:jc w:val="both"/>
        <w:rPr>
          <w:color w:val="FFFFFF" w:themeColor="background1"/>
          <w:sz w:val="2"/>
          <w:szCs w:val="2"/>
        </w:rPr>
      </w:pPr>
      <w:r w:rsidRPr="008E14C7">
        <w:rPr>
          <w:color w:val="FFFFFF" w:themeColor="background1"/>
          <w:sz w:val="2"/>
          <w:szCs w:val="2"/>
        </w:rPr>
        <w:t>Д 006.018.01 от 09 апреля 2013 года</w:t>
      </w:r>
    </w:p>
    <w:p w14:paraId="49717F05" w14:textId="77777777" w:rsidR="008E14C7" w:rsidRPr="008E14C7" w:rsidRDefault="008E14C7" w:rsidP="008E14C7">
      <w:pPr>
        <w:tabs>
          <w:tab w:val="left" w:pos="1344"/>
        </w:tabs>
        <w:spacing w:line="360" w:lineRule="auto"/>
        <w:ind w:left="567"/>
        <w:jc w:val="both"/>
        <w:rPr>
          <w:color w:val="FFFFFF" w:themeColor="background1"/>
          <w:sz w:val="2"/>
          <w:szCs w:val="2"/>
        </w:rPr>
      </w:pPr>
    </w:p>
    <w:p w14:paraId="53B0B6BD" w14:textId="02F931D9" w:rsidR="008E14C7" w:rsidRPr="008E14C7" w:rsidRDefault="008E14C7" w:rsidP="006A5DFA">
      <w:pPr>
        <w:tabs>
          <w:tab w:val="left" w:pos="1344"/>
        </w:tabs>
        <w:spacing w:line="360" w:lineRule="auto"/>
        <w:ind w:left="567"/>
        <w:jc w:val="both"/>
        <w:rPr>
          <w:color w:val="FFFFFF" w:themeColor="background1"/>
          <w:sz w:val="2"/>
          <w:szCs w:val="2"/>
        </w:rPr>
      </w:pPr>
      <w:r w:rsidRPr="008E14C7">
        <w:rPr>
          <w:color w:val="FFFFFF" w:themeColor="background1"/>
          <w:sz w:val="2"/>
          <w:szCs w:val="2"/>
        </w:rPr>
        <w:t xml:space="preserve">Защита </w:t>
      </w:r>
    </w:p>
    <w:sectPr w:rsidR="008E14C7" w:rsidRPr="008E14C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BB743" w14:textId="77777777" w:rsidR="002A380B" w:rsidRDefault="002A380B" w:rsidP="00627CD1">
      <w:r>
        <w:separator/>
      </w:r>
    </w:p>
  </w:endnote>
  <w:endnote w:type="continuationSeparator" w:id="0">
    <w:p w14:paraId="3A83FD43" w14:textId="77777777" w:rsidR="002A380B" w:rsidRDefault="002A380B" w:rsidP="00627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5A98C" w14:textId="77777777" w:rsidR="00D05A4B" w:rsidRDefault="00D05A4B">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895577"/>
      <w:docPartObj>
        <w:docPartGallery w:val="Page Numbers (Bottom of Page)"/>
        <w:docPartUnique/>
      </w:docPartObj>
    </w:sdtPr>
    <w:sdtEndPr/>
    <w:sdtContent>
      <w:p w14:paraId="2BE765A8" w14:textId="08684BB2" w:rsidR="00D05A4B" w:rsidRDefault="00D05A4B">
        <w:pPr>
          <w:pStyle w:val="af8"/>
          <w:jc w:val="right"/>
        </w:pPr>
        <w:r>
          <w:fldChar w:fldCharType="begin"/>
        </w:r>
        <w:r>
          <w:instrText>PAGE   \* MERGEFORMAT</w:instrText>
        </w:r>
        <w:r>
          <w:fldChar w:fldCharType="separate"/>
        </w:r>
        <w:r w:rsidR="00573260">
          <w:rPr>
            <w:noProof/>
          </w:rPr>
          <w:t>2</w:t>
        </w:r>
        <w:r>
          <w:fldChar w:fldCharType="end"/>
        </w:r>
      </w:p>
    </w:sdtContent>
  </w:sdt>
  <w:p w14:paraId="0F56264C" w14:textId="77777777" w:rsidR="0054757D" w:rsidRDefault="0054757D">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32E1" w14:textId="77777777" w:rsidR="00D05A4B" w:rsidRDefault="00D05A4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B872E" w14:textId="77777777" w:rsidR="002A380B" w:rsidRDefault="002A380B" w:rsidP="00627CD1">
      <w:r>
        <w:separator/>
      </w:r>
    </w:p>
  </w:footnote>
  <w:footnote w:type="continuationSeparator" w:id="0">
    <w:p w14:paraId="64205F86" w14:textId="77777777" w:rsidR="002A380B" w:rsidRDefault="002A380B" w:rsidP="00627C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D2205" w14:textId="77777777" w:rsidR="00D05A4B" w:rsidRDefault="00D05A4B">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D914A" w14:textId="77777777" w:rsidR="00D05A4B" w:rsidRDefault="00D05A4B">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D437" w14:textId="77777777" w:rsidR="00D05A4B" w:rsidRDefault="00D05A4B">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4F4"/>
    <w:multiLevelType w:val="hybridMultilevel"/>
    <w:tmpl w:val="721AEA56"/>
    <w:lvl w:ilvl="0" w:tplc="83B8BE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E603311"/>
    <w:multiLevelType w:val="multilevel"/>
    <w:tmpl w:val="BF2801B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D754BA"/>
    <w:multiLevelType w:val="hybridMultilevel"/>
    <w:tmpl w:val="42EE372A"/>
    <w:lvl w:ilvl="0" w:tplc="D586ED3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7E2798F"/>
    <w:multiLevelType w:val="hybridMultilevel"/>
    <w:tmpl w:val="F284492A"/>
    <w:lvl w:ilvl="0" w:tplc="51102D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41B67C8"/>
    <w:multiLevelType w:val="multilevel"/>
    <w:tmpl w:val="60B460AA"/>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F95040"/>
    <w:multiLevelType w:val="hybridMultilevel"/>
    <w:tmpl w:val="88F802E4"/>
    <w:lvl w:ilvl="0" w:tplc="4DB2F5DC">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30876439"/>
    <w:multiLevelType w:val="hybridMultilevel"/>
    <w:tmpl w:val="067AF610"/>
    <w:lvl w:ilvl="0" w:tplc="E6784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09D38E5"/>
    <w:multiLevelType w:val="multilevel"/>
    <w:tmpl w:val="E4F42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566EDC"/>
    <w:multiLevelType w:val="hybridMultilevel"/>
    <w:tmpl w:val="D13EB1D2"/>
    <w:lvl w:ilvl="0" w:tplc="7700BA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C041B45"/>
    <w:multiLevelType w:val="hybridMultilevel"/>
    <w:tmpl w:val="6F404D80"/>
    <w:lvl w:ilvl="0" w:tplc="B2168954">
      <w:start w:val="1"/>
      <w:numFmt w:val="decimal"/>
      <w:lvlText w:val="%1)"/>
      <w:lvlJc w:val="left"/>
      <w:pPr>
        <w:ind w:left="1637" w:hanging="360"/>
      </w:pPr>
      <w:rPr>
        <w:rFonts w:hint="default"/>
      </w:rPr>
    </w:lvl>
    <w:lvl w:ilvl="1" w:tplc="84D4620E">
      <w:numFmt w:val="bullet"/>
      <w:lvlText w:val="·"/>
      <w:lvlJc w:val="left"/>
      <w:pPr>
        <w:ind w:left="1931" w:hanging="360"/>
      </w:pPr>
      <w:rPr>
        <w:rFonts w:ascii="Times New Roman" w:eastAsia="Times New Roman" w:hAnsi="Times New Roman" w:cs="Times New Roman"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413A1085"/>
    <w:multiLevelType w:val="hybridMultilevel"/>
    <w:tmpl w:val="2BFCCA4A"/>
    <w:lvl w:ilvl="0" w:tplc="6F6AD47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449546F6"/>
    <w:multiLevelType w:val="multilevel"/>
    <w:tmpl w:val="8A74E65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2" w15:restartNumberingAfterBreak="0">
    <w:nsid w:val="4CE77670"/>
    <w:multiLevelType w:val="hybridMultilevel"/>
    <w:tmpl w:val="15560B16"/>
    <w:lvl w:ilvl="0" w:tplc="C9323B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4D52FC3"/>
    <w:multiLevelType w:val="hybridMultilevel"/>
    <w:tmpl w:val="67B643D8"/>
    <w:lvl w:ilvl="0" w:tplc="2230F23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D101E1"/>
    <w:multiLevelType w:val="hybridMultilevel"/>
    <w:tmpl w:val="7AC2D282"/>
    <w:lvl w:ilvl="0" w:tplc="5F68989A">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6023673F"/>
    <w:multiLevelType w:val="hybridMultilevel"/>
    <w:tmpl w:val="420E9280"/>
    <w:lvl w:ilvl="0" w:tplc="B2168954">
      <w:start w:val="1"/>
      <w:numFmt w:val="decimal"/>
      <w:lvlText w:val="%1)"/>
      <w:lvlJc w:val="left"/>
      <w:pPr>
        <w:ind w:left="1637" w:hanging="360"/>
      </w:pPr>
      <w:rPr>
        <w:rFonts w:hint="default"/>
      </w:rPr>
    </w:lvl>
    <w:lvl w:ilvl="1" w:tplc="0419000D">
      <w:start w:val="1"/>
      <w:numFmt w:val="bullet"/>
      <w:lvlText w:val=""/>
      <w:lvlJc w:val="left"/>
      <w:pPr>
        <w:ind w:left="1931" w:hanging="360"/>
      </w:pPr>
      <w:rPr>
        <w:rFonts w:ascii="Wingdings" w:hAnsi="Wingding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615125DF"/>
    <w:multiLevelType w:val="multilevel"/>
    <w:tmpl w:val="8A74E652"/>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7" w15:restartNumberingAfterBreak="0">
    <w:nsid w:val="65177C2F"/>
    <w:multiLevelType w:val="hybridMultilevel"/>
    <w:tmpl w:val="E080173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8B4E26"/>
    <w:multiLevelType w:val="hybridMultilevel"/>
    <w:tmpl w:val="6A7A5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7A6D56"/>
    <w:multiLevelType w:val="multilevel"/>
    <w:tmpl w:val="DAB27574"/>
    <w:lvl w:ilvl="0">
      <w:start w:val="1"/>
      <w:numFmt w:val="decimal"/>
      <w:lvlText w:val="%1."/>
      <w:lvlJc w:val="left"/>
      <w:pPr>
        <w:ind w:left="72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0" w15:restartNumberingAfterBreak="0">
    <w:nsid w:val="7C35539A"/>
    <w:multiLevelType w:val="hybridMultilevel"/>
    <w:tmpl w:val="D5FA8A4A"/>
    <w:lvl w:ilvl="0" w:tplc="0BA63410">
      <w:start w:val="5"/>
      <w:numFmt w:val="decimal"/>
      <w:lvlText w:val="%1)"/>
      <w:lvlJc w:val="left"/>
      <w:pPr>
        <w:ind w:left="928"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15:restartNumberingAfterBreak="0">
    <w:nsid w:val="7FBD4898"/>
    <w:multiLevelType w:val="hybridMultilevel"/>
    <w:tmpl w:val="3080E5B2"/>
    <w:lvl w:ilvl="0" w:tplc="712ACE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6"/>
  </w:num>
  <w:num w:numId="2">
    <w:abstractNumId w:val="21"/>
  </w:num>
  <w:num w:numId="3">
    <w:abstractNumId w:val="20"/>
  </w:num>
  <w:num w:numId="4">
    <w:abstractNumId w:val="12"/>
  </w:num>
  <w:num w:numId="5">
    <w:abstractNumId w:val="3"/>
  </w:num>
  <w:num w:numId="6">
    <w:abstractNumId w:val="8"/>
  </w:num>
  <w:num w:numId="7">
    <w:abstractNumId w:val="9"/>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9"/>
  </w:num>
  <w:num w:numId="12">
    <w:abstractNumId w:val="18"/>
  </w:num>
  <w:num w:numId="13">
    <w:abstractNumId w:val="17"/>
  </w:num>
  <w:num w:numId="14">
    <w:abstractNumId w:val="13"/>
  </w:num>
  <w:num w:numId="15">
    <w:abstractNumId w:val="10"/>
  </w:num>
  <w:num w:numId="16">
    <w:abstractNumId w:val="5"/>
  </w:num>
  <w:num w:numId="17">
    <w:abstractNumId w:val="7"/>
  </w:num>
  <w:num w:numId="18">
    <w:abstractNumId w:val="0"/>
  </w:num>
  <w:num w:numId="19">
    <w:abstractNumId w:val="6"/>
  </w:num>
  <w:num w:numId="20">
    <w:abstractNumId w:val="1"/>
  </w:num>
  <w:num w:numId="21">
    <w:abstractNumId w:val="4"/>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57"/>
    <w:rsid w:val="0000035E"/>
    <w:rsid w:val="00000F72"/>
    <w:rsid w:val="0000224B"/>
    <w:rsid w:val="0000243D"/>
    <w:rsid w:val="00002EA1"/>
    <w:rsid w:val="00003A31"/>
    <w:rsid w:val="000079BD"/>
    <w:rsid w:val="00017F2F"/>
    <w:rsid w:val="00022E72"/>
    <w:rsid w:val="000317C4"/>
    <w:rsid w:val="00032BB7"/>
    <w:rsid w:val="00042C1F"/>
    <w:rsid w:val="00044A43"/>
    <w:rsid w:val="00046159"/>
    <w:rsid w:val="00072877"/>
    <w:rsid w:val="00076B06"/>
    <w:rsid w:val="00080419"/>
    <w:rsid w:val="00081D75"/>
    <w:rsid w:val="0009076C"/>
    <w:rsid w:val="00093FD9"/>
    <w:rsid w:val="000970F0"/>
    <w:rsid w:val="0009777A"/>
    <w:rsid w:val="000B1F94"/>
    <w:rsid w:val="000B2AC2"/>
    <w:rsid w:val="000B518D"/>
    <w:rsid w:val="000C2E20"/>
    <w:rsid w:val="000C3243"/>
    <w:rsid w:val="000D33E8"/>
    <w:rsid w:val="000D620B"/>
    <w:rsid w:val="000D641E"/>
    <w:rsid w:val="000E02B8"/>
    <w:rsid w:val="000E0E65"/>
    <w:rsid w:val="000E0EFF"/>
    <w:rsid w:val="000E2DCA"/>
    <w:rsid w:val="000F709E"/>
    <w:rsid w:val="001003C0"/>
    <w:rsid w:val="001059E3"/>
    <w:rsid w:val="00113E6E"/>
    <w:rsid w:val="001167AA"/>
    <w:rsid w:val="00130191"/>
    <w:rsid w:val="001325E0"/>
    <w:rsid w:val="00135448"/>
    <w:rsid w:val="00135526"/>
    <w:rsid w:val="001419B2"/>
    <w:rsid w:val="00146220"/>
    <w:rsid w:val="001552E7"/>
    <w:rsid w:val="0017013D"/>
    <w:rsid w:val="00176EAF"/>
    <w:rsid w:val="00180A91"/>
    <w:rsid w:val="00193C40"/>
    <w:rsid w:val="0019684B"/>
    <w:rsid w:val="001A1028"/>
    <w:rsid w:val="001A3C54"/>
    <w:rsid w:val="001A5512"/>
    <w:rsid w:val="001C57AF"/>
    <w:rsid w:val="001E42F7"/>
    <w:rsid w:val="001E5619"/>
    <w:rsid w:val="001F1407"/>
    <w:rsid w:val="001F510E"/>
    <w:rsid w:val="00201A0D"/>
    <w:rsid w:val="0020224B"/>
    <w:rsid w:val="00202A0A"/>
    <w:rsid w:val="002171E1"/>
    <w:rsid w:val="00217D42"/>
    <w:rsid w:val="00221DEC"/>
    <w:rsid w:val="00224871"/>
    <w:rsid w:val="00226508"/>
    <w:rsid w:val="002340FA"/>
    <w:rsid w:val="002364DC"/>
    <w:rsid w:val="00243712"/>
    <w:rsid w:val="00247AA1"/>
    <w:rsid w:val="002508BC"/>
    <w:rsid w:val="002514AC"/>
    <w:rsid w:val="0025162E"/>
    <w:rsid w:val="00253347"/>
    <w:rsid w:val="002616CC"/>
    <w:rsid w:val="0026713C"/>
    <w:rsid w:val="0026726B"/>
    <w:rsid w:val="00267D96"/>
    <w:rsid w:val="00267E8B"/>
    <w:rsid w:val="00274D5F"/>
    <w:rsid w:val="00290C36"/>
    <w:rsid w:val="002A380B"/>
    <w:rsid w:val="002B00C9"/>
    <w:rsid w:val="002C0FA8"/>
    <w:rsid w:val="002D0E60"/>
    <w:rsid w:val="002D4762"/>
    <w:rsid w:val="002D4857"/>
    <w:rsid w:val="002D4F69"/>
    <w:rsid w:val="002D64B1"/>
    <w:rsid w:val="002E2E64"/>
    <w:rsid w:val="003023E3"/>
    <w:rsid w:val="00316E5E"/>
    <w:rsid w:val="003236AF"/>
    <w:rsid w:val="00326A79"/>
    <w:rsid w:val="0032726A"/>
    <w:rsid w:val="00335791"/>
    <w:rsid w:val="003402CF"/>
    <w:rsid w:val="00340EF1"/>
    <w:rsid w:val="00343703"/>
    <w:rsid w:val="003466A7"/>
    <w:rsid w:val="003478AE"/>
    <w:rsid w:val="00356202"/>
    <w:rsid w:val="003652A5"/>
    <w:rsid w:val="00370E73"/>
    <w:rsid w:val="00386118"/>
    <w:rsid w:val="00392A06"/>
    <w:rsid w:val="003A0573"/>
    <w:rsid w:val="003A319A"/>
    <w:rsid w:val="003A3294"/>
    <w:rsid w:val="003A37A5"/>
    <w:rsid w:val="003A4D3A"/>
    <w:rsid w:val="003A63FF"/>
    <w:rsid w:val="003B742E"/>
    <w:rsid w:val="003D0CA4"/>
    <w:rsid w:val="003D5D5A"/>
    <w:rsid w:val="003D69B2"/>
    <w:rsid w:val="003F4AA2"/>
    <w:rsid w:val="003F4F42"/>
    <w:rsid w:val="0040025B"/>
    <w:rsid w:val="004043F5"/>
    <w:rsid w:val="00411DEE"/>
    <w:rsid w:val="00412B6A"/>
    <w:rsid w:val="00422916"/>
    <w:rsid w:val="00445EEE"/>
    <w:rsid w:val="004677F6"/>
    <w:rsid w:val="00467957"/>
    <w:rsid w:val="00472B24"/>
    <w:rsid w:val="00476BDC"/>
    <w:rsid w:val="00482C6F"/>
    <w:rsid w:val="00491692"/>
    <w:rsid w:val="004A5C57"/>
    <w:rsid w:val="004A609B"/>
    <w:rsid w:val="004A6FC2"/>
    <w:rsid w:val="004B4CAE"/>
    <w:rsid w:val="004B52B6"/>
    <w:rsid w:val="004B76B5"/>
    <w:rsid w:val="004B7862"/>
    <w:rsid w:val="004C088B"/>
    <w:rsid w:val="004D17CB"/>
    <w:rsid w:val="004D427E"/>
    <w:rsid w:val="004E1D62"/>
    <w:rsid w:val="004E2E53"/>
    <w:rsid w:val="004E4C43"/>
    <w:rsid w:val="004E7720"/>
    <w:rsid w:val="00501BA6"/>
    <w:rsid w:val="0050505B"/>
    <w:rsid w:val="00506358"/>
    <w:rsid w:val="00516D97"/>
    <w:rsid w:val="00527006"/>
    <w:rsid w:val="00532C2B"/>
    <w:rsid w:val="00534A8D"/>
    <w:rsid w:val="005364AF"/>
    <w:rsid w:val="00541720"/>
    <w:rsid w:val="00544F5F"/>
    <w:rsid w:val="0054757D"/>
    <w:rsid w:val="005562DC"/>
    <w:rsid w:val="005617F4"/>
    <w:rsid w:val="00561952"/>
    <w:rsid w:val="00565622"/>
    <w:rsid w:val="00566B43"/>
    <w:rsid w:val="005716ED"/>
    <w:rsid w:val="00571978"/>
    <w:rsid w:val="00573260"/>
    <w:rsid w:val="00574B80"/>
    <w:rsid w:val="00584AE2"/>
    <w:rsid w:val="00584EF0"/>
    <w:rsid w:val="005871E1"/>
    <w:rsid w:val="00595AE7"/>
    <w:rsid w:val="005A56CC"/>
    <w:rsid w:val="005A5D06"/>
    <w:rsid w:val="005B1D8D"/>
    <w:rsid w:val="005B279C"/>
    <w:rsid w:val="005B3A43"/>
    <w:rsid w:val="005C017B"/>
    <w:rsid w:val="005C4109"/>
    <w:rsid w:val="005C6D96"/>
    <w:rsid w:val="005F194C"/>
    <w:rsid w:val="00615273"/>
    <w:rsid w:val="00620216"/>
    <w:rsid w:val="0062075D"/>
    <w:rsid w:val="00627CD1"/>
    <w:rsid w:val="0063410F"/>
    <w:rsid w:val="00653DBF"/>
    <w:rsid w:val="00655E25"/>
    <w:rsid w:val="00656981"/>
    <w:rsid w:val="00673137"/>
    <w:rsid w:val="0067359D"/>
    <w:rsid w:val="00680535"/>
    <w:rsid w:val="00682F14"/>
    <w:rsid w:val="00692171"/>
    <w:rsid w:val="00692451"/>
    <w:rsid w:val="0069611E"/>
    <w:rsid w:val="0069625F"/>
    <w:rsid w:val="006962F6"/>
    <w:rsid w:val="006A3B6E"/>
    <w:rsid w:val="006A4F10"/>
    <w:rsid w:val="006A5A6B"/>
    <w:rsid w:val="006A5DFA"/>
    <w:rsid w:val="006B4558"/>
    <w:rsid w:val="006D7FC8"/>
    <w:rsid w:val="006E352F"/>
    <w:rsid w:val="006E7F0F"/>
    <w:rsid w:val="006F3306"/>
    <w:rsid w:val="006F6AE6"/>
    <w:rsid w:val="00703AA4"/>
    <w:rsid w:val="00706BEE"/>
    <w:rsid w:val="0071009D"/>
    <w:rsid w:val="007156FE"/>
    <w:rsid w:val="007158BE"/>
    <w:rsid w:val="00716552"/>
    <w:rsid w:val="00717C53"/>
    <w:rsid w:val="00725230"/>
    <w:rsid w:val="00731900"/>
    <w:rsid w:val="00734452"/>
    <w:rsid w:val="00736F38"/>
    <w:rsid w:val="00741819"/>
    <w:rsid w:val="0074186C"/>
    <w:rsid w:val="0074690E"/>
    <w:rsid w:val="00746C27"/>
    <w:rsid w:val="007524BD"/>
    <w:rsid w:val="007531F4"/>
    <w:rsid w:val="00756463"/>
    <w:rsid w:val="00757199"/>
    <w:rsid w:val="007607F0"/>
    <w:rsid w:val="0076124F"/>
    <w:rsid w:val="00764DC6"/>
    <w:rsid w:val="00771129"/>
    <w:rsid w:val="007737A7"/>
    <w:rsid w:val="00777749"/>
    <w:rsid w:val="0077790C"/>
    <w:rsid w:val="007971DC"/>
    <w:rsid w:val="007A1CAF"/>
    <w:rsid w:val="007A6B5B"/>
    <w:rsid w:val="007D1ABE"/>
    <w:rsid w:val="007D298F"/>
    <w:rsid w:val="007E273C"/>
    <w:rsid w:val="007E4F7E"/>
    <w:rsid w:val="00803E37"/>
    <w:rsid w:val="00804F4F"/>
    <w:rsid w:val="00805607"/>
    <w:rsid w:val="00810622"/>
    <w:rsid w:val="00830E2A"/>
    <w:rsid w:val="00835B7A"/>
    <w:rsid w:val="00835CD1"/>
    <w:rsid w:val="0085297D"/>
    <w:rsid w:val="00867CE4"/>
    <w:rsid w:val="008715DD"/>
    <w:rsid w:val="00875D38"/>
    <w:rsid w:val="0088168B"/>
    <w:rsid w:val="00892D33"/>
    <w:rsid w:val="00894740"/>
    <w:rsid w:val="0089720E"/>
    <w:rsid w:val="008A08A2"/>
    <w:rsid w:val="008A5813"/>
    <w:rsid w:val="008B4A93"/>
    <w:rsid w:val="008C087C"/>
    <w:rsid w:val="008C0B1D"/>
    <w:rsid w:val="008C1029"/>
    <w:rsid w:val="008C21B6"/>
    <w:rsid w:val="008D1AFE"/>
    <w:rsid w:val="008D49DE"/>
    <w:rsid w:val="008D5349"/>
    <w:rsid w:val="008D5475"/>
    <w:rsid w:val="008D5D2F"/>
    <w:rsid w:val="008D5E36"/>
    <w:rsid w:val="008E14C7"/>
    <w:rsid w:val="008E3ABD"/>
    <w:rsid w:val="008F5DDD"/>
    <w:rsid w:val="008F5FC5"/>
    <w:rsid w:val="008F68B4"/>
    <w:rsid w:val="00900CD9"/>
    <w:rsid w:val="00913369"/>
    <w:rsid w:val="009155D6"/>
    <w:rsid w:val="009248B0"/>
    <w:rsid w:val="00944863"/>
    <w:rsid w:val="009450FB"/>
    <w:rsid w:val="0095139B"/>
    <w:rsid w:val="009634A7"/>
    <w:rsid w:val="0096353E"/>
    <w:rsid w:val="00965477"/>
    <w:rsid w:val="009657F7"/>
    <w:rsid w:val="009778D2"/>
    <w:rsid w:val="009854E0"/>
    <w:rsid w:val="00986D41"/>
    <w:rsid w:val="00987CC8"/>
    <w:rsid w:val="0099054D"/>
    <w:rsid w:val="00990A9E"/>
    <w:rsid w:val="009918BA"/>
    <w:rsid w:val="009A504B"/>
    <w:rsid w:val="009A536C"/>
    <w:rsid w:val="009B30F8"/>
    <w:rsid w:val="009C47B5"/>
    <w:rsid w:val="009C6618"/>
    <w:rsid w:val="009C7B77"/>
    <w:rsid w:val="009C7FB1"/>
    <w:rsid w:val="009D2F15"/>
    <w:rsid w:val="009E1FC6"/>
    <w:rsid w:val="009F1306"/>
    <w:rsid w:val="009F42CA"/>
    <w:rsid w:val="009F59E7"/>
    <w:rsid w:val="00A00EC3"/>
    <w:rsid w:val="00A04FF6"/>
    <w:rsid w:val="00A20DAA"/>
    <w:rsid w:val="00A22F42"/>
    <w:rsid w:val="00A41AB0"/>
    <w:rsid w:val="00A53244"/>
    <w:rsid w:val="00A633C7"/>
    <w:rsid w:val="00A65D41"/>
    <w:rsid w:val="00A705B6"/>
    <w:rsid w:val="00A8542F"/>
    <w:rsid w:val="00A85ED1"/>
    <w:rsid w:val="00A95E1F"/>
    <w:rsid w:val="00A96694"/>
    <w:rsid w:val="00AA16D4"/>
    <w:rsid w:val="00AB0323"/>
    <w:rsid w:val="00AB27AD"/>
    <w:rsid w:val="00AC1808"/>
    <w:rsid w:val="00AC565C"/>
    <w:rsid w:val="00AC6FDA"/>
    <w:rsid w:val="00AD58DB"/>
    <w:rsid w:val="00AE3F66"/>
    <w:rsid w:val="00AE5B65"/>
    <w:rsid w:val="00AF603B"/>
    <w:rsid w:val="00B013A4"/>
    <w:rsid w:val="00B0348A"/>
    <w:rsid w:val="00B147DB"/>
    <w:rsid w:val="00B2482A"/>
    <w:rsid w:val="00B27F46"/>
    <w:rsid w:val="00B30222"/>
    <w:rsid w:val="00B312A0"/>
    <w:rsid w:val="00B334CF"/>
    <w:rsid w:val="00B53B56"/>
    <w:rsid w:val="00B53BE5"/>
    <w:rsid w:val="00B81422"/>
    <w:rsid w:val="00B85CD7"/>
    <w:rsid w:val="00B87FBE"/>
    <w:rsid w:val="00BA14EC"/>
    <w:rsid w:val="00BA18ED"/>
    <w:rsid w:val="00BA20F0"/>
    <w:rsid w:val="00BA4792"/>
    <w:rsid w:val="00BB1E80"/>
    <w:rsid w:val="00BC2F33"/>
    <w:rsid w:val="00BD558F"/>
    <w:rsid w:val="00BE4340"/>
    <w:rsid w:val="00BE693B"/>
    <w:rsid w:val="00BE6EF6"/>
    <w:rsid w:val="00C04B9F"/>
    <w:rsid w:val="00C07B93"/>
    <w:rsid w:val="00C10060"/>
    <w:rsid w:val="00C11C56"/>
    <w:rsid w:val="00C13026"/>
    <w:rsid w:val="00C168B2"/>
    <w:rsid w:val="00C20687"/>
    <w:rsid w:val="00C25C7F"/>
    <w:rsid w:val="00C33F85"/>
    <w:rsid w:val="00C40C43"/>
    <w:rsid w:val="00C56545"/>
    <w:rsid w:val="00C60930"/>
    <w:rsid w:val="00C60C2C"/>
    <w:rsid w:val="00C62029"/>
    <w:rsid w:val="00C62C9F"/>
    <w:rsid w:val="00C71031"/>
    <w:rsid w:val="00C713BD"/>
    <w:rsid w:val="00C73A3A"/>
    <w:rsid w:val="00C92807"/>
    <w:rsid w:val="00C979A5"/>
    <w:rsid w:val="00CA027B"/>
    <w:rsid w:val="00CA1FAB"/>
    <w:rsid w:val="00CA3C64"/>
    <w:rsid w:val="00CA69D0"/>
    <w:rsid w:val="00CC0B98"/>
    <w:rsid w:val="00CC2691"/>
    <w:rsid w:val="00CC5F15"/>
    <w:rsid w:val="00CC61BD"/>
    <w:rsid w:val="00CD04CD"/>
    <w:rsid w:val="00CD244B"/>
    <w:rsid w:val="00CD3505"/>
    <w:rsid w:val="00CF1E4C"/>
    <w:rsid w:val="00CF2680"/>
    <w:rsid w:val="00CF2A0B"/>
    <w:rsid w:val="00D01D4F"/>
    <w:rsid w:val="00D01F96"/>
    <w:rsid w:val="00D053B7"/>
    <w:rsid w:val="00D05663"/>
    <w:rsid w:val="00D05A4B"/>
    <w:rsid w:val="00D145D7"/>
    <w:rsid w:val="00D177E1"/>
    <w:rsid w:val="00D23EEA"/>
    <w:rsid w:val="00D27DFF"/>
    <w:rsid w:val="00D32F61"/>
    <w:rsid w:val="00D35825"/>
    <w:rsid w:val="00D36F88"/>
    <w:rsid w:val="00D431C6"/>
    <w:rsid w:val="00D53486"/>
    <w:rsid w:val="00D65897"/>
    <w:rsid w:val="00D6600F"/>
    <w:rsid w:val="00D70425"/>
    <w:rsid w:val="00D70CB1"/>
    <w:rsid w:val="00D7791A"/>
    <w:rsid w:val="00D831CA"/>
    <w:rsid w:val="00D91E88"/>
    <w:rsid w:val="00DA65BE"/>
    <w:rsid w:val="00DB3625"/>
    <w:rsid w:val="00DB50D7"/>
    <w:rsid w:val="00DB5940"/>
    <w:rsid w:val="00DC2739"/>
    <w:rsid w:val="00DC70AF"/>
    <w:rsid w:val="00DD743D"/>
    <w:rsid w:val="00DF51AC"/>
    <w:rsid w:val="00DF7399"/>
    <w:rsid w:val="00E05DD4"/>
    <w:rsid w:val="00E1405D"/>
    <w:rsid w:val="00E17FB0"/>
    <w:rsid w:val="00E31E99"/>
    <w:rsid w:val="00E36B84"/>
    <w:rsid w:val="00E45189"/>
    <w:rsid w:val="00E4589D"/>
    <w:rsid w:val="00E51FA7"/>
    <w:rsid w:val="00E769DE"/>
    <w:rsid w:val="00E821B5"/>
    <w:rsid w:val="00E90698"/>
    <w:rsid w:val="00E97D75"/>
    <w:rsid w:val="00EA0A45"/>
    <w:rsid w:val="00EB379C"/>
    <w:rsid w:val="00EB449E"/>
    <w:rsid w:val="00EB7832"/>
    <w:rsid w:val="00EC367D"/>
    <w:rsid w:val="00EC374A"/>
    <w:rsid w:val="00EC693D"/>
    <w:rsid w:val="00ED18EA"/>
    <w:rsid w:val="00ED3240"/>
    <w:rsid w:val="00ED4BF0"/>
    <w:rsid w:val="00ED64E1"/>
    <w:rsid w:val="00EE19F0"/>
    <w:rsid w:val="00EE564A"/>
    <w:rsid w:val="00F01FF6"/>
    <w:rsid w:val="00F0617C"/>
    <w:rsid w:val="00F06FD8"/>
    <w:rsid w:val="00F27D08"/>
    <w:rsid w:val="00F32BCB"/>
    <w:rsid w:val="00F35536"/>
    <w:rsid w:val="00F44905"/>
    <w:rsid w:val="00F44EBA"/>
    <w:rsid w:val="00F45B87"/>
    <w:rsid w:val="00F46900"/>
    <w:rsid w:val="00F47441"/>
    <w:rsid w:val="00F50B70"/>
    <w:rsid w:val="00F53852"/>
    <w:rsid w:val="00F53EEB"/>
    <w:rsid w:val="00F62D3A"/>
    <w:rsid w:val="00F75C2C"/>
    <w:rsid w:val="00F778AC"/>
    <w:rsid w:val="00F87A80"/>
    <w:rsid w:val="00F90AB9"/>
    <w:rsid w:val="00FA4AAA"/>
    <w:rsid w:val="00FA6C29"/>
    <w:rsid w:val="00FB1F0E"/>
    <w:rsid w:val="00FB2603"/>
    <w:rsid w:val="00FB5BC6"/>
    <w:rsid w:val="00FC0F69"/>
    <w:rsid w:val="00FC2577"/>
    <w:rsid w:val="00FD05BD"/>
    <w:rsid w:val="00FE1FE6"/>
    <w:rsid w:val="00FE2FB9"/>
    <w:rsid w:val="00FF1BB8"/>
    <w:rsid w:val="00FF7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6B42B"/>
  <w15:chartTrackingRefBased/>
  <w15:docId w15:val="{13CBA572-60D0-4C0A-9A87-503C6FCE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1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2C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D145D7"/>
    <w:pPr>
      <w:keepNext/>
      <w:jc w:val="center"/>
      <w:outlineLvl w:val="1"/>
    </w:pPr>
    <w:rPr>
      <w:rFonts w:ascii="Arial" w:eastAsiaTheme="minorEastAsia" w:hAnsi="Arial" w:cs="Arial"/>
      <w:b/>
      <w:bCs/>
    </w:rPr>
  </w:style>
  <w:style w:type="paragraph" w:styleId="7">
    <w:name w:val="heading 7"/>
    <w:basedOn w:val="a"/>
    <w:next w:val="a"/>
    <w:link w:val="70"/>
    <w:uiPriority w:val="9"/>
    <w:semiHidden/>
    <w:unhideWhenUsed/>
    <w:qFormat/>
    <w:rsid w:val="004B7862"/>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4B78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4B78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807"/>
    <w:pPr>
      <w:ind w:left="720"/>
      <w:contextualSpacing/>
    </w:pPr>
  </w:style>
  <w:style w:type="paragraph" w:styleId="a4">
    <w:name w:val="Body Text"/>
    <w:basedOn w:val="a"/>
    <w:link w:val="a5"/>
    <w:uiPriority w:val="99"/>
    <w:rsid w:val="00176EAF"/>
    <w:pPr>
      <w:jc w:val="both"/>
    </w:pPr>
  </w:style>
  <w:style w:type="character" w:customStyle="1" w:styleId="a5">
    <w:name w:val="Основной текст Знак"/>
    <w:basedOn w:val="a0"/>
    <w:link w:val="a4"/>
    <w:uiPriority w:val="99"/>
    <w:rsid w:val="00176EAF"/>
    <w:rPr>
      <w:rFonts w:ascii="Times New Roman" w:eastAsia="Times New Roman" w:hAnsi="Times New Roman" w:cs="Times New Roman"/>
      <w:sz w:val="24"/>
      <w:szCs w:val="24"/>
      <w:lang w:eastAsia="ru-RU"/>
    </w:rPr>
  </w:style>
  <w:style w:type="paragraph" w:styleId="a6">
    <w:name w:val="Body Text Indent"/>
    <w:basedOn w:val="a"/>
    <w:link w:val="a7"/>
    <w:uiPriority w:val="99"/>
    <w:rsid w:val="00176EAF"/>
    <w:pPr>
      <w:ind w:firstLine="567"/>
      <w:jc w:val="both"/>
    </w:pPr>
    <w:rPr>
      <w:sz w:val="28"/>
      <w:szCs w:val="28"/>
    </w:rPr>
  </w:style>
  <w:style w:type="character" w:customStyle="1" w:styleId="a7">
    <w:name w:val="Основной текст с отступом Знак"/>
    <w:basedOn w:val="a0"/>
    <w:link w:val="a6"/>
    <w:uiPriority w:val="99"/>
    <w:rsid w:val="00176EAF"/>
    <w:rPr>
      <w:rFonts w:ascii="Times New Roman" w:eastAsia="Times New Roman" w:hAnsi="Times New Roman" w:cs="Times New Roman"/>
      <w:sz w:val="28"/>
      <w:szCs w:val="28"/>
      <w:lang w:eastAsia="ru-RU"/>
    </w:rPr>
  </w:style>
  <w:style w:type="paragraph" w:styleId="21">
    <w:name w:val="Body Text Indent 2"/>
    <w:basedOn w:val="a"/>
    <w:link w:val="22"/>
    <w:uiPriority w:val="99"/>
    <w:rsid w:val="00176EAF"/>
    <w:pPr>
      <w:ind w:firstLine="567"/>
      <w:jc w:val="center"/>
    </w:pPr>
    <w:rPr>
      <w:sz w:val="28"/>
      <w:szCs w:val="28"/>
    </w:rPr>
  </w:style>
  <w:style w:type="character" w:customStyle="1" w:styleId="22">
    <w:name w:val="Основной текст с отступом 2 Знак"/>
    <w:basedOn w:val="a0"/>
    <w:link w:val="21"/>
    <w:uiPriority w:val="99"/>
    <w:rsid w:val="00176EAF"/>
    <w:rPr>
      <w:rFonts w:ascii="Times New Roman" w:eastAsia="Times New Roman" w:hAnsi="Times New Roman" w:cs="Times New Roman"/>
      <w:sz w:val="28"/>
      <w:szCs w:val="28"/>
      <w:lang w:eastAsia="ru-RU"/>
    </w:rPr>
  </w:style>
  <w:style w:type="paragraph" w:styleId="HTML">
    <w:name w:val="HTML Preformatted"/>
    <w:basedOn w:val="a"/>
    <w:link w:val="HTML0"/>
    <w:uiPriority w:val="99"/>
    <w:rsid w:val="00176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6EAF"/>
    <w:rPr>
      <w:rFonts w:ascii="Courier New" w:eastAsia="Times New Roman" w:hAnsi="Courier New" w:cs="Courier New"/>
      <w:sz w:val="20"/>
      <w:szCs w:val="20"/>
      <w:lang w:eastAsia="ru-RU"/>
    </w:rPr>
  </w:style>
  <w:style w:type="character" w:styleId="a8">
    <w:name w:val="Strong"/>
    <w:uiPriority w:val="22"/>
    <w:qFormat/>
    <w:rsid w:val="00176EAF"/>
    <w:rPr>
      <w:b/>
      <w:bCs/>
    </w:rPr>
  </w:style>
  <w:style w:type="paragraph" w:customStyle="1" w:styleId="a9">
    <w:name w:val="Знак Знак Знак Знак"/>
    <w:basedOn w:val="a"/>
    <w:uiPriority w:val="99"/>
    <w:rsid w:val="00176EAF"/>
    <w:pPr>
      <w:pageBreakBefore/>
      <w:spacing w:after="160" w:line="360" w:lineRule="auto"/>
    </w:pPr>
    <w:rPr>
      <w:sz w:val="28"/>
      <w:szCs w:val="28"/>
      <w:lang w:val="en-US" w:eastAsia="en-US"/>
    </w:rPr>
  </w:style>
  <w:style w:type="paragraph" w:styleId="aa">
    <w:name w:val="Normal (Web)"/>
    <w:basedOn w:val="a"/>
    <w:uiPriority w:val="99"/>
    <w:unhideWhenUsed/>
    <w:rsid w:val="000C2E20"/>
    <w:pPr>
      <w:spacing w:before="100" w:beforeAutospacing="1" w:after="100" w:afterAutospacing="1"/>
    </w:pPr>
  </w:style>
  <w:style w:type="character" w:styleId="ab">
    <w:name w:val="annotation reference"/>
    <w:basedOn w:val="a0"/>
    <w:uiPriority w:val="99"/>
    <w:semiHidden/>
    <w:unhideWhenUsed/>
    <w:rsid w:val="007607F0"/>
    <w:rPr>
      <w:sz w:val="16"/>
      <w:szCs w:val="16"/>
    </w:rPr>
  </w:style>
  <w:style w:type="paragraph" w:styleId="ac">
    <w:name w:val="annotation text"/>
    <w:basedOn w:val="a"/>
    <w:link w:val="ad"/>
    <w:uiPriority w:val="99"/>
    <w:semiHidden/>
    <w:unhideWhenUsed/>
    <w:rsid w:val="007607F0"/>
    <w:rPr>
      <w:sz w:val="20"/>
      <w:szCs w:val="20"/>
    </w:rPr>
  </w:style>
  <w:style w:type="character" w:customStyle="1" w:styleId="ad">
    <w:name w:val="Текст примечания Знак"/>
    <w:basedOn w:val="a0"/>
    <w:link w:val="ac"/>
    <w:uiPriority w:val="99"/>
    <w:semiHidden/>
    <w:rsid w:val="007607F0"/>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607F0"/>
    <w:rPr>
      <w:b/>
      <w:bCs/>
    </w:rPr>
  </w:style>
  <w:style w:type="character" w:customStyle="1" w:styleId="af">
    <w:name w:val="Тема примечания Знак"/>
    <w:basedOn w:val="ad"/>
    <w:link w:val="ae"/>
    <w:uiPriority w:val="99"/>
    <w:semiHidden/>
    <w:rsid w:val="007607F0"/>
    <w:rPr>
      <w:rFonts w:ascii="Times New Roman" w:eastAsia="Times New Roman" w:hAnsi="Times New Roman" w:cs="Times New Roman"/>
      <w:b/>
      <w:bCs/>
      <w:sz w:val="20"/>
      <w:szCs w:val="20"/>
      <w:lang w:eastAsia="ru-RU"/>
    </w:rPr>
  </w:style>
  <w:style w:type="paragraph" w:styleId="af0">
    <w:name w:val="Balloon Text"/>
    <w:basedOn w:val="a"/>
    <w:link w:val="af1"/>
    <w:uiPriority w:val="99"/>
    <w:semiHidden/>
    <w:unhideWhenUsed/>
    <w:rsid w:val="007607F0"/>
    <w:rPr>
      <w:rFonts w:ascii="Segoe UI" w:hAnsi="Segoe UI" w:cs="Segoe UI"/>
      <w:sz w:val="18"/>
      <w:szCs w:val="18"/>
    </w:rPr>
  </w:style>
  <w:style w:type="character" w:customStyle="1" w:styleId="af1">
    <w:name w:val="Текст выноски Знак"/>
    <w:basedOn w:val="a0"/>
    <w:link w:val="af0"/>
    <w:uiPriority w:val="99"/>
    <w:semiHidden/>
    <w:rsid w:val="007607F0"/>
    <w:rPr>
      <w:rFonts w:ascii="Segoe UI" w:eastAsia="Times New Roman" w:hAnsi="Segoe UI" w:cs="Segoe UI"/>
      <w:sz w:val="18"/>
      <w:szCs w:val="18"/>
      <w:lang w:eastAsia="ru-RU"/>
    </w:rPr>
  </w:style>
  <w:style w:type="character" w:customStyle="1" w:styleId="b">
    <w:name w:val="b"/>
    <w:basedOn w:val="a0"/>
    <w:rsid w:val="001167AA"/>
  </w:style>
  <w:style w:type="character" w:styleId="af2">
    <w:name w:val="Hyperlink"/>
    <w:basedOn w:val="a0"/>
    <w:uiPriority w:val="99"/>
    <w:semiHidden/>
    <w:unhideWhenUsed/>
    <w:rsid w:val="001167AA"/>
    <w:rPr>
      <w:color w:val="0000FF"/>
      <w:u w:val="single"/>
    </w:rPr>
  </w:style>
  <w:style w:type="character" w:customStyle="1" w:styleId="blk">
    <w:name w:val="blk"/>
    <w:basedOn w:val="a0"/>
    <w:rsid w:val="000079BD"/>
  </w:style>
  <w:style w:type="character" w:styleId="af3">
    <w:name w:val="Emphasis"/>
    <w:basedOn w:val="a0"/>
    <w:uiPriority w:val="20"/>
    <w:qFormat/>
    <w:rsid w:val="00584AE2"/>
    <w:rPr>
      <w:i/>
      <w:iCs/>
    </w:rPr>
  </w:style>
  <w:style w:type="table" w:styleId="af4">
    <w:name w:val="Table Grid"/>
    <w:basedOn w:val="a1"/>
    <w:uiPriority w:val="39"/>
    <w:rsid w:val="00615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E769DE"/>
    <w:rPr>
      <w:color w:val="808080"/>
    </w:rPr>
  </w:style>
  <w:style w:type="paragraph" w:customStyle="1" w:styleId="ConsNonformat">
    <w:name w:val="ConsNonformat"/>
    <w:uiPriority w:val="99"/>
    <w:rsid w:val="00BD558F"/>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styleId="23">
    <w:name w:val="Body Text 2"/>
    <w:basedOn w:val="a"/>
    <w:link w:val="24"/>
    <w:uiPriority w:val="99"/>
    <w:unhideWhenUsed/>
    <w:rsid w:val="00D145D7"/>
    <w:pPr>
      <w:spacing w:after="120" w:line="480" w:lineRule="auto"/>
    </w:pPr>
  </w:style>
  <w:style w:type="character" w:customStyle="1" w:styleId="24">
    <w:name w:val="Основной текст 2 Знак"/>
    <w:basedOn w:val="a0"/>
    <w:link w:val="23"/>
    <w:uiPriority w:val="99"/>
    <w:rsid w:val="00D145D7"/>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D145D7"/>
    <w:rPr>
      <w:rFonts w:ascii="Arial" w:eastAsiaTheme="minorEastAsia" w:hAnsi="Arial" w:cs="Arial"/>
      <w:b/>
      <w:bCs/>
      <w:sz w:val="24"/>
      <w:szCs w:val="24"/>
      <w:lang w:eastAsia="ru-RU"/>
    </w:rPr>
  </w:style>
  <w:style w:type="numbering" w:customStyle="1" w:styleId="11">
    <w:name w:val="Нет списка1"/>
    <w:next w:val="a2"/>
    <w:uiPriority w:val="99"/>
    <w:semiHidden/>
    <w:unhideWhenUsed/>
    <w:rsid w:val="008C1029"/>
  </w:style>
  <w:style w:type="table" w:customStyle="1" w:styleId="12">
    <w:name w:val="Сетка таблицы1"/>
    <w:basedOn w:val="a1"/>
    <w:next w:val="af4"/>
    <w:uiPriority w:val="59"/>
    <w:rsid w:val="008C102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B147D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uiPriority w:val="9"/>
    <w:rsid w:val="00482C6F"/>
    <w:rPr>
      <w:rFonts w:asciiTheme="majorHAnsi" w:eastAsiaTheme="majorEastAsia" w:hAnsiTheme="majorHAnsi" w:cstheme="majorBidi"/>
      <w:color w:val="2E74B5" w:themeColor="accent1" w:themeShade="BF"/>
      <w:sz w:val="32"/>
      <w:szCs w:val="32"/>
      <w:lang w:eastAsia="ru-RU"/>
    </w:rPr>
  </w:style>
  <w:style w:type="paragraph" w:customStyle="1" w:styleId="ConsNormal">
    <w:name w:val="ConsNormal"/>
    <w:uiPriority w:val="99"/>
    <w:rsid w:val="00180A91"/>
    <w:pPr>
      <w:widowControl w:val="0"/>
      <w:autoSpaceDE w:val="0"/>
      <w:autoSpaceDN w:val="0"/>
      <w:adjustRightInd w:val="0"/>
      <w:spacing w:after="0" w:line="240" w:lineRule="auto"/>
      <w:ind w:right="19772" w:firstLine="720"/>
    </w:pPr>
    <w:rPr>
      <w:rFonts w:ascii="Arial" w:eastAsiaTheme="minorEastAsia" w:hAnsi="Arial" w:cs="Arial"/>
      <w:sz w:val="20"/>
      <w:szCs w:val="20"/>
      <w:lang w:eastAsia="ru-RU"/>
    </w:rPr>
  </w:style>
  <w:style w:type="character" w:customStyle="1" w:styleId="70">
    <w:name w:val="Заголовок 7 Знак"/>
    <w:basedOn w:val="a0"/>
    <w:link w:val="7"/>
    <w:uiPriority w:val="9"/>
    <w:semiHidden/>
    <w:rsid w:val="004B7862"/>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semiHidden/>
    <w:rsid w:val="004B786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4B7862"/>
    <w:rPr>
      <w:rFonts w:asciiTheme="majorHAnsi" w:eastAsiaTheme="majorEastAsia" w:hAnsiTheme="majorHAnsi" w:cstheme="majorBidi"/>
      <w:i/>
      <w:iCs/>
      <w:color w:val="272727" w:themeColor="text1" w:themeTint="D8"/>
      <w:sz w:val="21"/>
      <w:szCs w:val="21"/>
      <w:lang w:eastAsia="ru-RU"/>
    </w:rPr>
  </w:style>
  <w:style w:type="paragraph" w:styleId="af6">
    <w:name w:val="header"/>
    <w:basedOn w:val="a"/>
    <w:link w:val="af7"/>
    <w:uiPriority w:val="99"/>
    <w:unhideWhenUsed/>
    <w:rsid w:val="00627CD1"/>
    <w:pPr>
      <w:tabs>
        <w:tab w:val="center" w:pos="4677"/>
        <w:tab w:val="right" w:pos="9355"/>
      </w:tabs>
    </w:pPr>
  </w:style>
  <w:style w:type="character" w:customStyle="1" w:styleId="af7">
    <w:name w:val="Верхний колонтитул Знак"/>
    <w:basedOn w:val="a0"/>
    <w:link w:val="af6"/>
    <w:uiPriority w:val="99"/>
    <w:rsid w:val="00627CD1"/>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627CD1"/>
    <w:pPr>
      <w:tabs>
        <w:tab w:val="center" w:pos="4677"/>
        <w:tab w:val="right" w:pos="9355"/>
      </w:tabs>
    </w:pPr>
  </w:style>
  <w:style w:type="character" w:customStyle="1" w:styleId="af9">
    <w:name w:val="Нижний колонтитул Знак"/>
    <w:basedOn w:val="a0"/>
    <w:link w:val="af8"/>
    <w:uiPriority w:val="99"/>
    <w:rsid w:val="00627C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615">
      <w:bodyDiv w:val="1"/>
      <w:marLeft w:val="0"/>
      <w:marRight w:val="0"/>
      <w:marTop w:val="0"/>
      <w:marBottom w:val="0"/>
      <w:divBdr>
        <w:top w:val="none" w:sz="0" w:space="0" w:color="auto"/>
        <w:left w:val="none" w:sz="0" w:space="0" w:color="auto"/>
        <w:bottom w:val="none" w:sz="0" w:space="0" w:color="auto"/>
        <w:right w:val="none" w:sz="0" w:space="0" w:color="auto"/>
      </w:divBdr>
      <w:divsChild>
        <w:div w:id="375545099">
          <w:marLeft w:val="0"/>
          <w:marRight w:val="0"/>
          <w:marTop w:val="0"/>
          <w:marBottom w:val="0"/>
          <w:divBdr>
            <w:top w:val="none" w:sz="0" w:space="0" w:color="auto"/>
            <w:left w:val="none" w:sz="0" w:space="0" w:color="auto"/>
            <w:bottom w:val="none" w:sz="0" w:space="0" w:color="auto"/>
            <w:right w:val="none" w:sz="0" w:space="0" w:color="auto"/>
          </w:divBdr>
        </w:div>
      </w:divsChild>
    </w:div>
    <w:div w:id="69931682">
      <w:bodyDiv w:val="1"/>
      <w:marLeft w:val="0"/>
      <w:marRight w:val="0"/>
      <w:marTop w:val="0"/>
      <w:marBottom w:val="0"/>
      <w:divBdr>
        <w:top w:val="none" w:sz="0" w:space="0" w:color="auto"/>
        <w:left w:val="none" w:sz="0" w:space="0" w:color="auto"/>
        <w:bottom w:val="none" w:sz="0" w:space="0" w:color="auto"/>
        <w:right w:val="none" w:sz="0" w:space="0" w:color="auto"/>
      </w:divBdr>
      <w:divsChild>
        <w:div w:id="1447381931">
          <w:marLeft w:val="0"/>
          <w:marRight w:val="0"/>
          <w:marTop w:val="0"/>
          <w:marBottom w:val="0"/>
          <w:divBdr>
            <w:top w:val="none" w:sz="0" w:space="0" w:color="auto"/>
            <w:left w:val="none" w:sz="0" w:space="0" w:color="auto"/>
            <w:bottom w:val="none" w:sz="0" w:space="0" w:color="auto"/>
            <w:right w:val="none" w:sz="0" w:space="0" w:color="auto"/>
          </w:divBdr>
        </w:div>
      </w:divsChild>
    </w:div>
    <w:div w:id="116263712">
      <w:bodyDiv w:val="1"/>
      <w:marLeft w:val="0"/>
      <w:marRight w:val="0"/>
      <w:marTop w:val="0"/>
      <w:marBottom w:val="0"/>
      <w:divBdr>
        <w:top w:val="none" w:sz="0" w:space="0" w:color="auto"/>
        <w:left w:val="none" w:sz="0" w:space="0" w:color="auto"/>
        <w:bottom w:val="none" w:sz="0" w:space="0" w:color="auto"/>
        <w:right w:val="none" w:sz="0" w:space="0" w:color="auto"/>
      </w:divBdr>
    </w:div>
    <w:div w:id="220867650">
      <w:bodyDiv w:val="1"/>
      <w:marLeft w:val="0"/>
      <w:marRight w:val="0"/>
      <w:marTop w:val="0"/>
      <w:marBottom w:val="0"/>
      <w:divBdr>
        <w:top w:val="none" w:sz="0" w:space="0" w:color="auto"/>
        <w:left w:val="none" w:sz="0" w:space="0" w:color="auto"/>
        <w:bottom w:val="none" w:sz="0" w:space="0" w:color="auto"/>
        <w:right w:val="none" w:sz="0" w:space="0" w:color="auto"/>
      </w:divBdr>
      <w:divsChild>
        <w:div w:id="1892568410">
          <w:marLeft w:val="0"/>
          <w:marRight w:val="0"/>
          <w:marTop w:val="0"/>
          <w:marBottom w:val="0"/>
          <w:divBdr>
            <w:top w:val="none" w:sz="0" w:space="0" w:color="auto"/>
            <w:left w:val="none" w:sz="0" w:space="0" w:color="auto"/>
            <w:bottom w:val="none" w:sz="0" w:space="0" w:color="auto"/>
            <w:right w:val="none" w:sz="0" w:space="0" w:color="auto"/>
          </w:divBdr>
        </w:div>
      </w:divsChild>
    </w:div>
    <w:div w:id="387219408">
      <w:bodyDiv w:val="1"/>
      <w:marLeft w:val="0"/>
      <w:marRight w:val="0"/>
      <w:marTop w:val="0"/>
      <w:marBottom w:val="0"/>
      <w:divBdr>
        <w:top w:val="none" w:sz="0" w:space="0" w:color="auto"/>
        <w:left w:val="none" w:sz="0" w:space="0" w:color="auto"/>
        <w:bottom w:val="none" w:sz="0" w:space="0" w:color="auto"/>
        <w:right w:val="none" w:sz="0" w:space="0" w:color="auto"/>
      </w:divBdr>
      <w:divsChild>
        <w:div w:id="1874533669">
          <w:marLeft w:val="0"/>
          <w:marRight w:val="0"/>
          <w:marTop w:val="0"/>
          <w:marBottom w:val="0"/>
          <w:divBdr>
            <w:top w:val="none" w:sz="0" w:space="0" w:color="auto"/>
            <w:left w:val="none" w:sz="0" w:space="0" w:color="auto"/>
            <w:bottom w:val="none" w:sz="0" w:space="0" w:color="auto"/>
            <w:right w:val="none" w:sz="0" w:space="0" w:color="auto"/>
          </w:divBdr>
        </w:div>
      </w:divsChild>
    </w:div>
    <w:div w:id="398211433">
      <w:bodyDiv w:val="1"/>
      <w:marLeft w:val="0"/>
      <w:marRight w:val="0"/>
      <w:marTop w:val="0"/>
      <w:marBottom w:val="0"/>
      <w:divBdr>
        <w:top w:val="none" w:sz="0" w:space="0" w:color="auto"/>
        <w:left w:val="none" w:sz="0" w:space="0" w:color="auto"/>
        <w:bottom w:val="none" w:sz="0" w:space="0" w:color="auto"/>
        <w:right w:val="none" w:sz="0" w:space="0" w:color="auto"/>
      </w:divBdr>
      <w:divsChild>
        <w:div w:id="1352996994">
          <w:marLeft w:val="0"/>
          <w:marRight w:val="0"/>
          <w:marTop w:val="0"/>
          <w:marBottom w:val="0"/>
          <w:divBdr>
            <w:top w:val="none" w:sz="0" w:space="0" w:color="auto"/>
            <w:left w:val="none" w:sz="0" w:space="0" w:color="auto"/>
            <w:bottom w:val="none" w:sz="0" w:space="0" w:color="auto"/>
            <w:right w:val="none" w:sz="0" w:space="0" w:color="auto"/>
          </w:divBdr>
        </w:div>
        <w:div w:id="1027296882">
          <w:marLeft w:val="0"/>
          <w:marRight w:val="0"/>
          <w:marTop w:val="0"/>
          <w:marBottom w:val="0"/>
          <w:divBdr>
            <w:top w:val="none" w:sz="0" w:space="0" w:color="auto"/>
            <w:left w:val="none" w:sz="0" w:space="0" w:color="auto"/>
            <w:bottom w:val="none" w:sz="0" w:space="0" w:color="auto"/>
            <w:right w:val="none" w:sz="0" w:space="0" w:color="auto"/>
          </w:divBdr>
        </w:div>
        <w:div w:id="149443219">
          <w:marLeft w:val="0"/>
          <w:marRight w:val="0"/>
          <w:marTop w:val="0"/>
          <w:marBottom w:val="0"/>
          <w:divBdr>
            <w:top w:val="none" w:sz="0" w:space="0" w:color="auto"/>
            <w:left w:val="none" w:sz="0" w:space="0" w:color="auto"/>
            <w:bottom w:val="none" w:sz="0" w:space="0" w:color="auto"/>
            <w:right w:val="none" w:sz="0" w:space="0" w:color="auto"/>
          </w:divBdr>
        </w:div>
        <w:div w:id="64577034">
          <w:marLeft w:val="0"/>
          <w:marRight w:val="0"/>
          <w:marTop w:val="0"/>
          <w:marBottom w:val="0"/>
          <w:divBdr>
            <w:top w:val="none" w:sz="0" w:space="0" w:color="auto"/>
            <w:left w:val="none" w:sz="0" w:space="0" w:color="auto"/>
            <w:bottom w:val="none" w:sz="0" w:space="0" w:color="auto"/>
            <w:right w:val="none" w:sz="0" w:space="0" w:color="auto"/>
          </w:divBdr>
        </w:div>
        <w:div w:id="998462870">
          <w:marLeft w:val="0"/>
          <w:marRight w:val="0"/>
          <w:marTop w:val="0"/>
          <w:marBottom w:val="0"/>
          <w:divBdr>
            <w:top w:val="none" w:sz="0" w:space="0" w:color="auto"/>
            <w:left w:val="none" w:sz="0" w:space="0" w:color="auto"/>
            <w:bottom w:val="none" w:sz="0" w:space="0" w:color="auto"/>
            <w:right w:val="none" w:sz="0" w:space="0" w:color="auto"/>
          </w:divBdr>
        </w:div>
        <w:div w:id="1791515125">
          <w:marLeft w:val="0"/>
          <w:marRight w:val="0"/>
          <w:marTop w:val="0"/>
          <w:marBottom w:val="0"/>
          <w:divBdr>
            <w:top w:val="none" w:sz="0" w:space="0" w:color="auto"/>
            <w:left w:val="none" w:sz="0" w:space="0" w:color="auto"/>
            <w:bottom w:val="none" w:sz="0" w:space="0" w:color="auto"/>
            <w:right w:val="none" w:sz="0" w:space="0" w:color="auto"/>
          </w:divBdr>
        </w:div>
        <w:div w:id="664287331">
          <w:marLeft w:val="0"/>
          <w:marRight w:val="0"/>
          <w:marTop w:val="0"/>
          <w:marBottom w:val="0"/>
          <w:divBdr>
            <w:top w:val="none" w:sz="0" w:space="0" w:color="auto"/>
            <w:left w:val="none" w:sz="0" w:space="0" w:color="auto"/>
            <w:bottom w:val="none" w:sz="0" w:space="0" w:color="auto"/>
            <w:right w:val="none" w:sz="0" w:space="0" w:color="auto"/>
          </w:divBdr>
        </w:div>
        <w:div w:id="894001964">
          <w:marLeft w:val="0"/>
          <w:marRight w:val="0"/>
          <w:marTop w:val="0"/>
          <w:marBottom w:val="0"/>
          <w:divBdr>
            <w:top w:val="none" w:sz="0" w:space="0" w:color="auto"/>
            <w:left w:val="none" w:sz="0" w:space="0" w:color="auto"/>
            <w:bottom w:val="none" w:sz="0" w:space="0" w:color="auto"/>
            <w:right w:val="none" w:sz="0" w:space="0" w:color="auto"/>
          </w:divBdr>
        </w:div>
        <w:div w:id="929388181">
          <w:marLeft w:val="0"/>
          <w:marRight w:val="0"/>
          <w:marTop w:val="0"/>
          <w:marBottom w:val="0"/>
          <w:divBdr>
            <w:top w:val="none" w:sz="0" w:space="0" w:color="auto"/>
            <w:left w:val="none" w:sz="0" w:space="0" w:color="auto"/>
            <w:bottom w:val="none" w:sz="0" w:space="0" w:color="auto"/>
            <w:right w:val="none" w:sz="0" w:space="0" w:color="auto"/>
          </w:divBdr>
        </w:div>
        <w:div w:id="671956889">
          <w:marLeft w:val="0"/>
          <w:marRight w:val="0"/>
          <w:marTop w:val="0"/>
          <w:marBottom w:val="0"/>
          <w:divBdr>
            <w:top w:val="none" w:sz="0" w:space="0" w:color="auto"/>
            <w:left w:val="none" w:sz="0" w:space="0" w:color="auto"/>
            <w:bottom w:val="none" w:sz="0" w:space="0" w:color="auto"/>
            <w:right w:val="none" w:sz="0" w:space="0" w:color="auto"/>
          </w:divBdr>
        </w:div>
        <w:div w:id="1942764699">
          <w:marLeft w:val="0"/>
          <w:marRight w:val="0"/>
          <w:marTop w:val="0"/>
          <w:marBottom w:val="0"/>
          <w:divBdr>
            <w:top w:val="none" w:sz="0" w:space="0" w:color="auto"/>
            <w:left w:val="none" w:sz="0" w:space="0" w:color="auto"/>
            <w:bottom w:val="none" w:sz="0" w:space="0" w:color="auto"/>
            <w:right w:val="none" w:sz="0" w:space="0" w:color="auto"/>
          </w:divBdr>
        </w:div>
        <w:div w:id="574631529">
          <w:marLeft w:val="0"/>
          <w:marRight w:val="0"/>
          <w:marTop w:val="0"/>
          <w:marBottom w:val="0"/>
          <w:divBdr>
            <w:top w:val="none" w:sz="0" w:space="0" w:color="auto"/>
            <w:left w:val="none" w:sz="0" w:space="0" w:color="auto"/>
            <w:bottom w:val="none" w:sz="0" w:space="0" w:color="auto"/>
            <w:right w:val="none" w:sz="0" w:space="0" w:color="auto"/>
          </w:divBdr>
        </w:div>
        <w:div w:id="254436150">
          <w:marLeft w:val="0"/>
          <w:marRight w:val="0"/>
          <w:marTop w:val="0"/>
          <w:marBottom w:val="0"/>
          <w:divBdr>
            <w:top w:val="none" w:sz="0" w:space="0" w:color="auto"/>
            <w:left w:val="none" w:sz="0" w:space="0" w:color="auto"/>
            <w:bottom w:val="none" w:sz="0" w:space="0" w:color="auto"/>
            <w:right w:val="none" w:sz="0" w:space="0" w:color="auto"/>
          </w:divBdr>
        </w:div>
        <w:div w:id="1030883198">
          <w:marLeft w:val="0"/>
          <w:marRight w:val="0"/>
          <w:marTop w:val="0"/>
          <w:marBottom w:val="0"/>
          <w:divBdr>
            <w:top w:val="none" w:sz="0" w:space="0" w:color="auto"/>
            <w:left w:val="none" w:sz="0" w:space="0" w:color="auto"/>
            <w:bottom w:val="none" w:sz="0" w:space="0" w:color="auto"/>
            <w:right w:val="none" w:sz="0" w:space="0" w:color="auto"/>
          </w:divBdr>
        </w:div>
        <w:div w:id="20472184">
          <w:marLeft w:val="0"/>
          <w:marRight w:val="0"/>
          <w:marTop w:val="0"/>
          <w:marBottom w:val="0"/>
          <w:divBdr>
            <w:top w:val="none" w:sz="0" w:space="0" w:color="auto"/>
            <w:left w:val="none" w:sz="0" w:space="0" w:color="auto"/>
            <w:bottom w:val="none" w:sz="0" w:space="0" w:color="auto"/>
            <w:right w:val="none" w:sz="0" w:space="0" w:color="auto"/>
          </w:divBdr>
        </w:div>
        <w:div w:id="1269852929">
          <w:marLeft w:val="0"/>
          <w:marRight w:val="0"/>
          <w:marTop w:val="0"/>
          <w:marBottom w:val="0"/>
          <w:divBdr>
            <w:top w:val="none" w:sz="0" w:space="0" w:color="auto"/>
            <w:left w:val="none" w:sz="0" w:space="0" w:color="auto"/>
            <w:bottom w:val="none" w:sz="0" w:space="0" w:color="auto"/>
            <w:right w:val="none" w:sz="0" w:space="0" w:color="auto"/>
          </w:divBdr>
        </w:div>
        <w:div w:id="1061715774">
          <w:marLeft w:val="0"/>
          <w:marRight w:val="0"/>
          <w:marTop w:val="0"/>
          <w:marBottom w:val="0"/>
          <w:divBdr>
            <w:top w:val="none" w:sz="0" w:space="0" w:color="auto"/>
            <w:left w:val="none" w:sz="0" w:space="0" w:color="auto"/>
            <w:bottom w:val="none" w:sz="0" w:space="0" w:color="auto"/>
            <w:right w:val="none" w:sz="0" w:space="0" w:color="auto"/>
          </w:divBdr>
        </w:div>
        <w:div w:id="753476959">
          <w:marLeft w:val="0"/>
          <w:marRight w:val="0"/>
          <w:marTop w:val="0"/>
          <w:marBottom w:val="0"/>
          <w:divBdr>
            <w:top w:val="none" w:sz="0" w:space="0" w:color="auto"/>
            <w:left w:val="none" w:sz="0" w:space="0" w:color="auto"/>
            <w:bottom w:val="none" w:sz="0" w:space="0" w:color="auto"/>
            <w:right w:val="none" w:sz="0" w:space="0" w:color="auto"/>
          </w:divBdr>
        </w:div>
        <w:div w:id="1169059415">
          <w:marLeft w:val="0"/>
          <w:marRight w:val="0"/>
          <w:marTop w:val="0"/>
          <w:marBottom w:val="0"/>
          <w:divBdr>
            <w:top w:val="none" w:sz="0" w:space="0" w:color="auto"/>
            <w:left w:val="none" w:sz="0" w:space="0" w:color="auto"/>
            <w:bottom w:val="none" w:sz="0" w:space="0" w:color="auto"/>
            <w:right w:val="none" w:sz="0" w:space="0" w:color="auto"/>
          </w:divBdr>
        </w:div>
        <w:div w:id="385645704">
          <w:marLeft w:val="0"/>
          <w:marRight w:val="0"/>
          <w:marTop w:val="0"/>
          <w:marBottom w:val="0"/>
          <w:divBdr>
            <w:top w:val="none" w:sz="0" w:space="0" w:color="auto"/>
            <w:left w:val="none" w:sz="0" w:space="0" w:color="auto"/>
            <w:bottom w:val="none" w:sz="0" w:space="0" w:color="auto"/>
            <w:right w:val="none" w:sz="0" w:space="0" w:color="auto"/>
          </w:divBdr>
        </w:div>
        <w:div w:id="133371158">
          <w:marLeft w:val="0"/>
          <w:marRight w:val="0"/>
          <w:marTop w:val="0"/>
          <w:marBottom w:val="0"/>
          <w:divBdr>
            <w:top w:val="none" w:sz="0" w:space="0" w:color="auto"/>
            <w:left w:val="none" w:sz="0" w:space="0" w:color="auto"/>
            <w:bottom w:val="none" w:sz="0" w:space="0" w:color="auto"/>
            <w:right w:val="none" w:sz="0" w:space="0" w:color="auto"/>
          </w:divBdr>
        </w:div>
        <w:div w:id="73015185">
          <w:marLeft w:val="0"/>
          <w:marRight w:val="0"/>
          <w:marTop w:val="0"/>
          <w:marBottom w:val="0"/>
          <w:divBdr>
            <w:top w:val="none" w:sz="0" w:space="0" w:color="auto"/>
            <w:left w:val="none" w:sz="0" w:space="0" w:color="auto"/>
            <w:bottom w:val="none" w:sz="0" w:space="0" w:color="auto"/>
            <w:right w:val="none" w:sz="0" w:space="0" w:color="auto"/>
          </w:divBdr>
        </w:div>
        <w:div w:id="36246515">
          <w:marLeft w:val="0"/>
          <w:marRight w:val="0"/>
          <w:marTop w:val="0"/>
          <w:marBottom w:val="0"/>
          <w:divBdr>
            <w:top w:val="none" w:sz="0" w:space="0" w:color="auto"/>
            <w:left w:val="none" w:sz="0" w:space="0" w:color="auto"/>
            <w:bottom w:val="none" w:sz="0" w:space="0" w:color="auto"/>
            <w:right w:val="none" w:sz="0" w:space="0" w:color="auto"/>
          </w:divBdr>
        </w:div>
        <w:div w:id="1748456628">
          <w:marLeft w:val="0"/>
          <w:marRight w:val="0"/>
          <w:marTop w:val="0"/>
          <w:marBottom w:val="0"/>
          <w:divBdr>
            <w:top w:val="none" w:sz="0" w:space="0" w:color="auto"/>
            <w:left w:val="none" w:sz="0" w:space="0" w:color="auto"/>
            <w:bottom w:val="none" w:sz="0" w:space="0" w:color="auto"/>
            <w:right w:val="none" w:sz="0" w:space="0" w:color="auto"/>
          </w:divBdr>
        </w:div>
        <w:div w:id="394595624">
          <w:marLeft w:val="0"/>
          <w:marRight w:val="0"/>
          <w:marTop w:val="0"/>
          <w:marBottom w:val="0"/>
          <w:divBdr>
            <w:top w:val="none" w:sz="0" w:space="0" w:color="auto"/>
            <w:left w:val="none" w:sz="0" w:space="0" w:color="auto"/>
            <w:bottom w:val="none" w:sz="0" w:space="0" w:color="auto"/>
            <w:right w:val="none" w:sz="0" w:space="0" w:color="auto"/>
          </w:divBdr>
        </w:div>
        <w:div w:id="814416660">
          <w:marLeft w:val="0"/>
          <w:marRight w:val="0"/>
          <w:marTop w:val="0"/>
          <w:marBottom w:val="0"/>
          <w:divBdr>
            <w:top w:val="none" w:sz="0" w:space="0" w:color="auto"/>
            <w:left w:val="none" w:sz="0" w:space="0" w:color="auto"/>
            <w:bottom w:val="none" w:sz="0" w:space="0" w:color="auto"/>
            <w:right w:val="none" w:sz="0" w:space="0" w:color="auto"/>
          </w:divBdr>
        </w:div>
        <w:div w:id="240144638">
          <w:marLeft w:val="0"/>
          <w:marRight w:val="0"/>
          <w:marTop w:val="0"/>
          <w:marBottom w:val="0"/>
          <w:divBdr>
            <w:top w:val="none" w:sz="0" w:space="0" w:color="auto"/>
            <w:left w:val="none" w:sz="0" w:space="0" w:color="auto"/>
            <w:bottom w:val="none" w:sz="0" w:space="0" w:color="auto"/>
            <w:right w:val="none" w:sz="0" w:space="0" w:color="auto"/>
          </w:divBdr>
        </w:div>
        <w:div w:id="1116024127">
          <w:marLeft w:val="0"/>
          <w:marRight w:val="0"/>
          <w:marTop w:val="0"/>
          <w:marBottom w:val="0"/>
          <w:divBdr>
            <w:top w:val="none" w:sz="0" w:space="0" w:color="auto"/>
            <w:left w:val="none" w:sz="0" w:space="0" w:color="auto"/>
            <w:bottom w:val="none" w:sz="0" w:space="0" w:color="auto"/>
            <w:right w:val="none" w:sz="0" w:space="0" w:color="auto"/>
          </w:divBdr>
        </w:div>
        <w:div w:id="1899514942">
          <w:marLeft w:val="0"/>
          <w:marRight w:val="0"/>
          <w:marTop w:val="0"/>
          <w:marBottom w:val="0"/>
          <w:divBdr>
            <w:top w:val="none" w:sz="0" w:space="0" w:color="auto"/>
            <w:left w:val="none" w:sz="0" w:space="0" w:color="auto"/>
            <w:bottom w:val="none" w:sz="0" w:space="0" w:color="auto"/>
            <w:right w:val="none" w:sz="0" w:space="0" w:color="auto"/>
          </w:divBdr>
        </w:div>
        <w:div w:id="2068333635">
          <w:marLeft w:val="0"/>
          <w:marRight w:val="0"/>
          <w:marTop w:val="0"/>
          <w:marBottom w:val="0"/>
          <w:divBdr>
            <w:top w:val="none" w:sz="0" w:space="0" w:color="auto"/>
            <w:left w:val="none" w:sz="0" w:space="0" w:color="auto"/>
            <w:bottom w:val="none" w:sz="0" w:space="0" w:color="auto"/>
            <w:right w:val="none" w:sz="0" w:space="0" w:color="auto"/>
          </w:divBdr>
        </w:div>
        <w:div w:id="1679455136">
          <w:marLeft w:val="0"/>
          <w:marRight w:val="0"/>
          <w:marTop w:val="0"/>
          <w:marBottom w:val="0"/>
          <w:divBdr>
            <w:top w:val="none" w:sz="0" w:space="0" w:color="auto"/>
            <w:left w:val="none" w:sz="0" w:space="0" w:color="auto"/>
            <w:bottom w:val="none" w:sz="0" w:space="0" w:color="auto"/>
            <w:right w:val="none" w:sz="0" w:space="0" w:color="auto"/>
          </w:divBdr>
        </w:div>
        <w:div w:id="1889494581">
          <w:marLeft w:val="0"/>
          <w:marRight w:val="0"/>
          <w:marTop w:val="0"/>
          <w:marBottom w:val="0"/>
          <w:divBdr>
            <w:top w:val="none" w:sz="0" w:space="0" w:color="auto"/>
            <w:left w:val="none" w:sz="0" w:space="0" w:color="auto"/>
            <w:bottom w:val="none" w:sz="0" w:space="0" w:color="auto"/>
            <w:right w:val="none" w:sz="0" w:space="0" w:color="auto"/>
          </w:divBdr>
        </w:div>
        <w:div w:id="628970660">
          <w:marLeft w:val="0"/>
          <w:marRight w:val="0"/>
          <w:marTop w:val="0"/>
          <w:marBottom w:val="0"/>
          <w:divBdr>
            <w:top w:val="none" w:sz="0" w:space="0" w:color="auto"/>
            <w:left w:val="none" w:sz="0" w:space="0" w:color="auto"/>
            <w:bottom w:val="none" w:sz="0" w:space="0" w:color="auto"/>
            <w:right w:val="none" w:sz="0" w:space="0" w:color="auto"/>
          </w:divBdr>
        </w:div>
        <w:div w:id="1007249624">
          <w:marLeft w:val="0"/>
          <w:marRight w:val="0"/>
          <w:marTop w:val="0"/>
          <w:marBottom w:val="0"/>
          <w:divBdr>
            <w:top w:val="none" w:sz="0" w:space="0" w:color="auto"/>
            <w:left w:val="none" w:sz="0" w:space="0" w:color="auto"/>
            <w:bottom w:val="none" w:sz="0" w:space="0" w:color="auto"/>
            <w:right w:val="none" w:sz="0" w:space="0" w:color="auto"/>
          </w:divBdr>
        </w:div>
        <w:div w:id="1159035892">
          <w:marLeft w:val="0"/>
          <w:marRight w:val="0"/>
          <w:marTop w:val="0"/>
          <w:marBottom w:val="0"/>
          <w:divBdr>
            <w:top w:val="none" w:sz="0" w:space="0" w:color="auto"/>
            <w:left w:val="none" w:sz="0" w:space="0" w:color="auto"/>
            <w:bottom w:val="none" w:sz="0" w:space="0" w:color="auto"/>
            <w:right w:val="none" w:sz="0" w:space="0" w:color="auto"/>
          </w:divBdr>
        </w:div>
        <w:div w:id="2070568500">
          <w:marLeft w:val="0"/>
          <w:marRight w:val="0"/>
          <w:marTop w:val="0"/>
          <w:marBottom w:val="0"/>
          <w:divBdr>
            <w:top w:val="none" w:sz="0" w:space="0" w:color="auto"/>
            <w:left w:val="none" w:sz="0" w:space="0" w:color="auto"/>
            <w:bottom w:val="none" w:sz="0" w:space="0" w:color="auto"/>
            <w:right w:val="none" w:sz="0" w:space="0" w:color="auto"/>
          </w:divBdr>
        </w:div>
        <w:div w:id="661591673">
          <w:marLeft w:val="0"/>
          <w:marRight w:val="0"/>
          <w:marTop w:val="0"/>
          <w:marBottom w:val="0"/>
          <w:divBdr>
            <w:top w:val="none" w:sz="0" w:space="0" w:color="auto"/>
            <w:left w:val="none" w:sz="0" w:space="0" w:color="auto"/>
            <w:bottom w:val="none" w:sz="0" w:space="0" w:color="auto"/>
            <w:right w:val="none" w:sz="0" w:space="0" w:color="auto"/>
          </w:divBdr>
        </w:div>
        <w:div w:id="979575172">
          <w:marLeft w:val="0"/>
          <w:marRight w:val="0"/>
          <w:marTop w:val="0"/>
          <w:marBottom w:val="0"/>
          <w:divBdr>
            <w:top w:val="none" w:sz="0" w:space="0" w:color="auto"/>
            <w:left w:val="none" w:sz="0" w:space="0" w:color="auto"/>
            <w:bottom w:val="none" w:sz="0" w:space="0" w:color="auto"/>
            <w:right w:val="none" w:sz="0" w:space="0" w:color="auto"/>
          </w:divBdr>
        </w:div>
        <w:div w:id="1239905301">
          <w:marLeft w:val="0"/>
          <w:marRight w:val="0"/>
          <w:marTop w:val="0"/>
          <w:marBottom w:val="0"/>
          <w:divBdr>
            <w:top w:val="none" w:sz="0" w:space="0" w:color="auto"/>
            <w:left w:val="none" w:sz="0" w:space="0" w:color="auto"/>
            <w:bottom w:val="none" w:sz="0" w:space="0" w:color="auto"/>
            <w:right w:val="none" w:sz="0" w:space="0" w:color="auto"/>
          </w:divBdr>
        </w:div>
        <w:div w:id="1920626700">
          <w:marLeft w:val="0"/>
          <w:marRight w:val="0"/>
          <w:marTop w:val="0"/>
          <w:marBottom w:val="0"/>
          <w:divBdr>
            <w:top w:val="none" w:sz="0" w:space="0" w:color="auto"/>
            <w:left w:val="none" w:sz="0" w:space="0" w:color="auto"/>
            <w:bottom w:val="none" w:sz="0" w:space="0" w:color="auto"/>
            <w:right w:val="none" w:sz="0" w:space="0" w:color="auto"/>
          </w:divBdr>
        </w:div>
        <w:div w:id="449128391">
          <w:marLeft w:val="0"/>
          <w:marRight w:val="0"/>
          <w:marTop w:val="0"/>
          <w:marBottom w:val="0"/>
          <w:divBdr>
            <w:top w:val="none" w:sz="0" w:space="0" w:color="auto"/>
            <w:left w:val="none" w:sz="0" w:space="0" w:color="auto"/>
            <w:bottom w:val="none" w:sz="0" w:space="0" w:color="auto"/>
            <w:right w:val="none" w:sz="0" w:space="0" w:color="auto"/>
          </w:divBdr>
        </w:div>
        <w:div w:id="122159126">
          <w:marLeft w:val="0"/>
          <w:marRight w:val="0"/>
          <w:marTop w:val="0"/>
          <w:marBottom w:val="0"/>
          <w:divBdr>
            <w:top w:val="none" w:sz="0" w:space="0" w:color="auto"/>
            <w:left w:val="none" w:sz="0" w:space="0" w:color="auto"/>
            <w:bottom w:val="none" w:sz="0" w:space="0" w:color="auto"/>
            <w:right w:val="none" w:sz="0" w:space="0" w:color="auto"/>
          </w:divBdr>
        </w:div>
        <w:div w:id="1356151432">
          <w:marLeft w:val="0"/>
          <w:marRight w:val="0"/>
          <w:marTop w:val="0"/>
          <w:marBottom w:val="0"/>
          <w:divBdr>
            <w:top w:val="none" w:sz="0" w:space="0" w:color="auto"/>
            <w:left w:val="none" w:sz="0" w:space="0" w:color="auto"/>
            <w:bottom w:val="none" w:sz="0" w:space="0" w:color="auto"/>
            <w:right w:val="none" w:sz="0" w:space="0" w:color="auto"/>
          </w:divBdr>
        </w:div>
        <w:div w:id="321667716">
          <w:marLeft w:val="0"/>
          <w:marRight w:val="0"/>
          <w:marTop w:val="0"/>
          <w:marBottom w:val="0"/>
          <w:divBdr>
            <w:top w:val="none" w:sz="0" w:space="0" w:color="auto"/>
            <w:left w:val="none" w:sz="0" w:space="0" w:color="auto"/>
            <w:bottom w:val="none" w:sz="0" w:space="0" w:color="auto"/>
            <w:right w:val="none" w:sz="0" w:space="0" w:color="auto"/>
          </w:divBdr>
        </w:div>
        <w:div w:id="1328824085">
          <w:marLeft w:val="0"/>
          <w:marRight w:val="0"/>
          <w:marTop w:val="0"/>
          <w:marBottom w:val="0"/>
          <w:divBdr>
            <w:top w:val="none" w:sz="0" w:space="0" w:color="auto"/>
            <w:left w:val="none" w:sz="0" w:space="0" w:color="auto"/>
            <w:bottom w:val="none" w:sz="0" w:space="0" w:color="auto"/>
            <w:right w:val="none" w:sz="0" w:space="0" w:color="auto"/>
          </w:divBdr>
        </w:div>
        <w:div w:id="414130021">
          <w:marLeft w:val="0"/>
          <w:marRight w:val="0"/>
          <w:marTop w:val="0"/>
          <w:marBottom w:val="0"/>
          <w:divBdr>
            <w:top w:val="none" w:sz="0" w:space="0" w:color="auto"/>
            <w:left w:val="none" w:sz="0" w:space="0" w:color="auto"/>
            <w:bottom w:val="none" w:sz="0" w:space="0" w:color="auto"/>
            <w:right w:val="none" w:sz="0" w:space="0" w:color="auto"/>
          </w:divBdr>
        </w:div>
        <w:div w:id="57635936">
          <w:marLeft w:val="0"/>
          <w:marRight w:val="0"/>
          <w:marTop w:val="0"/>
          <w:marBottom w:val="0"/>
          <w:divBdr>
            <w:top w:val="none" w:sz="0" w:space="0" w:color="auto"/>
            <w:left w:val="none" w:sz="0" w:space="0" w:color="auto"/>
            <w:bottom w:val="none" w:sz="0" w:space="0" w:color="auto"/>
            <w:right w:val="none" w:sz="0" w:space="0" w:color="auto"/>
          </w:divBdr>
        </w:div>
        <w:div w:id="786242685">
          <w:marLeft w:val="0"/>
          <w:marRight w:val="0"/>
          <w:marTop w:val="0"/>
          <w:marBottom w:val="0"/>
          <w:divBdr>
            <w:top w:val="none" w:sz="0" w:space="0" w:color="auto"/>
            <w:left w:val="none" w:sz="0" w:space="0" w:color="auto"/>
            <w:bottom w:val="none" w:sz="0" w:space="0" w:color="auto"/>
            <w:right w:val="none" w:sz="0" w:space="0" w:color="auto"/>
          </w:divBdr>
        </w:div>
        <w:div w:id="176772823">
          <w:marLeft w:val="0"/>
          <w:marRight w:val="0"/>
          <w:marTop w:val="0"/>
          <w:marBottom w:val="0"/>
          <w:divBdr>
            <w:top w:val="none" w:sz="0" w:space="0" w:color="auto"/>
            <w:left w:val="none" w:sz="0" w:space="0" w:color="auto"/>
            <w:bottom w:val="none" w:sz="0" w:space="0" w:color="auto"/>
            <w:right w:val="none" w:sz="0" w:space="0" w:color="auto"/>
          </w:divBdr>
        </w:div>
        <w:div w:id="155806577">
          <w:marLeft w:val="0"/>
          <w:marRight w:val="0"/>
          <w:marTop w:val="0"/>
          <w:marBottom w:val="0"/>
          <w:divBdr>
            <w:top w:val="none" w:sz="0" w:space="0" w:color="auto"/>
            <w:left w:val="none" w:sz="0" w:space="0" w:color="auto"/>
            <w:bottom w:val="none" w:sz="0" w:space="0" w:color="auto"/>
            <w:right w:val="none" w:sz="0" w:space="0" w:color="auto"/>
          </w:divBdr>
        </w:div>
        <w:div w:id="40179832">
          <w:marLeft w:val="0"/>
          <w:marRight w:val="0"/>
          <w:marTop w:val="0"/>
          <w:marBottom w:val="0"/>
          <w:divBdr>
            <w:top w:val="none" w:sz="0" w:space="0" w:color="auto"/>
            <w:left w:val="none" w:sz="0" w:space="0" w:color="auto"/>
            <w:bottom w:val="none" w:sz="0" w:space="0" w:color="auto"/>
            <w:right w:val="none" w:sz="0" w:space="0" w:color="auto"/>
          </w:divBdr>
        </w:div>
        <w:div w:id="963121941">
          <w:marLeft w:val="0"/>
          <w:marRight w:val="0"/>
          <w:marTop w:val="0"/>
          <w:marBottom w:val="0"/>
          <w:divBdr>
            <w:top w:val="none" w:sz="0" w:space="0" w:color="auto"/>
            <w:left w:val="none" w:sz="0" w:space="0" w:color="auto"/>
            <w:bottom w:val="none" w:sz="0" w:space="0" w:color="auto"/>
            <w:right w:val="none" w:sz="0" w:space="0" w:color="auto"/>
          </w:divBdr>
        </w:div>
        <w:div w:id="362249818">
          <w:marLeft w:val="0"/>
          <w:marRight w:val="0"/>
          <w:marTop w:val="0"/>
          <w:marBottom w:val="0"/>
          <w:divBdr>
            <w:top w:val="none" w:sz="0" w:space="0" w:color="auto"/>
            <w:left w:val="none" w:sz="0" w:space="0" w:color="auto"/>
            <w:bottom w:val="none" w:sz="0" w:space="0" w:color="auto"/>
            <w:right w:val="none" w:sz="0" w:space="0" w:color="auto"/>
          </w:divBdr>
        </w:div>
        <w:div w:id="2018343242">
          <w:marLeft w:val="0"/>
          <w:marRight w:val="0"/>
          <w:marTop w:val="0"/>
          <w:marBottom w:val="0"/>
          <w:divBdr>
            <w:top w:val="none" w:sz="0" w:space="0" w:color="auto"/>
            <w:left w:val="none" w:sz="0" w:space="0" w:color="auto"/>
            <w:bottom w:val="none" w:sz="0" w:space="0" w:color="auto"/>
            <w:right w:val="none" w:sz="0" w:space="0" w:color="auto"/>
          </w:divBdr>
        </w:div>
        <w:div w:id="1190876871">
          <w:marLeft w:val="0"/>
          <w:marRight w:val="0"/>
          <w:marTop w:val="0"/>
          <w:marBottom w:val="0"/>
          <w:divBdr>
            <w:top w:val="none" w:sz="0" w:space="0" w:color="auto"/>
            <w:left w:val="none" w:sz="0" w:space="0" w:color="auto"/>
            <w:bottom w:val="none" w:sz="0" w:space="0" w:color="auto"/>
            <w:right w:val="none" w:sz="0" w:space="0" w:color="auto"/>
          </w:divBdr>
        </w:div>
        <w:div w:id="1121999515">
          <w:marLeft w:val="0"/>
          <w:marRight w:val="0"/>
          <w:marTop w:val="0"/>
          <w:marBottom w:val="0"/>
          <w:divBdr>
            <w:top w:val="none" w:sz="0" w:space="0" w:color="auto"/>
            <w:left w:val="none" w:sz="0" w:space="0" w:color="auto"/>
            <w:bottom w:val="none" w:sz="0" w:space="0" w:color="auto"/>
            <w:right w:val="none" w:sz="0" w:space="0" w:color="auto"/>
          </w:divBdr>
        </w:div>
        <w:div w:id="280770505">
          <w:marLeft w:val="0"/>
          <w:marRight w:val="0"/>
          <w:marTop w:val="0"/>
          <w:marBottom w:val="0"/>
          <w:divBdr>
            <w:top w:val="none" w:sz="0" w:space="0" w:color="auto"/>
            <w:left w:val="none" w:sz="0" w:space="0" w:color="auto"/>
            <w:bottom w:val="none" w:sz="0" w:space="0" w:color="auto"/>
            <w:right w:val="none" w:sz="0" w:space="0" w:color="auto"/>
          </w:divBdr>
        </w:div>
        <w:div w:id="819417611">
          <w:marLeft w:val="0"/>
          <w:marRight w:val="0"/>
          <w:marTop w:val="0"/>
          <w:marBottom w:val="0"/>
          <w:divBdr>
            <w:top w:val="none" w:sz="0" w:space="0" w:color="auto"/>
            <w:left w:val="none" w:sz="0" w:space="0" w:color="auto"/>
            <w:bottom w:val="none" w:sz="0" w:space="0" w:color="auto"/>
            <w:right w:val="none" w:sz="0" w:space="0" w:color="auto"/>
          </w:divBdr>
        </w:div>
        <w:div w:id="231044434">
          <w:marLeft w:val="0"/>
          <w:marRight w:val="0"/>
          <w:marTop w:val="0"/>
          <w:marBottom w:val="0"/>
          <w:divBdr>
            <w:top w:val="none" w:sz="0" w:space="0" w:color="auto"/>
            <w:left w:val="none" w:sz="0" w:space="0" w:color="auto"/>
            <w:bottom w:val="none" w:sz="0" w:space="0" w:color="auto"/>
            <w:right w:val="none" w:sz="0" w:space="0" w:color="auto"/>
          </w:divBdr>
        </w:div>
        <w:div w:id="1690989510">
          <w:marLeft w:val="0"/>
          <w:marRight w:val="0"/>
          <w:marTop w:val="0"/>
          <w:marBottom w:val="0"/>
          <w:divBdr>
            <w:top w:val="none" w:sz="0" w:space="0" w:color="auto"/>
            <w:left w:val="none" w:sz="0" w:space="0" w:color="auto"/>
            <w:bottom w:val="none" w:sz="0" w:space="0" w:color="auto"/>
            <w:right w:val="none" w:sz="0" w:space="0" w:color="auto"/>
          </w:divBdr>
        </w:div>
        <w:div w:id="511838696">
          <w:marLeft w:val="0"/>
          <w:marRight w:val="0"/>
          <w:marTop w:val="0"/>
          <w:marBottom w:val="0"/>
          <w:divBdr>
            <w:top w:val="none" w:sz="0" w:space="0" w:color="auto"/>
            <w:left w:val="none" w:sz="0" w:space="0" w:color="auto"/>
            <w:bottom w:val="none" w:sz="0" w:space="0" w:color="auto"/>
            <w:right w:val="none" w:sz="0" w:space="0" w:color="auto"/>
          </w:divBdr>
        </w:div>
        <w:div w:id="248584537">
          <w:marLeft w:val="0"/>
          <w:marRight w:val="0"/>
          <w:marTop w:val="0"/>
          <w:marBottom w:val="0"/>
          <w:divBdr>
            <w:top w:val="none" w:sz="0" w:space="0" w:color="auto"/>
            <w:left w:val="none" w:sz="0" w:space="0" w:color="auto"/>
            <w:bottom w:val="none" w:sz="0" w:space="0" w:color="auto"/>
            <w:right w:val="none" w:sz="0" w:space="0" w:color="auto"/>
          </w:divBdr>
        </w:div>
        <w:div w:id="115834013">
          <w:marLeft w:val="0"/>
          <w:marRight w:val="0"/>
          <w:marTop w:val="0"/>
          <w:marBottom w:val="0"/>
          <w:divBdr>
            <w:top w:val="none" w:sz="0" w:space="0" w:color="auto"/>
            <w:left w:val="none" w:sz="0" w:space="0" w:color="auto"/>
            <w:bottom w:val="none" w:sz="0" w:space="0" w:color="auto"/>
            <w:right w:val="none" w:sz="0" w:space="0" w:color="auto"/>
          </w:divBdr>
        </w:div>
        <w:div w:id="1067067502">
          <w:marLeft w:val="0"/>
          <w:marRight w:val="0"/>
          <w:marTop w:val="0"/>
          <w:marBottom w:val="0"/>
          <w:divBdr>
            <w:top w:val="none" w:sz="0" w:space="0" w:color="auto"/>
            <w:left w:val="none" w:sz="0" w:space="0" w:color="auto"/>
            <w:bottom w:val="none" w:sz="0" w:space="0" w:color="auto"/>
            <w:right w:val="none" w:sz="0" w:space="0" w:color="auto"/>
          </w:divBdr>
        </w:div>
        <w:div w:id="112404527">
          <w:marLeft w:val="0"/>
          <w:marRight w:val="0"/>
          <w:marTop w:val="0"/>
          <w:marBottom w:val="0"/>
          <w:divBdr>
            <w:top w:val="none" w:sz="0" w:space="0" w:color="auto"/>
            <w:left w:val="none" w:sz="0" w:space="0" w:color="auto"/>
            <w:bottom w:val="none" w:sz="0" w:space="0" w:color="auto"/>
            <w:right w:val="none" w:sz="0" w:space="0" w:color="auto"/>
          </w:divBdr>
        </w:div>
        <w:div w:id="959188644">
          <w:marLeft w:val="0"/>
          <w:marRight w:val="0"/>
          <w:marTop w:val="0"/>
          <w:marBottom w:val="0"/>
          <w:divBdr>
            <w:top w:val="none" w:sz="0" w:space="0" w:color="auto"/>
            <w:left w:val="none" w:sz="0" w:space="0" w:color="auto"/>
            <w:bottom w:val="none" w:sz="0" w:space="0" w:color="auto"/>
            <w:right w:val="none" w:sz="0" w:space="0" w:color="auto"/>
          </w:divBdr>
        </w:div>
        <w:div w:id="595554531">
          <w:marLeft w:val="0"/>
          <w:marRight w:val="0"/>
          <w:marTop w:val="0"/>
          <w:marBottom w:val="0"/>
          <w:divBdr>
            <w:top w:val="none" w:sz="0" w:space="0" w:color="auto"/>
            <w:left w:val="none" w:sz="0" w:space="0" w:color="auto"/>
            <w:bottom w:val="none" w:sz="0" w:space="0" w:color="auto"/>
            <w:right w:val="none" w:sz="0" w:space="0" w:color="auto"/>
          </w:divBdr>
        </w:div>
        <w:div w:id="1725830684">
          <w:marLeft w:val="0"/>
          <w:marRight w:val="0"/>
          <w:marTop w:val="0"/>
          <w:marBottom w:val="0"/>
          <w:divBdr>
            <w:top w:val="none" w:sz="0" w:space="0" w:color="auto"/>
            <w:left w:val="none" w:sz="0" w:space="0" w:color="auto"/>
            <w:bottom w:val="none" w:sz="0" w:space="0" w:color="auto"/>
            <w:right w:val="none" w:sz="0" w:space="0" w:color="auto"/>
          </w:divBdr>
        </w:div>
        <w:div w:id="1049494999">
          <w:marLeft w:val="0"/>
          <w:marRight w:val="0"/>
          <w:marTop w:val="0"/>
          <w:marBottom w:val="0"/>
          <w:divBdr>
            <w:top w:val="none" w:sz="0" w:space="0" w:color="auto"/>
            <w:left w:val="none" w:sz="0" w:space="0" w:color="auto"/>
            <w:bottom w:val="none" w:sz="0" w:space="0" w:color="auto"/>
            <w:right w:val="none" w:sz="0" w:space="0" w:color="auto"/>
          </w:divBdr>
        </w:div>
        <w:div w:id="173350826">
          <w:marLeft w:val="0"/>
          <w:marRight w:val="0"/>
          <w:marTop w:val="0"/>
          <w:marBottom w:val="0"/>
          <w:divBdr>
            <w:top w:val="none" w:sz="0" w:space="0" w:color="auto"/>
            <w:left w:val="none" w:sz="0" w:space="0" w:color="auto"/>
            <w:bottom w:val="none" w:sz="0" w:space="0" w:color="auto"/>
            <w:right w:val="none" w:sz="0" w:space="0" w:color="auto"/>
          </w:divBdr>
        </w:div>
        <w:div w:id="1373535548">
          <w:marLeft w:val="0"/>
          <w:marRight w:val="0"/>
          <w:marTop w:val="0"/>
          <w:marBottom w:val="0"/>
          <w:divBdr>
            <w:top w:val="none" w:sz="0" w:space="0" w:color="auto"/>
            <w:left w:val="none" w:sz="0" w:space="0" w:color="auto"/>
            <w:bottom w:val="none" w:sz="0" w:space="0" w:color="auto"/>
            <w:right w:val="none" w:sz="0" w:space="0" w:color="auto"/>
          </w:divBdr>
        </w:div>
        <w:div w:id="541332022">
          <w:marLeft w:val="0"/>
          <w:marRight w:val="0"/>
          <w:marTop w:val="0"/>
          <w:marBottom w:val="0"/>
          <w:divBdr>
            <w:top w:val="none" w:sz="0" w:space="0" w:color="auto"/>
            <w:left w:val="none" w:sz="0" w:space="0" w:color="auto"/>
            <w:bottom w:val="none" w:sz="0" w:space="0" w:color="auto"/>
            <w:right w:val="none" w:sz="0" w:space="0" w:color="auto"/>
          </w:divBdr>
        </w:div>
        <w:div w:id="652375039">
          <w:marLeft w:val="0"/>
          <w:marRight w:val="0"/>
          <w:marTop w:val="0"/>
          <w:marBottom w:val="0"/>
          <w:divBdr>
            <w:top w:val="none" w:sz="0" w:space="0" w:color="auto"/>
            <w:left w:val="none" w:sz="0" w:space="0" w:color="auto"/>
            <w:bottom w:val="none" w:sz="0" w:space="0" w:color="auto"/>
            <w:right w:val="none" w:sz="0" w:space="0" w:color="auto"/>
          </w:divBdr>
        </w:div>
        <w:div w:id="476071805">
          <w:marLeft w:val="0"/>
          <w:marRight w:val="0"/>
          <w:marTop w:val="0"/>
          <w:marBottom w:val="0"/>
          <w:divBdr>
            <w:top w:val="none" w:sz="0" w:space="0" w:color="auto"/>
            <w:left w:val="none" w:sz="0" w:space="0" w:color="auto"/>
            <w:bottom w:val="none" w:sz="0" w:space="0" w:color="auto"/>
            <w:right w:val="none" w:sz="0" w:space="0" w:color="auto"/>
          </w:divBdr>
        </w:div>
        <w:div w:id="766123274">
          <w:marLeft w:val="0"/>
          <w:marRight w:val="0"/>
          <w:marTop w:val="0"/>
          <w:marBottom w:val="0"/>
          <w:divBdr>
            <w:top w:val="none" w:sz="0" w:space="0" w:color="auto"/>
            <w:left w:val="none" w:sz="0" w:space="0" w:color="auto"/>
            <w:bottom w:val="none" w:sz="0" w:space="0" w:color="auto"/>
            <w:right w:val="none" w:sz="0" w:space="0" w:color="auto"/>
          </w:divBdr>
        </w:div>
        <w:div w:id="343555071">
          <w:marLeft w:val="0"/>
          <w:marRight w:val="0"/>
          <w:marTop w:val="0"/>
          <w:marBottom w:val="0"/>
          <w:divBdr>
            <w:top w:val="none" w:sz="0" w:space="0" w:color="auto"/>
            <w:left w:val="none" w:sz="0" w:space="0" w:color="auto"/>
            <w:bottom w:val="none" w:sz="0" w:space="0" w:color="auto"/>
            <w:right w:val="none" w:sz="0" w:space="0" w:color="auto"/>
          </w:divBdr>
        </w:div>
        <w:div w:id="994988388">
          <w:marLeft w:val="0"/>
          <w:marRight w:val="0"/>
          <w:marTop w:val="0"/>
          <w:marBottom w:val="0"/>
          <w:divBdr>
            <w:top w:val="none" w:sz="0" w:space="0" w:color="auto"/>
            <w:left w:val="none" w:sz="0" w:space="0" w:color="auto"/>
            <w:bottom w:val="none" w:sz="0" w:space="0" w:color="auto"/>
            <w:right w:val="none" w:sz="0" w:space="0" w:color="auto"/>
          </w:divBdr>
        </w:div>
        <w:div w:id="475267085">
          <w:marLeft w:val="0"/>
          <w:marRight w:val="0"/>
          <w:marTop w:val="0"/>
          <w:marBottom w:val="0"/>
          <w:divBdr>
            <w:top w:val="none" w:sz="0" w:space="0" w:color="auto"/>
            <w:left w:val="none" w:sz="0" w:space="0" w:color="auto"/>
            <w:bottom w:val="none" w:sz="0" w:space="0" w:color="auto"/>
            <w:right w:val="none" w:sz="0" w:space="0" w:color="auto"/>
          </w:divBdr>
        </w:div>
        <w:div w:id="1966110956">
          <w:marLeft w:val="0"/>
          <w:marRight w:val="0"/>
          <w:marTop w:val="0"/>
          <w:marBottom w:val="0"/>
          <w:divBdr>
            <w:top w:val="none" w:sz="0" w:space="0" w:color="auto"/>
            <w:left w:val="none" w:sz="0" w:space="0" w:color="auto"/>
            <w:bottom w:val="none" w:sz="0" w:space="0" w:color="auto"/>
            <w:right w:val="none" w:sz="0" w:space="0" w:color="auto"/>
          </w:divBdr>
        </w:div>
        <w:div w:id="409229387">
          <w:marLeft w:val="0"/>
          <w:marRight w:val="0"/>
          <w:marTop w:val="0"/>
          <w:marBottom w:val="0"/>
          <w:divBdr>
            <w:top w:val="none" w:sz="0" w:space="0" w:color="auto"/>
            <w:left w:val="none" w:sz="0" w:space="0" w:color="auto"/>
            <w:bottom w:val="none" w:sz="0" w:space="0" w:color="auto"/>
            <w:right w:val="none" w:sz="0" w:space="0" w:color="auto"/>
          </w:divBdr>
        </w:div>
        <w:div w:id="1153565814">
          <w:marLeft w:val="0"/>
          <w:marRight w:val="0"/>
          <w:marTop w:val="0"/>
          <w:marBottom w:val="0"/>
          <w:divBdr>
            <w:top w:val="none" w:sz="0" w:space="0" w:color="auto"/>
            <w:left w:val="none" w:sz="0" w:space="0" w:color="auto"/>
            <w:bottom w:val="none" w:sz="0" w:space="0" w:color="auto"/>
            <w:right w:val="none" w:sz="0" w:space="0" w:color="auto"/>
          </w:divBdr>
        </w:div>
        <w:div w:id="882015032">
          <w:marLeft w:val="0"/>
          <w:marRight w:val="0"/>
          <w:marTop w:val="0"/>
          <w:marBottom w:val="0"/>
          <w:divBdr>
            <w:top w:val="none" w:sz="0" w:space="0" w:color="auto"/>
            <w:left w:val="none" w:sz="0" w:space="0" w:color="auto"/>
            <w:bottom w:val="none" w:sz="0" w:space="0" w:color="auto"/>
            <w:right w:val="none" w:sz="0" w:space="0" w:color="auto"/>
          </w:divBdr>
        </w:div>
        <w:div w:id="1147815933">
          <w:marLeft w:val="0"/>
          <w:marRight w:val="0"/>
          <w:marTop w:val="0"/>
          <w:marBottom w:val="0"/>
          <w:divBdr>
            <w:top w:val="none" w:sz="0" w:space="0" w:color="auto"/>
            <w:left w:val="none" w:sz="0" w:space="0" w:color="auto"/>
            <w:bottom w:val="none" w:sz="0" w:space="0" w:color="auto"/>
            <w:right w:val="none" w:sz="0" w:space="0" w:color="auto"/>
          </w:divBdr>
        </w:div>
        <w:div w:id="1208757822">
          <w:marLeft w:val="0"/>
          <w:marRight w:val="0"/>
          <w:marTop w:val="0"/>
          <w:marBottom w:val="0"/>
          <w:divBdr>
            <w:top w:val="none" w:sz="0" w:space="0" w:color="auto"/>
            <w:left w:val="none" w:sz="0" w:space="0" w:color="auto"/>
            <w:bottom w:val="none" w:sz="0" w:space="0" w:color="auto"/>
            <w:right w:val="none" w:sz="0" w:space="0" w:color="auto"/>
          </w:divBdr>
        </w:div>
        <w:div w:id="602349126">
          <w:marLeft w:val="0"/>
          <w:marRight w:val="0"/>
          <w:marTop w:val="0"/>
          <w:marBottom w:val="0"/>
          <w:divBdr>
            <w:top w:val="none" w:sz="0" w:space="0" w:color="auto"/>
            <w:left w:val="none" w:sz="0" w:space="0" w:color="auto"/>
            <w:bottom w:val="none" w:sz="0" w:space="0" w:color="auto"/>
            <w:right w:val="none" w:sz="0" w:space="0" w:color="auto"/>
          </w:divBdr>
        </w:div>
        <w:div w:id="1853299560">
          <w:marLeft w:val="0"/>
          <w:marRight w:val="0"/>
          <w:marTop w:val="0"/>
          <w:marBottom w:val="0"/>
          <w:divBdr>
            <w:top w:val="none" w:sz="0" w:space="0" w:color="auto"/>
            <w:left w:val="none" w:sz="0" w:space="0" w:color="auto"/>
            <w:bottom w:val="none" w:sz="0" w:space="0" w:color="auto"/>
            <w:right w:val="none" w:sz="0" w:space="0" w:color="auto"/>
          </w:divBdr>
        </w:div>
        <w:div w:id="1776830947">
          <w:marLeft w:val="0"/>
          <w:marRight w:val="0"/>
          <w:marTop w:val="0"/>
          <w:marBottom w:val="0"/>
          <w:divBdr>
            <w:top w:val="none" w:sz="0" w:space="0" w:color="auto"/>
            <w:left w:val="none" w:sz="0" w:space="0" w:color="auto"/>
            <w:bottom w:val="none" w:sz="0" w:space="0" w:color="auto"/>
            <w:right w:val="none" w:sz="0" w:space="0" w:color="auto"/>
          </w:divBdr>
        </w:div>
        <w:div w:id="448669407">
          <w:marLeft w:val="0"/>
          <w:marRight w:val="0"/>
          <w:marTop w:val="0"/>
          <w:marBottom w:val="0"/>
          <w:divBdr>
            <w:top w:val="none" w:sz="0" w:space="0" w:color="auto"/>
            <w:left w:val="none" w:sz="0" w:space="0" w:color="auto"/>
            <w:bottom w:val="none" w:sz="0" w:space="0" w:color="auto"/>
            <w:right w:val="none" w:sz="0" w:space="0" w:color="auto"/>
          </w:divBdr>
        </w:div>
        <w:div w:id="1138457994">
          <w:marLeft w:val="0"/>
          <w:marRight w:val="0"/>
          <w:marTop w:val="0"/>
          <w:marBottom w:val="0"/>
          <w:divBdr>
            <w:top w:val="none" w:sz="0" w:space="0" w:color="auto"/>
            <w:left w:val="none" w:sz="0" w:space="0" w:color="auto"/>
            <w:bottom w:val="none" w:sz="0" w:space="0" w:color="auto"/>
            <w:right w:val="none" w:sz="0" w:space="0" w:color="auto"/>
          </w:divBdr>
        </w:div>
        <w:div w:id="1428230338">
          <w:marLeft w:val="0"/>
          <w:marRight w:val="0"/>
          <w:marTop w:val="0"/>
          <w:marBottom w:val="0"/>
          <w:divBdr>
            <w:top w:val="none" w:sz="0" w:space="0" w:color="auto"/>
            <w:left w:val="none" w:sz="0" w:space="0" w:color="auto"/>
            <w:bottom w:val="none" w:sz="0" w:space="0" w:color="auto"/>
            <w:right w:val="none" w:sz="0" w:space="0" w:color="auto"/>
          </w:divBdr>
        </w:div>
        <w:div w:id="1975329082">
          <w:marLeft w:val="0"/>
          <w:marRight w:val="0"/>
          <w:marTop w:val="0"/>
          <w:marBottom w:val="0"/>
          <w:divBdr>
            <w:top w:val="none" w:sz="0" w:space="0" w:color="auto"/>
            <w:left w:val="none" w:sz="0" w:space="0" w:color="auto"/>
            <w:bottom w:val="none" w:sz="0" w:space="0" w:color="auto"/>
            <w:right w:val="none" w:sz="0" w:space="0" w:color="auto"/>
          </w:divBdr>
        </w:div>
        <w:div w:id="969238559">
          <w:marLeft w:val="0"/>
          <w:marRight w:val="0"/>
          <w:marTop w:val="0"/>
          <w:marBottom w:val="0"/>
          <w:divBdr>
            <w:top w:val="none" w:sz="0" w:space="0" w:color="auto"/>
            <w:left w:val="none" w:sz="0" w:space="0" w:color="auto"/>
            <w:bottom w:val="none" w:sz="0" w:space="0" w:color="auto"/>
            <w:right w:val="none" w:sz="0" w:space="0" w:color="auto"/>
          </w:divBdr>
        </w:div>
        <w:div w:id="262963040">
          <w:marLeft w:val="0"/>
          <w:marRight w:val="0"/>
          <w:marTop w:val="0"/>
          <w:marBottom w:val="0"/>
          <w:divBdr>
            <w:top w:val="none" w:sz="0" w:space="0" w:color="auto"/>
            <w:left w:val="none" w:sz="0" w:space="0" w:color="auto"/>
            <w:bottom w:val="none" w:sz="0" w:space="0" w:color="auto"/>
            <w:right w:val="none" w:sz="0" w:space="0" w:color="auto"/>
          </w:divBdr>
        </w:div>
        <w:div w:id="1138181146">
          <w:marLeft w:val="0"/>
          <w:marRight w:val="0"/>
          <w:marTop w:val="0"/>
          <w:marBottom w:val="0"/>
          <w:divBdr>
            <w:top w:val="none" w:sz="0" w:space="0" w:color="auto"/>
            <w:left w:val="none" w:sz="0" w:space="0" w:color="auto"/>
            <w:bottom w:val="none" w:sz="0" w:space="0" w:color="auto"/>
            <w:right w:val="none" w:sz="0" w:space="0" w:color="auto"/>
          </w:divBdr>
        </w:div>
        <w:div w:id="1041369136">
          <w:marLeft w:val="0"/>
          <w:marRight w:val="0"/>
          <w:marTop w:val="0"/>
          <w:marBottom w:val="0"/>
          <w:divBdr>
            <w:top w:val="none" w:sz="0" w:space="0" w:color="auto"/>
            <w:left w:val="none" w:sz="0" w:space="0" w:color="auto"/>
            <w:bottom w:val="none" w:sz="0" w:space="0" w:color="auto"/>
            <w:right w:val="none" w:sz="0" w:space="0" w:color="auto"/>
          </w:divBdr>
        </w:div>
        <w:div w:id="691996579">
          <w:marLeft w:val="0"/>
          <w:marRight w:val="0"/>
          <w:marTop w:val="0"/>
          <w:marBottom w:val="0"/>
          <w:divBdr>
            <w:top w:val="none" w:sz="0" w:space="0" w:color="auto"/>
            <w:left w:val="none" w:sz="0" w:space="0" w:color="auto"/>
            <w:bottom w:val="none" w:sz="0" w:space="0" w:color="auto"/>
            <w:right w:val="none" w:sz="0" w:space="0" w:color="auto"/>
          </w:divBdr>
        </w:div>
        <w:div w:id="85881902">
          <w:marLeft w:val="0"/>
          <w:marRight w:val="0"/>
          <w:marTop w:val="0"/>
          <w:marBottom w:val="0"/>
          <w:divBdr>
            <w:top w:val="none" w:sz="0" w:space="0" w:color="auto"/>
            <w:left w:val="none" w:sz="0" w:space="0" w:color="auto"/>
            <w:bottom w:val="none" w:sz="0" w:space="0" w:color="auto"/>
            <w:right w:val="none" w:sz="0" w:space="0" w:color="auto"/>
          </w:divBdr>
        </w:div>
        <w:div w:id="682122780">
          <w:marLeft w:val="0"/>
          <w:marRight w:val="0"/>
          <w:marTop w:val="0"/>
          <w:marBottom w:val="0"/>
          <w:divBdr>
            <w:top w:val="none" w:sz="0" w:space="0" w:color="auto"/>
            <w:left w:val="none" w:sz="0" w:space="0" w:color="auto"/>
            <w:bottom w:val="none" w:sz="0" w:space="0" w:color="auto"/>
            <w:right w:val="none" w:sz="0" w:space="0" w:color="auto"/>
          </w:divBdr>
        </w:div>
        <w:div w:id="65692219">
          <w:marLeft w:val="0"/>
          <w:marRight w:val="0"/>
          <w:marTop w:val="0"/>
          <w:marBottom w:val="0"/>
          <w:divBdr>
            <w:top w:val="none" w:sz="0" w:space="0" w:color="auto"/>
            <w:left w:val="none" w:sz="0" w:space="0" w:color="auto"/>
            <w:bottom w:val="none" w:sz="0" w:space="0" w:color="auto"/>
            <w:right w:val="none" w:sz="0" w:space="0" w:color="auto"/>
          </w:divBdr>
        </w:div>
        <w:div w:id="632519992">
          <w:marLeft w:val="0"/>
          <w:marRight w:val="0"/>
          <w:marTop w:val="0"/>
          <w:marBottom w:val="0"/>
          <w:divBdr>
            <w:top w:val="none" w:sz="0" w:space="0" w:color="auto"/>
            <w:left w:val="none" w:sz="0" w:space="0" w:color="auto"/>
            <w:bottom w:val="none" w:sz="0" w:space="0" w:color="auto"/>
            <w:right w:val="none" w:sz="0" w:space="0" w:color="auto"/>
          </w:divBdr>
        </w:div>
        <w:div w:id="1965042482">
          <w:marLeft w:val="0"/>
          <w:marRight w:val="0"/>
          <w:marTop w:val="0"/>
          <w:marBottom w:val="0"/>
          <w:divBdr>
            <w:top w:val="none" w:sz="0" w:space="0" w:color="auto"/>
            <w:left w:val="none" w:sz="0" w:space="0" w:color="auto"/>
            <w:bottom w:val="none" w:sz="0" w:space="0" w:color="auto"/>
            <w:right w:val="none" w:sz="0" w:space="0" w:color="auto"/>
          </w:divBdr>
        </w:div>
        <w:div w:id="738409799">
          <w:marLeft w:val="0"/>
          <w:marRight w:val="0"/>
          <w:marTop w:val="0"/>
          <w:marBottom w:val="0"/>
          <w:divBdr>
            <w:top w:val="none" w:sz="0" w:space="0" w:color="auto"/>
            <w:left w:val="none" w:sz="0" w:space="0" w:color="auto"/>
            <w:bottom w:val="none" w:sz="0" w:space="0" w:color="auto"/>
            <w:right w:val="none" w:sz="0" w:space="0" w:color="auto"/>
          </w:divBdr>
        </w:div>
        <w:div w:id="1627347361">
          <w:marLeft w:val="0"/>
          <w:marRight w:val="0"/>
          <w:marTop w:val="0"/>
          <w:marBottom w:val="0"/>
          <w:divBdr>
            <w:top w:val="none" w:sz="0" w:space="0" w:color="auto"/>
            <w:left w:val="none" w:sz="0" w:space="0" w:color="auto"/>
            <w:bottom w:val="none" w:sz="0" w:space="0" w:color="auto"/>
            <w:right w:val="none" w:sz="0" w:space="0" w:color="auto"/>
          </w:divBdr>
        </w:div>
        <w:div w:id="107358907">
          <w:marLeft w:val="0"/>
          <w:marRight w:val="0"/>
          <w:marTop w:val="0"/>
          <w:marBottom w:val="0"/>
          <w:divBdr>
            <w:top w:val="none" w:sz="0" w:space="0" w:color="auto"/>
            <w:left w:val="none" w:sz="0" w:space="0" w:color="auto"/>
            <w:bottom w:val="none" w:sz="0" w:space="0" w:color="auto"/>
            <w:right w:val="none" w:sz="0" w:space="0" w:color="auto"/>
          </w:divBdr>
        </w:div>
        <w:div w:id="1782142780">
          <w:marLeft w:val="0"/>
          <w:marRight w:val="0"/>
          <w:marTop w:val="0"/>
          <w:marBottom w:val="0"/>
          <w:divBdr>
            <w:top w:val="none" w:sz="0" w:space="0" w:color="auto"/>
            <w:left w:val="none" w:sz="0" w:space="0" w:color="auto"/>
            <w:bottom w:val="none" w:sz="0" w:space="0" w:color="auto"/>
            <w:right w:val="none" w:sz="0" w:space="0" w:color="auto"/>
          </w:divBdr>
        </w:div>
        <w:div w:id="842478961">
          <w:marLeft w:val="0"/>
          <w:marRight w:val="0"/>
          <w:marTop w:val="0"/>
          <w:marBottom w:val="0"/>
          <w:divBdr>
            <w:top w:val="none" w:sz="0" w:space="0" w:color="auto"/>
            <w:left w:val="none" w:sz="0" w:space="0" w:color="auto"/>
            <w:bottom w:val="none" w:sz="0" w:space="0" w:color="auto"/>
            <w:right w:val="none" w:sz="0" w:space="0" w:color="auto"/>
          </w:divBdr>
        </w:div>
        <w:div w:id="1460030332">
          <w:marLeft w:val="0"/>
          <w:marRight w:val="0"/>
          <w:marTop w:val="0"/>
          <w:marBottom w:val="0"/>
          <w:divBdr>
            <w:top w:val="none" w:sz="0" w:space="0" w:color="auto"/>
            <w:left w:val="none" w:sz="0" w:space="0" w:color="auto"/>
            <w:bottom w:val="none" w:sz="0" w:space="0" w:color="auto"/>
            <w:right w:val="none" w:sz="0" w:space="0" w:color="auto"/>
          </w:divBdr>
        </w:div>
        <w:div w:id="1863352059">
          <w:marLeft w:val="0"/>
          <w:marRight w:val="0"/>
          <w:marTop w:val="0"/>
          <w:marBottom w:val="0"/>
          <w:divBdr>
            <w:top w:val="none" w:sz="0" w:space="0" w:color="auto"/>
            <w:left w:val="none" w:sz="0" w:space="0" w:color="auto"/>
            <w:bottom w:val="none" w:sz="0" w:space="0" w:color="auto"/>
            <w:right w:val="none" w:sz="0" w:space="0" w:color="auto"/>
          </w:divBdr>
        </w:div>
        <w:div w:id="103575109">
          <w:marLeft w:val="0"/>
          <w:marRight w:val="0"/>
          <w:marTop w:val="0"/>
          <w:marBottom w:val="0"/>
          <w:divBdr>
            <w:top w:val="none" w:sz="0" w:space="0" w:color="auto"/>
            <w:left w:val="none" w:sz="0" w:space="0" w:color="auto"/>
            <w:bottom w:val="none" w:sz="0" w:space="0" w:color="auto"/>
            <w:right w:val="none" w:sz="0" w:space="0" w:color="auto"/>
          </w:divBdr>
        </w:div>
        <w:div w:id="1936744869">
          <w:marLeft w:val="0"/>
          <w:marRight w:val="0"/>
          <w:marTop w:val="0"/>
          <w:marBottom w:val="0"/>
          <w:divBdr>
            <w:top w:val="none" w:sz="0" w:space="0" w:color="auto"/>
            <w:left w:val="none" w:sz="0" w:space="0" w:color="auto"/>
            <w:bottom w:val="none" w:sz="0" w:space="0" w:color="auto"/>
            <w:right w:val="none" w:sz="0" w:space="0" w:color="auto"/>
          </w:divBdr>
        </w:div>
        <w:div w:id="194854952">
          <w:marLeft w:val="0"/>
          <w:marRight w:val="0"/>
          <w:marTop w:val="0"/>
          <w:marBottom w:val="0"/>
          <w:divBdr>
            <w:top w:val="none" w:sz="0" w:space="0" w:color="auto"/>
            <w:left w:val="none" w:sz="0" w:space="0" w:color="auto"/>
            <w:bottom w:val="none" w:sz="0" w:space="0" w:color="auto"/>
            <w:right w:val="none" w:sz="0" w:space="0" w:color="auto"/>
          </w:divBdr>
        </w:div>
        <w:div w:id="1351877145">
          <w:marLeft w:val="0"/>
          <w:marRight w:val="0"/>
          <w:marTop w:val="0"/>
          <w:marBottom w:val="0"/>
          <w:divBdr>
            <w:top w:val="none" w:sz="0" w:space="0" w:color="auto"/>
            <w:left w:val="none" w:sz="0" w:space="0" w:color="auto"/>
            <w:bottom w:val="none" w:sz="0" w:space="0" w:color="auto"/>
            <w:right w:val="none" w:sz="0" w:space="0" w:color="auto"/>
          </w:divBdr>
        </w:div>
        <w:div w:id="289363864">
          <w:marLeft w:val="0"/>
          <w:marRight w:val="0"/>
          <w:marTop w:val="0"/>
          <w:marBottom w:val="0"/>
          <w:divBdr>
            <w:top w:val="none" w:sz="0" w:space="0" w:color="auto"/>
            <w:left w:val="none" w:sz="0" w:space="0" w:color="auto"/>
            <w:bottom w:val="none" w:sz="0" w:space="0" w:color="auto"/>
            <w:right w:val="none" w:sz="0" w:space="0" w:color="auto"/>
          </w:divBdr>
        </w:div>
        <w:div w:id="111292008">
          <w:marLeft w:val="0"/>
          <w:marRight w:val="0"/>
          <w:marTop w:val="0"/>
          <w:marBottom w:val="0"/>
          <w:divBdr>
            <w:top w:val="none" w:sz="0" w:space="0" w:color="auto"/>
            <w:left w:val="none" w:sz="0" w:space="0" w:color="auto"/>
            <w:bottom w:val="none" w:sz="0" w:space="0" w:color="auto"/>
            <w:right w:val="none" w:sz="0" w:space="0" w:color="auto"/>
          </w:divBdr>
        </w:div>
        <w:div w:id="1663853263">
          <w:marLeft w:val="0"/>
          <w:marRight w:val="0"/>
          <w:marTop w:val="0"/>
          <w:marBottom w:val="0"/>
          <w:divBdr>
            <w:top w:val="none" w:sz="0" w:space="0" w:color="auto"/>
            <w:left w:val="none" w:sz="0" w:space="0" w:color="auto"/>
            <w:bottom w:val="none" w:sz="0" w:space="0" w:color="auto"/>
            <w:right w:val="none" w:sz="0" w:space="0" w:color="auto"/>
          </w:divBdr>
        </w:div>
        <w:div w:id="939411167">
          <w:marLeft w:val="0"/>
          <w:marRight w:val="0"/>
          <w:marTop w:val="0"/>
          <w:marBottom w:val="0"/>
          <w:divBdr>
            <w:top w:val="none" w:sz="0" w:space="0" w:color="auto"/>
            <w:left w:val="none" w:sz="0" w:space="0" w:color="auto"/>
            <w:bottom w:val="none" w:sz="0" w:space="0" w:color="auto"/>
            <w:right w:val="none" w:sz="0" w:space="0" w:color="auto"/>
          </w:divBdr>
        </w:div>
        <w:div w:id="2042902202">
          <w:marLeft w:val="0"/>
          <w:marRight w:val="0"/>
          <w:marTop w:val="0"/>
          <w:marBottom w:val="0"/>
          <w:divBdr>
            <w:top w:val="none" w:sz="0" w:space="0" w:color="auto"/>
            <w:left w:val="none" w:sz="0" w:space="0" w:color="auto"/>
            <w:bottom w:val="none" w:sz="0" w:space="0" w:color="auto"/>
            <w:right w:val="none" w:sz="0" w:space="0" w:color="auto"/>
          </w:divBdr>
        </w:div>
        <w:div w:id="135798393">
          <w:marLeft w:val="0"/>
          <w:marRight w:val="0"/>
          <w:marTop w:val="0"/>
          <w:marBottom w:val="0"/>
          <w:divBdr>
            <w:top w:val="none" w:sz="0" w:space="0" w:color="auto"/>
            <w:left w:val="none" w:sz="0" w:space="0" w:color="auto"/>
            <w:bottom w:val="none" w:sz="0" w:space="0" w:color="auto"/>
            <w:right w:val="none" w:sz="0" w:space="0" w:color="auto"/>
          </w:divBdr>
        </w:div>
        <w:div w:id="540631435">
          <w:marLeft w:val="0"/>
          <w:marRight w:val="0"/>
          <w:marTop w:val="0"/>
          <w:marBottom w:val="0"/>
          <w:divBdr>
            <w:top w:val="none" w:sz="0" w:space="0" w:color="auto"/>
            <w:left w:val="none" w:sz="0" w:space="0" w:color="auto"/>
            <w:bottom w:val="none" w:sz="0" w:space="0" w:color="auto"/>
            <w:right w:val="none" w:sz="0" w:space="0" w:color="auto"/>
          </w:divBdr>
        </w:div>
        <w:div w:id="1067456956">
          <w:marLeft w:val="0"/>
          <w:marRight w:val="0"/>
          <w:marTop w:val="0"/>
          <w:marBottom w:val="0"/>
          <w:divBdr>
            <w:top w:val="none" w:sz="0" w:space="0" w:color="auto"/>
            <w:left w:val="none" w:sz="0" w:space="0" w:color="auto"/>
            <w:bottom w:val="none" w:sz="0" w:space="0" w:color="auto"/>
            <w:right w:val="none" w:sz="0" w:space="0" w:color="auto"/>
          </w:divBdr>
        </w:div>
        <w:div w:id="1286695448">
          <w:marLeft w:val="0"/>
          <w:marRight w:val="0"/>
          <w:marTop w:val="0"/>
          <w:marBottom w:val="0"/>
          <w:divBdr>
            <w:top w:val="none" w:sz="0" w:space="0" w:color="auto"/>
            <w:left w:val="none" w:sz="0" w:space="0" w:color="auto"/>
            <w:bottom w:val="none" w:sz="0" w:space="0" w:color="auto"/>
            <w:right w:val="none" w:sz="0" w:space="0" w:color="auto"/>
          </w:divBdr>
        </w:div>
        <w:div w:id="1152482388">
          <w:marLeft w:val="0"/>
          <w:marRight w:val="0"/>
          <w:marTop w:val="0"/>
          <w:marBottom w:val="0"/>
          <w:divBdr>
            <w:top w:val="none" w:sz="0" w:space="0" w:color="auto"/>
            <w:left w:val="none" w:sz="0" w:space="0" w:color="auto"/>
            <w:bottom w:val="none" w:sz="0" w:space="0" w:color="auto"/>
            <w:right w:val="none" w:sz="0" w:space="0" w:color="auto"/>
          </w:divBdr>
        </w:div>
        <w:div w:id="1230506154">
          <w:marLeft w:val="0"/>
          <w:marRight w:val="0"/>
          <w:marTop w:val="0"/>
          <w:marBottom w:val="0"/>
          <w:divBdr>
            <w:top w:val="none" w:sz="0" w:space="0" w:color="auto"/>
            <w:left w:val="none" w:sz="0" w:space="0" w:color="auto"/>
            <w:bottom w:val="none" w:sz="0" w:space="0" w:color="auto"/>
            <w:right w:val="none" w:sz="0" w:space="0" w:color="auto"/>
          </w:divBdr>
        </w:div>
        <w:div w:id="1893615854">
          <w:marLeft w:val="0"/>
          <w:marRight w:val="0"/>
          <w:marTop w:val="0"/>
          <w:marBottom w:val="0"/>
          <w:divBdr>
            <w:top w:val="none" w:sz="0" w:space="0" w:color="auto"/>
            <w:left w:val="none" w:sz="0" w:space="0" w:color="auto"/>
            <w:bottom w:val="none" w:sz="0" w:space="0" w:color="auto"/>
            <w:right w:val="none" w:sz="0" w:space="0" w:color="auto"/>
          </w:divBdr>
        </w:div>
        <w:div w:id="1856966110">
          <w:marLeft w:val="0"/>
          <w:marRight w:val="0"/>
          <w:marTop w:val="0"/>
          <w:marBottom w:val="0"/>
          <w:divBdr>
            <w:top w:val="none" w:sz="0" w:space="0" w:color="auto"/>
            <w:left w:val="none" w:sz="0" w:space="0" w:color="auto"/>
            <w:bottom w:val="none" w:sz="0" w:space="0" w:color="auto"/>
            <w:right w:val="none" w:sz="0" w:space="0" w:color="auto"/>
          </w:divBdr>
        </w:div>
        <w:div w:id="439423099">
          <w:marLeft w:val="0"/>
          <w:marRight w:val="0"/>
          <w:marTop w:val="0"/>
          <w:marBottom w:val="0"/>
          <w:divBdr>
            <w:top w:val="none" w:sz="0" w:space="0" w:color="auto"/>
            <w:left w:val="none" w:sz="0" w:space="0" w:color="auto"/>
            <w:bottom w:val="none" w:sz="0" w:space="0" w:color="auto"/>
            <w:right w:val="none" w:sz="0" w:space="0" w:color="auto"/>
          </w:divBdr>
        </w:div>
        <w:div w:id="1067724588">
          <w:marLeft w:val="0"/>
          <w:marRight w:val="0"/>
          <w:marTop w:val="0"/>
          <w:marBottom w:val="0"/>
          <w:divBdr>
            <w:top w:val="none" w:sz="0" w:space="0" w:color="auto"/>
            <w:left w:val="none" w:sz="0" w:space="0" w:color="auto"/>
            <w:bottom w:val="none" w:sz="0" w:space="0" w:color="auto"/>
            <w:right w:val="none" w:sz="0" w:space="0" w:color="auto"/>
          </w:divBdr>
        </w:div>
        <w:div w:id="970595127">
          <w:marLeft w:val="0"/>
          <w:marRight w:val="0"/>
          <w:marTop w:val="0"/>
          <w:marBottom w:val="0"/>
          <w:divBdr>
            <w:top w:val="none" w:sz="0" w:space="0" w:color="auto"/>
            <w:left w:val="none" w:sz="0" w:space="0" w:color="auto"/>
            <w:bottom w:val="none" w:sz="0" w:space="0" w:color="auto"/>
            <w:right w:val="none" w:sz="0" w:space="0" w:color="auto"/>
          </w:divBdr>
        </w:div>
        <w:div w:id="706299468">
          <w:marLeft w:val="0"/>
          <w:marRight w:val="0"/>
          <w:marTop w:val="0"/>
          <w:marBottom w:val="0"/>
          <w:divBdr>
            <w:top w:val="none" w:sz="0" w:space="0" w:color="auto"/>
            <w:left w:val="none" w:sz="0" w:space="0" w:color="auto"/>
            <w:bottom w:val="none" w:sz="0" w:space="0" w:color="auto"/>
            <w:right w:val="none" w:sz="0" w:space="0" w:color="auto"/>
          </w:divBdr>
        </w:div>
        <w:div w:id="1767844920">
          <w:marLeft w:val="0"/>
          <w:marRight w:val="0"/>
          <w:marTop w:val="0"/>
          <w:marBottom w:val="0"/>
          <w:divBdr>
            <w:top w:val="none" w:sz="0" w:space="0" w:color="auto"/>
            <w:left w:val="none" w:sz="0" w:space="0" w:color="auto"/>
            <w:bottom w:val="none" w:sz="0" w:space="0" w:color="auto"/>
            <w:right w:val="none" w:sz="0" w:space="0" w:color="auto"/>
          </w:divBdr>
        </w:div>
        <w:div w:id="1913660664">
          <w:marLeft w:val="0"/>
          <w:marRight w:val="0"/>
          <w:marTop w:val="0"/>
          <w:marBottom w:val="0"/>
          <w:divBdr>
            <w:top w:val="none" w:sz="0" w:space="0" w:color="auto"/>
            <w:left w:val="none" w:sz="0" w:space="0" w:color="auto"/>
            <w:bottom w:val="none" w:sz="0" w:space="0" w:color="auto"/>
            <w:right w:val="none" w:sz="0" w:space="0" w:color="auto"/>
          </w:divBdr>
        </w:div>
        <w:div w:id="1593009828">
          <w:marLeft w:val="0"/>
          <w:marRight w:val="0"/>
          <w:marTop w:val="0"/>
          <w:marBottom w:val="0"/>
          <w:divBdr>
            <w:top w:val="none" w:sz="0" w:space="0" w:color="auto"/>
            <w:left w:val="none" w:sz="0" w:space="0" w:color="auto"/>
            <w:bottom w:val="none" w:sz="0" w:space="0" w:color="auto"/>
            <w:right w:val="none" w:sz="0" w:space="0" w:color="auto"/>
          </w:divBdr>
        </w:div>
        <w:div w:id="1413119166">
          <w:marLeft w:val="0"/>
          <w:marRight w:val="0"/>
          <w:marTop w:val="0"/>
          <w:marBottom w:val="0"/>
          <w:divBdr>
            <w:top w:val="none" w:sz="0" w:space="0" w:color="auto"/>
            <w:left w:val="none" w:sz="0" w:space="0" w:color="auto"/>
            <w:bottom w:val="none" w:sz="0" w:space="0" w:color="auto"/>
            <w:right w:val="none" w:sz="0" w:space="0" w:color="auto"/>
          </w:divBdr>
        </w:div>
        <w:div w:id="613757636">
          <w:marLeft w:val="0"/>
          <w:marRight w:val="0"/>
          <w:marTop w:val="0"/>
          <w:marBottom w:val="0"/>
          <w:divBdr>
            <w:top w:val="none" w:sz="0" w:space="0" w:color="auto"/>
            <w:left w:val="none" w:sz="0" w:space="0" w:color="auto"/>
            <w:bottom w:val="none" w:sz="0" w:space="0" w:color="auto"/>
            <w:right w:val="none" w:sz="0" w:space="0" w:color="auto"/>
          </w:divBdr>
        </w:div>
      </w:divsChild>
    </w:div>
    <w:div w:id="474491850">
      <w:bodyDiv w:val="1"/>
      <w:marLeft w:val="0"/>
      <w:marRight w:val="0"/>
      <w:marTop w:val="0"/>
      <w:marBottom w:val="0"/>
      <w:divBdr>
        <w:top w:val="none" w:sz="0" w:space="0" w:color="auto"/>
        <w:left w:val="none" w:sz="0" w:space="0" w:color="auto"/>
        <w:bottom w:val="none" w:sz="0" w:space="0" w:color="auto"/>
        <w:right w:val="none" w:sz="0" w:space="0" w:color="auto"/>
      </w:divBdr>
    </w:div>
    <w:div w:id="557282716">
      <w:bodyDiv w:val="1"/>
      <w:marLeft w:val="0"/>
      <w:marRight w:val="0"/>
      <w:marTop w:val="0"/>
      <w:marBottom w:val="0"/>
      <w:divBdr>
        <w:top w:val="none" w:sz="0" w:space="0" w:color="auto"/>
        <w:left w:val="none" w:sz="0" w:space="0" w:color="auto"/>
        <w:bottom w:val="none" w:sz="0" w:space="0" w:color="auto"/>
        <w:right w:val="none" w:sz="0" w:space="0" w:color="auto"/>
      </w:divBdr>
    </w:div>
    <w:div w:id="665523693">
      <w:bodyDiv w:val="1"/>
      <w:marLeft w:val="0"/>
      <w:marRight w:val="0"/>
      <w:marTop w:val="0"/>
      <w:marBottom w:val="0"/>
      <w:divBdr>
        <w:top w:val="none" w:sz="0" w:space="0" w:color="auto"/>
        <w:left w:val="none" w:sz="0" w:space="0" w:color="auto"/>
        <w:bottom w:val="none" w:sz="0" w:space="0" w:color="auto"/>
        <w:right w:val="none" w:sz="0" w:space="0" w:color="auto"/>
      </w:divBdr>
    </w:div>
    <w:div w:id="748962017">
      <w:bodyDiv w:val="1"/>
      <w:marLeft w:val="0"/>
      <w:marRight w:val="0"/>
      <w:marTop w:val="0"/>
      <w:marBottom w:val="0"/>
      <w:divBdr>
        <w:top w:val="none" w:sz="0" w:space="0" w:color="auto"/>
        <w:left w:val="none" w:sz="0" w:space="0" w:color="auto"/>
        <w:bottom w:val="none" w:sz="0" w:space="0" w:color="auto"/>
        <w:right w:val="none" w:sz="0" w:space="0" w:color="auto"/>
      </w:divBdr>
      <w:divsChild>
        <w:div w:id="1047148827">
          <w:marLeft w:val="0"/>
          <w:marRight w:val="0"/>
          <w:marTop w:val="0"/>
          <w:marBottom w:val="0"/>
          <w:divBdr>
            <w:top w:val="none" w:sz="0" w:space="0" w:color="auto"/>
            <w:left w:val="none" w:sz="0" w:space="0" w:color="auto"/>
            <w:bottom w:val="none" w:sz="0" w:space="0" w:color="auto"/>
            <w:right w:val="none" w:sz="0" w:space="0" w:color="auto"/>
          </w:divBdr>
        </w:div>
        <w:div w:id="1424492799">
          <w:marLeft w:val="0"/>
          <w:marRight w:val="0"/>
          <w:marTop w:val="0"/>
          <w:marBottom w:val="0"/>
          <w:divBdr>
            <w:top w:val="none" w:sz="0" w:space="0" w:color="auto"/>
            <w:left w:val="none" w:sz="0" w:space="0" w:color="auto"/>
            <w:bottom w:val="none" w:sz="0" w:space="0" w:color="auto"/>
            <w:right w:val="none" w:sz="0" w:space="0" w:color="auto"/>
          </w:divBdr>
        </w:div>
        <w:div w:id="848789063">
          <w:marLeft w:val="0"/>
          <w:marRight w:val="0"/>
          <w:marTop w:val="0"/>
          <w:marBottom w:val="0"/>
          <w:divBdr>
            <w:top w:val="none" w:sz="0" w:space="0" w:color="auto"/>
            <w:left w:val="none" w:sz="0" w:space="0" w:color="auto"/>
            <w:bottom w:val="none" w:sz="0" w:space="0" w:color="auto"/>
            <w:right w:val="none" w:sz="0" w:space="0" w:color="auto"/>
          </w:divBdr>
        </w:div>
        <w:div w:id="97260700">
          <w:marLeft w:val="0"/>
          <w:marRight w:val="0"/>
          <w:marTop w:val="0"/>
          <w:marBottom w:val="0"/>
          <w:divBdr>
            <w:top w:val="none" w:sz="0" w:space="0" w:color="auto"/>
            <w:left w:val="none" w:sz="0" w:space="0" w:color="auto"/>
            <w:bottom w:val="none" w:sz="0" w:space="0" w:color="auto"/>
            <w:right w:val="none" w:sz="0" w:space="0" w:color="auto"/>
          </w:divBdr>
        </w:div>
        <w:div w:id="802387028">
          <w:marLeft w:val="0"/>
          <w:marRight w:val="0"/>
          <w:marTop w:val="0"/>
          <w:marBottom w:val="0"/>
          <w:divBdr>
            <w:top w:val="none" w:sz="0" w:space="0" w:color="auto"/>
            <w:left w:val="none" w:sz="0" w:space="0" w:color="auto"/>
            <w:bottom w:val="none" w:sz="0" w:space="0" w:color="auto"/>
            <w:right w:val="none" w:sz="0" w:space="0" w:color="auto"/>
          </w:divBdr>
        </w:div>
        <w:div w:id="1600259150">
          <w:marLeft w:val="0"/>
          <w:marRight w:val="0"/>
          <w:marTop w:val="0"/>
          <w:marBottom w:val="0"/>
          <w:divBdr>
            <w:top w:val="none" w:sz="0" w:space="0" w:color="auto"/>
            <w:left w:val="none" w:sz="0" w:space="0" w:color="auto"/>
            <w:bottom w:val="none" w:sz="0" w:space="0" w:color="auto"/>
            <w:right w:val="none" w:sz="0" w:space="0" w:color="auto"/>
          </w:divBdr>
        </w:div>
        <w:div w:id="486089091">
          <w:marLeft w:val="0"/>
          <w:marRight w:val="0"/>
          <w:marTop w:val="0"/>
          <w:marBottom w:val="0"/>
          <w:divBdr>
            <w:top w:val="none" w:sz="0" w:space="0" w:color="auto"/>
            <w:left w:val="none" w:sz="0" w:space="0" w:color="auto"/>
            <w:bottom w:val="none" w:sz="0" w:space="0" w:color="auto"/>
            <w:right w:val="none" w:sz="0" w:space="0" w:color="auto"/>
          </w:divBdr>
        </w:div>
        <w:div w:id="520780754">
          <w:marLeft w:val="0"/>
          <w:marRight w:val="0"/>
          <w:marTop w:val="0"/>
          <w:marBottom w:val="0"/>
          <w:divBdr>
            <w:top w:val="none" w:sz="0" w:space="0" w:color="auto"/>
            <w:left w:val="none" w:sz="0" w:space="0" w:color="auto"/>
            <w:bottom w:val="none" w:sz="0" w:space="0" w:color="auto"/>
            <w:right w:val="none" w:sz="0" w:space="0" w:color="auto"/>
          </w:divBdr>
        </w:div>
        <w:div w:id="1215970453">
          <w:marLeft w:val="0"/>
          <w:marRight w:val="0"/>
          <w:marTop w:val="0"/>
          <w:marBottom w:val="0"/>
          <w:divBdr>
            <w:top w:val="none" w:sz="0" w:space="0" w:color="auto"/>
            <w:left w:val="none" w:sz="0" w:space="0" w:color="auto"/>
            <w:bottom w:val="none" w:sz="0" w:space="0" w:color="auto"/>
            <w:right w:val="none" w:sz="0" w:space="0" w:color="auto"/>
          </w:divBdr>
        </w:div>
        <w:div w:id="661932838">
          <w:marLeft w:val="0"/>
          <w:marRight w:val="0"/>
          <w:marTop w:val="0"/>
          <w:marBottom w:val="0"/>
          <w:divBdr>
            <w:top w:val="none" w:sz="0" w:space="0" w:color="auto"/>
            <w:left w:val="none" w:sz="0" w:space="0" w:color="auto"/>
            <w:bottom w:val="none" w:sz="0" w:space="0" w:color="auto"/>
            <w:right w:val="none" w:sz="0" w:space="0" w:color="auto"/>
          </w:divBdr>
        </w:div>
        <w:div w:id="482939626">
          <w:marLeft w:val="0"/>
          <w:marRight w:val="0"/>
          <w:marTop w:val="0"/>
          <w:marBottom w:val="0"/>
          <w:divBdr>
            <w:top w:val="none" w:sz="0" w:space="0" w:color="auto"/>
            <w:left w:val="none" w:sz="0" w:space="0" w:color="auto"/>
            <w:bottom w:val="none" w:sz="0" w:space="0" w:color="auto"/>
            <w:right w:val="none" w:sz="0" w:space="0" w:color="auto"/>
          </w:divBdr>
        </w:div>
        <w:div w:id="911162582">
          <w:marLeft w:val="0"/>
          <w:marRight w:val="0"/>
          <w:marTop w:val="0"/>
          <w:marBottom w:val="0"/>
          <w:divBdr>
            <w:top w:val="none" w:sz="0" w:space="0" w:color="auto"/>
            <w:left w:val="none" w:sz="0" w:space="0" w:color="auto"/>
            <w:bottom w:val="none" w:sz="0" w:space="0" w:color="auto"/>
            <w:right w:val="none" w:sz="0" w:space="0" w:color="auto"/>
          </w:divBdr>
        </w:div>
        <w:div w:id="1862892451">
          <w:marLeft w:val="0"/>
          <w:marRight w:val="0"/>
          <w:marTop w:val="0"/>
          <w:marBottom w:val="0"/>
          <w:divBdr>
            <w:top w:val="none" w:sz="0" w:space="0" w:color="auto"/>
            <w:left w:val="none" w:sz="0" w:space="0" w:color="auto"/>
            <w:bottom w:val="none" w:sz="0" w:space="0" w:color="auto"/>
            <w:right w:val="none" w:sz="0" w:space="0" w:color="auto"/>
          </w:divBdr>
        </w:div>
        <w:div w:id="1036849703">
          <w:marLeft w:val="0"/>
          <w:marRight w:val="0"/>
          <w:marTop w:val="0"/>
          <w:marBottom w:val="0"/>
          <w:divBdr>
            <w:top w:val="none" w:sz="0" w:space="0" w:color="auto"/>
            <w:left w:val="none" w:sz="0" w:space="0" w:color="auto"/>
            <w:bottom w:val="none" w:sz="0" w:space="0" w:color="auto"/>
            <w:right w:val="none" w:sz="0" w:space="0" w:color="auto"/>
          </w:divBdr>
        </w:div>
        <w:div w:id="2132893111">
          <w:marLeft w:val="0"/>
          <w:marRight w:val="0"/>
          <w:marTop w:val="0"/>
          <w:marBottom w:val="0"/>
          <w:divBdr>
            <w:top w:val="none" w:sz="0" w:space="0" w:color="auto"/>
            <w:left w:val="none" w:sz="0" w:space="0" w:color="auto"/>
            <w:bottom w:val="none" w:sz="0" w:space="0" w:color="auto"/>
            <w:right w:val="none" w:sz="0" w:space="0" w:color="auto"/>
          </w:divBdr>
        </w:div>
        <w:div w:id="1782919961">
          <w:marLeft w:val="0"/>
          <w:marRight w:val="0"/>
          <w:marTop w:val="0"/>
          <w:marBottom w:val="0"/>
          <w:divBdr>
            <w:top w:val="none" w:sz="0" w:space="0" w:color="auto"/>
            <w:left w:val="none" w:sz="0" w:space="0" w:color="auto"/>
            <w:bottom w:val="none" w:sz="0" w:space="0" w:color="auto"/>
            <w:right w:val="none" w:sz="0" w:space="0" w:color="auto"/>
          </w:divBdr>
        </w:div>
        <w:div w:id="1594968871">
          <w:marLeft w:val="0"/>
          <w:marRight w:val="0"/>
          <w:marTop w:val="0"/>
          <w:marBottom w:val="0"/>
          <w:divBdr>
            <w:top w:val="none" w:sz="0" w:space="0" w:color="auto"/>
            <w:left w:val="none" w:sz="0" w:space="0" w:color="auto"/>
            <w:bottom w:val="none" w:sz="0" w:space="0" w:color="auto"/>
            <w:right w:val="none" w:sz="0" w:space="0" w:color="auto"/>
          </w:divBdr>
        </w:div>
        <w:div w:id="638536163">
          <w:marLeft w:val="0"/>
          <w:marRight w:val="0"/>
          <w:marTop w:val="0"/>
          <w:marBottom w:val="0"/>
          <w:divBdr>
            <w:top w:val="none" w:sz="0" w:space="0" w:color="auto"/>
            <w:left w:val="none" w:sz="0" w:space="0" w:color="auto"/>
            <w:bottom w:val="none" w:sz="0" w:space="0" w:color="auto"/>
            <w:right w:val="none" w:sz="0" w:space="0" w:color="auto"/>
          </w:divBdr>
        </w:div>
        <w:div w:id="859854285">
          <w:marLeft w:val="0"/>
          <w:marRight w:val="0"/>
          <w:marTop w:val="0"/>
          <w:marBottom w:val="0"/>
          <w:divBdr>
            <w:top w:val="none" w:sz="0" w:space="0" w:color="auto"/>
            <w:left w:val="none" w:sz="0" w:space="0" w:color="auto"/>
            <w:bottom w:val="none" w:sz="0" w:space="0" w:color="auto"/>
            <w:right w:val="none" w:sz="0" w:space="0" w:color="auto"/>
          </w:divBdr>
        </w:div>
        <w:div w:id="801576694">
          <w:marLeft w:val="0"/>
          <w:marRight w:val="0"/>
          <w:marTop w:val="0"/>
          <w:marBottom w:val="0"/>
          <w:divBdr>
            <w:top w:val="none" w:sz="0" w:space="0" w:color="auto"/>
            <w:left w:val="none" w:sz="0" w:space="0" w:color="auto"/>
            <w:bottom w:val="none" w:sz="0" w:space="0" w:color="auto"/>
            <w:right w:val="none" w:sz="0" w:space="0" w:color="auto"/>
          </w:divBdr>
        </w:div>
        <w:div w:id="1619606222">
          <w:marLeft w:val="0"/>
          <w:marRight w:val="0"/>
          <w:marTop w:val="0"/>
          <w:marBottom w:val="0"/>
          <w:divBdr>
            <w:top w:val="none" w:sz="0" w:space="0" w:color="auto"/>
            <w:left w:val="none" w:sz="0" w:space="0" w:color="auto"/>
            <w:bottom w:val="none" w:sz="0" w:space="0" w:color="auto"/>
            <w:right w:val="none" w:sz="0" w:space="0" w:color="auto"/>
          </w:divBdr>
        </w:div>
        <w:div w:id="2102215896">
          <w:marLeft w:val="0"/>
          <w:marRight w:val="0"/>
          <w:marTop w:val="0"/>
          <w:marBottom w:val="0"/>
          <w:divBdr>
            <w:top w:val="none" w:sz="0" w:space="0" w:color="auto"/>
            <w:left w:val="none" w:sz="0" w:space="0" w:color="auto"/>
            <w:bottom w:val="none" w:sz="0" w:space="0" w:color="auto"/>
            <w:right w:val="none" w:sz="0" w:space="0" w:color="auto"/>
          </w:divBdr>
        </w:div>
        <w:div w:id="932864079">
          <w:marLeft w:val="0"/>
          <w:marRight w:val="0"/>
          <w:marTop w:val="0"/>
          <w:marBottom w:val="0"/>
          <w:divBdr>
            <w:top w:val="none" w:sz="0" w:space="0" w:color="auto"/>
            <w:left w:val="none" w:sz="0" w:space="0" w:color="auto"/>
            <w:bottom w:val="none" w:sz="0" w:space="0" w:color="auto"/>
            <w:right w:val="none" w:sz="0" w:space="0" w:color="auto"/>
          </w:divBdr>
        </w:div>
        <w:div w:id="1613052500">
          <w:marLeft w:val="0"/>
          <w:marRight w:val="0"/>
          <w:marTop w:val="0"/>
          <w:marBottom w:val="0"/>
          <w:divBdr>
            <w:top w:val="none" w:sz="0" w:space="0" w:color="auto"/>
            <w:left w:val="none" w:sz="0" w:space="0" w:color="auto"/>
            <w:bottom w:val="none" w:sz="0" w:space="0" w:color="auto"/>
            <w:right w:val="none" w:sz="0" w:space="0" w:color="auto"/>
          </w:divBdr>
        </w:div>
        <w:div w:id="964962944">
          <w:marLeft w:val="0"/>
          <w:marRight w:val="0"/>
          <w:marTop w:val="0"/>
          <w:marBottom w:val="0"/>
          <w:divBdr>
            <w:top w:val="none" w:sz="0" w:space="0" w:color="auto"/>
            <w:left w:val="none" w:sz="0" w:space="0" w:color="auto"/>
            <w:bottom w:val="none" w:sz="0" w:space="0" w:color="auto"/>
            <w:right w:val="none" w:sz="0" w:space="0" w:color="auto"/>
          </w:divBdr>
        </w:div>
        <w:div w:id="365373647">
          <w:marLeft w:val="0"/>
          <w:marRight w:val="0"/>
          <w:marTop w:val="0"/>
          <w:marBottom w:val="0"/>
          <w:divBdr>
            <w:top w:val="none" w:sz="0" w:space="0" w:color="auto"/>
            <w:left w:val="none" w:sz="0" w:space="0" w:color="auto"/>
            <w:bottom w:val="none" w:sz="0" w:space="0" w:color="auto"/>
            <w:right w:val="none" w:sz="0" w:space="0" w:color="auto"/>
          </w:divBdr>
        </w:div>
        <w:div w:id="685865743">
          <w:marLeft w:val="0"/>
          <w:marRight w:val="0"/>
          <w:marTop w:val="0"/>
          <w:marBottom w:val="0"/>
          <w:divBdr>
            <w:top w:val="none" w:sz="0" w:space="0" w:color="auto"/>
            <w:left w:val="none" w:sz="0" w:space="0" w:color="auto"/>
            <w:bottom w:val="none" w:sz="0" w:space="0" w:color="auto"/>
            <w:right w:val="none" w:sz="0" w:space="0" w:color="auto"/>
          </w:divBdr>
        </w:div>
        <w:div w:id="336882274">
          <w:marLeft w:val="0"/>
          <w:marRight w:val="0"/>
          <w:marTop w:val="0"/>
          <w:marBottom w:val="0"/>
          <w:divBdr>
            <w:top w:val="none" w:sz="0" w:space="0" w:color="auto"/>
            <w:left w:val="none" w:sz="0" w:space="0" w:color="auto"/>
            <w:bottom w:val="none" w:sz="0" w:space="0" w:color="auto"/>
            <w:right w:val="none" w:sz="0" w:space="0" w:color="auto"/>
          </w:divBdr>
        </w:div>
        <w:div w:id="1816802435">
          <w:marLeft w:val="0"/>
          <w:marRight w:val="0"/>
          <w:marTop w:val="0"/>
          <w:marBottom w:val="0"/>
          <w:divBdr>
            <w:top w:val="none" w:sz="0" w:space="0" w:color="auto"/>
            <w:left w:val="none" w:sz="0" w:space="0" w:color="auto"/>
            <w:bottom w:val="none" w:sz="0" w:space="0" w:color="auto"/>
            <w:right w:val="none" w:sz="0" w:space="0" w:color="auto"/>
          </w:divBdr>
        </w:div>
        <w:div w:id="210726387">
          <w:marLeft w:val="0"/>
          <w:marRight w:val="0"/>
          <w:marTop w:val="0"/>
          <w:marBottom w:val="0"/>
          <w:divBdr>
            <w:top w:val="none" w:sz="0" w:space="0" w:color="auto"/>
            <w:left w:val="none" w:sz="0" w:space="0" w:color="auto"/>
            <w:bottom w:val="none" w:sz="0" w:space="0" w:color="auto"/>
            <w:right w:val="none" w:sz="0" w:space="0" w:color="auto"/>
          </w:divBdr>
        </w:div>
        <w:div w:id="542400672">
          <w:marLeft w:val="0"/>
          <w:marRight w:val="0"/>
          <w:marTop w:val="0"/>
          <w:marBottom w:val="0"/>
          <w:divBdr>
            <w:top w:val="none" w:sz="0" w:space="0" w:color="auto"/>
            <w:left w:val="none" w:sz="0" w:space="0" w:color="auto"/>
            <w:bottom w:val="none" w:sz="0" w:space="0" w:color="auto"/>
            <w:right w:val="none" w:sz="0" w:space="0" w:color="auto"/>
          </w:divBdr>
        </w:div>
        <w:div w:id="124741681">
          <w:marLeft w:val="0"/>
          <w:marRight w:val="0"/>
          <w:marTop w:val="0"/>
          <w:marBottom w:val="0"/>
          <w:divBdr>
            <w:top w:val="none" w:sz="0" w:space="0" w:color="auto"/>
            <w:left w:val="none" w:sz="0" w:space="0" w:color="auto"/>
            <w:bottom w:val="none" w:sz="0" w:space="0" w:color="auto"/>
            <w:right w:val="none" w:sz="0" w:space="0" w:color="auto"/>
          </w:divBdr>
        </w:div>
        <w:div w:id="1150949970">
          <w:marLeft w:val="0"/>
          <w:marRight w:val="0"/>
          <w:marTop w:val="0"/>
          <w:marBottom w:val="0"/>
          <w:divBdr>
            <w:top w:val="none" w:sz="0" w:space="0" w:color="auto"/>
            <w:left w:val="none" w:sz="0" w:space="0" w:color="auto"/>
            <w:bottom w:val="none" w:sz="0" w:space="0" w:color="auto"/>
            <w:right w:val="none" w:sz="0" w:space="0" w:color="auto"/>
          </w:divBdr>
        </w:div>
        <w:div w:id="1562714534">
          <w:marLeft w:val="0"/>
          <w:marRight w:val="0"/>
          <w:marTop w:val="0"/>
          <w:marBottom w:val="0"/>
          <w:divBdr>
            <w:top w:val="none" w:sz="0" w:space="0" w:color="auto"/>
            <w:left w:val="none" w:sz="0" w:space="0" w:color="auto"/>
            <w:bottom w:val="none" w:sz="0" w:space="0" w:color="auto"/>
            <w:right w:val="none" w:sz="0" w:space="0" w:color="auto"/>
          </w:divBdr>
        </w:div>
        <w:div w:id="1681203975">
          <w:marLeft w:val="0"/>
          <w:marRight w:val="0"/>
          <w:marTop w:val="0"/>
          <w:marBottom w:val="0"/>
          <w:divBdr>
            <w:top w:val="none" w:sz="0" w:space="0" w:color="auto"/>
            <w:left w:val="none" w:sz="0" w:space="0" w:color="auto"/>
            <w:bottom w:val="none" w:sz="0" w:space="0" w:color="auto"/>
            <w:right w:val="none" w:sz="0" w:space="0" w:color="auto"/>
          </w:divBdr>
        </w:div>
        <w:div w:id="1535381439">
          <w:marLeft w:val="0"/>
          <w:marRight w:val="0"/>
          <w:marTop w:val="0"/>
          <w:marBottom w:val="0"/>
          <w:divBdr>
            <w:top w:val="none" w:sz="0" w:space="0" w:color="auto"/>
            <w:left w:val="none" w:sz="0" w:space="0" w:color="auto"/>
            <w:bottom w:val="none" w:sz="0" w:space="0" w:color="auto"/>
            <w:right w:val="none" w:sz="0" w:space="0" w:color="auto"/>
          </w:divBdr>
        </w:div>
        <w:div w:id="591163444">
          <w:marLeft w:val="0"/>
          <w:marRight w:val="0"/>
          <w:marTop w:val="0"/>
          <w:marBottom w:val="0"/>
          <w:divBdr>
            <w:top w:val="none" w:sz="0" w:space="0" w:color="auto"/>
            <w:left w:val="none" w:sz="0" w:space="0" w:color="auto"/>
            <w:bottom w:val="none" w:sz="0" w:space="0" w:color="auto"/>
            <w:right w:val="none" w:sz="0" w:space="0" w:color="auto"/>
          </w:divBdr>
        </w:div>
        <w:div w:id="742601279">
          <w:marLeft w:val="0"/>
          <w:marRight w:val="0"/>
          <w:marTop w:val="0"/>
          <w:marBottom w:val="0"/>
          <w:divBdr>
            <w:top w:val="none" w:sz="0" w:space="0" w:color="auto"/>
            <w:left w:val="none" w:sz="0" w:space="0" w:color="auto"/>
            <w:bottom w:val="none" w:sz="0" w:space="0" w:color="auto"/>
            <w:right w:val="none" w:sz="0" w:space="0" w:color="auto"/>
          </w:divBdr>
        </w:div>
        <w:div w:id="1157307599">
          <w:marLeft w:val="0"/>
          <w:marRight w:val="0"/>
          <w:marTop w:val="0"/>
          <w:marBottom w:val="0"/>
          <w:divBdr>
            <w:top w:val="none" w:sz="0" w:space="0" w:color="auto"/>
            <w:left w:val="none" w:sz="0" w:space="0" w:color="auto"/>
            <w:bottom w:val="none" w:sz="0" w:space="0" w:color="auto"/>
            <w:right w:val="none" w:sz="0" w:space="0" w:color="auto"/>
          </w:divBdr>
        </w:div>
        <w:div w:id="793061431">
          <w:marLeft w:val="0"/>
          <w:marRight w:val="0"/>
          <w:marTop w:val="0"/>
          <w:marBottom w:val="0"/>
          <w:divBdr>
            <w:top w:val="none" w:sz="0" w:space="0" w:color="auto"/>
            <w:left w:val="none" w:sz="0" w:space="0" w:color="auto"/>
            <w:bottom w:val="none" w:sz="0" w:space="0" w:color="auto"/>
            <w:right w:val="none" w:sz="0" w:space="0" w:color="auto"/>
          </w:divBdr>
        </w:div>
        <w:div w:id="1349941309">
          <w:marLeft w:val="0"/>
          <w:marRight w:val="0"/>
          <w:marTop w:val="0"/>
          <w:marBottom w:val="0"/>
          <w:divBdr>
            <w:top w:val="none" w:sz="0" w:space="0" w:color="auto"/>
            <w:left w:val="none" w:sz="0" w:space="0" w:color="auto"/>
            <w:bottom w:val="none" w:sz="0" w:space="0" w:color="auto"/>
            <w:right w:val="none" w:sz="0" w:space="0" w:color="auto"/>
          </w:divBdr>
        </w:div>
        <w:div w:id="1492604025">
          <w:marLeft w:val="0"/>
          <w:marRight w:val="0"/>
          <w:marTop w:val="0"/>
          <w:marBottom w:val="0"/>
          <w:divBdr>
            <w:top w:val="none" w:sz="0" w:space="0" w:color="auto"/>
            <w:left w:val="none" w:sz="0" w:space="0" w:color="auto"/>
            <w:bottom w:val="none" w:sz="0" w:space="0" w:color="auto"/>
            <w:right w:val="none" w:sz="0" w:space="0" w:color="auto"/>
          </w:divBdr>
        </w:div>
        <w:div w:id="923539651">
          <w:marLeft w:val="0"/>
          <w:marRight w:val="0"/>
          <w:marTop w:val="0"/>
          <w:marBottom w:val="0"/>
          <w:divBdr>
            <w:top w:val="none" w:sz="0" w:space="0" w:color="auto"/>
            <w:left w:val="none" w:sz="0" w:space="0" w:color="auto"/>
            <w:bottom w:val="none" w:sz="0" w:space="0" w:color="auto"/>
            <w:right w:val="none" w:sz="0" w:space="0" w:color="auto"/>
          </w:divBdr>
        </w:div>
        <w:div w:id="251357707">
          <w:marLeft w:val="0"/>
          <w:marRight w:val="0"/>
          <w:marTop w:val="0"/>
          <w:marBottom w:val="0"/>
          <w:divBdr>
            <w:top w:val="none" w:sz="0" w:space="0" w:color="auto"/>
            <w:left w:val="none" w:sz="0" w:space="0" w:color="auto"/>
            <w:bottom w:val="none" w:sz="0" w:space="0" w:color="auto"/>
            <w:right w:val="none" w:sz="0" w:space="0" w:color="auto"/>
          </w:divBdr>
        </w:div>
        <w:div w:id="1430153826">
          <w:marLeft w:val="0"/>
          <w:marRight w:val="0"/>
          <w:marTop w:val="0"/>
          <w:marBottom w:val="0"/>
          <w:divBdr>
            <w:top w:val="none" w:sz="0" w:space="0" w:color="auto"/>
            <w:left w:val="none" w:sz="0" w:space="0" w:color="auto"/>
            <w:bottom w:val="none" w:sz="0" w:space="0" w:color="auto"/>
            <w:right w:val="none" w:sz="0" w:space="0" w:color="auto"/>
          </w:divBdr>
        </w:div>
        <w:div w:id="1569531886">
          <w:marLeft w:val="0"/>
          <w:marRight w:val="0"/>
          <w:marTop w:val="0"/>
          <w:marBottom w:val="0"/>
          <w:divBdr>
            <w:top w:val="none" w:sz="0" w:space="0" w:color="auto"/>
            <w:left w:val="none" w:sz="0" w:space="0" w:color="auto"/>
            <w:bottom w:val="none" w:sz="0" w:space="0" w:color="auto"/>
            <w:right w:val="none" w:sz="0" w:space="0" w:color="auto"/>
          </w:divBdr>
        </w:div>
        <w:div w:id="2063208067">
          <w:marLeft w:val="0"/>
          <w:marRight w:val="0"/>
          <w:marTop w:val="0"/>
          <w:marBottom w:val="0"/>
          <w:divBdr>
            <w:top w:val="none" w:sz="0" w:space="0" w:color="auto"/>
            <w:left w:val="none" w:sz="0" w:space="0" w:color="auto"/>
            <w:bottom w:val="none" w:sz="0" w:space="0" w:color="auto"/>
            <w:right w:val="none" w:sz="0" w:space="0" w:color="auto"/>
          </w:divBdr>
        </w:div>
        <w:div w:id="986200013">
          <w:marLeft w:val="0"/>
          <w:marRight w:val="0"/>
          <w:marTop w:val="0"/>
          <w:marBottom w:val="0"/>
          <w:divBdr>
            <w:top w:val="none" w:sz="0" w:space="0" w:color="auto"/>
            <w:left w:val="none" w:sz="0" w:space="0" w:color="auto"/>
            <w:bottom w:val="none" w:sz="0" w:space="0" w:color="auto"/>
            <w:right w:val="none" w:sz="0" w:space="0" w:color="auto"/>
          </w:divBdr>
        </w:div>
        <w:div w:id="1592928505">
          <w:marLeft w:val="0"/>
          <w:marRight w:val="0"/>
          <w:marTop w:val="0"/>
          <w:marBottom w:val="0"/>
          <w:divBdr>
            <w:top w:val="none" w:sz="0" w:space="0" w:color="auto"/>
            <w:left w:val="none" w:sz="0" w:space="0" w:color="auto"/>
            <w:bottom w:val="none" w:sz="0" w:space="0" w:color="auto"/>
            <w:right w:val="none" w:sz="0" w:space="0" w:color="auto"/>
          </w:divBdr>
        </w:div>
        <w:div w:id="1879003547">
          <w:marLeft w:val="0"/>
          <w:marRight w:val="0"/>
          <w:marTop w:val="0"/>
          <w:marBottom w:val="0"/>
          <w:divBdr>
            <w:top w:val="none" w:sz="0" w:space="0" w:color="auto"/>
            <w:left w:val="none" w:sz="0" w:space="0" w:color="auto"/>
            <w:bottom w:val="none" w:sz="0" w:space="0" w:color="auto"/>
            <w:right w:val="none" w:sz="0" w:space="0" w:color="auto"/>
          </w:divBdr>
        </w:div>
        <w:div w:id="1120876268">
          <w:marLeft w:val="0"/>
          <w:marRight w:val="0"/>
          <w:marTop w:val="0"/>
          <w:marBottom w:val="0"/>
          <w:divBdr>
            <w:top w:val="none" w:sz="0" w:space="0" w:color="auto"/>
            <w:left w:val="none" w:sz="0" w:space="0" w:color="auto"/>
            <w:bottom w:val="none" w:sz="0" w:space="0" w:color="auto"/>
            <w:right w:val="none" w:sz="0" w:space="0" w:color="auto"/>
          </w:divBdr>
        </w:div>
        <w:div w:id="596862756">
          <w:marLeft w:val="0"/>
          <w:marRight w:val="0"/>
          <w:marTop w:val="0"/>
          <w:marBottom w:val="0"/>
          <w:divBdr>
            <w:top w:val="none" w:sz="0" w:space="0" w:color="auto"/>
            <w:left w:val="none" w:sz="0" w:space="0" w:color="auto"/>
            <w:bottom w:val="none" w:sz="0" w:space="0" w:color="auto"/>
            <w:right w:val="none" w:sz="0" w:space="0" w:color="auto"/>
          </w:divBdr>
        </w:div>
        <w:div w:id="2015061465">
          <w:marLeft w:val="0"/>
          <w:marRight w:val="0"/>
          <w:marTop w:val="0"/>
          <w:marBottom w:val="0"/>
          <w:divBdr>
            <w:top w:val="none" w:sz="0" w:space="0" w:color="auto"/>
            <w:left w:val="none" w:sz="0" w:space="0" w:color="auto"/>
            <w:bottom w:val="none" w:sz="0" w:space="0" w:color="auto"/>
            <w:right w:val="none" w:sz="0" w:space="0" w:color="auto"/>
          </w:divBdr>
        </w:div>
        <w:div w:id="1422794884">
          <w:marLeft w:val="0"/>
          <w:marRight w:val="0"/>
          <w:marTop w:val="0"/>
          <w:marBottom w:val="0"/>
          <w:divBdr>
            <w:top w:val="none" w:sz="0" w:space="0" w:color="auto"/>
            <w:left w:val="none" w:sz="0" w:space="0" w:color="auto"/>
            <w:bottom w:val="none" w:sz="0" w:space="0" w:color="auto"/>
            <w:right w:val="none" w:sz="0" w:space="0" w:color="auto"/>
          </w:divBdr>
        </w:div>
        <w:div w:id="1976178309">
          <w:marLeft w:val="0"/>
          <w:marRight w:val="0"/>
          <w:marTop w:val="0"/>
          <w:marBottom w:val="0"/>
          <w:divBdr>
            <w:top w:val="none" w:sz="0" w:space="0" w:color="auto"/>
            <w:left w:val="none" w:sz="0" w:space="0" w:color="auto"/>
            <w:bottom w:val="none" w:sz="0" w:space="0" w:color="auto"/>
            <w:right w:val="none" w:sz="0" w:space="0" w:color="auto"/>
          </w:divBdr>
        </w:div>
        <w:div w:id="1959986642">
          <w:marLeft w:val="0"/>
          <w:marRight w:val="0"/>
          <w:marTop w:val="0"/>
          <w:marBottom w:val="0"/>
          <w:divBdr>
            <w:top w:val="none" w:sz="0" w:space="0" w:color="auto"/>
            <w:left w:val="none" w:sz="0" w:space="0" w:color="auto"/>
            <w:bottom w:val="none" w:sz="0" w:space="0" w:color="auto"/>
            <w:right w:val="none" w:sz="0" w:space="0" w:color="auto"/>
          </w:divBdr>
        </w:div>
        <w:div w:id="1109200005">
          <w:marLeft w:val="0"/>
          <w:marRight w:val="0"/>
          <w:marTop w:val="0"/>
          <w:marBottom w:val="0"/>
          <w:divBdr>
            <w:top w:val="none" w:sz="0" w:space="0" w:color="auto"/>
            <w:left w:val="none" w:sz="0" w:space="0" w:color="auto"/>
            <w:bottom w:val="none" w:sz="0" w:space="0" w:color="auto"/>
            <w:right w:val="none" w:sz="0" w:space="0" w:color="auto"/>
          </w:divBdr>
        </w:div>
        <w:div w:id="1631200909">
          <w:marLeft w:val="0"/>
          <w:marRight w:val="0"/>
          <w:marTop w:val="0"/>
          <w:marBottom w:val="0"/>
          <w:divBdr>
            <w:top w:val="none" w:sz="0" w:space="0" w:color="auto"/>
            <w:left w:val="none" w:sz="0" w:space="0" w:color="auto"/>
            <w:bottom w:val="none" w:sz="0" w:space="0" w:color="auto"/>
            <w:right w:val="none" w:sz="0" w:space="0" w:color="auto"/>
          </w:divBdr>
        </w:div>
        <w:div w:id="232741131">
          <w:marLeft w:val="0"/>
          <w:marRight w:val="0"/>
          <w:marTop w:val="0"/>
          <w:marBottom w:val="0"/>
          <w:divBdr>
            <w:top w:val="none" w:sz="0" w:space="0" w:color="auto"/>
            <w:left w:val="none" w:sz="0" w:space="0" w:color="auto"/>
            <w:bottom w:val="none" w:sz="0" w:space="0" w:color="auto"/>
            <w:right w:val="none" w:sz="0" w:space="0" w:color="auto"/>
          </w:divBdr>
        </w:div>
        <w:div w:id="242615725">
          <w:marLeft w:val="0"/>
          <w:marRight w:val="0"/>
          <w:marTop w:val="0"/>
          <w:marBottom w:val="0"/>
          <w:divBdr>
            <w:top w:val="none" w:sz="0" w:space="0" w:color="auto"/>
            <w:left w:val="none" w:sz="0" w:space="0" w:color="auto"/>
            <w:bottom w:val="none" w:sz="0" w:space="0" w:color="auto"/>
            <w:right w:val="none" w:sz="0" w:space="0" w:color="auto"/>
          </w:divBdr>
        </w:div>
        <w:div w:id="1199900210">
          <w:marLeft w:val="0"/>
          <w:marRight w:val="0"/>
          <w:marTop w:val="0"/>
          <w:marBottom w:val="0"/>
          <w:divBdr>
            <w:top w:val="none" w:sz="0" w:space="0" w:color="auto"/>
            <w:left w:val="none" w:sz="0" w:space="0" w:color="auto"/>
            <w:bottom w:val="none" w:sz="0" w:space="0" w:color="auto"/>
            <w:right w:val="none" w:sz="0" w:space="0" w:color="auto"/>
          </w:divBdr>
        </w:div>
        <w:div w:id="1081607784">
          <w:marLeft w:val="0"/>
          <w:marRight w:val="0"/>
          <w:marTop w:val="0"/>
          <w:marBottom w:val="0"/>
          <w:divBdr>
            <w:top w:val="none" w:sz="0" w:space="0" w:color="auto"/>
            <w:left w:val="none" w:sz="0" w:space="0" w:color="auto"/>
            <w:bottom w:val="none" w:sz="0" w:space="0" w:color="auto"/>
            <w:right w:val="none" w:sz="0" w:space="0" w:color="auto"/>
          </w:divBdr>
        </w:div>
        <w:div w:id="1274292167">
          <w:marLeft w:val="0"/>
          <w:marRight w:val="0"/>
          <w:marTop w:val="0"/>
          <w:marBottom w:val="0"/>
          <w:divBdr>
            <w:top w:val="none" w:sz="0" w:space="0" w:color="auto"/>
            <w:left w:val="none" w:sz="0" w:space="0" w:color="auto"/>
            <w:bottom w:val="none" w:sz="0" w:space="0" w:color="auto"/>
            <w:right w:val="none" w:sz="0" w:space="0" w:color="auto"/>
          </w:divBdr>
        </w:div>
        <w:div w:id="150952165">
          <w:marLeft w:val="0"/>
          <w:marRight w:val="0"/>
          <w:marTop w:val="0"/>
          <w:marBottom w:val="0"/>
          <w:divBdr>
            <w:top w:val="none" w:sz="0" w:space="0" w:color="auto"/>
            <w:left w:val="none" w:sz="0" w:space="0" w:color="auto"/>
            <w:bottom w:val="none" w:sz="0" w:space="0" w:color="auto"/>
            <w:right w:val="none" w:sz="0" w:space="0" w:color="auto"/>
          </w:divBdr>
        </w:div>
        <w:div w:id="1935551295">
          <w:marLeft w:val="0"/>
          <w:marRight w:val="0"/>
          <w:marTop w:val="0"/>
          <w:marBottom w:val="0"/>
          <w:divBdr>
            <w:top w:val="none" w:sz="0" w:space="0" w:color="auto"/>
            <w:left w:val="none" w:sz="0" w:space="0" w:color="auto"/>
            <w:bottom w:val="none" w:sz="0" w:space="0" w:color="auto"/>
            <w:right w:val="none" w:sz="0" w:space="0" w:color="auto"/>
          </w:divBdr>
        </w:div>
        <w:div w:id="567423138">
          <w:marLeft w:val="0"/>
          <w:marRight w:val="0"/>
          <w:marTop w:val="0"/>
          <w:marBottom w:val="0"/>
          <w:divBdr>
            <w:top w:val="none" w:sz="0" w:space="0" w:color="auto"/>
            <w:left w:val="none" w:sz="0" w:space="0" w:color="auto"/>
            <w:bottom w:val="none" w:sz="0" w:space="0" w:color="auto"/>
            <w:right w:val="none" w:sz="0" w:space="0" w:color="auto"/>
          </w:divBdr>
        </w:div>
        <w:div w:id="1137916331">
          <w:marLeft w:val="0"/>
          <w:marRight w:val="0"/>
          <w:marTop w:val="0"/>
          <w:marBottom w:val="0"/>
          <w:divBdr>
            <w:top w:val="none" w:sz="0" w:space="0" w:color="auto"/>
            <w:left w:val="none" w:sz="0" w:space="0" w:color="auto"/>
            <w:bottom w:val="none" w:sz="0" w:space="0" w:color="auto"/>
            <w:right w:val="none" w:sz="0" w:space="0" w:color="auto"/>
          </w:divBdr>
        </w:div>
        <w:div w:id="1886332288">
          <w:marLeft w:val="0"/>
          <w:marRight w:val="0"/>
          <w:marTop w:val="0"/>
          <w:marBottom w:val="0"/>
          <w:divBdr>
            <w:top w:val="none" w:sz="0" w:space="0" w:color="auto"/>
            <w:left w:val="none" w:sz="0" w:space="0" w:color="auto"/>
            <w:bottom w:val="none" w:sz="0" w:space="0" w:color="auto"/>
            <w:right w:val="none" w:sz="0" w:space="0" w:color="auto"/>
          </w:divBdr>
        </w:div>
        <w:div w:id="947617221">
          <w:marLeft w:val="0"/>
          <w:marRight w:val="0"/>
          <w:marTop w:val="0"/>
          <w:marBottom w:val="0"/>
          <w:divBdr>
            <w:top w:val="none" w:sz="0" w:space="0" w:color="auto"/>
            <w:left w:val="none" w:sz="0" w:space="0" w:color="auto"/>
            <w:bottom w:val="none" w:sz="0" w:space="0" w:color="auto"/>
            <w:right w:val="none" w:sz="0" w:space="0" w:color="auto"/>
          </w:divBdr>
        </w:div>
        <w:div w:id="244383924">
          <w:marLeft w:val="0"/>
          <w:marRight w:val="0"/>
          <w:marTop w:val="0"/>
          <w:marBottom w:val="0"/>
          <w:divBdr>
            <w:top w:val="none" w:sz="0" w:space="0" w:color="auto"/>
            <w:left w:val="none" w:sz="0" w:space="0" w:color="auto"/>
            <w:bottom w:val="none" w:sz="0" w:space="0" w:color="auto"/>
            <w:right w:val="none" w:sz="0" w:space="0" w:color="auto"/>
          </w:divBdr>
        </w:div>
        <w:div w:id="74792300">
          <w:marLeft w:val="0"/>
          <w:marRight w:val="0"/>
          <w:marTop w:val="0"/>
          <w:marBottom w:val="0"/>
          <w:divBdr>
            <w:top w:val="none" w:sz="0" w:space="0" w:color="auto"/>
            <w:left w:val="none" w:sz="0" w:space="0" w:color="auto"/>
            <w:bottom w:val="none" w:sz="0" w:space="0" w:color="auto"/>
            <w:right w:val="none" w:sz="0" w:space="0" w:color="auto"/>
          </w:divBdr>
        </w:div>
        <w:div w:id="1649019449">
          <w:marLeft w:val="0"/>
          <w:marRight w:val="0"/>
          <w:marTop w:val="0"/>
          <w:marBottom w:val="0"/>
          <w:divBdr>
            <w:top w:val="none" w:sz="0" w:space="0" w:color="auto"/>
            <w:left w:val="none" w:sz="0" w:space="0" w:color="auto"/>
            <w:bottom w:val="none" w:sz="0" w:space="0" w:color="auto"/>
            <w:right w:val="none" w:sz="0" w:space="0" w:color="auto"/>
          </w:divBdr>
        </w:div>
        <w:div w:id="801000540">
          <w:marLeft w:val="0"/>
          <w:marRight w:val="0"/>
          <w:marTop w:val="0"/>
          <w:marBottom w:val="0"/>
          <w:divBdr>
            <w:top w:val="none" w:sz="0" w:space="0" w:color="auto"/>
            <w:left w:val="none" w:sz="0" w:space="0" w:color="auto"/>
            <w:bottom w:val="none" w:sz="0" w:space="0" w:color="auto"/>
            <w:right w:val="none" w:sz="0" w:space="0" w:color="auto"/>
          </w:divBdr>
        </w:div>
        <w:div w:id="2142190499">
          <w:marLeft w:val="0"/>
          <w:marRight w:val="0"/>
          <w:marTop w:val="0"/>
          <w:marBottom w:val="0"/>
          <w:divBdr>
            <w:top w:val="none" w:sz="0" w:space="0" w:color="auto"/>
            <w:left w:val="none" w:sz="0" w:space="0" w:color="auto"/>
            <w:bottom w:val="none" w:sz="0" w:space="0" w:color="auto"/>
            <w:right w:val="none" w:sz="0" w:space="0" w:color="auto"/>
          </w:divBdr>
        </w:div>
        <w:div w:id="1729960315">
          <w:marLeft w:val="0"/>
          <w:marRight w:val="0"/>
          <w:marTop w:val="0"/>
          <w:marBottom w:val="0"/>
          <w:divBdr>
            <w:top w:val="none" w:sz="0" w:space="0" w:color="auto"/>
            <w:left w:val="none" w:sz="0" w:space="0" w:color="auto"/>
            <w:bottom w:val="none" w:sz="0" w:space="0" w:color="auto"/>
            <w:right w:val="none" w:sz="0" w:space="0" w:color="auto"/>
          </w:divBdr>
        </w:div>
        <w:div w:id="485898002">
          <w:marLeft w:val="0"/>
          <w:marRight w:val="0"/>
          <w:marTop w:val="0"/>
          <w:marBottom w:val="0"/>
          <w:divBdr>
            <w:top w:val="none" w:sz="0" w:space="0" w:color="auto"/>
            <w:left w:val="none" w:sz="0" w:space="0" w:color="auto"/>
            <w:bottom w:val="none" w:sz="0" w:space="0" w:color="auto"/>
            <w:right w:val="none" w:sz="0" w:space="0" w:color="auto"/>
          </w:divBdr>
        </w:div>
        <w:div w:id="1298607959">
          <w:marLeft w:val="0"/>
          <w:marRight w:val="0"/>
          <w:marTop w:val="0"/>
          <w:marBottom w:val="0"/>
          <w:divBdr>
            <w:top w:val="none" w:sz="0" w:space="0" w:color="auto"/>
            <w:left w:val="none" w:sz="0" w:space="0" w:color="auto"/>
            <w:bottom w:val="none" w:sz="0" w:space="0" w:color="auto"/>
            <w:right w:val="none" w:sz="0" w:space="0" w:color="auto"/>
          </w:divBdr>
        </w:div>
      </w:divsChild>
    </w:div>
    <w:div w:id="763647565">
      <w:bodyDiv w:val="1"/>
      <w:marLeft w:val="0"/>
      <w:marRight w:val="0"/>
      <w:marTop w:val="0"/>
      <w:marBottom w:val="0"/>
      <w:divBdr>
        <w:top w:val="none" w:sz="0" w:space="0" w:color="auto"/>
        <w:left w:val="none" w:sz="0" w:space="0" w:color="auto"/>
        <w:bottom w:val="none" w:sz="0" w:space="0" w:color="auto"/>
        <w:right w:val="none" w:sz="0" w:space="0" w:color="auto"/>
      </w:divBdr>
    </w:div>
    <w:div w:id="850607962">
      <w:bodyDiv w:val="1"/>
      <w:marLeft w:val="0"/>
      <w:marRight w:val="0"/>
      <w:marTop w:val="0"/>
      <w:marBottom w:val="0"/>
      <w:divBdr>
        <w:top w:val="none" w:sz="0" w:space="0" w:color="auto"/>
        <w:left w:val="none" w:sz="0" w:space="0" w:color="auto"/>
        <w:bottom w:val="none" w:sz="0" w:space="0" w:color="auto"/>
        <w:right w:val="none" w:sz="0" w:space="0" w:color="auto"/>
      </w:divBdr>
      <w:divsChild>
        <w:div w:id="1123421564">
          <w:marLeft w:val="0"/>
          <w:marRight w:val="0"/>
          <w:marTop w:val="0"/>
          <w:marBottom w:val="0"/>
          <w:divBdr>
            <w:top w:val="none" w:sz="0" w:space="0" w:color="auto"/>
            <w:left w:val="none" w:sz="0" w:space="0" w:color="auto"/>
            <w:bottom w:val="none" w:sz="0" w:space="0" w:color="auto"/>
            <w:right w:val="none" w:sz="0" w:space="0" w:color="auto"/>
          </w:divBdr>
        </w:div>
        <w:div w:id="1783526452">
          <w:marLeft w:val="0"/>
          <w:marRight w:val="0"/>
          <w:marTop w:val="0"/>
          <w:marBottom w:val="0"/>
          <w:divBdr>
            <w:top w:val="none" w:sz="0" w:space="0" w:color="auto"/>
            <w:left w:val="none" w:sz="0" w:space="0" w:color="auto"/>
            <w:bottom w:val="none" w:sz="0" w:space="0" w:color="auto"/>
            <w:right w:val="none" w:sz="0" w:space="0" w:color="auto"/>
          </w:divBdr>
        </w:div>
        <w:div w:id="510342185">
          <w:marLeft w:val="0"/>
          <w:marRight w:val="0"/>
          <w:marTop w:val="0"/>
          <w:marBottom w:val="0"/>
          <w:divBdr>
            <w:top w:val="none" w:sz="0" w:space="0" w:color="auto"/>
            <w:left w:val="none" w:sz="0" w:space="0" w:color="auto"/>
            <w:bottom w:val="none" w:sz="0" w:space="0" w:color="auto"/>
            <w:right w:val="none" w:sz="0" w:space="0" w:color="auto"/>
          </w:divBdr>
        </w:div>
        <w:div w:id="471336763">
          <w:marLeft w:val="0"/>
          <w:marRight w:val="0"/>
          <w:marTop w:val="0"/>
          <w:marBottom w:val="0"/>
          <w:divBdr>
            <w:top w:val="none" w:sz="0" w:space="0" w:color="auto"/>
            <w:left w:val="none" w:sz="0" w:space="0" w:color="auto"/>
            <w:bottom w:val="none" w:sz="0" w:space="0" w:color="auto"/>
            <w:right w:val="none" w:sz="0" w:space="0" w:color="auto"/>
          </w:divBdr>
        </w:div>
        <w:div w:id="2081443073">
          <w:marLeft w:val="0"/>
          <w:marRight w:val="0"/>
          <w:marTop w:val="0"/>
          <w:marBottom w:val="0"/>
          <w:divBdr>
            <w:top w:val="none" w:sz="0" w:space="0" w:color="auto"/>
            <w:left w:val="none" w:sz="0" w:space="0" w:color="auto"/>
            <w:bottom w:val="none" w:sz="0" w:space="0" w:color="auto"/>
            <w:right w:val="none" w:sz="0" w:space="0" w:color="auto"/>
          </w:divBdr>
        </w:div>
        <w:div w:id="731855690">
          <w:marLeft w:val="0"/>
          <w:marRight w:val="0"/>
          <w:marTop w:val="0"/>
          <w:marBottom w:val="0"/>
          <w:divBdr>
            <w:top w:val="none" w:sz="0" w:space="0" w:color="auto"/>
            <w:left w:val="none" w:sz="0" w:space="0" w:color="auto"/>
            <w:bottom w:val="none" w:sz="0" w:space="0" w:color="auto"/>
            <w:right w:val="none" w:sz="0" w:space="0" w:color="auto"/>
          </w:divBdr>
        </w:div>
        <w:div w:id="656155955">
          <w:marLeft w:val="0"/>
          <w:marRight w:val="0"/>
          <w:marTop w:val="0"/>
          <w:marBottom w:val="0"/>
          <w:divBdr>
            <w:top w:val="none" w:sz="0" w:space="0" w:color="auto"/>
            <w:left w:val="none" w:sz="0" w:space="0" w:color="auto"/>
            <w:bottom w:val="none" w:sz="0" w:space="0" w:color="auto"/>
            <w:right w:val="none" w:sz="0" w:space="0" w:color="auto"/>
          </w:divBdr>
        </w:div>
        <w:div w:id="680351495">
          <w:marLeft w:val="0"/>
          <w:marRight w:val="0"/>
          <w:marTop w:val="0"/>
          <w:marBottom w:val="0"/>
          <w:divBdr>
            <w:top w:val="none" w:sz="0" w:space="0" w:color="auto"/>
            <w:left w:val="none" w:sz="0" w:space="0" w:color="auto"/>
            <w:bottom w:val="none" w:sz="0" w:space="0" w:color="auto"/>
            <w:right w:val="none" w:sz="0" w:space="0" w:color="auto"/>
          </w:divBdr>
        </w:div>
        <w:div w:id="1400052141">
          <w:marLeft w:val="0"/>
          <w:marRight w:val="0"/>
          <w:marTop w:val="0"/>
          <w:marBottom w:val="0"/>
          <w:divBdr>
            <w:top w:val="none" w:sz="0" w:space="0" w:color="auto"/>
            <w:left w:val="none" w:sz="0" w:space="0" w:color="auto"/>
            <w:bottom w:val="none" w:sz="0" w:space="0" w:color="auto"/>
            <w:right w:val="none" w:sz="0" w:space="0" w:color="auto"/>
          </w:divBdr>
        </w:div>
        <w:div w:id="607200543">
          <w:marLeft w:val="0"/>
          <w:marRight w:val="0"/>
          <w:marTop w:val="0"/>
          <w:marBottom w:val="0"/>
          <w:divBdr>
            <w:top w:val="none" w:sz="0" w:space="0" w:color="auto"/>
            <w:left w:val="none" w:sz="0" w:space="0" w:color="auto"/>
            <w:bottom w:val="none" w:sz="0" w:space="0" w:color="auto"/>
            <w:right w:val="none" w:sz="0" w:space="0" w:color="auto"/>
          </w:divBdr>
        </w:div>
        <w:div w:id="870917373">
          <w:marLeft w:val="0"/>
          <w:marRight w:val="0"/>
          <w:marTop w:val="0"/>
          <w:marBottom w:val="0"/>
          <w:divBdr>
            <w:top w:val="none" w:sz="0" w:space="0" w:color="auto"/>
            <w:left w:val="none" w:sz="0" w:space="0" w:color="auto"/>
            <w:bottom w:val="none" w:sz="0" w:space="0" w:color="auto"/>
            <w:right w:val="none" w:sz="0" w:space="0" w:color="auto"/>
          </w:divBdr>
        </w:div>
        <w:div w:id="246964234">
          <w:marLeft w:val="0"/>
          <w:marRight w:val="0"/>
          <w:marTop w:val="0"/>
          <w:marBottom w:val="0"/>
          <w:divBdr>
            <w:top w:val="none" w:sz="0" w:space="0" w:color="auto"/>
            <w:left w:val="none" w:sz="0" w:space="0" w:color="auto"/>
            <w:bottom w:val="none" w:sz="0" w:space="0" w:color="auto"/>
            <w:right w:val="none" w:sz="0" w:space="0" w:color="auto"/>
          </w:divBdr>
        </w:div>
        <w:div w:id="333151292">
          <w:marLeft w:val="0"/>
          <w:marRight w:val="0"/>
          <w:marTop w:val="0"/>
          <w:marBottom w:val="0"/>
          <w:divBdr>
            <w:top w:val="none" w:sz="0" w:space="0" w:color="auto"/>
            <w:left w:val="none" w:sz="0" w:space="0" w:color="auto"/>
            <w:bottom w:val="none" w:sz="0" w:space="0" w:color="auto"/>
            <w:right w:val="none" w:sz="0" w:space="0" w:color="auto"/>
          </w:divBdr>
        </w:div>
        <w:div w:id="599720491">
          <w:marLeft w:val="0"/>
          <w:marRight w:val="0"/>
          <w:marTop w:val="0"/>
          <w:marBottom w:val="0"/>
          <w:divBdr>
            <w:top w:val="none" w:sz="0" w:space="0" w:color="auto"/>
            <w:left w:val="none" w:sz="0" w:space="0" w:color="auto"/>
            <w:bottom w:val="none" w:sz="0" w:space="0" w:color="auto"/>
            <w:right w:val="none" w:sz="0" w:space="0" w:color="auto"/>
          </w:divBdr>
        </w:div>
        <w:div w:id="1083379829">
          <w:marLeft w:val="0"/>
          <w:marRight w:val="0"/>
          <w:marTop w:val="0"/>
          <w:marBottom w:val="0"/>
          <w:divBdr>
            <w:top w:val="none" w:sz="0" w:space="0" w:color="auto"/>
            <w:left w:val="none" w:sz="0" w:space="0" w:color="auto"/>
            <w:bottom w:val="none" w:sz="0" w:space="0" w:color="auto"/>
            <w:right w:val="none" w:sz="0" w:space="0" w:color="auto"/>
          </w:divBdr>
        </w:div>
        <w:div w:id="1421759290">
          <w:marLeft w:val="0"/>
          <w:marRight w:val="0"/>
          <w:marTop w:val="0"/>
          <w:marBottom w:val="0"/>
          <w:divBdr>
            <w:top w:val="none" w:sz="0" w:space="0" w:color="auto"/>
            <w:left w:val="none" w:sz="0" w:space="0" w:color="auto"/>
            <w:bottom w:val="none" w:sz="0" w:space="0" w:color="auto"/>
            <w:right w:val="none" w:sz="0" w:space="0" w:color="auto"/>
          </w:divBdr>
        </w:div>
        <w:div w:id="10841407">
          <w:marLeft w:val="0"/>
          <w:marRight w:val="0"/>
          <w:marTop w:val="0"/>
          <w:marBottom w:val="0"/>
          <w:divBdr>
            <w:top w:val="none" w:sz="0" w:space="0" w:color="auto"/>
            <w:left w:val="none" w:sz="0" w:space="0" w:color="auto"/>
            <w:bottom w:val="none" w:sz="0" w:space="0" w:color="auto"/>
            <w:right w:val="none" w:sz="0" w:space="0" w:color="auto"/>
          </w:divBdr>
        </w:div>
        <w:div w:id="1022437672">
          <w:marLeft w:val="0"/>
          <w:marRight w:val="0"/>
          <w:marTop w:val="0"/>
          <w:marBottom w:val="0"/>
          <w:divBdr>
            <w:top w:val="none" w:sz="0" w:space="0" w:color="auto"/>
            <w:left w:val="none" w:sz="0" w:space="0" w:color="auto"/>
            <w:bottom w:val="none" w:sz="0" w:space="0" w:color="auto"/>
            <w:right w:val="none" w:sz="0" w:space="0" w:color="auto"/>
          </w:divBdr>
        </w:div>
        <w:div w:id="2138060073">
          <w:marLeft w:val="0"/>
          <w:marRight w:val="0"/>
          <w:marTop w:val="0"/>
          <w:marBottom w:val="0"/>
          <w:divBdr>
            <w:top w:val="none" w:sz="0" w:space="0" w:color="auto"/>
            <w:left w:val="none" w:sz="0" w:space="0" w:color="auto"/>
            <w:bottom w:val="none" w:sz="0" w:space="0" w:color="auto"/>
            <w:right w:val="none" w:sz="0" w:space="0" w:color="auto"/>
          </w:divBdr>
        </w:div>
        <w:div w:id="1942107856">
          <w:marLeft w:val="0"/>
          <w:marRight w:val="0"/>
          <w:marTop w:val="0"/>
          <w:marBottom w:val="0"/>
          <w:divBdr>
            <w:top w:val="none" w:sz="0" w:space="0" w:color="auto"/>
            <w:left w:val="none" w:sz="0" w:space="0" w:color="auto"/>
            <w:bottom w:val="none" w:sz="0" w:space="0" w:color="auto"/>
            <w:right w:val="none" w:sz="0" w:space="0" w:color="auto"/>
          </w:divBdr>
        </w:div>
        <w:div w:id="1907296108">
          <w:marLeft w:val="0"/>
          <w:marRight w:val="0"/>
          <w:marTop w:val="0"/>
          <w:marBottom w:val="0"/>
          <w:divBdr>
            <w:top w:val="none" w:sz="0" w:space="0" w:color="auto"/>
            <w:left w:val="none" w:sz="0" w:space="0" w:color="auto"/>
            <w:bottom w:val="none" w:sz="0" w:space="0" w:color="auto"/>
            <w:right w:val="none" w:sz="0" w:space="0" w:color="auto"/>
          </w:divBdr>
        </w:div>
        <w:div w:id="936601559">
          <w:marLeft w:val="0"/>
          <w:marRight w:val="0"/>
          <w:marTop w:val="0"/>
          <w:marBottom w:val="0"/>
          <w:divBdr>
            <w:top w:val="none" w:sz="0" w:space="0" w:color="auto"/>
            <w:left w:val="none" w:sz="0" w:space="0" w:color="auto"/>
            <w:bottom w:val="none" w:sz="0" w:space="0" w:color="auto"/>
            <w:right w:val="none" w:sz="0" w:space="0" w:color="auto"/>
          </w:divBdr>
        </w:div>
        <w:div w:id="1537541828">
          <w:marLeft w:val="0"/>
          <w:marRight w:val="0"/>
          <w:marTop w:val="0"/>
          <w:marBottom w:val="0"/>
          <w:divBdr>
            <w:top w:val="none" w:sz="0" w:space="0" w:color="auto"/>
            <w:left w:val="none" w:sz="0" w:space="0" w:color="auto"/>
            <w:bottom w:val="none" w:sz="0" w:space="0" w:color="auto"/>
            <w:right w:val="none" w:sz="0" w:space="0" w:color="auto"/>
          </w:divBdr>
        </w:div>
        <w:div w:id="198976366">
          <w:marLeft w:val="0"/>
          <w:marRight w:val="0"/>
          <w:marTop w:val="0"/>
          <w:marBottom w:val="0"/>
          <w:divBdr>
            <w:top w:val="none" w:sz="0" w:space="0" w:color="auto"/>
            <w:left w:val="none" w:sz="0" w:space="0" w:color="auto"/>
            <w:bottom w:val="none" w:sz="0" w:space="0" w:color="auto"/>
            <w:right w:val="none" w:sz="0" w:space="0" w:color="auto"/>
          </w:divBdr>
        </w:div>
        <w:div w:id="1043288473">
          <w:marLeft w:val="0"/>
          <w:marRight w:val="0"/>
          <w:marTop w:val="0"/>
          <w:marBottom w:val="0"/>
          <w:divBdr>
            <w:top w:val="none" w:sz="0" w:space="0" w:color="auto"/>
            <w:left w:val="none" w:sz="0" w:space="0" w:color="auto"/>
            <w:bottom w:val="none" w:sz="0" w:space="0" w:color="auto"/>
            <w:right w:val="none" w:sz="0" w:space="0" w:color="auto"/>
          </w:divBdr>
        </w:div>
        <w:div w:id="1915580490">
          <w:marLeft w:val="0"/>
          <w:marRight w:val="0"/>
          <w:marTop w:val="0"/>
          <w:marBottom w:val="0"/>
          <w:divBdr>
            <w:top w:val="none" w:sz="0" w:space="0" w:color="auto"/>
            <w:left w:val="none" w:sz="0" w:space="0" w:color="auto"/>
            <w:bottom w:val="none" w:sz="0" w:space="0" w:color="auto"/>
            <w:right w:val="none" w:sz="0" w:space="0" w:color="auto"/>
          </w:divBdr>
        </w:div>
        <w:div w:id="1706784162">
          <w:marLeft w:val="0"/>
          <w:marRight w:val="0"/>
          <w:marTop w:val="0"/>
          <w:marBottom w:val="0"/>
          <w:divBdr>
            <w:top w:val="none" w:sz="0" w:space="0" w:color="auto"/>
            <w:left w:val="none" w:sz="0" w:space="0" w:color="auto"/>
            <w:bottom w:val="none" w:sz="0" w:space="0" w:color="auto"/>
            <w:right w:val="none" w:sz="0" w:space="0" w:color="auto"/>
          </w:divBdr>
        </w:div>
        <w:div w:id="53552572">
          <w:marLeft w:val="0"/>
          <w:marRight w:val="0"/>
          <w:marTop w:val="0"/>
          <w:marBottom w:val="0"/>
          <w:divBdr>
            <w:top w:val="none" w:sz="0" w:space="0" w:color="auto"/>
            <w:left w:val="none" w:sz="0" w:space="0" w:color="auto"/>
            <w:bottom w:val="none" w:sz="0" w:space="0" w:color="auto"/>
            <w:right w:val="none" w:sz="0" w:space="0" w:color="auto"/>
          </w:divBdr>
        </w:div>
        <w:div w:id="885262642">
          <w:marLeft w:val="0"/>
          <w:marRight w:val="0"/>
          <w:marTop w:val="0"/>
          <w:marBottom w:val="0"/>
          <w:divBdr>
            <w:top w:val="none" w:sz="0" w:space="0" w:color="auto"/>
            <w:left w:val="none" w:sz="0" w:space="0" w:color="auto"/>
            <w:bottom w:val="none" w:sz="0" w:space="0" w:color="auto"/>
            <w:right w:val="none" w:sz="0" w:space="0" w:color="auto"/>
          </w:divBdr>
        </w:div>
        <w:div w:id="1344746322">
          <w:marLeft w:val="0"/>
          <w:marRight w:val="0"/>
          <w:marTop w:val="0"/>
          <w:marBottom w:val="0"/>
          <w:divBdr>
            <w:top w:val="none" w:sz="0" w:space="0" w:color="auto"/>
            <w:left w:val="none" w:sz="0" w:space="0" w:color="auto"/>
            <w:bottom w:val="none" w:sz="0" w:space="0" w:color="auto"/>
            <w:right w:val="none" w:sz="0" w:space="0" w:color="auto"/>
          </w:divBdr>
        </w:div>
        <w:div w:id="1829708921">
          <w:marLeft w:val="0"/>
          <w:marRight w:val="0"/>
          <w:marTop w:val="0"/>
          <w:marBottom w:val="0"/>
          <w:divBdr>
            <w:top w:val="none" w:sz="0" w:space="0" w:color="auto"/>
            <w:left w:val="none" w:sz="0" w:space="0" w:color="auto"/>
            <w:bottom w:val="none" w:sz="0" w:space="0" w:color="auto"/>
            <w:right w:val="none" w:sz="0" w:space="0" w:color="auto"/>
          </w:divBdr>
        </w:div>
        <w:div w:id="1133208797">
          <w:marLeft w:val="0"/>
          <w:marRight w:val="0"/>
          <w:marTop w:val="0"/>
          <w:marBottom w:val="0"/>
          <w:divBdr>
            <w:top w:val="none" w:sz="0" w:space="0" w:color="auto"/>
            <w:left w:val="none" w:sz="0" w:space="0" w:color="auto"/>
            <w:bottom w:val="none" w:sz="0" w:space="0" w:color="auto"/>
            <w:right w:val="none" w:sz="0" w:space="0" w:color="auto"/>
          </w:divBdr>
        </w:div>
        <w:div w:id="387654250">
          <w:marLeft w:val="0"/>
          <w:marRight w:val="0"/>
          <w:marTop w:val="0"/>
          <w:marBottom w:val="0"/>
          <w:divBdr>
            <w:top w:val="none" w:sz="0" w:space="0" w:color="auto"/>
            <w:left w:val="none" w:sz="0" w:space="0" w:color="auto"/>
            <w:bottom w:val="none" w:sz="0" w:space="0" w:color="auto"/>
            <w:right w:val="none" w:sz="0" w:space="0" w:color="auto"/>
          </w:divBdr>
        </w:div>
        <w:div w:id="1265505010">
          <w:marLeft w:val="0"/>
          <w:marRight w:val="0"/>
          <w:marTop w:val="0"/>
          <w:marBottom w:val="0"/>
          <w:divBdr>
            <w:top w:val="none" w:sz="0" w:space="0" w:color="auto"/>
            <w:left w:val="none" w:sz="0" w:space="0" w:color="auto"/>
            <w:bottom w:val="none" w:sz="0" w:space="0" w:color="auto"/>
            <w:right w:val="none" w:sz="0" w:space="0" w:color="auto"/>
          </w:divBdr>
        </w:div>
        <w:div w:id="1816872364">
          <w:marLeft w:val="0"/>
          <w:marRight w:val="0"/>
          <w:marTop w:val="0"/>
          <w:marBottom w:val="0"/>
          <w:divBdr>
            <w:top w:val="none" w:sz="0" w:space="0" w:color="auto"/>
            <w:left w:val="none" w:sz="0" w:space="0" w:color="auto"/>
            <w:bottom w:val="none" w:sz="0" w:space="0" w:color="auto"/>
            <w:right w:val="none" w:sz="0" w:space="0" w:color="auto"/>
          </w:divBdr>
        </w:div>
        <w:div w:id="1659918021">
          <w:marLeft w:val="0"/>
          <w:marRight w:val="0"/>
          <w:marTop w:val="0"/>
          <w:marBottom w:val="0"/>
          <w:divBdr>
            <w:top w:val="none" w:sz="0" w:space="0" w:color="auto"/>
            <w:left w:val="none" w:sz="0" w:space="0" w:color="auto"/>
            <w:bottom w:val="none" w:sz="0" w:space="0" w:color="auto"/>
            <w:right w:val="none" w:sz="0" w:space="0" w:color="auto"/>
          </w:divBdr>
        </w:div>
        <w:div w:id="1650860495">
          <w:marLeft w:val="0"/>
          <w:marRight w:val="0"/>
          <w:marTop w:val="0"/>
          <w:marBottom w:val="0"/>
          <w:divBdr>
            <w:top w:val="none" w:sz="0" w:space="0" w:color="auto"/>
            <w:left w:val="none" w:sz="0" w:space="0" w:color="auto"/>
            <w:bottom w:val="none" w:sz="0" w:space="0" w:color="auto"/>
            <w:right w:val="none" w:sz="0" w:space="0" w:color="auto"/>
          </w:divBdr>
        </w:div>
        <w:div w:id="164518976">
          <w:marLeft w:val="0"/>
          <w:marRight w:val="0"/>
          <w:marTop w:val="0"/>
          <w:marBottom w:val="0"/>
          <w:divBdr>
            <w:top w:val="none" w:sz="0" w:space="0" w:color="auto"/>
            <w:left w:val="none" w:sz="0" w:space="0" w:color="auto"/>
            <w:bottom w:val="none" w:sz="0" w:space="0" w:color="auto"/>
            <w:right w:val="none" w:sz="0" w:space="0" w:color="auto"/>
          </w:divBdr>
        </w:div>
        <w:div w:id="699160224">
          <w:marLeft w:val="0"/>
          <w:marRight w:val="0"/>
          <w:marTop w:val="0"/>
          <w:marBottom w:val="0"/>
          <w:divBdr>
            <w:top w:val="none" w:sz="0" w:space="0" w:color="auto"/>
            <w:left w:val="none" w:sz="0" w:space="0" w:color="auto"/>
            <w:bottom w:val="none" w:sz="0" w:space="0" w:color="auto"/>
            <w:right w:val="none" w:sz="0" w:space="0" w:color="auto"/>
          </w:divBdr>
        </w:div>
        <w:div w:id="1566988631">
          <w:marLeft w:val="0"/>
          <w:marRight w:val="0"/>
          <w:marTop w:val="0"/>
          <w:marBottom w:val="0"/>
          <w:divBdr>
            <w:top w:val="none" w:sz="0" w:space="0" w:color="auto"/>
            <w:left w:val="none" w:sz="0" w:space="0" w:color="auto"/>
            <w:bottom w:val="none" w:sz="0" w:space="0" w:color="auto"/>
            <w:right w:val="none" w:sz="0" w:space="0" w:color="auto"/>
          </w:divBdr>
        </w:div>
        <w:div w:id="17776761">
          <w:marLeft w:val="0"/>
          <w:marRight w:val="0"/>
          <w:marTop w:val="0"/>
          <w:marBottom w:val="0"/>
          <w:divBdr>
            <w:top w:val="none" w:sz="0" w:space="0" w:color="auto"/>
            <w:left w:val="none" w:sz="0" w:space="0" w:color="auto"/>
            <w:bottom w:val="none" w:sz="0" w:space="0" w:color="auto"/>
            <w:right w:val="none" w:sz="0" w:space="0" w:color="auto"/>
          </w:divBdr>
        </w:div>
        <w:div w:id="1902906600">
          <w:marLeft w:val="0"/>
          <w:marRight w:val="0"/>
          <w:marTop w:val="0"/>
          <w:marBottom w:val="0"/>
          <w:divBdr>
            <w:top w:val="none" w:sz="0" w:space="0" w:color="auto"/>
            <w:left w:val="none" w:sz="0" w:space="0" w:color="auto"/>
            <w:bottom w:val="none" w:sz="0" w:space="0" w:color="auto"/>
            <w:right w:val="none" w:sz="0" w:space="0" w:color="auto"/>
          </w:divBdr>
        </w:div>
        <w:div w:id="704065576">
          <w:marLeft w:val="0"/>
          <w:marRight w:val="0"/>
          <w:marTop w:val="0"/>
          <w:marBottom w:val="0"/>
          <w:divBdr>
            <w:top w:val="none" w:sz="0" w:space="0" w:color="auto"/>
            <w:left w:val="none" w:sz="0" w:space="0" w:color="auto"/>
            <w:bottom w:val="none" w:sz="0" w:space="0" w:color="auto"/>
            <w:right w:val="none" w:sz="0" w:space="0" w:color="auto"/>
          </w:divBdr>
        </w:div>
        <w:div w:id="1916695861">
          <w:marLeft w:val="0"/>
          <w:marRight w:val="0"/>
          <w:marTop w:val="0"/>
          <w:marBottom w:val="0"/>
          <w:divBdr>
            <w:top w:val="none" w:sz="0" w:space="0" w:color="auto"/>
            <w:left w:val="none" w:sz="0" w:space="0" w:color="auto"/>
            <w:bottom w:val="none" w:sz="0" w:space="0" w:color="auto"/>
            <w:right w:val="none" w:sz="0" w:space="0" w:color="auto"/>
          </w:divBdr>
        </w:div>
        <w:div w:id="539633882">
          <w:marLeft w:val="0"/>
          <w:marRight w:val="0"/>
          <w:marTop w:val="0"/>
          <w:marBottom w:val="0"/>
          <w:divBdr>
            <w:top w:val="none" w:sz="0" w:space="0" w:color="auto"/>
            <w:left w:val="none" w:sz="0" w:space="0" w:color="auto"/>
            <w:bottom w:val="none" w:sz="0" w:space="0" w:color="auto"/>
            <w:right w:val="none" w:sz="0" w:space="0" w:color="auto"/>
          </w:divBdr>
        </w:div>
        <w:div w:id="961183014">
          <w:marLeft w:val="0"/>
          <w:marRight w:val="0"/>
          <w:marTop w:val="0"/>
          <w:marBottom w:val="0"/>
          <w:divBdr>
            <w:top w:val="none" w:sz="0" w:space="0" w:color="auto"/>
            <w:left w:val="none" w:sz="0" w:space="0" w:color="auto"/>
            <w:bottom w:val="none" w:sz="0" w:space="0" w:color="auto"/>
            <w:right w:val="none" w:sz="0" w:space="0" w:color="auto"/>
          </w:divBdr>
        </w:div>
        <w:div w:id="1034310997">
          <w:marLeft w:val="0"/>
          <w:marRight w:val="0"/>
          <w:marTop w:val="0"/>
          <w:marBottom w:val="0"/>
          <w:divBdr>
            <w:top w:val="none" w:sz="0" w:space="0" w:color="auto"/>
            <w:left w:val="none" w:sz="0" w:space="0" w:color="auto"/>
            <w:bottom w:val="none" w:sz="0" w:space="0" w:color="auto"/>
            <w:right w:val="none" w:sz="0" w:space="0" w:color="auto"/>
          </w:divBdr>
        </w:div>
        <w:div w:id="1227761014">
          <w:marLeft w:val="0"/>
          <w:marRight w:val="0"/>
          <w:marTop w:val="0"/>
          <w:marBottom w:val="0"/>
          <w:divBdr>
            <w:top w:val="none" w:sz="0" w:space="0" w:color="auto"/>
            <w:left w:val="none" w:sz="0" w:space="0" w:color="auto"/>
            <w:bottom w:val="none" w:sz="0" w:space="0" w:color="auto"/>
            <w:right w:val="none" w:sz="0" w:space="0" w:color="auto"/>
          </w:divBdr>
        </w:div>
        <w:div w:id="1069620610">
          <w:marLeft w:val="0"/>
          <w:marRight w:val="0"/>
          <w:marTop w:val="0"/>
          <w:marBottom w:val="0"/>
          <w:divBdr>
            <w:top w:val="none" w:sz="0" w:space="0" w:color="auto"/>
            <w:left w:val="none" w:sz="0" w:space="0" w:color="auto"/>
            <w:bottom w:val="none" w:sz="0" w:space="0" w:color="auto"/>
            <w:right w:val="none" w:sz="0" w:space="0" w:color="auto"/>
          </w:divBdr>
        </w:div>
        <w:div w:id="135874760">
          <w:marLeft w:val="0"/>
          <w:marRight w:val="0"/>
          <w:marTop w:val="0"/>
          <w:marBottom w:val="0"/>
          <w:divBdr>
            <w:top w:val="none" w:sz="0" w:space="0" w:color="auto"/>
            <w:left w:val="none" w:sz="0" w:space="0" w:color="auto"/>
            <w:bottom w:val="none" w:sz="0" w:space="0" w:color="auto"/>
            <w:right w:val="none" w:sz="0" w:space="0" w:color="auto"/>
          </w:divBdr>
        </w:div>
        <w:div w:id="998459277">
          <w:marLeft w:val="0"/>
          <w:marRight w:val="0"/>
          <w:marTop w:val="0"/>
          <w:marBottom w:val="0"/>
          <w:divBdr>
            <w:top w:val="none" w:sz="0" w:space="0" w:color="auto"/>
            <w:left w:val="none" w:sz="0" w:space="0" w:color="auto"/>
            <w:bottom w:val="none" w:sz="0" w:space="0" w:color="auto"/>
            <w:right w:val="none" w:sz="0" w:space="0" w:color="auto"/>
          </w:divBdr>
        </w:div>
        <w:div w:id="142551729">
          <w:marLeft w:val="0"/>
          <w:marRight w:val="0"/>
          <w:marTop w:val="0"/>
          <w:marBottom w:val="0"/>
          <w:divBdr>
            <w:top w:val="none" w:sz="0" w:space="0" w:color="auto"/>
            <w:left w:val="none" w:sz="0" w:space="0" w:color="auto"/>
            <w:bottom w:val="none" w:sz="0" w:space="0" w:color="auto"/>
            <w:right w:val="none" w:sz="0" w:space="0" w:color="auto"/>
          </w:divBdr>
        </w:div>
        <w:div w:id="1720786892">
          <w:marLeft w:val="0"/>
          <w:marRight w:val="0"/>
          <w:marTop w:val="0"/>
          <w:marBottom w:val="0"/>
          <w:divBdr>
            <w:top w:val="none" w:sz="0" w:space="0" w:color="auto"/>
            <w:left w:val="none" w:sz="0" w:space="0" w:color="auto"/>
            <w:bottom w:val="none" w:sz="0" w:space="0" w:color="auto"/>
            <w:right w:val="none" w:sz="0" w:space="0" w:color="auto"/>
          </w:divBdr>
        </w:div>
        <w:div w:id="1425496977">
          <w:marLeft w:val="0"/>
          <w:marRight w:val="0"/>
          <w:marTop w:val="0"/>
          <w:marBottom w:val="0"/>
          <w:divBdr>
            <w:top w:val="none" w:sz="0" w:space="0" w:color="auto"/>
            <w:left w:val="none" w:sz="0" w:space="0" w:color="auto"/>
            <w:bottom w:val="none" w:sz="0" w:space="0" w:color="auto"/>
            <w:right w:val="none" w:sz="0" w:space="0" w:color="auto"/>
          </w:divBdr>
        </w:div>
        <w:div w:id="1730034945">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2025664900">
          <w:marLeft w:val="0"/>
          <w:marRight w:val="0"/>
          <w:marTop w:val="0"/>
          <w:marBottom w:val="0"/>
          <w:divBdr>
            <w:top w:val="none" w:sz="0" w:space="0" w:color="auto"/>
            <w:left w:val="none" w:sz="0" w:space="0" w:color="auto"/>
            <w:bottom w:val="none" w:sz="0" w:space="0" w:color="auto"/>
            <w:right w:val="none" w:sz="0" w:space="0" w:color="auto"/>
          </w:divBdr>
        </w:div>
        <w:div w:id="1038047087">
          <w:marLeft w:val="0"/>
          <w:marRight w:val="0"/>
          <w:marTop w:val="0"/>
          <w:marBottom w:val="0"/>
          <w:divBdr>
            <w:top w:val="none" w:sz="0" w:space="0" w:color="auto"/>
            <w:left w:val="none" w:sz="0" w:space="0" w:color="auto"/>
            <w:bottom w:val="none" w:sz="0" w:space="0" w:color="auto"/>
            <w:right w:val="none" w:sz="0" w:space="0" w:color="auto"/>
          </w:divBdr>
        </w:div>
        <w:div w:id="1491099654">
          <w:marLeft w:val="0"/>
          <w:marRight w:val="0"/>
          <w:marTop w:val="0"/>
          <w:marBottom w:val="0"/>
          <w:divBdr>
            <w:top w:val="none" w:sz="0" w:space="0" w:color="auto"/>
            <w:left w:val="none" w:sz="0" w:space="0" w:color="auto"/>
            <w:bottom w:val="none" w:sz="0" w:space="0" w:color="auto"/>
            <w:right w:val="none" w:sz="0" w:space="0" w:color="auto"/>
          </w:divBdr>
        </w:div>
        <w:div w:id="1794713739">
          <w:marLeft w:val="0"/>
          <w:marRight w:val="0"/>
          <w:marTop w:val="0"/>
          <w:marBottom w:val="0"/>
          <w:divBdr>
            <w:top w:val="none" w:sz="0" w:space="0" w:color="auto"/>
            <w:left w:val="none" w:sz="0" w:space="0" w:color="auto"/>
            <w:bottom w:val="none" w:sz="0" w:space="0" w:color="auto"/>
            <w:right w:val="none" w:sz="0" w:space="0" w:color="auto"/>
          </w:divBdr>
        </w:div>
        <w:div w:id="1570923015">
          <w:marLeft w:val="0"/>
          <w:marRight w:val="0"/>
          <w:marTop w:val="0"/>
          <w:marBottom w:val="0"/>
          <w:divBdr>
            <w:top w:val="none" w:sz="0" w:space="0" w:color="auto"/>
            <w:left w:val="none" w:sz="0" w:space="0" w:color="auto"/>
            <w:bottom w:val="none" w:sz="0" w:space="0" w:color="auto"/>
            <w:right w:val="none" w:sz="0" w:space="0" w:color="auto"/>
          </w:divBdr>
        </w:div>
        <w:div w:id="1026903999">
          <w:marLeft w:val="0"/>
          <w:marRight w:val="0"/>
          <w:marTop w:val="0"/>
          <w:marBottom w:val="0"/>
          <w:divBdr>
            <w:top w:val="none" w:sz="0" w:space="0" w:color="auto"/>
            <w:left w:val="none" w:sz="0" w:space="0" w:color="auto"/>
            <w:bottom w:val="none" w:sz="0" w:space="0" w:color="auto"/>
            <w:right w:val="none" w:sz="0" w:space="0" w:color="auto"/>
          </w:divBdr>
        </w:div>
        <w:div w:id="1814133326">
          <w:marLeft w:val="0"/>
          <w:marRight w:val="0"/>
          <w:marTop w:val="0"/>
          <w:marBottom w:val="0"/>
          <w:divBdr>
            <w:top w:val="none" w:sz="0" w:space="0" w:color="auto"/>
            <w:left w:val="none" w:sz="0" w:space="0" w:color="auto"/>
            <w:bottom w:val="none" w:sz="0" w:space="0" w:color="auto"/>
            <w:right w:val="none" w:sz="0" w:space="0" w:color="auto"/>
          </w:divBdr>
        </w:div>
        <w:div w:id="882210639">
          <w:marLeft w:val="0"/>
          <w:marRight w:val="0"/>
          <w:marTop w:val="0"/>
          <w:marBottom w:val="0"/>
          <w:divBdr>
            <w:top w:val="none" w:sz="0" w:space="0" w:color="auto"/>
            <w:left w:val="none" w:sz="0" w:space="0" w:color="auto"/>
            <w:bottom w:val="none" w:sz="0" w:space="0" w:color="auto"/>
            <w:right w:val="none" w:sz="0" w:space="0" w:color="auto"/>
          </w:divBdr>
        </w:div>
        <w:div w:id="1090198917">
          <w:marLeft w:val="0"/>
          <w:marRight w:val="0"/>
          <w:marTop w:val="0"/>
          <w:marBottom w:val="0"/>
          <w:divBdr>
            <w:top w:val="none" w:sz="0" w:space="0" w:color="auto"/>
            <w:left w:val="none" w:sz="0" w:space="0" w:color="auto"/>
            <w:bottom w:val="none" w:sz="0" w:space="0" w:color="auto"/>
            <w:right w:val="none" w:sz="0" w:space="0" w:color="auto"/>
          </w:divBdr>
        </w:div>
        <w:div w:id="70852228">
          <w:marLeft w:val="0"/>
          <w:marRight w:val="0"/>
          <w:marTop w:val="0"/>
          <w:marBottom w:val="0"/>
          <w:divBdr>
            <w:top w:val="none" w:sz="0" w:space="0" w:color="auto"/>
            <w:left w:val="none" w:sz="0" w:space="0" w:color="auto"/>
            <w:bottom w:val="none" w:sz="0" w:space="0" w:color="auto"/>
            <w:right w:val="none" w:sz="0" w:space="0" w:color="auto"/>
          </w:divBdr>
        </w:div>
        <w:div w:id="808323912">
          <w:marLeft w:val="0"/>
          <w:marRight w:val="0"/>
          <w:marTop w:val="0"/>
          <w:marBottom w:val="0"/>
          <w:divBdr>
            <w:top w:val="none" w:sz="0" w:space="0" w:color="auto"/>
            <w:left w:val="none" w:sz="0" w:space="0" w:color="auto"/>
            <w:bottom w:val="none" w:sz="0" w:space="0" w:color="auto"/>
            <w:right w:val="none" w:sz="0" w:space="0" w:color="auto"/>
          </w:divBdr>
        </w:div>
        <w:div w:id="1648971345">
          <w:marLeft w:val="0"/>
          <w:marRight w:val="0"/>
          <w:marTop w:val="0"/>
          <w:marBottom w:val="0"/>
          <w:divBdr>
            <w:top w:val="none" w:sz="0" w:space="0" w:color="auto"/>
            <w:left w:val="none" w:sz="0" w:space="0" w:color="auto"/>
            <w:bottom w:val="none" w:sz="0" w:space="0" w:color="auto"/>
            <w:right w:val="none" w:sz="0" w:space="0" w:color="auto"/>
          </w:divBdr>
        </w:div>
        <w:div w:id="726026725">
          <w:marLeft w:val="0"/>
          <w:marRight w:val="0"/>
          <w:marTop w:val="0"/>
          <w:marBottom w:val="0"/>
          <w:divBdr>
            <w:top w:val="none" w:sz="0" w:space="0" w:color="auto"/>
            <w:left w:val="none" w:sz="0" w:space="0" w:color="auto"/>
            <w:bottom w:val="none" w:sz="0" w:space="0" w:color="auto"/>
            <w:right w:val="none" w:sz="0" w:space="0" w:color="auto"/>
          </w:divBdr>
        </w:div>
        <w:div w:id="2061201906">
          <w:marLeft w:val="0"/>
          <w:marRight w:val="0"/>
          <w:marTop w:val="0"/>
          <w:marBottom w:val="0"/>
          <w:divBdr>
            <w:top w:val="none" w:sz="0" w:space="0" w:color="auto"/>
            <w:left w:val="none" w:sz="0" w:space="0" w:color="auto"/>
            <w:bottom w:val="none" w:sz="0" w:space="0" w:color="auto"/>
            <w:right w:val="none" w:sz="0" w:space="0" w:color="auto"/>
          </w:divBdr>
        </w:div>
        <w:div w:id="148908246">
          <w:marLeft w:val="0"/>
          <w:marRight w:val="0"/>
          <w:marTop w:val="0"/>
          <w:marBottom w:val="0"/>
          <w:divBdr>
            <w:top w:val="none" w:sz="0" w:space="0" w:color="auto"/>
            <w:left w:val="none" w:sz="0" w:space="0" w:color="auto"/>
            <w:bottom w:val="none" w:sz="0" w:space="0" w:color="auto"/>
            <w:right w:val="none" w:sz="0" w:space="0" w:color="auto"/>
          </w:divBdr>
        </w:div>
        <w:div w:id="469711292">
          <w:marLeft w:val="0"/>
          <w:marRight w:val="0"/>
          <w:marTop w:val="0"/>
          <w:marBottom w:val="0"/>
          <w:divBdr>
            <w:top w:val="none" w:sz="0" w:space="0" w:color="auto"/>
            <w:left w:val="none" w:sz="0" w:space="0" w:color="auto"/>
            <w:bottom w:val="none" w:sz="0" w:space="0" w:color="auto"/>
            <w:right w:val="none" w:sz="0" w:space="0" w:color="auto"/>
          </w:divBdr>
        </w:div>
        <w:div w:id="2072772868">
          <w:marLeft w:val="0"/>
          <w:marRight w:val="0"/>
          <w:marTop w:val="0"/>
          <w:marBottom w:val="0"/>
          <w:divBdr>
            <w:top w:val="none" w:sz="0" w:space="0" w:color="auto"/>
            <w:left w:val="none" w:sz="0" w:space="0" w:color="auto"/>
            <w:bottom w:val="none" w:sz="0" w:space="0" w:color="auto"/>
            <w:right w:val="none" w:sz="0" w:space="0" w:color="auto"/>
          </w:divBdr>
        </w:div>
        <w:div w:id="2030986619">
          <w:marLeft w:val="0"/>
          <w:marRight w:val="0"/>
          <w:marTop w:val="0"/>
          <w:marBottom w:val="0"/>
          <w:divBdr>
            <w:top w:val="none" w:sz="0" w:space="0" w:color="auto"/>
            <w:left w:val="none" w:sz="0" w:space="0" w:color="auto"/>
            <w:bottom w:val="none" w:sz="0" w:space="0" w:color="auto"/>
            <w:right w:val="none" w:sz="0" w:space="0" w:color="auto"/>
          </w:divBdr>
        </w:div>
        <w:div w:id="1083604865">
          <w:marLeft w:val="0"/>
          <w:marRight w:val="0"/>
          <w:marTop w:val="0"/>
          <w:marBottom w:val="0"/>
          <w:divBdr>
            <w:top w:val="none" w:sz="0" w:space="0" w:color="auto"/>
            <w:left w:val="none" w:sz="0" w:space="0" w:color="auto"/>
            <w:bottom w:val="none" w:sz="0" w:space="0" w:color="auto"/>
            <w:right w:val="none" w:sz="0" w:space="0" w:color="auto"/>
          </w:divBdr>
        </w:div>
        <w:div w:id="918366178">
          <w:marLeft w:val="0"/>
          <w:marRight w:val="0"/>
          <w:marTop w:val="0"/>
          <w:marBottom w:val="0"/>
          <w:divBdr>
            <w:top w:val="none" w:sz="0" w:space="0" w:color="auto"/>
            <w:left w:val="none" w:sz="0" w:space="0" w:color="auto"/>
            <w:bottom w:val="none" w:sz="0" w:space="0" w:color="auto"/>
            <w:right w:val="none" w:sz="0" w:space="0" w:color="auto"/>
          </w:divBdr>
        </w:div>
        <w:div w:id="440884752">
          <w:marLeft w:val="0"/>
          <w:marRight w:val="0"/>
          <w:marTop w:val="0"/>
          <w:marBottom w:val="0"/>
          <w:divBdr>
            <w:top w:val="none" w:sz="0" w:space="0" w:color="auto"/>
            <w:left w:val="none" w:sz="0" w:space="0" w:color="auto"/>
            <w:bottom w:val="none" w:sz="0" w:space="0" w:color="auto"/>
            <w:right w:val="none" w:sz="0" w:space="0" w:color="auto"/>
          </w:divBdr>
        </w:div>
        <w:div w:id="986326531">
          <w:marLeft w:val="0"/>
          <w:marRight w:val="0"/>
          <w:marTop w:val="0"/>
          <w:marBottom w:val="0"/>
          <w:divBdr>
            <w:top w:val="none" w:sz="0" w:space="0" w:color="auto"/>
            <w:left w:val="none" w:sz="0" w:space="0" w:color="auto"/>
            <w:bottom w:val="none" w:sz="0" w:space="0" w:color="auto"/>
            <w:right w:val="none" w:sz="0" w:space="0" w:color="auto"/>
          </w:divBdr>
        </w:div>
        <w:div w:id="1137337387">
          <w:marLeft w:val="0"/>
          <w:marRight w:val="0"/>
          <w:marTop w:val="0"/>
          <w:marBottom w:val="0"/>
          <w:divBdr>
            <w:top w:val="none" w:sz="0" w:space="0" w:color="auto"/>
            <w:left w:val="none" w:sz="0" w:space="0" w:color="auto"/>
            <w:bottom w:val="none" w:sz="0" w:space="0" w:color="auto"/>
            <w:right w:val="none" w:sz="0" w:space="0" w:color="auto"/>
          </w:divBdr>
        </w:div>
        <w:div w:id="1995066807">
          <w:marLeft w:val="0"/>
          <w:marRight w:val="0"/>
          <w:marTop w:val="0"/>
          <w:marBottom w:val="0"/>
          <w:divBdr>
            <w:top w:val="none" w:sz="0" w:space="0" w:color="auto"/>
            <w:left w:val="none" w:sz="0" w:space="0" w:color="auto"/>
            <w:bottom w:val="none" w:sz="0" w:space="0" w:color="auto"/>
            <w:right w:val="none" w:sz="0" w:space="0" w:color="auto"/>
          </w:divBdr>
        </w:div>
        <w:div w:id="1916083554">
          <w:marLeft w:val="0"/>
          <w:marRight w:val="0"/>
          <w:marTop w:val="0"/>
          <w:marBottom w:val="0"/>
          <w:divBdr>
            <w:top w:val="none" w:sz="0" w:space="0" w:color="auto"/>
            <w:left w:val="none" w:sz="0" w:space="0" w:color="auto"/>
            <w:bottom w:val="none" w:sz="0" w:space="0" w:color="auto"/>
            <w:right w:val="none" w:sz="0" w:space="0" w:color="auto"/>
          </w:divBdr>
        </w:div>
        <w:div w:id="1132862979">
          <w:marLeft w:val="0"/>
          <w:marRight w:val="0"/>
          <w:marTop w:val="0"/>
          <w:marBottom w:val="0"/>
          <w:divBdr>
            <w:top w:val="none" w:sz="0" w:space="0" w:color="auto"/>
            <w:left w:val="none" w:sz="0" w:space="0" w:color="auto"/>
            <w:bottom w:val="none" w:sz="0" w:space="0" w:color="auto"/>
            <w:right w:val="none" w:sz="0" w:space="0" w:color="auto"/>
          </w:divBdr>
        </w:div>
        <w:div w:id="2077170294">
          <w:marLeft w:val="0"/>
          <w:marRight w:val="0"/>
          <w:marTop w:val="0"/>
          <w:marBottom w:val="0"/>
          <w:divBdr>
            <w:top w:val="none" w:sz="0" w:space="0" w:color="auto"/>
            <w:left w:val="none" w:sz="0" w:space="0" w:color="auto"/>
            <w:bottom w:val="none" w:sz="0" w:space="0" w:color="auto"/>
            <w:right w:val="none" w:sz="0" w:space="0" w:color="auto"/>
          </w:divBdr>
        </w:div>
        <w:div w:id="908883150">
          <w:marLeft w:val="0"/>
          <w:marRight w:val="0"/>
          <w:marTop w:val="0"/>
          <w:marBottom w:val="0"/>
          <w:divBdr>
            <w:top w:val="none" w:sz="0" w:space="0" w:color="auto"/>
            <w:left w:val="none" w:sz="0" w:space="0" w:color="auto"/>
            <w:bottom w:val="none" w:sz="0" w:space="0" w:color="auto"/>
            <w:right w:val="none" w:sz="0" w:space="0" w:color="auto"/>
          </w:divBdr>
        </w:div>
        <w:div w:id="786241289">
          <w:marLeft w:val="0"/>
          <w:marRight w:val="0"/>
          <w:marTop w:val="0"/>
          <w:marBottom w:val="0"/>
          <w:divBdr>
            <w:top w:val="none" w:sz="0" w:space="0" w:color="auto"/>
            <w:left w:val="none" w:sz="0" w:space="0" w:color="auto"/>
            <w:bottom w:val="none" w:sz="0" w:space="0" w:color="auto"/>
            <w:right w:val="none" w:sz="0" w:space="0" w:color="auto"/>
          </w:divBdr>
        </w:div>
        <w:div w:id="1267274110">
          <w:marLeft w:val="0"/>
          <w:marRight w:val="0"/>
          <w:marTop w:val="0"/>
          <w:marBottom w:val="0"/>
          <w:divBdr>
            <w:top w:val="none" w:sz="0" w:space="0" w:color="auto"/>
            <w:left w:val="none" w:sz="0" w:space="0" w:color="auto"/>
            <w:bottom w:val="none" w:sz="0" w:space="0" w:color="auto"/>
            <w:right w:val="none" w:sz="0" w:space="0" w:color="auto"/>
          </w:divBdr>
        </w:div>
        <w:div w:id="272203293">
          <w:marLeft w:val="0"/>
          <w:marRight w:val="0"/>
          <w:marTop w:val="0"/>
          <w:marBottom w:val="0"/>
          <w:divBdr>
            <w:top w:val="none" w:sz="0" w:space="0" w:color="auto"/>
            <w:left w:val="none" w:sz="0" w:space="0" w:color="auto"/>
            <w:bottom w:val="none" w:sz="0" w:space="0" w:color="auto"/>
            <w:right w:val="none" w:sz="0" w:space="0" w:color="auto"/>
          </w:divBdr>
        </w:div>
        <w:div w:id="1310552396">
          <w:marLeft w:val="0"/>
          <w:marRight w:val="0"/>
          <w:marTop w:val="0"/>
          <w:marBottom w:val="0"/>
          <w:divBdr>
            <w:top w:val="none" w:sz="0" w:space="0" w:color="auto"/>
            <w:left w:val="none" w:sz="0" w:space="0" w:color="auto"/>
            <w:bottom w:val="none" w:sz="0" w:space="0" w:color="auto"/>
            <w:right w:val="none" w:sz="0" w:space="0" w:color="auto"/>
          </w:divBdr>
        </w:div>
        <w:div w:id="579027318">
          <w:marLeft w:val="0"/>
          <w:marRight w:val="0"/>
          <w:marTop w:val="0"/>
          <w:marBottom w:val="0"/>
          <w:divBdr>
            <w:top w:val="none" w:sz="0" w:space="0" w:color="auto"/>
            <w:left w:val="none" w:sz="0" w:space="0" w:color="auto"/>
            <w:bottom w:val="none" w:sz="0" w:space="0" w:color="auto"/>
            <w:right w:val="none" w:sz="0" w:space="0" w:color="auto"/>
          </w:divBdr>
        </w:div>
        <w:div w:id="1880626981">
          <w:marLeft w:val="0"/>
          <w:marRight w:val="0"/>
          <w:marTop w:val="0"/>
          <w:marBottom w:val="0"/>
          <w:divBdr>
            <w:top w:val="none" w:sz="0" w:space="0" w:color="auto"/>
            <w:left w:val="none" w:sz="0" w:space="0" w:color="auto"/>
            <w:bottom w:val="none" w:sz="0" w:space="0" w:color="auto"/>
            <w:right w:val="none" w:sz="0" w:space="0" w:color="auto"/>
          </w:divBdr>
        </w:div>
        <w:div w:id="65882091">
          <w:marLeft w:val="0"/>
          <w:marRight w:val="0"/>
          <w:marTop w:val="0"/>
          <w:marBottom w:val="0"/>
          <w:divBdr>
            <w:top w:val="none" w:sz="0" w:space="0" w:color="auto"/>
            <w:left w:val="none" w:sz="0" w:space="0" w:color="auto"/>
            <w:bottom w:val="none" w:sz="0" w:space="0" w:color="auto"/>
            <w:right w:val="none" w:sz="0" w:space="0" w:color="auto"/>
          </w:divBdr>
        </w:div>
        <w:div w:id="666251638">
          <w:marLeft w:val="0"/>
          <w:marRight w:val="0"/>
          <w:marTop w:val="0"/>
          <w:marBottom w:val="0"/>
          <w:divBdr>
            <w:top w:val="none" w:sz="0" w:space="0" w:color="auto"/>
            <w:left w:val="none" w:sz="0" w:space="0" w:color="auto"/>
            <w:bottom w:val="none" w:sz="0" w:space="0" w:color="auto"/>
            <w:right w:val="none" w:sz="0" w:space="0" w:color="auto"/>
          </w:divBdr>
        </w:div>
        <w:div w:id="489635239">
          <w:marLeft w:val="0"/>
          <w:marRight w:val="0"/>
          <w:marTop w:val="0"/>
          <w:marBottom w:val="0"/>
          <w:divBdr>
            <w:top w:val="none" w:sz="0" w:space="0" w:color="auto"/>
            <w:left w:val="none" w:sz="0" w:space="0" w:color="auto"/>
            <w:bottom w:val="none" w:sz="0" w:space="0" w:color="auto"/>
            <w:right w:val="none" w:sz="0" w:space="0" w:color="auto"/>
          </w:divBdr>
        </w:div>
        <w:div w:id="1068726196">
          <w:marLeft w:val="0"/>
          <w:marRight w:val="0"/>
          <w:marTop w:val="0"/>
          <w:marBottom w:val="0"/>
          <w:divBdr>
            <w:top w:val="none" w:sz="0" w:space="0" w:color="auto"/>
            <w:left w:val="none" w:sz="0" w:space="0" w:color="auto"/>
            <w:bottom w:val="none" w:sz="0" w:space="0" w:color="auto"/>
            <w:right w:val="none" w:sz="0" w:space="0" w:color="auto"/>
          </w:divBdr>
        </w:div>
        <w:div w:id="1917007586">
          <w:marLeft w:val="0"/>
          <w:marRight w:val="0"/>
          <w:marTop w:val="0"/>
          <w:marBottom w:val="0"/>
          <w:divBdr>
            <w:top w:val="none" w:sz="0" w:space="0" w:color="auto"/>
            <w:left w:val="none" w:sz="0" w:space="0" w:color="auto"/>
            <w:bottom w:val="none" w:sz="0" w:space="0" w:color="auto"/>
            <w:right w:val="none" w:sz="0" w:space="0" w:color="auto"/>
          </w:divBdr>
        </w:div>
        <w:div w:id="429667527">
          <w:marLeft w:val="0"/>
          <w:marRight w:val="0"/>
          <w:marTop w:val="0"/>
          <w:marBottom w:val="0"/>
          <w:divBdr>
            <w:top w:val="none" w:sz="0" w:space="0" w:color="auto"/>
            <w:left w:val="none" w:sz="0" w:space="0" w:color="auto"/>
            <w:bottom w:val="none" w:sz="0" w:space="0" w:color="auto"/>
            <w:right w:val="none" w:sz="0" w:space="0" w:color="auto"/>
          </w:divBdr>
        </w:div>
        <w:div w:id="1422408216">
          <w:marLeft w:val="0"/>
          <w:marRight w:val="0"/>
          <w:marTop w:val="0"/>
          <w:marBottom w:val="0"/>
          <w:divBdr>
            <w:top w:val="none" w:sz="0" w:space="0" w:color="auto"/>
            <w:left w:val="none" w:sz="0" w:space="0" w:color="auto"/>
            <w:bottom w:val="none" w:sz="0" w:space="0" w:color="auto"/>
            <w:right w:val="none" w:sz="0" w:space="0" w:color="auto"/>
          </w:divBdr>
        </w:div>
        <w:div w:id="970944083">
          <w:marLeft w:val="0"/>
          <w:marRight w:val="0"/>
          <w:marTop w:val="0"/>
          <w:marBottom w:val="0"/>
          <w:divBdr>
            <w:top w:val="none" w:sz="0" w:space="0" w:color="auto"/>
            <w:left w:val="none" w:sz="0" w:space="0" w:color="auto"/>
            <w:bottom w:val="none" w:sz="0" w:space="0" w:color="auto"/>
            <w:right w:val="none" w:sz="0" w:space="0" w:color="auto"/>
          </w:divBdr>
        </w:div>
        <w:div w:id="2127888517">
          <w:marLeft w:val="0"/>
          <w:marRight w:val="0"/>
          <w:marTop w:val="0"/>
          <w:marBottom w:val="0"/>
          <w:divBdr>
            <w:top w:val="none" w:sz="0" w:space="0" w:color="auto"/>
            <w:left w:val="none" w:sz="0" w:space="0" w:color="auto"/>
            <w:bottom w:val="none" w:sz="0" w:space="0" w:color="auto"/>
            <w:right w:val="none" w:sz="0" w:space="0" w:color="auto"/>
          </w:divBdr>
        </w:div>
        <w:div w:id="124131211">
          <w:marLeft w:val="0"/>
          <w:marRight w:val="0"/>
          <w:marTop w:val="0"/>
          <w:marBottom w:val="0"/>
          <w:divBdr>
            <w:top w:val="none" w:sz="0" w:space="0" w:color="auto"/>
            <w:left w:val="none" w:sz="0" w:space="0" w:color="auto"/>
            <w:bottom w:val="none" w:sz="0" w:space="0" w:color="auto"/>
            <w:right w:val="none" w:sz="0" w:space="0" w:color="auto"/>
          </w:divBdr>
        </w:div>
        <w:div w:id="1054506578">
          <w:marLeft w:val="0"/>
          <w:marRight w:val="0"/>
          <w:marTop w:val="0"/>
          <w:marBottom w:val="0"/>
          <w:divBdr>
            <w:top w:val="none" w:sz="0" w:space="0" w:color="auto"/>
            <w:left w:val="none" w:sz="0" w:space="0" w:color="auto"/>
            <w:bottom w:val="none" w:sz="0" w:space="0" w:color="auto"/>
            <w:right w:val="none" w:sz="0" w:space="0" w:color="auto"/>
          </w:divBdr>
        </w:div>
        <w:div w:id="752505492">
          <w:marLeft w:val="0"/>
          <w:marRight w:val="0"/>
          <w:marTop w:val="0"/>
          <w:marBottom w:val="0"/>
          <w:divBdr>
            <w:top w:val="none" w:sz="0" w:space="0" w:color="auto"/>
            <w:left w:val="none" w:sz="0" w:space="0" w:color="auto"/>
            <w:bottom w:val="none" w:sz="0" w:space="0" w:color="auto"/>
            <w:right w:val="none" w:sz="0" w:space="0" w:color="auto"/>
          </w:divBdr>
        </w:div>
        <w:div w:id="229118637">
          <w:marLeft w:val="0"/>
          <w:marRight w:val="0"/>
          <w:marTop w:val="0"/>
          <w:marBottom w:val="0"/>
          <w:divBdr>
            <w:top w:val="none" w:sz="0" w:space="0" w:color="auto"/>
            <w:left w:val="none" w:sz="0" w:space="0" w:color="auto"/>
            <w:bottom w:val="none" w:sz="0" w:space="0" w:color="auto"/>
            <w:right w:val="none" w:sz="0" w:space="0" w:color="auto"/>
          </w:divBdr>
        </w:div>
        <w:div w:id="2117017743">
          <w:marLeft w:val="0"/>
          <w:marRight w:val="0"/>
          <w:marTop w:val="0"/>
          <w:marBottom w:val="0"/>
          <w:divBdr>
            <w:top w:val="none" w:sz="0" w:space="0" w:color="auto"/>
            <w:left w:val="none" w:sz="0" w:space="0" w:color="auto"/>
            <w:bottom w:val="none" w:sz="0" w:space="0" w:color="auto"/>
            <w:right w:val="none" w:sz="0" w:space="0" w:color="auto"/>
          </w:divBdr>
        </w:div>
        <w:div w:id="512302560">
          <w:marLeft w:val="0"/>
          <w:marRight w:val="0"/>
          <w:marTop w:val="0"/>
          <w:marBottom w:val="0"/>
          <w:divBdr>
            <w:top w:val="none" w:sz="0" w:space="0" w:color="auto"/>
            <w:left w:val="none" w:sz="0" w:space="0" w:color="auto"/>
            <w:bottom w:val="none" w:sz="0" w:space="0" w:color="auto"/>
            <w:right w:val="none" w:sz="0" w:space="0" w:color="auto"/>
          </w:divBdr>
        </w:div>
        <w:div w:id="643433596">
          <w:marLeft w:val="0"/>
          <w:marRight w:val="0"/>
          <w:marTop w:val="0"/>
          <w:marBottom w:val="0"/>
          <w:divBdr>
            <w:top w:val="none" w:sz="0" w:space="0" w:color="auto"/>
            <w:left w:val="none" w:sz="0" w:space="0" w:color="auto"/>
            <w:bottom w:val="none" w:sz="0" w:space="0" w:color="auto"/>
            <w:right w:val="none" w:sz="0" w:space="0" w:color="auto"/>
          </w:divBdr>
        </w:div>
        <w:div w:id="345523722">
          <w:marLeft w:val="0"/>
          <w:marRight w:val="0"/>
          <w:marTop w:val="0"/>
          <w:marBottom w:val="0"/>
          <w:divBdr>
            <w:top w:val="none" w:sz="0" w:space="0" w:color="auto"/>
            <w:left w:val="none" w:sz="0" w:space="0" w:color="auto"/>
            <w:bottom w:val="none" w:sz="0" w:space="0" w:color="auto"/>
            <w:right w:val="none" w:sz="0" w:space="0" w:color="auto"/>
          </w:divBdr>
        </w:div>
        <w:div w:id="247932812">
          <w:marLeft w:val="0"/>
          <w:marRight w:val="0"/>
          <w:marTop w:val="0"/>
          <w:marBottom w:val="0"/>
          <w:divBdr>
            <w:top w:val="none" w:sz="0" w:space="0" w:color="auto"/>
            <w:left w:val="none" w:sz="0" w:space="0" w:color="auto"/>
            <w:bottom w:val="none" w:sz="0" w:space="0" w:color="auto"/>
            <w:right w:val="none" w:sz="0" w:space="0" w:color="auto"/>
          </w:divBdr>
        </w:div>
        <w:div w:id="883978924">
          <w:marLeft w:val="0"/>
          <w:marRight w:val="0"/>
          <w:marTop w:val="0"/>
          <w:marBottom w:val="0"/>
          <w:divBdr>
            <w:top w:val="none" w:sz="0" w:space="0" w:color="auto"/>
            <w:left w:val="none" w:sz="0" w:space="0" w:color="auto"/>
            <w:bottom w:val="none" w:sz="0" w:space="0" w:color="auto"/>
            <w:right w:val="none" w:sz="0" w:space="0" w:color="auto"/>
          </w:divBdr>
        </w:div>
        <w:div w:id="1503160757">
          <w:marLeft w:val="0"/>
          <w:marRight w:val="0"/>
          <w:marTop w:val="0"/>
          <w:marBottom w:val="0"/>
          <w:divBdr>
            <w:top w:val="none" w:sz="0" w:space="0" w:color="auto"/>
            <w:left w:val="none" w:sz="0" w:space="0" w:color="auto"/>
            <w:bottom w:val="none" w:sz="0" w:space="0" w:color="auto"/>
            <w:right w:val="none" w:sz="0" w:space="0" w:color="auto"/>
          </w:divBdr>
        </w:div>
        <w:div w:id="1759672054">
          <w:marLeft w:val="0"/>
          <w:marRight w:val="0"/>
          <w:marTop w:val="0"/>
          <w:marBottom w:val="0"/>
          <w:divBdr>
            <w:top w:val="none" w:sz="0" w:space="0" w:color="auto"/>
            <w:left w:val="none" w:sz="0" w:space="0" w:color="auto"/>
            <w:bottom w:val="none" w:sz="0" w:space="0" w:color="auto"/>
            <w:right w:val="none" w:sz="0" w:space="0" w:color="auto"/>
          </w:divBdr>
        </w:div>
        <w:div w:id="1999265003">
          <w:marLeft w:val="0"/>
          <w:marRight w:val="0"/>
          <w:marTop w:val="0"/>
          <w:marBottom w:val="0"/>
          <w:divBdr>
            <w:top w:val="none" w:sz="0" w:space="0" w:color="auto"/>
            <w:left w:val="none" w:sz="0" w:space="0" w:color="auto"/>
            <w:bottom w:val="none" w:sz="0" w:space="0" w:color="auto"/>
            <w:right w:val="none" w:sz="0" w:space="0" w:color="auto"/>
          </w:divBdr>
        </w:div>
        <w:div w:id="1393313746">
          <w:marLeft w:val="0"/>
          <w:marRight w:val="0"/>
          <w:marTop w:val="0"/>
          <w:marBottom w:val="0"/>
          <w:divBdr>
            <w:top w:val="none" w:sz="0" w:space="0" w:color="auto"/>
            <w:left w:val="none" w:sz="0" w:space="0" w:color="auto"/>
            <w:bottom w:val="none" w:sz="0" w:space="0" w:color="auto"/>
            <w:right w:val="none" w:sz="0" w:space="0" w:color="auto"/>
          </w:divBdr>
        </w:div>
        <w:div w:id="1437745806">
          <w:marLeft w:val="0"/>
          <w:marRight w:val="0"/>
          <w:marTop w:val="0"/>
          <w:marBottom w:val="0"/>
          <w:divBdr>
            <w:top w:val="none" w:sz="0" w:space="0" w:color="auto"/>
            <w:left w:val="none" w:sz="0" w:space="0" w:color="auto"/>
            <w:bottom w:val="none" w:sz="0" w:space="0" w:color="auto"/>
            <w:right w:val="none" w:sz="0" w:space="0" w:color="auto"/>
          </w:divBdr>
        </w:div>
        <w:div w:id="1443451391">
          <w:marLeft w:val="0"/>
          <w:marRight w:val="0"/>
          <w:marTop w:val="0"/>
          <w:marBottom w:val="0"/>
          <w:divBdr>
            <w:top w:val="none" w:sz="0" w:space="0" w:color="auto"/>
            <w:left w:val="none" w:sz="0" w:space="0" w:color="auto"/>
            <w:bottom w:val="none" w:sz="0" w:space="0" w:color="auto"/>
            <w:right w:val="none" w:sz="0" w:space="0" w:color="auto"/>
          </w:divBdr>
        </w:div>
        <w:div w:id="1450515935">
          <w:marLeft w:val="0"/>
          <w:marRight w:val="0"/>
          <w:marTop w:val="0"/>
          <w:marBottom w:val="0"/>
          <w:divBdr>
            <w:top w:val="none" w:sz="0" w:space="0" w:color="auto"/>
            <w:left w:val="none" w:sz="0" w:space="0" w:color="auto"/>
            <w:bottom w:val="none" w:sz="0" w:space="0" w:color="auto"/>
            <w:right w:val="none" w:sz="0" w:space="0" w:color="auto"/>
          </w:divBdr>
        </w:div>
        <w:div w:id="2057581310">
          <w:marLeft w:val="0"/>
          <w:marRight w:val="0"/>
          <w:marTop w:val="0"/>
          <w:marBottom w:val="0"/>
          <w:divBdr>
            <w:top w:val="none" w:sz="0" w:space="0" w:color="auto"/>
            <w:left w:val="none" w:sz="0" w:space="0" w:color="auto"/>
            <w:bottom w:val="none" w:sz="0" w:space="0" w:color="auto"/>
            <w:right w:val="none" w:sz="0" w:space="0" w:color="auto"/>
          </w:divBdr>
        </w:div>
        <w:div w:id="1335261201">
          <w:marLeft w:val="0"/>
          <w:marRight w:val="0"/>
          <w:marTop w:val="0"/>
          <w:marBottom w:val="0"/>
          <w:divBdr>
            <w:top w:val="none" w:sz="0" w:space="0" w:color="auto"/>
            <w:left w:val="none" w:sz="0" w:space="0" w:color="auto"/>
            <w:bottom w:val="none" w:sz="0" w:space="0" w:color="auto"/>
            <w:right w:val="none" w:sz="0" w:space="0" w:color="auto"/>
          </w:divBdr>
        </w:div>
        <w:div w:id="1357929237">
          <w:marLeft w:val="0"/>
          <w:marRight w:val="0"/>
          <w:marTop w:val="0"/>
          <w:marBottom w:val="0"/>
          <w:divBdr>
            <w:top w:val="none" w:sz="0" w:space="0" w:color="auto"/>
            <w:left w:val="none" w:sz="0" w:space="0" w:color="auto"/>
            <w:bottom w:val="none" w:sz="0" w:space="0" w:color="auto"/>
            <w:right w:val="none" w:sz="0" w:space="0" w:color="auto"/>
          </w:divBdr>
        </w:div>
        <w:div w:id="1750467201">
          <w:marLeft w:val="0"/>
          <w:marRight w:val="0"/>
          <w:marTop w:val="0"/>
          <w:marBottom w:val="0"/>
          <w:divBdr>
            <w:top w:val="none" w:sz="0" w:space="0" w:color="auto"/>
            <w:left w:val="none" w:sz="0" w:space="0" w:color="auto"/>
            <w:bottom w:val="none" w:sz="0" w:space="0" w:color="auto"/>
            <w:right w:val="none" w:sz="0" w:space="0" w:color="auto"/>
          </w:divBdr>
        </w:div>
        <w:div w:id="572204585">
          <w:marLeft w:val="0"/>
          <w:marRight w:val="0"/>
          <w:marTop w:val="0"/>
          <w:marBottom w:val="0"/>
          <w:divBdr>
            <w:top w:val="none" w:sz="0" w:space="0" w:color="auto"/>
            <w:left w:val="none" w:sz="0" w:space="0" w:color="auto"/>
            <w:bottom w:val="none" w:sz="0" w:space="0" w:color="auto"/>
            <w:right w:val="none" w:sz="0" w:space="0" w:color="auto"/>
          </w:divBdr>
        </w:div>
        <w:div w:id="1946575413">
          <w:marLeft w:val="0"/>
          <w:marRight w:val="0"/>
          <w:marTop w:val="0"/>
          <w:marBottom w:val="0"/>
          <w:divBdr>
            <w:top w:val="none" w:sz="0" w:space="0" w:color="auto"/>
            <w:left w:val="none" w:sz="0" w:space="0" w:color="auto"/>
            <w:bottom w:val="none" w:sz="0" w:space="0" w:color="auto"/>
            <w:right w:val="none" w:sz="0" w:space="0" w:color="auto"/>
          </w:divBdr>
        </w:div>
        <w:div w:id="690495017">
          <w:marLeft w:val="0"/>
          <w:marRight w:val="0"/>
          <w:marTop w:val="0"/>
          <w:marBottom w:val="0"/>
          <w:divBdr>
            <w:top w:val="none" w:sz="0" w:space="0" w:color="auto"/>
            <w:left w:val="none" w:sz="0" w:space="0" w:color="auto"/>
            <w:bottom w:val="none" w:sz="0" w:space="0" w:color="auto"/>
            <w:right w:val="none" w:sz="0" w:space="0" w:color="auto"/>
          </w:divBdr>
        </w:div>
        <w:div w:id="775293940">
          <w:marLeft w:val="0"/>
          <w:marRight w:val="0"/>
          <w:marTop w:val="0"/>
          <w:marBottom w:val="0"/>
          <w:divBdr>
            <w:top w:val="none" w:sz="0" w:space="0" w:color="auto"/>
            <w:left w:val="none" w:sz="0" w:space="0" w:color="auto"/>
            <w:bottom w:val="none" w:sz="0" w:space="0" w:color="auto"/>
            <w:right w:val="none" w:sz="0" w:space="0" w:color="auto"/>
          </w:divBdr>
        </w:div>
        <w:div w:id="439033333">
          <w:marLeft w:val="0"/>
          <w:marRight w:val="0"/>
          <w:marTop w:val="0"/>
          <w:marBottom w:val="0"/>
          <w:divBdr>
            <w:top w:val="none" w:sz="0" w:space="0" w:color="auto"/>
            <w:left w:val="none" w:sz="0" w:space="0" w:color="auto"/>
            <w:bottom w:val="none" w:sz="0" w:space="0" w:color="auto"/>
            <w:right w:val="none" w:sz="0" w:space="0" w:color="auto"/>
          </w:divBdr>
        </w:div>
        <w:div w:id="1312365354">
          <w:marLeft w:val="0"/>
          <w:marRight w:val="0"/>
          <w:marTop w:val="0"/>
          <w:marBottom w:val="0"/>
          <w:divBdr>
            <w:top w:val="none" w:sz="0" w:space="0" w:color="auto"/>
            <w:left w:val="none" w:sz="0" w:space="0" w:color="auto"/>
            <w:bottom w:val="none" w:sz="0" w:space="0" w:color="auto"/>
            <w:right w:val="none" w:sz="0" w:space="0" w:color="auto"/>
          </w:divBdr>
        </w:div>
        <w:div w:id="472525304">
          <w:marLeft w:val="0"/>
          <w:marRight w:val="0"/>
          <w:marTop w:val="0"/>
          <w:marBottom w:val="0"/>
          <w:divBdr>
            <w:top w:val="none" w:sz="0" w:space="0" w:color="auto"/>
            <w:left w:val="none" w:sz="0" w:space="0" w:color="auto"/>
            <w:bottom w:val="none" w:sz="0" w:space="0" w:color="auto"/>
            <w:right w:val="none" w:sz="0" w:space="0" w:color="auto"/>
          </w:divBdr>
        </w:div>
        <w:div w:id="565644964">
          <w:marLeft w:val="0"/>
          <w:marRight w:val="0"/>
          <w:marTop w:val="0"/>
          <w:marBottom w:val="0"/>
          <w:divBdr>
            <w:top w:val="none" w:sz="0" w:space="0" w:color="auto"/>
            <w:left w:val="none" w:sz="0" w:space="0" w:color="auto"/>
            <w:bottom w:val="none" w:sz="0" w:space="0" w:color="auto"/>
            <w:right w:val="none" w:sz="0" w:space="0" w:color="auto"/>
          </w:divBdr>
        </w:div>
        <w:div w:id="897784839">
          <w:marLeft w:val="0"/>
          <w:marRight w:val="0"/>
          <w:marTop w:val="0"/>
          <w:marBottom w:val="0"/>
          <w:divBdr>
            <w:top w:val="none" w:sz="0" w:space="0" w:color="auto"/>
            <w:left w:val="none" w:sz="0" w:space="0" w:color="auto"/>
            <w:bottom w:val="none" w:sz="0" w:space="0" w:color="auto"/>
            <w:right w:val="none" w:sz="0" w:space="0" w:color="auto"/>
          </w:divBdr>
        </w:div>
        <w:div w:id="982588254">
          <w:marLeft w:val="0"/>
          <w:marRight w:val="0"/>
          <w:marTop w:val="0"/>
          <w:marBottom w:val="0"/>
          <w:divBdr>
            <w:top w:val="none" w:sz="0" w:space="0" w:color="auto"/>
            <w:left w:val="none" w:sz="0" w:space="0" w:color="auto"/>
            <w:bottom w:val="none" w:sz="0" w:space="0" w:color="auto"/>
            <w:right w:val="none" w:sz="0" w:space="0" w:color="auto"/>
          </w:divBdr>
        </w:div>
        <w:div w:id="2145274229">
          <w:marLeft w:val="0"/>
          <w:marRight w:val="0"/>
          <w:marTop w:val="0"/>
          <w:marBottom w:val="0"/>
          <w:divBdr>
            <w:top w:val="none" w:sz="0" w:space="0" w:color="auto"/>
            <w:left w:val="none" w:sz="0" w:space="0" w:color="auto"/>
            <w:bottom w:val="none" w:sz="0" w:space="0" w:color="auto"/>
            <w:right w:val="none" w:sz="0" w:space="0" w:color="auto"/>
          </w:divBdr>
        </w:div>
        <w:div w:id="769787077">
          <w:marLeft w:val="0"/>
          <w:marRight w:val="0"/>
          <w:marTop w:val="0"/>
          <w:marBottom w:val="0"/>
          <w:divBdr>
            <w:top w:val="none" w:sz="0" w:space="0" w:color="auto"/>
            <w:left w:val="none" w:sz="0" w:space="0" w:color="auto"/>
            <w:bottom w:val="none" w:sz="0" w:space="0" w:color="auto"/>
            <w:right w:val="none" w:sz="0" w:space="0" w:color="auto"/>
          </w:divBdr>
        </w:div>
        <w:div w:id="74255293">
          <w:marLeft w:val="0"/>
          <w:marRight w:val="0"/>
          <w:marTop w:val="0"/>
          <w:marBottom w:val="0"/>
          <w:divBdr>
            <w:top w:val="none" w:sz="0" w:space="0" w:color="auto"/>
            <w:left w:val="none" w:sz="0" w:space="0" w:color="auto"/>
            <w:bottom w:val="none" w:sz="0" w:space="0" w:color="auto"/>
            <w:right w:val="none" w:sz="0" w:space="0" w:color="auto"/>
          </w:divBdr>
        </w:div>
        <w:div w:id="1408578852">
          <w:marLeft w:val="0"/>
          <w:marRight w:val="0"/>
          <w:marTop w:val="0"/>
          <w:marBottom w:val="0"/>
          <w:divBdr>
            <w:top w:val="none" w:sz="0" w:space="0" w:color="auto"/>
            <w:left w:val="none" w:sz="0" w:space="0" w:color="auto"/>
            <w:bottom w:val="none" w:sz="0" w:space="0" w:color="auto"/>
            <w:right w:val="none" w:sz="0" w:space="0" w:color="auto"/>
          </w:divBdr>
        </w:div>
        <w:div w:id="797840159">
          <w:marLeft w:val="0"/>
          <w:marRight w:val="0"/>
          <w:marTop w:val="0"/>
          <w:marBottom w:val="0"/>
          <w:divBdr>
            <w:top w:val="none" w:sz="0" w:space="0" w:color="auto"/>
            <w:left w:val="none" w:sz="0" w:space="0" w:color="auto"/>
            <w:bottom w:val="none" w:sz="0" w:space="0" w:color="auto"/>
            <w:right w:val="none" w:sz="0" w:space="0" w:color="auto"/>
          </w:divBdr>
        </w:div>
        <w:div w:id="202209583">
          <w:marLeft w:val="0"/>
          <w:marRight w:val="0"/>
          <w:marTop w:val="0"/>
          <w:marBottom w:val="0"/>
          <w:divBdr>
            <w:top w:val="none" w:sz="0" w:space="0" w:color="auto"/>
            <w:left w:val="none" w:sz="0" w:space="0" w:color="auto"/>
            <w:bottom w:val="none" w:sz="0" w:space="0" w:color="auto"/>
            <w:right w:val="none" w:sz="0" w:space="0" w:color="auto"/>
          </w:divBdr>
        </w:div>
        <w:div w:id="545720089">
          <w:marLeft w:val="0"/>
          <w:marRight w:val="0"/>
          <w:marTop w:val="0"/>
          <w:marBottom w:val="0"/>
          <w:divBdr>
            <w:top w:val="none" w:sz="0" w:space="0" w:color="auto"/>
            <w:left w:val="none" w:sz="0" w:space="0" w:color="auto"/>
            <w:bottom w:val="none" w:sz="0" w:space="0" w:color="auto"/>
            <w:right w:val="none" w:sz="0" w:space="0" w:color="auto"/>
          </w:divBdr>
        </w:div>
        <w:div w:id="1726678973">
          <w:marLeft w:val="0"/>
          <w:marRight w:val="0"/>
          <w:marTop w:val="0"/>
          <w:marBottom w:val="0"/>
          <w:divBdr>
            <w:top w:val="none" w:sz="0" w:space="0" w:color="auto"/>
            <w:left w:val="none" w:sz="0" w:space="0" w:color="auto"/>
            <w:bottom w:val="none" w:sz="0" w:space="0" w:color="auto"/>
            <w:right w:val="none" w:sz="0" w:space="0" w:color="auto"/>
          </w:divBdr>
        </w:div>
        <w:div w:id="1664234546">
          <w:marLeft w:val="0"/>
          <w:marRight w:val="0"/>
          <w:marTop w:val="0"/>
          <w:marBottom w:val="0"/>
          <w:divBdr>
            <w:top w:val="none" w:sz="0" w:space="0" w:color="auto"/>
            <w:left w:val="none" w:sz="0" w:space="0" w:color="auto"/>
            <w:bottom w:val="none" w:sz="0" w:space="0" w:color="auto"/>
            <w:right w:val="none" w:sz="0" w:space="0" w:color="auto"/>
          </w:divBdr>
        </w:div>
        <w:div w:id="2037123023">
          <w:marLeft w:val="0"/>
          <w:marRight w:val="0"/>
          <w:marTop w:val="0"/>
          <w:marBottom w:val="0"/>
          <w:divBdr>
            <w:top w:val="none" w:sz="0" w:space="0" w:color="auto"/>
            <w:left w:val="none" w:sz="0" w:space="0" w:color="auto"/>
            <w:bottom w:val="none" w:sz="0" w:space="0" w:color="auto"/>
            <w:right w:val="none" w:sz="0" w:space="0" w:color="auto"/>
          </w:divBdr>
        </w:div>
        <w:div w:id="189220450">
          <w:marLeft w:val="0"/>
          <w:marRight w:val="0"/>
          <w:marTop w:val="0"/>
          <w:marBottom w:val="0"/>
          <w:divBdr>
            <w:top w:val="none" w:sz="0" w:space="0" w:color="auto"/>
            <w:left w:val="none" w:sz="0" w:space="0" w:color="auto"/>
            <w:bottom w:val="none" w:sz="0" w:space="0" w:color="auto"/>
            <w:right w:val="none" w:sz="0" w:space="0" w:color="auto"/>
          </w:divBdr>
        </w:div>
        <w:div w:id="950667291">
          <w:marLeft w:val="0"/>
          <w:marRight w:val="0"/>
          <w:marTop w:val="0"/>
          <w:marBottom w:val="0"/>
          <w:divBdr>
            <w:top w:val="none" w:sz="0" w:space="0" w:color="auto"/>
            <w:left w:val="none" w:sz="0" w:space="0" w:color="auto"/>
            <w:bottom w:val="none" w:sz="0" w:space="0" w:color="auto"/>
            <w:right w:val="none" w:sz="0" w:space="0" w:color="auto"/>
          </w:divBdr>
        </w:div>
        <w:div w:id="2047171009">
          <w:marLeft w:val="0"/>
          <w:marRight w:val="0"/>
          <w:marTop w:val="0"/>
          <w:marBottom w:val="0"/>
          <w:divBdr>
            <w:top w:val="none" w:sz="0" w:space="0" w:color="auto"/>
            <w:left w:val="none" w:sz="0" w:space="0" w:color="auto"/>
            <w:bottom w:val="none" w:sz="0" w:space="0" w:color="auto"/>
            <w:right w:val="none" w:sz="0" w:space="0" w:color="auto"/>
          </w:divBdr>
        </w:div>
        <w:div w:id="1403601872">
          <w:marLeft w:val="0"/>
          <w:marRight w:val="0"/>
          <w:marTop w:val="0"/>
          <w:marBottom w:val="0"/>
          <w:divBdr>
            <w:top w:val="none" w:sz="0" w:space="0" w:color="auto"/>
            <w:left w:val="none" w:sz="0" w:space="0" w:color="auto"/>
            <w:bottom w:val="none" w:sz="0" w:space="0" w:color="auto"/>
            <w:right w:val="none" w:sz="0" w:space="0" w:color="auto"/>
          </w:divBdr>
        </w:div>
        <w:div w:id="830490522">
          <w:marLeft w:val="0"/>
          <w:marRight w:val="0"/>
          <w:marTop w:val="0"/>
          <w:marBottom w:val="0"/>
          <w:divBdr>
            <w:top w:val="none" w:sz="0" w:space="0" w:color="auto"/>
            <w:left w:val="none" w:sz="0" w:space="0" w:color="auto"/>
            <w:bottom w:val="none" w:sz="0" w:space="0" w:color="auto"/>
            <w:right w:val="none" w:sz="0" w:space="0" w:color="auto"/>
          </w:divBdr>
        </w:div>
        <w:div w:id="1798186241">
          <w:marLeft w:val="0"/>
          <w:marRight w:val="0"/>
          <w:marTop w:val="0"/>
          <w:marBottom w:val="0"/>
          <w:divBdr>
            <w:top w:val="none" w:sz="0" w:space="0" w:color="auto"/>
            <w:left w:val="none" w:sz="0" w:space="0" w:color="auto"/>
            <w:bottom w:val="none" w:sz="0" w:space="0" w:color="auto"/>
            <w:right w:val="none" w:sz="0" w:space="0" w:color="auto"/>
          </w:divBdr>
        </w:div>
        <w:div w:id="944118710">
          <w:marLeft w:val="0"/>
          <w:marRight w:val="0"/>
          <w:marTop w:val="0"/>
          <w:marBottom w:val="0"/>
          <w:divBdr>
            <w:top w:val="none" w:sz="0" w:space="0" w:color="auto"/>
            <w:left w:val="none" w:sz="0" w:space="0" w:color="auto"/>
            <w:bottom w:val="none" w:sz="0" w:space="0" w:color="auto"/>
            <w:right w:val="none" w:sz="0" w:space="0" w:color="auto"/>
          </w:divBdr>
        </w:div>
        <w:div w:id="920677088">
          <w:marLeft w:val="0"/>
          <w:marRight w:val="0"/>
          <w:marTop w:val="0"/>
          <w:marBottom w:val="0"/>
          <w:divBdr>
            <w:top w:val="none" w:sz="0" w:space="0" w:color="auto"/>
            <w:left w:val="none" w:sz="0" w:space="0" w:color="auto"/>
            <w:bottom w:val="none" w:sz="0" w:space="0" w:color="auto"/>
            <w:right w:val="none" w:sz="0" w:space="0" w:color="auto"/>
          </w:divBdr>
        </w:div>
        <w:div w:id="694577795">
          <w:marLeft w:val="0"/>
          <w:marRight w:val="0"/>
          <w:marTop w:val="0"/>
          <w:marBottom w:val="0"/>
          <w:divBdr>
            <w:top w:val="none" w:sz="0" w:space="0" w:color="auto"/>
            <w:left w:val="none" w:sz="0" w:space="0" w:color="auto"/>
            <w:bottom w:val="none" w:sz="0" w:space="0" w:color="auto"/>
            <w:right w:val="none" w:sz="0" w:space="0" w:color="auto"/>
          </w:divBdr>
        </w:div>
        <w:div w:id="1350840384">
          <w:marLeft w:val="0"/>
          <w:marRight w:val="0"/>
          <w:marTop w:val="0"/>
          <w:marBottom w:val="0"/>
          <w:divBdr>
            <w:top w:val="none" w:sz="0" w:space="0" w:color="auto"/>
            <w:left w:val="none" w:sz="0" w:space="0" w:color="auto"/>
            <w:bottom w:val="none" w:sz="0" w:space="0" w:color="auto"/>
            <w:right w:val="none" w:sz="0" w:space="0" w:color="auto"/>
          </w:divBdr>
        </w:div>
        <w:div w:id="464658800">
          <w:marLeft w:val="0"/>
          <w:marRight w:val="0"/>
          <w:marTop w:val="0"/>
          <w:marBottom w:val="0"/>
          <w:divBdr>
            <w:top w:val="none" w:sz="0" w:space="0" w:color="auto"/>
            <w:left w:val="none" w:sz="0" w:space="0" w:color="auto"/>
            <w:bottom w:val="none" w:sz="0" w:space="0" w:color="auto"/>
            <w:right w:val="none" w:sz="0" w:space="0" w:color="auto"/>
          </w:divBdr>
        </w:div>
        <w:div w:id="1406417493">
          <w:marLeft w:val="0"/>
          <w:marRight w:val="0"/>
          <w:marTop w:val="0"/>
          <w:marBottom w:val="0"/>
          <w:divBdr>
            <w:top w:val="none" w:sz="0" w:space="0" w:color="auto"/>
            <w:left w:val="none" w:sz="0" w:space="0" w:color="auto"/>
            <w:bottom w:val="none" w:sz="0" w:space="0" w:color="auto"/>
            <w:right w:val="none" w:sz="0" w:space="0" w:color="auto"/>
          </w:divBdr>
        </w:div>
        <w:div w:id="1999729417">
          <w:marLeft w:val="0"/>
          <w:marRight w:val="0"/>
          <w:marTop w:val="0"/>
          <w:marBottom w:val="0"/>
          <w:divBdr>
            <w:top w:val="none" w:sz="0" w:space="0" w:color="auto"/>
            <w:left w:val="none" w:sz="0" w:space="0" w:color="auto"/>
            <w:bottom w:val="none" w:sz="0" w:space="0" w:color="auto"/>
            <w:right w:val="none" w:sz="0" w:space="0" w:color="auto"/>
          </w:divBdr>
        </w:div>
        <w:div w:id="1073160323">
          <w:marLeft w:val="0"/>
          <w:marRight w:val="0"/>
          <w:marTop w:val="0"/>
          <w:marBottom w:val="0"/>
          <w:divBdr>
            <w:top w:val="none" w:sz="0" w:space="0" w:color="auto"/>
            <w:left w:val="none" w:sz="0" w:space="0" w:color="auto"/>
            <w:bottom w:val="none" w:sz="0" w:space="0" w:color="auto"/>
            <w:right w:val="none" w:sz="0" w:space="0" w:color="auto"/>
          </w:divBdr>
        </w:div>
        <w:div w:id="1568422181">
          <w:marLeft w:val="0"/>
          <w:marRight w:val="0"/>
          <w:marTop w:val="0"/>
          <w:marBottom w:val="0"/>
          <w:divBdr>
            <w:top w:val="none" w:sz="0" w:space="0" w:color="auto"/>
            <w:left w:val="none" w:sz="0" w:space="0" w:color="auto"/>
            <w:bottom w:val="none" w:sz="0" w:space="0" w:color="auto"/>
            <w:right w:val="none" w:sz="0" w:space="0" w:color="auto"/>
          </w:divBdr>
        </w:div>
        <w:div w:id="1561555353">
          <w:marLeft w:val="0"/>
          <w:marRight w:val="0"/>
          <w:marTop w:val="0"/>
          <w:marBottom w:val="0"/>
          <w:divBdr>
            <w:top w:val="none" w:sz="0" w:space="0" w:color="auto"/>
            <w:left w:val="none" w:sz="0" w:space="0" w:color="auto"/>
            <w:bottom w:val="none" w:sz="0" w:space="0" w:color="auto"/>
            <w:right w:val="none" w:sz="0" w:space="0" w:color="auto"/>
          </w:divBdr>
        </w:div>
        <w:div w:id="421679285">
          <w:marLeft w:val="0"/>
          <w:marRight w:val="0"/>
          <w:marTop w:val="0"/>
          <w:marBottom w:val="0"/>
          <w:divBdr>
            <w:top w:val="none" w:sz="0" w:space="0" w:color="auto"/>
            <w:left w:val="none" w:sz="0" w:space="0" w:color="auto"/>
            <w:bottom w:val="none" w:sz="0" w:space="0" w:color="auto"/>
            <w:right w:val="none" w:sz="0" w:space="0" w:color="auto"/>
          </w:divBdr>
        </w:div>
        <w:div w:id="1495025844">
          <w:marLeft w:val="0"/>
          <w:marRight w:val="0"/>
          <w:marTop w:val="0"/>
          <w:marBottom w:val="0"/>
          <w:divBdr>
            <w:top w:val="none" w:sz="0" w:space="0" w:color="auto"/>
            <w:left w:val="none" w:sz="0" w:space="0" w:color="auto"/>
            <w:bottom w:val="none" w:sz="0" w:space="0" w:color="auto"/>
            <w:right w:val="none" w:sz="0" w:space="0" w:color="auto"/>
          </w:divBdr>
        </w:div>
        <w:div w:id="1278952227">
          <w:marLeft w:val="0"/>
          <w:marRight w:val="0"/>
          <w:marTop w:val="0"/>
          <w:marBottom w:val="0"/>
          <w:divBdr>
            <w:top w:val="none" w:sz="0" w:space="0" w:color="auto"/>
            <w:left w:val="none" w:sz="0" w:space="0" w:color="auto"/>
            <w:bottom w:val="none" w:sz="0" w:space="0" w:color="auto"/>
            <w:right w:val="none" w:sz="0" w:space="0" w:color="auto"/>
          </w:divBdr>
        </w:div>
        <w:div w:id="590311826">
          <w:marLeft w:val="0"/>
          <w:marRight w:val="0"/>
          <w:marTop w:val="0"/>
          <w:marBottom w:val="0"/>
          <w:divBdr>
            <w:top w:val="none" w:sz="0" w:space="0" w:color="auto"/>
            <w:left w:val="none" w:sz="0" w:space="0" w:color="auto"/>
            <w:bottom w:val="none" w:sz="0" w:space="0" w:color="auto"/>
            <w:right w:val="none" w:sz="0" w:space="0" w:color="auto"/>
          </w:divBdr>
        </w:div>
        <w:div w:id="541015461">
          <w:marLeft w:val="0"/>
          <w:marRight w:val="0"/>
          <w:marTop w:val="0"/>
          <w:marBottom w:val="0"/>
          <w:divBdr>
            <w:top w:val="none" w:sz="0" w:space="0" w:color="auto"/>
            <w:left w:val="none" w:sz="0" w:space="0" w:color="auto"/>
            <w:bottom w:val="none" w:sz="0" w:space="0" w:color="auto"/>
            <w:right w:val="none" w:sz="0" w:space="0" w:color="auto"/>
          </w:divBdr>
        </w:div>
        <w:div w:id="1786190524">
          <w:marLeft w:val="0"/>
          <w:marRight w:val="0"/>
          <w:marTop w:val="0"/>
          <w:marBottom w:val="0"/>
          <w:divBdr>
            <w:top w:val="none" w:sz="0" w:space="0" w:color="auto"/>
            <w:left w:val="none" w:sz="0" w:space="0" w:color="auto"/>
            <w:bottom w:val="none" w:sz="0" w:space="0" w:color="auto"/>
            <w:right w:val="none" w:sz="0" w:space="0" w:color="auto"/>
          </w:divBdr>
        </w:div>
        <w:div w:id="1070467474">
          <w:marLeft w:val="0"/>
          <w:marRight w:val="0"/>
          <w:marTop w:val="0"/>
          <w:marBottom w:val="0"/>
          <w:divBdr>
            <w:top w:val="none" w:sz="0" w:space="0" w:color="auto"/>
            <w:left w:val="none" w:sz="0" w:space="0" w:color="auto"/>
            <w:bottom w:val="none" w:sz="0" w:space="0" w:color="auto"/>
            <w:right w:val="none" w:sz="0" w:space="0" w:color="auto"/>
          </w:divBdr>
        </w:div>
        <w:div w:id="710573865">
          <w:marLeft w:val="0"/>
          <w:marRight w:val="0"/>
          <w:marTop w:val="0"/>
          <w:marBottom w:val="0"/>
          <w:divBdr>
            <w:top w:val="none" w:sz="0" w:space="0" w:color="auto"/>
            <w:left w:val="none" w:sz="0" w:space="0" w:color="auto"/>
            <w:bottom w:val="none" w:sz="0" w:space="0" w:color="auto"/>
            <w:right w:val="none" w:sz="0" w:space="0" w:color="auto"/>
          </w:divBdr>
        </w:div>
        <w:div w:id="2028872242">
          <w:marLeft w:val="0"/>
          <w:marRight w:val="0"/>
          <w:marTop w:val="0"/>
          <w:marBottom w:val="0"/>
          <w:divBdr>
            <w:top w:val="none" w:sz="0" w:space="0" w:color="auto"/>
            <w:left w:val="none" w:sz="0" w:space="0" w:color="auto"/>
            <w:bottom w:val="none" w:sz="0" w:space="0" w:color="auto"/>
            <w:right w:val="none" w:sz="0" w:space="0" w:color="auto"/>
          </w:divBdr>
        </w:div>
        <w:div w:id="1930456086">
          <w:marLeft w:val="0"/>
          <w:marRight w:val="0"/>
          <w:marTop w:val="0"/>
          <w:marBottom w:val="0"/>
          <w:divBdr>
            <w:top w:val="none" w:sz="0" w:space="0" w:color="auto"/>
            <w:left w:val="none" w:sz="0" w:space="0" w:color="auto"/>
            <w:bottom w:val="none" w:sz="0" w:space="0" w:color="auto"/>
            <w:right w:val="none" w:sz="0" w:space="0" w:color="auto"/>
          </w:divBdr>
        </w:div>
        <w:div w:id="779028812">
          <w:marLeft w:val="0"/>
          <w:marRight w:val="0"/>
          <w:marTop w:val="0"/>
          <w:marBottom w:val="0"/>
          <w:divBdr>
            <w:top w:val="none" w:sz="0" w:space="0" w:color="auto"/>
            <w:left w:val="none" w:sz="0" w:space="0" w:color="auto"/>
            <w:bottom w:val="none" w:sz="0" w:space="0" w:color="auto"/>
            <w:right w:val="none" w:sz="0" w:space="0" w:color="auto"/>
          </w:divBdr>
        </w:div>
        <w:div w:id="571741303">
          <w:marLeft w:val="0"/>
          <w:marRight w:val="0"/>
          <w:marTop w:val="0"/>
          <w:marBottom w:val="0"/>
          <w:divBdr>
            <w:top w:val="none" w:sz="0" w:space="0" w:color="auto"/>
            <w:left w:val="none" w:sz="0" w:space="0" w:color="auto"/>
            <w:bottom w:val="none" w:sz="0" w:space="0" w:color="auto"/>
            <w:right w:val="none" w:sz="0" w:space="0" w:color="auto"/>
          </w:divBdr>
        </w:div>
        <w:div w:id="345061956">
          <w:marLeft w:val="0"/>
          <w:marRight w:val="0"/>
          <w:marTop w:val="0"/>
          <w:marBottom w:val="0"/>
          <w:divBdr>
            <w:top w:val="none" w:sz="0" w:space="0" w:color="auto"/>
            <w:left w:val="none" w:sz="0" w:space="0" w:color="auto"/>
            <w:bottom w:val="none" w:sz="0" w:space="0" w:color="auto"/>
            <w:right w:val="none" w:sz="0" w:space="0" w:color="auto"/>
          </w:divBdr>
        </w:div>
        <w:div w:id="1495603554">
          <w:marLeft w:val="0"/>
          <w:marRight w:val="0"/>
          <w:marTop w:val="0"/>
          <w:marBottom w:val="0"/>
          <w:divBdr>
            <w:top w:val="none" w:sz="0" w:space="0" w:color="auto"/>
            <w:left w:val="none" w:sz="0" w:space="0" w:color="auto"/>
            <w:bottom w:val="none" w:sz="0" w:space="0" w:color="auto"/>
            <w:right w:val="none" w:sz="0" w:space="0" w:color="auto"/>
          </w:divBdr>
        </w:div>
        <w:div w:id="1648168980">
          <w:marLeft w:val="0"/>
          <w:marRight w:val="0"/>
          <w:marTop w:val="0"/>
          <w:marBottom w:val="0"/>
          <w:divBdr>
            <w:top w:val="none" w:sz="0" w:space="0" w:color="auto"/>
            <w:left w:val="none" w:sz="0" w:space="0" w:color="auto"/>
            <w:bottom w:val="none" w:sz="0" w:space="0" w:color="auto"/>
            <w:right w:val="none" w:sz="0" w:space="0" w:color="auto"/>
          </w:divBdr>
        </w:div>
        <w:div w:id="1404258035">
          <w:marLeft w:val="0"/>
          <w:marRight w:val="0"/>
          <w:marTop w:val="0"/>
          <w:marBottom w:val="0"/>
          <w:divBdr>
            <w:top w:val="none" w:sz="0" w:space="0" w:color="auto"/>
            <w:left w:val="none" w:sz="0" w:space="0" w:color="auto"/>
            <w:bottom w:val="none" w:sz="0" w:space="0" w:color="auto"/>
            <w:right w:val="none" w:sz="0" w:space="0" w:color="auto"/>
          </w:divBdr>
        </w:div>
        <w:div w:id="113643534">
          <w:marLeft w:val="0"/>
          <w:marRight w:val="0"/>
          <w:marTop w:val="0"/>
          <w:marBottom w:val="0"/>
          <w:divBdr>
            <w:top w:val="none" w:sz="0" w:space="0" w:color="auto"/>
            <w:left w:val="none" w:sz="0" w:space="0" w:color="auto"/>
            <w:bottom w:val="none" w:sz="0" w:space="0" w:color="auto"/>
            <w:right w:val="none" w:sz="0" w:space="0" w:color="auto"/>
          </w:divBdr>
        </w:div>
        <w:div w:id="2065641065">
          <w:marLeft w:val="0"/>
          <w:marRight w:val="0"/>
          <w:marTop w:val="0"/>
          <w:marBottom w:val="0"/>
          <w:divBdr>
            <w:top w:val="none" w:sz="0" w:space="0" w:color="auto"/>
            <w:left w:val="none" w:sz="0" w:space="0" w:color="auto"/>
            <w:bottom w:val="none" w:sz="0" w:space="0" w:color="auto"/>
            <w:right w:val="none" w:sz="0" w:space="0" w:color="auto"/>
          </w:divBdr>
        </w:div>
        <w:div w:id="2044598035">
          <w:marLeft w:val="0"/>
          <w:marRight w:val="0"/>
          <w:marTop w:val="0"/>
          <w:marBottom w:val="0"/>
          <w:divBdr>
            <w:top w:val="none" w:sz="0" w:space="0" w:color="auto"/>
            <w:left w:val="none" w:sz="0" w:space="0" w:color="auto"/>
            <w:bottom w:val="none" w:sz="0" w:space="0" w:color="auto"/>
            <w:right w:val="none" w:sz="0" w:space="0" w:color="auto"/>
          </w:divBdr>
        </w:div>
        <w:div w:id="1068109163">
          <w:marLeft w:val="0"/>
          <w:marRight w:val="0"/>
          <w:marTop w:val="0"/>
          <w:marBottom w:val="0"/>
          <w:divBdr>
            <w:top w:val="none" w:sz="0" w:space="0" w:color="auto"/>
            <w:left w:val="none" w:sz="0" w:space="0" w:color="auto"/>
            <w:bottom w:val="none" w:sz="0" w:space="0" w:color="auto"/>
            <w:right w:val="none" w:sz="0" w:space="0" w:color="auto"/>
          </w:divBdr>
        </w:div>
        <w:div w:id="1357076655">
          <w:marLeft w:val="0"/>
          <w:marRight w:val="0"/>
          <w:marTop w:val="0"/>
          <w:marBottom w:val="0"/>
          <w:divBdr>
            <w:top w:val="none" w:sz="0" w:space="0" w:color="auto"/>
            <w:left w:val="none" w:sz="0" w:space="0" w:color="auto"/>
            <w:bottom w:val="none" w:sz="0" w:space="0" w:color="auto"/>
            <w:right w:val="none" w:sz="0" w:space="0" w:color="auto"/>
          </w:divBdr>
        </w:div>
        <w:div w:id="1158299991">
          <w:marLeft w:val="0"/>
          <w:marRight w:val="0"/>
          <w:marTop w:val="0"/>
          <w:marBottom w:val="0"/>
          <w:divBdr>
            <w:top w:val="none" w:sz="0" w:space="0" w:color="auto"/>
            <w:left w:val="none" w:sz="0" w:space="0" w:color="auto"/>
            <w:bottom w:val="none" w:sz="0" w:space="0" w:color="auto"/>
            <w:right w:val="none" w:sz="0" w:space="0" w:color="auto"/>
          </w:divBdr>
        </w:div>
        <w:div w:id="793525661">
          <w:marLeft w:val="0"/>
          <w:marRight w:val="0"/>
          <w:marTop w:val="0"/>
          <w:marBottom w:val="0"/>
          <w:divBdr>
            <w:top w:val="none" w:sz="0" w:space="0" w:color="auto"/>
            <w:left w:val="none" w:sz="0" w:space="0" w:color="auto"/>
            <w:bottom w:val="none" w:sz="0" w:space="0" w:color="auto"/>
            <w:right w:val="none" w:sz="0" w:space="0" w:color="auto"/>
          </w:divBdr>
        </w:div>
        <w:div w:id="978727065">
          <w:marLeft w:val="0"/>
          <w:marRight w:val="0"/>
          <w:marTop w:val="0"/>
          <w:marBottom w:val="0"/>
          <w:divBdr>
            <w:top w:val="none" w:sz="0" w:space="0" w:color="auto"/>
            <w:left w:val="none" w:sz="0" w:space="0" w:color="auto"/>
            <w:bottom w:val="none" w:sz="0" w:space="0" w:color="auto"/>
            <w:right w:val="none" w:sz="0" w:space="0" w:color="auto"/>
          </w:divBdr>
        </w:div>
        <w:div w:id="1848399900">
          <w:marLeft w:val="0"/>
          <w:marRight w:val="0"/>
          <w:marTop w:val="0"/>
          <w:marBottom w:val="0"/>
          <w:divBdr>
            <w:top w:val="none" w:sz="0" w:space="0" w:color="auto"/>
            <w:left w:val="none" w:sz="0" w:space="0" w:color="auto"/>
            <w:bottom w:val="none" w:sz="0" w:space="0" w:color="auto"/>
            <w:right w:val="none" w:sz="0" w:space="0" w:color="auto"/>
          </w:divBdr>
        </w:div>
        <w:div w:id="1135870450">
          <w:marLeft w:val="0"/>
          <w:marRight w:val="0"/>
          <w:marTop w:val="0"/>
          <w:marBottom w:val="0"/>
          <w:divBdr>
            <w:top w:val="none" w:sz="0" w:space="0" w:color="auto"/>
            <w:left w:val="none" w:sz="0" w:space="0" w:color="auto"/>
            <w:bottom w:val="none" w:sz="0" w:space="0" w:color="auto"/>
            <w:right w:val="none" w:sz="0" w:space="0" w:color="auto"/>
          </w:divBdr>
        </w:div>
        <w:div w:id="1014110595">
          <w:marLeft w:val="0"/>
          <w:marRight w:val="0"/>
          <w:marTop w:val="0"/>
          <w:marBottom w:val="0"/>
          <w:divBdr>
            <w:top w:val="none" w:sz="0" w:space="0" w:color="auto"/>
            <w:left w:val="none" w:sz="0" w:space="0" w:color="auto"/>
            <w:bottom w:val="none" w:sz="0" w:space="0" w:color="auto"/>
            <w:right w:val="none" w:sz="0" w:space="0" w:color="auto"/>
          </w:divBdr>
        </w:div>
        <w:div w:id="1214345827">
          <w:marLeft w:val="0"/>
          <w:marRight w:val="0"/>
          <w:marTop w:val="0"/>
          <w:marBottom w:val="0"/>
          <w:divBdr>
            <w:top w:val="none" w:sz="0" w:space="0" w:color="auto"/>
            <w:left w:val="none" w:sz="0" w:space="0" w:color="auto"/>
            <w:bottom w:val="none" w:sz="0" w:space="0" w:color="auto"/>
            <w:right w:val="none" w:sz="0" w:space="0" w:color="auto"/>
          </w:divBdr>
        </w:div>
        <w:div w:id="1757750897">
          <w:marLeft w:val="0"/>
          <w:marRight w:val="0"/>
          <w:marTop w:val="0"/>
          <w:marBottom w:val="0"/>
          <w:divBdr>
            <w:top w:val="none" w:sz="0" w:space="0" w:color="auto"/>
            <w:left w:val="none" w:sz="0" w:space="0" w:color="auto"/>
            <w:bottom w:val="none" w:sz="0" w:space="0" w:color="auto"/>
            <w:right w:val="none" w:sz="0" w:space="0" w:color="auto"/>
          </w:divBdr>
        </w:div>
        <w:div w:id="1141387142">
          <w:marLeft w:val="0"/>
          <w:marRight w:val="0"/>
          <w:marTop w:val="0"/>
          <w:marBottom w:val="0"/>
          <w:divBdr>
            <w:top w:val="none" w:sz="0" w:space="0" w:color="auto"/>
            <w:left w:val="none" w:sz="0" w:space="0" w:color="auto"/>
            <w:bottom w:val="none" w:sz="0" w:space="0" w:color="auto"/>
            <w:right w:val="none" w:sz="0" w:space="0" w:color="auto"/>
          </w:divBdr>
        </w:div>
        <w:div w:id="1345861259">
          <w:marLeft w:val="0"/>
          <w:marRight w:val="0"/>
          <w:marTop w:val="0"/>
          <w:marBottom w:val="0"/>
          <w:divBdr>
            <w:top w:val="none" w:sz="0" w:space="0" w:color="auto"/>
            <w:left w:val="none" w:sz="0" w:space="0" w:color="auto"/>
            <w:bottom w:val="none" w:sz="0" w:space="0" w:color="auto"/>
            <w:right w:val="none" w:sz="0" w:space="0" w:color="auto"/>
          </w:divBdr>
        </w:div>
        <w:div w:id="461965118">
          <w:marLeft w:val="0"/>
          <w:marRight w:val="0"/>
          <w:marTop w:val="0"/>
          <w:marBottom w:val="0"/>
          <w:divBdr>
            <w:top w:val="none" w:sz="0" w:space="0" w:color="auto"/>
            <w:left w:val="none" w:sz="0" w:space="0" w:color="auto"/>
            <w:bottom w:val="none" w:sz="0" w:space="0" w:color="auto"/>
            <w:right w:val="none" w:sz="0" w:space="0" w:color="auto"/>
          </w:divBdr>
        </w:div>
        <w:div w:id="1878856367">
          <w:marLeft w:val="0"/>
          <w:marRight w:val="0"/>
          <w:marTop w:val="0"/>
          <w:marBottom w:val="0"/>
          <w:divBdr>
            <w:top w:val="none" w:sz="0" w:space="0" w:color="auto"/>
            <w:left w:val="none" w:sz="0" w:space="0" w:color="auto"/>
            <w:bottom w:val="none" w:sz="0" w:space="0" w:color="auto"/>
            <w:right w:val="none" w:sz="0" w:space="0" w:color="auto"/>
          </w:divBdr>
        </w:div>
        <w:div w:id="1423528086">
          <w:marLeft w:val="0"/>
          <w:marRight w:val="0"/>
          <w:marTop w:val="0"/>
          <w:marBottom w:val="0"/>
          <w:divBdr>
            <w:top w:val="none" w:sz="0" w:space="0" w:color="auto"/>
            <w:left w:val="none" w:sz="0" w:space="0" w:color="auto"/>
            <w:bottom w:val="none" w:sz="0" w:space="0" w:color="auto"/>
            <w:right w:val="none" w:sz="0" w:space="0" w:color="auto"/>
          </w:divBdr>
        </w:div>
        <w:div w:id="802235845">
          <w:marLeft w:val="0"/>
          <w:marRight w:val="0"/>
          <w:marTop w:val="0"/>
          <w:marBottom w:val="0"/>
          <w:divBdr>
            <w:top w:val="none" w:sz="0" w:space="0" w:color="auto"/>
            <w:left w:val="none" w:sz="0" w:space="0" w:color="auto"/>
            <w:bottom w:val="none" w:sz="0" w:space="0" w:color="auto"/>
            <w:right w:val="none" w:sz="0" w:space="0" w:color="auto"/>
          </w:divBdr>
        </w:div>
        <w:div w:id="163520398">
          <w:marLeft w:val="0"/>
          <w:marRight w:val="0"/>
          <w:marTop w:val="0"/>
          <w:marBottom w:val="0"/>
          <w:divBdr>
            <w:top w:val="none" w:sz="0" w:space="0" w:color="auto"/>
            <w:left w:val="none" w:sz="0" w:space="0" w:color="auto"/>
            <w:bottom w:val="none" w:sz="0" w:space="0" w:color="auto"/>
            <w:right w:val="none" w:sz="0" w:space="0" w:color="auto"/>
          </w:divBdr>
        </w:div>
        <w:div w:id="662589180">
          <w:marLeft w:val="0"/>
          <w:marRight w:val="0"/>
          <w:marTop w:val="0"/>
          <w:marBottom w:val="0"/>
          <w:divBdr>
            <w:top w:val="none" w:sz="0" w:space="0" w:color="auto"/>
            <w:left w:val="none" w:sz="0" w:space="0" w:color="auto"/>
            <w:bottom w:val="none" w:sz="0" w:space="0" w:color="auto"/>
            <w:right w:val="none" w:sz="0" w:space="0" w:color="auto"/>
          </w:divBdr>
        </w:div>
        <w:div w:id="723607121">
          <w:marLeft w:val="0"/>
          <w:marRight w:val="0"/>
          <w:marTop w:val="0"/>
          <w:marBottom w:val="0"/>
          <w:divBdr>
            <w:top w:val="none" w:sz="0" w:space="0" w:color="auto"/>
            <w:left w:val="none" w:sz="0" w:space="0" w:color="auto"/>
            <w:bottom w:val="none" w:sz="0" w:space="0" w:color="auto"/>
            <w:right w:val="none" w:sz="0" w:space="0" w:color="auto"/>
          </w:divBdr>
        </w:div>
        <w:div w:id="2112623599">
          <w:marLeft w:val="0"/>
          <w:marRight w:val="0"/>
          <w:marTop w:val="0"/>
          <w:marBottom w:val="0"/>
          <w:divBdr>
            <w:top w:val="none" w:sz="0" w:space="0" w:color="auto"/>
            <w:left w:val="none" w:sz="0" w:space="0" w:color="auto"/>
            <w:bottom w:val="none" w:sz="0" w:space="0" w:color="auto"/>
            <w:right w:val="none" w:sz="0" w:space="0" w:color="auto"/>
          </w:divBdr>
        </w:div>
        <w:div w:id="1051345875">
          <w:marLeft w:val="0"/>
          <w:marRight w:val="0"/>
          <w:marTop w:val="0"/>
          <w:marBottom w:val="0"/>
          <w:divBdr>
            <w:top w:val="none" w:sz="0" w:space="0" w:color="auto"/>
            <w:left w:val="none" w:sz="0" w:space="0" w:color="auto"/>
            <w:bottom w:val="none" w:sz="0" w:space="0" w:color="auto"/>
            <w:right w:val="none" w:sz="0" w:space="0" w:color="auto"/>
          </w:divBdr>
        </w:div>
        <w:div w:id="323582240">
          <w:marLeft w:val="0"/>
          <w:marRight w:val="0"/>
          <w:marTop w:val="0"/>
          <w:marBottom w:val="0"/>
          <w:divBdr>
            <w:top w:val="none" w:sz="0" w:space="0" w:color="auto"/>
            <w:left w:val="none" w:sz="0" w:space="0" w:color="auto"/>
            <w:bottom w:val="none" w:sz="0" w:space="0" w:color="auto"/>
            <w:right w:val="none" w:sz="0" w:space="0" w:color="auto"/>
          </w:divBdr>
        </w:div>
        <w:div w:id="1657106990">
          <w:marLeft w:val="0"/>
          <w:marRight w:val="0"/>
          <w:marTop w:val="0"/>
          <w:marBottom w:val="0"/>
          <w:divBdr>
            <w:top w:val="none" w:sz="0" w:space="0" w:color="auto"/>
            <w:left w:val="none" w:sz="0" w:space="0" w:color="auto"/>
            <w:bottom w:val="none" w:sz="0" w:space="0" w:color="auto"/>
            <w:right w:val="none" w:sz="0" w:space="0" w:color="auto"/>
          </w:divBdr>
        </w:div>
        <w:div w:id="1906798577">
          <w:marLeft w:val="0"/>
          <w:marRight w:val="0"/>
          <w:marTop w:val="0"/>
          <w:marBottom w:val="0"/>
          <w:divBdr>
            <w:top w:val="none" w:sz="0" w:space="0" w:color="auto"/>
            <w:left w:val="none" w:sz="0" w:space="0" w:color="auto"/>
            <w:bottom w:val="none" w:sz="0" w:space="0" w:color="auto"/>
            <w:right w:val="none" w:sz="0" w:space="0" w:color="auto"/>
          </w:divBdr>
        </w:div>
        <w:div w:id="705254659">
          <w:marLeft w:val="0"/>
          <w:marRight w:val="0"/>
          <w:marTop w:val="0"/>
          <w:marBottom w:val="0"/>
          <w:divBdr>
            <w:top w:val="none" w:sz="0" w:space="0" w:color="auto"/>
            <w:left w:val="none" w:sz="0" w:space="0" w:color="auto"/>
            <w:bottom w:val="none" w:sz="0" w:space="0" w:color="auto"/>
            <w:right w:val="none" w:sz="0" w:space="0" w:color="auto"/>
          </w:divBdr>
        </w:div>
        <w:div w:id="1866400736">
          <w:marLeft w:val="0"/>
          <w:marRight w:val="0"/>
          <w:marTop w:val="0"/>
          <w:marBottom w:val="0"/>
          <w:divBdr>
            <w:top w:val="none" w:sz="0" w:space="0" w:color="auto"/>
            <w:left w:val="none" w:sz="0" w:space="0" w:color="auto"/>
            <w:bottom w:val="none" w:sz="0" w:space="0" w:color="auto"/>
            <w:right w:val="none" w:sz="0" w:space="0" w:color="auto"/>
          </w:divBdr>
        </w:div>
        <w:div w:id="792791240">
          <w:marLeft w:val="0"/>
          <w:marRight w:val="0"/>
          <w:marTop w:val="0"/>
          <w:marBottom w:val="0"/>
          <w:divBdr>
            <w:top w:val="none" w:sz="0" w:space="0" w:color="auto"/>
            <w:left w:val="none" w:sz="0" w:space="0" w:color="auto"/>
            <w:bottom w:val="none" w:sz="0" w:space="0" w:color="auto"/>
            <w:right w:val="none" w:sz="0" w:space="0" w:color="auto"/>
          </w:divBdr>
        </w:div>
        <w:div w:id="1491556029">
          <w:marLeft w:val="0"/>
          <w:marRight w:val="0"/>
          <w:marTop w:val="0"/>
          <w:marBottom w:val="0"/>
          <w:divBdr>
            <w:top w:val="none" w:sz="0" w:space="0" w:color="auto"/>
            <w:left w:val="none" w:sz="0" w:space="0" w:color="auto"/>
            <w:bottom w:val="none" w:sz="0" w:space="0" w:color="auto"/>
            <w:right w:val="none" w:sz="0" w:space="0" w:color="auto"/>
          </w:divBdr>
        </w:div>
        <w:div w:id="753821999">
          <w:marLeft w:val="0"/>
          <w:marRight w:val="0"/>
          <w:marTop w:val="0"/>
          <w:marBottom w:val="0"/>
          <w:divBdr>
            <w:top w:val="none" w:sz="0" w:space="0" w:color="auto"/>
            <w:left w:val="none" w:sz="0" w:space="0" w:color="auto"/>
            <w:bottom w:val="none" w:sz="0" w:space="0" w:color="auto"/>
            <w:right w:val="none" w:sz="0" w:space="0" w:color="auto"/>
          </w:divBdr>
        </w:div>
        <w:div w:id="1625502053">
          <w:marLeft w:val="0"/>
          <w:marRight w:val="0"/>
          <w:marTop w:val="0"/>
          <w:marBottom w:val="0"/>
          <w:divBdr>
            <w:top w:val="none" w:sz="0" w:space="0" w:color="auto"/>
            <w:left w:val="none" w:sz="0" w:space="0" w:color="auto"/>
            <w:bottom w:val="none" w:sz="0" w:space="0" w:color="auto"/>
            <w:right w:val="none" w:sz="0" w:space="0" w:color="auto"/>
          </w:divBdr>
        </w:div>
        <w:div w:id="82992412">
          <w:marLeft w:val="0"/>
          <w:marRight w:val="0"/>
          <w:marTop w:val="0"/>
          <w:marBottom w:val="0"/>
          <w:divBdr>
            <w:top w:val="none" w:sz="0" w:space="0" w:color="auto"/>
            <w:left w:val="none" w:sz="0" w:space="0" w:color="auto"/>
            <w:bottom w:val="none" w:sz="0" w:space="0" w:color="auto"/>
            <w:right w:val="none" w:sz="0" w:space="0" w:color="auto"/>
          </w:divBdr>
        </w:div>
        <w:div w:id="555244170">
          <w:marLeft w:val="0"/>
          <w:marRight w:val="0"/>
          <w:marTop w:val="0"/>
          <w:marBottom w:val="0"/>
          <w:divBdr>
            <w:top w:val="none" w:sz="0" w:space="0" w:color="auto"/>
            <w:left w:val="none" w:sz="0" w:space="0" w:color="auto"/>
            <w:bottom w:val="none" w:sz="0" w:space="0" w:color="auto"/>
            <w:right w:val="none" w:sz="0" w:space="0" w:color="auto"/>
          </w:divBdr>
        </w:div>
        <w:div w:id="1930650277">
          <w:marLeft w:val="0"/>
          <w:marRight w:val="0"/>
          <w:marTop w:val="0"/>
          <w:marBottom w:val="0"/>
          <w:divBdr>
            <w:top w:val="none" w:sz="0" w:space="0" w:color="auto"/>
            <w:left w:val="none" w:sz="0" w:space="0" w:color="auto"/>
            <w:bottom w:val="none" w:sz="0" w:space="0" w:color="auto"/>
            <w:right w:val="none" w:sz="0" w:space="0" w:color="auto"/>
          </w:divBdr>
        </w:div>
        <w:div w:id="2018726494">
          <w:marLeft w:val="0"/>
          <w:marRight w:val="0"/>
          <w:marTop w:val="0"/>
          <w:marBottom w:val="0"/>
          <w:divBdr>
            <w:top w:val="none" w:sz="0" w:space="0" w:color="auto"/>
            <w:left w:val="none" w:sz="0" w:space="0" w:color="auto"/>
            <w:bottom w:val="none" w:sz="0" w:space="0" w:color="auto"/>
            <w:right w:val="none" w:sz="0" w:space="0" w:color="auto"/>
          </w:divBdr>
        </w:div>
        <w:div w:id="2123570916">
          <w:marLeft w:val="0"/>
          <w:marRight w:val="0"/>
          <w:marTop w:val="0"/>
          <w:marBottom w:val="0"/>
          <w:divBdr>
            <w:top w:val="none" w:sz="0" w:space="0" w:color="auto"/>
            <w:left w:val="none" w:sz="0" w:space="0" w:color="auto"/>
            <w:bottom w:val="none" w:sz="0" w:space="0" w:color="auto"/>
            <w:right w:val="none" w:sz="0" w:space="0" w:color="auto"/>
          </w:divBdr>
        </w:div>
        <w:div w:id="352457769">
          <w:marLeft w:val="0"/>
          <w:marRight w:val="0"/>
          <w:marTop w:val="0"/>
          <w:marBottom w:val="0"/>
          <w:divBdr>
            <w:top w:val="none" w:sz="0" w:space="0" w:color="auto"/>
            <w:left w:val="none" w:sz="0" w:space="0" w:color="auto"/>
            <w:bottom w:val="none" w:sz="0" w:space="0" w:color="auto"/>
            <w:right w:val="none" w:sz="0" w:space="0" w:color="auto"/>
          </w:divBdr>
        </w:div>
        <w:div w:id="2087065473">
          <w:marLeft w:val="0"/>
          <w:marRight w:val="0"/>
          <w:marTop w:val="0"/>
          <w:marBottom w:val="0"/>
          <w:divBdr>
            <w:top w:val="none" w:sz="0" w:space="0" w:color="auto"/>
            <w:left w:val="none" w:sz="0" w:space="0" w:color="auto"/>
            <w:bottom w:val="none" w:sz="0" w:space="0" w:color="auto"/>
            <w:right w:val="none" w:sz="0" w:space="0" w:color="auto"/>
          </w:divBdr>
        </w:div>
        <w:div w:id="750544909">
          <w:marLeft w:val="0"/>
          <w:marRight w:val="0"/>
          <w:marTop w:val="0"/>
          <w:marBottom w:val="0"/>
          <w:divBdr>
            <w:top w:val="none" w:sz="0" w:space="0" w:color="auto"/>
            <w:left w:val="none" w:sz="0" w:space="0" w:color="auto"/>
            <w:bottom w:val="none" w:sz="0" w:space="0" w:color="auto"/>
            <w:right w:val="none" w:sz="0" w:space="0" w:color="auto"/>
          </w:divBdr>
        </w:div>
        <w:div w:id="1761638029">
          <w:marLeft w:val="0"/>
          <w:marRight w:val="0"/>
          <w:marTop w:val="0"/>
          <w:marBottom w:val="0"/>
          <w:divBdr>
            <w:top w:val="none" w:sz="0" w:space="0" w:color="auto"/>
            <w:left w:val="none" w:sz="0" w:space="0" w:color="auto"/>
            <w:bottom w:val="none" w:sz="0" w:space="0" w:color="auto"/>
            <w:right w:val="none" w:sz="0" w:space="0" w:color="auto"/>
          </w:divBdr>
        </w:div>
        <w:div w:id="480653990">
          <w:marLeft w:val="0"/>
          <w:marRight w:val="0"/>
          <w:marTop w:val="0"/>
          <w:marBottom w:val="0"/>
          <w:divBdr>
            <w:top w:val="none" w:sz="0" w:space="0" w:color="auto"/>
            <w:left w:val="none" w:sz="0" w:space="0" w:color="auto"/>
            <w:bottom w:val="none" w:sz="0" w:space="0" w:color="auto"/>
            <w:right w:val="none" w:sz="0" w:space="0" w:color="auto"/>
          </w:divBdr>
        </w:div>
        <w:div w:id="433597536">
          <w:marLeft w:val="0"/>
          <w:marRight w:val="0"/>
          <w:marTop w:val="0"/>
          <w:marBottom w:val="0"/>
          <w:divBdr>
            <w:top w:val="none" w:sz="0" w:space="0" w:color="auto"/>
            <w:left w:val="none" w:sz="0" w:space="0" w:color="auto"/>
            <w:bottom w:val="none" w:sz="0" w:space="0" w:color="auto"/>
            <w:right w:val="none" w:sz="0" w:space="0" w:color="auto"/>
          </w:divBdr>
        </w:div>
        <w:div w:id="1982998299">
          <w:marLeft w:val="0"/>
          <w:marRight w:val="0"/>
          <w:marTop w:val="0"/>
          <w:marBottom w:val="0"/>
          <w:divBdr>
            <w:top w:val="none" w:sz="0" w:space="0" w:color="auto"/>
            <w:left w:val="none" w:sz="0" w:space="0" w:color="auto"/>
            <w:bottom w:val="none" w:sz="0" w:space="0" w:color="auto"/>
            <w:right w:val="none" w:sz="0" w:space="0" w:color="auto"/>
          </w:divBdr>
        </w:div>
        <w:div w:id="1153722311">
          <w:marLeft w:val="0"/>
          <w:marRight w:val="0"/>
          <w:marTop w:val="0"/>
          <w:marBottom w:val="0"/>
          <w:divBdr>
            <w:top w:val="none" w:sz="0" w:space="0" w:color="auto"/>
            <w:left w:val="none" w:sz="0" w:space="0" w:color="auto"/>
            <w:bottom w:val="none" w:sz="0" w:space="0" w:color="auto"/>
            <w:right w:val="none" w:sz="0" w:space="0" w:color="auto"/>
          </w:divBdr>
        </w:div>
        <w:div w:id="1521435898">
          <w:marLeft w:val="0"/>
          <w:marRight w:val="0"/>
          <w:marTop w:val="0"/>
          <w:marBottom w:val="0"/>
          <w:divBdr>
            <w:top w:val="none" w:sz="0" w:space="0" w:color="auto"/>
            <w:left w:val="none" w:sz="0" w:space="0" w:color="auto"/>
            <w:bottom w:val="none" w:sz="0" w:space="0" w:color="auto"/>
            <w:right w:val="none" w:sz="0" w:space="0" w:color="auto"/>
          </w:divBdr>
        </w:div>
        <w:div w:id="1292202922">
          <w:marLeft w:val="0"/>
          <w:marRight w:val="0"/>
          <w:marTop w:val="0"/>
          <w:marBottom w:val="0"/>
          <w:divBdr>
            <w:top w:val="none" w:sz="0" w:space="0" w:color="auto"/>
            <w:left w:val="none" w:sz="0" w:space="0" w:color="auto"/>
            <w:bottom w:val="none" w:sz="0" w:space="0" w:color="auto"/>
            <w:right w:val="none" w:sz="0" w:space="0" w:color="auto"/>
          </w:divBdr>
        </w:div>
        <w:div w:id="1933319304">
          <w:marLeft w:val="0"/>
          <w:marRight w:val="0"/>
          <w:marTop w:val="0"/>
          <w:marBottom w:val="0"/>
          <w:divBdr>
            <w:top w:val="none" w:sz="0" w:space="0" w:color="auto"/>
            <w:left w:val="none" w:sz="0" w:space="0" w:color="auto"/>
            <w:bottom w:val="none" w:sz="0" w:space="0" w:color="auto"/>
            <w:right w:val="none" w:sz="0" w:space="0" w:color="auto"/>
          </w:divBdr>
        </w:div>
        <w:div w:id="575168010">
          <w:marLeft w:val="0"/>
          <w:marRight w:val="0"/>
          <w:marTop w:val="0"/>
          <w:marBottom w:val="0"/>
          <w:divBdr>
            <w:top w:val="none" w:sz="0" w:space="0" w:color="auto"/>
            <w:left w:val="none" w:sz="0" w:space="0" w:color="auto"/>
            <w:bottom w:val="none" w:sz="0" w:space="0" w:color="auto"/>
            <w:right w:val="none" w:sz="0" w:space="0" w:color="auto"/>
          </w:divBdr>
        </w:div>
        <w:div w:id="939918154">
          <w:marLeft w:val="0"/>
          <w:marRight w:val="0"/>
          <w:marTop w:val="0"/>
          <w:marBottom w:val="0"/>
          <w:divBdr>
            <w:top w:val="none" w:sz="0" w:space="0" w:color="auto"/>
            <w:left w:val="none" w:sz="0" w:space="0" w:color="auto"/>
            <w:bottom w:val="none" w:sz="0" w:space="0" w:color="auto"/>
            <w:right w:val="none" w:sz="0" w:space="0" w:color="auto"/>
          </w:divBdr>
        </w:div>
        <w:div w:id="1064110171">
          <w:marLeft w:val="0"/>
          <w:marRight w:val="0"/>
          <w:marTop w:val="0"/>
          <w:marBottom w:val="0"/>
          <w:divBdr>
            <w:top w:val="none" w:sz="0" w:space="0" w:color="auto"/>
            <w:left w:val="none" w:sz="0" w:space="0" w:color="auto"/>
            <w:bottom w:val="none" w:sz="0" w:space="0" w:color="auto"/>
            <w:right w:val="none" w:sz="0" w:space="0" w:color="auto"/>
          </w:divBdr>
        </w:div>
        <w:div w:id="358894235">
          <w:marLeft w:val="0"/>
          <w:marRight w:val="0"/>
          <w:marTop w:val="0"/>
          <w:marBottom w:val="0"/>
          <w:divBdr>
            <w:top w:val="none" w:sz="0" w:space="0" w:color="auto"/>
            <w:left w:val="none" w:sz="0" w:space="0" w:color="auto"/>
            <w:bottom w:val="none" w:sz="0" w:space="0" w:color="auto"/>
            <w:right w:val="none" w:sz="0" w:space="0" w:color="auto"/>
          </w:divBdr>
        </w:div>
        <w:div w:id="721439320">
          <w:marLeft w:val="0"/>
          <w:marRight w:val="0"/>
          <w:marTop w:val="0"/>
          <w:marBottom w:val="0"/>
          <w:divBdr>
            <w:top w:val="none" w:sz="0" w:space="0" w:color="auto"/>
            <w:left w:val="none" w:sz="0" w:space="0" w:color="auto"/>
            <w:bottom w:val="none" w:sz="0" w:space="0" w:color="auto"/>
            <w:right w:val="none" w:sz="0" w:space="0" w:color="auto"/>
          </w:divBdr>
        </w:div>
        <w:div w:id="950933498">
          <w:marLeft w:val="0"/>
          <w:marRight w:val="0"/>
          <w:marTop w:val="0"/>
          <w:marBottom w:val="0"/>
          <w:divBdr>
            <w:top w:val="none" w:sz="0" w:space="0" w:color="auto"/>
            <w:left w:val="none" w:sz="0" w:space="0" w:color="auto"/>
            <w:bottom w:val="none" w:sz="0" w:space="0" w:color="auto"/>
            <w:right w:val="none" w:sz="0" w:space="0" w:color="auto"/>
          </w:divBdr>
        </w:div>
        <w:div w:id="1726643425">
          <w:marLeft w:val="0"/>
          <w:marRight w:val="0"/>
          <w:marTop w:val="0"/>
          <w:marBottom w:val="0"/>
          <w:divBdr>
            <w:top w:val="none" w:sz="0" w:space="0" w:color="auto"/>
            <w:left w:val="none" w:sz="0" w:space="0" w:color="auto"/>
            <w:bottom w:val="none" w:sz="0" w:space="0" w:color="auto"/>
            <w:right w:val="none" w:sz="0" w:space="0" w:color="auto"/>
          </w:divBdr>
        </w:div>
        <w:div w:id="1992058114">
          <w:marLeft w:val="0"/>
          <w:marRight w:val="0"/>
          <w:marTop w:val="0"/>
          <w:marBottom w:val="0"/>
          <w:divBdr>
            <w:top w:val="none" w:sz="0" w:space="0" w:color="auto"/>
            <w:left w:val="none" w:sz="0" w:space="0" w:color="auto"/>
            <w:bottom w:val="none" w:sz="0" w:space="0" w:color="auto"/>
            <w:right w:val="none" w:sz="0" w:space="0" w:color="auto"/>
          </w:divBdr>
        </w:div>
        <w:div w:id="430512049">
          <w:marLeft w:val="0"/>
          <w:marRight w:val="0"/>
          <w:marTop w:val="0"/>
          <w:marBottom w:val="0"/>
          <w:divBdr>
            <w:top w:val="none" w:sz="0" w:space="0" w:color="auto"/>
            <w:left w:val="none" w:sz="0" w:space="0" w:color="auto"/>
            <w:bottom w:val="none" w:sz="0" w:space="0" w:color="auto"/>
            <w:right w:val="none" w:sz="0" w:space="0" w:color="auto"/>
          </w:divBdr>
        </w:div>
        <w:div w:id="1846239038">
          <w:marLeft w:val="0"/>
          <w:marRight w:val="0"/>
          <w:marTop w:val="0"/>
          <w:marBottom w:val="0"/>
          <w:divBdr>
            <w:top w:val="none" w:sz="0" w:space="0" w:color="auto"/>
            <w:left w:val="none" w:sz="0" w:space="0" w:color="auto"/>
            <w:bottom w:val="none" w:sz="0" w:space="0" w:color="auto"/>
            <w:right w:val="none" w:sz="0" w:space="0" w:color="auto"/>
          </w:divBdr>
        </w:div>
        <w:div w:id="1674146488">
          <w:marLeft w:val="0"/>
          <w:marRight w:val="0"/>
          <w:marTop w:val="0"/>
          <w:marBottom w:val="0"/>
          <w:divBdr>
            <w:top w:val="none" w:sz="0" w:space="0" w:color="auto"/>
            <w:left w:val="none" w:sz="0" w:space="0" w:color="auto"/>
            <w:bottom w:val="none" w:sz="0" w:space="0" w:color="auto"/>
            <w:right w:val="none" w:sz="0" w:space="0" w:color="auto"/>
          </w:divBdr>
        </w:div>
        <w:div w:id="548608057">
          <w:marLeft w:val="0"/>
          <w:marRight w:val="0"/>
          <w:marTop w:val="0"/>
          <w:marBottom w:val="0"/>
          <w:divBdr>
            <w:top w:val="none" w:sz="0" w:space="0" w:color="auto"/>
            <w:left w:val="none" w:sz="0" w:space="0" w:color="auto"/>
            <w:bottom w:val="none" w:sz="0" w:space="0" w:color="auto"/>
            <w:right w:val="none" w:sz="0" w:space="0" w:color="auto"/>
          </w:divBdr>
        </w:div>
        <w:div w:id="1581520239">
          <w:marLeft w:val="0"/>
          <w:marRight w:val="0"/>
          <w:marTop w:val="0"/>
          <w:marBottom w:val="0"/>
          <w:divBdr>
            <w:top w:val="none" w:sz="0" w:space="0" w:color="auto"/>
            <w:left w:val="none" w:sz="0" w:space="0" w:color="auto"/>
            <w:bottom w:val="none" w:sz="0" w:space="0" w:color="auto"/>
            <w:right w:val="none" w:sz="0" w:space="0" w:color="auto"/>
          </w:divBdr>
        </w:div>
        <w:div w:id="1585408617">
          <w:marLeft w:val="0"/>
          <w:marRight w:val="0"/>
          <w:marTop w:val="0"/>
          <w:marBottom w:val="0"/>
          <w:divBdr>
            <w:top w:val="none" w:sz="0" w:space="0" w:color="auto"/>
            <w:left w:val="none" w:sz="0" w:space="0" w:color="auto"/>
            <w:bottom w:val="none" w:sz="0" w:space="0" w:color="auto"/>
            <w:right w:val="none" w:sz="0" w:space="0" w:color="auto"/>
          </w:divBdr>
        </w:div>
        <w:div w:id="1970889826">
          <w:marLeft w:val="0"/>
          <w:marRight w:val="0"/>
          <w:marTop w:val="0"/>
          <w:marBottom w:val="0"/>
          <w:divBdr>
            <w:top w:val="none" w:sz="0" w:space="0" w:color="auto"/>
            <w:left w:val="none" w:sz="0" w:space="0" w:color="auto"/>
            <w:bottom w:val="none" w:sz="0" w:space="0" w:color="auto"/>
            <w:right w:val="none" w:sz="0" w:space="0" w:color="auto"/>
          </w:divBdr>
        </w:div>
        <w:div w:id="695233837">
          <w:marLeft w:val="0"/>
          <w:marRight w:val="0"/>
          <w:marTop w:val="0"/>
          <w:marBottom w:val="0"/>
          <w:divBdr>
            <w:top w:val="none" w:sz="0" w:space="0" w:color="auto"/>
            <w:left w:val="none" w:sz="0" w:space="0" w:color="auto"/>
            <w:bottom w:val="none" w:sz="0" w:space="0" w:color="auto"/>
            <w:right w:val="none" w:sz="0" w:space="0" w:color="auto"/>
          </w:divBdr>
        </w:div>
        <w:div w:id="1919484058">
          <w:marLeft w:val="0"/>
          <w:marRight w:val="0"/>
          <w:marTop w:val="0"/>
          <w:marBottom w:val="0"/>
          <w:divBdr>
            <w:top w:val="none" w:sz="0" w:space="0" w:color="auto"/>
            <w:left w:val="none" w:sz="0" w:space="0" w:color="auto"/>
            <w:bottom w:val="none" w:sz="0" w:space="0" w:color="auto"/>
            <w:right w:val="none" w:sz="0" w:space="0" w:color="auto"/>
          </w:divBdr>
        </w:div>
        <w:div w:id="680595317">
          <w:marLeft w:val="0"/>
          <w:marRight w:val="0"/>
          <w:marTop w:val="0"/>
          <w:marBottom w:val="0"/>
          <w:divBdr>
            <w:top w:val="none" w:sz="0" w:space="0" w:color="auto"/>
            <w:left w:val="none" w:sz="0" w:space="0" w:color="auto"/>
            <w:bottom w:val="none" w:sz="0" w:space="0" w:color="auto"/>
            <w:right w:val="none" w:sz="0" w:space="0" w:color="auto"/>
          </w:divBdr>
        </w:div>
        <w:div w:id="129830381">
          <w:marLeft w:val="0"/>
          <w:marRight w:val="0"/>
          <w:marTop w:val="0"/>
          <w:marBottom w:val="0"/>
          <w:divBdr>
            <w:top w:val="none" w:sz="0" w:space="0" w:color="auto"/>
            <w:left w:val="none" w:sz="0" w:space="0" w:color="auto"/>
            <w:bottom w:val="none" w:sz="0" w:space="0" w:color="auto"/>
            <w:right w:val="none" w:sz="0" w:space="0" w:color="auto"/>
          </w:divBdr>
        </w:div>
        <w:div w:id="1267229013">
          <w:marLeft w:val="0"/>
          <w:marRight w:val="0"/>
          <w:marTop w:val="0"/>
          <w:marBottom w:val="0"/>
          <w:divBdr>
            <w:top w:val="none" w:sz="0" w:space="0" w:color="auto"/>
            <w:left w:val="none" w:sz="0" w:space="0" w:color="auto"/>
            <w:bottom w:val="none" w:sz="0" w:space="0" w:color="auto"/>
            <w:right w:val="none" w:sz="0" w:space="0" w:color="auto"/>
          </w:divBdr>
        </w:div>
        <w:div w:id="631862380">
          <w:marLeft w:val="0"/>
          <w:marRight w:val="0"/>
          <w:marTop w:val="0"/>
          <w:marBottom w:val="0"/>
          <w:divBdr>
            <w:top w:val="none" w:sz="0" w:space="0" w:color="auto"/>
            <w:left w:val="none" w:sz="0" w:space="0" w:color="auto"/>
            <w:bottom w:val="none" w:sz="0" w:space="0" w:color="auto"/>
            <w:right w:val="none" w:sz="0" w:space="0" w:color="auto"/>
          </w:divBdr>
        </w:div>
        <w:div w:id="92866029">
          <w:marLeft w:val="0"/>
          <w:marRight w:val="0"/>
          <w:marTop w:val="0"/>
          <w:marBottom w:val="0"/>
          <w:divBdr>
            <w:top w:val="none" w:sz="0" w:space="0" w:color="auto"/>
            <w:left w:val="none" w:sz="0" w:space="0" w:color="auto"/>
            <w:bottom w:val="none" w:sz="0" w:space="0" w:color="auto"/>
            <w:right w:val="none" w:sz="0" w:space="0" w:color="auto"/>
          </w:divBdr>
        </w:div>
        <w:div w:id="1752653183">
          <w:marLeft w:val="0"/>
          <w:marRight w:val="0"/>
          <w:marTop w:val="0"/>
          <w:marBottom w:val="0"/>
          <w:divBdr>
            <w:top w:val="none" w:sz="0" w:space="0" w:color="auto"/>
            <w:left w:val="none" w:sz="0" w:space="0" w:color="auto"/>
            <w:bottom w:val="none" w:sz="0" w:space="0" w:color="auto"/>
            <w:right w:val="none" w:sz="0" w:space="0" w:color="auto"/>
          </w:divBdr>
        </w:div>
        <w:div w:id="51318601">
          <w:marLeft w:val="0"/>
          <w:marRight w:val="0"/>
          <w:marTop w:val="0"/>
          <w:marBottom w:val="0"/>
          <w:divBdr>
            <w:top w:val="none" w:sz="0" w:space="0" w:color="auto"/>
            <w:left w:val="none" w:sz="0" w:space="0" w:color="auto"/>
            <w:bottom w:val="none" w:sz="0" w:space="0" w:color="auto"/>
            <w:right w:val="none" w:sz="0" w:space="0" w:color="auto"/>
          </w:divBdr>
        </w:div>
        <w:div w:id="2088187280">
          <w:marLeft w:val="0"/>
          <w:marRight w:val="0"/>
          <w:marTop w:val="0"/>
          <w:marBottom w:val="0"/>
          <w:divBdr>
            <w:top w:val="none" w:sz="0" w:space="0" w:color="auto"/>
            <w:left w:val="none" w:sz="0" w:space="0" w:color="auto"/>
            <w:bottom w:val="none" w:sz="0" w:space="0" w:color="auto"/>
            <w:right w:val="none" w:sz="0" w:space="0" w:color="auto"/>
          </w:divBdr>
        </w:div>
        <w:div w:id="1603297856">
          <w:marLeft w:val="0"/>
          <w:marRight w:val="0"/>
          <w:marTop w:val="0"/>
          <w:marBottom w:val="0"/>
          <w:divBdr>
            <w:top w:val="none" w:sz="0" w:space="0" w:color="auto"/>
            <w:left w:val="none" w:sz="0" w:space="0" w:color="auto"/>
            <w:bottom w:val="none" w:sz="0" w:space="0" w:color="auto"/>
            <w:right w:val="none" w:sz="0" w:space="0" w:color="auto"/>
          </w:divBdr>
        </w:div>
        <w:div w:id="1257059303">
          <w:marLeft w:val="0"/>
          <w:marRight w:val="0"/>
          <w:marTop w:val="0"/>
          <w:marBottom w:val="0"/>
          <w:divBdr>
            <w:top w:val="none" w:sz="0" w:space="0" w:color="auto"/>
            <w:left w:val="none" w:sz="0" w:space="0" w:color="auto"/>
            <w:bottom w:val="none" w:sz="0" w:space="0" w:color="auto"/>
            <w:right w:val="none" w:sz="0" w:space="0" w:color="auto"/>
          </w:divBdr>
        </w:div>
        <w:div w:id="834954439">
          <w:marLeft w:val="0"/>
          <w:marRight w:val="0"/>
          <w:marTop w:val="0"/>
          <w:marBottom w:val="0"/>
          <w:divBdr>
            <w:top w:val="none" w:sz="0" w:space="0" w:color="auto"/>
            <w:left w:val="none" w:sz="0" w:space="0" w:color="auto"/>
            <w:bottom w:val="none" w:sz="0" w:space="0" w:color="auto"/>
            <w:right w:val="none" w:sz="0" w:space="0" w:color="auto"/>
          </w:divBdr>
        </w:div>
        <w:div w:id="1420323489">
          <w:marLeft w:val="0"/>
          <w:marRight w:val="0"/>
          <w:marTop w:val="0"/>
          <w:marBottom w:val="0"/>
          <w:divBdr>
            <w:top w:val="none" w:sz="0" w:space="0" w:color="auto"/>
            <w:left w:val="none" w:sz="0" w:space="0" w:color="auto"/>
            <w:bottom w:val="none" w:sz="0" w:space="0" w:color="auto"/>
            <w:right w:val="none" w:sz="0" w:space="0" w:color="auto"/>
          </w:divBdr>
        </w:div>
        <w:div w:id="1140342592">
          <w:marLeft w:val="0"/>
          <w:marRight w:val="0"/>
          <w:marTop w:val="0"/>
          <w:marBottom w:val="0"/>
          <w:divBdr>
            <w:top w:val="none" w:sz="0" w:space="0" w:color="auto"/>
            <w:left w:val="none" w:sz="0" w:space="0" w:color="auto"/>
            <w:bottom w:val="none" w:sz="0" w:space="0" w:color="auto"/>
            <w:right w:val="none" w:sz="0" w:space="0" w:color="auto"/>
          </w:divBdr>
        </w:div>
        <w:div w:id="386417027">
          <w:marLeft w:val="0"/>
          <w:marRight w:val="0"/>
          <w:marTop w:val="0"/>
          <w:marBottom w:val="0"/>
          <w:divBdr>
            <w:top w:val="none" w:sz="0" w:space="0" w:color="auto"/>
            <w:left w:val="none" w:sz="0" w:space="0" w:color="auto"/>
            <w:bottom w:val="none" w:sz="0" w:space="0" w:color="auto"/>
            <w:right w:val="none" w:sz="0" w:space="0" w:color="auto"/>
          </w:divBdr>
        </w:div>
        <w:div w:id="1273631072">
          <w:marLeft w:val="0"/>
          <w:marRight w:val="0"/>
          <w:marTop w:val="0"/>
          <w:marBottom w:val="0"/>
          <w:divBdr>
            <w:top w:val="none" w:sz="0" w:space="0" w:color="auto"/>
            <w:left w:val="none" w:sz="0" w:space="0" w:color="auto"/>
            <w:bottom w:val="none" w:sz="0" w:space="0" w:color="auto"/>
            <w:right w:val="none" w:sz="0" w:space="0" w:color="auto"/>
          </w:divBdr>
        </w:div>
        <w:div w:id="421948270">
          <w:marLeft w:val="0"/>
          <w:marRight w:val="0"/>
          <w:marTop w:val="0"/>
          <w:marBottom w:val="0"/>
          <w:divBdr>
            <w:top w:val="none" w:sz="0" w:space="0" w:color="auto"/>
            <w:left w:val="none" w:sz="0" w:space="0" w:color="auto"/>
            <w:bottom w:val="none" w:sz="0" w:space="0" w:color="auto"/>
            <w:right w:val="none" w:sz="0" w:space="0" w:color="auto"/>
          </w:divBdr>
        </w:div>
        <w:div w:id="113521795">
          <w:marLeft w:val="0"/>
          <w:marRight w:val="0"/>
          <w:marTop w:val="0"/>
          <w:marBottom w:val="0"/>
          <w:divBdr>
            <w:top w:val="none" w:sz="0" w:space="0" w:color="auto"/>
            <w:left w:val="none" w:sz="0" w:space="0" w:color="auto"/>
            <w:bottom w:val="none" w:sz="0" w:space="0" w:color="auto"/>
            <w:right w:val="none" w:sz="0" w:space="0" w:color="auto"/>
          </w:divBdr>
        </w:div>
        <w:div w:id="719936003">
          <w:marLeft w:val="0"/>
          <w:marRight w:val="0"/>
          <w:marTop w:val="0"/>
          <w:marBottom w:val="0"/>
          <w:divBdr>
            <w:top w:val="none" w:sz="0" w:space="0" w:color="auto"/>
            <w:left w:val="none" w:sz="0" w:space="0" w:color="auto"/>
            <w:bottom w:val="none" w:sz="0" w:space="0" w:color="auto"/>
            <w:right w:val="none" w:sz="0" w:space="0" w:color="auto"/>
          </w:divBdr>
        </w:div>
        <w:div w:id="1251160713">
          <w:marLeft w:val="0"/>
          <w:marRight w:val="0"/>
          <w:marTop w:val="0"/>
          <w:marBottom w:val="0"/>
          <w:divBdr>
            <w:top w:val="none" w:sz="0" w:space="0" w:color="auto"/>
            <w:left w:val="none" w:sz="0" w:space="0" w:color="auto"/>
            <w:bottom w:val="none" w:sz="0" w:space="0" w:color="auto"/>
            <w:right w:val="none" w:sz="0" w:space="0" w:color="auto"/>
          </w:divBdr>
        </w:div>
        <w:div w:id="1469669252">
          <w:marLeft w:val="0"/>
          <w:marRight w:val="0"/>
          <w:marTop w:val="0"/>
          <w:marBottom w:val="0"/>
          <w:divBdr>
            <w:top w:val="none" w:sz="0" w:space="0" w:color="auto"/>
            <w:left w:val="none" w:sz="0" w:space="0" w:color="auto"/>
            <w:bottom w:val="none" w:sz="0" w:space="0" w:color="auto"/>
            <w:right w:val="none" w:sz="0" w:space="0" w:color="auto"/>
          </w:divBdr>
        </w:div>
        <w:div w:id="2047565302">
          <w:marLeft w:val="0"/>
          <w:marRight w:val="0"/>
          <w:marTop w:val="0"/>
          <w:marBottom w:val="0"/>
          <w:divBdr>
            <w:top w:val="none" w:sz="0" w:space="0" w:color="auto"/>
            <w:left w:val="none" w:sz="0" w:space="0" w:color="auto"/>
            <w:bottom w:val="none" w:sz="0" w:space="0" w:color="auto"/>
            <w:right w:val="none" w:sz="0" w:space="0" w:color="auto"/>
          </w:divBdr>
        </w:div>
        <w:div w:id="1265697680">
          <w:marLeft w:val="0"/>
          <w:marRight w:val="0"/>
          <w:marTop w:val="0"/>
          <w:marBottom w:val="0"/>
          <w:divBdr>
            <w:top w:val="none" w:sz="0" w:space="0" w:color="auto"/>
            <w:left w:val="none" w:sz="0" w:space="0" w:color="auto"/>
            <w:bottom w:val="none" w:sz="0" w:space="0" w:color="auto"/>
            <w:right w:val="none" w:sz="0" w:space="0" w:color="auto"/>
          </w:divBdr>
        </w:div>
        <w:div w:id="587615885">
          <w:marLeft w:val="0"/>
          <w:marRight w:val="0"/>
          <w:marTop w:val="0"/>
          <w:marBottom w:val="0"/>
          <w:divBdr>
            <w:top w:val="none" w:sz="0" w:space="0" w:color="auto"/>
            <w:left w:val="none" w:sz="0" w:space="0" w:color="auto"/>
            <w:bottom w:val="none" w:sz="0" w:space="0" w:color="auto"/>
            <w:right w:val="none" w:sz="0" w:space="0" w:color="auto"/>
          </w:divBdr>
        </w:div>
        <w:div w:id="588585469">
          <w:marLeft w:val="0"/>
          <w:marRight w:val="0"/>
          <w:marTop w:val="0"/>
          <w:marBottom w:val="0"/>
          <w:divBdr>
            <w:top w:val="none" w:sz="0" w:space="0" w:color="auto"/>
            <w:left w:val="none" w:sz="0" w:space="0" w:color="auto"/>
            <w:bottom w:val="none" w:sz="0" w:space="0" w:color="auto"/>
            <w:right w:val="none" w:sz="0" w:space="0" w:color="auto"/>
          </w:divBdr>
        </w:div>
        <w:div w:id="185489708">
          <w:marLeft w:val="0"/>
          <w:marRight w:val="0"/>
          <w:marTop w:val="0"/>
          <w:marBottom w:val="0"/>
          <w:divBdr>
            <w:top w:val="none" w:sz="0" w:space="0" w:color="auto"/>
            <w:left w:val="none" w:sz="0" w:space="0" w:color="auto"/>
            <w:bottom w:val="none" w:sz="0" w:space="0" w:color="auto"/>
            <w:right w:val="none" w:sz="0" w:space="0" w:color="auto"/>
          </w:divBdr>
        </w:div>
        <w:div w:id="488594782">
          <w:marLeft w:val="0"/>
          <w:marRight w:val="0"/>
          <w:marTop w:val="0"/>
          <w:marBottom w:val="0"/>
          <w:divBdr>
            <w:top w:val="none" w:sz="0" w:space="0" w:color="auto"/>
            <w:left w:val="none" w:sz="0" w:space="0" w:color="auto"/>
            <w:bottom w:val="none" w:sz="0" w:space="0" w:color="auto"/>
            <w:right w:val="none" w:sz="0" w:space="0" w:color="auto"/>
          </w:divBdr>
        </w:div>
        <w:div w:id="1913616399">
          <w:marLeft w:val="0"/>
          <w:marRight w:val="0"/>
          <w:marTop w:val="0"/>
          <w:marBottom w:val="0"/>
          <w:divBdr>
            <w:top w:val="none" w:sz="0" w:space="0" w:color="auto"/>
            <w:left w:val="none" w:sz="0" w:space="0" w:color="auto"/>
            <w:bottom w:val="none" w:sz="0" w:space="0" w:color="auto"/>
            <w:right w:val="none" w:sz="0" w:space="0" w:color="auto"/>
          </w:divBdr>
        </w:div>
        <w:div w:id="1932159130">
          <w:marLeft w:val="0"/>
          <w:marRight w:val="0"/>
          <w:marTop w:val="0"/>
          <w:marBottom w:val="0"/>
          <w:divBdr>
            <w:top w:val="none" w:sz="0" w:space="0" w:color="auto"/>
            <w:left w:val="none" w:sz="0" w:space="0" w:color="auto"/>
            <w:bottom w:val="none" w:sz="0" w:space="0" w:color="auto"/>
            <w:right w:val="none" w:sz="0" w:space="0" w:color="auto"/>
          </w:divBdr>
        </w:div>
        <w:div w:id="2013295535">
          <w:marLeft w:val="0"/>
          <w:marRight w:val="0"/>
          <w:marTop w:val="0"/>
          <w:marBottom w:val="0"/>
          <w:divBdr>
            <w:top w:val="none" w:sz="0" w:space="0" w:color="auto"/>
            <w:left w:val="none" w:sz="0" w:space="0" w:color="auto"/>
            <w:bottom w:val="none" w:sz="0" w:space="0" w:color="auto"/>
            <w:right w:val="none" w:sz="0" w:space="0" w:color="auto"/>
          </w:divBdr>
        </w:div>
        <w:div w:id="865102304">
          <w:marLeft w:val="0"/>
          <w:marRight w:val="0"/>
          <w:marTop w:val="0"/>
          <w:marBottom w:val="0"/>
          <w:divBdr>
            <w:top w:val="none" w:sz="0" w:space="0" w:color="auto"/>
            <w:left w:val="none" w:sz="0" w:space="0" w:color="auto"/>
            <w:bottom w:val="none" w:sz="0" w:space="0" w:color="auto"/>
            <w:right w:val="none" w:sz="0" w:space="0" w:color="auto"/>
          </w:divBdr>
        </w:div>
        <w:div w:id="1621037346">
          <w:marLeft w:val="0"/>
          <w:marRight w:val="0"/>
          <w:marTop w:val="0"/>
          <w:marBottom w:val="0"/>
          <w:divBdr>
            <w:top w:val="none" w:sz="0" w:space="0" w:color="auto"/>
            <w:left w:val="none" w:sz="0" w:space="0" w:color="auto"/>
            <w:bottom w:val="none" w:sz="0" w:space="0" w:color="auto"/>
            <w:right w:val="none" w:sz="0" w:space="0" w:color="auto"/>
          </w:divBdr>
        </w:div>
        <w:div w:id="1380670904">
          <w:marLeft w:val="0"/>
          <w:marRight w:val="0"/>
          <w:marTop w:val="0"/>
          <w:marBottom w:val="0"/>
          <w:divBdr>
            <w:top w:val="none" w:sz="0" w:space="0" w:color="auto"/>
            <w:left w:val="none" w:sz="0" w:space="0" w:color="auto"/>
            <w:bottom w:val="none" w:sz="0" w:space="0" w:color="auto"/>
            <w:right w:val="none" w:sz="0" w:space="0" w:color="auto"/>
          </w:divBdr>
        </w:div>
        <w:div w:id="2065135907">
          <w:marLeft w:val="0"/>
          <w:marRight w:val="0"/>
          <w:marTop w:val="0"/>
          <w:marBottom w:val="0"/>
          <w:divBdr>
            <w:top w:val="none" w:sz="0" w:space="0" w:color="auto"/>
            <w:left w:val="none" w:sz="0" w:space="0" w:color="auto"/>
            <w:bottom w:val="none" w:sz="0" w:space="0" w:color="auto"/>
            <w:right w:val="none" w:sz="0" w:space="0" w:color="auto"/>
          </w:divBdr>
        </w:div>
        <w:div w:id="1827622034">
          <w:marLeft w:val="0"/>
          <w:marRight w:val="0"/>
          <w:marTop w:val="0"/>
          <w:marBottom w:val="0"/>
          <w:divBdr>
            <w:top w:val="none" w:sz="0" w:space="0" w:color="auto"/>
            <w:left w:val="none" w:sz="0" w:space="0" w:color="auto"/>
            <w:bottom w:val="none" w:sz="0" w:space="0" w:color="auto"/>
            <w:right w:val="none" w:sz="0" w:space="0" w:color="auto"/>
          </w:divBdr>
        </w:div>
        <w:div w:id="629630001">
          <w:marLeft w:val="0"/>
          <w:marRight w:val="0"/>
          <w:marTop w:val="0"/>
          <w:marBottom w:val="0"/>
          <w:divBdr>
            <w:top w:val="none" w:sz="0" w:space="0" w:color="auto"/>
            <w:left w:val="none" w:sz="0" w:space="0" w:color="auto"/>
            <w:bottom w:val="none" w:sz="0" w:space="0" w:color="auto"/>
            <w:right w:val="none" w:sz="0" w:space="0" w:color="auto"/>
          </w:divBdr>
        </w:div>
        <w:div w:id="1272205794">
          <w:marLeft w:val="0"/>
          <w:marRight w:val="0"/>
          <w:marTop w:val="0"/>
          <w:marBottom w:val="0"/>
          <w:divBdr>
            <w:top w:val="none" w:sz="0" w:space="0" w:color="auto"/>
            <w:left w:val="none" w:sz="0" w:space="0" w:color="auto"/>
            <w:bottom w:val="none" w:sz="0" w:space="0" w:color="auto"/>
            <w:right w:val="none" w:sz="0" w:space="0" w:color="auto"/>
          </w:divBdr>
        </w:div>
        <w:div w:id="1976712447">
          <w:marLeft w:val="0"/>
          <w:marRight w:val="0"/>
          <w:marTop w:val="0"/>
          <w:marBottom w:val="0"/>
          <w:divBdr>
            <w:top w:val="none" w:sz="0" w:space="0" w:color="auto"/>
            <w:left w:val="none" w:sz="0" w:space="0" w:color="auto"/>
            <w:bottom w:val="none" w:sz="0" w:space="0" w:color="auto"/>
            <w:right w:val="none" w:sz="0" w:space="0" w:color="auto"/>
          </w:divBdr>
        </w:div>
        <w:div w:id="219097504">
          <w:marLeft w:val="0"/>
          <w:marRight w:val="0"/>
          <w:marTop w:val="0"/>
          <w:marBottom w:val="0"/>
          <w:divBdr>
            <w:top w:val="none" w:sz="0" w:space="0" w:color="auto"/>
            <w:left w:val="none" w:sz="0" w:space="0" w:color="auto"/>
            <w:bottom w:val="none" w:sz="0" w:space="0" w:color="auto"/>
            <w:right w:val="none" w:sz="0" w:space="0" w:color="auto"/>
          </w:divBdr>
        </w:div>
        <w:div w:id="1843469280">
          <w:marLeft w:val="0"/>
          <w:marRight w:val="0"/>
          <w:marTop w:val="0"/>
          <w:marBottom w:val="0"/>
          <w:divBdr>
            <w:top w:val="none" w:sz="0" w:space="0" w:color="auto"/>
            <w:left w:val="none" w:sz="0" w:space="0" w:color="auto"/>
            <w:bottom w:val="none" w:sz="0" w:space="0" w:color="auto"/>
            <w:right w:val="none" w:sz="0" w:space="0" w:color="auto"/>
          </w:divBdr>
        </w:div>
        <w:div w:id="8678616">
          <w:marLeft w:val="0"/>
          <w:marRight w:val="0"/>
          <w:marTop w:val="0"/>
          <w:marBottom w:val="0"/>
          <w:divBdr>
            <w:top w:val="none" w:sz="0" w:space="0" w:color="auto"/>
            <w:left w:val="none" w:sz="0" w:space="0" w:color="auto"/>
            <w:bottom w:val="none" w:sz="0" w:space="0" w:color="auto"/>
            <w:right w:val="none" w:sz="0" w:space="0" w:color="auto"/>
          </w:divBdr>
        </w:div>
        <w:div w:id="1025446920">
          <w:marLeft w:val="0"/>
          <w:marRight w:val="0"/>
          <w:marTop w:val="0"/>
          <w:marBottom w:val="0"/>
          <w:divBdr>
            <w:top w:val="none" w:sz="0" w:space="0" w:color="auto"/>
            <w:left w:val="none" w:sz="0" w:space="0" w:color="auto"/>
            <w:bottom w:val="none" w:sz="0" w:space="0" w:color="auto"/>
            <w:right w:val="none" w:sz="0" w:space="0" w:color="auto"/>
          </w:divBdr>
        </w:div>
        <w:div w:id="107820918">
          <w:marLeft w:val="0"/>
          <w:marRight w:val="0"/>
          <w:marTop w:val="0"/>
          <w:marBottom w:val="0"/>
          <w:divBdr>
            <w:top w:val="none" w:sz="0" w:space="0" w:color="auto"/>
            <w:left w:val="none" w:sz="0" w:space="0" w:color="auto"/>
            <w:bottom w:val="none" w:sz="0" w:space="0" w:color="auto"/>
            <w:right w:val="none" w:sz="0" w:space="0" w:color="auto"/>
          </w:divBdr>
        </w:div>
        <w:div w:id="1323317208">
          <w:marLeft w:val="0"/>
          <w:marRight w:val="0"/>
          <w:marTop w:val="0"/>
          <w:marBottom w:val="0"/>
          <w:divBdr>
            <w:top w:val="none" w:sz="0" w:space="0" w:color="auto"/>
            <w:left w:val="none" w:sz="0" w:space="0" w:color="auto"/>
            <w:bottom w:val="none" w:sz="0" w:space="0" w:color="auto"/>
            <w:right w:val="none" w:sz="0" w:space="0" w:color="auto"/>
          </w:divBdr>
        </w:div>
        <w:div w:id="1969311496">
          <w:marLeft w:val="0"/>
          <w:marRight w:val="0"/>
          <w:marTop w:val="0"/>
          <w:marBottom w:val="0"/>
          <w:divBdr>
            <w:top w:val="none" w:sz="0" w:space="0" w:color="auto"/>
            <w:left w:val="none" w:sz="0" w:space="0" w:color="auto"/>
            <w:bottom w:val="none" w:sz="0" w:space="0" w:color="auto"/>
            <w:right w:val="none" w:sz="0" w:space="0" w:color="auto"/>
          </w:divBdr>
        </w:div>
        <w:div w:id="106703564">
          <w:marLeft w:val="0"/>
          <w:marRight w:val="0"/>
          <w:marTop w:val="0"/>
          <w:marBottom w:val="0"/>
          <w:divBdr>
            <w:top w:val="none" w:sz="0" w:space="0" w:color="auto"/>
            <w:left w:val="none" w:sz="0" w:space="0" w:color="auto"/>
            <w:bottom w:val="none" w:sz="0" w:space="0" w:color="auto"/>
            <w:right w:val="none" w:sz="0" w:space="0" w:color="auto"/>
          </w:divBdr>
        </w:div>
        <w:div w:id="2004509947">
          <w:marLeft w:val="0"/>
          <w:marRight w:val="0"/>
          <w:marTop w:val="0"/>
          <w:marBottom w:val="0"/>
          <w:divBdr>
            <w:top w:val="none" w:sz="0" w:space="0" w:color="auto"/>
            <w:left w:val="none" w:sz="0" w:space="0" w:color="auto"/>
            <w:bottom w:val="none" w:sz="0" w:space="0" w:color="auto"/>
            <w:right w:val="none" w:sz="0" w:space="0" w:color="auto"/>
          </w:divBdr>
        </w:div>
        <w:div w:id="393167930">
          <w:marLeft w:val="0"/>
          <w:marRight w:val="0"/>
          <w:marTop w:val="0"/>
          <w:marBottom w:val="0"/>
          <w:divBdr>
            <w:top w:val="none" w:sz="0" w:space="0" w:color="auto"/>
            <w:left w:val="none" w:sz="0" w:space="0" w:color="auto"/>
            <w:bottom w:val="none" w:sz="0" w:space="0" w:color="auto"/>
            <w:right w:val="none" w:sz="0" w:space="0" w:color="auto"/>
          </w:divBdr>
        </w:div>
        <w:div w:id="138040503">
          <w:marLeft w:val="0"/>
          <w:marRight w:val="0"/>
          <w:marTop w:val="0"/>
          <w:marBottom w:val="0"/>
          <w:divBdr>
            <w:top w:val="none" w:sz="0" w:space="0" w:color="auto"/>
            <w:left w:val="none" w:sz="0" w:space="0" w:color="auto"/>
            <w:bottom w:val="none" w:sz="0" w:space="0" w:color="auto"/>
            <w:right w:val="none" w:sz="0" w:space="0" w:color="auto"/>
          </w:divBdr>
        </w:div>
        <w:div w:id="487015324">
          <w:marLeft w:val="0"/>
          <w:marRight w:val="0"/>
          <w:marTop w:val="0"/>
          <w:marBottom w:val="0"/>
          <w:divBdr>
            <w:top w:val="none" w:sz="0" w:space="0" w:color="auto"/>
            <w:left w:val="none" w:sz="0" w:space="0" w:color="auto"/>
            <w:bottom w:val="none" w:sz="0" w:space="0" w:color="auto"/>
            <w:right w:val="none" w:sz="0" w:space="0" w:color="auto"/>
          </w:divBdr>
        </w:div>
        <w:div w:id="1725181649">
          <w:marLeft w:val="0"/>
          <w:marRight w:val="0"/>
          <w:marTop w:val="0"/>
          <w:marBottom w:val="0"/>
          <w:divBdr>
            <w:top w:val="none" w:sz="0" w:space="0" w:color="auto"/>
            <w:left w:val="none" w:sz="0" w:space="0" w:color="auto"/>
            <w:bottom w:val="none" w:sz="0" w:space="0" w:color="auto"/>
            <w:right w:val="none" w:sz="0" w:space="0" w:color="auto"/>
          </w:divBdr>
        </w:div>
        <w:div w:id="748814986">
          <w:marLeft w:val="0"/>
          <w:marRight w:val="0"/>
          <w:marTop w:val="0"/>
          <w:marBottom w:val="0"/>
          <w:divBdr>
            <w:top w:val="none" w:sz="0" w:space="0" w:color="auto"/>
            <w:left w:val="none" w:sz="0" w:space="0" w:color="auto"/>
            <w:bottom w:val="none" w:sz="0" w:space="0" w:color="auto"/>
            <w:right w:val="none" w:sz="0" w:space="0" w:color="auto"/>
          </w:divBdr>
        </w:div>
        <w:div w:id="1753043310">
          <w:marLeft w:val="0"/>
          <w:marRight w:val="0"/>
          <w:marTop w:val="0"/>
          <w:marBottom w:val="0"/>
          <w:divBdr>
            <w:top w:val="none" w:sz="0" w:space="0" w:color="auto"/>
            <w:left w:val="none" w:sz="0" w:space="0" w:color="auto"/>
            <w:bottom w:val="none" w:sz="0" w:space="0" w:color="auto"/>
            <w:right w:val="none" w:sz="0" w:space="0" w:color="auto"/>
          </w:divBdr>
        </w:div>
        <w:div w:id="403064886">
          <w:marLeft w:val="0"/>
          <w:marRight w:val="0"/>
          <w:marTop w:val="0"/>
          <w:marBottom w:val="0"/>
          <w:divBdr>
            <w:top w:val="none" w:sz="0" w:space="0" w:color="auto"/>
            <w:left w:val="none" w:sz="0" w:space="0" w:color="auto"/>
            <w:bottom w:val="none" w:sz="0" w:space="0" w:color="auto"/>
            <w:right w:val="none" w:sz="0" w:space="0" w:color="auto"/>
          </w:divBdr>
        </w:div>
        <w:div w:id="1385907969">
          <w:marLeft w:val="0"/>
          <w:marRight w:val="0"/>
          <w:marTop w:val="0"/>
          <w:marBottom w:val="0"/>
          <w:divBdr>
            <w:top w:val="none" w:sz="0" w:space="0" w:color="auto"/>
            <w:left w:val="none" w:sz="0" w:space="0" w:color="auto"/>
            <w:bottom w:val="none" w:sz="0" w:space="0" w:color="auto"/>
            <w:right w:val="none" w:sz="0" w:space="0" w:color="auto"/>
          </w:divBdr>
        </w:div>
        <w:div w:id="310326618">
          <w:marLeft w:val="0"/>
          <w:marRight w:val="0"/>
          <w:marTop w:val="0"/>
          <w:marBottom w:val="0"/>
          <w:divBdr>
            <w:top w:val="none" w:sz="0" w:space="0" w:color="auto"/>
            <w:left w:val="none" w:sz="0" w:space="0" w:color="auto"/>
            <w:bottom w:val="none" w:sz="0" w:space="0" w:color="auto"/>
            <w:right w:val="none" w:sz="0" w:space="0" w:color="auto"/>
          </w:divBdr>
        </w:div>
        <w:div w:id="1164469366">
          <w:marLeft w:val="0"/>
          <w:marRight w:val="0"/>
          <w:marTop w:val="0"/>
          <w:marBottom w:val="0"/>
          <w:divBdr>
            <w:top w:val="none" w:sz="0" w:space="0" w:color="auto"/>
            <w:left w:val="none" w:sz="0" w:space="0" w:color="auto"/>
            <w:bottom w:val="none" w:sz="0" w:space="0" w:color="auto"/>
            <w:right w:val="none" w:sz="0" w:space="0" w:color="auto"/>
          </w:divBdr>
        </w:div>
        <w:div w:id="394278383">
          <w:marLeft w:val="0"/>
          <w:marRight w:val="0"/>
          <w:marTop w:val="0"/>
          <w:marBottom w:val="0"/>
          <w:divBdr>
            <w:top w:val="none" w:sz="0" w:space="0" w:color="auto"/>
            <w:left w:val="none" w:sz="0" w:space="0" w:color="auto"/>
            <w:bottom w:val="none" w:sz="0" w:space="0" w:color="auto"/>
            <w:right w:val="none" w:sz="0" w:space="0" w:color="auto"/>
          </w:divBdr>
        </w:div>
        <w:div w:id="602343041">
          <w:marLeft w:val="0"/>
          <w:marRight w:val="0"/>
          <w:marTop w:val="0"/>
          <w:marBottom w:val="0"/>
          <w:divBdr>
            <w:top w:val="none" w:sz="0" w:space="0" w:color="auto"/>
            <w:left w:val="none" w:sz="0" w:space="0" w:color="auto"/>
            <w:bottom w:val="none" w:sz="0" w:space="0" w:color="auto"/>
            <w:right w:val="none" w:sz="0" w:space="0" w:color="auto"/>
          </w:divBdr>
        </w:div>
        <w:div w:id="2060594987">
          <w:marLeft w:val="0"/>
          <w:marRight w:val="0"/>
          <w:marTop w:val="0"/>
          <w:marBottom w:val="0"/>
          <w:divBdr>
            <w:top w:val="none" w:sz="0" w:space="0" w:color="auto"/>
            <w:left w:val="none" w:sz="0" w:space="0" w:color="auto"/>
            <w:bottom w:val="none" w:sz="0" w:space="0" w:color="auto"/>
            <w:right w:val="none" w:sz="0" w:space="0" w:color="auto"/>
          </w:divBdr>
        </w:div>
        <w:div w:id="697507509">
          <w:marLeft w:val="0"/>
          <w:marRight w:val="0"/>
          <w:marTop w:val="0"/>
          <w:marBottom w:val="0"/>
          <w:divBdr>
            <w:top w:val="none" w:sz="0" w:space="0" w:color="auto"/>
            <w:left w:val="none" w:sz="0" w:space="0" w:color="auto"/>
            <w:bottom w:val="none" w:sz="0" w:space="0" w:color="auto"/>
            <w:right w:val="none" w:sz="0" w:space="0" w:color="auto"/>
          </w:divBdr>
        </w:div>
        <w:div w:id="176161830">
          <w:marLeft w:val="0"/>
          <w:marRight w:val="0"/>
          <w:marTop w:val="0"/>
          <w:marBottom w:val="0"/>
          <w:divBdr>
            <w:top w:val="none" w:sz="0" w:space="0" w:color="auto"/>
            <w:left w:val="none" w:sz="0" w:space="0" w:color="auto"/>
            <w:bottom w:val="none" w:sz="0" w:space="0" w:color="auto"/>
            <w:right w:val="none" w:sz="0" w:space="0" w:color="auto"/>
          </w:divBdr>
        </w:div>
        <w:div w:id="1049108281">
          <w:marLeft w:val="0"/>
          <w:marRight w:val="0"/>
          <w:marTop w:val="0"/>
          <w:marBottom w:val="0"/>
          <w:divBdr>
            <w:top w:val="none" w:sz="0" w:space="0" w:color="auto"/>
            <w:left w:val="none" w:sz="0" w:space="0" w:color="auto"/>
            <w:bottom w:val="none" w:sz="0" w:space="0" w:color="auto"/>
            <w:right w:val="none" w:sz="0" w:space="0" w:color="auto"/>
          </w:divBdr>
        </w:div>
        <w:div w:id="1780568094">
          <w:marLeft w:val="0"/>
          <w:marRight w:val="0"/>
          <w:marTop w:val="0"/>
          <w:marBottom w:val="0"/>
          <w:divBdr>
            <w:top w:val="none" w:sz="0" w:space="0" w:color="auto"/>
            <w:left w:val="none" w:sz="0" w:space="0" w:color="auto"/>
            <w:bottom w:val="none" w:sz="0" w:space="0" w:color="auto"/>
            <w:right w:val="none" w:sz="0" w:space="0" w:color="auto"/>
          </w:divBdr>
        </w:div>
        <w:div w:id="935792639">
          <w:marLeft w:val="0"/>
          <w:marRight w:val="0"/>
          <w:marTop w:val="0"/>
          <w:marBottom w:val="0"/>
          <w:divBdr>
            <w:top w:val="none" w:sz="0" w:space="0" w:color="auto"/>
            <w:left w:val="none" w:sz="0" w:space="0" w:color="auto"/>
            <w:bottom w:val="none" w:sz="0" w:space="0" w:color="auto"/>
            <w:right w:val="none" w:sz="0" w:space="0" w:color="auto"/>
          </w:divBdr>
        </w:div>
        <w:div w:id="1188058068">
          <w:marLeft w:val="0"/>
          <w:marRight w:val="0"/>
          <w:marTop w:val="0"/>
          <w:marBottom w:val="0"/>
          <w:divBdr>
            <w:top w:val="none" w:sz="0" w:space="0" w:color="auto"/>
            <w:left w:val="none" w:sz="0" w:space="0" w:color="auto"/>
            <w:bottom w:val="none" w:sz="0" w:space="0" w:color="auto"/>
            <w:right w:val="none" w:sz="0" w:space="0" w:color="auto"/>
          </w:divBdr>
        </w:div>
        <w:div w:id="290401310">
          <w:marLeft w:val="0"/>
          <w:marRight w:val="0"/>
          <w:marTop w:val="0"/>
          <w:marBottom w:val="0"/>
          <w:divBdr>
            <w:top w:val="none" w:sz="0" w:space="0" w:color="auto"/>
            <w:left w:val="none" w:sz="0" w:space="0" w:color="auto"/>
            <w:bottom w:val="none" w:sz="0" w:space="0" w:color="auto"/>
            <w:right w:val="none" w:sz="0" w:space="0" w:color="auto"/>
          </w:divBdr>
        </w:div>
        <w:div w:id="498077408">
          <w:marLeft w:val="0"/>
          <w:marRight w:val="0"/>
          <w:marTop w:val="0"/>
          <w:marBottom w:val="0"/>
          <w:divBdr>
            <w:top w:val="none" w:sz="0" w:space="0" w:color="auto"/>
            <w:left w:val="none" w:sz="0" w:space="0" w:color="auto"/>
            <w:bottom w:val="none" w:sz="0" w:space="0" w:color="auto"/>
            <w:right w:val="none" w:sz="0" w:space="0" w:color="auto"/>
          </w:divBdr>
        </w:div>
        <w:div w:id="745297106">
          <w:marLeft w:val="0"/>
          <w:marRight w:val="0"/>
          <w:marTop w:val="0"/>
          <w:marBottom w:val="0"/>
          <w:divBdr>
            <w:top w:val="none" w:sz="0" w:space="0" w:color="auto"/>
            <w:left w:val="none" w:sz="0" w:space="0" w:color="auto"/>
            <w:bottom w:val="none" w:sz="0" w:space="0" w:color="auto"/>
            <w:right w:val="none" w:sz="0" w:space="0" w:color="auto"/>
          </w:divBdr>
        </w:div>
        <w:div w:id="224607608">
          <w:marLeft w:val="0"/>
          <w:marRight w:val="0"/>
          <w:marTop w:val="0"/>
          <w:marBottom w:val="0"/>
          <w:divBdr>
            <w:top w:val="none" w:sz="0" w:space="0" w:color="auto"/>
            <w:left w:val="none" w:sz="0" w:space="0" w:color="auto"/>
            <w:bottom w:val="none" w:sz="0" w:space="0" w:color="auto"/>
            <w:right w:val="none" w:sz="0" w:space="0" w:color="auto"/>
          </w:divBdr>
        </w:div>
        <w:div w:id="793476895">
          <w:marLeft w:val="0"/>
          <w:marRight w:val="0"/>
          <w:marTop w:val="0"/>
          <w:marBottom w:val="0"/>
          <w:divBdr>
            <w:top w:val="none" w:sz="0" w:space="0" w:color="auto"/>
            <w:left w:val="none" w:sz="0" w:space="0" w:color="auto"/>
            <w:bottom w:val="none" w:sz="0" w:space="0" w:color="auto"/>
            <w:right w:val="none" w:sz="0" w:space="0" w:color="auto"/>
          </w:divBdr>
        </w:div>
        <w:div w:id="1979726607">
          <w:marLeft w:val="0"/>
          <w:marRight w:val="0"/>
          <w:marTop w:val="0"/>
          <w:marBottom w:val="0"/>
          <w:divBdr>
            <w:top w:val="none" w:sz="0" w:space="0" w:color="auto"/>
            <w:left w:val="none" w:sz="0" w:space="0" w:color="auto"/>
            <w:bottom w:val="none" w:sz="0" w:space="0" w:color="auto"/>
            <w:right w:val="none" w:sz="0" w:space="0" w:color="auto"/>
          </w:divBdr>
        </w:div>
        <w:div w:id="1221400904">
          <w:marLeft w:val="0"/>
          <w:marRight w:val="0"/>
          <w:marTop w:val="0"/>
          <w:marBottom w:val="0"/>
          <w:divBdr>
            <w:top w:val="none" w:sz="0" w:space="0" w:color="auto"/>
            <w:left w:val="none" w:sz="0" w:space="0" w:color="auto"/>
            <w:bottom w:val="none" w:sz="0" w:space="0" w:color="auto"/>
            <w:right w:val="none" w:sz="0" w:space="0" w:color="auto"/>
          </w:divBdr>
        </w:div>
        <w:div w:id="1874689326">
          <w:marLeft w:val="0"/>
          <w:marRight w:val="0"/>
          <w:marTop w:val="0"/>
          <w:marBottom w:val="0"/>
          <w:divBdr>
            <w:top w:val="none" w:sz="0" w:space="0" w:color="auto"/>
            <w:left w:val="none" w:sz="0" w:space="0" w:color="auto"/>
            <w:bottom w:val="none" w:sz="0" w:space="0" w:color="auto"/>
            <w:right w:val="none" w:sz="0" w:space="0" w:color="auto"/>
          </w:divBdr>
        </w:div>
        <w:div w:id="131217546">
          <w:marLeft w:val="0"/>
          <w:marRight w:val="0"/>
          <w:marTop w:val="0"/>
          <w:marBottom w:val="0"/>
          <w:divBdr>
            <w:top w:val="none" w:sz="0" w:space="0" w:color="auto"/>
            <w:left w:val="none" w:sz="0" w:space="0" w:color="auto"/>
            <w:bottom w:val="none" w:sz="0" w:space="0" w:color="auto"/>
            <w:right w:val="none" w:sz="0" w:space="0" w:color="auto"/>
          </w:divBdr>
        </w:div>
        <w:div w:id="586114030">
          <w:marLeft w:val="0"/>
          <w:marRight w:val="0"/>
          <w:marTop w:val="0"/>
          <w:marBottom w:val="0"/>
          <w:divBdr>
            <w:top w:val="none" w:sz="0" w:space="0" w:color="auto"/>
            <w:left w:val="none" w:sz="0" w:space="0" w:color="auto"/>
            <w:bottom w:val="none" w:sz="0" w:space="0" w:color="auto"/>
            <w:right w:val="none" w:sz="0" w:space="0" w:color="auto"/>
          </w:divBdr>
        </w:div>
        <w:div w:id="1105150535">
          <w:marLeft w:val="0"/>
          <w:marRight w:val="0"/>
          <w:marTop w:val="0"/>
          <w:marBottom w:val="0"/>
          <w:divBdr>
            <w:top w:val="none" w:sz="0" w:space="0" w:color="auto"/>
            <w:left w:val="none" w:sz="0" w:space="0" w:color="auto"/>
            <w:bottom w:val="none" w:sz="0" w:space="0" w:color="auto"/>
            <w:right w:val="none" w:sz="0" w:space="0" w:color="auto"/>
          </w:divBdr>
        </w:div>
        <w:div w:id="965162839">
          <w:marLeft w:val="0"/>
          <w:marRight w:val="0"/>
          <w:marTop w:val="0"/>
          <w:marBottom w:val="0"/>
          <w:divBdr>
            <w:top w:val="none" w:sz="0" w:space="0" w:color="auto"/>
            <w:left w:val="none" w:sz="0" w:space="0" w:color="auto"/>
            <w:bottom w:val="none" w:sz="0" w:space="0" w:color="auto"/>
            <w:right w:val="none" w:sz="0" w:space="0" w:color="auto"/>
          </w:divBdr>
        </w:div>
        <w:div w:id="658536214">
          <w:marLeft w:val="0"/>
          <w:marRight w:val="0"/>
          <w:marTop w:val="0"/>
          <w:marBottom w:val="0"/>
          <w:divBdr>
            <w:top w:val="none" w:sz="0" w:space="0" w:color="auto"/>
            <w:left w:val="none" w:sz="0" w:space="0" w:color="auto"/>
            <w:bottom w:val="none" w:sz="0" w:space="0" w:color="auto"/>
            <w:right w:val="none" w:sz="0" w:space="0" w:color="auto"/>
          </w:divBdr>
        </w:div>
        <w:div w:id="888301586">
          <w:marLeft w:val="0"/>
          <w:marRight w:val="0"/>
          <w:marTop w:val="0"/>
          <w:marBottom w:val="0"/>
          <w:divBdr>
            <w:top w:val="none" w:sz="0" w:space="0" w:color="auto"/>
            <w:left w:val="none" w:sz="0" w:space="0" w:color="auto"/>
            <w:bottom w:val="none" w:sz="0" w:space="0" w:color="auto"/>
            <w:right w:val="none" w:sz="0" w:space="0" w:color="auto"/>
          </w:divBdr>
        </w:div>
        <w:div w:id="347872136">
          <w:marLeft w:val="0"/>
          <w:marRight w:val="0"/>
          <w:marTop w:val="0"/>
          <w:marBottom w:val="0"/>
          <w:divBdr>
            <w:top w:val="none" w:sz="0" w:space="0" w:color="auto"/>
            <w:left w:val="none" w:sz="0" w:space="0" w:color="auto"/>
            <w:bottom w:val="none" w:sz="0" w:space="0" w:color="auto"/>
            <w:right w:val="none" w:sz="0" w:space="0" w:color="auto"/>
          </w:divBdr>
        </w:div>
        <w:div w:id="945894107">
          <w:marLeft w:val="0"/>
          <w:marRight w:val="0"/>
          <w:marTop w:val="0"/>
          <w:marBottom w:val="0"/>
          <w:divBdr>
            <w:top w:val="none" w:sz="0" w:space="0" w:color="auto"/>
            <w:left w:val="none" w:sz="0" w:space="0" w:color="auto"/>
            <w:bottom w:val="none" w:sz="0" w:space="0" w:color="auto"/>
            <w:right w:val="none" w:sz="0" w:space="0" w:color="auto"/>
          </w:divBdr>
        </w:div>
        <w:div w:id="568468302">
          <w:marLeft w:val="0"/>
          <w:marRight w:val="0"/>
          <w:marTop w:val="0"/>
          <w:marBottom w:val="0"/>
          <w:divBdr>
            <w:top w:val="none" w:sz="0" w:space="0" w:color="auto"/>
            <w:left w:val="none" w:sz="0" w:space="0" w:color="auto"/>
            <w:bottom w:val="none" w:sz="0" w:space="0" w:color="auto"/>
            <w:right w:val="none" w:sz="0" w:space="0" w:color="auto"/>
          </w:divBdr>
        </w:div>
        <w:div w:id="1855412033">
          <w:marLeft w:val="0"/>
          <w:marRight w:val="0"/>
          <w:marTop w:val="0"/>
          <w:marBottom w:val="0"/>
          <w:divBdr>
            <w:top w:val="none" w:sz="0" w:space="0" w:color="auto"/>
            <w:left w:val="none" w:sz="0" w:space="0" w:color="auto"/>
            <w:bottom w:val="none" w:sz="0" w:space="0" w:color="auto"/>
            <w:right w:val="none" w:sz="0" w:space="0" w:color="auto"/>
          </w:divBdr>
        </w:div>
        <w:div w:id="2038189997">
          <w:marLeft w:val="0"/>
          <w:marRight w:val="0"/>
          <w:marTop w:val="0"/>
          <w:marBottom w:val="0"/>
          <w:divBdr>
            <w:top w:val="none" w:sz="0" w:space="0" w:color="auto"/>
            <w:left w:val="none" w:sz="0" w:space="0" w:color="auto"/>
            <w:bottom w:val="none" w:sz="0" w:space="0" w:color="auto"/>
            <w:right w:val="none" w:sz="0" w:space="0" w:color="auto"/>
          </w:divBdr>
        </w:div>
        <w:div w:id="1286817539">
          <w:marLeft w:val="0"/>
          <w:marRight w:val="0"/>
          <w:marTop w:val="0"/>
          <w:marBottom w:val="0"/>
          <w:divBdr>
            <w:top w:val="none" w:sz="0" w:space="0" w:color="auto"/>
            <w:left w:val="none" w:sz="0" w:space="0" w:color="auto"/>
            <w:bottom w:val="none" w:sz="0" w:space="0" w:color="auto"/>
            <w:right w:val="none" w:sz="0" w:space="0" w:color="auto"/>
          </w:divBdr>
        </w:div>
        <w:div w:id="1824158283">
          <w:marLeft w:val="0"/>
          <w:marRight w:val="0"/>
          <w:marTop w:val="0"/>
          <w:marBottom w:val="0"/>
          <w:divBdr>
            <w:top w:val="none" w:sz="0" w:space="0" w:color="auto"/>
            <w:left w:val="none" w:sz="0" w:space="0" w:color="auto"/>
            <w:bottom w:val="none" w:sz="0" w:space="0" w:color="auto"/>
            <w:right w:val="none" w:sz="0" w:space="0" w:color="auto"/>
          </w:divBdr>
        </w:div>
        <w:div w:id="1458253160">
          <w:marLeft w:val="0"/>
          <w:marRight w:val="0"/>
          <w:marTop w:val="0"/>
          <w:marBottom w:val="0"/>
          <w:divBdr>
            <w:top w:val="none" w:sz="0" w:space="0" w:color="auto"/>
            <w:left w:val="none" w:sz="0" w:space="0" w:color="auto"/>
            <w:bottom w:val="none" w:sz="0" w:space="0" w:color="auto"/>
            <w:right w:val="none" w:sz="0" w:space="0" w:color="auto"/>
          </w:divBdr>
        </w:div>
        <w:div w:id="345056029">
          <w:marLeft w:val="0"/>
          <w:marRight w:val="0"/>
          <w:marTop w:val="0"/>
          <w:marBottom w:val="0"/>
          <w:divBdr>
            <w:top w:val="none" w:sz="0" w:space="0" w:color="auto"/>
            <w:left w:val="none" w:sz="0" w:space="0" w:color="auto"/>
            <w:bottom w:val="none" w:sz="0" w:space="0" w:color="auto"/>
            <w:right w:val="none" w:sz="0" w:space="0" w:color="auto"/>
          </w:divBdr>
        </w:div>
        <w:div w:id="573130502">
          <w:marLeft w:val="0"/>
          <w:marRight w:val="0"/>
          <w:marTop w:val="0"/>
          <w:marBottom w:val="0"/>
          <w:divBdr>
            <w:top w:val="none" w:sz="0" w:space="0" w:color="auto"/>
            <w:left w:val="none" w:sz="0" w:space="0" w:color="auto"/>
            <w:bottom w:val="none" w:sz="0" w:space="0" w:color="auto"/>
            <w:right w:val="none" w:sz="0" w:space="0" w:color="auto"/>
          </w:divBdr>
        </w:div>
        <w:div w:id="1234897438">
          <w:marLeft w:val="0"/>
          <w:marRight w:val="0"/>
          <w:marTop w:val="0"/>
          <w:marBottom w:val="0"/>
          <w:divBdr>
            <w:top w:val="none" w:sz="0" w:space="0" w:color="auto"/>
            <w:left w:val="none" w:sz="0" w:space="0" w:color="auto"/>
            <w:bottom w:val="none" w:sz="0" w:space="0" w:color="auto"/>
            <w:right w:val="none" w:sz="0" w:space="0" w:color="auto"/>
          </w:divBdr>
        </w:div>
        <w:div w:id="657000664">
          <w:marLeft w:val="0"/>
          <w:marRight w:val="0"/>
          <w:marTop w:val="0"/>
          <w:marBottom w:val="0"/>
          <w:divBdr>
            <w:top w:val="none" w:sz="0" w:space="0" w:color="auto"/>
            <w:left w:val="none" w:sz="0" w:space="0" w:color="auto"/>
            <w:bottom w:val="none" w:sz="0" w:space="0" w:color="auto"/>
            <w:right w:val="none" w:sz="0" w:space="0" w:color="auto"/>
          </w:divBdr>
        </w:div>
        <w:div w:id="1565139619">
          <w:marLeft w:val="0"/>
          <w:marRight w:val="0"/>
          <w:marTop w:val="0"/>
          <w:marBottom w:val="0"/>
          <w:divBdr>
            <w:top w:val="none" w:sz="0" w:space="0" w:color="auto"/>
            <w:left w:val="none" w:sz="0" w:space="0" w:color="auto"/>
            <w:bottom w:val="none" w:sz="0" w:space="0" w:color="auto"/>
            <w:right w:val="none" w:sz="0" w:space="0" w:color="auto"/>
          </w:divBdr>
        </w:div>
        <w:div w:id="1458447454">
          <w:marLeft w:val="0"/>
          <w:marRight w:val="0"/>
          <w:marTop w:val="0"/>
          <w:marBottom w:val="0"/>
          <w:divBdr>
            <w:top w:val="none" w:sz="0" w:space="0" w:color="auto"/>
            <w:left w:val="none" w:sz="0" w:space="0" w:color="auto"/>
            <w:bottom w:val="none" w:sz="0" w:space="0" w:color="auto"/>
            <w:right w:val="none" w:sz="0" w:space="0" w:color="auto"/>
          </w:divBdr>
        </w:div>
        <w:div w:id="741413131">
          <w:marLeft w:val="0"/>
          <w:marRight w:val="0"/>
          <w:marTop w:val="0"/>
          <w:marBottom w:val="0"/>
          <w:divBdr>
            <w:top w:val="none" w:sz="0" w:space="0" w:color="auto"/>
            <w:left w:val="none" w:sz="0" w:space="0" w:color="auto"/>
            <w:bottom w:val="none" w:sz="0" w:space="0" w:color="auto"/>
            <w:right w:val="none" w:sz="0" w:space="0" w:color="auto"/>
          </w:divBdr>
        </w:div>
        <w:div w:id="1860118953">
          <w:marLeft w:val="0"/>
          <w:marRight w:val="0"/>
          <w:marTop w:val="0"/>
          <w:marBottom w:val="0"/>
          <w:divBdr>
            <w:top w:val="none" w:sz="0" w:space="0" w:color="auto"/>
            <w:left w:val="none" w:sz="0" w:space="0" w:color="auto"/>
            <w:bottom w:val="none" w:sz="0" w:space="0" w:color="auto"/>
            <w:right w:val="none" w:sz="0" w:space="0" w:color="auto"/>
          </w:divBdr>
        </w:div>
        <w:div w:id="1561675889">
          <w:marLeft w:val="0"/>
          <w:marRight w:val="0"/>
          <w:marTop w:val="0"/>
          <w:marBottom w:val="0"/>
          <w:divBdr>
            <w:top w:val="none" w:sz="0" w:space="0" w:color="auto"/>
            <w:left w:val="none" w:sz="0" w:space="0" w:color="auto"/>
            <w:bottom w:val="none" w:sz="0" w:space="0" w:color="auto"/>
            <w:right w:val="none" w:sz="0" w:space="0" w:color="auto"/>
          </w:divBdr>
        </w:div>
        <w:div w:id="1007053063">
          <w:marLeft w:val="0"/>
          <w:marRight w:val="0"/>
          <w:marTop w:val="0"/>
          <w:marBottom w:val="0"/>
          <w:divBdr>
            <w:top w:val="none" w:sz="0" w:space="0" w:color="auto"/>
            <w:left w:val="none" w:sz="0" w:space="0" w:color="auto"/>
            <w:bottom w:val="none" w:sz="0" w:space="0" w:color="auto"/>
            <w:right w:val="none" w:sz="0" w:space="0" w:color="auto"/>
          </w:divBdr>
        </w:div>
        <w:div w:id="1660886387">
          <w:marLeft w:val="0"/>
          <w:marRight w:val="0"/>
          <w:marTop w:val="0"/>
          <w:marBottom w:val="0"/>
          <w:divBdr>
            <w:top w:val="none" w:sz="0" w:space="0" w:color="auto"/>
            <w:left w:val="none" w:sz="0" w:space="0" w:color="auto"/>
            <w:bottom w:val="none" w:sz="0" w:space="0" w:color="auto"/>
            <w:right w:val="none" w:sz="0" w:space="0" w:color="auto"/>
          </w:divBdr>
        </w:div>
        <w:div w:id="1473134794">
          <w:marLeft w:val="0"/>
          <w:marRight w:val="0"/>
          <w:marTop w:val="0"/>
          <w:marBottom w:val="0"/>
          <w:divBdr>
            <w:top w:val="none" w:sz="0" w:space="0" w:color="auto"/>
            <w:left w:val="none" w:sz="0" w:space="0" w:color="auto"/>
            <w:bottom w:val="none" w:sz="0" w:space="0" w:color="auto"/>
            <w:right w:val="none" w:sz="0" w:space="0" w:color="auto"/>
          </w:divBdr>
        </w:div>
        <w:div w:id="275211257">
          <w:marLeft w:val="0"/>
          <w:marRight w:val="0"/>
          <w:marTop w:val="0"/>
          <w:marBottom w:val="0"/>
          <w:divBdr>
            <w:top w:val="none" w:sz="0" w:space="0" w:color="auto"/>
            <w:left w:val="none" w:sz="0" w:space="0" w:color="auto"/>
            <w:bottom w:val="none" w:sz="0" w:space="0" w:color="auto"/>
            <w:right w:val="none" w:sz="0" w:space="0" w:color="auto"/>
          </w:divBdr>
        </w:div>
        <w:div w:id="1762096821">
          <w:marLeft w:val="0"/>
          <w:marRight w:val="0"/>
          <w:marTop w:val="0"/>
          <w:marBottom w:val="0"/>
          <w:divBdr>
            <w:top w:val="none" w:sz="0" w:space="0" w:color="auto"/>
            <w:left w:val="none" w:sz="0" w:space="0" w:color="auto"/>
            <w:bottom w:val="none" w:sz="0" w:space="0" w:color="auto"/>
            <w:right w:val="none" w:sz="0" w:space="0" w:color="auto"/>
          </w:divBdr>
        </w:div>
        <w:div w:id="597567377">
          <w:marLeft w:val="0"/>
          <w:marRight w:val="0"/>
          <w:marTop w:val="0"/>
          <w:marBottom w:val="0"/>
          <w:divBdr>
            <w:top w:val="none" w:sz="0" w:space="0" w:color="auto"/>
            <w:left w:val="none" w:sz="0" w:space="0" w:color="auto"/>
            <w:bottom w:val="none" w:sz="0" w:space="0" w:color="auto"/>
            <w:right w:val="none" w:sz="0" w:space="0" w:color="auto"/>
          </w:divBdr>
        </w:div>
        <w:div w:id="175120575">
          <w:marLeft w:val="0"/>
          <w:marRight w:val="0"/>
          <w:marTop w:val="0"/>
          <w:marBottom w:val="0"/>
          <w:divBdr>
            <w:top w:val="none" w:sz="0" w:space="0" w:color="auto"/>
            <w:left w:val="none" w:sz="0" w:space="0" w:color="auto"/>
            <w:bottom w:val="none" w:sz="0" w:space="0" w:color="auto"/>
            <w:right w:val="none" w:sz="0" w:space="0" w:color="auto"/>
          </w:divBdr>
        </w:div>
        <w:div w:id="1323193951">
          <w:marLeft w:val="0"/>
          <w:marRight w:val="0"/>
          <w:marTop w:val="0"/>
          <w:marBottom w:val="0"/>
          <w:divBdr>
            <w:top w:val="none" w:sz="0" w:space="0" w:color="auto"/>
            <w:left w:val="none" w:sz="0" w:space="0" w:color="auto"/>
            <w:bottom w:val="none" w:sz="0" w:space="0" w:color="auto"/>
            <w:right w:val="none" w:sz="0" w:space="0" w:color="auto"/>
          </w:divBdr>
        </w:div>
        <w:div w:id="629478419">
          <w:marLeft w:val="0"/>
          <w:marRight w:val="0"/>
          <w:marTop w:val="0"/>
          <w:marBottom w:val="0"/>
          <w:divBdr>
            <w:top w:val="none" w:sz="0" w:space="0" w:color="auto"/>
            <w:left w:val="none" w:sz="0" w:space="0" w:color="auto"/>
            <w:bottom w:val="none" w:sz="0" w:space="0" w:color="auto"/>
            <w:right w:val="none" w:sz="0" w:space="0" w:color="auto"/>
          </w:divBdr>
        </w:div>
        <w:div w:id="546452641">
          <w:marLeft w:val="0"/>
          <w:marRight w:val="0"/>
          <w:marTop w:val="0"/>
          <w:marBottom w:val="0"/>
          <w:divBdr>
            <w:top w:val="none" w:sz="0" w:space="0" w:color="auto"/>
            <w:left w:val="none" w:sz="0" w:space="0" w:color="auto"/>
            <w:bottom w:val="none" w:sz="0" w:space="0" w:color="auto"/>
            <w:right w:val="none" w:sz="0" w:space="0" w:color="auto"/>
          </w:divBdr>
        </w:div>
        <w:div w:id="330764973">
          <w:marLeft w:val="0"/>
          <w:marRight w:val="0"/>
          <w:marTop w:val="0"/>
          <w:marBottom w:val="0"/>
          <w:divBdr>
            <w:top w:val="none" w:sz="0" w:space="0" w:color="auto"/>
            <w:left w:val="none" w:sz="0" w:space="0" w:color="auto"/>
            <w:bottom w:val="none" w:sz="0" w:space="0" w:color="auto"/>
            <w:right w:val="none" w:sz="0" w:space="0" w:color="auto"/>
          </w:divBdr>
        </w:div>
        <w:div w:id="106897974">
          <w:marLeft w:val="0"/>
          <w:marRight w:val="0"/>
          <w:marTop w:val="0"/>
          <w:marBottom w:val="0"/>
          <w:divBdr>
            <w:top w:val="none" w:sz="0" w:space="0" w:color="auto"/>
            <w:left w:val="none" w:sz="0" w:space="0" w:color="auto"/>
            <w:bottom w:val="none" w:sz="0" w:space="0" w:color="auto"/>
            <w:right w:val="none" w:sz="0" w:space="0" w:color="auto"/>
          </w:divBdr>
        </w:div>
        <w:div w:id="2109696462">
          <w:marLeft w:val="0"/>
          <w:marRight w:val="0"/>
          <w:marTop w:val="0"/>
          <w:marBottom w:val="0"/>
          <w:divBdr>
            <w:top w:val="none" w:sz="0" w:space="0" w:color="auto"/>
            <w:left w:val="none" w:sz="0" w:space="0" w:color="auto"/>
            <w:bottom w:val="none" w:sz="0" w:space="0" w:color="auto"/>
            <w:right w:val="none" w:sz="0" w:space="0" w:color="auto"/>
          </w:divBdr>
        </w:div>
        <w:div w:id="758909523">
          <w:marLeft w:val="0"/>
          <w:marRight w:val="0"/>
          <w:marTop w:val="0"/>
          <w:marBottom w:val="0"/>
          <w:divBdr>
            <w:top w:val="none" w:sz="0" w:space="0" w:color="auto"/>
            <w:left w:val="none" w:sz="0" w:space="0" w:color="auto"/>
            <w:bottom w:val="none" w:sz="0" w:space="0" w:color="auto"/>
            <w:right w:val="none" w:sz="0" w:space="0" w:color="auto"/>
          </w:divBdr>
        </w:div>
        <w:div w:id="231238647">
          <w:marLeft w:val="0"/>
          <w:marRight w:val="0"/>
          <w:marTop w:val="0"/>
          <w:marBottom w:val="0"/>
          <w:divBdr>
            <w:top w:val="none" w:sz="0" w:space="0" w:color="auto"/>
            <w:left w:val="none" w:sz="0" w:space="0" w:color="auto"/>
            <w:bottom w:val="none" w:sz="0" w:space="0" w:color="auto"/>
            <w:right w:val="none" w:sz="0" w:space="0" w:color="auto"/>
          </w:divBdr>
        </w:div>
        <w:div w:id="35397462">
          <w:marLeft w:val="0"/>
          <w:marRight w:val="0"/>
          <w:marTop w:val="0"/>
          <w:marBottom w:val="0"/>
          <w:divBdr>
            <w:top w:val="none" w:sz="0" w:space="0" w:color="auto"/>
            <w:left w:val="none" w:sz="0" w:space="0" w:color="auto"/>
            <w:bottom w:val="none" w:sz="0" w:space="0" w:color="auto"/>
            <w:right w:val="none" w:sz="0" w:space="0" w:color="auto"/>
          </w:divBdr>
        </w:div>
        <w:div w:id="1015300741">
          <w:marLeft w:val="0"/>
          <w:marRight w:val="0"/>
          <w:marTop w:val="0"/>
          <w:marBottom w:val="0"/>
          <w:divBdr>
            <w:top w:val="none" w:sz="0" w:space="0" w:color="auto"/>
            <w:left w:val="none" w:sz="0" w:space="0" w:color="auto"/>
            <w:bottom w:val="none" w:sz="0" w:space="0" w:color="auto"/>
            <w:right w:val="none" w:sz="0" w:space="0" w:color="auto"/>
          </w:divBdr>
        </w:div>
        <w:div w:id="1941336034">
          <w:marLeft w:val="0"/>
          <w:marRight w:val="0"/>
          <w:marTop w:val="0"/>
          <w:marBottom w:val="0"/>
          <w:divBdr>
            <w:top w:val="none" w:sz="0" w:space="0" w:color="auto"/>
            <w:left w:val="none" w:sz="0" w:space="0" w:color="auto"/>
            <w:bottom w:val="none" w:sz="0" w:space="0" w:color="auto"/>
            <w:right w:val="none" w:sz="0" w:space="0" w:color="auto"/>
          </w:divBdr>
        </w:div>
        <w:div w:id="1229658486">
          <w:marLeft w:val="0"/>
          <w:marRight w:val="0"/>
          <w:marTop w:val="0"/>
          <w:marBottom w:val="0"/>
          <w:divBdr>
            <w:top w:val="none" w:sz="0" w:space="0" w:color="auto"/>
            <w:left w:val="none" w:sz="0" w:space="0" w:color="auto"/>
            <w:bottom w:val="none" w:sz="0" w:space="0" w:color="auto"/>
            <w:right w:val="none" w:sz="0" w:space="0" w:color="auto"/>
          </w:divBdr>
        </w:div>
        <w:div w:id="1486164497">
          <w:marLeft w:val="0"/>
          <w:marRight w:val="0"/>
          <w:marTop w:val="0"/>
          <w:marBottom w:val="0"/>
          <w:divBdr>
            <w:top w:val="none" w:sz="0" w:space="0" w:color="auto"/>
            <w:left w:val="none" w:sz="0" w:space="0" w:color="auto"/>
            <w:bottom w:val="none" w:sz="0" w:space="0" w:color="auto"/>
            <w:right w:val="none" w:sz="0" w:space="0" w:color="auto"/>
          </w:divBdr>
        </w:div>
        <w:div w:id="743991494">
          <w:marLeft w:val="0"/>
          <w:marRight w:val="0"/>
          <w:marTop w:val="0"/>
          <w:marBottom w:val="0"/>
          <w:divBdr>
            <w:top w:val="none" w:sz="0" w:space="0" w:color="auto"/>
            <w:left w:val="none" w:sz="0" w:space="0" w:color="auto"/>
            <w:bottom w:val="none" w:sz="0" w:space="0" w:color="auto"/>
            <w:right w:val="none" w:sz="0" w:space="0" w:color="auto"/>
          </w:divBdr>
        </w:div>
        <w:div w:id="227769364">
          <w:marLeft w:val="0"/>
          <w:marRight w:val="0"/>
          <w:marTop w:val="0"/>
          <w:marBottom w:val="0"/>
          <w:divBdr>
            <w:top w:val="none" w:sz="0" w:space="0" w:color="auto"/>
            <w:left w:val="none" w:sz="0" w:space="0" w:color="auto"/>
            <w:bottom w:val="none" w:sz="0" w:space="0" w:color="auto"/>
            <w:right w:val="none" w:sz="0" w:space="0" w:color="auto"/>
          </w:divBdr>
        </w:div>
        <w:div w:id="1047147549">
          <w:marLeft w:val="0"/>
          <w:marRight w:val="0"/>
          <w:marTop w:val="0"/>
          <w:marBottom w:val="0"/>
          <w:divBdr>
            <w:top w:val="none" w:sz="0" w:space="0" w:color="auto"/>
            <w:left w:val="none" w:sz="0" w:space="0" w:color="auto"/>
            <w:bottom w:val="none" w:sz="0" w:space="0" w:color="auto"/>
            <w:right w:val="none" w:sz="0" w:space="0" w:color="auto"/>
          </w:divBdr>
        </w:div>
        <w:div w:id="1236626071">
          <w:marLeft w:val="0"/>
          <w:marRight w:val="0"/>
          <w:marTop w:val="0"/>
          <w:marBottom w:val="0"/>
          <w:divBdr>
            <w:top w:val="none" w:sz="0" w:space="0" w:color="auto"/>
            <w:left w:val="none" w:sz="0" w:space="0" w:color="auto"/>
            <w:bottom w:val="none" w:sz="0" w:space="0" w:color="auto"/>
            <w:right w:val="none" w:sz="0" w:space="0" w:color="auto"/>
          </w:divBdr>
        </w:div>
        <w:div w:id="1536846856">
          <w:marLeft w:val="0"/>
          <w:marRight w:val="0"/>
          <w:marTop w:val="0"/>
          <w:marBottom w:val="0"/>
          <w:divBdr>
            <w:top w:val="none" w:sz="0" w:space="0" w:color="auto"/>
            <w:left w:val="none" w:sz="0" w:space="0" w:color="auto"/>
            <w:bottom w:val="none" w:sz="0" w:space="0" w:color="auto"/>
            <w:right w:val="none" w:sz="0" w:space="0" w:color="auto"/>
          </w:divBdr>
        </w:div>
        <w:div w:id="102920678">
          <w:marLeft w:val="0"/>
          <w:marRight w:val="0"/>
          <w:marTop w:val="0"/>
          <w:marBottom w:val="0"/>
          <w:divBdr>
            <w:top w:val="none" w:sz="0" w:space="0" w:color="auto"/>
            <w:left w:val="none" w:sz="0" w:space="0" w:color="auto"/>
            <w:bottom w:val="none" w:sz="0" w:space="0" w:color="auto"/>
            <w:right w:val="none" w:sz="0" w:space="0" w:color="auto"/>
          </w:divBdr>
        </w:div>
        <w:div w:id="1010067835">
          <w:marLeft w:val="0"/>
          <w:marRight w:val="0"/>
          <w:marTop w:val="0"/>
          <w:marBottom w:val="0"/>
          <w:divBdr>
            <w:top w:val="none" w:sz="0" w:space="0" w:color="auto"/>
            <w:left w:val="none" w:sz="0" w:space="0" w:color="auto"/>
            <w:bottom w:val="none" w:sz="0" w:space="0" w:color="auto"/>
            <w:right w:val="none" w:sz="0" w:space="0" w:color="auto"/>
          </w:divBdr>
        </w:div>
        <w:div w:id="1252541239">
          <w:marLeft w:val="0"/>
          <w:marRight w:val="0"/>
          <w:marTop w:val="0"/>
          <w:marBottom w:val="0"/>
          <w:divBdr>
            <w:top w:val="none" w:sz="0" w:space="0" w:color="auto"/>
            <w:left w:val="none" w:sz="0" w:space="0" w:color="auto"/>
            <w:bottom w:val="none" w:sz="0" w:space="0" w:color="auto"/>
            <w:right w:val="none" w:sz="0" w:space="0" w:color="auto"/>
          </w:divBdr>
        </w:div>
        <w:div w:id="929771829">
          <w:marLeft w:val="0"/>
          <w:marRight w:val="0"/>
          <w:marTop w:val="0"/>
          <w:marBottom w:val="0"/>
          <w:divBdr>
            <w:top w:val="none" w:sz="0" w:space="0" w:color="auto"/>
            <w:left w:val="none" w:sz="0" w:space="0" w:color="auto"/>
            <w:bottom w:val="none" w:sz="0" w:space="0" w:color="auto"/>
            <w:right w:val="none" w:sz="0" w:space="0" w:color="auto"/>
          </w:divBdr>
        </w:div>
        <w:div w:id="1374698262">
          <w:marLeft w:val="0"/>
          <w:marRight w:val="0"/>
          <w:marTop w:val="0"/>
          <w:marBottom w:val="0"/>
          <w:divBdr>
            <w:top w:val="none" w:sz="0" w:space="0" w:color="auto"/>
            <w:left w:val="none" w:sz="0" w:space="0" w:color="auto"/>
            <w:bottom w:val="none" w:sz="0" w:space="0" w:color="auto"/>
            <w:right w:val="none" w:sz="0" w:space="0" w:color="auto"/>
          </w:divBdr>
        </w:div>
        <w:div w:id="1297100566">
          <w:marLeft w:val="0"/>
          <w:marRight w:val="0"/>
          <w:marTop w:val="0"/>
          <w:marBottom w:val="0"/>
          <w:divBdr>
            <w:top w:val="none" w:sz="0" w:space="0" w:color="auto"/>
            <w:left w:val="none" w:sz="0" w:space="0" w:color="auto"/>
            <w:bottom w:val="none" w:sz="0" w:space="0" w:color="auto"/>
            <w:right w:val="none" w:sz="0" w:space="0" w:color="auto"/>
          </w:divBdr>
        </w:div>
        <w:div w:id="53815454">
          <w:marLeft w:val="0"/>
          <w:marRight w:val="0"/>
          <w:marTop w:val="0"/>
          <w:marBottom w:val="0"/>
          <w:divBdr>
            <w:top w:val="none" w:sz="0" w:space="0" w:color="auto"/>
            <w:left w:val="none" w:sz="0" w:space="0" w:color="auto"/>
            <w:bottom w:val="none" w:sz="0" w:space="0" w:color="auto"/>
            <w:right w:val="none" w:sz="0" w:space="0" w:color="auto"/>
          </w:divBdr>
        </w:div>
        <w:div w:id="1551647032">
          <w:marLeft w:val="0"/>
          <w:marRight w:val="0"/>
          <w:marTop w:val="0"/>
          <w:marBottom w:val="0"/>
          <w:divBdr>
            <w:top w:val="none" w:sz="0" w:space="0" w:color="auto"/>
            <w:left w:val="none" w:sz="0" w:space="0" w:color="auto"/>
            <w:bottom w:val="none" w:sz="0" w:space="0" w:color="auto"/>
            <w:right w:val="none" w:sz="0" w:space="0" w:color="auto"/>
          </w:divBdr>
        </w:div>
        <w:div w:id="551042100">
          <w:marLeft w:val="0"/>
          <w:marRight w:val="0"/>
          <w:marTop w:val="0"/>
          <w:marBottom w:val="0"/>
          <w:divBdr>
            <w:top w:val="none" w:sz="0" w:space="0" w:color="auto"/>
            <w:left w:val="none" w:sz="0" w:space="0" w:color="auto"/>
            <w:bottom w:val="none" w:sz="0" w:space="0" w:color="auto"/>
            <w:right w:val="none" w:sz="0" w:space="0" w:color="auto"/>
          </w:divBdr>
        </w:div>
        <w:div w:id="769473268">
          <w:marLeft w:val="0"/>
          <w:marRight w:val="0"/>
          <w:marTop w:val="0"/>
          <w:marBottom w:val="0"/>
          <w:divBdr>
            <w:top w:val="none" w:sz="0" w:space="0" w:color="auto"/>
            <w:left w:val="none" w:sz="0" w:space="0" w:color="auto"/>
            <w:bottom w:val="none" w:sz="0" w:space="0" w:color="auto"/>
            <w:right w:val="none" w:sz="0" w:space="0" w:color="auto"/>
          </w:divBdr>
        </w:div>
        <w:div w:id="1179470512">
          <w:marLeft w:val="0"/>
          <w:marRight w:val="0"/>
          <w:marTop w:val="0"/>
          <w:marBottom w:val="0"/>
          <w:divBdr>
            <w:top w:val="none" w:sz="0" w:space="0" w:color="auto"/>
            <w:left w:val="none" w:sz="0" w:space="0" w:color="auto"/>
            <w:bottom w:val="none" w:sz="0" w:space="0" w:color="auto"/>
            <w:right w:val="none" w:sz="0" w:space="0" w:color="auto"/>
          </w:divBdr>
        </w:div>
        <w:div w:id="1730422891">
          <w:marLeft w:val="0"/>
          <w:marRight w:val="0"/>
          <w:marTop w:val="0"/>
          <w:marBottom w:val="0"/>
          <w:divBdr>
            <w:top w:val="none" w:sz="0" w:space="0" w:color="auto"/>
            <w:left w:val="none" w:sz="0" w:space="0" w:color="auto"/>
            <w:bottom w:val="none" w:sz="0" w:space="0" w:color="auto"/>
            <w:right w:val="none" w:sz="0" w:space="0" w:color="auto"/>
          </w:divBdr>
        </w:div>
        <w:div w:id="732771730">
          <w:marLeft w:val="0"/>
          <w:marRight w:val="0"/>
          <w:marTop w:val="0"/>
          <w:marBottom w:val="0"/>
          <w:divBdr>
            <w:top w:val="none" w:sz="0" w:space="0" w:color="auto"/>
            <w:left w:val="none" w:sz="0" w:space="0" w:color="auto"/>
            <w:bottom w:val="none" w:sz="0" w:space="0" w:color="auto"/>
            <w:right w:val="none" w:sz="0" w:space="0" w:color="auto"/>
          </w:divBdr>
        </w:div>
        <w:div w:id="664824563">
          <w:marLeft w:val="0"/>
          <w:marRight w:val="0"/>
          <w:marTop w:val="0"/>
          <w:marBottom w:val="0"/>
          <w:divBdr>
            <w:top w:val="none" w:sz="0" w:space="0" w:color="auto"/>
            <w:left w:val="none" w:sz="0" w:space="0" w:color="auto"/>
            <w:bottom w:val="none" w:sz="0" w:space="0" w:color="auto"/>
            <w:right w:val="none" w:sz="0" w:space="0" w:color="auto"/>
          </w:divBdr>
        </w:div>
        <w:div w:id="465709416">
          <w:marLeft w:val="0"/>
          <w:marRight w:val="0"/>
          <w:marTop w:val="0"/>
          <w:marBottom w:val="0"/>
          <w:divBdr>
            <w:top w:val="none" w:sz="0" w:space="0" w:color="auto"/>
            <w:left w:val="none" w:sz="0" w:space="0" w:color="auto"/>
            <w:bottom w:val="none" w:sz="0" w:space="0" w:color="auto"/>
            <w:right w:val="none" w:sz="0" w:space="0" w:color="auto"/>
          </w:divBdr>
        </w:div>
        <w:div w:id="294528631">
          <w:marLeft w:val="0"/>
          <w:marRight w:val="0"/>
          <w:marTop w:val="0"/>
          <w:marBottom w:val="0"/>
          <w:divBdr>
            <w:top w:val="none" w:sz="0" w:space="0" w:color="auto"/>
            <w:left w:val="none" w:sz="0" w:space="0" w:color="auto"/>
            <w:bottom w:val="none" w:sz="0" w:space="0" w:color="auto"/>
            <w:right w:val="none" w:sz="0" w:space="0" w:color="auto"/>
          </w:divBdr>
        </w:div>
        <w:div w:id="997071394">
          <w:marLeft w:val="0"/>
          <w:marRight w:val="0"/>
          <w:marTop w:val="0"/>
          <w:marBottom w:val="0"/>
          <w:divBdr>
            <w:top w:val="none" w:sz="0" w:space="0" w:color="auto"/>
            <w:left w:val="none" w:sz="0" w:space="0" w:color="auto"/>
            <w:bottom w:val="none" w:sz="0" w:space="0" w:color="auto"/>
            <w:right w:val="none" w:sz="0" w:space="0" w:color="auto"/>
          </w:divBdr>
        </w:div>
        <w:div w:id="504708435">
          <w:marLeft w:val="0"/>
          <w:marRight w:val="0"/>
          <w:marTop w:val="0"/>
          <w:marBottom w:val="0"/>
          <w:divBdr>
            <w:top w:val="none" w:sz="0" w:space="0" w:color="auto"/>
            <w:left w:val="none" w:sz="0" w:space="0" w:color="auto"/>
            <w:bottom w:val="none" w:sz="0" w:space="0" w:color="auto"/>
            <w:right w:val="none" w:sz="0" w:space="0" w:color="auto"/>
          </w:divBdr>
        </w:div>
        <w:div w:id="865679290">
          <w:marLeft w:val="0"/>
          <w:marRight w:val="0"/>
          <w:marTop w:val="0"/>
          <w:marBottom w:val="0"/>
          <w:divBdr>
            <w:top w:val="none" w:sz="0" w:space="0" w:color="auto"/>
            <w:left w:val="none" w:sz="0" w:space="0" w:color="auto"/>
            <w:bottom w:val="none" w:sz="0" w:space="0" w:color="auto"/>
            <w:right w:val="none" w:sz="0" w:space="0" w:color="auto"/>
          </w:divBdr>
        </w:div>
        <w:div w:id="1949660608">
          <w:marLeft w:val="0"/>
          <w:marRight w:val="0"/>
          <w:marTop w:val="0"/>
          <w:marBottom w:val="0"/>
          <w:divBdr>
            <w:top w:val="none" w:sz="0" w:space="0" w:color="auto"/>
            <w:left w:val="none" w:sz="0" w:space="0" w:color="auto"/>
            <w:bottom w:val="none" w:sz="0" w:space="0" w:color="auto"/>
            <w:right w:val="none" w:sz="0" w:space="0" w:color="auto"/>
          </w:divBdr>
        </w:div>
        <w:div w:id="2074348514">
          <w:marLeft w:val="0"/>
          <w:marRight w:val="0"/>
          <w:marTop w:val="0"/>
          <w:marBottom w:val="0"/>
          <w:divBdr>
            <w:top w:val="none" w:sz="0" w:space="0" w:color="auto"/>
            <w:left w:val="none" w:sz="0" w:space="0" w:color="auto"/>
            <w:bottom w:val="none" w:sz="0" w:space="0" w:color="auto"/>
            <w:right w:val="none" w:sz="0" w:space="0" w:color="auto"/>
          </w:divBdr>
        </w:div>
        <w:div w:id="2062825045">
          <w:marLeft w:val="0"/>
          <w:marRight w:val="0"/>
          <w:marTop w:val="0"/>
          <w:marBottom w:val="0"/>
          <w:divBdr>
            <w:top w:val="none" w:sz="0" w:space="0" w:color="auto"/>
            <w:left w:val="none" w:sz="0" w:space="0" w:color="auto"/>
            <w:bottom w:val="none" w:sz="0" w:space="0" w:color="auto"/>
            <w:right w:val="none" w:sz="0" w:space="0" w:color="auto"/>
          </w:divBdr>
        </w:div>
        <w:div w:id="1673410102">
          <w:marLeft w:val="0"/>
          <w:marRight w:val="0"/>
          <w:marTop w:val="0"/>
          <w:marBottom w:val="0"/>
          <w:divBdr>
            <w:top w:val="none" w:sz="0" w:space="0" w:color="auto"/>
            <w:left w:val="none" w:sz="0" w:space="0" w:color="auto"/>
            <w:bottom w:val="none" w:sz="0" w:space="0" w:color="auto"/>
            <w:right w:val="none" w:sz="0" w:space="0" w:color="auto"/>
          </w:divBdr>
        </w:div>
        <w:div w:id="1614820273">
          <w:marLeft w:val="0"/>
          <w:marRight w:val="0"/>
          <w:marTop w:val="0"/>
          <w:marBottom w:val="0"/>
          <w:divBdr>
            <w:top w:val="none" w:sz="0" w:space="0" w:color="auto"/>
            <w:left w:val="none" w:sz="0" w:space="0" w:color="auto"/>
            <w:bottom w:val="none" w:sz="0" w:space="0" w:color="auto"/>
            <w:right w:val="none" w:sz="0" w:space="0" w:color="auto"/>
          </w:divBdr>
        </w:div>
        <w:div w:id="912009917">
          <w:marLeft w:val="0"/>
          <w:marRight w:val="0"/>
          <w:marTop w:val="0"/>
          <w:marBottom w:val="0"/>
          <w:divBdr>
            <w:top w:val="none" w:sz="0" w:space="0" w:color="auto"/>
            <w:left w:val="none" w:sz="0" w:space="0" w:color="auto"/>
            <w:bottom w:val="none" w:sz="0" w:space="0" w:color="auto"/>
            <w:right w:val="none" w:sz="0" w:space="0" w:color="auto"/>
          </w:divBdr>
        </w:div>
        <w:div w:id="402799702">
          <w:marLeft w:val="0"/>
          <w:marRight w:val="0"/>
          <w:marTop w:val="0"/>
          <w:marBottom w:val="0"/>
          <w:divBdr>
            <w:top w:val="none" w:sz="0" w:space="0" w:color="auto"/>
            <w:left w:val="none" w:sz="0" w:space="0" w:color="auto"/>
            <w:bottom w:val="none" w:sz="0" w:space="0" w:color="auto"/>
            <w:right w:val="none" w:sz="0" w:space="0" w:color="auto"/>
          </w:divBdr>
        </w:div>
        <w:div w:id="1515075463">
          <w:marLeft w:val="0"/>
          <w:marRight w:val="0"/>
          <w:marTop w:val="0"/>
          <w:marBottom w:val="0"/>
          <w:divBdr>
            <w:top w:val="none" w:sz="0" w:space="0" w:color="auto"/>
            <w:left w:val="none" w:sz="0" w:space="0" w:color="auto"/>
            <w:bottom w:val="none" w:sz="0" w:space="0" w:color="auto"/>
            <w:right w:val="none" w:sz="0" w:space="0" w:color="auto"/>
          </w:divBdr>
        </w:div>
        <w:div w:id="1130317606">
          <w:marLeft w:val="0"/>
          <w:marRight w:val="0"/>
          <w:marTop w:val="0"/>
          <w:marBottom w:val="0"/>
          <w:divBdr>
            <w:top w:val="none" w:sz="0" w:space="0" w:color="auto"/>
            <w:left w:val="none" w:sz="0" w:space="0" w:color="auto"/>
            <w:bottom w:val="none" w:sz="0" w:space="0" w:color="auto"/>
            <w:right w:val="none" w:sz="0" w:space="0" w:color="auto"/>
          </w:divBdr>
        </w:div>
        <w:div w:id="514925754">
          <w:marLeft w:val="0"/>
          <w:marRight w:val="0"/>
          <w:marTop w:val="0"/>
          <w:marBottom w:val="0"/>
          <w:divBdr>
            <w:top w:val="none" w:sz="0" w:space="0" w:color="auto"/>
            <w:left w:val="none" w:sz="0" w:space="0" w:color="auto"/>
            <w:bottom w:val="none" w:sz="0" w:space="0" w:color="auto"/>
            <w:right w:val="none" w:sz="0" w:space="0" w:color="auto"/>
          </w:divBdr>
        </w:div>
        <w:div w:id="116291408">
          <w:marLeft w:val="0"/>
          <w:marRight w:val="0"/>
          <w:marTop w:val="0"/>
          <w:marBottom w:val="0"/>
          <w:divBdr>
            <w:top w:val="none" w:sz="0" w:space="0" w:color="auto"/>
            <w:left w:val="none" w:sz="0" w:space="0" w:color="auto"/>
            <w:bottom w:val="none" w:sz="0" w:space="0" w:color="auto"/>
            <w:right w:val="none" w:sz="0" w:space="0" w:color="auto"/>
          </w:divBdr>
        </w:div>
        <w:div w:id="1829785753">
          <w:marLeft w:val="0"/>
          <w:marRight w:val="0"/>
          <w:marTop w:val="0"/>
          <w:marBottom w:val="0"/>
          <w:divBdr>
            <w:top w:val="none" w:sz="0" w:space="0" w:color="auto"/>
            <w:left w:val="none" w:sz="0" w:space="0" w:color="auto"/>
            <w:bottom w:val="none" w:sz="0" w:space="0" w:color="auto"/>
            <w:right w:val="none" w:sz="0" w:space="0" w:color="auto"/>
          </w:divBdr>
        </w:div>
        <w:div w:id="325590932">
          <w:marLeft w:val="0"/>
          <w:marRight w:val="0"/>
          <w:marTop w:val="0"/>
          <w:marBottom w:val="0"/>
          <w:divBdr>
            <w:top w:val="none" w:sz="0" w:space="0" w:color="auto"/>
            <w:left w:val="none" w:sz="0" w:space="0" w:color="auto"/>
            <w:bottom w:val="none" w:sz="0" w:space="0" w:color="auto"/>
            <w:right w:val="none" w:sz="0" w:space="0" w:color="auto"/>
          </w:divBdr>
        </w:div>
        <w:div w:id="292253960">
          <w:marLeft w:val="0"/>
          <w:marRight w:val="0"/>
          <w:marTop w:val="0"/>
          <w:marBottom w:val="0"/>
          <w:divBdr>
            <w:top w:val="none" w:sz="0" w:space="0" w:color="auto"/>
            <w:left w:val="none" w:sz="0" w:space="0" w:color="auto"/>
            <w:bottom w:val="none" w:sz="0" w:space="0" w:color="auto"/>
            <w:right w:val="none" w:sz="0" w:space="0" w:color="auto"/>
          </w:divBdr>
        </w:div>
        <w:div w:id="1745372335">
          <w:marLeft w:val="0"/>
          <w:marRight w:val="0"/>
          <w:marTop w:val="0"/>
          <w:marBottom w:val="0"/>
          <w:divBdr>
            <w:top w:val="none" w:sz="0" w:space="0" w:color="auto"/>
            <w:left w:val="none" w:sz="0" w:space="0" w:color="auto"/>
            <w:bottom w:val="none" w:sz="0" w:space="0" w:color="auto"/>
            <w:right w:val="none" w:sz="0" w:space="0" w:color="auto"/>
          </w:divBdr>
        </w:div>
        <w:div w:id="2037655912">
          <w:marLeft w:val="0"/>
          <w:marRight w:val="0"/>
          <w:marTop w:val="0"/>
          <w:marBottom w:val="0"/>
          <w:divBdr>
            <w:top w:val="none" w:sz="0" w:space="0" w:color="auto"/>
            <w:left w:val="none" w:sz="0" w:space="0" w:color="auto"/>
            <w:bottom w:val="none" w:sz="0" w:space="0" w:color="auto"/>
            <w:right w:val="none" w:sz="0" w:space="0" w:color="auto"/>
          </w:divBdr>
        </w:div>
        <w:div w:id="378824907">
          <w:marLeft w:val="0"/>
          <w:marRight w:val="0"/>
          <w:marTop w:val="0"/>
          <w:marBottom w:val="0"/>
          <w:divBdr>
            <w:top w:val="none" w:sz="0" w:space="0" w:color="auto"/>
            <w:left w:val="none" w:sz="0" w:space="0" w:color="auto"/>
            <w:bottom w:val="none" w:sz="0" w:space="0" w:color="auto"/>
            <w:right w:val="none" w:sz="0" w:space="0" w:color="auto"/>
          </w:divBdr>
        </w:div>
        <w:div w:id="1430809635">
          <w:marLeft w:val="0"/>
          <w:marRight w:val="0"/>
          <w:marTop w:val="0"/>
          <w:marBottom w:val="0"/>
          <w:divBdr>
            <w:top w:val="none" w:sz="0" w:space="0" w:color="auto"/>
            <w:left w:val="none" w:sz="0" w:space="0" w:color="auto"/>
            <w:bottom w:val="none" w:sz="0" w:space="0" w:color="auto"/>
            <w:right w:val="none" w:sz="0" w:space="0" w:color="auto"/>
          </w:divBdr>
        </w:div>
        <w:div w:id="528687509">
          <w:marLeft w:val="0"/>
          <w:marRight w:val="0"/>
          <w:marTop w:val="0"/>
          <w:marBottom w:val="0"/>
          <w:divBdr>
            <w:top w:val="none" w:sz="0" w:space="0" w:color="auto"/>
            <w:left w:val="none" w:sz="0" w:space="0" w:color="auto"/>
            <w:bottom w:val="none" w:sz="0" w:space="0" w:color="auto"/>
            <w:right w:val="none" w:sz="0" w:space="0" w:color="auto"/>
          </w:divBdr>
        </w:div>
        <w:div w:id="1800608079">
          <w:marLeft w:val="0"/>
          <w:marRight w:val="0"/>
          <w:marTop w:val="0"/>
          <w:marBottom w:val="0"/>
          <w:divBdr>
            <w:top w:val="none" w:sz="0" w:space="0" w:color="auto"/>
            <w:left w:val="none" w:sz="0" w:space="0" w:color="auto"/>
            <w:bottom w:val="none" w:sz="0" w:space="0" w:color="auto"/>
            <w:right w:val="none" w:sz="0" w:space="0" w:color="auto"/>
          </w:divBdr>
        </w:div>
        <w:div w:id="24139464">
          <w:marLeft w:val="0"/>
          <w:marRight w:val="0"/>
          <w:marTop w:val="0"/>
          <w:marBottom w:val="0"/>
          <w:divBdr>
            <w:top w:val="none" w:sz="0" w:space="0" w:color="auto"/>
            <w:left w:val="none" w:sz="0" w:space="0" w:color="auto"/>
            <w:bottom w:val="none" w:sz="0" w:space="0" w:color="auto"/>
            <w:right w:val="none" w:sz="0" w:space="0" w:color="auto"/>
          </w:divBdr>
        </w:div>
        <w:div w:id="1354502273">
          <w:marLeft w:val="0"/>
          <w:marRight w:val="0"/>
          <w:marTop w:val="0"/>
          <w:marBottom w:val="0"/>
          <w:divBdr>
            <w:top w:val="none" w:sz="0" w:space="0" w:color="auto"/>
            <w:left w:val="none" w:sz="0" w:space="0" w:color="auto"/>
            <w:bottom w:val="none" w:sz="0" w:space="0" w:color="auto"/>
            <w:right w:val="none" w:sz="0" w:space="0" w:color="auto"/>
          </w:divBdr>
        </w:div>
        <w:div w:id="820656578">
          <w:marLeft w:val="0"/>
          <w:marRight w:val="0"/>
          <w:marTop w:val="0"/>
          <w:marBottom w:val="0"/>
          <w:divBdr>
            <w:top w:val="none" w:sz="0" w:space="0" w:color="auto"/>
            <w:left w:val="none" w:sz="0" w:space="0" w:color="auto"/>
            <w:bottom w:val="none" w:sz="0" w:space="0" w:color="auto"/>
            <w:right w:val="none" w:sz="0" w:space="0" w:color="auto"/>
          </w:divBdr>
        </w:div>
        <w:div w:id="1636057892">
          <w:marLeft w:val="0"/>
          <w:marRight w:val="0"/>
          <w:marTop w:val="0"/>
          <w:marBottom w:val="0"/>
          <w:divBdr>
            <w:top w:val="none" w:sz="0" w:space="0" w:color="auto"/>
            <w:left w:val="none" w:sz="0" w:space="0" w:color="auto"/>
            <w:bottom w:val="none" w:sz="0" w:space="0" w:color="auto"/>
            <w:right w:val="none" w:sz="0" w:space="0" w:color="auto"/>
          </w:divBdr>
        </w:div>
        <w:div w:id="1262110556">
          <w:marLeft w:val="0"/>
          <w:marRight w:val="0"/>
          <w:marTop w:val="0"/>
          <w:marBottom w:val="0"/>
          <w:divBdr>
            <w:top w:val="none" w:sz="0" w:space="0" w:color="auto"/>
            <w:left w:val="none" w:sz="0" w:space="0" w:color="auto"/>
            <w:bottom w:val="none" w:sz="0" w:space="0" w:color="auto"/>
            <w:right w:val="none" w:sz="0" w:space="0" w:color="auto"/>
          </w:divBdr>
        </w:div>
        <w:div w:id="1044447282">
          <w:marLeft w:val="0"/>
          <w:marRight w:val="0"/>
          <w:marTop w:val="0"/>
          <w:marBottom w:val="0"/>
          <w:divBdr>
            <w:top w:val="none" w:sz="0" w:space="0" w:color="auto"/>
            <w:left w:val="none" w:sz="0" w:space="0" w:color="auto"/>
            <w:bottom w:val="none" w:sz="0" w:space="0" w:color="auto"/>
            <w:right w:val="none" w:sz="0" w:space="0" w:color="auto"/>
          </w:divBdr>
        </w:div>
        <w:div w:id="1967468044">
          <w:marLeft w:val="0"/>
          <w:marRight w:val="0"/>
          <w:marTop w:val="0"/>
          <w:marBottom w:val="0"/>
          <w:divBdr>
            <w:top w:val="none" w:sz="0" w:space="0" w:color="auto"/>
            <w:left w:val="none" w:sz="0" w:space="0" w:color="auto"/>
            <w:bottom w:val="none" w:sz="0" w:space="0" w:color="auto"/>
            <w:right w:val="none" w:sz="0" w:space="0" w:color="auto"/>
          </w:divBdr>
        </w:div>
        <w:div w:id="136606243">
          <w:marLeft w:val="0"/>
          <w:marRight w:val="0"/>
          <w:marTop w:val="0"/>
          <w:marBottom w:val="0"/>
          <w:divBdr>
            <w:top w:val="none" w:sz="0" w:space="0" w:color="auto"/>
            <w:left w:val="none" w:sz="0" w:space="0" w:color="auto"/>
            <w:bottom w:val="none" w:sz="0" w:space="0" w:color="auto"/>
            <w:right w:val="none" w:sz="0" w:space="0" w:color="auto"/>
          </w:divBdr>
        </w:div>
        <w:div w:id="1591892319">
          <w:marLeft w:val="0"/>
          <w:marRight w:val="0"/>
          <w:marTop w:val="0"/>
          <w:marBottom w:val="0"/>
          <w:divBdr>
            <w:top w:val="none" w:sz="0" w:space="0" w:color="auto"/>
            <w:left w:val="none" w:sz="0" w:space="0" w:color="auto"/>
            <w:bottom w:val="none" w:sz="0" w:space="0" w:color="auto"/>
            <w:right w:val="none" w:sz="0" w:space="0" w:color="auto"/>
          </w:divBdr>
        </w:div>
        <w:div w:id="994987069">
          <w:marLeft w:val="0"/>
          <w:marRight w:val="0"/>
          <w:marTop w:val="0"/>
          <w:marBottom w:val="0"/>
          <w:divBdr>
            <w:top w:val="none" w:sz="0" w:space="0" w:color="auto"/>
            <w:left w:val="none" w:sz="0" w:space="0" w:color="auto"/>
            <w:bottom w:val="none" w:sz="0" w:space="0" w:color="auto"/>
            <w:right w:val="none" w:sz="0" w:space="0" w:color="auto"/>
          </w:divBdr>
        </w:div>
        <w:div w:id="1709404289">
          <w:marLeft w:val="0"/>
          <w:marRight w:val="0"/>
          <w:marTop w:val="0"/>
          <w:marBottom w:val="0"/>
          <w:divBdr>
            <w:top w:val="none" w:sz="0" w:space="0" w:color="auto"/>
            <w:left w:val="none" w:sz="0" w:space="0" w:color="auto"/>
            <w:bottom w:val="none" w:sz="0" w:space="0" w:color="auto"/>
            <w:right w:val="none" w:sz="0" w:space="0" w:color="auto"/>
          </w:divBdr>
        </w:div>
        <w:div w:id="634213562">
          <w:marLeft w:val="0"/>
          <w:marRight w:val="0"/>
          <w:marTop w:val="0"/>
          <w:marBottom w:val="0"/>
          <w:divBdr>
            <w:top w:val="none" w:sz="0" w:space="0" w:color="auto"/>
            <w:left w:val="none" w:sz="0" w:space="0" w:color="auto"/>
            <w:bottom w:val="none" w:sz="0" w:space="0" w:color="auto"/>
            <w:right w:val="none" w:sz="0" w:space="0" w:color="auto"/>
          </w:divBdr>
        </w:div>
        <w:div w:id="1920870703">
          <w:marLeft w:val="0"/>
          <w:marRight w:val="0"/>
          <w:marTop w:val="0"/>
          <w:marBottom w:val="0"/>
          <w:divBdr>
            <w:top w:val="none" w:sz="0" w:space="0" w:color="auto"/>
            <w:left w:val="none" w:sz="0" w:space="0" w:color="auto"/>
            <w:bottom w:val="none" w:sz="0" w:space="0" w:color="auto"/>
            <w:right w:val="none" w:sz="0" w:space="0" w:color="auto"/>
          </w:divBdr>
        </w:div>
        <w:div w:id="1991590394">
          <w:marLeft w:val="0"/>
          <w:marRight w:val="0"/>
          <w:marTop w:val="0"/>
          <w:marBottom w:val="0"/>
          <w:divBdr>
            <w:top w:val="none" w:sz="0" w:space="0" w:color="auto"/>
            <w:left w:val="none" w:sz="0" w:space="0" w:color="auto"/>
            <w:bottom w:val="none" w:sz="0" w:space="0" w:color="auto"/>
            <w:right w:val="none" w:sz="0" w:space="0" w:color="auto"/>
          </w:divBdr>
        </w:div>
        <w:div w:id="649944273">
          <w:marLeft w:val="0"/>
          <w:marRight w:val="0"/>
          <w:marTop w:val="0"/>
          <w:marBottom w:val="0"/>
          <w:divBdr>
            <w:top w:val="none" w:sz="0" w:space="0" w:color="auto"/>
            <w:left w:val="none" w:sz="0" w:space="0" w:color="auto"/>
            <w:bottom w:val="none" w:sz="0" w:space="0" w:color="auto"/>
            <w:right w:val="none" w:sz="0" w:space="0" w:color="auto"/>
          </w:divBdr>
        </w:div>
        <w:div w:id="1908223256">
          <w:marLeft w:val="0"/>
          <w:marRight w:val="0"/>
          <w:marTop w:val="0"/>
          <w:marBottom w:val="0"/>
          <w:divBdr>
            <w:top w:val="none" w:sz="0" w:space="0" w:color="auto"/>
            <w:left w:val="none" w:sz="0" w:space="0" w:color="auto"/>
            <w:bottom w:val="none" w:sz="0" w:space="0" w:color="auto"/>
            <w:right w:val="none" w:sz="0" w:space="0" w:color="auto"/>
          </w:divBdr>
        </w:div>
        <w:div w:id="221798866">
          <w:marLeft w:val="0"/>
          <w:marRight w:val="0"/>
          <w:marTop w:val="0"/>
          <w:marBottom w:val="0"/>
          <w:divBdr>
            <w:top w:val="none" w:sz="0" w:space="0" w:color="auto"/>
            <w:left w:val="none" w:sz="0" w:space="0" w:color="auto"/>
            <w:bottom w:val="none" w:sz="0" w:space="0" w:color="auto"/>
            <w:right w:val="none" w:sz="0" w:space="0" w:color="auto"/>
          </w:divBdr>
        </w:div>
        <w:div w:id="1836647894">
          <w:marLeft w:val="0"/>
          <w:marRight w:val="0"/>
          <w:marTop w:val="0"/>
          <w:marBottom w:val="0"/>
          <w:divBdr>
            <w:top w:val="none" w:sz="0" w:space="0" w:color="auto"/>
            <w:left w:val="none" w:sz="0" w:space="0" w:color="auto"/>
            <w:bottom w:val="none" w:sz="0" w:space="0" w:color="auto"/>
            <w:right w:val="none" w:sz="0" w:space="0" w:color="auto"/>
          </w:divBdr>
        </w:div>
        <w:div w:id="1619995351">
          <w:marLeft w:val="0"/>
          <w:marRight w:val="0"/>
          <w:marTop w:val="0"/>
          <w:marBottom w:val="0"/>
          <w:divBdr>
            <w:top w:val="none" w:sz="0" w:space="0" w:color="auto"/>
            <w:left w:val="none" w:sz="0" w:space="0" w:color="auto"/>
            <w:bottom w:val="none" w:sz="0" w:space="0" w:color="auto"/>
            <w:right w:val="none" w:sz="0" w:space="0" w:color="auto"/>
          </w:divBdr>
        </w:div>
        <w:div w:id="354695082">
          <w:marLeft w:val="0"/>
          <w:marRight w:val="0"/>
          <w:marTop w:val="0"/>
          <w:marBottom w:val="0"/>
          <w:divBdr>
            <w:top w:val="none" w:sz="0" w:space="0" w:color="auto"/>
            <w:left w:val="none" w:sz="0" w:space="0" w:color="auto"/>
            <w:bottom w:val="none" w:sz="0" w:space="0" w:color="auto"/>
            <w:right w:val="none" w:sz="0" w:space="0" w:color="auto"/>
          </w:divBdr>
        </w:div>
        <w:div w:id="428039308">
          <w:marLeft w:val="0"/>
          <w:marRight w:val="0"/>
          <w:marTop w:val="0"/>
          <w:marBottom w:val="0"/>
          <w:divBdr>
            <w:top w:val="none" w:sz="0" w:space="0" w:color="auto"/>
            <w:left w:val="none" w:sz="0" w:space="0" w:color="auto"/>
            <w:bottom w:val="none" w:sz="0" w:space="0" w:color="auto"/>
            <w:right w:val="none" w:sz="0" w:space="0" w:color="auto"/>
          </w:divBdr>
        </w:div>
        <w:div w:id="192809063">
          <w:marLeft w:val="0"/>
          <w:marRight w:val="0"/>
          <w:marTop w:val="0"/>
          <w:marBottom w:val="0"/>
          <w:divBdr>
            <w:top w:val="none" w:sz="0" w:space="0" w:color="auto"/>
            <w:left w:val="none" w:sz="0" w:space="0" w:color="auto"/>
            <w:bottom w:val="none" w:sz="0" w:space="0" w:color="auto"/>
            <w:right w:val="none" w:sz="0" w:space="0" w:color="auto"/>
          </w:divBdr>
        </w:div>
        <w:div w:id="1553954864">
          <w:marLeft w:val="0"/>
          <w:marRight w:val="0"/>
          <w:marTop w:val="0"/>
          <w:marBottom w:val="0"/>
          <w:divBdr>
            <w:top w:val="none" w:sz="0" w:space="0" w:color="auto"/>
            <w:left w:val="none" w:sz="0" w:space="0" w:color="auto"/>
            <w:bottom w:val="none" w:sz="0" w:space="0" w:color="auto"/>
            <w:right w:val="none" w:sz="0" w:space="0" w:color="auto"/>
          </w:divBdr>
        </w:div>
        <w:div w:id="42367268">
          <w:marLeft w:val="0"/>
          <w:marRight w:val="0"/>
          <w:marTop w:val="0"/>
          <w:marBottom w:val="0"/>
          <w:divBdr>
            <w:top w:val="none" w:sz="0" w:space="0" w:color="auto"/>
            <w:left w:val="none" w:sz="0" w:space="0" w:color="auto"/>
            <w:bottom w:val="none" w:sz="0" w:space="0" w:color="auto"/>
            <w:right w:val="none" w:sz="0" w:space="0" w:color="auto"/>
          </w:divBdr>
        </w:div>
        <w:div w:id="134110016">
          <w:marLeft w:val="0"/>
          <w:marRight w:val="0"/>
          <w:marTop w:val="0"/>
          <w:marBottom w:val="0"/>
          <w:divBdr>
            <w:top w:val="none" w:sz="0" w:space="0" w:color="auto"/>
            <w:left w:val="none" w:sz="0" w:space="0" w:color="auto"/>
            <w:bottom w:val="none" w:sz="0" w:space="0" w:color="auto"/>
            <w:right w:val="none" w:sz="0" w:space="0" w:color="auto"/>
          </w:divBdr>
        </w:div>
        <w:div w:id="1150442371">
          <w:marLeft w:val="0"/>
          <w:marRight w:val="0"/>
          <w:marTop w:val="0"/>
          <w:marBottom w:val="0"/>
          <w:divBdr>
            <w:top w:val="none" w:sz="0" w:space="0" w:color="auto"/>
            <w:left w:val="none" w:sz="0" w:space="0" w:color="auto"/>
            <w:bottom w:val="none" w:sz="0" w:space="0" w:color="auto"/>
            <w:right w:val="none" w:sz="0" w:space="0" w:color="auto"/>
          </w:divBdr>
        </w:div>
        <w:div w:id="1350183985">
          <w:marLeft w:val="0"/>
          <w:marRight w:val="0"/>
          <w:marTop w:val="0"/>
          <w:marBottom w:val="0"/>
          <w:divBdr>
            <w:top w:val="none" w:sz="0" w:space="0" w:color="auto"/>
            <w:left w:val="none" w:sz="0" w:space="0" w:color="auto"/>
            <w:bottom w:val="none" w:sz="0" w:space="0" w:color="auto"/>
            <w:right w:val="none" w:sz="0" w:space="0" w:color="auto"/>
          </w:divBdr>
        </w:div>
        <w:div w:id="1955818974">
          <w:marLeft w:val="0"/>
          <w:marRight w:val="0"/>
          <w:marTop w:val="0"/>
          <w:marBottom w:val="0"/>
          <w:divBdr>
            <w:top w:val="none" w:sz="0" w:space="0" w:color="auto"/>
            <w:left w:val="none" w:sz="0" w:space="0" w:color="auto"/>
            <w:bottom w:val="none" w:sz="0" w:space="0" w:color="auto"/>
            <w:right w:val="none" w:sz="0" w:space="0" w:color="auto"/>
          </w:divBdr>
        </w:div>
        <w:div w:id="1948656069">
          <w:marLeft w:val="0"/>
          <w:marRight w:val="0"/>
          <w:marTop w:val="0"/>
          <w:marBottom w:val="0"/>
          <w:divBdr>
            <w:top w:val="none" w:sz="0" w:space="0" w:color="auto"/>
            <w:left w:val="none" w:sz="0" w:space="0" w:color="auto"/>
            <w:bottom w:val="none" w:sz="0" w:space="0" w:color="auto"/>
            <w:right w:val="none" w:sz="0" w:space="0" w:color="auto"/>
          </w:divBdr>
        </w:div>
        <w:div w:id="141043798">
          <w:marLeft w:val="0"/>
          <w:marRight w:val="0"/>
          <w:marTop w:val="0"/>
          <w:marBottom w:val="0"/>
          <w:divBdr>
            <w:top w:val="none" w:sz="0" w:space="0" w:color="auto"/>
            <w:left w:val="none" w:sz="0" w:space="0" w:color="auto"/>
            <w:bottom w:val="none" w:sz="0" w:space="0" w:color="auto"/>
            <w:right w:val="none" w:sz="0" w:space="0" w:color="auto"/>
          </w:divBdr>
        </w:div>
        <w:div w:id="1815367537">
          <w:marLeft w:val="0"/>
          <w:marRight w:val="0"/>
          <w:marTop w:val="0"/>
          <w:marBottom w:val="0"/>
          <w:divBdr>
            <w:top w:val="none" w:sz="0" w:space="0" w:color="auto"/>
            <w:left w:val="none" w:sz="0" w:space="0" w:color="auto"/>
            <w:bottom w:val="none" w:sz="0" w:space="0" w:color="auto"/>
            <w:right w:val="none" w:sz="0" w:space="0" w:color="auto"/>
          </w:divBdr>
        </w:div>
        <w:div w:id="1339426364">
          <w:marLeft w:val="0"/>
          <w:marRight w:val="0"/>
          <w:marTop w:val="0"/>
          <w:marBottom w:val="0"/>
          <w:divBdr>
            <w:top w:val="none" w:sz="0" w:space="0" w:color="auto"/>
            <w:left w:val="none" w:sz="0" w:space="0" w:color="auto"/>
            <w:bottom w:val="none" w:sz="0" w:space="0" w:color="auto"/>
            <w:right w:val="none" w:sz="0" w:space="0" w:color="auto"/>
          </w:divBdr>
        </w:div>
        <w:div w:id="873156060">
          <w:marLeft w:val="0"/>
          <w:marRight w:val="0"/>
          <w:marTop w:val="0"/>
          <w:marBottom w:val="0"/>
          <w:divBdr>
            <w:top w:val="none" w:sz="0" w:space="0" w:color="auto"/>
            <w:left w:val="none" w:sz="0" w:space="0" w:color="auto"/>
            <w:bottom w:val="none" w:sz="0" w:space="0" w:color="auto"/>
            <w:right w:val="none" w:sz="0" w:space="0" w:color="auto"/>
          </w:divBdr>
        </w:div>
        <w:div w:id="180359166">
          <w:marLeft w:val="0"/>
          <w:marRight w:val="0"/>
          <w:marTop w:val="0"/>
          <w:marBottom w:val="0"/>
          <w:divBdr>
            <w:top w:val="none" w:sz="0" w:space="0" w:color="auto"/>
            <w:left w:val="none" w:sz="0" w:space="0" w:color="auto"/>
            <w:bottom w:val="none" w:sz="0" w:space="0" w:color="auto"/>
            <w:right w:val="none" w:sz="0" w:space="0" w:color="auto"/>
          </w:divBdr>
        </w:div>
        <w:div w:id="29888709">
          <w:marLeft w:val="0"/>
          <w:marRight w:val="0"/>
          <w:marTop w:val="0"/>
          <w:marBottom w:val="0"/>
          <w:divBdr>
            <w:top w:val="none" w:sz="0" w:space="0" w:color="auto"/>
            <w:left w:val="none" w:sz="0" w:space="0" w:color="auto"/>
            <w:bottom w:val="none" w:sz="0" w:space="0" w:color="auto"/>
            <w:right w:val="none" w:sz="0" w:space="0" w:color="auto"/>
          </w:divBdr>
        </w:div>
        <w:div w:id="1740132175">
          <w:marLeft w:val="0"/>
          <w:marRight w:val="0"/>
          <w:marTop w:val="0"/>
          <w:marBottom w:val="0"/>
          <w:divBdr>
            <w:top w:val="none" w:sz="0" w:space="0" w:color="auto"/>
            <w:left w:val="none" w:sz="0" w:space="0" w:color="auto"/>
            <w:bottom w:val="none" w:sz="0" w:space="0" w:color="auto"/>
            <w:right w:val="none" w:sz="0" w:space="0" w:color="auto"/>
          </w:divBdr>
        </w:div>
        <w:div w:id="984553218">
          <w:marLeft w:val="0"/>
          <w:marRight w:val="0"/>
          <w:marTop w:val="0"/>
          <w:marBottom w:val="0"/>
          <w:divBdr>
            <w:top w:val="none" w:sz="0" w:space="0" w:color="auto"/>
            <w:left w:val="none" w:sz="0" w:space="0" w:color="auto"/>
            <w:bottom w:val="none" w:sz="0" w:space="0" w:color="auto"/>
            <w:right w:val="none" w:sz="0" w:space="0" w:color="auto"/>
          </w:divBdr>
        </w:div>
        <w:div w:id="700326344">
          <w:marLeft w:val="0"/>
          <w:marRight w:val="0"/>
          <w:marTop w:val="0"/>
          <w:marBottom w:val="0"/>
          <w:divBdr>
            <w:top w:val="none" w:sz="0" w:space="0" w:color="auto"/>
            <w:left w:val="none" w:sz="0" w:space="0" w:color="auto"/>
            <w:bottom w:val="none" w:sz="0" w:space="0" w:color="auto"/>
            <w:right w:val="none" w:sz="0" w:space="0" w:color="auto"/>
          </w:divBdr>
        </w:div>
        <w:div w:id="158275871">
          <w:marLeft w:val="0"/>
          <w:marRight w:val="0"/>
          <w:marTop w:val="0"/>
          <w:marBottom w:val="0"/>
          <w:divBdr>
            <w:top w:val="none" w:sz="0" w:space="0" w:color="auto"/>
            <w:left w:val="none" w:sz="0" w:space="0" w:color="auto"/>
            <w:bottom w:val="none" w:sz="0" w:space="0" w:color="auto"/>
            <w:right w:val="none" w:sz="0" w:space="0" w:color="auto"/>
          </w:divBdr>
        </w:div>
        <w:div w:id="960041136">
          <w:marLeft w:val="0"/>
          <w:marRight w:val="0"/>
          <w:marTop w:val="0"/>
          <w:marBottom w:val="0"/>
          <w:divBdr>
            <w:top w:val="none" w:sz="0" w:space="0" w:color="auto"/>
            <w:left w:val="none" w:sz="0" w:space="0" w:color="auto"/>
            <w:bottom w:val="none" w:sz="0" w:space="0" w:color="auto"/>
            <w:right w:val="none" w:sz="0" w:space="0" w:color="auto"/>
          </w:divBdr>
        </w:div>
        <w:div w:id="900141557">
          <w:marLeft w:val="0"/>
          <w:marRight w:val="0"/>
          <w:marTop w:val="0"/>
          <w:marBottom w:val="0"/>
          <w:divBdr>
            <w:top w:val="none" w:sz="0" w:space="0" w:color="auto"/>
            <w:left w:val="none" w:sz="0" w:space="0" w:color="auto"/>
            <w:bottom w:val="none" w:sz="0" w:space="0" w:color="auto"/>
            <w:right w:val="none" w:sz="0" w:space="0" w:color="auto"/>
          </w:divBdr>
        </w:div>
        <w:div w:id="1648314953">
          <w:marLeft w:val="0"/>
          <w:marRight w:val="0"/>
          <w:marTop w:val="0"/>
          <w:marBottom w:val="0"/>
          <w:divBdr>
            <w:top w:val="none" w:sz="0" w:space="0" w:color="auto"/>
            <w:left w:val="none" w:sz="0" w:space="0" w:color="auto"/>
            <w:bottom w:val="none" w:sz="0" w:space="0" w:color="auto"/>
            <w:right w:val="none" w:sz="0" w:space="0" w:color="auto"/>
          </w:divBdr>
        </w:div>
        <w:div w:id="2042827480">
          <w:marLeft w:val="0"/>
          <w:marRight w:val="0"/>
          <w:marTop w:val="0"/>
          <w:marBottom w:val="0"/>
          <w:divBdr>
            <w:top w:val="none" w:sz="0" w:space="0" w:color="auto"/>
            <w:left w:val="none" w:sz="0" w:space="0" w:color="auto"/>
            <w:bottom w:val="none" w:sz="0" w:space="0" w:color="auto"/>
            <w:right w:val="none" w:sz="0" w:space="0" w:color="auto"/>
          </w:divBdr>
        </w:div>
        <w:div w:id="1774859396">
          <w:marLeft w:val="0"/>
          <w:marRight w:val="0"/>
          <w:marTop w:val="0"/>
          <w:marBottom w:val="0"/>
          <w:divBdr>
            <w:top w:val="none" w:sz="0" w:space="0" w:color="auto"/>
            <w:left w:val="none" w:sz="0" w:space="0" w:color="auto"/>
            <w:bottom w:val="none" w:sz="0" w:space="0" w:color="auto"/>
            <w:right w:val="none" w:sz="0" w:space="0" w:color="auto"/>
          </w:divBdr>
        </w:div>
        <w:div w:id="1272128224">
          <w:marLeft w:val="0"/>
          <w:marRight w:val="0"/>
          <w:marTop w:val="0"/>
          <w:marBottom w:val="0"/>
          <w:divBdr>
            <w:top w:val="none" w:sz="0" w:space="0" w:color="auto"/>
            <w:left w:val="none" w:sz="0" w:space="0" w:color="auto"/>
            <w:bottom w:val="none" w:sz="0" w:space="0" w:color="auto"/>
            <w:right w:val="none" w:sz="0" w:space="0" w:color="auto"/>
          </w:divBdr>
        </w:div>
        <w:div w:id="163978969">
          <w:marLeft w:val="0"/>
          <w:marRight w:val="0"/>
          <w:marTop w:val="0"/>
          <w:marBottom w:val="0"/>
          <w:divBdr>
            <w:top w:val="none" w:sz="0" w:space="0" w:color="auto"/>
            <w:left w:val="none" w:sz="0" w:space="0" w:color="auto"/>
            <w:bottom w:val="none" w:sz="0" w:space="0" w:color="auto"/>
            <w:right w:val="none" w:sz="0" w:space="0" w:color="auto"/>
          </w:divBdr>
        </w:div>
        <w:div w:id="1979723408">
          <w:marLeft w:val="0"/>
          <w:marRight w:val="0"/>
          <w:marTop w:val="0"/>
          <w:marBottom w:val="0"/>
          <w:divBdr>
            <w:top w:val="none" w:sz="0" w:space="0" w:color="auto"/>
            <w:left w:val="none" w:sz="0" w:space="0" w:color="auto"/>
            <w:bottom w:val="none" w:sz="0" w:space="0" w:color="auto"/>
            <w:right w:val="none" w:sz="0" w:space="0" w:color="auto"/>
          </w:divBdr>
        </w:div>
        <w:div w:id="1605528235">
          <w:marLeft w:val="0"/>
          <w:marRight w:val="0"/>
          <w:marTop w:val="0"/>
          <w:marBottom w:val="0"/>
          <w:divBdr>
            <w:top w:val="none" w:sz="0" w:space="0" w:color="auto"/>
            <w:left w:val="none" w:sz="0" w:space="0" w:color="auto"/>
            <w:bottom w:val="none" w:sz="0" w:space="0" w:color="auto"/>
            <w:right w:val="none" w:sz="0" w:space="0" w:color="auto"/>
          </w:divBdr>
        </w:div>
        <w:div w:id="1087072920">
          <w:marLeft w:val="0"/>
          <w:marRight w:val="0"/>
          <w:marTop w:val="0"/>
          <w:marBottom w:val="0"/>
          <w:divBdr>
            <w:top w:val="none" w:sz="0" w:space="0" w:color="auto"/>
            <w:left w:val="none" w:sz="0" w:space="0" w:color="auto"/>
            <w:bottom w:val="none" w:sz="0" w:space="0" w:color="auto"/>
            <w:right w:val="none" w:sz="0" w:space="0" w:color="auto"/>
          </w:divBdr>
        </w:div>
        <w:div w:id="1846088123">
          <w:marLeft w:val="0"/>
          <w:marRight w:val="0"/>
          <w:marTop w:val="0"/>
          <w:marBottom w:val="0"/>
          <w:divBdr>
            <w:top w:val="none" w:sz="0" w:space="0" w:color="auto"/>
            <w:left w:val="none" w:sz="0" w:space="0" w:color="auto"/>
            <w:bottom w:val="none" w:sz="0" w:space="0" w:color="auto"/>
            <w:right w:val="none" w:sz="0" w:space="0" w:color="auto"/>
          </w:divBdr>
        </w:div>
        <w:div w:id="1212765996">
          <w:marLeft w:val="0"/>
          <w:marRight w:val="0"/>
          <w:marTop w:val="0"/>
          <w:marBottom w:val="0"/>
          <w:divBdr>
            <w:top w:val="none" w:sz="0" w:space="0" w:color="auto"/>
            <w:left w:val="none" w:sz="0" w:space="0" w:color="auto"/>
            <w:bottom w:val="none" w:sz="0" w:space="0" w:color="auto"/>
            <w:right w:val="none" w:sz="0" w:space="0" w:color="auto"/>
          </w:divBdr>
        </w:div>
        <w:div w:id="1140734630">
          <w:marLeft w:val="0"/>
          <w:marRight w:val="0"/>
          <w:marTop w:val="0"/>
          <w:marBottom w:val="0"/>
          <w:divBdr>
            <w:top w:val="none" w:sz="0" w:space="0" w:color="auto"/>
            <w:left w:val="none" w:sz="0" w:space="0" w:color="auto"/>
            <w:bottom w:val="none" w:sz="0" w:space="0" w:color="auto"/>
            <w:right w:val="none" w:sz="0" w:space="0" w:color="auto"/>
          </w:divBdr>
        </w:div>
        <w:div w:id="135728220">
          <w:marLeft w:val="0"/>
          <w:marRight w:val="0"/>
          <w:marTop w:val="0"/>
          <w:marBottom w:val="0"/>
          <w:divBdr>
            <w:top w:val="none" w:sz="0" w:space="0" w:color="auto"/>
            <w:left w:val="none" w:sz="0" w:space="0" w:color="auto"/>
            <w:bottom w:val="none" w:sz="0" w:space="0" w:color="auto"/>
            <w:right w:val="none" w:sz="0" w:space="0" w:color="auto"/>
          </w:divBdr>
        </w:div>
        <w:div w:id="580913006">
          <w:marLeft w:val="0"/>
          <w:marRight w:val="0"/>
          <w:marTop w:val="0"/>
          <w:marBottom w:val="0"/>
          <w:divBdr>
            <w:top w:val="none" w:sz="0" w:space="0" w:color="auto"/>
            <w:left w:val="none" w:sz="0" w:space="0" w:color="auto"/>
            <w:bottom w:val="none" w:sz="0" w:space="0" w:color="auto"/>
            <w:right w:val="none" w:sz="0" w:space="0" w:color="auto"/>
          </w:divBdr>
        </w:div>
        <w:div w:id="314383596">
          <w:marLeft w:val="0"/>
          <w:marRight w:val="0"/>
          <w:marTop w:val="0"/>
          <w:marBottom w:val="0"/>
          <w:divBdr>
            <w:top w:val="none" w:sz="0" w:space="0" w:color="auto"/>
            <w:left w:val="none" w:sz="0" w:space="0" w:color="auto"/>
            <w:bottom w:val="none" w:sz="0" w:space="0" w:color="auto"/>
            <w:right w:val="none" w:sz="0" w:space="0" w:color="auto"/>
          </w:divBdr>
        </w:div>
        <w:div w:id="668870695">
          <w:marLeft w:val="0"/>
          <w:marRight w:val="0"/>
          <w:marTop w:val="0"/>
          <w:marBottom w:val="0"/>
          <w:divBdr>
            <w:top w:val="none" w:sz="0" w:space="0" w:color="auto"/>
            <w:left w:val="none" w:sz="0" w:space="0" w:color="auto"/>
            <w:bottom w:val="none" w:sz="0" w:space="0" w:color="auto"/>
            <w:right w:val="none" w:sz="0" w:space="0" w:color="auto"/>
          </w:divBdr>
        </w:div>
        <w:div w:id="1891838073">
          <w:marLeft w:val="0"/>
          <w:marRight w:val="0"/>
          <w:marTop w:val="0"/>
          <w:marBottom w:val="0"/>
          <w:divBdr>
            <w:top w:val="none" w:sz="0" w:space="0" w:color="auto"/>
            <w:left w:val="none" w:sz="0" w:space="0" w:color="auto"/>
            <w:bottom w:val="none" w:sz="0" w:space="0" w:color="auto"/>
            <w:right w:val="none" w:sz="0" w:space="0" w:color="auto"/>
          </w:divBdr>
        </w:div>
        <w:div w:id="807942343">
          <w:marLeft w:val="0"/>
          <w:marRight w:val="0"/>
          <w:marTop w:val="0"/>
          <w:marBottom w:val="0"/>
          <w:divBdr>
            <w:top w:val="none" w:sz="0" w:space="0" w:color="auto"/>
            <w:left w:val="none" w:sz="0" w:space="0" w:color="auto"/>
            <w:bottom w:val="none" w:sz="0" w:space="0" w:color="auto"/>
            <w:right w:val="none" w:sz="0" w:space="0" w:color="auto"/>
          </w:divBdr>
        </w:div>
        <w:div w:id="1390222446">
          <w:marLeft w:val="0"/>
          <w:marRight w:val="0"/>
          <w:marTop w:val="0"/>
          <w:marBottom w:val="0"/>
          <w:divBdr>
            <w:top w:val="none" w:sz="0" w:space="0" w:color="auto"/>
            <w:left w:val="none" w:sz="0" w:space="0" w:color="auto"/>
            <w:bottom w:val="none" w:sz="0" w:space="0" w:color="auto"/>
            <w:right w:val="none" w:sz="0" w:space="0" w:color="auto"/>
          </w:divBdr>
        </w:div>
        <w:div w:id="1165508102">
          <w:marLeft w:val="0"/>
          <w:marRight w:val="0"/>
          <w:marTop w:val="0"/>
          <w:marBottom w:val="0"/>
          <w:divBdr>
            <w:top w:val="none" w:sz="0" w:space="0" w:color="auto"/>
            <w:left w:val="none" w:sz="0" w:space="0" w:color="auto"/>
            <w:bottom w:val="none" w:sz="0" w:space="0" w:color="auto"/>
            <w:right w:val="none" w:sz="0" w:space="0" w:color="auto"/>
          </w:divBdr>
        </w:div>
        <w:div w:id="92357710">
          <w:marLeft w:val="0"/>
          <w:marRight w:val="0"/>
          <w:marTop w:val="0"/>
          <w:marBottom w:val="0"/>
          <w:divBdr>
            <w:top w:val="none" w:sz="0" w:space="0" w:color="auto"/>
            <w:left w:val="none" w:sz="0" w:space="0" w:color="auto"/>
            <w:bottom w:val="none" w:sz="0" w:space="0" w:color="auto"/>
            <w:right w:val="none" w:sz="0" w:space="0" w:color="auto"/>
          </w:divBdr>
        </w:div>
        <w:div w:id="54207093">
          <w:marLeft w:val="0"/>
          <w:marRight w:val="0"/>
          <w:marTop w:val="0"/>
          <w:marBottom w:val="0"/>
          <w:divBdr>
            <w:top w:val="none" w:sz="0" w:space="0" w:color="auto"/>
            <w:left w:val="none" w:sz="0" w:space="0" w:color="auto"/>
            <w:bottom w:val="none" w:sz="0" w:space="0" w:color="auto"/>
            <w:right w:val="none" w:sz="0" w:space="0" w:color="auto"/>
          </w:divBdr>
        </w:div>
        <w:div w:id="1855413500">
          <w:marLeft w:val="0"/>
          <w:marRight w:val="0"/>
          <w:marTop w:val="0"/>
          <w:marBottom w:val="0"/>
          <w:divBdr>
            <w:top w:val="none" w:sz="0" w:space="0" w:color="auto"/>
            <w:left w:val="none" w:sz="0" w:space="0" w:color="auto"/>
            <w:bottom w:val="none" w:sz="0" w:space="0" w:color="auto"/>
            <w:right w:val="none" w:sz="0" w:space="0" w:color="auto"/>
          </w:divBdr>
        </w:div>
        <w:div w:id="1446270558">
          <w:marLeft w:val="0"/>
          <w:marRight w:val="0"/>
          <w:marTop w:val="0"/>
          <w:marBottom w:val="0"/>
          <w:divBdr>
            <w:top w:val="none" w:sz="0" w:space="0" w:color="auto"/>
            <w:left w:val="none" w:sz="0" w:space="0" w:color="auto"/>
            <w:bottom w:val="none" w:sz="0" w:space="0" w:color="auto"/>
            <w:right w:val="none" w:sz="0" w:space="0" w:color="auto"/>
          </w:divBdr>
        </w:div>
        <w:div w:id="2130738552">
          <w:marLeft w:val="0"/>
          <w:marRight w:val="0"/>
          <w:marTop w:val="0"/>
          <w:marBottom w:val="0"/>
          <w:divBdr>
            <w:top w:val="none" w:sz="0" w:space="0" w:color="auto"/>
            <w:left w:val="none" w:sz="0" w:space="0" w:color="auto"/>
            <w:bottom w:val="none" w:sz="0" w:space="0" w:color="auto"/>
            <w:right w:val="none" w:sz="0" w:space="0" w:color="auto"/>
          </w:divBdr>
        </w:div>
        <w:div w:id="546531264">
          <w:marLeft w:val="0"/>
          <w:marRight w:val="0"/>
          <w:marTop w:val="0"/>
          <w:marBottom w:val="0"/>
          <w:divBdr>
            <w:top w:val="none" w:sz="0" w:space="0" w:color="auto"/>
            <w:left w:val="none" w:sz="0" w:space="0" w:color="auto"/>
            <w:bottom w:val="none" w:sz="0" w:space="0" w:color="auto"/>
            <w:right w:val="none" w:sz="0" w:space="0" w:color="auto"/>
          </w:divBdr>
        </w:div>
        <w:div w:id="1461266189">
          <w:marLeft w:val="0"/>
          <w:marRight w:val="0"/>
          <w:marTop w:val="0"/>
          <w:marBottom w:val="0"/>
          <w:divBdr>
            <w:top w:val="none" w:sz="0" w:space="0" w:color="auto"/>
            <w:left w:val="none" w:sz="0" w:space="0" w:color="auto"/>
            <w:bottom w:val="none" w:sz="0" w:space="0" w:color="auto"/>
            <w:right w:val="none" w:sz="0" w:space="0" w:color="auto"/>
          </w:divBdr>
        </w:div>
        <w:div w:id="575093410">
          <w:marLeft w:val="0"/>
          <w:marRight w:val="0"/>
          <w:marTop w:val="0"/>
          <w:marBottom w:val="0"/>
          <w:divBdr>
            <w:top w:val="none" w:sz="0" w:space="0" w:color="auto"/>
            <w:left w:val="none" w:sz="0" w:space="0" w:color="auto"/>
            <w:bottom w:val="none" w:sz="0" w:space="0" w:color="auto"/>
            <w:right w:val="none" w:sz="0" w:space="0" w:color="auto"/>
          </w:divBdr>
        </w:div>
        <w:div w:id="1606422605">
          <w:marLeft w:val="0"/>
          <w:marRight w:val="0"/>
          <w:marTop w:val="0"/>
          <w:marBottom w:val="0"/>
          <w:divBdr>
            <w:top w:val="none" w:sz="0" w:space="0" w:color="auto"/>
            <w:left w:val="none" w:sz="0" w:space="0" w:color="auto"/>
            <w:bottom w:val="none" w:sz="0" w:space="0" w:color="auto"/>
            <w:right w:val="none" w:sz="0" w:space="0" w:color="auto"/>
          </w:divBdr>
        </w:div>
        <w:div w:id="1413502192">
          <w:marLeft w:val="0"/>
          <w:marRight w:val="0"/>
          <w:marTop w:val="0"/>
          <w:marBottom w:val="0"/>
          <w:divBdr>
            <w:top w:val="none" w:sz="0" w:space="0" w:color="auto"/>
            <w:left w:val="none" w:sz="0" w:space="0" w:color="auto"/>
            <w:bottom w:val="none" w:sz="0" w:space="0" w:color="auto"/>
            <w:right w:val="none" w:sz="0" w:space="0" w:color="auto"/>
          </w:divBdr>
        </w:div>
        <w:div w:id="508368215">
          <w:marLeft w:val="0"/>
          <w:marRight w:val="0"/>
          <w:marTop w:val="0"/>
          <w:marBottom w:val="0"/>
          <w:divBdr>
            <w:top w:val="none" w:sz="0" w:space="0" w:color="auto"/>
            <w:left w:val="none" w:sz="0" w:space="0" w:color="auto"/>
            <w:bottom w:val="none" w:sz="0" w:space="0" w:color="auto"/>
            <w:right w:val="none" w:sz="0" w:space="0" w:color="auto"/>
          </w:divBdr>
        </w:div>
        <w:div w:id="730620498">
          <w:marLeft w:val="0"/>
          <w:marRight w:val="0"/>
          <w:marTop w:val="0"/>
          <w:marBottom w:val="0"/>
          <w:divBdr>
            <w:top w:val="none" w:sz="0" w:space="0" w:color="auto"/>
            <w:left w:val="none" w:sz="0" w:space="0" w:color="auto"/>
            <w:bottom w:val="none" w:sz="0" w:space="0" w:color="auto"/>
            <w:right w:val="none" w:sz="0" w:space="0" w:color="auto"/>
          </w:divBdr>
        </w:div>
        <w:div w:id="300694328">
          <w:marLeft w:val="0"/>
          <w:marRight w:val="0"/>
          <w:marTop w:val="0"/>
          <w:marBottom w:val="0"/>
          <w:divBdr>
            <w:top w:val="none" w:sz="0" w:space="0" w:color="auto"/>
            <w:left w:val="none" w:sz="0" w:space="0" w:color="auto"/>
            <w:bottom w:val="none" w:sz="0" w:space="0" w:color="auto"/>
            <w:right w:val="none" w:sz="0" w:space="0" w:color="auto"/>
          </w:divBdr>
        </w:div>
        <w:div w:id="2036349240">
          <w:marLeft w:val="0"/>
          <w:marRight w:val="0"/>
          <w:marTop w:val="0"/>
          <w:marBottom w:val="0"/>
          <w:divBdr>
            <w:top w:val="none" w:sz="0" w:space="0" w:color="auto"/>
            <w:left w:val="none" w:sz="0" w:space="0" w:color="auto"/>
            <w:bottom w:val="none" w:sz="0" w:space="0" w:color="auto"/>
            <w:right w:val="none" w:sz="0" w:space="0" w:color="auto"/>
          </w:divBdr>
        </w:div>
        <w:div w:id="591015247">
          <w:marLeft w:val="0"/>
          <w:marRight w:val="0"/>
          <w:marTop w:val="0"/>
          <w:marBottom w:val="0"/>
          <w:divBdr>
            <w:top w:val="none" w:sz="0" w:space="0" w:color="auto"/>
            <w:left w:val="none" w:sz="0" w:space="0" w:color="auto"/>
            <w:bottom w:val="none" w:sz="0" w:space="0" w:color="auto"/>
            <w:right w:val="none" w:sz="0" w:space="0" w:color="auto"/>
          </w:divBdr>
        </w:div>
        <w:div w:id="1231039287">
          <w:marLeft w:val="0"/>
          <w:marRight w:val="0"/>
          <w:marTop w:val="0"/>
          <w:marBottom w:val="0"/>
          <w:divBdr>
            <w:top w:val="none" w:sz="0" w:space="0" w:color="auto"/>
            <w:left w:val="none" w:sz="0" w:space="0" w:color="auto"/>
            <w:bottom w:val="none" w:sz="0" w:space="0" w:color="auto"/>
            <w:right w:val="none" w:sz="0" w:space="0" w:color="auto"/>
          </w:divBdr>
        </w:div>
        <w:div w:id="1756705587">
          <w:marLeft w:val="0"/>
          <w:marRight w:val="0"/>
          <w:marTop w:val="0"/>
          <w:marBottom w:val="0"/>
          <w:divBdr>
            <w:top w:val="none" w:sz="0" w:space="0" w:color="auto"/>
            <w:left w:val="none" w:sz="0" w:space="0" w:color="auto"/>
            <w:bottom w:val="none" w:sz="0" w:space="0" w:color="auto"/>
            <w:right w:val="none" w:sz="0" w:space="0" w:color="auto"/>
          </w:divBdr>
        </w:div>
        <w:div w:id="872110796">
          <w:marLeft w:val="0"/>
          <w:marRight w:val="0"/>
          <w:marTop w:val="0"/>
          <w:marBottom w:val="0"/>
          <w:divBdr>
            <w:top w:val="none" w:sz="0" w:space="0" w:color="auto"/>
            <w:left w:val="none" w:sz="0" w:space="0" w:color="auto"/>
            <w:bottom w:val="none" w:sz="0" w:space="0" w:color="auto"/>
            <w:right w:val="none" w:sz="0" w:space="0" w:color="auto"/>
          </w:divBdr>
        </w:div>
        <w:div w:id="1973900957">
          <w:marLeft w:val="0"/>
          <w:marRight w:val="0"/>
          <w:marTop w:val="0"/>
          <w:marBottom w:val="0"/>
          <w:divBdr>
            <w:top w:val="none" w:sz="0" w:space="0" w:color="auto"/>
            <w:left w:val="none" w:sz="0" w:space="0" w:color="auto"/>
            <w:bottom w:val="none" w:sz="0" w:space="0" w:color="auto"/>
            <w:right w:val="none" w:sz="0" w:space="0" w:color="auto"/>
          </w:divBdr>
        </w:div>
        <w:div w:id="1931885435">
          <w:marLeft w:val="0"/>
          <w:marRight w:val="0"/>
          <w:marTop w:val="0"/>
          <w:marBottom w:val="0"/>
          <w:divBdr>
            <w:top w:val="none" w:sz="0" w:space="0" w:color="auto"/>
            <w:left w:val="none" w:sz="0" w:space="0" w:color="auto"/>
            <w:bottom w:val="none" w:sz="0" w:space="0" w:color="auto"/>
            <w:right w:val="none" w:sz="0" w:space="0" w:color="auto"/>
          </w:divBdr>
        </w:div>
        <w:div w:id="2008097016">
          <w:marLeft w:val="0"/>
          <w:marRight w:val="0"/>
          <w:marTop w:val="0"/>
          <w:marBottom w:val="0"/>
          <w:divBdr>
            <w:top w:val="none" w:sz="0" w:space="0" w:color="auto"/>
            <w:left w:val="none" w:sz="0" w:space="0" w:color="auto"/>
            <w:bottom w:val="none" w:sz="0" w:space="0" w:color="auto"/>
            <w:right w:val="none" w:sz="0" w:space="0" w:color="auto"/>
          </w:divBdr>
        </w:div>
        <w:div w:id="1610966634">
          <w:marLeft w:val="0"/>
          <w:marRight w:val="0"/>
          <w:marTop w:val="0"/>
          <w:marBottom w:val="0"/>
          <w:divBdr>
            <w:top w:val="none" w:sz="0" w:space="0" w:color="auto"/>
            <w:left w:val="none" w:sz="0" w:space="0" w:color="auto"/>
            <w:bottom w:val="none" w:sz="0" w:space="0" w:color="auto"/>
            <w:right w:val="none" w:sz="0" w:space="0" w:color="auto"/>
          </w:divBdr>
        </w:div>
        <w:div w:id="296569508">
          <w:marLeft w:val="0"/>
          <w:marRight w:val="0"/>
          <w:marTop w:val="0"/>
          <w:marBottom w:val="0"/>
          <w:divBdr>
            <w:top w:val="none" w:sz="0" w:space="0" w:color="auto"/>
            <w:left w:val="none" w:sz="0" w:space="0" w:color="auto"/>
            <w:bottom w:val="none" w:sz="0" w:space="0" w:color="auto"/>
            <w:right w:val="none" w:sz="0" w:space="0" w:color="auto"/>
          </w:divBdr>
        </w:div>
        <w:div w:id="585303072">
          <w:marLeft w:val="0"/>
          <w:marRight w:val="0"/>
          <w:marTop w:val="0"/>
          <w:marBottom w:val="0"/>
          <w:divBdr>
            <w:top w:val="none" w:sz="0" w:space="0" w:color="auto"/>
            <w:left w:val="none" w:sz="0" w:space="0" w:color="auto"/>
            <w:bottom w:val="none" w:sz="0" w:space="0" w:color="auto"/>
            <w:right w:val="none" w:sz="0" w:space="0" w:color="auto"/>
          </w:divBdr>
        </w:div>
        <w:div w:id="1092316538">
          <w:marLeft w:val="0"/>
          <w:marRight w:val="0"/>
          <w:marTop w:val="0"/>
          <w:marBottom w:val="0"/>
          <w:divBdr>
            <w:top w:val="none" w:sz="0" w:space="0" w:color="auto"/>
            <w:left w:val="none" w:sz="0" w:space="0" w:color="auto"/>
            <w:bottom w:val="none" w:sz="0" w:space="0" w:color="auto"/>
            <w:right w:val="none" w:sz="0" w:space="0" w:color="auto"/>
          </w:divBdr>
        </w:div>
        <w:div w:id="168100214">
          <w:marLeft w:val="0"/>
          <w:marRight w:val="0"/>
          <w:marTop w:val="0"/>
          <w:marBottom w:val="0"/>
          <w:divBdr>
            <w:top w:val="none" w:sz="0" w:space="0" w:color="auto"/>
            <w:left w:val="none" w:sz="0" w:space="0" w:color="auto"/>
            <w:bottom w:val="none" w:sz="0" w:space="0" w:color="auto"/>
            <w:right w:val="none" w:sz="0" w:space="0" w:color="auto"/>
          </w:divBdr>
        </w:div>
        <w:div w:id="510607142">
          <w:marLeft w:val="0"/>
          <w:marRight w:val="0"/>
          <w:marTop w:val="0"/>
          <w:marBottom w:val="0"/>
          <w:divBdr>
            <w:top w:val="none" w:sz="0" w:space="0" w:color="auto"/>
            <w:left w:val="none" w:sz="0" w:space="0" w:color="auto"/>
            <w:bottom w:val="none" w:sz="0" w:space="0" w:color="auto"/>
            <w:right w:val="none" w:sz="0" w:space="0" w:color="auto"/>
          </w:divBdr>
        </w:div>
        <w:div w:id="1028146909">
          <w:marLeft w:val="0"/>
          <w:marRight w:val="0"/>
          <w:marTop w:val="0"/>
          <w:marBottom w:val="0"/>
          <w:divBdr>
            <w:top w:val="none" w:sz="0" w:space="0" w:color="auto"/>
            <w:left w:val="none" w:sz="0" w:space="0" w:color="auto"/>
            <w:bottom w:val="none" w:sz="0" w:space="0" w:color="auto"/>
            <w:right w:val="none" w:sz="0" w:space="0" w:color="auto"/>
          </w:divBdr>
        </w:div>
        <w:div w:id="663356223">
          <w:marLeft w:val="0"/>
          <w:marRight w:val="0"/>
          <w:marTop w:val="0"/>
          <w:marBottom w:val="0"/>
          <w:divBdr>
            <w:top w:val="none" w:sz="0" w:space="0" w:color="auto"/>
            <w:left w:val="none" w:sz="0" w:space="0" w:color="auto"/>
            <w:bottom w:val="none" w:sz="0" w:space="0" w:color="auto"/>
            <w:right w:val="none" w:sz="0" w:space="0" w:color="auto"/>
          </w:divBdr>
        </w:div>
        <w:div w:id="543294504">
          <w:marLeft w:val="0"/>
          <w:marRight w:val="0"/>
          <w:marTop w:val="0"/>
          <w:marBottom w:val="0"/>
          <w:divBdr>
            <w:top w:val="none" w:sz="0" w:space="0" w:color="auto"/>
            <w:left w:val="none" w:sz="0" w:space="0" w:color="auto"/>
            <w:bottom w:val="none" w:sz="0" w:space="0" w:color="auto"/>
            <w:right w:val="none" w:sz="0" w:space="0" w:color="auto"/>
          </w:divBdr>
        </w:div>
        <w:div w:id="77556421">
          <w:marLeft w:val="0"/>
          <w:marRight w:val="0"/>
          <w:marTop w:val="0"/>
          <w:marBottom w:val="0"/>
          <w:divBdr>
            <w:top w:val="none" w:sz="0" w:space="0" w:color="auto"/>
            <w:left w:val="none" w:sz="0" w:space="0" w:color="auto"/>
            <w:bottom w:val="none" w:sz="0" w:space="0" w:color="auto"/>
            <w:right w:val="none" w:sz="0" w:space="0" w:color="auto"/>
          </w:divBdr>
        </w:div>
        <w:div w:id="943148873">
          <w:marLeft w:val="0"/>
          <w:marRight w:val="0"/>
          <w:marTop w:val="0"/>
          <w:marBottom w:val="0"/>
          <w:divBdr>
            <w:top w:val="none" w:sz="0" w:space="0" w:color="auto"/>
            <w:left w:val="none" w:sz="0" w:space="0" w:color="auto"/>
            <w:bottom w:val="none" w:sz="0" w:space="0" w:color="auto"/>
            <w:right w:val="none" w:sz="0" w:space="0" w:color="auto"/>
          </w:divBdr>
        </w:div>
        <w:div w:id="952706755">
          <w:marLeft w:val="0"/>
          <w:marRight w:val="0"/>
          <w:marTop w:val="0"/>
          <w:marBottom w:val="0"/>
          <w:divBdr>
            <w:top w:val="none" w:sz="0" w:space="0" w:color="auto"/>
            <w:left w:val="none" w:sz="0" w:space="0" w:color="auto"/>
            <w:bottom w:val="none" w:sz="0" w:space="0" w:color="auto"/>
            <w:right w:val="none" w:sz="0" w:space="0" w:color="auto"/>
          </w:divBdr>
        </w:div>
        <w:div w:id="572400667">
          <w:marLeft w:val="0"/>
          <w:marRight w:val="0"/>
          <w:marTop w:val="0"/>
          <w:marBottom w:val="0"/>
          <w:divBdr>
            <w:top w:val="none" w:sz="0" w:space="0" w:color="auto"/>
            <w:left w:val="none" w:sz="0" w:space="0" w:color="auto"/>
            <w:bottom w:val="none" w:sz="0" w:space="0" w:color="auto"/>
            <w:right w:val="none" w:sz="0" w:space="0" w:color="auto"/>
          </w:divBdr>
        </w:div>
        <w:div w:id="1124887411">
          <w:marLeft w:val="0"/>
          <w:marRight w:val="0"/>
          <w:marTop w:val="0"/>
          <w:marBottom w:val="0"/>
          <w:divBdr>
            <w:top w:val="none" w:sz="0" w:space="0" w:color="auto"/>
            <w:left w:val="none" w:sz="0" w:space="0" w:color="auto"/>
            <w:bottom w:val="none" w:sz="0" w:space="0" w:color="auto"/>
            <w:right w:val="none" w:sz="0" w:space="0" w:color="auto"/>
          </w:divBdr>
        </w:div>
        <w:div w:id="1241133795">
          <w:marLeft w:val="0"/>
          <w:marRight w:val="0"/>
          <w:marTop w:val="0"/>
          <w:marBottom w:val="0"/>
          <w:divBdr>
            <w:top w:val="none" w:sz="0" w:space="0" w:color="auto"/>
            <w:left w:val="none" w:sz="0" w:space="0" w:color="auto"/>
            <w:bottom w:val="none" w:sz="0" w:space="0" w:color="auto"/>
            <w:right w:val="none" w:sz="0" w:space="0" w:color="auto"/>
          </w:divBdr>
        </w:div>
        <w:div w:id="1261376290">
          <w:marLeft w:val="0"/>
          <w:marRight w:val="0"/>
          <w:marTop w:val="0"/>
          <w:marBottom w:val="0"/>
          <w:divBdr>
            <w:top w:val="none" w:sz="0" w:space="0" w:color="auto"/>
            <w:left w:val="none" w:sz="0" w:space="0" w:color="auto"/>
            <w:bottom w:val="none" w:sz="0" w:space="0" w:color="auto"/>
            <w:right w:val="none" w:sz="0" w:space="0" w:color="auto"/>
          </w:divBdr>
        </w:div>
        <w:div w:id="229271359">
          <w:marLeft w:val="0"/>
          <w:marRight w:val="0"/>
          <w:marTop w:val="0"/>
          <w:marBottom w:val="0"/>
          <w:divBdr>
            <w:top w:val="none" w:sz="0" w:space="0" w:color="auto"/>
            <w:left w:val="none" w:sz="0" w:space="0" w:color="auto"/>
            <w:bottom w:val="none" w:sz="0" w:space="0" w:color="auto"/>
            <w:right w:val="none" w:sz="0" w:space="0" w:color="auto"/>
          </w:divBdr>
        </w:div>
        <w:div w:id="1875803371">
          <w:marLeft w:val="0"/>
          <w:marRight w:val="0"/>
          <w:marTop w:val="0"/>
          <w:marBottom w:val="0"/>
          <w:divBdr>
            <w:top w:val="none" w:sz="0" w:space="0" w:color="auto"/>
            <w:left w:val="none" w:sz="0" w:space="0" w:color="auto"/>
            <w:bottom w:val="none" w:sz="0" w:space="0" w:color="auto"/>
            <w:right w:val="none" w:sz="0" w:space="0" w:color="auto"/>
          </w:divBdr>
        </w:div>
        <w:div w:id="2063091385">
          <w:marLeft w:val="0"/>
          <w:marRight w:val="0"/>
          <w:marTop w:val="0"/>
          <w:marBottom w:val="0"/>
          <w:divBdr>
            <w:top w:val="none" w:sz="0" w:space="0" w:color="auto"/>
            <w:left w:val="none" w:sz="0" w:space="0" w:color="auto"/>
            <w:bottom w:val="none" w:sz="0" w:space="0" w:color="auto"/>
            <w:right w:val="none" w:sz="0" w:space="0" w:color="auto"/>
          </w:divBdr>
        </w:div>
        <w:div w:id="1207336019">
          <w:marLeft w:val="0"/>
          <w:marRight w:val="0"/>
          <w:marTop w:val="0"/>
          <w:marBottom w:val="0"/>
          <w:divBdr>
            <w:top w:val="none" w:sz="0" w:space="0" w:color="auto"/>
            <w:left w:val="none" w:sz="0" w:space="0" w:color="auto"/>
            <w:bottom w:val="none" w:sz="0" w:space="0" w:color="auto"/>
            <w:right w:val="none" w:sz="0" w:space="0" w:color="auto"/>
          </w:divBdr>
        </w:div>
        <w:div w:id="614170573">
          <w:marLeft w:val="0"/>
          <w:marRight w:val="0"/>
          <w:marTop w:val="0"/>
          <w:marBottom w:val="0"/>
          <w:divBdr>
            <w:top w:val="none" w:sz="0" w:space="0" w:color="auto"/>
            <w:left w:val="none" w:sz="0" w:space="0" w:color="auto"/>
            <w:bottom w:val="none" w:sz="0" w:space="0" w:color="auto"/>
            <w:right w:val="none" w:sz="0" w:space="0" w:color="auto"/>
          </w:divBdr>
        </w:div>
        <w:div w:id="300161719">
          <w:marLeft w:val="0"/>
          <w:marRight w:val="0"/>
          <w:marTop w:val="0"/>
          <w:marBottom w:val="0"/>
          <w:divBdr>
            <w:top w:val="none" w:sz="0" w:space="0" w:color="auto"/>
            <w:left w:val="none" w:sz="0" w:space="0" w:color="auto"/>
            <w:bottom w:val="none" w:sz="0" w:space="0" w:color="auto"/>
            <w:right w:val="none" w:sz="0" w:space="0" w:color="auto"/>
          </w:divBdr>
        </w:div>
        <w:div w:id="1796293170">
          <w:marLeft w:val="0"/>
          <w:marRight w:val="0"/>
          <w:marTop w:val="0"/>
          <w:marBottom w:val="0"/>
          <w:divBdr>
            <w:top w:val="none" w:sz="0" w:space="0" w:color="auto"/>
            <w:left w:val="none" w:sz="0" w:space="0" w:color="auto"/>
            <w:bottom w:val="none" w:sz="0" w:space="0" w:color="auto"/>
            <w:right w:val="none" w:sz="0" w:space="0" w:color="auto"/>
          </w:divBdr>
        </w:div>
        <w:div w:id="258300213">
          <w:marLeft w:val="0"/>
          <w:marRight w:val="0"/>
          <w:marTop w:val="0"/>
          <w:marBottom w:val="0"/>
          <w:divBdr>
            <w:top w:val="none" w:sz="0" w:space="0" w:color="auto"/>
            <w:left w:val="none" w:sz="0" w:space="0" w:color="auto"/>
            <w:bottom w:val="none" w:sz="0" w:space="0" w:color="auto"/>
            <w:right w:val="none" w:sz="0" w:space="0" w:color="auto"/>
          </w:divBdr>
        </w:div>
        <w:div w:id="1674792696">
          <w:marLeft w:val="0"/>
          <w:marRight w:val="0"/>
          <w:marTop w:val="0"/>
          <w:marBottom w:val="0"/>
          <w:divBdr>
            <w:top w:val="none" w:sz="0" w:space="0" w:color="auto"/>
            <w:left w:val="none" w:sz="0" w:space="0" w:color="auto"/>
            <w:bottom w:val="none" w:sz="0" w:space="0" w:color="auto"/>
            <w:right w:val="none" w:sz="0" w:space="0" w:color="auto"/>
          </w:divBdr>
        </w:div>
        <w:div w:id="445269223">
          <w:marLeft w:val="0"/>
          <w:marRight w:val="0"/>
          <w:marTop w:val="0"/>
          <w:marBottom w:val="0"/>
          <w:divBdr>
            <w:top w:val="none" w:sz="0" w:space="0" w:color="auto"/>
            <w:left w:val="none" w:sz="0" w:space="0" w:color="auto"/>
            <w:bottom w:val="none" w:sz="0" w:space="0" w:color="auto"/>
            <w:right w:val="none" w:sz="0" w:space="0" w:color="auto"/>
          </w:divBdr>
        </w:div>
        <w:div w:id="2120836890">
          <w:marLeft w:val="0"/>
          <w:marRight w:val="0"/>
          <w:marTop w:val="0"/>
          <w:marBottom w:val="0"/>
          <w:divBdr>
            <w:top w:val="none" w:sz="0" w:space="0" w:color="auto"/>
            <w:left w:val="none" w:sz="0" w:space="0" w:color="auto"/>
            <w:bottom w:val="none" w:sz="0" w:space="0" w:color="auto"/>
            <w:right w:val="none" w:sz="0" w:space="0" w:color="auto"/>
          </w:divBdr>
        </w:div>
        <w:div w:id="1944147065">
          <w:marLeft w:val="0"/>
          <w:marRight w:val="0"/>
          <w:marTop w:val="0"/>
          <w:marBottom w:val="0"/>
          <w:divBdr>
            <w:top w:val="none" w:sz="0" w:space="0" w:color="auto"/>
            <w:left w:val="none" w:sz="0" w:space="0" w:color="auto"/>
            <w:bottom w:val="none" w:sz="0" w:space="0" w:color="auto"/>
            <w:right w:val="none" w:sz="0" w:space="0" w:color="auto"/>
          </w:divBdr>
        </w:div>
        <w:div w:id="1082096512">
          <w:marLeft w:val="0"/>
          <w:marRight w:val="0"/>
          <w:marTop w:val="0"/>
          <w:marBottom w:val="0"/>
          <w:divBdr>
            <w:top w:val="none" w:sz="0" w:space="0" w:color="auto"/>
            <w:left w:val="none" w:sz="0" w:space="0" w:color="auto"/>
            <w:bottom w:val="none" w:sz="0" w:space="0" w:color="auto"/>
            <w:right w:val="none" w:sz="0" w:space="0" w:color="auto"/>
          </w:divBdr>
        </w:div>
        <w:div w:id="2102489459">
          <w:marLeft w:val="0"/>
          <w:marRight w:val="0"/>
          <w:marTop w:val="0"/>
          <w:marBottom w:val="0"/>
          <w:divBdr>
            <w:top w:val="none" w:sz="0" w:space="0" w:color="auto"/>
            <w:left w:val="none" w:sz="0" w:space="0" w:color="auto"/>
            <w:bottom w:val="none" w:sz="0" w:space="0" w:color="auto"/>
            <w:right w:val="none" w:sz="0" w:space="0" w:color="auto"/>
          </w:divBdr>
        </w:div>
        <w:div w:id="55518828">
          <w:marLeft w:val="0"/>
          <w:marRight w:val="0"/>
          <w:marTop w:val="0"/>
          <w:marBottom w:val="0"/>
          <w:divBdr>
            <w:top w:val="none" w:sz="0" w:space="0" w:color="auto"/>
            <w:left w:val="none" w:sz="0" w:space="0" w:color="auto"/>
            <w:bottom w:val="none" w:sz="0" w:space="0" w:color="auto"/>
            <w:right w:val="none" w:sz="0" w:space="0" w:color="auto"/>
          </w:divBdr>
        </w:div>
        <w:div w:id="234970558">
          <w:marLeft w:val="0"/>
          <w:marRight w:val="0"/>
          <w:marTop w:val="0"/>
          <w:marBottom w:val="0"/>
          <w:divBdr>
            <w:top w:val="none" w:sz="0" w:space="0" w:color="auto"/>
            <w:left w:val="none" w:sz="0" w:space="0" w:color="auto"/>
            <w:bottom w:val="none" w:sz="0" w:space="0" w:color="auto"/>
            <w:right w:val="none" w:sz="0" w:space="0" w:color="auto"/>
          </w:divBdr>
        </w:div>
        <w:div w:id="1955748927">
          <w:marLeft w:val="0"/>
          <w:marRight w:val="0"/>
          <w:marTop w:val="0"/>
          <w:marBottom w:val="0"/>
          <w:divBdr>
            <w:top w:val="none" w:sz="0" w:space="0" w:color="auto"/>
            <w:left w:val="none" w:sz="0" w:space="0" w:color="auto"/>
            <w:bottom w:val="none" w:sz="0" w:space="0" w:color="auto"/>
            <w:right w:val="none" w:sz="0" w:space="0" w:color="auto"/>
          </w:divBdr>
        </w:div>
        <w:div w:id="54282457">
          <w:marLeft w:val="0"/>
          <w:marRight w:val="0"/>
          <w:marTop w:val="0"/>
          <w:marBottom w:val="0"/>
          <w:divBdr>
            <w:top w:val="none" w:sz="0" w:space="0" w:color="auto"/>
            <w:left w:val="none" w:sz="0" w:space="0" w:color="auto"/>
            <w:bottom w:val="none" w:sz="0" w:space="0" w:color="auto"/>
            <w:right w:val="none" w:sz="0" w:space="0" w:color="auto"/>
          </w:divBdr>
        </w:div>
        <w:div w:id="1147820245">
          <w:marLeft w:val="0"/>
          <w:marRight w:val="0"/>
          <w:marTop w:val="0"/>
          <w:marBottom w:val="0"/>
          <w:divBdr>
            <w:top w:val="none" w:sz="0" w:space="0" w:color="auto"/>
            <w:left w:val="none" w:sz="0" w:space="0" w:color="auto"/>
            <w:bottom w:val="none" w:sz="0" w:space="0" w:color="auto"/>
            <w:right w:val="none" w:sz="0" w:space="0" w:color="auto"/>
          </w:divBdr>
        </w:div>
        <w:div w:id="211505342">
          <w:marLeft w:val="0"/>
          <w:marRight w:val="0"/>
          <w:marTop w:val="0"/>
          <w:marBottom w:val="0"/>
          <w:divBdr>
            <w:top w:val="none" w:sz="0" w:space="0" w:color="auto"/>
            <w:left w:val="none" w:sz="0" w:space="0" w:color="auto"/>
            <w:bottom w:val="none" w:sz="0" w:space="0" w:color="auto"/>
            <w:right w:val="none" w:sz="0" w:space="0" w:color="auto"/>
          </w:divBdr>
        </w:div>
        <w:div w:id="726799058">
          <w:marLeft w:val="0"/>
          <w:marRight w:val="0"/>
          <w:marTop w:val="0"/>
          <w:marBottom w:val="0"/>
          <w:divBdr>
            <w:top w:val="none" w:sz="0" w:space="0" w:color="auto"/>
            <w:left w:val="none" w:sz="0" w:space="0" w:color="auto"/>
            <w:bottom w:val="none" w:sz="0" w:space="0" w:color="auto"/>
            <w:right w:val="none" w:sz="0" w:space="0" w:color="auto"/>
          </w:divBdr>
        </w:div>
        <w:div w:id="230044186">
          <w:marLeft w:val="0"/>
          <w:marRight w:val="0"/>
          <w:marTop w:val="0"/>
          <w:marBottom w:val="0"/>
          <w:divBdr>
            <w:top w:val="none" w:sz="0" w:space="0" w:color="auto"/>
            <w:left w:val="none" w:sz="0" w:space="0" w:color="auto"/>
            <w:bottom w:val="none" w:sz="0" w:space="0" w:color="auto"/>
            <w:right w:val="none" w:sz="0" w:space="0" w:color="auto"/>
          </w:divBdr>
        </w:div>
        <w:div w:id="949972798">
          <w:marLeft w:val="0"/>
          <w:marRight w:val="0"/>
          <w:marTop w:val="0"/>
          <w:marBottom w:val="0"/>
          <w:divBdr>
            <w:top w:val="none" w:sz="0" w:space="0" w:color="auto"/>
            <w:left w:val="none" w:sz="0" w:space="0" w:color="auto"/>
            <w:bottom w:val="none" w:sz="0" w:space="0" w:color="auto"/>
            <w:right w:val="none" w:sz="0" w:space="0" w:color="auto"/>
          </w:divBdr>
        </w:div>
        <w:div w:id="1251500304">
          <w:marLeft w:val="0"/>
          <w:marRight w:val="0"/>
          <w:marTop w:val="0"/>
          <w:marBottom w:val="0"/>
          <w:divBdr>
            <w:top w:val="none" w:sz="0" w:space="0" w:color="auto"/>
            <w:left w:val="none" w:sz="0" w:space="0" w:color="auto"/>
            <w:bottom w:val="none" w:sz="0" w:space="0" w:color="auto"/>
            <w:right w:val="none" w:sz="0" w:space="0" w:color="auto"/>
          </w:divBdr>
        </w:div>
        <w:div w:id="990673410">
          <w:marLeft w:val="0"/>
          <w:marRight w:val="0"/>
          <w:marTop w:val="0"/>
          <w:marBottom w:val="0"/>
          <w:divBdr>
            <w:top w:val="none" w:sz="0" w:space="0" w:color="auto"/>
            <w:left w:val="none" w:sz="0" w:space="0" w:color="auto"/>
            <w:bottom w:val="none" w:sz="0" w:space="0" w:color="auto"/>
            <w:right w:val="none" w:sz="0" w:space="0" w:color="auto"/>
          </w:divBdr>
        </w:div>
        <w:div w:id="1341852814">
          <w:marLeft w:val="0"/>
          <w:marRight w:val="0"/>
          <w:marTop w:val="0"/>
          <w:marBottom w:val="0"/>
          <w:divBdr>
            <w:top w:val="none" w:sz="0" w:space="0" w:color="auto"/>
            <w:left w:val="none" w:sz="0" w:space="0" w:color="auto"/>
            <w:bottom w:val="none" w:sz="0" w:space="0" w:color="auto"/>
            <w:right w:val="none" w:sz="0" w:space="0" w:color="auto"/>
          </w:divBdr>
        </w:div>
        <w:div w:id="684941943">
          <w:marLeft w:val="0"/>
          <w:marRight w:val="0"/>
          <w:marTop w:val="0"/>
          <w:marBottom w:val="0"/>
          <w:divBdr>
            <w:top w:val="none" w:sz="0" w:space="0" w:color="auto"/>
            <w:left w:val="none" w:sz="0" w:space="0" w:color="auto"/>
            <w:bottom w:val="none" w:sz="0" w:space="0" w:color="auto"/>
            <w:right w:val="none" w:sz="0" w:space="0" w:color="auto"/>
          </w:divBdr>
        </w:div>
        <w:div w:id="636884800">
          <w:marLeft w:val="0"/>
          <w:marRight w:val="0"/>
          <w:marTop w:val="0"/>
          <w:marBottom w:val="0"/>
          <w:divBdr>
            <w:top w:val="none" w:sz="0" w:space="0" w:color="auto"/>
            <w:left w:val="none" w:sz="0" w:space="0" w:color="auto"/>
            <w:bottom w:val="none" w:sz="0" w:space="0" w:color="auto"/>
            <w:right w:val="none" w:sz="0" w:space="0" w:color="auto"/>
          </w:divBdr>
        </w:div>
        <w:div w:id="2063601758">
          <w:marLeft w:val="0"/>
          <w:marRight w:val="0"/>
          <w:marTop w:val="0"/>
          <w:marBottom w:val="0"/>
          <w:divBdr>
            <w:top w:val="none" w:sz="0" w:space="0" w:color="auto"/>
            <w:left w:val="none" w:sz="0" w:space="0" w:color="auto"/>
            <w:bottom w:val="none" w:sz="0" w:space="0" w:color="auto"/>
            <w:right w:val="none" w:sz="0" w:space="0" w:color="auto"/>
          </w:divBdr>
        </w:div>
        <w:div w:id="2078937864">
          <w:marLeft w:val="0"/>
          <w:marRight w:val="0"/>
          <w:marTop w:val="0"/>
          <w:marBottom w:val="0"/>
          <w:divBdr>
            <w:top w:val="none" w:sz="0" w:space="0" w:color="auto"/>
            <w:left w:val="none" w:sz="0" w:space="0" w:color="auto"/>
            <w:bottom w:val="none" w:sz="0" w:space="0" w:color="auto"/>
            <w:right w:val="none" w:sz="0" w:space="0" w:color="auto"/>
          </w:divBdr>
        </w:div>
        <w:div w:id="963270895">
          <w:marLeft w:val="0"/>
          <w:marRight w:val="0"/>
          <w:marTop w:val="0"/>
          <w:marBottom w:val="0"/>
          <w:divBdr>
            <w:top w:val="none" w:sz="0" w:space="0" w:color="auto"/>
            <w:left w:val="none" w:sz="0" w:space="0" w:color="auto"/>
            <w:bottom w:val="none" w:sz="0" w:space="0" w:color="auto"/>
            <w:right w:val="none" w:sz="0" w:space="0" w:color="auto"/>
          </w:divBdr>
        </w:div>
        <w:div w:id="1692105408">
          <w:marLeft w:val="0"/>
          <w:marRight w:val="0"/>
          <w:marTop w:val="0"/>
          <w:marBottom w:val="0"/>
          <w:divBdr>
            <w:top w:val="none" w:sz="0" w:space="0" w:color="auto"/>
            <w:left w:val="none" w:sz="0" w:space="0" w:color="auto"/>
            <w:bottom w:val="none" w:sz="0" w:space="0" w:color="auto"/>
            <w:right w:val="none" w:sz="0" w:space="0" w:color="auto"/>
          </w:divBdr>
        </w:div>
        <w:div w:id="866600172">
          <w:marLeft w:val="0"/>
          <w:marRight w:val="0"/>
          <w:marTop w:val="0"/>
          <w:marBottom w:val="0"/>
          <w:divBdr>
            <w:top w:val="none" w:sz="0" w:space="0" w:color="auto"/>
            <w:left w:val="none" w:sz="0" w:space="0" w:color="auto"/>
            <w:bottom w:val="none" w:sz="0" w:space="0" w:color="auto"/>
            <w:right w:val="none" w:sz="0" w:space="0" w:color="auto"/>
          </w:divBdr>
        </w:div>
        <w:div w:id="801079053">
          <w:marLeft w:val="0"/>
          <w:marRight w:val="0"/>
          <w:marTop w:val="0"/>
          <w:marBottom w:val="0"/>
          <w:divBdr>
            <w:top w:val="none" w:sz="0" w:space="0" w:color="auto"/>
            <w:left w:val="none" w:sz="0" w:space="0" w:color="auto"/>
            <w:bottom w:val="none" w:sz="0" w:space="0" w:color="auto"/>
            <w:right w:val="none" w:sz="0" w:space="0" w:color="auto"/>
          </w:divBdr>
        </w:div>
        <w:div w:id="947809720">
          <w:marLeft w:val="0"/>
          <w:marRight w:val="0"/>
          <w:marTop w:val="0"/>
          <w:marBottom w:val="0"/>
          <w:divBdr>
            <w:top w:val="none" w:sz="0" w:space="0" w:color="auto"/>
            <w:left w:val="none" w:sz="0" w:space="0" w:color="auto"/>
            <w:bottom w:val="none" w:sz="0" w:space="0" w:color="auto"/>
            <w:right w:val="none" w:sz="0" w:space="0" w:color="auto"/>
          </w:divBdr>
        </w:div>
        <w:div w:id="1704866188">
          <w:marLeft w:val="0"/>
          <w:marRight w:val="0"/>
          <w:marTop w:val="0"/>
          <w:marBottom w:val="0"/>
          <w:divBdr>
            <w:top w:val="none" w:sz="0" w:space="0" w:color="auto"/>
            <w:left w:val="none" w:sz="0" w:space="0" w:color="auto"/>
            <w:bottom w:val="none" w:sz="0" w:space="0" w:color="auto"/>
            <w:right w:val="none" w:sz="0" w:space="0" w:color="auto"/>
          </w:divBdr>
        </w:div>
        <w:div w:id="1505826287">
          <w:marLeft w:val="0"/>
          <w:marRight w:val="0"/>
          <w:marTop w:val="0"/>
          <w:marBottom w:val="0"/>
          <w:divBdr>
            <w:top w:val="none" w:sz="0" w:space="0" w:color="auto"/>
            <w:left w:val="none" w:sz="0" w:space="0" w:color="auto"/>
            <w:bottom w:val="none" w:sz="0" w:space="0" w:color="auto"/>
            <w:right w:val="none" w:sz="0" w:space="0" w:color="auto"/>
          </w:divBdr>
        </w:div>
        <w:div w:id="133523987">
          <w:marLeft w:val="0"/>
          <w:marRight w:val="0"/>
          <w:marTop w:val="0"/>
          <w:marBottom w:val="0"/>
          <w:divBdr>
            <w:top w:val="none" w:sz="0" w:space="0" w:color="auto"/>
            <w:left w:val="none" w:sz="0" w:space="0" w:color="auto"/>
            <w:bottom w:val="none" w:sz="0" w:space="0" w:color="auto"/>
            <w:right w:val="none" w:sz="0" w:space="0" w:color="auto"/>
          </w:divBdr>
        </w:div>
        <w:div w:id="1933968767">
          <w:marLeft w:val="0"/>
          <w:marRight w:val="0"/>
          <w:marTop w:val="0"/>
          <w:marBottom w:val="0"/>
          <w:divBdr>
            <w:top w:val="none" w:sz="0" w:space="0" w:color="auto"/>
            <w:left w:val="none" w:sz="0" w:space="0" w:color="auto"/>
            <w:bottom w:val="none" w:sz="0" w:space="0" w:color="auto"/>
            <w:right w:val="none" w:sz="0" w:space="0" w:color="auto"/>
          </w:divBdr>
        </w:div>
        <w:div w:id="1666283534">
          <w:marLeft w:val="0"/>
          <w:marRight w:val="0"/>
          <w:marTop w:val="0"/>
          <w:marBottom w:val="0"/>
          <w:divBdr>
            <w:top w:val="none" w:sz="0" w:space="0" w:color="auto"/>
            <w:left w:val="none" w:sz="0" w:space="0" w:color="auto"/>
            <w:bottom w:val="none" w:sz="0" w:space="0" w:color="auto"/>
            <w:right w:val="none" w:sz="0" w:space="0" w:color="auto"/>
          </w:divBdr>
        </w:div>
        <w:div w:id="1561281684">
          <w:marLeft w:val="0"/>
          <w:marRight w:val="0"/>
          <w:marTop w:val="0"/>
          <w:marBottom w:val="0"/>
          <w:divBdr>
            <w:top w:val="none" w:sz="0" w:space="0" w:color="auto"/>
            <w:left w:val="none" w:sz="0" w:space="0" w:color="auto"/>
            <w:bottom w:val="none" w:sz="0" w:space="0" w:color="auto"/>
            <w:right w:val="none" w:sz="0" w:space="0" w:color="auto"/>
          </w:divBdr>
        </w:div>
        <w:div w:id="19473459">
          <w:marLeft w:val="0"/>
          <w:marRight w:val="0"/>
          <w:marTop w:val="0"/>
          <w:marBottom w:val="0"/>
          <w:divBdr>
            <w:top w:val="none" w:sz="0" w:space="0" w:color="auto"/>
            <w:left w:val="none" w:sz="0" w:space="0" w:color="auto"/>
            <w:bottom w:val="none" w:sz="0" w:space="0" w:color="auto"/>
            <w:right w:val="none" w:sz="0" w:space="0" w:color="auto"/>
          </w:divBdr>
        </w:div>
        <w:div w:id="1469518027">
          <w:marLeft w:val="0"/>
          <w:marRight w:val="0"/>
          <w:marTop w:val="0"/>
          <w:marBottom w:val="0"/>
          <w:divBdr>
            <w:top w:val="none" w:sz="0" w:space="0" w:color="auto"/>
            <w:left w:val="none" w:sz="0" w:space="0" w:color="auto"/>
            <w:bottom w:val="none" w:sz="0" w:space="0" w:color="auto"/>
            <w:right w:val="none" w:sz="0" w:space="0" w:color="auto"/>
          </w:divBdr>
        </w:div>
        <w:div w:id="1025860808">
          <w:marLeft w:val="0"/>
          <w:marRight w:val="0"/>
          <w:marTop w:val="0"/>
          <w:marBottom w:val="0"/>
          <w:divBdr>
            <w:top w:val="none" w:sz="0" w:space="0" w:color="auto"/>
            <w:left w:val="none" w:sz="0" w:space="0" w:color="auto"/>
            <w:bottom w:val="none" w:sz="0" w:space="0" w:color="auto"/>
            <w:right w:val="none" w:sz="0" w:space="0" w:color="auto"/>
          </w:divBdr>
        </w:div>
        <w:div w:id="1991670071">
          <w:marLeft w:val="0"/>
          <w:marRight w:val="0"/>
          <w:marTop w:val="0"/>
          <w:marBottom w:val="0"/>
          <w:divBdr>
            <w:top w:val="none" w:sz="0" w:space="0" w:color="auto"/>
            <w:left w:val="none" w:sz="0" w:space="0" w:color="auto"/>
            <w:bottom w:val="none" w:sz="0" w:space="0" w:color="auto"/>
            <w:right w:val="none" w:sz="0" w:space="0" w:color="auto"/>
          </w:divBdr>
        </w:div>
        <w:div w:id="1520385491">
          <w:marLeft w:val="0"/>
          <w:marRight w:val="0"/>
          <w:marTop w:val="0"/>
          <w:marBottom w:val="0"/>
          <w:divBdr>
            <w:top w:val="none" w:sz="0" w:space="0" w:color="auto"/>
            <w:left w:val="none" w:sz="0" w:space="0" w:color="auto"/>
            <w:bottom w:val="none" w:sz="0" w:space="0" w:color="auto"/>
            <w:right w:val="none" w:sz="0" w:space="0" w:color="auto"/>
          </w:divBdr>
        </w:div>
        <w:div w:id="1607686768">
          <w:marLeft w:val="0"/>
          <w:marRight w:val="0"/>
          <w:marTop w:val="0"/>
          <w:marBottom w:val="0"/>
          <w:divBdr>
            <w:top w:val="none" w:sz="0" w:space="0" w:color="auto"/>
            <w:left w:val="none" w:sz="0" w:space="0" w:color="auto"/>
            <w:bottom w:val="none" w:sz="0" w:space="0" w:color="auto"/>
            <w:right w:val="none" w:sz="0" w:space="0" w:color="auto"/>
          </w:divBdr>
        </w:div>
        <w:div w:id="338115910">
          <w:marLeft w:val="0"/>
          <w:marRight w:val="0"/>
          <w:marTop w:val="0"/>
          <w:marBottom w:val="0"/>
          <w:divBdr>
            <w:top w:val="none" w:sz="0" w:space="0" w:color="auto"/>
            <w:left w:val="none" w:sz="0" w:space="0" w:color="auto"/>
            <w:bottom w:val="none" w:sz="0" w:space="0" w:color="auto"/>
            <w:right w:val="none" w:sz="0" w:space="0" w:color="auto"/>
          </w:divBdr>
        </w:div>
        <w:div w:id="1400710195">
          <w:marLeft w:val="0"/>
          <w:marRight w:val="0"/>
          <w:marTop w:val="0"/>
          <w:marBottom w:val="0"/>
          <w:divBdr>
            <w:top w:val="none" w:sz="0" w:space="0" w:color="auto"/>
            <w:left w:val="none" w:sz="0" w:space="0" w:color="auto"/>
            <w:bottom w:val="none" w:sz="0" w:space="0" w:color="auto"/>
            <w:right w:val="none" w:sz="0" w:space="0" w:color="auto"/>
          </w:divBdr>
        </w:div>
        <w:div w:id="1502963352">
          <w:marLeft w:val="0"/>
          <w:marRight w:val="0"/>
          <w:marTop w:val="0"/>
          <w:marBottom w:val="0"/>
          <w:divBdr>
            <w:top w:val="none" w:sz="0" w:space="0" w:color="auto"/>
            <w:left w:val="none" w:sz="0" w:space="0" w:color="auto"/>
            <w:bottom w:val="none" w:sz="0" w:space="0" w:color="auto"/>
            <w:right w:val="none" w:sz="0" w:space="0" w:color="auto"/>
          </w:divBdr>
        </w:div>
        <w:div w:id="1938055564">
          <w:marLeft w:val="0"/>
          <w:marRight w:val="0"/>
          <w:marTop w:val="0"/>
          <w:marBottom w:val="0"/>
          <w:divBdr>
            <w:top w:val="none" w:sz="0" w:space="0" w:color="auto"/>
            <w:left w:val="none" w:sz="0" w:space="0" w:color="auto"/>
            <w:bottom w:val="none" w:sz="0" w:space="0" w:color="auto"/>
            <w:right w:val="none" w:sz="0" w:space="0" w:color="auto"/>
          </w:divBdr>
        </w:div>
        <w:div w:id="1672029688">
          <w:marLeft w:val="0"/>
          <w:marRight w:val="0"/>
          <w:marTop w:val="0"/>
          <w:marBottom w:val="0"/>
          <w:divBdr>
            <w:top w:val="none" w:sz="0" w:space="0" w:color="auto"/>
            <w:left w:val="none" w:sz="0" w:space="0" w:color="auto"/>
            <w:bottom w:val="none" w:sz="0" w:space="0" w:color="auto"/>
            <w:right w:val="none" w:sz="0" w:space="0" w:color="auto"/>
          </w:divBdr>
        </w:div>
        <w:div w:id="838885190">
          <w:marLeft w:val="0"/>
          <w:marRight w:val="0"/>
          <w:marTop w:val="0"/>
          <w:marBottom w:val="0"/>
          <w:divBdr>
            <w:top w:val="none" w:sz="0" w:space="0" w:color="auto"/>
            <w:left w:val="none" w:sz="0" w:space="0" w:color="auto"/>
            <w:bottom w:val="none" w:sz="0" w:space="0" w:color="auto"/>
            <w:right w:val="none" w:sz="0" w:space="0" w:color="auto"/>
          </w:divBdr>
        </w:div>
        <w:div w:id="920531806">
          <w:marLeft w:val="0"/>
          <w:marRight w:val="0"/>
          <w:marTop w:val="0"/>
          <w:marBottom w:val="0"/>
          <w:divBdr>
            <w:top w:val="none" w:sz="0" w:space="0" w:color="auto"/>
            <w:left w:val="none" w:sz="0" w:space="0" w:color="auto"/>
            <w:bottom w:val="none" w:sz="0" w:space="0" w:color="auto"/>
            <w:right w:val="none" w:sz="0" w:space="0" w:color="auto"/>
          </w:divBdr>
        </w:div>
        <w:div w:id="939752220">
          <w:marLeft w:val="0"/>
          <w:marRight w:val="0"/>
          <w:marTop w:val="0"/>
          <w:marBottom w:val="0"/>
          <w:divBdr>
            <w:top w:val="none" w:sz="0" w:space="0" w:color="auto"/>
            <w:left w:val="none" w:sz="0" w:space="0" w:color="auto"/>
            <w:bottom w:val="none" w:sz="0" w:space="0" w:color="auto"/>
            <w:right w:val="none" w:sz="0" w:space="0" w:color="auto"/>
          </w:divBdr>
        </w:div>
        <w:div w:id="2095127254">
          <w:marLeft w:val="0"/>
          <w:marRight w:val="0"/>
          <w:marTop w:val="0"/>
          <w:marBottom w:val="0"/>
          <w:divBdr>
            <w:top w:val="none" w:sz="0" w:space="0" w:color="auto"/>
            <w:left w:val="none" w:sz="0" w:space="0" w:color="auto"/>
            <w:bottom w:val="none" w:sz="0" w:space="0" w:color="auto"/>
            <w:right w:val="none" w:sz="0" w:space="0" w:color="auto"/>
          </w:divBdr>
        </w:div>
        <w:div w:id="641663325">
          <w:marLeft w:val="0"/>
          <w:marRight w:val="0"/>
          <w:marTop w:val="0"/>
          <w:marBottom w:val="0"/>
          <w:divBdr>
            <w:top w:val="none" w:sz="0" w:space="0" w:color="auto"/>
            <w:left w:val="none" w:sz="0" w:space="0" w:color="auto"/>
            <w:bottom w:val="none" w:sz="0" w:space="0" w:color="auto"/>
            <w:right w:val="none" w:sz="0" w:space="0" w:color="auto"/>
          </w:divBdr>
        </w:div>
        <w:div w:id="1671251811">
          <w:marLeft w:val="0"/>
          <w:marRight w:val="0"/>
          <w:marTop w:val="0"/>
          <w:marBottom w:val="0"/>
          <w:divBdr>
            <w:top w:val="none" w:sz="0" w:space="0" w:color="auto"/>
            <w:left w:val="none" w:sz="0" w:space="0" w:color="auto"/>
            <w:bottom w:val="none" w:sz="0" w:space="0" w:color="auto"/>
            <w:right w:val="none" w:sz="0" w:space="0" w:color="auto"/>
          </w:divBdr>
        </w:div>
        <w:div w:id="1219635419">
          <w:marLeft w:val="0"/>
          <w:marRight w:val="0"/>
          <w:marTop w:val="0"/>
          <w:marBottom w:val="0"/>
          <w:divBdr>
            <w:top w:val="none" w:sz="0" w:space="0" w:color="auto"/>
            <w:left w:val="none" w:sz="0" w:space="0" w:color="auto"/>
            <w:bottom w:val="none" w:sz="0" w:space="0" w:color="auto"/>
            <w:right w:val="none" w:sz="0" w:space="0" w:color="auto"/>
          </w:divBdr>
        </w:div>
        <w:div w:id="2011831046">
          <w:marLeft w:val="0"/>
          <w:marRight w:val="0"/>
          <w:marTop w:val="0"/>
          <w:marBottom w:val="0"/>
          <w:divBdr>
            <w:top w:val="none" w:sz="0" w:space="0" w:color="auto"/>
            <w:left w:val="none" w:sz="0" w:space="0" w:color="auto"/>
            <w:bottom w:val="none" w:sz="0" w:space="0" w:color="auto"/>
            <w:right w:val="none" w:sz="0" w:space="0" w:color="auto"/>
          </w:divBdr>
        </w:div>
        <w:div w:id="997152727">
          <w:marLeft w:val="0"/>
          <w:marRight w:val="0"/>
          <w:marTop w:val="0"/>
          <w:marBottom w:val="0"/>
          <w:divBdr>
            <w:top w:val="none" w:sz="0" w:space="0" w:color="auto"/>
            <w:left w:val="none" w:sz="0" w:space="0" w:color="auto"/>
            <w:bottom w:val="none" w:sz="0" w:space="0" w:color="auto"/>
            <w:right w:val="none" w:sz="0" w:space="0" w:color="auto"/>
          </w:divBdr>
        </w:div>
        <w:div w:id="1755664444">
          <w:marLeft w:val="0"/>
          <w:marRight w:val="0"/>
          <w:marTop w:val="0"/>
          <w:marBottom w:val="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 w:id="1011296133">
          <w:marLeft w:val="0"/>
          <w:marRight w:val="0"/>
          <w:marTop w:val="0"/>
          <w:marBottom w:val="0"/>
          <w:divBdr>
            <w:top w:val="none" w:sz="0" w:space="0" w:color="auto"/>
            <w:left w:val="none" w:sz="0" w:space="0" w:color="auto"/>
            <w:bottom w:val="none" w:sz="0" w:space="0" w:color="auto"/>
            <w:right w:val="none" w:sz="0" w:space="0" w:color="auto"/>
          </w:divBdr>
        </w:div>
        <w:div w:id="519394952">
          <w:marLeft w:val="0"/>
          <w:marRight w:val="0"/>
          <w:marTop w:val="0"/>
          <w:marBottom w:val="0"/>
          <w:divBdr>
            <w:top w:val="none" w:sz="0" w:space="0" w:color="auto"/>
            <w:left w:val="none" w:sz="0" w:space="0" w:color="auto"/>
            <w:bottom w:val="none" w:sz="0" w:space="0" w:color="auto"/>
            <w:right w:val="none" w:sz="0" w:space="0" w:color="auto"/>
          </w:divBdr>
        </w:div>
        <w:div w:id="850072842">
          <w:marLeft w:val="0"/>
          <w:marRight w:val="0"/>
          <w:marTop w:val="0"/>
          <w:marBottom w:val="0"/>
          <w:divBdr>
            <w:top w:val="none" w:sz="0" w:space="0" w:color="auto"/>
            <w:left w:val="none" w:sz="0" w:space="0" w:color="auto"/>
            <w:bottom w:val="none" w:sz="0" w:space="0" w:color="auto"/>
            <w:right w:val="none" w:sz="0" w:space="0" w:color="auto"/>
          </w:divBdr>
        </w:div>
        <w:div w:id="498695784">
          <w:marLeft w:val="0"/>
          <w:marRight w:val="0"/>
          <w:marTop w:val="0"/>
          <w:marBottom w:val="0"/>
          <w:divBdr>
            <w:top w:val="none" w:sz="0" w:space="0" w:color="auto"/>
            <w:left w:val="none" w:sz="0" w:space="0" w:color="auto"/>
            <w:bottom w:val="none" w:sz="0" w:space="0" w:color="auto"/>
            <w:right w:val="none" w:sz="0" w:space="0" w:color="auto"/>
          </w:divBdr>
        </w:div>
        <w:div w:id="91123237">
          <w:marLeft w:val="0"/>
          <w:marRight w:val="0"/>
          <w:marTop w:val="0"/>
          <w:marBottom w:val="0"/>
          <w:divBdr>
            <w:top w:val="none" w:sz="0" w:space="0" w:color="auto"/>
            <w:left w:val="none" w:sz="0" w:space="0" w:color="auto"/>
            <w:bottom w:val="none" w:sz="0" w:space="0" w:color="auto"/>
            <w:right w:val="none" w:sz="0" w:space="0" w:color="auto"/>
          </w:divBdr>
        </w:div>
        <w:div w:id="425269076">
          <w:marLeft w:val="0"/>
          <w:marRight w:val="0"/>
          <w:marTop w:val="0"/>
          <w:marBottom w:val="0"/>
          <w:divBdr>
            <w:top w:val="none" w:sz="0" w:space="0" w:color="auto"/>
            <w:left w:val="none" w:sz="0" w:space="0" w:color="auto"/>
            <w:bottom w:val="none" w:sz="0" w:space="0" w:color="auto"/>
            <w:right w:val="none" w:sz="0" w:space="0" w:color="auto"/>
          </w:divBdr>
        </w:div>
        <w:div w:id="1973631550">
          <w:marLeft w:val="0"/>
          <w:marRight w:val="0"/>
          <w:marTop w:val="0"/>
          <w:marBottom w:val="0"/>
          <w:divBdr>
            <w:top w:val="none" w:sz="0" w:space="0" w:color="auto"/>
            <w:left w:val="none" w:sz="0" w:space="0" w:color="auto"/>
            <w:bottom w:val="none" w:sz="0" w:space="0" w:color="auto"/>
            <w:right w:val="none" w:sz="0" w:space="0" w:color="auto"/>
          </w:divBdr>
        </w:div>
        <w:div w:id="1765956792">
          <w:marLeft w:val="0"/>
          <w:marRight w:val="0"/>
          <w:marTop w:val="0"/>
          <w:marBottom w:val="0"/>
          <w:divBdr>
            <w:top w:val="none" w:sz="0" w:space="0" w:color="auto"/>
            <w:left w:val="none" w:sz="0" w:space="0" w:color="auto"/>
            <w:bottom w:val="none" w:sz="0" w:space="0" w:color="auto"/>
            <w:right w:val="none" w:sz="0" w:space="0" w:color="auto"/>
          </w:divBdr>
        </w:div>
        <w:div w:id="489179093">
          <w:marLeft w:val="0"/>
          <w:marRight w:val="0"/>
          <w:marTop w:val="0"/>
          <w:marBottom w:val="0"/>
          <w:divBdr>
            <w:top w:val="none" w:sz="0" w:space="0" w:color="auto"/>
            <w:left w:val="none" w:sz="0" w:space="0" w:color="auto"/>
            <w:bottom w:val="none" w:sz="0" w:space="0" w:color="auto"/>
            <w:right w:val="none" w:sz="0" w:space="0" w:color="auto"/>
          </w:divBdr>
        </w:div>
        <w:div w:id="1192954189">
          <w:marLeft w:val="0"/>
          <w:marRight w:val="0"/>
          <w:marTop w:val="0"/>
          <w:marBottom w:val="0"/>
          <w:divBdr>
            <w:top w:val="none" w:sz="0" w:space="0" w:color="auto"/>
            <w:left w:val="none" w:sz="0" w:space="0" w:color="auto"/>
            <w:bottom w:val="none" w:sz="0" w:space="0" w:color="auto"/>
            <w:right w:val="none" w:sz="0" w:space="0" w:color="auto"/>
          </w:divBdr>
        </w:div>
        <w:div w:id="1208489315">
          <w:marLeft w:val="0"/>
          <w:marRight w:val="0"/>
          <w:marTop w:val="0"/>
          <w:marBottom w:val="0"/>
          <w:divBdr>
            <w:top w:val="none" w:sz="0" w:space="0" w:color="auto"/>
            <w:left w:val="none" w:sz="0" w:space="0" w:color="auto"/>
            <w:bottom w:val="none" w:sz="0" w:space="0" w:color="auto"/>
            <w:right w:val="none" w:sz="0" w:space="0" w:color="auto"/>
          </w:divBdr>
        </w:div>
        <w:div w:id="2005667110">
          <w:marLeft w:val="0"/>
          <w:marRight w:val="0"/>
          <w:marTop w:val="0"/>
          <w:marBottom w:val="0"/>
          <w:divBdr>
            <w:top w:val="none" w:sz="0" w:space="0" w:color="auto"/>
            <w:left w:val="none" w:sz="0" w:space="0" w:color="auto"/>
            <w:bottom w:val="none" w:sz="0" w:space="0" w:color="auto"/>
            <w:right w:val="none" w:sz="0" w:space="0" w:color="auto"/>
          </w:divBdr>
        </w:div>
        <w:div w:id="1921913090">
          <w:marLeft w:val="0"/>
          <w:marRight w:val="0"/>
          <w:marTop w:val="0"/>
          <w:marBottom w:val="0"/>
          <w:divBdr>
            <w:top w:val="none" w:sz="0" w:space="0" w:color="auto"/>
            <w:left w:val="none" w:sz="0" w:space="0" w:color="auto"/>
            <w:bottom w:val="none" w:sz="0" w:space="0" w:color="auto"/>
            <w:right w:val="none" w:sz="0" w:space="0" w:color="auto"/>
          </w:divBdr>
        </w:div>
        <w:div w:id="142432546">
          <w:marLeft w:val="0"/>
          <w:marRight w:val="0"/>
          <w:marTop w:val="0"/>
          <w:marBottom w:val="0"/>
          <w:divBdr>
            <w:top w:val="none" w:sz="0" w:space="0" w:color="auto"/>
            <w:left w:val="none" w:sz="0" w:space="0" w:color="auto"/>
            <w:bottom w:val="none" w:sz="0" w:space="0" w:color="auto"/>
            <w:right w:val="none" w:sz="0" w:space="0" w:color="auto"/>
          </w:divBdr>
        </w:div>
        <w:div w:id="72824906">
          <w:marLeft w:val="0"/>
          <w:marRight w:val="0"/>
          <w:marTop w:val="0"/>
          <w:marBottom w:val="0"/>
          <w:divBdr>
            <w:top w:val="none" w:sz="0" w:space="0" w:color="auto"/>
            <w:left w:val="none" w:sz="0" w:space="0" w:color="auto"/>
            <w:bottom w:val="none" w:sz="0" w:space="0" w:color="auto"/>
            <w:right w:val="none" w:sz="0" w:space="0" w:color="auto"/>
          </w:divBdr>
        </w:div>
        <w:div w:id="1976134741">
          <w:marLeft w:val="0"/>
          <w:marRight w:val="0"/>
          <w:marTop w:val="0"/>
          <w:marBottom w:val="0"/>
          <w:divBdr>
            <w:top w:val="none" w:sz="0" w:space="0" w:color="auto"/>
            <w:left w:val="none" w:sz="0" w:space="0" w:color="auto"/>
            <w:bottom w:val="none" w:sz="0" w:space="0" w:color="auto"/>
            <w:right w:val="none" w:sz="0" w:space="0" w:color="auto"/>
          </w:divBdr>
        </w:div>
        <w:div w:id="386105117">
          <w:marLeft w:val="0"/>
          <w:marRight w:val="0"/>
          <w:marTop w:val="0"/>
          <w:marBottom w:val="0"/>
          <w:divBdr>
            <w:top w:val="none" w:sz="0" w:space="0" w:color="auto"/>
            <w:left w:val="none" w:sz="0" w:space="0" w:color="auto"/>
            <w:bottom w:val="none" w:sz="0" w:space="0" w:color="auto"/>
            <w:right w:val="none" w:sz="0" w:space="0" w:color="auto"/>
          </w:divBdr>
        </w:div>
        <w:div w:id="581178864">
          <w:marLeft w:val="0"/>
          <w:marRight w:val="0"/>
          <w:marTop w:val="0"/>
          <w:marBottom w:val="0"/>
          <w:divBdr>
            <w:top w:val="none" w:sz="0" w:space="0" w:color="auto"/>
            <w:left w:val="none" w:sz="0" w:space="0" w:color="auto"/>
            <w:bottom w:val="none" w:sz="0" w:space="0" w:color="auto"/>
            <w:right w:val="none" w:sz="0" w:space="0" w:color="auto"/>
          </w:divBdr>
        </w:div>
        <w:div w:id="356471590">
          <w:marLeft w:val="0"/>
          <w:marRight w:val="0"/>
          <w:marTop w:val="0"/>
          <w:marBottom w:val="0"/>
          <w:divBdr>
            <w:top w:val="none" w:sz="0" w:space="0" w:color="auto"/>
            <w:left w:val="none" w:sz="0" w:space="0" w:color="auto"/>
            <w:bottom w:val="none" w:sz="0" w:space="0" w:color="auto"/>
            <w:right w:val="none" w:sz="0" w:space="0" w:color="auto"/>
          </w:divBdr>
        </w:div>
        <w:div w:id="2079285357">
          <w:marLeft w:val="0"/>
          <w:marRight w:val="0"/>
          <w:marTop w:val="0"/>
          <w:marBottom w:val="0"/>
          <w:divBdr>
            <w:top w:val="none" w:sz="0" w:space="0" w:color="auto"/>
            <w:left w:val="none" w:sz="0" w:space="0" w:color="auto"/>
            <w:bottom w:val="none" w:sz="0" w:space="0" w:color="auto"/>
            <w:right w:val="none" w:sz="0" w:space="0" w:color="auto"/>
          </w:divBdr>
        </w:div>
        <w:div w:id="1353264898">
          <w:marLeft w:val="0"/>
          <w:marRight w:val="0"/>
          <w:marTop w:val="0"/>
          <w:marBottom w:val="0"/>
          <w:divBdr>
            <w:top w:val="none" w:sz="0" w:space="0" w:color="auto"/>
            <w:left w:val="none" w:sz="0" w:space="0" w:color="auto"/>
            <w:bottom w:val="none" w:sz="0" w:space="0" w:color="auto"/>
            <w:right w:val="none" w:sz="0" w:space="0" w:color="auto"/>
          </w:divBdr>
        </w:div>
        <w:div w:id="1898934357">
          <w:marLeft w:val="0"/>
          <w:marRight w:val="0"/>
          <w:marTop w:val="0"/>
          <w:marBottom w:val="0"/>
          <w:divBdr>
            <w:top w:val="none" w:sz="0" w:space="0" w:color="auto"/>
            <w:left w:val="none" w:sz="0" w:space="0" w:color="auto"/>
            <w:bottom w:val="none" w:sz="0" w:space="0" w:color="auto"/>
            <w:right w:val="none" w:sz="0" w:space="0" w:color="auto"/>
          </w:divBdr>
        </w:div>
        <w:div w:id="231891824">
          <w:marLeft w:val="0"/>
          <w:marRight w:val="0"/>
          <w:marTop w:val="0"/>
          <w:marBottom w:val="0"/>
          <w:divBdr>
            <w:top w:val="none" w:sz="0" w:space="0" w:color="auto"/>
            <w:left w:val="none" w:sz="0" w:space="0" w:color="auto"/>
            <w:bottom w:val="none" w:sz="0" w:space="0" w:color="auto"/>
            <w:right w:val="none" w:sz="0" w:space="0" w:color="auto"/>
          </w:divBdr>
        </w:div>
        <w:div w:id="2019765804">
          <w:marLeft w:val="0"/>
          <w:marRight w:val="0"/>
          <w:marTop w:val="0"/>
          <w:marBottom w:val="0"/>
          <w:divBdr>
            <w:top w:val="none" w:sz="0" w:space="0" w:color="auto"/>
            <w:left w:val="none" w:sz="0" w:space="0" w:color="auto"/>
            <w:bottom w:val="none" w:sz="0" w:space="0" w:color="auto"/>
            <w:right w:val="none" w:sz="0" w:space="0" w:color="auto"/>
          </w:divBdr>
        </w:div>
        <w:div w:id="1608779399">
          <w:marLeft w:val="0"/>
          <w:marRight w:val="0"/>
          <w:marTop w:val="0"/>
          <w:marBottom w:val="0"/>
          <w:divBdr>
            <w:top w:val="none" w:sz="0" w:space="0" w:color="auto"/>
            <w:left w:val="none" w:sz="0" w:space="0" w:color="auto"/>
            <w:bottom w:val="none" w:sz="0" w:space="0" w:color="auto"/>
            <w:right w:val="none" w:sz="0" w:space="0" w:color="auto"/>
          </w:divBdr>
        </w:div>
        <w:div w:id="1665468431">
          <w:marLeft w:val="0"/>
          <w:marRight w:val="0"/>
          <w:marTop w:val="0"/>
          <w:marBottom w:val="0"/>
          <w:divBdr>
            <w:top w:val="none" w:sz="0" w:space="0" w:color="auto"/>
            <w:left w:val="none" w:sz="0" w:space="0" w:color="auto"/>
            <w:bottom w:val="none" w:sz="0" w:space="0" w:color="auto"/>
            <w:right w:val="none" w:sz="0" w:space="0" w:color="auto"/>
          </w:divBdr>
        </w:div>
        <w:div w:id="639111522">
          <w:marLeft w:val="0"/>
          <w:marRight w:val="0"/>
          <w:marTop w:val="0"/>
          <w:marBottom w:val="0"/>
          <w:divBdr>
            <w:top w:val="none" w:sz="0" w:space="0" w:color="auto"/>
            <w:left w:val="none" w:sz="0" w:space="0" w:color="auto"/>
            <w:bottom w:val="none" w:sz="0" w:space="0" w:color="auto"/>
            <w:right w:val="none" w:sz="0" w:space="0" w:color="auto"/>
          </w:divBdr>
        </w:div>
        <w:div w:id="1748918893">
          <w:marLeft w:val="0"/>
          <w:marRight w:val="0"/>
          <w:marTop w:val="0"/>
          <w:marBottom w:val="0"/>
          <w:divBdr>
            <w:top w:val="none" w:sz="0" w:space="0" w:color="auto"/>
            <w:left w:val="none" w:sz="0" w:space="0" w:color="auto"/>
            <w:bottom w:val="none" w:sz="0" w:space="0" w:color="auto"/>
            <w:right w:val="none" w:sz="0" w:space="0" w:color="auto"/>
          </w:divBdr>
        </w:div>
        <w:div w:id="363024551">
          <w:marLeft w:val="0"/>
          <w:marRight w:val="0"/>
          <w:marTop w:val="0"/>
          <w:marBottom w:val="0"/>
          <w:divBdr>
            <w:top w:val="none" w:sz="0" w:space="0" w:color="auto"/>
            <w:left w:val="none" w:sz="0" w:space="0" w:color="auto"/>
            <w:bottom w:val="none" w:sz="0" w:space="0" w:color="auto"/>
            <w:right w:val="none" w:sz="0" w:space="0" w:color="auto"/>
          </w:divBdr>
        </w:div>
        <w:div w:id="1069618716">
          <w:marLeft w:val="0"/>
          <w:marRight w:val="0"/>
          <w:marTop w:val="0"/>
          <w:marBottom w:val="0"/>
          <w:divBdr>
            <w:top w:val="none" w:sz="0" w:space="0" w:color="auto"/>
            <w:left w:val="none" w:sz="0" w:space="0" w:color="auto"/>
            <w:bottom w:val="none" w:sz="0" w:space="0" w:color="auto"/>
            <w:right w:val="none" w:sz="0" w:space="0" w:color="auto"/>
          </w:divBdr>
        </w:div>
        <w:div w:id="1026830920">
          <w:marLeft w:val="0"/>
          <w:marRight w:val="0"/>
          <w:marTop w:val="0"/>
          <w:marBottom w:val="0"/>
          <w:divBdr>
            <w:top w:val="none" w:sz="0" w:space="0" w:color="auto"/>
            <w:left w:val="none" w:sz="0" w:space="0" w:color="auto"/>
            <w:bottom w:val="none" w:sz="0" w:space="0" w:color="auto"/>
            <w:right w:val="none" w:sz="0" w:space="0" w:color="auto"/>
          </w:divBdr>
        </w:div>
        <w:div w:id="171532293">
          <w:marLeft w:val="0"/>
          <w:marRight w:val="0"/>
          <w:marTop w:val="0"/>
          <w:marBottom w:val="0"/>
          <w:divBdr>
            <w:top w:val="none" w:sz="0" w:space="0" w:color="auto"/>
            <w:left w:val="none" w:sz="0" w:space="0" w:color="auto"/>
            <w:bottom w:val="none" w:sz="0" w:space="0" w:color="auto"/>
            <w:right w:val="none" w:sz="0" w:space="0" w:color="auto"/>
          </w:divBdr>
        </w:div>
        <w:div w:id="917640801">
          <w:marLeft w:val="0"/>
          <w:marRight w:val="0"/>
          <w:marTop w:val="0"/>
          <w:marBottom w:val="0"/>
          <w:divBdr>
            <w:top w:val="none" w:sz="0" w:space="0" w:color="auto"/>
            <w:left w:val="none" w:sz="0" w:space="0" w:color="auto"/>
            <w:bottom w:val="none" w:sz="0" w:space="0" w:color="auto"/>
            <w:right w:val="none" w:sz="0" w:space="0" w:color="auto"/>
          </w:divBdr>
        </w:div>
        <w:div w:id="276984640">
          <w:marLeft w:val="0"/>
          <w:marRight w:val="0"/>
          <w:marTop w:val="0"/>
          <w:marBottom w:val="0"/>
          <w:divBdr>
            <w:top w:val="none" w:sz="0" w:space="0" w:color="auto"/>
            <w:left w:val="none" w:sz="0" w:space="0" w:color="auto"/>
            <w:bottom w:val="none" w:sz="0" w:space="0" w:color="auto"/>
            <w:right w:val="none" w:sz="0" w:space="0" w:color="auto"/>
          </w:divBdr>
        </w:div>
        <w:div w:id="54858509">
          <w:marLeft w:val="0"/>
          <w:marRight w:val="0"/>
          <w:marTop w:val="0"/>
          <w:marBottom w:val="0"/>
          <w:divBdr>
            <w:top w:val="none" w:sz="0" w:space="0" w:color="auto"/>
            <w:left w:val="none" w:sz="0" w:space="0" w:color="auto"/>
            <w:bottom w:val="none" w:sz="0" w:space="0" w:color="auto"/>
            <w:right w:val="none" w:sz="0" w:space="0" w:color="auto"/>
          </w:divBdr>
        </w:div>
        <w:div w:id="1750694706">
          <w:marLeft w:val="0"/>
          <w:marRight w:val="0"/>
          <w:marTop w:val="0"/>
          <w:marBottom w:val="0"/>
          <w:divBdr>
            <w:top w:val="none" w:sz="0" w:space="0" w:color="auto"/>
            <w:left w:val="none" w:sz="0" w:space="0" w:color="auto"/>
            <w:bottom w:val="none" w:sz="0" w:space="0" w:color="auto"/>
            <w:right w:val="none" w:sz="0" w:space="0" w:color="auto"/>
          </w:divBdr>
        </w:div>
        <w:div w:id="1538351598">
          <w:marLeft w:val="0"/>
          <w:marRight w:val="0"/>
          <w:marTop w:val="0"/>
          <w:marBottom w:val="0"/>
          <w:divBdr>
            <w:top w:val="none" w:sz="0" w:space="0" w:color="auto"/>
            <w:left w:val="none" w:sz="0" w:space="0" w:color="auto"/>
            <w:bottom w:val="none" w:sz="0" w:space="0" w:color="auto"/>
            <w:right w:val="none" w:sz="0" w:space="0" w:color="auto"/>
          </w:divBdr>
        </w:div>
        <w:div w:id="2073694577">
          <w:marLeft w:val="0"/>
          <w:marRight w:val="0"/>
          <w:marTop w:val="0"/>
          <w:marBottom w:val="0"/>
          <w:divBdr>
            <w:top w:val="none" w:sz="0" w:space="0" w:color="auto"/>
            <w:left w:val="none" w:sz="0" w:space="0" w:color="auto"/>
            <w:bottom w:val="none" w:sz="0" w:space="0" w:color="auto"/>
            <w:right w:val="none" w:sz="0" w:space="0" w:color="auto"/>
          </w:divBdr>
        </w:div>
        <w:div w:id="898053828">
          <w:marLeft w:val="0"/>
          <w:marRight w:val="0"/>
          <w:marTop w:val="0"/>
          <w:marBottom w:val="0"/>
          <w:divBdr>
            <w:top w:val="none" w:sz="0" w:space="0" w:color="auto"/>
            <w:left w:val="none" w:sz="0" w:space="0" w:color="auto"/>
            <w:bottom w:val="none" w:sz="0" w:space="0" w:color="auto"/>
            <w:right w:val="none" w:sz="0" w:space="0" w:color="auto"/>
          </w:divBdr>
        </w:div>
        <w:div w:id="255091582">
          <w:marLeft w:val="0"/>
          <w:marRight w:val="0"/>
          <w:marTop w:val="0"/>
          <w:marBottom w:val="0"/>
          <w:divBdr>
            <w:top w:val="none" w:sz="0" w:space="0" w:color="auto"/>
            <w:left w:val="none" w:sz="0" w:space="0" w:color="auto"/>
            <w:bottom w:val="none" w:sz="0" w:space="0" w:color="auto"/>
            <w:right w:val="none" w:sz="0" w:space="0" w:color="auto"/>
          </w:divBdr>
        </w:div>
        <w:div w:id="1955625806">
          <w:marLeft w:val="0"/>
          <w:marRight w:val="0"/>
          <w:marTop w:val="0"/>
          <w:marBottom w:val="0"/>
          <w:divBdr>
            <w:top w:val="none" w:sz="0" w:space="0" w:color="auto"/>
            <w:left w:val="none" w:sz="0" w:space="0" w:color="auto"/>
            <w:bottom w:val="none" w:sz="0" w:space="0" w:color="auto"/>
            <w:right w:val="none" w:sz="0" w:space="0" w:color="auto"/>
          </w:divBdr>
        </w:div>
        <w:div w:id="2119369089">
          <w:marLeft w:val="0"/>
          <w:marRight w:val="0"/>
          <w:marTop w:val="0"/>
          <w:marBottom w:val="0"/>
          <w:divBdr>
            <w:top w:val="none" w:sz="0" w:space="0" w:color="auto"/>
            <w:left w:val="none" w:sz="0" w:space="0" w:color="auto"/>
            <w:bottom w:val="none" w:sz="0" w:space="0" w:color="auto"/>
            <w:right w:val="none" w:sz="0" w:space="0" w:color="auto"/>
          </w:divBdr>
        </w:div>
        <w:div w:id="1056660794">
          <w:marLeft w:val="0"/>
          <w:marRight w:val="0"/>
          <w:marTop w:val="0"/>
          <w:marBottom w:val="0"/>
          <w:divBdr>
            <w:top w:val="none" w:sz="0" w:space="0" w:color="auto"/>
            <w:left w:val="none" w:sz="0" w:space="0" w:color="auto"/>
            <w:bottom w:val="none" w:sz="0" w:space="0" w:color="auto"/>
            <w:right w:val="none" w:sz="0" w:space="0" w:color="auto"/>
          </w:divBdr>
        </w:div>
        <w:div w:id="253825901">
          <w:marLeft w:val="0"/>
          <w:marRight w:val="0"/>
          <w:marTop w:val="0"/>
          <w:marBottom w:val="0"/>
          <w:divBdr>
            <w:top w:val="none" w:sz="0" w:space="0" w:color="auto"/>
            <w:left w:val="none" w:sz="0" w:space="0" w:color="auto"/>
            <w:bottom w:val="none" w:sz="0" w:space="0" w:color="auto"/>
            <w:right w:val="none" w:sz="0" w:space="0" w:color="auto"/>
          </w:divBdr>
        </w:div>
        <w:div w:id="1497766541">
          <w:marLeft w:val="0"/>
          <w:marRight w:val="0"/>
          <w:marTop w:val="0"/>
          <w:marBottom w:val="0"/>
          <w:divBdr>
            <w:top w:val="none" w:sz="0" w:space="0" w:color="auto"/>
            <w:left w:val="none" w:sz="0" w:space="0" w:color="auto"/>
            <w:bottom w:val="none" w:sz="0" w:space="0" w:color="auto"/>
            <w:right w:val="none" w:sz="0" w:space="0" w:color="auto"/>
          </w:divBdr>
        </w:div>
        <w:div w:id="741637048">
          <w:marLeft w:val="0"/>
          <w:marRight w:val="0"/>
          <w:marTop w:val="0"/>
          <w:marBottom w:val="0"/>
          <w:divBdr>
            <w:top w:val="none" w:sz="0" w:space="0" w:color="auto"/>
            <w:left w:val="none" w:sz="0" w:space="0" w:color="auto"/>
            <w:bottom w:val="none" w:sz="0" w:space="0" w:color="auto"/>
            <w:right w:val="none" w:sz="0" w:space="0" w:color="auto"/>
          </w:divBdr>
        </w:div>
        <w:div w:id="1787311206">
          <w:marLeft w:val="0"/>
          <w:marRight w:val="0"/>
          <w:marTop w:val="0"/>
          <w:marBottom w:val="0"/>
          <w:divBdr>
            <w:top w:val="none" w:sz="0" w:space="0" w:color="auto"/>
            <w:left w:val="none" w:sz="0" w:space="0" w:color="auto"/>
            <w:bottom w:val="none" w:sz="0" w:space="0" w:color="auto"/>
            <w:right w:val="none" w:sz="0" w:space="0" w:color="auto"/>
          </w:divBdr>
        </w:div>
        <w:div w:id="959608095">
          <w:marLeft w:val="0"/>
          <w:marRight w:val="0"/>
          <w:marTop w:val="0"/>
          <w:marBottom w:val="0"/>
          <w:divBdr>
            <w:top w:val="none" w:sz="0" w:space="0" w:color="auto"/>
            <w:left w:val="none" w:sz="0" w:space="0" w:color="auto"/>
            <w:bottom w:val="none" w:sz="0" w:space="0" w:color="auto"/>
            <w:right w:val="none" w:sz="0" w:space="0" w:color="auto"/>
          </w:divBdr>
        </w:div>
        <w:div w:id="1489250237">
          <w:marLeft w:val="0"/>
          <w:marRight w:val="0"/>
          <w:marTop w:val="0"/>
          <w:marBottom w:val="0"/>
          <w:divBdr>
            <w:top w:val="none" w:sz="0" w:space="0" w:color="auto"/>
            <w:left w:val="none" w:sz="0" w:space="0" w:color="auto"/>
            <w:bottom w:val="none" w:sz="0" w:space="0" w:color="auto"/>
            <w:right w:val="none" w:sz="0" w:space="0" w:color="auto"/>
          </w:divBdr>
        </w:div>
        <w:div w:id="225185414">
          <w:marLeft w:val="0"/>
          <w:marRight w:val="0"/>
          <w:marTop w:val="0"/>
          <w:marBottom w:val="0"/>
          <w:divBdr>
            <w:top w:val="none" w:sz="0" w:space="0" w:color="auto"/>
            <w:left w:val="none" w:sz="0" w:space="0" w:color="auto"/>
            <w:bottom w:val="none" w:sz="0" w:space="0" w:color="auto"/>
            <w:right w:val="none" w:sz="0" w:space="0" w:color="auto"/>
          </w:divBdr>
        </w:div>
        <w:div w:id="757143343">
          <w:marLeft w:val="0"/>
          <w:marRight w:val="0"/>
          <w:marTop w:val="0"/>
          <w:marBottom w:val="0"/>
          <w:divBdr>
            <w:top w:val="none" w:sz="0" w:space="0" w:color="auto"/>
            <w:left w:val="none" w:sz="0" w:space="0" w:color="auto"/>
            <w:bottom w:val="none" w:sz="0" w:space="0" w:color="auto"/>
            <w:right w:val="none" w:sz="0" w:space="0" w:color="auto"/>
          </w:divBdr>
        </w:div>
        <w:div w:id="1905873315">
          <w:marLeft w:val="0"/>
          <w:marRight w:val="0"/>
          <w:marTop w:val="0"/>
          <w:marBottom w:val="0"/>
          <w:divBdr>
            <w:top w:val="none" w:sz="0" w:space="0" w:color="auto"/>
            <w:left w:val="none" w:sz="0" w:space="0" w:color="auto"/>
            <w:bottom w:val="none" w:sz="0" w:space="0" w:color="auto"/>
            <w:right w:val="none" w:sz="0" w:space="0" w:color="auto"/>
          </w:divBdr>
        </w:div>
        <w:div w:id="57752675">
          <w:marLeft w:val="0"/>
          <w:marRight w:val="0"/>
          <w:marTop w:val="0"/>
          <w:marBottom w:val="0"/>
          <w:divBdr>
            <w:top w:val="none" w:sz="0" w:space="0" w:color="auto"/>
            <w:left w:val="none" w:sz="0" w:space="0" w:color="auto"/>
            <w:bottom w:val="none" w:sz="0" w:space="0" w:color="auto"/>
            <w:right w:val="none" w:sz="0" w:space="0" w:color="auto"/>
          </w:divBdr>
        </w:div>
        <w:div w:id="1022517553">
          <w:marLeft w:val="0"/>
          <w:marRight w:val="0"/>
          <w:marTop w:val="0"/>
          <w:marBottom w:val="0"/>
          <w:divBdr>
            <w:top w:val="none" w:sz="0" w:space="0" w:color="auto"/>
            <w:left w:val="none" w:sz="0" w:space="0" w:color="auto"/>
            <w:bottom w:val="none" w:sz="0" w:space="0" w:color="auto"/>
            <w:right w:val="none" w:sz="0" w:space="0" w:color="auto"/>
          </w:divBdr>
        </w:div>
        <w:div w:id="957949035">
          <w:marLeft w:val="0"/>
          <w:marRight w:val="0"/>
          <w:marTop w:val="0"/>
          <w:marBottom w:val="0"/>
          <w:divBdr>
            <w:top w:val="none" w:sz="0" w:space="0" w:color="auto"/>
            <w:left w:val="none" w:sz="0" w:space="0" w:color="auto"/>
            <w:bottom w:val="none" w:sz="0" w:space="0" w:color="auto"/>
            <w:right w:val="none" w:sz="0" w:space="0" w:color="auto"/>
          </w:divBdr>
        </w:div>
        <w:div w:id="921645939">
          <w:marLeft w:val="0"/>
          <w:marRight w:val="0"/>
          <w:marTop w:val="0"/>
          <w:marBottom w:val="0"/>
          <w:divBdr>
            <w:top w:val="none" w:sz="0" w:space="0" w:color="auto"/>
            <w:left w:val="none" w:sz="0" w:space="0" w:color="auto"/>
            <w:bottom w:val="none" w:sz="0" w:space="0" w:color="auto"/>
            <w:right w:val="none" w:sz="0" w:space="0" w:color="auto"/>
          </w:divBdr>
        </w:div>
        <w:div w:id="1522161451">
          <w:marLeft w:val="0"/>
          <w:marRight w:val="0"/>
          <w:marTop w:val="0"/>
          <w:marBottom w:val="0"/>
          <w:divBdr>
            <w:top w:val="none" w:sz="0" w:space="0" w:color="auto"/>
            <w:left w:val="none" w:sz="0" w:space="0" w:color="auto"/>
            <w:bottom w:val="none" w:sz="0" w:space="0" w:color="auto"/>
            <w:right w:val="none" w:sz="0" w:space="0" w:color="auto"/>
          </w:divBdr>
        </w:div>
        <w:div w:id="915825787">
          <w:marLeft w:val="0"/>
          <w:marRight w:val="0"/>
          <w:marTop w:val="0"/>
          <w:marBottom w:val="0"/>
          <w:divBdr>
            <w:top w:val="none" w:sz="0" w:space="0" w:color="auto"/>
            <w:left w:val="none" w:sz="0" w:space="0" w:color="auto"/>
            <w:bottom w:val="none" w:sz="0" w:space="0" w:color="auto"/>
            <w:right w:val="none" w:sz="0" w:space="0" w:color="auto"/>
          </w:divBdr>
        </w:div>
        <w:div w:id="1933582254">
          <w:marLeft w:val="0"/>
          <w:marRight w:val="0"/>
          <w:marTop w:val="0"/>
          <w:marBottom w:val="0"/>
          <w:divBdr>
            <w:top w:val="none" w:sz="0" w:space="0" w:color="auto"/>
            <w:left w:val="none" w:sz="0" w:space="0" w:color="auto"/>
            <w:bottom w:val="none" w:sz="0" w:space="0" w:color="auto"/>
            <w:right w:val="none" w:sz="0" w:space="0" w:color="auto"/>
          </w:divBdr>
        </w:div>
        <w:div w:id="1806195284">
          <w:marLeft w:val="0"/>
          <w:marRight w:val="0"/>
          <w:marTop w:val="0"/>
          <w:marBottom w:val="0"/>
          <w:divBdr>
            <w:top w:val="none" w:sz="0" w:space="0" w:color="auto"/>
            <w:left w:val="none" w:sz="0" w:space="0" w:color="auto"/>
            <w:bottom w:val="none" w:sz="0" w:space="0" w:color="auto"/>
            <w:right w:val="none" w:sz="0" w:space="0" w:color="auto"/>
          </w:divBdr>
        </w:div>
        <w:div w:id="2063285789">
          <w:marLeft w:val="0"/>
          <w:marRight w:val="0"/>
          <w:marTop w:val="0"/>
          <w:marBottom w:val="0"/>
          <w:divBdr>
            <w:top w:val="none" w:sz="0" w:space="0" w:color="auto"/>
            <w:left w:val="none" w:sz="0" w:space="0" w:color="auto"/>
            <w:bottom w:val="none" w:sz="0" w:space="0" w:color="auto"/>
            <w:right w:val="none" w:sz="0" w:space="0" w:color="auto"/>
          </w:divBdr>
        </w:div>
        <w:div w:id="1822916439">
          <w:marLeft w:val="0"/>
          <w:marRight w:val="0"/>
          <w:marTop w:val="0"/>
          <w:marBottom w:val="0"/>
          <w:divBdr>
            <w:top w:val="none" w:sz="0" w:space="0" w:color="auto"/>
            <w:left w:val="none" w:sz="0" w:space="0" w:color="auto"/>
            <w:bottom w:val="none" w:sz="0" w:space="0" w:color="auto"/>
            <w:right w:val="none" w:sz="0" w:space="0" w:color="auto"/>
          </w:divBdr>
        </w:div>
        <w:div w:id="1440685813">
          <w:marLeft w:val="0"/>
          <w:marRight w:val="0"/>
          <w:marTop w:val="0"/>
          <w:marBottom w:val="0"/>
          <w:divBdr>
            <w:top w:val="none" w:sz="0" w:space="0" w:color="auto"/>
            <w:left w:val="none" w:sz="0" w:space="0" w:color="auto"/>
            <w:bottom w:val="none" w:sz="0" w:space="0" w:color="auto"/>
            <w:right w:val="none" w:sz="0" w:space="0" w:color="auto"/>
          </w:divBdr>
        </w:div>
        <w:div w:id="1070008786">
          <w:marLeft w:val="0"/>
          <w:marRight w:val="0"/>
          <w:marTop w:val="0"/>
          <w:marBottom w:val="0"/>
          <w:divBdr>
            <w:top w:val="none" w:sz="0" w:space="0" w:color="auto"/>
            <w:left w:val="none" w:sz="0" w:space="0" w:color="auto"/>
            <w:bottom w:val="none" w:sz="0" w:space="0" w:color="auto"/>
            <w:right w:val="none" w:sz="0" w:space="0" w:color="auto"/>
          </w:divBdr>
        </w:div>
        <w:div w:id="1391491927">
          <w:marLeft w:val="0"/>
          <w:marRight w:val="0"/>
          <w:marTop w:val="0"/>
          <w:marBottom w:val="0"/>
          <w:divBdr>
            <w:top w:val="none" w:sz="0" w:space="0" w:color="auto"/>
            <w:left w:val="none" w:sz="0" w:space="0" w:color="auto"/>
            <w:bottom w:val="none" w:sz="0" w:space="0" w:color="auto"/>
            <w:right w:val="none" w:sz="0" w:space="0" w:color="auto"/>
          </w:divBdr>
        </w:div>
        <w:div w:id="1493639890">
          <w:marLeft w:val="0"/>
          <w:marRight w:val="0"/>
          <w:marTop w:val="0"/>
          <w:marBottom w:val="0"/>
          <w:divBdr>
            <w:top w:val="none" w:sz="0" w:space="0" w:color="auto"/>
            <w:left w:val="none" w:sz="0" w:space="0" w:color="auto"/>
            <w:bottom w:val="none" w:sz="0" w:space="0" w:color="auto"/>
            <w:right w:val="none" w:sz="0" w:space="0" w:color="auto"/>
          </w:divBdr>
        </w:div>
        <w:div w:id="1367869220">
          <w:marLeft w:val="0"/>
          <w:marRight w:val="0"/>
          <w:marTop w:val="0"/>
          <w:marBottom w:val="0"/>
          <w:divBdr>
            <w:top w:val="none" w:sz="0" w:space="0" w:color="auto"/>
            <w:left w:val="none" w:sz="0" w:space="0" w:color="auto"/>
            <w:bottom w:val="none" w:sz="0" w:space="0" w:color="auto"/>
            <w:right w:val="none" w:sz="0" w:space="0" w:color="auto"/>
          </w:divBdr>
        </w:div>
        <w:div w:id="34235727">
          <w:marLeft w:val="0"/>
          <w:marRight w:val="0"/>
          <w:marTop w:val="0"/>
          <w:marBottom w:val="0"/>
          <w:divBdr>
            <w:top w:val="none" w:sz="0" w:space="0" w:color="auto"/>
            <w:left w:val="none" w:sz="0" w:space="0" w:color="auto"/>
            <w:bottom w:val="none" w:sz="0" w:space="0" w:color="auto"/>
            <w:right w:val="none" w:sz="0" w:space="0" w:color="auto"/>
          </w:divBdr>
        </w:div>
        <w:div w:id="667289372">
          <w:marLeft w:val="0"/>
          <w:marRight w:val="0"/>
          <w:marTop w:val="0"/>
          <w:marBottom w:val="0"/>
          <w:divBdr>
            <w:top w:val="none" w:sz="0" w:space="0" w:color="auto"/>
            <w:left w:val="none" w:sz="0" w:space="0" w:color="auto"/>
            <w:bottom w:val="none" w:sz="0" w:space="0" w:color="auto"/>
            <w:right w:val="none" w:sz="0" w:space="0" w:color="auto"/>
          </w:divBdr>
        </w:div>
        <w:div w:id="1317345666">
          <w:marLeft w:val="0"/>
          <w:marRight w:val="0"/>
          <w:marTop w:val="0"/>
          <w:marBottom w:val="0"/>
          <w:divBdr>
            <w:top w:val="none" w:sz="0" w:space="0" w:color="auto"/>
            <w:left w:val="none" w:sz="0" w:space="0" w:color="auto"/>
            <w:bottom w:val="none" w:sz="0" w:space="0" w:color="auto"/>
            <w:right w:val="none" w:sz="0" w:space="0" w:color="auto"/>
          </w:divBdr>
        </w:div>
        <w:div w:id="642009514">
          <w:marLeft w:val="0"/>
          <w:marRight w:val="0"/>
          <w:marTop w:val="0"/>
          <w:marBottom w:val="0"/>
          <w:divBdr>
            <w:top w:val="none" w:sz="0" w:space="0" w:color="auto"/>
            <w:left w:val="none" w:sz="0" w:space="0" w:color="auto"/>
            <w:bottom w:val="none" w:sz="0" w:space="0" w:color="auto"/>
            <w:right w:val="none" w:sz="0" w:space="0" w:color="auto"/>
          </w:divBdr>
        </w:div>
        <w:div w:id="535508786">
          <w:marLeft w:val="0"/>
          <w:marRight w:val="0"/>
          <w:marTop w:val="0"/>
          <w:marBottom w:val="0"/>
          <w:divBdr>
            <w:top w:val="none" w:sz="0" w:space="0" w:color="auto"/>
            <w:left w:val="none" w:sz="0" w:space="0" w:color="auto"/>
            <w:bottom w:val="none" w:sz="0" w:space="0" w:color="auto"/>
            <w:right w:val="none" w:sz="0" w:space="0" w:color="auto"/>
          </w:divBdr>
        </w:div>
        <w:div w:id="105320379">
          <w:marLeft w:val="0"/>
          <w:marRight w:val="0"/>
          <w:marTop w:val="0"/>
          <w:marBottom w:val="0"/>
          <w:divBdr>
            <w:top w:val="none" w:sz="0" w:space="0" w:color="auto"/>
            <w:left w:val="none" w:sz="0" w:space="0" w:color="auto"/>
            <w:bottom w:val="none" w:sz="0" w:space="0" w:color="auto"/>
            <w:right w:val="none" w:sz="0" w:space="0" w:color="auto"/>
          </w:divBdr>
        </w:div>
        <w:div w:id="1932202253">
          <w:marLeft w:val="0"/>
          <w:marRight w:val="0"/>
          <w:marTop w:val="0"/>
          <w:marBottom w:val="0"/>
          <w:divBdr>
            <w:top w:val="none" w:sz="0" w:space="0" w:color="auto"/>
            <w:left w:val="none" w:sz="0" w:space="0" w:color="auto"/>
            <w:bottom w:val="none" w:sz="0" w:space="0" w:color="auto"/>
            <w:right w:val="none" w:sz="0" w:space="0" w:color="auto"/>
          </w:divBdr>
        </w:div>
        <w:div w:id="624391657">
          <w:marLeft w:val="0"/>
          <w:marRight w:val="0"/>
          <w:marTop w:val="0"/>
          <w:marBottom w:val="0"/>
          <w:divBdr>
            <w:top w:val="none" w:sz="0" w:space="0" w:color="auto"/>
            <w:left w:val="none" w:sz="0" w:space="0" w:color="auto"/>
            <w:bottom w:val="none" w:sz="0" w:space="0" w:color="auto"/>
            <w:right w:val="none" w:sz="0" w:space="0" w:color="auto"/>
          </w:divBdr>
        </w:div>
        <w:div w:id="374158216">
          <w:marLeft w:val="0"/>
          <w:marRight w:val="0"/>
          <w:marTop w:val="0"/>
          <w:marBottom w:val="0"/>
          <w:divBdr>
            <w:top w:val="none" w:sz="0" w:space="0" w:color="auto"/>
            <w:left w:val="none" w:sz="0" w:space="0" w:color="auto"/>
            <w:bottom w:val="none" w:sz="0" w:space="0" w:color="auto"/>
            <w:right w:val="none" w:sz="0" w:space="0" w:color="auto"/>
          </w:divBdr>
        </w:div>
        <w:div w:id="231234005">
          <w:marLeft w:val="0"/>
          <w:marRight w:val="0"/>
          <w:marTop w:val="0"/>
          <w:marBottom w:val="0"/>
          <w:divBdr>
            <w:top w:val="none" w:sz="0" w:space="0" w:color="auto"/>
            <w:left w:val="none" w:sz="0" w:space="0" w:color="auto"/>
            <w:bottom w:val="none" w:sz="0" w:space="0" w:color="auto"/>
            <w:right w:val="none" w:sz="0" w:space="0" w:color="auto"/>
          </w:divBdr>
        </w:div>
        <w:div w:id="1592930191">
          <w:marLeft w:val="0"/>
          <w:marRight w:val="0"/>
          <w:marTop w:val="0"/>
          <w:marBottom w:val="0"/>
          <w:divBdr>
            <w:top w:val="none" w:sz="0" w:space="0" w:color="auto"/>
            <w:left w:val="none" w:sz="0" w:space="0" w:color="auto"/>
            <w:bottom w:val="none" w:sz="0" w:space="0" w:color="auto"/>
            <w:right w:val="none" w:sz="0" w:space="0" w:color="auto"/>
          </w:divBdr>
        </w:div>
        <w:div w:id="421990746">
          <w:marLeft w:val="0"/>
          <w:marRight w:val="0"/>
          <w:marTop w:val="0"/>
          <w:marBottom w:val="0"/>
          <w:divBdr>
            <w:top w:val="none" w:sz="0" w:space="0" w:color="auto"/>
            <w:left w:val="none" w:sz="0" w:space="0" w:color="auto"/>
            <w:bottom w:val="none" w:sz="0" w:space="0" w:color="auto"/>
            <w:right w:val="none" w:sz="0" w:space="0" w:color="auto"/>
          </w:divBdr>
        </w:div>
        <w:div w:id="1042365103">
          <w:marLeft w:val="0"/>
          <w:marRight w:val="0"/>
          <w:marTop w:val="0"/>
          <w:marBottom w:val="0"/>
          <w:divBdr>
            <w:top w:val="none" w:sz="0" w:space="0" w:color="auto"/>
            <w:left w:val="none" w:sz="0" w:space="0" w:color="auto"/>
            <w:bottom w:val="none" w:sz="0" w:space="0" w:color="auto"/>
            <w:right w:val="none" w:sz="0" w:space="0" w:color="auto"/>
          </w:divBdr>
        </w:div>
        <w:div w:id="1586764019">
          <w:marLeft w:val="0"/>
          <w:marRight w:val="0"/>
          <w:marTop w:val="0"/>
          <w:marBottom w:val="0"/>
          <w:divBdr>
            <w:top w:val="none" w:sz="0" w:space="0" w:color="auto"/>
            <w:left w:val="none" w:sz="0" w:space="0" w:color="auto"/>
            <w:bottom w:val="none" w:sz="0" w:space="0" w:color="auto"/>
            <w:right w:val="none" w:sz="0" w:space="0" w:color="auto"/>
          </w:divBdr>
        </w:div>
        <w:div w:id="1120683297">
          <w:marLeft w:val="0"/>
          <w:marRight w:val="0"/>
          <w:marTop w:val="0"/>
          <w:marBottom w:val="0"/>
          <w:divBdr>
            <w:top w:val="none" w:sz="0" w:space="0" w:color="auto"/>
            <w:left w:val="none" w:sz="0" w:space="0" w:color="auto"/>
            <w:bottom w:val="none" w:sz="0" w:space="0" w:color="auto"/>
            <w:right w:val="none" w:sz="0" w:space="0" w:color="auto"/>
          </w:divBdr>
        </w:div>
        <w:div w:id="823201269">
          <w:marLeft w:val="0"/>
          <w:marRight w:val="0"/>
          <w:marTop w:val="0"/>
          <w:marBottom w:val="0"/>
          <w:divBdr>
            <w:top w:val="none" w:sz="0" w:space="0" w:color="auto"/>
            <w:left w:val="none" w:sz="0" w:space="0" w:color="auto"/>
            <w:bottom w:val="none" w:sz="0" w:space="0" w:color="auto"/>
            <w:right w:val="none" w:sz="0" w:space="0" w:color="auto"/>
          </w:divBdr>
        </w:div>
        <w:div w:id="2015649389">
          <w:marLeft w:val="0"/>
          <w:marRight w:val="0"/>
          <w:marTop w:val="0"/>
          <w:marBottom w:val="0"/>
          <w:divBdr>
            <w:top w:val="none" w:sz="0" w:space="0" w:color="auto"/>
            <w:left w:val="none" w:sz="0" w:space="0" w:color="auto"/>
            <w:bottom w:val="none" w:sz="0" w:space="0" w:color="auto"/>
            <w:right w:val="none" w:sz="0" w:space="0" w:color="auto"/>
          </w:divBdr>
        </w:div>
        <w:div w:id="279849273">
          <w:marLeft w:val="0"/>
          <w:marRight w:val="0"/>
          <w:marTop w:val="0"/>
          <w:marBottom w:val="0"/>
          <w:divBdr>
            <w:top w:val="none" w:sz="0" w:space="0" w:color="auto"/>
            <w:left w:val="none" w:sz="0" w:space="0" w:color="auto"/>
            <w:bottom w:val="none" w:sz="0" w:space="0" w:color="auto"/>
            <w:right w:val="none" w:sz="0" w:space="0" w:color="auto"/>
          </w:divBdr>
        </w:div>
        <w:div w:id="20135916">
          <w:marLeft w:val="0"/>
          <w:marRight w:val="0"/>
          <w:marTop w:val="0"/>
          <w:marBottom w:val="0"/>
          <w:divBdr>
            <w:top w:val="none" w:sz="0" w:space="0" w:color="auto"/>
            <w:left w:val="none" w:sz="0" w:space="0" w:color="auto"/>
            <w:bottom w:val="none" w:sz="0" w:space="0" w:color="auto"/>
            <w:right w:val="none" w:sz="0" w:space="0" w:color="auto"/>
          </w:divBdr>
        </w:div>
        <w:div w:id="1561281808">
          <w:marLeft w:val="0"/>
          <w:marRight w:val="0"/>
          <w:marTop w:val="0"/>
          <w:marBottom w:val="0"/>
          <w:divBdr>
            <w:top w:val="none" w:sz="0" w:space="0" w:color="auto"/>
            <w:left w:val="none" w:sz="0" w:space="0" w:color="auto"/>
            <w:bottom w:val="none" w:sz="0" w:space="0" w:color="auto"/>
            <w:right w:val="none" w:sz="0" w:space="0" w:color="auto"/>
          </w:divBdr>
        </w:div>
        <w:div w:id="121576024">
          <w:marLeft w:val="0"/>
          <w:marRight w:val="0"/>
          <w:marTop w:val="0"/>
          <w:marBottom w:val="0"/>
          <w:divBdr>
            <w:top w:val="none" w:sz="0" w:space="0" w:color="auto"/>
            <w:left w:val="none" w:sz="0" w:space="0" w:color="auto"/>
            <w:bottom w:val="none" w:sz="0" w:space="0" w:color="auto"/>
            <w:right w:val="none" w:sz="0" w:space="0" w:color="auto"/>
          </w:divBdr>
        </w:div>
        <w:div w:id="1081561707">
          <w:marLeft w:val="0"/>
          <w:marRight w:val="0"/>
          <w:marTop w:val="0"/>
          <w:marBottom w:val="0"/>
          <w:divBdr>
            <w:top w:val="none" w:sz="0" w:space="0" w:color="auto"/>
            <w:left w:val="none" w:sz="0" w:space="0" w:color="auto"/>
            <w:bottom w:val="none" w:sz="0" w:space="0" w:color="auto"/>
            <w:right w:val="none" w:sz="0" w:space="0" w:color="auto"/>
          </w:divBdr>
        </w:div>
        <w:div w:id="1763143693">
          <w:marLeft w:val="0"/>
          <w:marRight w:val="0"/>
          <w:marTop w:val="0"/>
          <w:marBottom w:val="0"/>
          <w:divBdr>
            <w:top w:val="none" w:sz="0" w:space="0" w:color="auto"/>
            <w:left w:val="none" w:sz="0" w:space="0" w:color="auto"/>
            <w:bottom w:val="none" w:sz="0" w:space="0" w:color="auto"/>
            <w:right w:val="none" w:sz="0" w:space="0" w:color="auto"/>
          </w:divBdr>
        </w:div>
        <w:div w:id="1532261476">
          <w:marLeft w:val="0"/>
          <w:marRight w:val="0"/>
          <w:marTop w:val="0"/>
          <w:marBottom w:val="0"/>
          <w:divBdr>
            <w:top w:val="none" w:sz="0" w:space="0" w:color="auto"/>
            <w:left w:val="none" w:sz="0" w:space="0" w:color="auto"/>
            <w:bottom w:val="none" w:sz="0" w:space="0" w:color="auto"/>
            <w:right w:val="none" w:sz="0" w:space="0" w:color="auto"/>
          </w:divBdr>
        </w:div>
        <w:div w:id="1013073933">
          <w:marLeft w:val="0"/>
          <w:marRight w:val="0"/>
          <w:marTop w:val="0"/>
          <w:marBottom w:val="0"/>
          <w:divBdr>
            <w:top w:val="none" w:sz="0" w:space="0" w:color="auto"/>
            <w:left w:val="none" w:sz="0" w:space="0" w:color="auto"/>
            <w:bottom w:val="none" w:sz="0" w:space="0" w:color="auto"/>
            <w:right w:val="none" w:sz="0" w:space="0" w:color="auto"/>
          </w:divBdr>
        </w:div>
        <w:div w:id="860434636">
          <w:marLeft w:val="0"/>
          <w:marRight w:val="0"/>
          <w:marTop w:val="0"/>
          <w:marBottom w:val="0"/>
          <w:divBdr>
            <w:top w:val="none" w:sz="0" w:space="0" w:color="auto"/>
            <w:left w:val="none" w:sz="0" w:space="0" w:color="auto"/>
            <w:bottom w:val="none" w:sz="0" w:space="0" w:color="auto"/>
            <w:right w:val="none" w:sz="0" w:space="0" w:color="auto"/>
          </w:divBdr>
        </w:div>
        <w:div w:id="706030126">
          <w:marLeft w:val="0"/>
          <w:marRight w:val="0"/>
          <w:marTop w:val="0"/>
          <w:marBottom w:val="0"/>
          <w:divBdr>
            <w:top w:val="none" w:sz="0" w:space="0" w:color="auto"/>
            <w:left w:val="none" w:sz="0" w:space="0" w:color="auto"/>
            <w:bottom w:val="none" w:sz="0" w:space="0" w:color="auto"/>
            <w:right w:val="none" w:sz="0" w:space="0" w:color="auto"/>
          </w:divBdr>
        </w:div>
        <w:div w:id="857617511">
          <w:marLeft w:val="0"/>
          <w:marRight w:val="0"/>
          <w:marTop w:val="0"/>
          <w:marBottom w:val="0"/>
          <w:divBdr>
            <w:top w:val="none" w:sz="0" w:space="0" w:color="auto"/>
            <w:left w:val="none" w:sz="0" w:space="0" w:color="auto"/>
            <w:bottom w:val="none" w:sz="0" w:space="0" w:color="auto"/>
            <w:right w:val="none" w:sz="0" w:space="0" w:color="auto"/>
          </w:divBdr>
        </w:div>
        <w:div w:id="1608194153">
          <w:marLeft w:val="0"/>
          <w:marRight w:val="0"/>
          <w:marTop w:val="0"/>
          <w:marBottom w:val="0"/>
          <w:divBdr>
            <w:top w:val="none" w:sz="0" w:space="0" w:color="auto"/>
            <w:left w:val="none" w:sz="0" w:space="0" w:color="auto"/>
            <w:bottom w:val="none" w:sz="0" w:space="0" w:color="auto"/>
            <w:right w:val="none" w:sz="0" w:space="0" w:color="auto"/>
          </w:divBdr>
        </w:div>
        <w:div w:id="2145386641">
          <w:marLeft w:val="0"/>
          <w:marRight w:val="0"/>
          <w:marTop w:val="0"/>
          <w:marBottom w:val="0"/>
          <w:divBdr>
            <w:top w:val="none" w:sz="0" w:space="0" w:color="auto"/>
            <w:left w:val="none" w:sz="0" w:space="0" w:color="auto"/>
            <w:bottom w:val="none" w:sz="0" w:space="0" w:color="auto"/>
            <w:right w:val="none" w:sz="0" w:space="0" w:color="auto"/>
          </w:divBdr>
        </w:div>
        <w:div w:id="1039629800">
          <w:marLeft w:val="0"/>
          <w:marRight w:val="0"/>
          <w:marTop w:val="0"/>
          <w:marBottom w:val="0"/>
          <w:divBdr>
            <w:top w:val="none" w:sz="0" w:space="0" w:color="auto"/>
            <w:left w:val="none" w:sz="0" w:space="0" w:color="auto"/>
            <w:bottom w:val="none" w:sz="0" w:space="0" w:color="auto"/>
            <w:right w:val="none" w:sz="0" w:space="0" w:color="auto"/>
          </w:divBdr>
        </w:div>
        <w:div w:id="1636445396">
          <w:marLeft w:val="0"/>
          <w:marRight w:val="0"/>
          <w:marTop w:val="0"/>
          <w:marBottom w:val="0"/>
          <w:divBdr>
            <w:top w:val="none" w:sz="0" w:space="0" w:color="auto"/>
            <w:left w:val="none" w:sz="0" w:space="0" w:color="auto"/>
            <w:bottom w:val="none" w:sz="0" w:space="0" w:color="auto"/>
            <w:right w:val="none" w:sz="0" w:space="0" w:color="auto"/>
          </w:divBdr>
        </w:div>
        <w:div w:id="1481119535">
          <w:marLeft w:val="0"/>
          <w:marRight w:val="0"/>
          <w:marTop w:val="0"/>
          <w:marBottom w:val="0"/>
          <w:divBdr>
            <w:top w:val="none" w:sz="0" w:space="0" w:color="auto"/>
            <w:left w:val="none" w:sz="0" w:space="0" w:color="auto"/>
            <w:bottom w:val="none" w:sz="0" w:space="0" w:color="auto"/>
            <w:right w:val="none" w:sz="0" w:space="0" w:color="auto"/>
          </w:divBdr>
        </w:div>
        <w:div w:id="95373696">
          <w:marLeft w:val="0"/>
          <w:marRight w:val="0"/>
          <w:marTop w:val="0"/>
          <w:marBottom w:val="0"/>
          <w:divBdr>
            <w:top w:val="none" w:sz="0" w:space="0" w:color="auto"/>
            <w:left w:val="none" w:sz="0" w:space="0" w:color="auto"/>
            <w:bottom w:val="none" w:sz="0" w:space="0" w:color="auto"/>
            <w:right w:val="none" w:sz="0" w:space="0" w:color="auto"/>
          </w:divBdr>
        </w:div>
        <w:div w:id="1406148820">
          <w:marLeft w:val="0"/>
          <w:marRight w:val="0"/>
          <w:marTop w:val="0"/>
          <w:marBottom w:val="0"/>
          <w:divBdr>
            <w:top w:val="none" w:sz="0" w:space="0" w:color="auto"/>
            <w:left w:val="none" w:sz="0" w:space="0" w:color="auto"/>
            <w:bottom w:val="none" w:sz="0" w:space="0" w:color="auto"/>
            <w:right w:val="none" w:sz="0" w:space="0" w:color="auto"/>
          </w:divBdr>
        </w:div>
        <w:div w:id="1838377047">
          <w:marLeft w:val="0"/>
          <w:marRight w:val="0"/>
          <w:marTop w:val="0"/>
          <w:marBottom w:val="0"/>
          <w:divBdr>
            <w:top w:val="none" w:sz="0" w:space="0" w:color="auto"/>
            <w:left w:val="none" w:sz="0" w:space="0" w:color="auto"/>
            <w:bottom w:val="none" w:sz="0" w:space="0" w:color="auto"/>
            <w:right w:val="none" w:sz="0" w:space="0" w:color="auto"/>
          </w:divBdr>
        </w:div>
        <w:div w:id="2035380749">
          <w:marLeft w:val="0"/>
          <w:marRight w:val="0"/>
          <w:marTop w:val="0"/>
          <w:marBottom w:val="0"/>
          <w:divBdr>
            <w:top w:val="none" w:sz="0" w:space="0" w:color="auto"/>
            <w:left w:val="none" w:sz="0" w:space="0" w:color="auto"/>
            <w:bottom w:val="none" w:sz="0" w:space="0" w:color="auto"/>
            <w:right w:val="none" w:sz="0" w:space="0" w:color="auto"/>
          </w:divBdr>
        </w:div>
        <w:div w:id="85153051">
          <w:marLeft w:val="0"/>
          <w:marRight w:val="0"/>
          <w:marTop w:val="0"/>
          <w:marBottom w:val="0"/>
          <w:divBdr>
            <w:top w:val="none" w:sz="0" w:space="0" w:color="auto"/>
            <w:left w:val="none" w:sz="0" w:space="0" w:color="auto"/>
            <w:bottom w:val="none" w:sz="0" w:space="0" w:color="auto"/>
            <w:right w:val="none" w:sz="0" w:space="0" w:color="auto"/>
          </w:divBdr>
        </w:div>
        <w:div w:id="49767915">
          <w:marLeft w:val="0"/>
          <w:marRight w:val="0"/>
          <w:marTop w:val="0"/>
          <w:marBottom w:val="0"/>
          <w:divBdr>
            <w:top w:val="none" w:sz="0" w:space="0" w:color="auto"/>
            <w:left w:val="none" w:sz="0" w:space="0" w:color="auto"/>
            <w:bottom w:val="none" w:sz="0" w:space="0" w:color="auto"/>
            <w:right w:val="none" w:sz="0" w:space="0" w:color="auto"/>
          </w:divBdr>
        </w:div>
        <w:div w:id="2088306797">
          <w:marLeft w:val="0"/>
          <w:marRight w:val="0"/>
          <w:marTop w:val="0"/>
          <w:marBottom w:val="0"/>
          <w:divBdr>
            <w:top w:val="none" w:sz="0" w:space="0" w:color="auto"/>
            <w:left w:val="none" w:sz="0" w:space="0" w:color="auto"/>
            <w:bottom w:val="none" w:sz="0" w:space="0" w:color="auto"/>
            <w:right w:val="none" w:sz="0" w:space="0" w:color="auto"/>
          </w:divBdr>
        </w:div>
        <w:div w:id="1017582259">
          <w:marLeft w:val="0"/>
          <w:marRight w:val="0"/>
          <w:marTop w:val="0"/>
          <w:marBottom w:val="0"/>
          <w:divBdr>
            <w:top w:val="none" w:sz="0" w:space="0" w:color="auto"/>
            <w:left w:val="none" w:sz="0" w:space="0" w:color="auto"/>
            <w:bottom w:val="none" w:sz="0" w:space="0" w:color="auto"/>
            <w:right w:val="none" w:sz="0" w:space="0" w:color="auto"/>
          </w:divBdr>
        </w:div>
        <w:div w:id="1794131791">
          <w:marLeft w:val="0"/>
          <w:marRight w:val="0"/>
          <w:marTop w:val="0"/>
          <w:marBottom w:val="0"/>
          <w:divBdr>
            <w:top w:val="none" w:sz="0" w:space="0" w:color="auto"/>
            <w:left w:val="none" w:sz="0" w:space="0" w:color="auto"/>
            <w:bottom w:val="none" w:sz="0" w:space="0" w:color="auto"/>
            <w:right w:val="none" w:sz="0" w:space="0" w:color="auto"/>
          </w:divBdr>
        </w:div>
        <w:div w:id="899098858">
          <w:marLeft w:val="0"/>
          <w:marRight w:val="0"/>
          <w:marTop w:val="0"/>
          <w:marBottom w:val="0"/>
          <w:divBdr>
            <w:top w:val="none" w:sz="0" w:space="0" w:color="auto"/>
            <w:left w:val="none" w:sz="0" w:space="0" w:color="auto"/>
            <w:bottom w:val="none" w:sz="0" w:space="0" w:color="auto"/>
            <w:right w:val="none" w:sz="0" w:space="0" w:color="auto"/>
          </w:divBdr>
        </w:div>
        <w:div w:id="475948653">
          <w:marLeft w:val="0"/>
          <w:marRight w:val="0"/>
          <w:marTop w:val="0"/>
          <w:marBottom w:val="0"/>
          <w:divBdr>
            <w:top w:val="none" w:sz="0" w:space="0" w:color="auto"/>
            <w:left w:val="none" w:sz="0" w:space="0" w:color="auto"/>
            <w:bottom w:val="none" w:sz="0" w:space="0" w:color="auto"/>
            <w:right w:val="none" w:sz="0" w:space="0" w:color="auto"/>
          </w:divBdr>
        </w:div>
        <w:div w:id="47657843">
          <w:marLeft w:val="0"/>
          <w:marRight w:val="0"/>
          <w:marTop w:val="0"/>
          <w:marBottom w:val="0"/>
          <w:divBdr>
            <w:top w:val="none" w:sz="0" w:space="0" w:color="auto"/>
            <w:left w:val="none" w:sz="0" w:space="0" w:color="auto"/>
            <w:bottom w:val="none" w:sz="0" w:space="0" w:color="auto"/>
            <w:right w:val="none" w:sz="0" w:space="0" w:color="auto"/>
          </w:divBdr>
        </w:div>
        <w:div w:id="1829664800">
          <w:marLeft w:val="0"/>
          <w:marRight w:val="0"/>
          <w:marTop w:val="0"/>
          <w:marBottom w:val="0"/>
          <w:divBdr>
            <w:top w:val="none" w:sz="0" w:space="0" w:color="auto"/>
            <w:left w:val="none" w:sz="0" w:space="0" w:color="auto"/>
            <w:bottom w:val="none" w:sz="0" w:space="0" w:color="auto"/>
            <w:right w:val="none" w:sz="0" w:space="0" w:color="auto"/>
          </w:divBdr>
        </w:div>
        <w:div w:id="35008427">
          <w:marLeft w:val="0"/>
          <w:marRight w:val="0"/>
          <w:marTop w:val="0"/>
          <w:marBottom w:val="0"/>
          <w:divBdr>
            <w:top w:val="none" w:sz="0" w:space="0" w:color="auto"/>
            <w:left w:val="none" w:sz="0" w:space="0" w:color="auto"/>
            <w:bottom w:val="none" w:sz="0" w:space="0" w:color="auto"/>
            <w:right w:val="none" w:sz="0" w:space="0" w:color="auto"/>
          </w:divBdr>
        </w:div>
        <w:div w:id="1415273798">
          <w:marLeft w:val="0"/>
          <w:marRight w:val="0"/>
          <w:marTop w:val="0"/>
          <w:marBottom w:val="0"/>
          <w:divBdr>
            <w:top w:val="none" w:sz="0" w:space="0" w:color="auto"/>
            <w:left w:val="none" w:sz="0" w:space="0" w:color="auto"/>
            <w:bottom w:val="none" w:sz="0" w:space="0" w:color="auto"/>
            <w:right w:val="none" w:sz="0" w:space="0" w:color="auto"/>
          </w:divBdr>
        </w:div>
        <w:div w:id="1863858377">
          <w:marLeft w:val="0"/>
          <w:marRight w:val="0"/>
          <w:marTop w:val="0"/>
          <w:marBottom w:val="0"/>
          <w:divBdr>
            <w:top w:val="none" w:sz="0" w:space="0" w:color="auto"/>
            <w:left w:val="none" w:sz="0" w:space="0" w:color="auto"/>
            <w:bottom w:val="none" w:sz="0" w:space="0" w:color="auto"/>
            <w:right w:val="none" w:sz="0" w:space="0" w:color="auto"/>
          </w:divBdr>
        </w:div>
        <w:div w:id="476193284">
          <w:marLeft w:val="0"/>
          <w:marRight w:val="0"/>
          <w:marTop w:val="0"/>
          <w:marBottom w:val="0"/>
          <w:divBdr>
            <w:top w:val="none" w:sz="0" w:space="0" w:color="auto"/>
            <w:left w:val="none" w:sz="0" w:space="0" w:color="auto"/>
            <w:bottom w:val="none" w:sz="0" w:space="0" w:color="auto"/>
            <w:right w:val="none" w:sz="0" w:space="0" w:color="auto"/>
          </w:divBdr>
        </w:div>
        <w:div w:id="2091074788">
          <w:marLeft w:val="0"/>
          <w:marRight w:val="0"/>
          <w:marTop w:val="0"/>
          <w:marBottom w:val="0"/>
          <w:divBdr>
            <w:top w:val="none" w:sz="0" w:space="0" w:color="auto"/>
            <w:left w:val="none" w:sz="0" w:space="0" w:color="auto"/>
            <w:bottom w:val="none" w:sz="0" w:space="0" w:color="auto"/>
            <w:right w:val="none" w:sz="0" w:space="0" w:color="auto"/>
          </w:divBdr>
        </w:div>
        <w:div w:id="140390910">
          <w:marLeft w:val="0"/>
          <w:marRight w:val="0"/>
          <w:marTop w:val="0"/>
          <w:marBottom w:val="0"/>
          <w:divBdr>
            <w:top w:val="none" w:sz="0" w:space="0" w:color="auto"/>
            <w:left w:val="none" w:sz="0" w:space="0" w:color="auto"/>
            <w:bottom w:val="none" w:sz="0" w:space="0" w:color="auto"/>
            <w:right w:val="none" w:sz="0" w:space="0" w:color="auto"/>
          </w:divBdr>
        </w:div>
        <w:div w:id="1877547732">
          <w:marLeft w:val="0"/>
          <w:marRight w:val="0"/>
          <w:marTop w:val="0"/>
          <w:marBottom w:val="0"/>
          <w:divBdr>
            <w:top w:val="none" w:sz="0" w:space="0" w:color="auto"/>
            <w:left w:val="none" w:sz="0" w:space="0" w:color="auto"/>
            <w:bottom w:val="none" w:sz="0" w:space="0" w:color="auto"/>
            <w:right w:val="none" w:sz="0" w:space="0" w:color="auto"/>
          </w:divBdr>
        </w:div>
        <w:div w:id="1493527617">
          <w:marLeft w:val="0"/>
          <w:marRight w:val="0"/>
          <w:marTop w:val="0"/>
          <w:marBottom w:val="0"/>
          <w:divBdr>
            <w:top w:val="none" w:sz="0" w:space="0" w:color="auto"/>
            <w:left w:val="none" w:sz="0" w:space="0" w:color="auto"/>
            <w:bottom w:val="none" w:sz="0" w:space="0" w:color="auto"/>
            <w:right w:val="none" w:sz="0" w:space="0" w:color="auto"/>
          </w:divBdr>
        </w:div>
        <w:div w:id="426729536">
          <w:marLeft w:val="0"/>
          <w:marRight w:val="0"/>
          <w:marTop w:val="0"/>
          <w:marBottom w:val="0"/>
          <w:divBdr>
            <w:top w:val="none" w:sz="0" w:space="0" w:color="auto"/>
            <w:left w:val="none" w:sz="0" w:space="0" w:color="auto"/>
            <w:bottom w:val="none" w:sz="0" w:space="0" w:color="auto"/>
            <w:right w:val="none" w:sz="0" w:space="0" w:color="auto"/>
          </w:divBdr>
        </w:div>
        <w:div w:id="177433051">
          <w:marLeft w:val="0"/>
          <w:marRight w:val="0"/>
          <w:marTop w:val="0"/>
          <w:marBottom w:val="0"/>
          <w:divBdr>
            <w:top w:val="none" w:sz="0" w:space="0" w:color="auto"/>
            <w:left w:val="none" w:sz="0" w:space="0" w:color="auto"/>
            <w:bottom w:val="none" w:sz="0" w:space="0" w:color="auto"/>
            <w:right w:val="none" w:sz="0" w:space="0" w:color="auto"/>
          </w:divBdr>
        </w:div>
        <w:div w:id="503789995">
          <w:marLeft w:val="0"/>
          <w:marRight w:val="0"/>
          <w:marTop w:val="0"/>
          <w:marBottom w:val="0"/>
          <w:divBdr>
            <w:top w:val="none" w:sz="0" w:space="0" w:color="auto"/>
            <w:left w:val="none" w:sz="0" w:space="0" w:color="auto"/>
            <w:bottom w:val="none" w:sz="0" w:space="0" w:color="auto"/>
            <w:right w:val="none" w:sz="0" w:space="0" w:color="auto"/>
          </w:divBdr>
        </w:div>
        <w:div w:id="1763338652">
          <w:marLeft w:val="0"/>
          <w:marRight w:val="0"/>
          <w:marTop w:val="0"/>
          <w:marBottom w:val="0"/>
          <w:divBdr>
            <w:top w:val="none" w:sz="0" w:space="0" w:color="auto"/>
            <w:left w:val="none" w:sz="0" w:space="0" w:color="auto"/>
            <w:bottom w:val="none" w:sz="0" w:space="0" w:color="auto"/>
            <w:right w:val="none" w:sz="0" w:space="0" w:color="auto"/>
          </w:divBdr>
        </w:div>
        <w:div w:id="854610881">
          <w:marLeft w:val="0"/>
          <w:marRight w:val="0"/>
          <w:marTop w:val="0"/>
          <w:marBottom w:val="0"/>
          <w:divBdr>
            <w:top w:val="none" w:sz="0" w:space="0" w:color="auto"/>
            <w:left w:val="none" w:sz="0" w:space="0" w:color="auto"/>
            <w:bottom w:val="none" w:sz="0" w:space="0" w:color="auto"/>
            <w:right w:val="none" w:sz="0" w:space="0" w:color="auto"/>
          </w:divBdr>
        </w:div>
        <w:div w:id="686759504">
          <w:marLeft w:val="0"/>
          <w:marRight w:val="0"/>
          <w:marTop w:val="0"/>
          <w:marBottom w:val="0"/>
          <w:divBdr>
            <w:top w:val="none" w:sz="0" w:space="0" w:color="auto"/>
            <w:left w:val="none" w:sz="0" w:space="0" w:color="auto"/>
            <w:bottom w:val="none" w:sz="0" w:space="0" w:color="auto"/>
            <w:right w:val="none" w:sz="0" w:space="0" w:color="auto"/>
          </w:divBdr>
        </w:div>
        <w:div w:id="88237622">
          <w:marLeft w:val="0"/>
          <w:marRight w:val="0"/>
          <w:marTop w:val="0"/>
          <w:marBottom w:val="0"/>
          <w:divBdr>
            <w:top w:val="none" w:sz="0" w:space="0" w:color="auto"/>
            <w:left w:val="none" w:sz="0" w:space="0" w:color="auto"/>
            <w:bottom w:val="none" w:sz="0" w:space="0" w:color="auto"/>
            <w:right w:val="none" w:sz="0" w:space="0" w:color="auto"/>
          </w:divBdr>
        </w:div>
        <w:div w:id="1016928503">
          <w:marLeft w:val="0"/>
          <w:marRight w:val="0"/>
          <w:marTop w:val="0"/>
          <w:marBottom w:val="0"/>
          <w:divBdr>
            <w:top w:val="none" w:sz="0" w:space="0" w:color="auto"/>
            <w:left w:val="none" w:sz="0" w:space="0" w:color="auto"/>
            <w:bottom w:val="none" w:sz="0" w:space="0" w:color="auto"/>
            <w:right w:val="none" w:sz="0" w:space="0" w:color="auto"/>
          </w:divBdr>
        </w:div>
        <w:div w:id="1547179588">
          <w:marLeft w:val="0"/>
          <w:marRight w:val="0"/>
          <w:marTop w:val="0"/>
          <w:marBottom w:val="0"/>
          <w:divBdr>
            <w:top w:val="none" w:sz="0" w:space="0" w:color="auto"/>
            <w:left w:val="none" w:sz="0" w:space="0" w:color="auto"/>
            <w:bottom w:val="none" w:sz="0" w:space="0" w:color="auto"/>
            <w:right w:val="none" w:sz="0" w:space="0" w:color="auto"/>
          </w:divBdr>
        </w:div>
        <w:div w:id="1059477453">
          <w:marLeft w:val="0"/>
          <w:marRight w:val="0"/>
          <w:marTop w:val="0"/>
          <w:marBottom w:val="0"/>
          <w:divBdr>
            <w:top w:val="none" w:sz="0" w:space="0" w:color="auto"/>
            <w:left w:val="none" w:sz="0" w:space="0" w:color="auto"/>
            <w:bottom w:val="none" w:sz="0" w:space="0" w:color="auto"/>
            <w:right w:val="none" w:sz="0" w:space="0" w:color="auto"/>
          </w:divBdr>
        </w:div>
        <w:div w:id="2026636134">
          <w:marLeft w:val="0"/>
          <w:marRight w:val="0"/>
          <w:marTop w:val="0"/>
          <w:marBottom w:val="0"/>
          <w:divBdr>
            <w:top w:val="none" w:sz="0" w:space="0" w:color="auto"/>
            <w:left w:val="none" w:sz="0" w:space="0" w:color="auto"/>
            <w:bottom w:val="none" w:sz="0" w:space="0" w:color="auto"/>
            <w:right w:val="none" w:sz="0" w:space="0" w:color="auto"/>
          </w:divBdr>
        </w:div>
        <w:div w:id="1788620910">
          <w:marLeft w:val="0"/>
          <w:marRight w:val="0"/>
          <w:marTop w:val="0"/>
          <w:marBottom w:val="0"/>
          <w:divBdr>
            <w:top w:val="none" w:sz="0" w:space="0" w:color="auto"/>
            <w:left w:val="none" w:sz="0" w:space="0" w:color="auto"/>
            <w:bottom w:val="none" w:sz="0" w:space="0" w:color="auto"/>
            <w:right w:val="none" w:sz="0" w:space="0" w:color="auto"/>
          </w:divBdr>
        </w:div>
        <w:div w:id="91710534">
          <w:marLeft w:val="0"/>
          <w:marRight w:val="0"/>
          <w:marTop w:val="0"/>
          <w:marBottom w:val="0"/>
          <w:divBdr>
            <w:top w:val="none" w:sz="0" w:space="0" w:color="auto"/>
            <w:left w:val="none" w:sz="0" w:space="0" w:color="auto"/>
            <w:bottom w:val="none" w:sz="0" w:space="0" w:color="auto"/>
            <w:right w:val="none" w:sz="0" w:space="0" w:color="auto"/>
          </w:divBdr>
        </w:div>
        <w:div w:id="1840998556">
          <w:marLeft w:val="0"/>
          <w:marRight w:val="0"/>
          <w:marTop w:val="0"/>
          <w:marBottom w:val="0"/>
          <w:divBdr>
            <w:top w:val="none" w:sz="0" w:space="0" w:color="auto"/>
            <w:left w:val="none" w:sz="0" w:space="0" w:color="auto"/>
            <w:bottom w:val="none" w:sz="0" w:space="0" w:color="auto"/>
            <w:right w:val="none" w:sz="0" w:space="0" w:color="auto"/>
          </w:divBdr>
        </w:div>
        <w:div w:id="1423604147">
          <w:marLeft w:val="0"/>
          <w:marRight w:val="0"/>
          <w:marTop w:val="0"/>
          <w:marBottom w:val="0"/>
          <w:divBdr>
            <w:top w:val="none" w:sz="0" w:space="0" w:color="auto"/>
            <w:left w:val="none" w:sz="0" w:space="0" w:color="auto"/>
            <w:bottom w:val="none" w:sz="0" w:space="0" w:color="auto"/>
            <w:right w:val="none" w:sz="0" w:space="0" w:color="auto"/>
          </w:divBdr>
        </w:div>
        <w:div w:id="1654791463">
          <w:marLeft w:val="0"/>
          <w:marRight w:val="0"/>
          <w:marTop w:val="0"/>
          <w:marBottom w:val="0"/>
          <w:divBdr>
            <w:top w:val="none" w:sz="0" w:space="0" w:color="auto"/>
            <w:left w:val="none" w:sz="0" w:space="0" w:color="auto"/>
            <w:bottom w:val="none" w:sz="0" w:space="0" w:color="auto"/>
            <w:right w:val="none" w:sz="0" w:space="0" w:color="auto"/>
          </w:divBdr>
        </w:div>
        <w:div w:id="1846289290">
          <w:marLeft w:val="0"/>
          <w:marRight w:val="0"/>
          <w:marTop w:val="0"/>
          <w:marBottom w:val="0"/>
          <w:divBdr>
            <w:top w:val="none" w:sz="0" w:space="0" w:color="auto"/>
            <w:left w:val="none" w:sz="0" w:space="0" w:color="auto"/>
            <w:bottom w:val="none" w:sz="0" w:space="0" w:color="auto"/>
            <w:right w:val="none" w:sz="0" w:space="0" w:color="auto"/>
          </w:divBdr>
        </w:div>
        <w:div w:id="159928512">
          <w:marLeft w:val="0"/>
          <w:marRight w:val="0"/>
          <w:marTop w:val="0"/>
          <w:marBottom w:val="0"/>
          <w:divBdr>
            <w:top w:val="none" w:sz="0" w:space="0" w:color="auto"/>
            <w:left w:val="none" w:sz="0" w:space="0" w:color="auto"/>
            <w:bottom w:val="none" w:sz="0" w:space="0" w:color="auto"/>
            <w:right w:val="none" w:sz="0" w:space="0" w:color="auto"/>
          </w:divBdr>
        </w:div>
        <w:div w:id="1968389283">
          <w:marLeft w:val="0"/>
          <w:marRight w:val="0"/>
          <w:marTop w:val="0"/>
          <w:marBottom w:val="0"/>
          <w:divBdr>
            <w:top w:val="none" w:sz="0" w:space="0" w:color="auto"/>
            <w:left w:val="none" w:sz="0" w:space="0" w:color="auto"/>
            <w:bottom w:val="none" w:sz="0" w:space="0" w:color="auto"/>
            <w:right w:val="none" w:sz="0" w:space="0" w:color="auto"/>
          </w:divBdr>
        </w:div>
        <w:div w:id="1401633085">
          <w:marLeft w:val="0"/>
          <w:marRight w:val="0"/>
          <w:marTop w:val="0"/>
          <w:marBottom w:val="0"/>
          <w:divBdr>
            <w:top w:val="none" w:sz="0" w:space="0" w:color="auto"/>
            <w:left w:val="none" w:sz="0" w:space="0" w:color="auto"/>
            <w:bottom w:val="none" w:sz="0" w:space="0" w:color="auto"/>
            <w:right w:val="none" w:sz="0" w:space="0" w:color="auto"/>
          </w:divBdr>
        </w:div>
        <w:div w:id="34693926">
          <w:marLeft w:val="0"/>
          <w:marRight w:val="0"/>
          <w:marTop w:val="0"/>
          <w:marBottom w:val="0"/>
          <w:divBdr>
            <w:top w:val="none" w:sz="0" w:space="0" w:color="auto"/>
            <w:left w:val="none" w:sz="0" w:space="0" w:color="auto"/>
            <w:bottom w:val="none" w:sz="0" w:space="0" w:color="auto"/>
            <w:right w:val="none" w:sz="0" w:space="0" w:color="auto"/>
          </w:divBdr>
        </w:div>
        <w:div w:id="1248424667">
          <w:marLeft w:val="0"/>
          <w:marRight w:val="0"/>
          <w:marTop w:val="0"/>
          <w:marBottom w:val="0"/>
          <w:divBdr>
            <w:top w:val="none" w:sz="0" w:space="0" w:color="auto"/>
            <w:left w:val="none" w:sz="0" w:space="0" w:color="auto"/>
            <w:bottom w:val="none" w:sz="0" w:space="0" w:color="auto"/>
            <w:right w:val="none" w:sz="0" w:space="0" w:color="auto"/>
          </w:divBdr>
        </w:div>
        <w:div w:id="1702973914">
          <w:marLeft w:val="0"/>
          <w:marRight w:val="0"/>
          <w:marTop w:val="0"/>
          <w:marBottom w:val="0"/>
          <w:divBdr>
            <w:top w:val="none" w:sz="0" w:space="0" w:color="auto"/>
            <w:left w:val="none" w:sz="0" w:space="0" w:color="auto"/>
            <w:bottom w:val="none" w:sz="0" w:space="0" w:color="auto"/>
            <w:right w:val="none" w:sz="0" w:space="0" w:color="auto"/>
          </w:divBdr>
        </w:div>
        <w:div w:id="1223980273">
          <w:marLeft w:val="0"/>
          <w:marRight w:val="0"/>
          <w:marTop w:val="0"/>
          <w:marBottom w:val="0"/>
          <w:divBdr>
            <w:top w:val="none" w:sz="0" w:space="0" w:color="auto"/>
            <w:left w:val="none" w:sz="0" w:space="0" w:color="auto"/>
            <w:bottom w:val="none" w:sz="0" w:space="0" w:color="auto"/>
            <w:right w:val="none" w:sz="0" w:space="0" w:color="auto"/>
          </w:divBdr>
        </w:div>
        <w:div w:id="2123648658">
          <w:marLeft w:val="0"/>
          <w:marRight w:val="0"/>
          <w:marTop w:val="0"/>
          <w:marBottom w:val="0"/>
          <w:divBdr>
            <w:top w:val="none" w:sz="0" w:space="0" w:color="auto"/>
            <w:left w:val="none" w:sz="0" w:space="0" w:color="auto"/>
            <w:bottom w:val="none" w:sz="0" w:space="0" w:color="auto"/>
            <w:right w:val="none" w:sz="0" w:space="0" w:color="auto"/>
          </w:divBdr>
        </w:div>
        <w:div w:id="1320765633">
          <w:marLeft w:val="0"/>
          <w:marRight w:val="0"/>
          <w:marTop w:val="0"/>
          <w:marBottom w:val="0"/>
          <w:divBdr>
            <w:top w:val="none" w:sz="0" w:space="0" w:color="auto"/>
            <w:left w:val="none" w:sz="0" w:space="0" w:color="auto"/>
            <w:bottom w:val="none" w:sz="0" w:space="0" w:color="auto"/>
            <w:right w:val="none" w:sz="0" w:space="0" w:color="auto"/>
          </w:divBdr>
        </w:div>
        <w:div w:id="1144392432">
          <w:marLeft w:val="0"/>
          <w:marRight w:val="0"/>
          <w:marTop w:val="0"/>
          <w:marBottom w:val="0"/>
          <w:divBdr>
            <w:top w:val="none" w:sz="0" w:space="0" w:color="auto"/>
            <w:left w:val="none" w:sz="0" w:space="0" w:color="auto"/>
            <w:bottom w:val="none" w:sz="0" w:space="0" w:color="auto"/>
            <w:right w:val="none" w:sz="0" w:space="0" w:color="auto"/>
          </w:divBdr>
        </w:div>
        <w:div w:id="598635344">
          <w:marLeft w:val="0"/>
          <w:marRight w:val="0"/>
          <w:marTop w:val="0"/>
          <w:marBottom w:val="0"/>
          <w:divBdr>
            <w:top w:val="none" w:sz="0" w:space="0" w:color="auto"/>
            <w:left w:val="none" w:sz="0" w:space="0" w:color="auto"/>
            <w:bottom w:val="none" w:sz="0" w:space="0" w:color="auto"/>
            <w:right w:val="none" w:sz="0" w:space="0" w:color="auto"/>
          </w:divBdr>
        </w:div>
        <w:div w:id="1901281043">
          <w:marLeft w:val="0"/>
          <w:marRight w:val="0"/>
          <w:marTop w:val="0"/>
          <w:marBottom w:val="0"/>
          <w:divBdr>
            <w:top w:val="none" w:sz="0" w:space="0" w:color="auto"/>
            <w:left w:val="none" w:sz="0" w:space="0" w:color="auto"/>
            <w:bottom w:val="none" w:sz="0" w:space="0" w:color="auto"/>
            <w:right w:val="none" w:sz="0" w:space="0" w:color="auto"/>
          </w:divBdr>
        </w:div>
        <w:div w:id="1474330303">
          <w:marLeft w:val="0"/>
          <w:marRight w:val="0"/>
          <w:marTop w:val="0"/>
          <w:marBottom w:val="0"/>
          <w:divBdr>
            <w:top w:val="none" w:sz="0" w:space="0" w:color="auto"/>
            <w:left w:val="none" w:sz="0" w:space="0" w:color="auto"/>
            <w:bottom w:val="none" w:sz="0" w:space="0" w:color="auto"/>
            <w:right w:val="none" w:sz="0" w:space="0" w:color="auto"/>
          </w:divBdr>
        </w:div>
        <w:div w:id="354232378">
          <w:marLeft w:val="0"/>
          <w:marRight w:val="0"/>
          <w:marTop w:val="0"/>
          <w:marBottom w:val="0"/>
          <w:divBdr>
            <w:top w:val="none" w:sz="0" w:space="0" w:color="auto"/>
            <w:left w:val="none" w:sz="0" w:space="0" w:color="auto"/>
            <w:bottom w:val="none" w:sz="0" w:space="0" w:color="auto"/>
            <w:right w:val="none" w:sz="0" w:space="0" w:color="auto"/>
          </w:divBdr>
        </w:div>
        <w:div w:id="1112898677">
          <w:marLeft w:val="0"/>
          <w:marRight w:val="0"/>
          <w:marTop w:val="0"/>
          <w:marBottom w:val="0"/>
          <w:divBdr>
            <w:top w:val="none" w:sz="0" w:space="0" w:color="auto"/>
            <w:left w:val="none" w:sz="0" w:space="0" w:color="auto"/>
            <w:bottom w:val="none" w:sz="0" w:space="0" w:color="auto"/>
            <w:right w:val="none" w:sz="0" w:space="0" w:color="auto"/>
          </w:divBdr>
        </w:div>
        <w:div w:id="1124226277">
          <w:marLeft w:val="0"/>
          <w:marRight w:val="0"/>
          <w:marTop w:val="0"/>
          <w:marBottom w:val="0"/>
          <w:divBdr>
            <w:top w:val="none" w:sz="0" w:space="0" w:color="auto"/>
            <w:left w:val="none" w:sz="0" w:space="0" w:color="auto"/>
            <w:bottom w:val="none" w:sz="0" w:space="0" w:color="auto"/>
            <w:right w:val="none" w:sz="0" w:space="0" w:color="auto"/>
          </w:divBdr>
        </w:div>
        <w:div w:id="80610558">
          <w:marLeft w:val="0"/>
          <w:marRight w:val="0"/>
          <w:marTop w:val="0"/>
          <w:marBottom w:val="0"/>
          <w:divBdr>
            <w:top w:val="none" w:sz="0" w:space="0" w:color="auto"/>
            <w:left w:val="none" w:sz="0" w:space="0" w:color="auto"/>
            <w:bottom w:val="none" w:sz="0" w:space="0" w:color="auto"/>
            <w:right w:val="none" w:sz="0" w:space="0" w:color="auto"/>
          </w:divBdr>
        </w:div>
        <w:div w:id="2067409432">
          <w:marLeft w:val="0"/>
          <w:marRight w:val="0"/>
          <w:marTop w:val="0"/>
          <w:marBottom w:val="0"/>
          <w:divBdr>
            <w:top w:val="none" w:sz="0" w:space="0" w:color="auto"/>
            <w:left w:val="none" w:sz="0" w:space="0" w:color="auto"/>
            <w:bottom w:val="none" w:sz="0" w:space="0" w:color="auto"/>
            <w:right w:val="none" w:sz="0" w:space="0" w:color="auto"/>
          </w:divBdr>
        </w:div>
        <w:div w:id="19599433">
          <w:marLeft w:val="0"/>
          <w:marRight w:val="0"/>
          <w:marTop w:val="0"/>
          <w:marBottom w:val="0"/>
          <w:divBdr>
            <w:top w:val="none" w:sz="0" w:space="0" w:color="auto"/>
            <w:left w:val="none" w:sz="0" w:space="0" w:color="auto"/>
            <w:bottom w:val="none" w:sz="0" w:space="0" w:color="auto"/>
            <w:right w:val="none" w:sz="0" w:space="0" w:color="auto"/>
          </w:divBdr>
        </w:div>
        <w:div w:id="1485587456">
          <w:marLeft w:val="0"/>
          <w:marRight w:val="0"/>
          <w:marTop w:val="0"/>
          <w:marBottom w:val="0"/>
          <w:divBdr>
            <w:top w:val="none" w:sz="0" w:space="0" w:color="auto"/>
            <w:left w:val="none" w:sz="0" w:space="0" w:color="auto"/>
            <w:bottom w:val="none" w:sz="0" w:space="0" w:color="auto"/>
            <w:right w:val="none" w:sz="0" w:space="0" w:color="auto"/>
          </w:divBdr>
        </w:div>
        <w:div w:id="1580170378">
          <w:marLeft w:val="0"/>
          <w:marRight w:val="0"/>
          <w:marTop w:val="0"/>
          <w:marBottom w:val="0"/>
          <w:divBdr>
            <w:top w:val="none" w:sz="0" w:space="0" w:color="auto"/>
            <w:left w:val="none" w:sz="0" w:space="0" w:color="auto"/>
            <w:bottom w:val="none" w:sz="0" w:space="0" w:color="auto"/>
            <w:right w:val="none" w:sz="0" w:space="0" w:color="auto"/>
          </w:divBdr>
        </w:div>
        <w:div w:id="1785463503">
          <w:marLeft w:val="0"/>
          <w:marRight w:val="0"/>
          <w:marTop w:val="0"/>
          <w:marBottom w:val="0"/>
          <w:divBdr>
            <w:top w:val="none" w:sz="0" w:space="0" w:color="auto"/>
            <w:left w:val="none" w:sz="0" w:space="0" w:color="auto"/>
            <w:bottom w:val="none" w:sz="0" w:space="0" w:color="auto"/>
            <w:right w:val="none" w:sz="0" w:space="0" w:color="auto"/>
          </w:divBdr>
        </w:div>
        <w:div w:id="1062558908">
          <w:marLeft w:val="0"/>
          <w:marRight w:val="0"/>
          <w:marTop w:val="0"/>
          <w:marBottom w:val="0"/>
          <w:divBdr>
            <w:top w:val="none" w:sz="0" w:space="0" w:color="auto"/>
            <w:left w:val="none" w:sz="0" w:space="0" w:color="auto"/>
            <w:bottom w:val="none" w:sz="0" w:space="0" w:color="auto"/>
            <w:right w:val="none" w:sz="0" w:space="0" w:color="auto"/>
          </w:divBdr>
        </w:div>
        <w:div w:id="894049588">
          <w:marLeft w:val="0"/>
          <w:marRight w:val="0"/>
          <w:marTop w:val="0"/>
          <w:marBottom w:val="0"/>
          <w:divBdr>
            <w:top w:val="none" w:sz="0" w:space="0" w:color="auto"/>
            <w:left w:val="none" w:sz="0" w:space="0" w:color="auto"/>
            <w:bottom w:val="none" w:sz="0" w:space="0" w:color="auto"/>
            <w:right w:val="none" w:sz="0" w:space="0" w:color="auto"/>
          </w:divBdr>
        </w:div>
        <w:div w:id="1469661707">
          <w:marLeft w:val="0"/>
          <w:marRight w:val="0"/>
          <w:marTop w:val="0"/>
          <w:marBottom w:val="0"/>
          <w:divBdr>
            <w:top w:val="none" w:sz="0" w:space="0" w:color="auto"/>
            <w:left w:val="none" w:sz="0" w:space="0" w:color="auto"/>
            <w:bottom w:val="none" w:sz="0" w:space="0" w:color="auto"/>
            <w:right w:val="none" w:sz="0" w:space="0" w:color="auto"/>
          </w:divBdr>
        </w:div>
        <w:div w:id="1018115422">
          <w:marLeft w:val="0"/>
          <w:marRight w:val="0"/>
          <w:marTop w:val="0"/>
          <w:marBottom w:val="0"/>
          <w:divBdr>
            <w:top w:val="none" w:sz="0" w:space="0" w:color="auto"/>
            <w:left w:val="none" w:sz="0" w:space="0" w:color="auto"/>
            <w:bottom w:val="none" w:sz="0" w:space="0" w:color="auto"/>
            <w:right w:val="none" w:sz="0" w:space="0" w:color="auto"/>
          </w:divBdr>
        </w:div>
        <w:div w:id="1586183999">
          <w:marLeft w:val="0"/>
          <w:marRight w:val="0"/>
          <w:marTop w:val="0"/>
          <w:marBottom w:val="0"/>
          <w:divBdr>
            <w:top w:val="none" w:sz="0" w:space="0" w:color="auto"/>
            <w:left w:val="none" w:sz="0" w:space="0" w:color="auto"/>
            <w:bottom w:val="none" w:sz="0" w:space="0" w:color="auto"/>
            <w:right w:val="none" w:sz="0" w:space="0" w:color="auto"/>
          </w:divBdr>
        </w:div>
        <w:div w:id="1665013414">
          <w:marLeft w:val="0"/>
          <w:marRight w:val="0"/>
          <w:marTop w:val="0"/>
          <w:marBottom w:val="0"/>
          <w:divBdr>
            <w:top w:val="none" w:sz="0" w:space="0" w:color="auto"/>
            <w:left w:val="none" w:sz="0" w:space="0" w:color="auto"/>
            <w:bottom w:val="none" w:sz="0" w:space="0" w:color="auto"/>
            <w:right w:val="none" w:sz="0" w:space="0" w:color="auto"/>
          </w:divBdr>
        </w:div>
        <w:div w:id="2119636591">
          <w:marLeft w:val="0"/>
          <w:marRight w:val="0"/>
          <w:marTop w:val="0"/>
          <w:marBottom w:val="0"/>
          <w:divBdr>
            <w:top w:val="none" w:sz="0" w:space="0" w:color="auto"/>
            <w:left w:val="none" w:sz="0" w:space="0" w:color="auto"/>
            <w:bottom w:val="none" w:sz="0" w:space="0" w:color="auto"/>
            <w:right w:val="none" w:sz="0" w:space="0" w:color="auto"/>
          </w:divBdr>
        </w:div>
        <w:div w:id="689337731">
          <w:marLeft w:val="0"/>
          <w:marRight w:val="0"/>
          <w:marTop w:val="0"/>
          <w:marBottom w:val="0"/>
          <w:divBdr>
            <w:top w:val="none" w:sz="0" w:space="0" w:color="auto"/>
            <w:left w:val="none" w:sz="0" w:space="0" w:color="auto"/>
            <w:bottom w:val="none" w:sz="0" w:space="0" w:color="auto"/>
            <w:right w:val="none" w:sz="0" w:space="0" w:color="auto"/>
          </w:divBdr>
        </w:div>
        <w:div w:id="1585726999">
          <w:marLeft w:val="0"/>
          <w:marRight w:val="0"/>
          <w:marTop w:val="0"/>
          <w:marBottom w:val="0"/>
          <w:divBdr>
            <w:top w:val="none" w:sz="0" w:space="0" w:color="auto"/>
            <w:left w:val="none" w:sz="0" w:space="0" w:color="auto"/>
            <w:bottom w:val="none" w:sz="0" w:space="0" w:color="auto"/>
            <w:right w:val="none" w:sz="0" w:space="0" w:color="auto"/>
          </w:divBdr>
        </w:div>
        <w:div w:id="1837573054">
          <w:marLeft w:val="0"/>
          <w:marRight w:val="0"/>
          <w:marTop w:val="0"/>
          <w:marBottom w:val="0"/>
          <w:divBdr>
            <w:top w:val="none" w:sz="0" w:space="0" w:color="auto"/>
            <w:left w:val="none" w:sz="0" w:space="0" w:color="auto"/>
            <w:bottom w:val="none" w:sz="0" w:space="0" w:color="auto"/>
            <w:right w:val="none" w:sz="0" w:space="0" w:color="auto"/>
          </w:divBdr>
        </w:div>
        <w:div w:id="989560543">
          <w:marLeft w:val="0"/>
          <w:marRight w:val="0"/>
          <w:marTop w:val="0"/>
          <w:marBottom w:val="0"/>
          <w:divBdr>
            <w:top w:val="none" w:sz="0" w:space="0" w:color="auto"/>
            <w:left w:val="none" w:sz="0" w:space="0" w:color="auto"/>
            <w:bottom w:val="none" w:sz="0" w:space="0" w:color="auto"/>
            <w:right w:val="none" w:sz="0" w:space="0" w:color="auto"/>
          </w:divBdr>
        </w:div>
        <w:div w:id="1820075351">
          <w:marLeft w:val="0"/>
          <w:marRight w:val="0"/>
          <w:marTop w:val="0"/>
          <w:marBottom w:val="0"/>
          <w:divBdr>
            <w:top w:val="none" w:sz="0" w:space="0" w:color="auto"/>
            <w:left w:val="none" w:sz="0" w:space="0" w:color="auto"/>
            <w:bottom w:val="none" w:sz="0" w:space="0" w:color="auto"/>
            <w:right w:val="none" w:sz="0" w:space="0" w:color="auto"/>
          </w:divBdr>
        </w:div>
        <w:div w:id="58749339">
          <w:marLeft w:val="0"/>
          <w:marRight w:val="0"/>
          <w:marTop w:val="0"/>
          <w:marBottom w:val="0"/>
          <w:divBdr>
            <w:top w:val="none" w:sz="0" w:space="0" w:color="auto"/>
            <w:left w:val="none" w:sz="0" w:space="0" w:color="auto"/>
            <w:bottom w:val="none" w:sz="0" w:space="0" w:color="auto"/>
            <w:right w:val="none" w:sz="0" w:space="0" w:color="auto"/>
          </w:divBdr>
        </w:div>
        <w:div w:id="1985894343">
          <w:marLeft w:val="0"/>
          <w:marRight w:val="0"/>
          <w:marTop w:val="0"/>
          <w:marBottom w:val="0"/>
          <w:divBdr>
            <w:top w:val="none" w:sz="0" w:space="0" w:color="auto"/>
            <w:left w:val="none" w:sz="0" w:space="0" w:color="auto"/>
            <w:bottom w:val="none" w:sz="0" w:space="0" w:color="auto"/>
            <w:right w:val="none" w:sz="0" w:space="0" w:color="auto"/>
          </w:divBdr>
        </w:div>
        <w:div w:id="11151020">
          <w:marLeft w:val="0"/>
          <w:marRight w:val="0"/>
          <w:marTop w:val="0"/>
          <w:marBottom w:val="0"/>
          <w:divBdr>
            <w:top w:val="none" w:sz="0" w:space="0" w:color="auto"/>
            <w:left w:val="none" w:sz="0" w:space="0" w:color="auto"/>
            <w:bottom w:val="none" w:sz="0" w:space="0" w:color="auto"/>
            <w:right w:val="none" w:sz="0" w:space="0" w:color="auto"/>
          </w:divBdr>
        </w:div>
        <w:div w:id="872114161">
          <w:marLeft w:val="0"/>
          <w:marRight w:val="0"/>
          <w:marTop w:val="0"/>
          <w:marBottom w:val="0"/>
          <w:divBdr>
            <w:top w:val="none" w:sz="0" w:space="0" w:color="auto"/>
            <w:left w:val="none" w:sz="0" w:space="0" w:color="auto"/>
            <w:bottom w:val="none" w:sz="0" w:space="0" w:color="auto"/>
            <w:right w:val="none" w:sz="0" w:space="0" w:color="auto"/>
          </w:divBdr>
        </w:div>
      </w:divsChild>
    </w:div>
    <w:div w:id="912281076">
      <w:bodyDiv w:val="1"/>
      <w:marLeft w:val="0"/>
      <w:marRight w:val="0"/>
      <w:marTop w:val="0"/>
      <w:marBottom w:val="0"/>
      <w:divBdr>
        <w:top w:val="none" w:sz="0" w:space="0" w:color="auto"/>
        <w:left w:val="none" w:sz="0" w:space="0" w:color="auto"/>
        <w:bottom w:val="none" w:sz="0" w:space="0" w:color="auto"/>
        <w:right w:val="none" w:sz="0" w:space="0" w:color="auto"/>
      </w:divBdr>
    </w:div>
    <w:div w:id="949386989">
      <w:bodyDiv w:val="1"/>
      <w:marLeft w:val="0"/>
      <w:marRight w:val="0"/>
      <w:marTop w:val="0"/>
      <w:marBottom w:val="0"/>
      <w:divBdr>
        <w:top w:val="none" w:sz="0" w:space="0" w:color="auto"/>
        <w:left w:val="none" w:sz="0" w:space="0" w:color="auto"/>
        <w:bottom w:val="none" w:sz="0" w:space="0" w:color="auto"/>
        <w:right w:val="none" w:sz="0" w:space="0" w:color="auto"/>
      </w:divBdr>
    </w:div>
    <w:div w:id="1125344164">
      <w:bodyDiv w:val="1"/>
      <w:marLeft w:val="0"/>
      <w:marRight w:val="0"/>
      <w:marTop w:val="0"/>
      <w:marBottom w:val="0"/>
      <w:divBdr>
        <w:top w:val="none" w:sz="0" w:space="0" w:color="auto"/>
        <w:left w:val="none" w:sz="0" w:space="0" w:color="auto"/>
        <w:bottom w:val="none" w:sz="0" w:space="0" w:color="auto"/>
        <w:right w:val="none" w:sz="0" w:space="0" w:color="auto"/>
      </w:divBdr>
      <w:divsChild>
        <w:div w:id="1063017960">
          <w:marLeft w:val="0"/>
          <w:marRight w:val="0"/>
          <w:marTop w:val="0"/>
          <w:marBottom w:val="0"/>
          <w:divBdr>
            <w:top w:val="none" w:sz="0" w:space="0" w:color="auto"/>
            <w:left w:val="none" w:sz="0" w:space="0" w:color="auto"/>
            <w:bottom w:val="none" w:sz="0" w:space="0" w:color="auto"/>
            <w:right w:val="none" w:sz="0" w:space="0" w:color="auto"/>
          </w:divBdr>
        </w:div>
      </w:divsChild>
    </w:div>
    <w:div w:id="1194417983">
      <w:bodyDiv w:val="1"/>
      <w:marLeft w:val="0"/>
      <w:marRight w:val="0"/>
      <w:marTop w:val="0"/>
      <w:marBottom w:val="0"/>
      <w:divBdr>
        <w:top w:val="none" w:sz="0" w:space="0" w:color="auto"/>
        <w:left w:val="none" w:sz="0" w:space="0" w:color="auto"/>
        <w:bottom w:val="none" w:sz="0" w:space="0" w:color="auto"/>
        <w:right w:val="none" w:sz="0" w:space="0" w:color="auto"/>
      </w:divBdr>
    </w:div>
    <w:div w:id="1290435097">
      <w:bodyDiv w:val="1"/>
      <w:marLeft w:val="0"/>
      <w:marRight w:val="0"/>
      <w:marTop w:val="0"/>
      <w:marBottom w:val="0"/>
      <w:divBdr>
        <w:top w:val="none" w:sz="0" w:space="0" w:color="auto"/>
        <w:left w:val="none" w:sz="0" w:space="0" w:color="auto"/>
        <w:bottom w:val="none" w:sz="0" w:space="0" w:color="auto"/>
        <w:right w:val="none" w:sz="0" w:space="0" w:color="auto"/>
      </w:divBdr>
    </w:div>
    <w:div w:id="1367486032">
      <w:bodyDiv w:val="1"/>
      <w:marLeft w:val="0"/>
      <w:marRight w:val="0"/>
      <w:marTop w:val="0"/>
      <w:marBottom w:val="0"/>
      <w:divBdr>
        <w:top w:val="none" w:sz="0" w:space="0" w:color="auto"/>
        <w:left w:val="none" w:sz="0" w:space="0" w:color="auto"/>
        <w:bottom w:val="none" w:sz="0" w:space="0" w:color="auto"/>
        <w:right w:val="none" w:sz="0" w:space="0" w:color="auto"/>
      </w:divBdr>
    </w:div>
    <w:div w:id="1429693968">
      <w:bodyDiv w:val="1"/>
      <w:marLeft w:val="0"/>
      <w:marRight w:val="0"/>
      <w:marTop w:val="0"/>
      <w:marBottom w:val="0"/>
      <w:divBdr>
        <w:top w:val="none" w:sz="0" w:space="0" w:color="auto"/>
        <w:left w:val="none" w:sz="0" w:space="0" w:color="auto"/>
        <w:bottom w:val="none" w:sz="0" w:space="0" w:color="auto"/>
        <w:right w:val="none" w:sz="0" w:space="0" w:color="auto"/>
      </w:divBdr>
    </w:div>
    <w:div w:id="1559508462">
      <w:bodyDiv w:val="1"/>
      <w:marLeft w:val="0"/>
      <w:marRight w:val="0"/>
      <w:marTop w:val="0"/>
      <w:marBottom w:val="0"/>
      <w:divBdr>
        <w:top w:val="none" w:sz="0" w:space="0" w:color="auto"/>
        <w:left w:val="none" w:sz="0" w:space="0" w:color="auto"/>
        <w:bottom w:val="none" w:sz="0" w:space="0" w:color="auto"/>
        <w:right w:val="none" w:sz="0" w:space="0" w:color="auto"/>
      </w:divBdr>
    </w:div>
    <w:div w:id="1571423310">
      <w:bodyDiv w:val="1"/>
      <w:marLeft w:val="0"/>
      <w:marRight w:val="0"/>
      <w:marTop w:val="0"/>
      <w:marBottom w:val="0"/>
      <w:divBdr>
        <w:top w:val="none" w:sz="0" w:space="0" w:color="auto"/>
        <w:left w:val="none" w:sz="0" w:space="0" w:color="auto"/>
        <w:bottom w:val="none" w:sz="0" w:space="0" w:color="auto"/>
        <w:right w:val="none" w:sz="0" w:space="0" w:color="auto"/>
      </w:divBdr>
    </w:div>
    <w:div w:id="1691373998">
      <w:bodyDiv w:val="1"/>
      <w:marLeft w:val="0"/>
      <w:marRight w:val="0"/>
      <w:marTop w:val="0"/>
      <w:marBottom w:val="0"/>
      <w:divBdr>
        <w:top w:val="none" w:sz="0" w:space="0" w:color="auto"/>
        <w:left w:val="none" w:sz="0" w:space="0" w:color="auto"/>
        <w:bottom w:val="none" w:sz="0" w:space="0" w:color="auto"/>
        <w:right w:val="none" w:sz="0" w:space="0" w:color="auto"/>
      </w:divBdr>
      <w:divsChild>
        <w:div w:id="1877354394">
          <w:marLeft w:val="0"/>
          <w:marRight w:val="0"/>
          <w:marTop w:val="0"/>
          <w:marBottom w:val="0"/>
          <w:divBdr>
            <w:top w:val="none" w:sz="0" w:space="0" w:color="auto"/>
            <w:left w:val="none" w:sz="0" w:space="0" w:color="auto"/>
            <w:bottom w:val="none" w:sz="0" w:space="0" w:color="auto"/>
            <w:right w:val="none" w:sz="0" w:space="0" w:color="auto"/>
          </w:divBdr>
        </w:div>
      </w:divsChild>
    </w:div>
    <w:div w:id="1736664729">
      <w:bodyDiv w:val="1"/>
      <w:marLeft w:val="0"/>
      <w:marRight w:val="0"/>
      <w:marTop w:val="0"/>
      <w:marBottom w:val="0"/>
      <w:divBdr>
        <w:top w:val="none" w:sz="0" w:space="0" w:color="auto"/>
        <w:left w:val="none" w:sz="0" w:space="0" w:color="auto"/>
        <w:bottom w:val="none" w:sz="0" w:space="0" w:color="auto"/>
        <w:right w:val="none" w:sz="0" w:space="0" w:color="auto"/>
      </w:divBdr>
    </w:div>
    <w:div w:id="1782266475">
      <w:bodyDiv w:val="1"/>
      <w:marLeft w:val="0"/>
      <w:marRight w:val="0"/>
      <w:marTop w:val="0"/>
      <w:marBottom w:val="0"/>
      <w:divBdr>
        <w:top w:val="none" w:sz="0" w:space="0" w:color="auto"/>
        <w:left w:val="none" w:sz="0" w:space="0" w:color="auto"/>
        <w:bottom w:val="none" w:sz="0" w:space="0" w:color="auto"/>
        <w:right w:val="none" w:sz="0" w:space="0" w:color="auto"/>
      </w:divBdr>
    </w:div>
    <w:div w:id="1805464425">
      <w:bodyDiv w:val="1"/>
      <w:marLeft w:val="0"/>
      <w:marRight w:val="0"/>
      <w:marTop w:val="0"/>
      <w:marBottom w:val="0"/>
      <w:divBdr>
        <w:top w:val="none" w:sz="0" w:space="0" w:color="auto"/>
        <w:left w:val="none" w:sz="0" w:space="0" w:color="auto"/>
        <w:bottom w:val="none" w:sz="0" w:space="0" w:color="auto"/>
        <w:right w:val="none" w:sz="0" w:space="0" w:color="auto"/>
      </w:divBdr>
    </w:div>
    <w:div w:id="1930655123">
      <w:bodyDiv w:val="1"/>
      <w:marLeft w:val="0"/>
      <w:marRight w:val="0"/>
      <w:marTop w:val="0"/>
      <w:marBottom w:val="0"/>
      <w:divBdr>
        <w:top w:val="none" w:sz="0" w:space="0" w:color="auto"/>
        <w:left w:val="none" w:sz="0" w:space="0" w:color="auto"/>
        <w:bottom w:val="none" w:sz="0" w:space="0" w:color="auto"/>
        <w:right w:val="none" w:sz="0" w:space="0" w:color="auto"/>
      </w:divBdr>
    </w:div>
    <w:div w:id="202489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8265&amp;rnd=242442.59817406&amp;dst=100067&amp;fld=1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C88B-E82E-4F39-AE66-1A9A9A45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52</Pages>
  <Words>18345</Words>
  <Characters>104567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20</cp:revision>
  <cp:lastPrinted>2017-02-06T07:50:00Z</cp:lastPrinted>
  <dcterms:created xsi:type="dcterms:W3CDTF">2017-02-05T18:01:00Z</dcterms:created>
  <dcterms:modified xsi:type="dcterms:W3CDTF">2018-03-29T17:30:00Z</dcterms:modified>
</cp:coreProperties>
</file>