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ED" w:rsidRDefault="00E848ED" w:rsidP="00E848ED">
      <w:pPr>
        <w:spacing w:after="0" w:line="36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E848ED" w:rsidRPr="002D29EC" w:rsidRDefault="00E848ED" w:rsidP="00E848ED">
      <w:pPr>
        <w:pStyle w:val="afc"/>
        <w:spacing w:line="276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29EC">
        <w:rPr>
          <w:rFonts w:ascii="Times New Roman" w:hAnsi="Times New Roman"/>
          <w:b/>
          <w:color w:val="000000"/>
          <w:sz w:val="24"/>
          <w:szCs w:val="24"/>
        </w:rPr>
        <w:t>МИНИСТЕРСТВО СЕЛЬСКОГО ХОЗЯЙСТВА РОССИЙСКОЙ ФЕДЕРАЦИИ</w:t>
      </w:r>
    </w:p>
    <w:p w:rsidR="00E848ED" w:rsidRPr="002D29EC" w:rsidRDefault="00E848ED" w:rsidP="00E848ED">
      <w:pPr>
        <w:pStyle w:val="afc"/>
        <w:spacing w:line="276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29EC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848ED" w:rsidRPr="002D29EC" w:rsidRDefault="00E848ED" w:rsidP="00E848ED">
      <w:pPr>
        <w:pStyle w:val="afc"/>
        <w:spacing w:line="276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29EC">
        <w:rPr>
          <w:rFonts w:ascii="Times New Roman" w:hAnsi="Times New Roman"/>
          <w:b/>
          <w:color w:val="000000"/>
          <w:sz w:val="24"/>
          <w:szCs w:val="24"/>
        </w:rPr>
        <w:t>«ИЖЕВСКАЯ ГОСУДАРСТВЕННАЯ СЕЛЬСКОХОЗЯЙСТВЕННАЯ АКАДЕМИЯ»</w:t>
      </w:r>
    </w:p>
    <w:p w:rsidR="00E848ED" w:rsidRPr="002D29EC" w:rsidRDefault="00E848ED" w:rsidP="00E848ED">
      <w:pPr>
        <w:pStyle w:val="afc"/>
        <w:spacing w:line="276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48ED" w:rsidRPr="00E848ED" w:rsidRDefault="00E848ED" w:rsidP="00E848ED">
      <w:pPr>
        <w:pStyle w:val="afc"/>
        <w:spacing w:line="276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848ED">
        <w:rPr>
          <w:rFonts w:ascii="Times New Roman" w:hAnsi="Times New Roman"/>
          <w:color w:val="000000"/>
          <w:sz w:val="28"/>
          <w:szCs w:val="28"/>
        </w:rPr>
        <w:t>Кафедра менеджмента и права</w:t>
      </w:r>
    </w:p>
    <w:p w:rsidR="00E848ED" w:rsidRPr="00E848ED" w:rsidRDefault="00E848ED" w:rsidP="00E848ED">
      <w:pPr>
        <w:pStyle w:val="afc"/>
        <w:spacing w:line="276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48ED" w:rsidRPr="002D29EC" w:rsidRDefault="00E848ED" w:rsidP="00E848ED">
      <w:pPr>
        <w:pStyle w:val="afc"/>
        <w:spacing w:line="276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48ED" w:rsidRPr="002D29EC" w:rsidRDefault="00E848ED" w:rsidP="00E848ED">
      <w:pPr>
        <w:pStyle w:val="afc"/>
        <w:spacing w:line="276" w:lineRule="auto"/>
        <w:ind w:left="5245"/>
        <w:jc w:val="center"/>
        <w:rPr>
          <w:rFonts w:ascii="Times New Roman" w:hAnsi="Times New Roman"/>
          <w:color w:val="000000"/>
          <w:sz w:val="26"/>
          <w:szCs w:val="26"/>
        </w:rPr>
      </w:pPr>
      <w:r w:rsidRPr="002D29EC">
        <w:rPr>
          <w:rFonts w:ascii="Times New Roman" w:hAnsi="Times New Roman"/>
          <w:color w:val="000000"/>
          <w:sz w:val="26"/>
          <w:szCs w:val="26"/>
        </w:rPr>
        <w:t>Допускается к защите:</w:t>
      </w:r>
    </w:p>
    <w:p w:rsidR="00E848ED" w:rsidRPr="002D29EC" w:rsidRDefault="00E848ED" w:rsidP="00E848ED">
      <w:pPr>
        <w:pStyle w:val="afc"/>
        <w:spacing w:line="276" w:lineRule="auto"/>
        <w:ind w:left="5245"/>
        <w:jc w:val="center"/>
        <w:rPr>
          <w:rFonts w:ascii="Times New Roman" w:hAnsi="Times New Roman"/>
          <w:color w:val="000000"/>
          <w:sz w:val="26"/>
          <w:szCs w:val="26"/>
        </w:rPr>
      </w:pPr>
      <w:r w:rsidRPr="002D29EC">
        <w:rPr>
          <w:rFonts w:ascii="Times New Roman" w:hAnsi="Times New Roman"/>
          <w:color w:val="000000"/>
          <w:sz w:val="26"/>
          <w:szCs w:val="26"/>
        </w:rPr>
        <w:t>зав. кафедрой д.э.н., профессор</w:t>
      </w:r>
    </w:p>
    <w:p w:rsidR="00E848ED" w:rsidRPr="002D29EC" w:rsidRDefault="00E848ED" w:rsidP="00E848ED">
      <w:pPr>
        <w:pStyle w:val="afc"/>
        <w:spacing w:line="276" w:lineRule="auto"/>
        <w:ind w:left="524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48ED" w:rsidRPr="002D29EC" w:rsidRDefault="00E848ED" w:rsidP="00E848ED">
      <w:pPr>
        <w:pStyle w:val="afc"/>
        <w:spacing w:line="276" w:lineRule="auto"/>
        <w:ind w:left="5245"/>
        <w:jc w:val="right"/>
        <w:rPr>
          <w:rFonts w:ascii="Times New Roman" w:hAnsi="Times New Roman"/>
          <w:color w:val="000000"/>
          <w:sz w:val="26"/>
          <w:szCs w:val="26"/>
        </w:rPr>
      </w:pPr>
      <w:r w:rsidRPr="002D29EC">
        <w:rPr>
          <w:rFonts w:ascii="Times New Roman" w:hAnsi="Times New Roman"/>
          <w:color w:val="000000"/>
          <w:sz w:val="26"/>
          <w:szCs w:val="26"/>
        </w:rPr>
        <w:t xml:space="preserve">________________А.К. Осипов </w:t>
      </w:r>
    </w:p>
    <w:p w:rsidR="00E848ED" w:rsidRPr="002D29EC" w:rsidRDefault="00E848ED" w:rsidP="00E848ED">
      <w:pPr>
        <w:pStyle w:val="afc"/>
        <w:spacing w:line="276" w:lineRule="auto"/>
        <w:ind w:left="5245"/>
        <w:jc w:val="right"/>
        <w:rPr>
          <w:rFonts w:ascii="Times New Roman" w:hAnsi="Times New Roman"/>
          <w:color w:val="000000"/>
          <w:sz w:val="26"/>
          <w:szCs w:val="26"/>
        </w:rPr>
      </w:pPr>
      <w:r w:rsidRPr="002D29EC">
        <w:rPr>
          <w:rFonts w:ascii="Times New Roman" w:hAnsi="Times New Roman"/>
          <w:color w:val="000000"/>
          <w:sz w:val="26"/>
          <w:szCs w:val="26"/>
        </w:rPr>
        <w:t>«____»_________________201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2D29EC">
        <w:rPr>
          <w:rFonts w:ascii="Times New Roman" w:hAnsi="Times New Roman"/>
          <w:color w:val="000000"/>
          <w:sz w:val="26"/>
          <w:szCs w:val="26"/>
        </w:rPr>
        <w:t>г.</w:t>
      </w:r>
    </w:p>
    <w:p w:rsidR="00E848ED" w:rsidRDefault="00E848ED" w:rsidP="00E848ED">
      <w:pPr>
        <w:spacing w:after="0" w:line="36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E848ED" w:rsidRPr="00AE7B2E" w:rsidRDefault="00E848ED" w:rsidP="00E848ED">
      <w:pPr>
        <w:shd w:val="clear" w:color="auto" w:fill="FFFFFF"/>
        <w:tabs>
          <w:tab w:val="left" w:pos="8678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48ED" w:rsidRPr="00E848ED" w:rsidRDefault="00E848ED" w:rsidP="00E848E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E848ED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ВЫПУСКНАЯ КВАЛИФИКАЦИОННАЯ РАБОТА</w:t>
      </w:r>
    </w:p>
    <w:p w:rsidR="00E848ED" w:rsidRPr="00AE7B2E" w:rsidRDefault="00E848ED" w:rsidP="00E848E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AE7B2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на тему:</w:t>
      </w:r>
    </w:p>
    <w:p w:rsidR="00E848ED" w:rsidRPr="00516F80" w:rsidRDefault="00E848ED" w:rsidP="00E848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F80">
        <w:rPr>
          <w:rFonts w:ascii="Times New Roman" w:hAnsi="Times New Roman"/>
          <w:b/>
          <w:sz w:val="28"/>
          <w:szCs w:val="28"/>
        </w:rPr>
        <w:t xml:space="preserve">«Разработка плана внедрения новых ДПОУ </w:t>
      </w:r>
    </w:p>
    <w:p w:rsidR="00E848ED" w:rsidRPr="00516F80" w:rsidRDefault="00E848ED" w:rsidP="00E848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F80">
        <w:rPr>
          <w:rFonts w:ascii="Times New Roman" w:hAnsi="Times New Roman"/>
          <w:b/>
          <w:sz w:val="28"/>
          <w:szCs w:val="28"/>
        </w:rPr>
        <w:t xml:space="preserve">(на примере </w:t>
      </w:r>
      <w:r w:rsidRPr="00516F80">
        <w:rPr>
          <w:rFonts w:ascii="Times New Roman" w:eastAsia="Times New Roman" w:hAnsi="Times New Roman"/>
          <w:b/>
          <w:sz w:val="28"/>
          <w:szCs w:val="28"/>
          <w:lang w:eastAsia="ru-RU"/>
        </w:rPr>
        <w:t>МБДОУ № 255 г. Ижевска УР)»</w:t>
      </w:r>
    </w:p>
    <w:p w:rsidR="00E848ED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848ED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848ED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848ED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848ED" w:rsidRDefault="00E848ED" w:rsidP="004A1D3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E528EC">
        <w:rPr>
          <w:rFonts w:ascii="Times New Roman" w:hAnsi="Times New Roman"/>
          <w:bCs/>
          <w:color w:val="000000"/>
          <w:spacing w:val="-4"/>
          <w:sz w:val="28"/>
          <w:szCs w:val="28"/>
        </w:rPr>
        <w:t>Выполнила:____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___________________________</w:t>
      </w:r>
      <w:r w:rsidRPr="00E528E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_____________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А.А. Краснова</w:t>
      </w:r>
    </w:p>
    <w:p w:rsidR="00E848ED" w:rsidRPr="00E848ED" w:rsidRDefault="00E848ED" w:rsidP="004A1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</w:rPr>
      </w:pPr>
      <w:r>
        <w:rPr>
          <w:rFonts w:ascii="Times New Roman" w:hAnsi="Times New Roman"/>
          <w:bCs/>
          <w:color w:val="000000"/>
          <w:spacing w:val="-4"/>
          <w:sz w:val="16"/>
          <w:szCs w:val="16"/>
        </w:rPr>
        <w:t>(дата, подпись)</w:t>
      </w:r>
    </w:p>
    <w:p w:rsidR="00E848ED" w:rsidRDefault="00E848ED" w:rsidP="004A1D3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E528EC">
        <w:rPr>
          <w:rFonts w:ascii="Times New Roman" w:hAnsi="Times New Roman"/>
          <w:bCs/>
          <w:color w:val="000000"/>
          <w:spacing w:val="-4"/>
          <w:sz w:val="28"/>
          <w:szCs w:val="28"/>
        </w:rPr>
        <w:t>Научный руководитель</w:t>
      </w:r>
    </w:p>
    <w:p w:rsidR="00E848ED" w:rsidRPr="00E528EC" w:rsidRDefault="00E848ED" w:rsidP="004A1D3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к.э.н., доцент</w:t>
      </w:r>
      <w:r w:rsidRPr="00E528EC">
        <w:rPr>
          <w:rFonts w:ascii="Times New Roman" w:hAnsi="Times New Roman"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___________________________________________ О.В. Абашева</w:t>
      </w:r>
    </w:p>
    <w:p w:rsidR="00E848ED" w:rsidRDefault="00E848ED" w:rsidP="004A1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</w:rPr>
      </w:pPr>
      <w:r>
        <w:rPr>
          <w:rFonts w:ascii="Times New Roman" w:hAnsi="Times New Roman"/>
          <w:bCs/>
          <w:color w:val="000000"/>
          <w:spacing w:val="-4"/>
          <w:sz w:val="16"/>
          <w:szCs w:val="16"/>
        </w:rPr>
        <w:t>(дата, подпись)</w:t>
      </w:r>
    </w:p>
    <w:p w:rsidR="004A1D3B" w:rsidRDefault="004A1D3B" w:rsidP="004A1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</w:rPr>
      </w:pPr>
    </w:p>
    <w:p w:rsidR="004A1D3B" w:rsidRDefault="004A1D3B" w:rsidP="004A1D3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4A1D3B">
        <w:rPr>
          <w:rFonts w:ascii="Times New Roman" w:hAnsi="Times New Roman"/>
          <w:bCs/>
          <w:color w:val="000000"/>
          <w:spacing w:val="-4"/>
          <w:sz w:val="28"/>
          <w:szCs w:val="28"/>
        </w:rPr>
        <w:t>Рецензент</w:t>
      </w:r>
    </w:p>
    <w:p w:rsidR="004A1D3B" w:rsidRDefault="004A1D3B" w:rsidP="004A1D3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ст.преподаватель___________________________________________А.В.Зверев</w:t>
      </w:r>
    </w:p>
    <w:p w:rsidR="004A1D3B" w:rsidRDefault="004A1D3B" w:rsidP="004A1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</w:rPr>
      </w:pPr>
      <w:r>
        <w:rPr>
          <w:rFonts w:ascii="Times New Roman" w:hAnsi="Times New Roman"/>
          <w:bCs/>
          <w:color w:val="000000"/>
          <w:spacing w:val="-4"/>
          <w:sz w:val="16"/>
          <w:szCs w:val="16"/>
        </w:rPr>
        <w:t>(дата, подпись)</w:t>
      </w:r>
    </w:p>
    <w:p w:rsidR="004A1D3B" w:rsidRPr="004A1D3B" w:rsidRDefault="004A1D3B" w:rsidP="004A1D3B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E848ED" w:rsidRPr="00E528EC" w:rsidRDefault="00E848ED" w:rsidP="00E848ED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E848ED" w:rsidRPr="00AE7B2E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E848ED" w:rsidRPr="00AE7B2E" w:rsidRDefault="00E848ED" w:rsidP="00E848ED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848ED" w:rsidRDefault="00E848ED" w:rsidP="00E848ED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Ижевск 2017</w:t>
      </w:r>
      <w:r w:rsidRPr="00AE7B2E">
        <w:rPr>
          <w:rFonts w:ascii="Times New Roman" w:hAnsi="Times New Roman"/>
          <w:color w:val="000000"/>
          <w:spacing w:val="-4"/>
          <w:sz w:val="28"/>
          <w:szCs w:val="28"/>
        </w:rPr>
        <w:t xml:space="preserve"> г.</w:t>
      </w:r>
    </w:p>
    <w:p w:rsidR="00E848ED" w:rsidRPr="00E3447E" w:rsidRDefault="00E848ED" w:rsidP="00E848E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3447E">
        <w:rPr>
          <w:rFonts w:ascii="Times New Roman" w:eastAsia="Times New Roman" w:hAnsi="Times New Roman"/>
          <w:b/>
          <w:caps/>
          <w:noProof/>
          <w:sz w:val="28"/>
          <w:szCs w:val="28"/>
          <w:lang w:eastAsia="ru-RU"/>
        </w:rPr>
        <w:lastRenderedPageBreak/>
        <w:t>Содержание</w:t>
      </w:r>
    </w:p>
    <w:p w:rsidR="00E848ED" w:rsidRPr="003E3C4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1E0"/>
      </w:tblPr>
      <w:tblGrid>
        <w:gridCol w:w="567"/>
        <w:gridCol w:w="8613"/>
        <w:gridCol w:w="567"/>
      </w:tblGrid>
      <w:tr w:rsidR="00E848ED" w:rsidRPr="003E3C4D" w:rsidTr="001F3A53">
        <w:tc>
          <w:tcPr>
            <w:tcW w:w="9180" w:type="dxa"/>
            <w:gridSpan w:val="2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3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  <w:r w:rsidR="00613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3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848ED" w:rsidRPr="003E3C4D" w:rsidTr="001F3A53">
        <w:tc>
          <w:tcPr>
            <w:tcW w:w="9180" w:type="dxa"/>
            <w:gridSpan w:val="2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  <w:r w:rsidRPr="003E3C4D"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eastAsia="ru-RU"/>
              </w:rPr>
              <w:t xml:space="preserve">Глава 1. ТЕОРЕТИЧЕСКИЕ ОСНОВЫ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 ПЛАНА ВНЕДРЕНИЯ НОВЫХ УСЛУГ</w:t>
            </w:r>
            <w:r w:rsidR="0061364A"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848ED" w:rsidRPr="003E3C4D" w:rsidTr="001F3A53">
        <w:tc>
          <w:tcPr>
            <w:tcW w:w="9180" w:type="dxa"/>
            <w:gridSpan w:val="2"/>
            <w:shd w:val="clear" w:color="auto" w:fill="auto"/>
          </w:tcPr>
          <w:p w:rsidR="00E848ED" w:rsidRPr="003E3C4D" w:rsidRDefault="00E848ED" w:rsidP="00E848ED">
            <w:pPr>
              <w:numPr>
                <w:ilvl w:val="1"/>
                <w:numId w:val="1"/>
              </w:numPr>
              <w:tabs>
                <w:tab w:val="clear" w:pos="420"/>
                <w:tab w:val="num" w:pos="0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3E3C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3E3C4D"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eastAsia="ru-RU"/>
              </w:rPr>
              <w:t>В</w:t>
            </w:r>
            <w:r w:rsidRPr="003E3C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иды и содержание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планов развития</w:t>
            </w:r>
            <w:r w:rsidR="00613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848ED" w:rsidRPr="003E3C4D" w:rsidTr="0061364A">
        <w:trPr>
          <w:trHeight w:val="545"/>
        </w:trPr>
        <w:tc>
          <w:tcPr>
            <w:tcW w:w="9180" w:type="dxa"/>
            <w:gridSpan w:val="2"/>
            <w:shd w:val="clear" w:color="auto" w:fill="auto"/>
          </w:tcPr>
          <w:p w:rsidR="00E848ED" w:rsidRPr="003E3C4D" w:rsidRDefault="00E848ED" w:rsidP="00E848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 Методы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еализации планов развития</w:t>
            </w:r>
            <w:r w:rsidR="00613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848ED" w:rsidRPr="003E3C4D" w:rsidTr="001F3A53">
        <w:tc>
          <w:tcPr>
            <w:tcW w:w="9180" w:type="dxa"/>
            <w:gridSpan w:val="2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ГЛАВА2. 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АЛИЗ СОСТОЯНИЯ РАЗВИТИЯ МБДОУ № 255</w:t>
            </w:r>
            <w:r w:rsidR="00613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………….</w:t>
            </w:r>
          </w:p>
        </w:tc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E848ED" w:rsidRPr="003E3C4D" w:rsidTr="001F3A53">
        <w:tc>
          <w:tcPr>
            <w:tcW w:w="9180" w:type="dxa"/>
            <w:gridSpan w:val="2"/>
          </w:tcPr>
          <w:p w:rsidR="00E848ED" w:rsidRPr="00294D52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4D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2.1. Организационно-правовая характеристика</w:t>
            </w:r>
            <w:r w:rsidRPr="0029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МБДОУ № 255</w:t>
            </w:r>
            <w:r w:rsidR="00613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……………..</w:t>
            </w:r>
          </w:p>
        </w:tc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E848ED" w:rsidRPr="003E3C4D" w:rsidTr="001F3A53">
        <w:tc>
          <w:tcPr>
            <w:tcW w:w="9180" w:type="dxa"/>
            <w:gridSpan w:val="2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C4D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 w:rsidR="00516F80">
              <w:rPr>
                <w:rFonts w:ascii="Times New Roman" w:hAnsi="Times New Roman"/>
                <w:sz w:val="28"/>
                <w:szCs w:val="28"/>
              </w:rPr>
              <w:t>Анализ видов деятельности организации………………………………….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E848ED" w:rsidRPr="003E3C4D" w:rsidRDefault="00E848ED" w:rsidP="00516F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16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848ED" w:rsidRPr="003E3C4D" w:rsidTr="001F3A53">
        <w:tc>
          <w:tcPr>
            <w:tcW w:w="9180" w:type="dxa"/>
            <w:gridSpan w:val="2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C4D">
              <w:rPr>
                <w:rFonts w:ascii="Times New Roman" w:hAnsi="Times New Roman"/>
                <w:sz w:val="28"/>
                <w:szCs w:val="28"/>
              </w:rPr>
              <w:t>2.</w:t>
            </w:r>
            <w:r w:rsidR="00C26448">
              <w:rPr>
                <w:rFonts w:ascii="Times New Roman" w:hAnsi="Times New Roman"/>
                <w:sz w:val="28"/>
                <w:szCs w:val="28"/>
              </w:rPr>
              <w:t>3</w:t>
            </w:r>
            <w:r w:rsidRPr="003E3C4D">
              <w:rPr>
                <w:rFonts w:ascii="Times New Roman" w:hAnsi="Times New Roman"/>
                <w:sz w:val="28"/>
                <w:szCs w:val="28"/>
              </w:rPr>
              <w:t xml:space="preserve"> Анализ финансово-экономических показателей деят</w:t>
            </w:r>
            <w:r w:rsidR="00C26448">
              <w:rPr>
                <w:rFonts w:ascii="Times New Roman" w:hAnsi="Times New Roman"/>
                <w:sz w:val="28"/>
                <w:szCs w:val="28"/>
              </w:rPr>
              <w:t>ельности организации……………………………………………………………………..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E848E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E848ED" w:rsidRPr="003E3C4D" w:rsidTr="001F3A53">
        <w:tc>
          <w:tcPr>
            <w:tcW w:w="9180" w:type="dxa"/>
            <w:gridSpan w:val="2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  </w:t>
            </w:r>
            <w:r w:rsidRPr="003E3C4D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РАЗРАБОТКИ ПЛАНА ВНЕДРЕНИЯ НОВЫХ УСЛУГ </w:t>
            </w:r>
            <w:r w:rsidR="00C26448">
              <w:rPr>
                <w:rFonts w:ascii="Times New Roman" w:hAnsi="Times New Roman"/>
                <w:sz w:val="28"/>
                <w:szCs w:val="28"/>
              </w:rPr>
              <w:t>ДПОУ</w:t>
            </w:r>
            <w:r w:rsidR="0023083B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</w:p>
          <w:tbl>
            <w:tblPr>
              <w:tblW w:w="9747" w:type="dxa"/>
              <w:tblLayout w:type="fixed"/>
              <w:tblLook w:val="01E0"/>
            </w:tblPr>
            <w:tblGrid>
              <w:gridCol w:w="9180"/>
              <w:gridCol w:w="567"/>
            </w:tblGrid>
            <w:tr w:rsidR="00E848ED" w:rsidRPr="00466CD3" w:rsidTr="001F3A53">
              <w:tc>
                <w:tcPr>
                  <w:tcW w:w="9180" w:type="dxa"/>
                </w:tcPr>
                <w:p w:rsidR="00E848ED" w:rsidRPr="00466CD3" w:rsidRDefault="00E848ED" w:rsidP="00C2644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66CD3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="0023083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3083B" w:rsidRPr="003E3C4D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Анализ </w:t>
                  </w:r>
                  <w:r w:rsidR="0023083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 в</w:t>
                  </w:r>
                  <w:r w:rsidRPr="00466CD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ыбор решения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для </w:t>
                  </w:r>
                  <w:r w:rsidR="00C2644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внедрения ДПОУ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…………………</w:t>
                  </w:r>
                  <w:r w:rsidR="0023083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…………………………………………………………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48ED" w:rsidRPr="00466CD3" w:rsidRDefault="00E848ED" w:rsidP="001F3A5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E848ED" w:rsidRPr="003E3C4D" w:rsidTr="001F3A53">
              <w:tc>
                <w:tcPr>
                  <w:tcW w:w="9180" w:type="dxa"/>
                </w:tcPr>
                <w:p w:rsidR="00E848ED" w:rsidRDefault="00E848ED" w:rsidP="001F3A5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="0023083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466CD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Разработка плана внедрения новых ДПОУ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………………………………                                                                   </w:t>
                  </w:r>
                </w:p>
                <w:p w:rsidR="00E848ED" w:rsidRDefault="00E848ED" w:rsidP="001F3A5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3.</w:t>
                  </w:r>
                  <w:r w:rsidR="0023083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466CD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Расчет эффективности реализации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внедрения новых услуг…………….                                                                                                                                                       </w:t>
                  </w:r>
                </w:p>
                <w:p w:rsidR="00E848ED" w:rsidRDefault="00E848ED" w:rsidP="001F3A5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ЗАКЛЮЧЕНИЕ </w:t>
                  </w:r>
                  <w:r w:rsidR="0023083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………………………………………………………………...</w:t>
                  </w:r>
                </w:p>
                <w:p w:rsidR="00E848ED" w:rsidRPr="00466CD3" w:rsidRDefault="00E848ED" w:rsidP="001F3A5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C4D">
                    <w:rPr>
                      <w:rFonts w:ascii="Times New Roman" w:hAnsi="Times New Roman"/>
                      <w:sz w:val="28"/>
                      <w:szCs w:val="28"/>
                    </w:rPr>
                    <w:t>СПИСОК ИСПОЛЬЗОВАННЫХ ИСТОЧНИКОВ</w:t>
                  </w:r>
                  <w:r w:rsidR="0023083B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48ED" w:rsidRPr="003E3C4D" w:rsidRDefault="00E848ED" w:rsidP="001F3A5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</w:tr>
          </w:tbl>
          <w:p w:rsidR="00E848ED" w:rsidRDefault="00E848ED" w:rsidP="001F3A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848E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48E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26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23083B" w:rsidRDefault="0023083B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48ED" w:rsidRDefault="0023083B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26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E848ED" w:rsidRDefault="00C26448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  <w:p w:rsidR="00E848E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26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E848E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E848ED" w:rsidRPr="003E3C4D" w:rsidTr="001F3A53">
        <w:trPr>
          <w:gridAfter w:val="2"/>
          <w:wAfter w:w="9180" w:type="dxa"/>
          <w:trHeight w:val="436"/>
        </w:trPr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8ED" w:rsidRPr="003E3C4D" w:rsidTr="001F3A53">
        <w:trPr>
          <w:gridAfter w:val="2"/>
          <w:wAfter w:w="9180" w:type="dxa"/>
          <w:trHeight w:val="436"/>
        </w:trPr>
        <w:tc>
          <w:tcPr>
            <w:tcW w:w="567" w:type="dxa"/>
            <w:shd w:val="clear" w:color="auto" w:fill="auto"/>
          </w:tcPr>
          <w:p w:rsidR="00E848ED" w:rsidRPr="003E3C4D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48ED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2A117D" w:rsidRDefault="002A117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2A117D" w:rsidRDefault="002A117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848ED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E848ED" w:rsidRPr="003E3C4D" w:rsidRDefault="00E848ED" w:rsidP="00E848E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  <w:r w:rsidRPr="003E3C4D"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  <w:t>Введение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Переход к рыночной экономике в России привел к </w:t>
      </w:r>
      <w:r w:rsidRPr="002C07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изменению муниципального менеджмента</w:t>
      </w: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, которые заключаются в том, что доказавшие свою результативность методы и приемы коммерческого менеджмента переносятся на практику муниципального управления.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Осознавая актуальность современных социально-экономических проблем в  органах местного самоуправления приводит к пониманию необходимости разработки стратегий, ориентированных на решение проблем занятости, экономического развития, повышения качества трудовой жизни и др.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Мировая и российская практика показывает, что в качестве современной технологии муниципального управления, обеспечивающей долгосрочное и поступательное развитие территории, целесообразно использовать методы стратегического управления. Если раньше считалось, большой имеет лучшие шансы выиграть в конкурентной борьбе по сравнению с маленьким то теперь ясно, что преимущества возникают у более мобильного. Приспособление к быстрым изменениям среды, предугадывание их - залог успеха.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Следует заметить, в регионах еще плохо развита прогнозно-аналитическая и плановая проработка перспектив социально-экономического развития муниципальными образованиями на средне и долгосрочную перспективу. Проблемой, характеризующей состояние региональной политики является и то, что на протяжении всего периода рыночных реформ определяющую роль в сфере межрегиональных отношений играют ресурсы, а среди них финансовые регуляторы.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Стратегическое управления муниципальным образованием - это процесс управленческой деятельности органов местного самоуправления по обеспечению устойчивого социально-экономического развития в долгосрочной перспективе.</w:t>
      </w:r>
    </w:p>
    <w:p w:rsidR="00E848ED" w:rsidRPr="002C07C6" w:rsidRDefault="0023083B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>План развития</w:t>
      </w:r>
      <w:r w:rsidR="00E848ED"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нацелена на лучшее использование имеющихся возможностей, предотвращение возможного негативного внешнего воздействия на муниципальное образование, на постоянное развитие.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Целью написания работы является исследование теоретических и практических аспектов стратегического развития в муниципальных организациях и разработка </w:t>
      </w:r>
      <w:r w:rsidR="0023083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>МБДОУ № 255.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Для достижения поставленной цели необходимо было решение следующих задач: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изучение сущности и специфики </w:t>
      </w:r>
      <w:r w:rsidR="0023083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предприятие;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характеристика современного состояния развития предприятие;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разработка </w:t>
      </w:r>
      <w:r w:rsidR="0023083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объекта исследования.</w:t>
      </w:r>
    </w:p>
    <w:p w:rsidR="00E848ED" w:rsidRPr="002C07C6" w:rsidRDefault="00E848ED" w:rsidP="00E848ED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Объект исследованияявляется Муниципальное бюджетное дошкольное образовательное учреждение детский сад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мпенсирующего вида №255 (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лее МБДОУ № 255)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, который осуществляет образовательно -воспитательную деятельность в г.Ижевске Удмуртской Республики.</w:t>
      </w:r>
    </w:p>
    <w:p w:rsidR="00E848ED" w:rsidRPr="002C07C6" w:rsidRDefault="00E848ED" w:rsidP="00E848ED">
      <w:pPr>
        <w:widowControl w:val="0"/>
        <w:tabs>
          <w:tab w:val="left" w:pos="0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написания выпускной квалификационной работы были использованы учебники и учебные пособия по теории </w:t>
      </w:r>
      <w:r w:rsidR="008D3F4D">
        <w:rPr>
          <w:rFonts w:ascii="Times New Roman" w:eastAsia="Times New Roman" w:hAnsi="Times New Roman"/>
          <w:sz w:val="28"/>
          <w:szCs w:val="28"/>
          <w:lang w:eastAsia="ru-RU"/>
        </w:rPr>
        <w:t>эффективного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управления, статьи в ведущих изданиях, открытые публикации с различных Интернет – сайтов, а так же материалы, собранные в период прохождения преддипломной практики.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данного анализа были использованы следующие </w:t>
      </w:r>
      <w:r w:rsidRPr="002C07C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приемы и методы: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горизонтальный анализ,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вертикальный анализ,анализ коэффициентов (относительных 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азателей), сравнительный анализ,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прогнозирование и прочие.</w:t>
      </w:r>
    </w:p>
    <w:p w:rsidR="00E848ED" w:rsidRPr="002C07C6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8D3F4D" w:rsidRDefault="008D3F4D" w:rsidP="00E848ED">
      <w:pPr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Глава1.</w:t>
      </w:r>
      <w:r w:rsidR="0023083B" w:rsidRPr="0023083B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ТЕОРЕТИЧЕСКИЕ ОСНОВЫ </w:t>
      </w:r>
      <w:r w:rsidR="0023083B" w:rsidRPr="0023083B">
        <w:rPr>
          <w:rFonts w:ascii="Times New Roman" w:hAnsi="Times New Roman"/>
          <w:b/>
          <w:sz w:val="28"/>
          <w:szCs w:val="28"/>
        </w:rPr>
        <w:t>РАЗРАБОТКИ ПЛАНА ВНЕДРЕНИЯ НОВЫХ УСЛУГ</w:t>
      </w:r>
    </w:p>
    <w:p w:rsidR="0023083B" w:rsidRDefault="0023083B" w:rsidP="00E848ED">
      <w:pPr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23083B" w:rsidRDefault="0023083B" w:rsidP="00E848ED">
      <w:pPr>
        <w:pStyle w:val="a3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3C4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В</w:t>
      </w:r>
      <w:r w:rsidRPr="003E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иды и содержание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 развития</w:t>
      </w:r>
    </w:p>
    <w:p w:rsidR="00E848ED" w:rsidRPr="002C07C6" w:rsidRDefault="0023083B" w:rsidP="00E848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="00E848ED"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интегрированная модель действий, предназначенных для достижения целей предприятия. Содержанием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="00E848ED"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служит набор правил принятия решений, используемый для определения основных направлений деятельности.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литературе существует два противоположных взгляда на понимание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первом случае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конкретный долгосрочный пландостижения некоторой цели, а выработка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процесс нахождения некоторой цели и составление долгосрочного плана. Такой подход основывается на том, что все возникающие изменения предсказуемы, происходящие в среде процессы носят детерминированный характер и поддаются полному контролю и управлению.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Во втором случае под стратегией понимается долгосрочное качественно определенное направление развития предприятия, касающееся сферы, средств и формы ее деятельности, системы внутрипроизводственных отношений, а также позиций предприятия в окружающей среде. При таком понимании, стратегию можно охарактеризовать как выбранное направление деятельности, функционирование в рамках которого должно привести организацию к достижению стоящих передней целей.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 деловой жизни под стратегией понимается общая концепция того, как достигаются цели организации, решаются стоящие перед ней проблемы и распределяются необходимые для этого ограниченные ресурсы. Такая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цепция (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соотв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етствует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типа)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несколько элементов. Прежде всего, к ним относится система целей, включающая миссию, общеорганизационные и специфические цели. Другой 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элемент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политика, или совокупность конкретных правил организационных действий, направленных на достижение поставленных целей.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 «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>
        <w:rPr>
          <w:rFonts w:ascii="Times New Roman" w:hAnsi="Times New Roman"/>
          <w:sz w:val="28"/>
          <w:szCs w:val="28"/>
        </w:rPr>
        <w:t>» (</w:t>
      </w:r>
      <w:r w:rsidRPr="002C07C6">
        <w:rPr>
          <w:rFonts w:ascii="Times New Roman" w:hAnsi="Times New Roman"/>
          <w:sz w:val="28"/>
          <w:szCs w:val="28"/>
        </w:rPr>
        <w:t>от греч</w:t>
      </w:r>
      <w:r>
        <w:rPr>
          <w:rFonts w:ascii="Times New Roman" w:hAnsi="Times New Roman"/>
          <w:sz w:val="28"/>
          <w:szCs w:val="28"/>
        </w:rPr>
        <w:t>. stratos – войско, ago – веду)</w:t>
      </w:r>
      <w:r w:rsidRPr="002C07C6">
        <w:rPr>
          <w:rFonts w:ascii="Times New Roman" w:hAnsi="Times New Roman"/>
          <w:sz w:val="28"/>
          <w:szCs w:val="28"/>
        </w:rPr>
        <w:t xml:space="preserve">имеет военное происхождение </w:t>
      </w:r>
      <w:r w:rsidR="008D3F4D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32, с.44</w:t>
      </w:r>
      <w:r w:rsidR="008D3F4D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 xml:space="preserve">. Первоначально под стратегией понималось искусство ведения войны. Поскольку войны являлись  наиболее важными событиями в жизни людей, народов, стран, понятие «стратегический» в значении «важнейший», «определяющий» перешло в состав терминологии управления в целом.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Соответственно термином «стратегические решения» обозначаются: «… решения, которые имеют кардинальное значение для функционирования бизнеса и влекут за собой (при условии их реализации) долговременные и неотвратимые последствия» </w:t>
      </w:r>
      <w:r w:rsidR="008D3F4D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32, с.45</w:t>
      </w:r>
      <w:r w:rsidR="008D3F4D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 xml:space="preserve">.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Таким образом, в качестве отличительного признака </w:t>
      </w:r>
      <w:r w:rsidR="008D3F4D">
        <w:rPr>
          <w:rFonts w:ascii="Times New Roman" w:hAnsi="Times New Roman"/>
          <w:sz w:val="28"/>
          <w:szCs w:val="28"/>
        </w:rPr>
        <w:t>эффективного развития</w:t>
      </w:r>
      <w:r w:rsidRPr="002C07C6">
        <w:rPr>
          <w:rFonts w:ascii="Times New Roman" w:hAnsi="Times New Roman"/>
          <w:sz w:val="28"/>
          <w:szCs w:val="28"/>
        </w:rPr>
        <w:t xml:space="preserve"> используются две характеристики – необратимость и долгосрочность последствий. Это означает, что реализация стратегических решений меняет потенциал предприятия, и возврат к предыдущему состоянию объекта управления если и возможен, то требует больших затрат времени, ресурсов или усилий. Очевидно, решения такого рода принимаются рано или поздно на любом предприятии, даже там, где не используется само понятие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. Недостаток такой ситуации в том, что, не отличая стратегические решения от тактических и оперативных, руководители предприятия не уделяют подготовке и анализу стратегических решений того внимания, которого они заслуживают.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А.Чандлер, автор одной из пионерских работ в области стратегического планирования, считает, что 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 w:rsidRPr="002C07C6">
        <w:rPr>
          <w:rFonts w:ascii="Times New Roman" w:hAnsi="Times New Roman"/>
          <w:sz w:val="28"/>
          <w:szCs w:val="28"/>
        </w:rPr>
        <w:t xml:space="preserve"> – «…это определение основных долгосрочных целей и задач предприятия и утверждение курса действий и распределения ресурсов, необходимых для достижения этих целей» </w:t>
      </w:r>
      <w:r w:rsidR="000C4A56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32, с.47</w:t>
      </w:r>
      <w:r w:rsidR="000C4A56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 xml:space="preserve">. Определение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Чандлера дополняется требованием экономичности для принимаемых курсов действий «Стратегическая альтернатива определяется путём сопоставления возможностей и ресурсов </w:t>
      </w:r>
      <w:r w:rsidRPr="002C07C6">
        <w:rPr>
          <w:rFonts w:ascii="Times New Roman" w:hAnsi="Times New Roman"/>
          <w:sz w:val="28"/>
          <w:szCs w:val="28"/>
        </w:rPr>
        <w:lastRenderedPageBreak/>
        <w:t xml:space="preserve">корпорации с учётом приемлемого уровня риска». В конечном итоге формирование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предприятия должно дать ответы на три вопроса: Какие направления хозяйственной деятельности необходимо развивать? Каковы потребности в капиталовложениях и наличных ресурсах? Какова возможная отдача по выбранным направлениям?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А.Ансофф выделяет несколько отличительных особенностей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>:</w:t>
      </w:r>
      <w:r w:rsidR="000C4A56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14, с. 68-69</w:t>
      </w:r>
      <w:r w:rsidR="000C4A56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>: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1. Процесс выработки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не завершается каким-либо немедленным действием. Обычно он заканчивается установлением общих направлений, продвижение по которым обеспечит рост и укрепление позиций фирмы.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2. Сформулированная 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 w:rsidRPr="002C07C6">
        <w:rPr>
          <w:rFonts w:ascii="Times New Roman" w:hAnsi="Times New Roman"/>
          <w:sz w:val="28"/>
          <w:szCs w:val="28"/>
        </w:rPr>
        <w:t xml:space="preserve"> должна быть использована для разработки стратегических проектов, методов поиска. Роль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в поиске состоит в том, чтобы, во-первых, сосредоточить внимание на определённых участках или возможностях, во-вторых, отбросить все остальные возможности как несовместимые со стратегией.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3. Необходимость в данной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отпадает, как только реальный ход событий выведет организацию на желаемое развитие.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>4. В ходе формулирования стратегий нельзя предвидеть все возможности, которые откроются при составлении проекта конкретных мероприятий. Поэтому приходится пользоваться сильно обобщённой, неполной и неточной информацией о различных альтернативах.</w:t>
      </w:r>
    </w:p>
    <w:p w:rsidR="00E848ED" w:rsidRPr="002C07C6" w:rsidRDefault="00E848ED" w:rsidP="00E848ED">
      <w:pPr>
        <w:keepNext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5. При появлении более точной информации может быть поставлена под сомнение обоснованность первоначальной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. Поэтому необходима обратная связь, позволяющая обеспечить своевременное пере формулирование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>.</w:t>
      </w:r>
    </w:p>
    <w:p w:rsidR="00E848ED" w:rsidRPr="002C07C6" w:rsidRDefault="00E848ED" w:rsidP="00E848ED">
      <w:pPr>
        <w:keepNext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Для стратегических решений характерно, что их принятие осуществляется путем выбора из дискретного множества известных заранее вариантов. В практике работы предприятий к таким решениям традиционно относились планы серьезных реконструкций, расширения или ликвидации производств, </w:t>
      </w:r>
      <w:r w:rsidRPr="002C07C6">
        <w:rPr>
          <w:rFonts w:ascii="Times New Roman" w:hAnsi="Times New Roman"/>
          <w:sz w:val="28"/>
          <w:szCs w:val="28"/>
        </w:rPr>
        <w:lastRenderedPageBreak/>
        <w:t xml:space="preserve">коренное изменение профиля или специализации предприятия. В последние годы в связи с процессами приватизации к стратегическим прибавились решения по виду и принадлежности прав собственности на имущество и продукцию самого предприятия. Таким образом, стратегические решения существовали всегда, хотя необходимость их подготовки и принятия на уровне предприятия в условиях централизованного управления была ограниченной.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>«…Какие же решения относятся к стратегическим? Для ответа на этот вопрос можно следующим образом классифицировать процессы, из которых складывается деятельность предприятия. Разнообразные технико-экономические, финансовые, социальные и другие процессы, протекающие на предприятии, можно разделить на три группы …»</w:t>
      </w:r>
      <w:r w:rsidR="000C4A56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13, с.72</w:t>
      </w:r>
      <w:r w:rsidR="000C4A56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 xml:space="preserve">: 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>-   процессы использования имеющегося потенциала для производства продукции, вып</w:t>
      </w:r>
      <w:r>
        <w:rPr>
          <w:rFonts w:ascii="Times New Roman" w:hAnsi="Times New Roman"/>
          <w:sz w:val="28"/>
          <w:szCs w:val="28"/>
        </w:rPr>
        <w:t xml:space="preserve">олнения работ и оказания услуг 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«пр</w:t>
      </w:r>
      <w:r>
        <w:rPr>
          <w:rFonts w:ascii="Times New Roman" w:hAnsi="Times New Roman"/>
          <w:sz w:val="28"/>
          <w:szCs w:val="28"/>
        </w:rPr>
        <w:t>оизводство»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; 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>-   процессы создания, наращивания и модернизации потенциала пред</w:t>
      </w:r>
      <w:r>
        <w:rPr>
          <w:rFonts w:ascii="Times New Roman" w:hAnsi="Times New Roman"/>
          <w:sz w:val="28"/>
          <w:szCs w:val="28"/>
        </w:rPr>
        <w:t xml:space="preserve">приятия </w:t>
      </w:r>
      <w:r w:rsidR="005B32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«воспроизводство»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; 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>-   процессы, обеспечивающие создание и развитие самой воспроизвод</w:t>
      </w:r>
      <w:r>
        <w:rPr>
          <w:rFonts w:ascii="Times New Roman" w:hAnsi="Times New Roman"/>
          <w:sz w:val="28"/>
          <w:szCs w:val="28"/>
        </w:rPr>
        <w:t xml:space="preserve">ственной базы предприятия 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>оспроизводство воспроизводства»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. 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>Пользуясь этой классификацией, можно соответст</w:t>
      </w:r>
      <w:r w:rsidR="000C4A56">
        <w:rPr>
          <w:rFonts w:ascii="Times New Roman" w:hAnsi="Times New Roman"/>
          <w:sz w:val="28"/>
          <w:szCs w:val="28"/>
        </w:rPr>
        <w:t xml:space="preserve">вующим образом </w:t>
      </w:r>
      <w:r>
        <w:rPr>
          <w:rFonts w:ascii="Times New Roman" w:hAnsi="Times New Roman"/>
          <w:sz w:val="28"/>
          <w:szCs w:val="28"/>
        </w:rPr>
        <w:t>структуризовать</w:t>
      </w:r>
      <w:r w:rsidRPr="002C07C6">
        <w:rPr>
          <w:rFonts w:ascii="Times New Roman" w:hAnsi="Times New Roman"/>
          <w:sz w:val="28"/>
          <w:szCs w:val="28"/>
        </w:rPr>
        <w:t xml:space="preserve"> решения, принимаемые на уровне руководства предприятия. Решения, касающиеся использования имеющегося потенциала производственной базы, целесообразно относить к тактическим. Наиболее важные решения, кас</w:t>
      </w:r>
      <w:r>
        <w:rPr>
          <w:rFonts w:ascii="Times New Roman" w:hAnsi="Times New Roman"/>
          <w:sz w:val="28"/>
          <w:szCs w:val="28"/>
        </w:rPr>
        <w:t xml:space="preserve">ающиеся процессов формирования 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создания, пополнения, из</w:t>
      </w:r>
      <w:r>
        <w:rPr>
          <w:rFonts w:ascii="Times New Roman" w:hAnsi="Times New Roman"/>
          <w:sz w:val="28"/>
          <w:szCs w:val="28"/>
        </w:rPr>
        <w:t>менения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 потенциала, можно отнести к стратегическим. Наконец, решения, которые определяют потенциал для развития воспроизводственной базы, можно было бы назвать суперстратегическими. 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второго и третьего типов 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стратегические и суперстратегиче</w:t>
      </w:r>
      <w:r>
        <w:rPr>
          <w:rFonts w:ascii="Times New Roman" w:hAnsi="Times New Roman"/>
          <w:sz w:val="28"/>
          <w:szCs w:val="28"/>
        </w:rPr>
        <w:t>ские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будем объединять общим термином «стратегические решения». 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Хотелось бы подчеркнуть важность решений третьего типа. Зачастую считается, что самое главное для предприятия – правильно распорядиться </w:t>
      </w:r>
      <w:r w:rsidRPr="002C07C6">
        <w:rPr>
          <w:rFonts w:ascii="Times New Roman" w:hAnsi="Times New Roman"/>
          <w:sz w:val="28"/>
          <w:szCs w:val="28"/>
        </w:rPr>
        <w:lastRenderedPageBreak/>
        <w:t xml:space="preserve">имеющимися ресурсами для производства пользующейся спросом продукции. Однако еще большее значение для жизни предприятия в целом имеет система и механизм принятия решений. Именно от этих составляющих предприятия зависит, какие средства будут выделены на развитие, будут ли выплачиваться </w:t>
      </w:r>
      <w:r>
        <w:rPr>
          <w:rFonts w:ascii="Times New Roman" w:hAnsi="Times New Roman"/>
          <w:sz w:val="28"/>
          <w:szCs w:val="28"/>
        </w:rPr>
        <w:t xml:space="preserve">дивиденды 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что существенно влияет на позици</w:t>
      </w:r>
      <w:r>
        <w:rPr>
          <w:rFonts w:ascii="Times New Roman" w:hAnsi="Times New Roman"/>
          <w:sz w:val="28"/>
          <w:szCs w:val="28"/>
        </w:rPr>
        <w:t>ю предприятия на фондовом рынке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 и т.п.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Стратегические решения </w:t>
      </w:r>
      <w:r w:rsidR="005B32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широком смысле этого слова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 лежат в основе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предприятия. Сама же 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 w:rsidRPr="002C07C6">
        <w:rPr>
          <w:rFonts w:ascii="Times New Roman" w:hAnsi="Times New Roman"/>
          <w:sz w:val="28"/>
          <w:szCs w:val="28"/>
        </w:rPr>
        <w:t xml:space="preserve"> предприятия тем самым должна представлять собой как бы каркас, на котором базируются конкретные задания, решения по отдельным вопросам функционирования предприятия. </w:t>
      </w:r>
    </w:p>
    <w:p w:rsidR="00E848ED" w:rsidRPr="002C07C6" w:rsidRDefault="00E848ED" w:rsidP="000C4A5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Теперь определим более точно понятие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предприятия. Существует два подхода к его определению. Первый основан на структ</w:t>
      </w:r>
      <w:r>
        <w:rPr>
          <w:rFonts w:ascii="Times New Roman" w:hAnsi="Times New Roman"/>
          <w:sz w:val="28"/>
          <w:szCs w:val="28"/>
        </w:rPr>
        <w:t xml:space="preserve">уризации целевого пространства </w:t>
      </w:r>
      <w:r w:rsidR="005B32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сферы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 предприятия – представлениях тех или иных лиц, заинтересованных в деятельности предприятия, о желательном состоянии, результатах и эволюции предприятия. В числе этих лиц могут быть представители менеджмента, работники, акционеры, инвесторы, покупатели продукции, поставщики и т.д.  В зависимости от степени детальности или, наоборот, обобщенности этих представлений в целевом пространстве различаются пять уровней описания: миссия, 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 w:rsidRPr="002C07C6">
        <w:rPr>
          <w:rFonts w:ascii="Times New Roman" w:hAnsi="Times New Roman"/>
          <w:sz w:val="28"/>
          <w:szCs w:val="28"/>
        </w:rPr>
        <w:t>, цели, задачи и действия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последний элемент является как бы пограничным между целевой и поведен</w:t>
      </w:r>
      <w:r>
        <w:rPr>
          <w:rFonts w:ascii="Times New Roman" w:hAnsi="Times New Roman"/>
          <w:sz w:val="28"/>
          <w:szCs w:val="28"/>
        </w:rPr>
        <w:t>ческой сферой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>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«…Миссия </w:t>
      </w:r>
      <w:r w:rsidR="005B32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деловое кредо, «философия»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предприятия – совокупность общих установок и принципов, определяющих предназначение и роль предприятия в обществе, взаимоотношения с другими социально-экономическими субъектами..» </w:t>
      </w:r>
      <w:r w:rsidR="003824EC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45, с.177</w:t>
      </w:r>
      <w:r w:rsidR="003824EC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>.</w:t>
      </w:r>
    </w:p>
    <w:p w:rsidR="00E848ED" w:rsidRPr="002C07C6" w:rsidRDefault="0023083B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</w:t>
      </w:r>
      <w:r w:rsidR="00E848ED" w:rsidRPr="002C07C6">
        <w:rPr>
          <w:rFonts w:ascii="Times New Roman" w:hAnsi="Times New Roman"/>
          <w:sz w:val="28"/>
          <w:szCs w:val="28"/>
        </w:rPr>
        <w:t xml:space="preserve"> – совокупность взаимосвязанных решений, определяющих приоритетные направления ресурсов и усилий предприятия по реализации его миссии </w:t>
      </w:r>
      <w:r w:rsidR="003824EC">
        <w:rPr>
          <w:rFonts w:ascii="Times New Roman" w:hAnsi="Times New Roman"/>
          <w:sz w:val="28"/>
          <w:szCs w:val="28"/>
        </w:rPr>
        <w:t>[</w:t>
      </w:r>
      <w:r w:rsidR="00E848ED" w:rsidRPr="002C07C6">
        <w:rPr>
          <w:rFonts w:ascii="Times New Roman" w:hAnsi="Times New Roman"/>
          <w:sz w:val="28"/>
          <w:szCs w:val="28"/>
        </w:rPr>
        <w:t>45, с.218</w:t>
      </w:r>
      <w:r w:rsidR="003824EC">
        <w:rPr>
          <w:rFonts w:ascii="Times New Roman" w:hAnsi="Times New Roman"/>
          <w:sz w:val="28"/>
          <w:szCs w:val="28"/>
        </w:rPr>
        <w:t>]</w:t>
      </w:r>
      <w:r w:rsidR="00E848ED" w:rsidRPr="002C07C6">
        <w:rPr>
          <w:rFonts w:ascii="Times New Roman" w:hAnsi="Times New Roman"/>
          <w:sz w:val="28"/>
          <w:szCs w:val="28"/>
        </w:rPr>
        <w:t>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Цели – описание конечных и промежуточных состояний предприятия в ходе реализации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="003824EC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45, с.405</w:t>
      </w:r>
      <w:r w:rsidR="003824EC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>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lastRenderedPageBreak/>
        <w:t xml:space="preserve">Задачи – конкретизация целей предприятия применительно к различным направлениям его деятельности </w:t>
      </w:r>
      <w:r w:rsidR="003824EC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45, с.59</w:t>
      </w:r>
      <w:r w:rsidR="003824EC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>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Действия – мероприятия, с помощью которых реализуются поставленные задачи </w:t>
      </w:r>
      <w:r w:rsidR="003824EC">
        <w:rPr>
          <w:rFonts w:ascii="Times New Roman" w:hAnsi="Times New Roman"/>
          <w:sz w:val="28"/>
          <w:szCs w:val="28"/>
        </w:rPr>
        <w:t>[</w:t>
      </w:r>
      <w:r w:rsidRPr="002C07C6">
        <w:rPr>
          <w:rFonts w:ascii="Times New Roman" w:hAnsi="Times New Roman"/>
          <w:sz w:val="28"/>
          <w:szCs w:val="28"/>
        </w:rPr>
        <w:t>45, с.38</w:t>
      </w:r>
      <w:r w:rsidR="003824EC">
        <w:rPr>
          <w:rFonts w:ascii="Times New Roman" w:hAnsi="Times New Roman"/>
          <w:sz w:val="28"/>
          <w:szCs w:val="28"/>
        </w:rPr>
        <w:t>]</w:t>
      </w:r>
      <w:r w:rsidRPr="002C07C6">
        <w:rPr>
          <w:rFonts w:ascii="Times New Roman" w:hAnsi="Times New Roman"/>
          <w:sz w:val="28"/>
          <w:szCs w:val="28"/>
        </w:rPr>
        <w:t>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Таким образом, структуризация целевой сферы здесь выполнена в виде иерархической системы, в которой каждый последующий уровень следует рассматривать как определенное уточнение предыдущего. В свою очередь, более высокий уровень предстает как синтез одного или нескольких более низких. Существенно, что при таком подходе 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 w:rsidRPr="002C07C6">
        <w:rPr>
          <w:rFonts w:ascii="Times New Roman" w:hAnsi="Times New Roman"/>
          <w:sz w:val="28"/>
          <w:szCs w:val="28"/>
        </w:rPr>
        <w:t xml:space="preserve"> рассматривается как органическое единство целей и средств их реализации.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Второй подход к определению понятия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основан на синтезе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на базе отдельных стратегических решений. Именно 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 w:rsidRPr="002C07C6">
        <w:rPr>
          <w:rFonts w:ascii="Times New Roman" w:hAnsi="Times New Roman"/>
          <w:sz w:val="28"/>
          <w:szCs w:val="28"/>
        </w:rPr>
        <w:t xml:space="preserve"> определяется как целостная совокупность взаимоувязанных стратегических решений, достаточная для описания ключевых направлений деятельности предприятия. Связь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с миссией здесь не подчеркивается, а основное внимание уделяется полноте и непротиворечивости системы стратегических решений.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Даже после того как проведен стратегический анализ, разработана и согласована с менеджерами </w:t>
      </w:r>
      <w:r w:rsidR="0023083B">
        <w:rPr>
          <w:rFonts w:ascii="Times New Roman" w:hAnsi="Times New Roman"/>
          <w:sz w:val="28"/>
          <w:szCs w:val="28"/>
        </w:rPr>
        <w:t>план развития</w:t>
      </w:r>
      <w:r w:rsidRPr="002C07C6">
        <w:rPr>
          <w:rFonts w:ascii="Times New Roman" w:hAnsi="Times New Roman"/>
          <w:sz w:val="28"/>
          <w:szCs w:val="28"/>
        </w:rPr>
        <w:t xml:space="preserve"> компании это еще вовсе не означает, что она будет реализована. Здесь компания может ст</w:t>
      </w:r>
      <w:r>
        <w:rPr>
          <w:rFonts w:ascii="Times New Roman" w:hAnsi="Times New Roman"/>
          <w:sz w:val="28"/>
          <w:szCs w:val="28"/>
        </w:rPr>
        <w:t xml:space="preserve">олкнуться с </w:t>
      </w:r>
      <w:r w:rsidR="005B32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самой сложной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>фундаментальной проблемой стратегического управления.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Как показа практика, если стратегические задачи пытаться решить в рамках текущей деятельности, то это получается крайне не эффективно. Получается так, что они решаются по остаточному принципу, т.е. если время хватит, то решим, но, как правило, текучка съедает все время и в итоге стратегические задачи не выполняются. Поэтому гораздо эффективнее организовать решение стратегических задач по другому.  А именно при выборе способа организации решения стратегических задач необходимо учитывать основные отличия текущей деятельности от стратегической, т.е. связанной с развитием.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lastRenderedPageBreak/>
        <w:t xml:space="preserve">Таким образом, получается, что стратегические задачи развития гораздо эффективнее реализовывать в форме проектов. Характеристики проектов вполне подходят под те требования, которым должна удовлетворять деятельность, связанная с развитием, но здесь нужно обратить внимание на то, что проекты компании в свою очередь могут разбиваться на две категории: текущие проекты и проекты развития. 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 xml:space="preserve">Итак, реализацию </w:t>
      </w:r>
      <w:r w:rsidR="0023083B">
        <w:rPr>
          <w:rFonts w:ascii="Times New Roman" w:hAnsi="Times New Roman"/>
          <w:sz w:val="28"/>
          <w:szCs w:val="28"/>
        </w:rPr>
        <w:t>плана развития</w:t>
      </w:r>
      <w:r w:rsidRPr="002C07C6">
        <w:rPr>
          <w:rFonts w:ascii="Times New Roman" w:hAnsi="Times New Roman"/>
          <w:sz w:val="28"/>
          <w:szCs w:val="28"/>
        </w:rPr>
        <w:t xml:space="preserve"> нужно организовывать путем выделения и решения конкретных стратегических задач, чтобы на них можно было сконцентрировать внимание и отделить от текущей деятельности. Это объясняется тем, что система управления текущей деятельностью и развитием строится по разным схемам. Система управления текущей деятельностью выстраивается в зависимости от того, каким образом она организована. Текущая деятельность может быть организована в виде бизнес-процессов, то есть регулярно выполняемых циклических операций. Примерами таких компаний могут быть производственные или торговые предприятия, текущую деятельность которых можно разбить н</w:t>
      </w:r>
      <w:r>
        <w:rPr>
          <w:rFonts w:ascii="Times New Roman" w:hAnsi="Times New Roman"/>
          <w:sz w:val="28"/>
          <w:szCs w:val="28"/>
        </w:rPr>
        <w:t xml:space="preserve">а ряд типовых бизнес-процессов 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продажи,</w:t>
      </w:r>
      <w:r>
        <w:rPr>
          <w:rFonts w:ascii="Times New Roman" w:hAnsi="Times New Roman"/>
          <w:sz w:val="28"/>
          <w:szCs w:val="28"/>
        </w:rPr>
        <w:t xml:space="preserve"> производство, снабжение и т.д.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 xml:space="preserve">. Другой вариант, когда текущая деятельность организована в виде текущих проектов. Примерами проектных компаний могут быть строительные организации, научно-исследовательские институты, консалтинговые фирмы и т.д. И в том и в другом случае от текущей деятельности компания получает прибыль. При этом компании обоих типов могут заниматься развитием своего бизнеса и системы управления. Эту работу гораздо эффективнее реализовывать в виде проектов развития. Таким образом, теперь нужно будет продумать организационный механизм реализации функций развития компании. Хотя при этом может потребоваться и изменение технологии управления текущей деятельностью компании. Зачастую проекты по разработке стратегического плана и внедрению механизма развития приводят к необходимости проведения реструктуризации всей деятельности компании. Поэтому приходится перестраивать бизнес-процессы текущей </w:t>
      </w:r>
      <w:r w:rsidRPr="002C07C6">
        <w:rPr>
          <w:rFonts w:ascii="Times New Roman" w:hAnsi="Times New Roman"/>
          <w:sz w:val="28"/>
          <w:szCs w:val="28"/>
        </w:rPr>
        <w:lastRenderedPageBreak/>
        <w:t>деятельности и внедрять механизм проектного управления стратегической деятельностью компании.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07C6">
        <w:rPr>
          <w:rFonts w:ascii="Times New Roman" w:hAnsi="Times New Roman"/>
          <w:sz w:val="28"/>
          <w:szCs w:val="28"/>
        </w:rPr>
        <w:t>Соответственно, и система контроля текущей и стратегической деятельностью также отличается. Для управления текущей деятельностью используется система планирован</w:t>
      </w:r>
      <w:r>
        <w:rPr>
          <w:rFonts w:ascii="Times New Roman" w:hAnsi="Times New Roman"/>
          <w:sz w:val="28"/>
          <w:szCs w:val="28"/>
        </w:rPr>
        <w:t xml:space="preserve">ия и контроля бизнес-процессов </w:t>
      </w:r>
      <w:r w:rsidR="005B32E3">
        <w:rPr>
          <w:rFonts w:ascii="Times New Roman" w:hAnsi="Times New Roman"/>
          <w:sz w:val="28"/>
          <w:szCs w:val="28"/>
        </w:rPr>
        <w:t>(</w:t>
      </w:r>
      <w:r w:rsidRPr="002C07C6">
        <w:rPr>
          <w:rFonts w:ascii="Times New Roman" w:hAnsi="Times New Roman"/>
          <w:sz w:val="28"/>
          <w:szCs w:val="28"/>
        </w:rPr>
        <w:t>или текущих про</w:t>
      </w:r>
      <w:r>
        <w:rPr>
          <w:rFonts w:ascii="Times New Roman" w:hAnsi="Times New Roman"/>
          <w:sz w:val="28"/>
          <w:szCs w:val="28"/>
        </w:rPr>
        <w:t>ектов</w:t>
      </w:r>
      <w:r w:rsidR="005B32E3">
        <w:rPr>
          <w:rFonts w:ascii="Times New Roman" w:hAnsi="Times New Roman"/>
          <w:sz w:val="28"/>
          <w:szCs w:val="28"/>
        </w:rPr>
        <w:t>)</w:t>
      </w:r>
      <w:r w:rsidRPr="002C07C6">
        <w:rPr>
          <w:rFonts w:ascii="Times New Roman" w:hAnsi="Times New Roman"/>
          <w:sz w:val="28"/>
          <w:szCs w:val="28"/>
        </w:rPr>
        <w:t>, а для управления развитием используется система планирования и контроля инвестиционных бюджетов.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разрабатывается на несколько лет вперед, конкретизируется в различного рода проектах, программах, практических действиях и реализуется в процессе их выполнения. Значительные затраты труда и времени многих людей, необходимые для создания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предприятия, не позволяют ее часто менять или серьезно корректировать. Поэтому она формулируется в достаточно общих выражениях. Это – предполагаемая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как внутри организации, так и вне ее появляются новые непредвиденные обстоятельства, которые не укладываются в первоначальную концепцию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. Они могут, например, открыть новые перспективы развития и возможности для улучшения существующего положения дел или, наоборот, заставить отказаться от предполагаемой политики и плана действий. В последнем случае первоначальная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нереализуемой и предприятие переходит к рассмотрению и формулированию неотложных стратегических задач.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 общем случае, на предприятии может быть разработано и реализовано четыре основных типа стратегий: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концентрированного роста –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усиления позиций на рынке,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рынка,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продукта.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интегрированного роста –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обратной вертикальной интеграции,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вперед идущей вертикальной интеграции.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диверсифицированного роста –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центрированной диверсификации,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горизонтальной диверсификации.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сокращения –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ликвидации,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«сбора урожая»,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сокращения,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сокращения расходов.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Любая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общие принципы, на основе которых менеджеры данной организации могут принимать взаимоувязанные решения, призванные обеспечить координированное и упорядоченное достижение целей в долгосрочном периоде. Выделяют четыре различные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руппы таких принципов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1. Правила, используемые при оценке результатов деятельности фирмы в настоящем и в перспективе. Качественную сторону критериев оценки обычно называют ориентиром, а количественное содержание – заданием.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2. Правила, по которым складываются отношения фирмы с ее внешней средой, определяющие: какие виды продукции и технологии она будет разрабатывать, куда и кому сбывать свои изделия, каким образом добиваться превосходства над конкурентами. Это набор правил называется продуктово-рыночной стратегией или стратегией бизнеса.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3.  Правила, по которым устанавливаются отношения и процедуры внутри организации. Их нередко называют организационной концепцией.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4. Правила, по которым фирма ведет свою повседневную деятельность, называемые основными оперативными приемами.</w:t>
      </w:r>
    </w:p>
    <w:p w:rsidR="00E848ED" w:rsidRPr="002C07C6" w:rsidRDefault="0023083B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="00E848ED"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компании разрабатывается и реализуется на всех уровнях управления: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«Первый уровень – корпоративный – присутствует в компаниях, действующих в нескольких сферах бизнеса.» Здесь принимаются решения о закупках, продажах, ликвидациях, перепрофилировании тех или иных сфер бизнеса, рассчитываются стратегические соответствия между отдельными 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сферами бизнеса, разрабатываются планы диверсификации, осуществляется глобальное управление финансовыми ресурсами.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уровень – сферы бизнеса – уровень первых руководителей недиверсифицированных организаций, или совершенно независимых, отвечающих за разработку и реализацию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бизнеса. На этом уровне разрабатывается и реализуется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, базирующаяся на корпоративном стратегическом плане, основной целью которой является повышение конкурентоспособности организации и ее конкурентного потенциала.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Третий – функциональный – уровень руководителей функциональных сфер: финансов, маркетинга, НИОКР, производства, управления персоналом и т.д.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Четвертый – линейный – уровень руководителей подразделений организации или ее географически удаленных частей, например, представительств, филиалов.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Разнообразие стратегий, применяемых в стратегическом управлении, весьма затрудняет их классификацию. Среди классификационных признаков наиболее существенны следующие: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- уровень принятия решений;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 базовая концепция достижения конкурентных преимуществ;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стадия жизненного цикла отрасли;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относительная сила отраслевой позиции организации;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степень «агрессивности» поведения организации в конкурентной борьбе.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Усложняющим фактором при классификации стратегий является то, что большинство стратегий не могут быть однозначно определены по одному из признаков. Так, Забелин П. В. и Моисеева Н. К. предлагают классифицировать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по трем признакам: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принадлежность к пяти основополагающим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м дости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 конкурентных преимуществ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глобальные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принадлежность к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м 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портфелем сфер бизнеса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портфельные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-  принадлежность к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м, применяемым в зависимости от внеш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них и внутренних условий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функциональные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изучение альтернативных направлений развития организации, их оценку и выбор лучшей стратегической альтернативы для реализации. При этом используется специальный инструментарий, включающий количественные методы прогнозирования, разработку сценариев будущего развития, портфельный анализ. 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через разработку программ, бюджетов и процедур, которые можно рассматривать как среднесрочные и краткосрочные планы реализации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процессе реализации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уровень руководства решает свои определенные задачи и осуществляет закрепленные за ним функции. Решающая роль принадлежит высшему руководству. Его деятельность на стадии реализации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представлена в виде пяти последовательных этапов.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Первый этап: углубленное изучение состояния среды, целей и разработанных стратегий. На данном этапе решаются следующие основные задачи: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уяснение сущности выдвинутых целей, выработанных стратегией, их корректности и соответствия друг другу, а также состоянию среды;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доведение идей стратегического плана и смысла целей до сотрудников предприятия с целью подготовки условий для их вовлечения в процесс реализации стратегий.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этап: разработка комплекса решений по эффективному использованию имеющихся у предприятия ресурсов. На этом этапе проводится оценка ресурсов, их распределение и приведение в соответствие с реализуемыми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ми. Для этого составляются специальные программы, выполнение которых должно способствовать развитию ресурсов. Например, это могут быть программы повышения квалификаций сотрудников.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третьем этапе высшее руководство принимает решения о внесении изменений в действующую организационную структуру.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Четвертый этап состоит в проведении тех необходимых изменений на предприятии, без которых невозможно приступить к реализации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. Для этого составляется сценарий возможного сопротивления изменениям, разрабатываются мероприятия по устранению или уменьшению до минимума реального сопротивления и закреплению проведенных изменений.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Пятый этап: корректировка стратегического плана в том случае, если этого настоятельно требуют вновь возникшие обстоятельства.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реализации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оцениваются, и с помощью системы обратной связи осуществляется контроль деятельности организации, в ходе которого может происходить корректировка предыдущих этапов.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планирование - это одна из функций управления, которая представляет собой процесс выбора целей организации и путей их достижения.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планирование обеспечивает основу для всех управленческих решений. Функции организации, мотивации и контроля ориентированы на выработку стратегических планов. Не используя преимущества стратегического планирования, организации в целом и отдельные люди будут лишены четкого способа оценки цели и направления корпоративного предприятия. Процесс стратегического планирования обеспечивает основу для управления членами организации.</w:t>
      </w:r>
    </w:p>
    <w:p w:rsidR="00E848ED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планирование дает возможность акционерам и менеджменту компаний определиться с направлением и темпом развития бизнеса, очертить глобальные тенденции рынка, понять, какие организационные и структурные изменения должны произойти в компании, чтобы она стала конкурентоспособной, в чем ее преимущество, какие инструменты необхо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димы ей для успешного развития.</w:t>
      </w:r>
    </w:p>
    <w:p w:rsidR="00E848ED" w:rsidRPr="002C07C6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031272" w:rsidRDefault="00E848ED" w:rsidP="00E848ED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Методы реализации </w:t>
      </w:r>
      <w:r w:rsidR="002308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плана развития</w:t>
      </w:r>
    </w:p>
    <w:p w:rsidR="00E848ED" w:rsidRPr="002C07C6" w:rsidRDefault="00E848ED" w:rsidP="00E848ED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>Методы  разработки</w:t>
      </w:r>
      <w:r w:rsidR="0023083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плана </w:t>
      </w:r>
      <w:r w:rsidRPr="002C07C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социально-экономического развития предприятия, наиболее приемлемая на современном этапе, строится на сочетании трех подходов: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• экономико-математического подхода, предполагающего анализ существующих статистических данных о социально-экономическом развитии МО, планов и программ развития хозяйствующих субъектов, выявление тенденций и ограничений развития с использованием многопараметрических экономико-математических моделей;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• социолого-коммуникативного подхода, предполагающего за счет социологических процедур получить недостающую информацию, обеспечить вовлечение в процесс сбора информации, выявления проблем и перспектив развития предприятие, выработку решений активной части сообщества и хозяйствующих субъектов;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• сценарного подхода, предполагающего проведение качественного и количественного анализа возможных отклонений и альтернатив развития МО, определение наиболее вероятных сценариев его социально-экономического и пространственного развития, а также программы действий органов местного самоуправления, направленных на реализацию наиболее выгодных для муниципалитета сценариев развития и снижения рисков неблагоприятных сценариев.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Сочетание данных подходов позволяет учесть как объективные, так и субъективные факторы развития, преодолеть ограничения, связанные с задержкой предоставления, неполнотой и недостоверностью отдельных количественных данных и субъективностью качественных оценок. Что позволит в конечном итоге получить документ - "Стратегию социально-экономического развития МО", - который будет в полной мере отвечать сложившейся ситуации и принят субъектами муниципального сообщества, а также разработать программу действий администрации, позволяющую учитывать факторы неопределенности его развития и управлять рисками, обусловленными действием внешних сил.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первые два подхода в той или иной степени стали традиционными при разработке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в России, то сценарный подход часто реализуется в крайне упрощенном виде, что значительно снижает его полезность.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Фактически сценарный подход - не что иное, как вариант имитационного моделирования без применения жестких формализованных методов анализа. В частности, здесь не требуется увязывания всех гипотез в математическую модель. Многие необходимые оценки ситуации могут быть получены на уровне вербальных обобщений. Это делает работу по исследованию ситуации, сложившейся в том или ином конкретном образовании, более гибкой.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Выявление разветвлений и проработка возможных сценариев развития позволяет предвидеть возможные варианты развития событий, выстраивая систему снижения негативных последствий внешних решений и осуществлять шаги для принятия желательных для МО решений.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 оценка и проработка различных вариантов развития не является самоцелью. В итоге она предполагает формирование комплекса предложений по тем или иным действиям. Прежде всего, это управленческие решения и мероприятия руководства муниципалитета. С учетом того, что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продукт деятельности всего сообщества МО, она должна являться координирующим началом для всех других его субъектов - бизнеса, общественных структур, а также служить ориентиром 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внешних контрагентов МО - органов государственной власти регионального и федерального уровня, инвесторов и т.д.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Принципиально важно при этом отметить, что сценарный подход позволяет выстроить систему приоритетности муниципальных программ, проектов и мероприятий.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сочетание данных подходов позволяет видеть поле возможных вариантов развития событий, совершать упреждающие действия и минимизировать риски и негативные последствия воздействия внешних сил, а 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создавать условия для извлечения максимальных выгод от реализации того или иного сценария.</w:t>
      </w: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923203" w:rsidRDefault="00E848ED" w:rsidP="00E848ED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2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  2. АНАЛИЗ СОСТОЯНИЯ РАЗВИТИЯ МБДОУ № 255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 Организационно-правовая характеристика</w:t>
      </w:r>
      <w:r w:rsidRPr="002C07C6">
        <w:rPr>
          <w:rFonts w:ascii="Times New Roman" w:eastAsia="Times New Roman" w:hAnsi="Times New Roman"/>
          <w:b/>
          <w:sz w:val="28"/>
          <w:szCs w:val="28"/>
          <w:lang w:eastAsia="ru-RU"/>
        </w:rPr>
        <w:t>МБДОУ № 255</w:t>
      </w:r>
    </w:p>
    <w:p w:rsidR="00E848ED" w:rsidRPr="002C07C6" w:rsidRDefault="00E848ED" w:rsidP="00E848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№ 255 открылся от ведомства Мотозавода 25 октября 1983 года под руководством заведующей Новакшоновой Надежды Сергеевны. В детском саду функционировало 12 групп по 30-35 детей. Он находится в типовом здании по адресу: г. Ижевск, ул. Тимирязева, 25. Рядом с детским садом расположена средняя общеобразовательная школа № 84 и МБДОУ комбинированного вида № 272. Здание детского сада находится в лесной зоне, что уже говорит о чистоте воздуха в этом районе. 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48ED" w:rsidRPr="002C07C6" w:rsidRDefault="00E848ED" w:rsidP="00E848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второй заведующей Шабриковой Вере Анатольевне в начале 1994 г. МБДОУ № 255 передан в РОНО Индустриального района. 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48ED" w:rsidRPr="002C07C6" w:rsidRDefault="00E848ED" w:rsidP="00E848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 связи с создавшейся экономической ситуацией при заведовании уже третьей заведующей Малых Аллы Юрьевны в 1994 г. группы детского сада арендовала на 5 лет школа №84 под начальные классы.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48ED" w:rsidRPr="002C07C6" w:rsidRDefault="00E848ED" w:rsidP="00E848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 1998 г возникла необходимость открыть одну группу для коррекции зрения у детей, в дальнейшем количество таких групп увеличилось и детский сад полностью стал коррекционным в 2003 г  при заведовании Ехлаковой Натальи Николаевны специалиста первой квалификационной категорией.</w:t>
      </w:r>
    </w:p>
    <w:p w:rsidR="00E848ED" w:rsidRPr="002C07C6" w:rsidRDefault="00E848ED" w:rsidP="00E848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Миссия МБДОУ № 255 состоит в осуществлении комплекса мер, 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направленное на обеспечение развития личности, интеллектуальных, физических, творческих способностей детей, квалифицированной коррекции зрительных нарушений, становление общечеловеческих ценностей в соответствии с потенциальными возрастными возможностями, а также оказание помощи семье, поддержка семьи в вопросах воспитания и развития детей.</w:t>
      </w:r>
    </w:p>
    <w:p w:rsidR="00E848ED" w:rsidRPr="002C07C6" w:rsidRDefault="00E848ED" w:rsidP="00E848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Главные задачи МБДОУ № 255 это: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Создание системы работы по социальной адаптации ребенка-дошкольника с нарушением зрения к школе.</w:t>
      </w:r>
    </w:p>
    <w:p w:rsidR="00E848ED" w:rsidRPr="002C07C6" w:rsidRDefault="00E848ED" w:rsidP="00E848ED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Обеспечение качественной подготовки к обучению в школе.</w:t>
      </w:r>
    </w:p>
    <w:p w:rsidR="00E848ED" w:rsidRPr="002C07C6" w:rsidRDefault="00E848ED" w:rsidP="00E848ED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Создание атмосферы сотрудничества со школой, направленной на согласованность и перспектив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всех компонентов системы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целей, задач, методов, средств, форм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ганизации воспитания и обучения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каждой ступени образования для обеспечения преемственности в развитии ребенка.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Стратегической целью деятельности детского сада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 и работников детского сада.</w:t>
      </w:r>
    </w:p>
    <w:p w:rsidR="00E848ED" w:rsidRPr="002C07C6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Учреждение является некоммерческой организацией - бюджетным учреждением, финансируемым из бюджета Удмуртской Республики. Учредителем МБДОУ № 255 является Министерство образования Удмуртской Республики. </w:t>
      </w:r>
    </w:p>
    <w:p w:rsidR="00E848ED" w:rsidRPr="002C07C6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МБДОУ № 255 является юридическим лицом, находящимся в ведении Министерства образования Удмуртской Республики и действует в соответствии с законодательством Российской Федерации, законодательством Удмуртской Республики, приказами Министерства образования Российской Федерации, приказами и иными организационно - распорядительными документами </w:t>
      </w: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lastRenderedPageBreak/>
        <w:t>министра образования Удмуртской Республики и Учредителя, изданными в пределах их компетенции.</w:t>
      </w: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</w:p>
    <w:p w:rsidR="00E848ED" w:rsidRPr="002C07C6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Учреждение имеет самостоятельный баланс, лицевой счет в Управлении казначейского исполнения, расчетный и иные счета в банках, печать со своим наименованием и наименованием Министерства образования Удмуртской Республики, штампы, бланки. 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Воспитательно-образовательная деятельность осуществляется на основании Учредительных документов: 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Лицензия Серии А № 195019, регистрационный № 455 от 23 июня 2010 года;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государственной аккредитации АА 000032, Регистрационный № 905 от 04 декабря 2008 года;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- ИНН 1833016600.</w:t>
      </w:r>
    </w:p>
    <w:p w:rsidR="00E848ED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компенсирующего вида № 255 со специализированными группами для детей с нарушением зрения II категории оборудован музыкальным и спортивным залами, 4-мя коррекционными кабинетами, 2-мя кабинетами логопедической помощи, медицинским и офтальмологическим кабинетом, кабинетом психологической разгрузки, музыкальной гостиной, ИЗО студией, летней спортивной площадкой и рядом служебных помещений. </w:t>
      </w:r>
    </w:p>
    <w:p w:rsidR="003F7525" w:rsidRPr="00AE7B2E" w:rsidRDefault="003F7525" w:rsidP="003F752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  <w:t>МБДОУ № 255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7525" w:rsidRPr="00AE7B2E" w:rsidRDefault="003F7525" w:rsidP="003F75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Структура детского сада тесно связанна с характерным для нее специфическим разделением труда и требованиями построения системы и контроля в организа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ции.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Любая организация имеет разделение труда, но не просто случайное распределение работы между всем персоналом организации, а специализированное разделение труда. Оно означает закрепление конкретной работы за тем человеком, который лучше всех в организации сможет ее выполнить, то есть за специалистом.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7525" w:rsidRPr="00AE7B2E" w:rsidRDefault="003F7525" w:rsidP="003F7525">
      <w:pPr>
        <w:tabs>
          <w:tab w:val="left" w:pos="720"/>
          <w:tab w:val="left" w:pos="900"/>
          <w:tab w:val="left" w:pos="793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Рассмотрим структуру производственного деления МБДОУ компенсирующего вида № 255 на рисунке 1.</w:t>
      </w:r>
    </w:p>
    <w:p w:rsidR="003F7525" w:rsidRPr="002C07C6" w:rsidRDefault="00A03671" w:rsidP="003F752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90" o:spid="_x0000_s1026" style="position:absolute;left:0;text-align:left;margin-left:153pt;margin-top:4.7pt;width:114pt;height:3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">
            <v:textbox>
              <w:txbxContent>
                <w:p w:rsidR="001F3A53" w:rsidRPr="002C07C6" w:rsidRDefault="001F3A53" w:rsidP="003F75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7C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Учредитель </w:t>
                  </w:r>
                </w:p>
              </w:txbxContent>
            </v:textbox>
          </v:rect>
        </w:pict>
      </w:r>
    </w:p>
    <w:p w:rsidR="003F7525" w:rsidRPr="002C07C6" w:rsidRDefault="00A03671" w:rsidP="003F752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89" o:spid="_x0000_s1027" style="position:absolute;left:0;text-align:left;margin-left:153pt;margin-top:24.55pt;width:123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">
            <v:textbox>
              <w:txbxContent>
                <w:p w:rsidR="001F3A53" w:rsidRPr="00F41D46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Заведующая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МБДОУ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8" o:spid="_x0000_s1116" type="#_x0000_t32" style="position:absolute;left:0;text-align:left;margin-left:213.45pt;margin-top:3pt;width:.75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"/>
        </w:pict>
      </w:r>
    </w:p>
    <w:p w:rsidR="003F7525" w:rsidRPr="002C07C6" w:rsidRDefault="003F7525" w:rsidP="003F752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525" w:rsidRPr="002C07C6" w:rsidRDefault="00A03671" w:rsidP="003F7525">
      <w:pPr>
        <w:tabs>
          <w:tab w:val="left" w:pos="3060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87" o:spid="_x0000_s1115" type="#_x0000_t34" style="position:absolute;left:0;text-align:left;margin-left:213.45pt;margin-top:14.1pt;width:3.3pt;height:.05pt;rotation:180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"/>
        </w:pict>
      </w:r>
      <w:r w:rsidR="003F7525" w:rsidRPr="002C07C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F7525" w:rsidRPr="002C07C6" w:rsidRDefault="00A03671" w:rsidP="003F752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86" o:spid="_x0000_s1114" type="#_x0000_t32" style="position:absolute;left:0;text-align:left;margin-left:211.15pt;margin-top:4.8pt;width:9.7pt;height:0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85" o:spid="_x0000_s1113" type="#_x0000_t32" style="position:absolute;left:0;text-align:left;margin-left:68.65pt;margin-top:6.3pt;width:6.7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84" o:spid="_x0000_s1112" type="#_x0000_t32" style="position:absolute;left:0;text-align:left;margin-left:373.15pt;margin-top:4.8pt;width:9.7pt;height:0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82" o:spid="_x0000_s1111" type="#_x0000_t32" style="position:absolute;left:0;text-align:left;margin-left:216.75pt;margin-top:2.95pt;width:160.5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83" o:spid="_x0000_s1110" type="#_x0000_t32" style="position:absolute;left:0;text-align:left;margin-left:1in;margin-top:2.95pt;width:144.75pt;height:0;flip:x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81" o:spid="_x0000_s1028" style="position:absolute;left:0;text-align:left;margin-left:162pt;margin-top:9.65pt;width:126pt;height:3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">
            <v:textbox>
              <w:txbxContent>
                <w:p w:rsidR="001F3A53" w:rsidRPr="00F41D46" w:rsidRDefault="001F3A53" w:rsidP="003F75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>Старшая медсестра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80" o:spid="_x0000_s1109" style="position:absolute;left:0;text-align:left;flip:x;z-index:251694080;visibility:visible;mso-wrap-distance-top:-3e-5mm;mso-wrap-distance-bottom:-3e-5mm" from="306pt,27.65pt" to="32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8" o:spid="_x0000_s1108" style="position:absolute;left:0;text-align:left;flip:x;z-index:251686912;visibility:visible;mso-wrap-distance-top:-3e-5mm;mso-wrap-distance-bottom:-3e-5mm" from="2in,27.65pt" to="16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qiVQIAAGMEAAAOAAAAZHJzL2Uyb0RvYy54bWysVM1uEzEQviPxDtbe090NSZq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76" o:spid="_x0000_s1029" style="position:absolute;left:0;text-align:left;margin-left:324pt;margin-top:9.65pt;width:102.75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">
            <v:textbox>
              <w:txbxContent>
                <w:p w:rsidR="001F3A53" w:rsidRPr="00317369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369">
                    <w:rPr>
                      <w:rFonts w:ascii="Times New Roman" w:hAnsi="Times New Roman"/>
                      <w:sz w:val="24"/>
                      <w:szCs w:val="24"/>
                    </w:rPr>
                    <w:t>Зам. зав по ХР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75" o:spid="_x0000_s1107" type="#_x0000_t32" style="position:absolute;left:0;text-align:left;margin-left:0;margin-top:27.65pt;width:18pt;height:.0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73" o:spid="_x0000_s1030" style="position:absolute;left:0;text-align:left;margin-left:18pt;margin-top:9.65pt;width:102.75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">
            <v:textbox>
              <w:txbxContent>
                <w:p w:rsidR="001F3A53" w:rsidRPr="00F41D46" w:rsidRDefault="001F3A53" w:rsidP="003F75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зав по ВР </w:t>
                  </w:r>
                </w:p>
              </w:txbxContent>
            </v:textbox>
          </v:rect>
        </w:pict>
      </w:r>
    </w:p>
    <w:p w:rsidR="003F7525" w:rsidRPr="002C07C6" w:rsidRDefault="00A03671" w:rsidP="003F752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4" o:spid="_x0000_s1106" style="position:absolute;left:0;text-align:left;z-index:251685888;visibility:visible;mso-wrap-distance-left:3.17497mm;mso-wrap-distance-right:3.17497mm" from="0,7pt" to="0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9" o:spid="_x0000_s1105" style="position:absolute;left:0;text-align:left;z-index:251695104;visibility:visible;mso-wrap-distance-left:3.17497mm;mso-wrap-distance-right:3.17497mm" from="306pt,6.95pt" to="306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7" o:spid="_x0000_s1104" style="position:absolute;left:0;text-align:left;z-index:251687936;visibility:visible;mso-wrap-distance-left:3.17497mm;mso-wrap-distance-right:3.17497mm" from="2in,6.95pt" to="2in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72" o:spid="_x0000_s1031" style="position:absolute;left:0;text-align:left;margin-left:324pt;margin-top:25.65pt;width:102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">
            <v:textbox>
              <w:txbxContent>
                <w:p w:rsidR="001F3A53" w:rsidRPr="00317369" w:rsidRDefault="001F3A53" w:rsidP="003F75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36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Кастелянша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71" o:spid="_x0000_s1032" style="position:absolute;left:0;text-align:left;margin-left:18pt;margin-top:25.65pt;width:102.75pt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">
            <v:textbox>
              <w:txbxContent>
                <w:p w:rsidR="001F3A53" w:rsidRPr="00F41D46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>Специалисты</w:t>
                  </w:r>
                </w:p>
              </w:txbxContent>
            </v:textbox>
          </v:rect>
        </w:pict>
      </w:r>
    </w:p>
    <w:p w:rsidR="003F7525" w:rsidRPr="002C07C6" w:rsidRDefault="00A03671" w:rsidP="003F752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70" o:spid="_x0000_s1103" type="#_x0000_t32" style="position:absolute;left:0;text-align:left;margin-left:0;margin-top:14.7pt;width:18pt;height:0;z-index:251682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ehTQIAAFU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69" o:spid="_x0000_s1102" style="position:absolute;left:0;text-align:left;z-index:251699200;visibility:visible;mso-wrap-distance-top:-3e-5mm;mso-wrap-distance-bottom:-3e-5mm" from="306pt,5.7pt" to="32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buTgIAAFk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68" o:spid="_x0000_s1101" style="position:absolute;left:0;text-align:left;z-index:251693056;visibility:visible;mso-wrap-distance-top:-3e-5mm;mso-wrap-distance-bottom:-3e-5mm" from="2in,14.7pt" to="17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Be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7" o:spid="_x0000_s1033" style="position:absolute;left:0;text-align:left;margin-left:171pt;margin-top:5.7pt;width:102.75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">
            <v:textbox>
              <w:txbxContent>
                <w:p w:rsidR="001F3A53" w:rsidRPr="00F41D46" w:rsidRDefault="001F3A53" w:rsidP="003F75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Повара</w:t>
                  </w:r>
                </w:p>
              </w:txbxContent>
            </v:textbox>
          </v:rect>
        </w:pict>
      </w:r>
    </w:p>
    <w:p w:rsidR="003F7525" w:rsidRPr="002C07C6" w:rsidRDefault="00A03671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6" o:spid="_x0000_s1034" style="position:absolute;left:0;text-align:left;margin-left:171pt;margin-top:21.7pt;width:102.75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">
            <v:textbox>
              <w:txbxContent>
                <w:p w:rsidR="001F3A53" w:rsidRPr="00F41D46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>Помощники   воспитателей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65" o:spid="_x0000_s1100" style="position:absolute;left:0;text-align:left;z-index:251698176;visibility:visible;mso-wrap-distance-top:-3e-5mm;mso-wrap-distance-bottom:-3e-5mm" from="306pt,12.7pt" to="32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QVTg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4" o:spid="_x0000_s1035" style="position:absolute;left:0;text-align:left;margin-left:324pt;margin-top:3.7pt;width:102.75pt;height:20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">
            <v:textbox>
              <w:txbxContent>
                <w:p w:rsidR="001F3A53" w:rsidRPr="00317369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369">
                    <w:rPr>
                      <w:rFonts w:ascii="Times New Roman" w:hAnsi="Times New Roman"/>
                      <w:sz w:val="24"/>
                      <w:szCs w:val="24"/>
                    </w:rPr>
                    <w:t>Тех. персонал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3" o:spid="_x0000_s1036" style="position:absolute;left:0;text-align:left;margin-left:18pt;margin-top:21.7pt;width:102.75pt;height:28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">
            <v:textbox>
              <w:txbxContent>
                <w:p w:rsidR="001F3A53" w:rsidRPr="00F41D46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rect>
        </w:pict>
      </w:r>
      <w:r w:rsidR="003F7525" w:rsidRPr="002C07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7525" w:rsidRPr="002C07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7525" w:rsidRPr="002C07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7525" w:rsidRPr="002C07C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F7525" w:rsidRPr="002C07C6" w:rsidRDefault="00A03671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62" o:spid="_x0000_s1099" style="position:absolute;left:0;text-align:left;z-index:251697152;visibility:visible;mso-wrap-distance-top:-3e-5mm;mso-wrap-distance-bottom:-3e-5mm" from="306pt,19.75pt" to="32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61" o:spid="_x0000_s1098" style="position:absolute;left:0;text-align:left;z-index:251692032;visibility:visible;mso-wrap-distance-top:-3e-5mm;mso-wrap-distance-bottom:-3e-5mm" from="2in,10.75pt" to="17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0" o:spid="_x0000_s1037" style="position:absolute;left:0;text-align:left;margin-left:324pt;margin-top:10.75pt;width:102.75pt;height:2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">
            <v:textbox>
              <w:txbxContent>
                <w:p w:rsidR="001F3A53" w:rsidRPr="00317369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369">
                    <w:rPr>
                      <w:rFonts w:ascii="Times New Roman" w:hAnsi="Times New Roman"/>
                      <w:sz w:val="24"/>
                      <w:szCs w:val="24"/>
                    </w:rPr>
                    <w:t>Дворник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59" o:spid="_x0000_s1097" type="#_x0000_t32" style="position:absolute;left:0;text-align:left;margin-left:0;margin-top:1.75pt;width:18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"/>
        </w:pict>
      </w:r>
    </w:p>
    <w:p w:rsidR="003F7525" w:rsidRPr="002C07C6" w:rsidRDefault="00A03671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58" o:spid="_x0000_s1096" style="position:absolute;left:0;text-align:left;z-index:251691008;visibility:visible;mso-wrap-distance-top:-3e-5mm;mso-wrap-distance-bottom:-3e-5mm" from="2in,26.75pt" to="17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khTgIAAFk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57" o:spid="_x0000_s1038" style="position:absolute;left:0;text-align:left;margin-left:324pt;margin-top:26.75pt;width:102.7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">
            <v:textbox>
              <w:txbxContent>
                <w:p w:rsidR="001F3A53" w:rsidRPr="00317369" w:rsidRDefault="001F3A53" w:rsidP="003F75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36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Сторож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56" o:spid="_x0000_s1039" style="position:absolute;left:0;text-align:left;margin-left:171pt;margin-top:17.75pt;width:102.75pt;height:2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">
            <v:textbox>
              <w:txbxContent>
                <w:p w:rsidR="001F3A53" w:rsidRPr="00F41D46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>Кладовщик</w:t>
                  </w:r>
                </w:p>
              </w:txbxContent>
            </v:textbox>
          </v:rect>
        </w:pict>
      </w:r>
    </w:p>
    <w:p w:rsidR="003F7525" w:rsidRPr="002C07C6" w:rsidRDefault="00A03671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55" o:spid="_x0000_s1095" style="position:absolute;left:0;text-align:left;z-index:251696128;visibility:visible;mso-wrap-distance-top:-3e-5mm;mso-wrap-distance-bottom:-3e-5mm" from="306pt,6.8pt" to="32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1qTg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"/>
        </w:pict>
      </w:r>
    </w:p>
    <w:p w:rsidR="003F7525" w:rsidRPr="002C07C6" w:rsidRDefault="00A03671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54" o:spid="_x0000_s1040" style="position:absolute;left:0;text-align:left;margin-left:171pt;margin-top:4.8pt;width:102.7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">
            <v:textbox>
              <w:txbxContent>
                <w:p w:rsidR="001F3A53" w:rsidRPr="00F41D46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1D46">
                    <w:rPr>
                      <w:rFonts w:ascii="Times New Roman" w:hAnsi="Times New Roman"/>
                      <w:sz w:val="24"/>
                      <w:szCs w:val="24"/>
                    </w:rPr>
                    <w:t>Рабочий по стирке белья</w:t>
                  </w:r>
                </w:p>
              </w:txbxContent>
            </v:textbox>
          </v:rect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53" o:spid="_x0000_s1094" style="position:absolute;left:0;text-align:left;z-index:251689984;visibility:visible;mso-wrap-distance-top:-3e-5mm;mso-wrap-distance-bottom:-3e-5mm" from="2in,22.8pt" to="17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HpTwIAAFk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"/>
        </w:pict>
      </w:r>
    </w:p>
    <w:p w:rsidR="003F7525" w:rsidRPr="002C07C6" w:rsidRDefault="003F7525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525" w:rsidRPr="002C07C6" w:rsidRDefault="00A03671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52" o:spid="_x0000_s1093" style="position:absolute;left:0;text-align:left;z-index:251688960;visibility:visible;mso-wrap-distance-top:-3e-5mm;mso-wrap-distance-bottom:-3e-5mm" from="2in,18.9pt" to="17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"/>
        </w:pict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51" o:spid="_x0000_s1041" style="position:absolute;left:0;text-align:left;margin-left:171pt;margin-top:.9pt;width:102.75pt;height:38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">
            <v:textbox>
              <w:txbxContent>
                <w:p w:rsidR="001F3A53" w:rsidRPr="00317369" w:rsidRDefault="001F3A53" w:rsidP="003F75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Медсестры</w:t>
                  </w:r>
                </w:p>
              </w:txbxContent>
            </v:textbox>
          </v:rect>
        </w:pict>
      </w:r>
    </w:p>
    <w:p w:rsidR="003F7525" w:rsidRPr="002C07C6" w:rsidRDefault="003F7525" w:rsidP="003F7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525" w:rsidRDefault="003F7525" w:rsidP="003F75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525" w:rsidRPr="00AE7B2E" w:rsidRDefault="003F7525" w:rsidP="003F75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Рисунок 1 – Структура производственного деления МБДОУ компенсирующего вида № 255</w:t>
      </w:r>
    </w:p>
    <w:p w:rsidR="003F7525" w:rsidRPr="00AE7B2E" w:rsidRDefault="003F7525" w:rsidP="003F75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Структура МБДОУ № 255 относится к линейному типу. Данный тип управленческой структуры позволил сформировать стабильное и прочное предпр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иятие. Все полномочия – прямые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линейные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идут от высшего звена управления к низшему звену.  </w:t>
      </w:r>
    </w:p>
    <w:p w:rsidR="003F7525" w:rsidRPr="00AE7B2E" w:rsidRDefault="003F7525" w:rsidP="003F7525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Основные достоинства:</w:t>
      </w:r>
    </w:p>
    <w:p w:rsidR="003F7525" w:rsidRPr="00AE7B2E" w:rsidRDefault="003F7525" w:rsidP="003F7525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- каждый подчиненный имеет только одного руководителя и несколько подчиненных инстанций.</w:t>
      </w:r>
    </w:p>
    <w:p w:rsidR="003F7525" w:rsidRPr="00AE7B2E" w:rsidRDefault="003F7525" w:rsidP="003F7525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</w:t>
      </w:r>
    </w:p>
    <w:p w:rsidR="003F7525" w:rsidRPr="00AE7B2E" w:rsidRDefault="003F7525" w:rsidP="003F7525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- нет дублирования функций, у каждого своя определенная функция.</w:t>
      </w:r>
    </w:p>
    <w:p w:rsidR="003F7525" w:rsidRPr="00AE7B2E" w:rsidRDefault="003F7525" w:rsidP="003F75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№ 255 относится к такому типу как «дойная корова» так как, занимaeтлидиpyющeeпoлoжeниe в oтнocитeльнocтaбильнoйoтpacли. Эта стpатeгиянaпpaвлeнa на длитeльнoeпoддepжaниecyщecтвyющeгoпoлoжeния и oкaзaниeфинaнcoвoйпoддepжки. </w:t>
      </w:r>
    </w:p>
    <w:p w:rsidR="003F7525" w:rsidRDefault="003F7525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294D52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D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  Виды деятельности </w:t>
      </w:r>
      <w:r w:rsidR="003824E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Основными целями деятельности детского сада является  создание условий для реализации  гарантированного гражданам Российской Федерации  права на получение общедоступного и бесплатного дошкольного образования.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  <w:t>Детский сад обеспечивает воспитание, обучение и развитие, а также              присмотр и оздоровление детей.</w:t>
      </w:r>
    </w:p>
    <w:p w:rsidR="00E848ED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 детском саду дети, начиная с самого раннего возраста и заканчивая детьми старше, получают различные навыки, умения, основы различных видов, которые им дают  квалифицированные педагоги. В этом им помогают различные  службы и отделы в детском саду: педагогический кабинет, музыкальный зал, массажный кабинет, спортзал. В группах ведется кружковая работа, которая осуществляется в вечернее время как совместная деятельность с детьми и проводится 1 раз в неделю в соответствии с планом.</w:t>
      </w:r>
    </w:p>
    <w:p w:rsidR="005E0C6F" w:rsidRDefault="005E0C6F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C6F" w:rsidRPr="002C07C6" w:rsidRDefault="005E0C6F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18629B" w:rsidRDefault="00E848ED" w:rsidP="00E848ED">
      <w:pPr>
        <w:tabs>
          <w:tab w:val="left" w:pos="754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Таблица 1 — Платные кружки, проводимые в МБДОУ № 255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1"/>
        <w:gridCol w:w="1627"/>
        <w:gridCol w:w="1684"/>
        <w:gridCol w:w="1617"/>
        <w:gridCol w:w="2382"/>
      </w:tblGrid>
      <w:tr w:rsidR="00E848ED" w:rsidRPr="002C07C6" w:rsidTr="001F3A53">
        <w:tc>
          <w:tcPr>
            <w:tcW w:w="2261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кружков</w:t>
            </w:r>
          </w:p>
        </w:tc>
        <w:tc>
          <w:tcPr>
            <w:tcW w:w="1627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детей за 1 занятие в среднем, (чел.)</w:t>
            </w:r>
          </w:p>
        </w:tc>
        <w:tc>
          <w:tcPr>
            <w:tcW w:w="1684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1 занятие, (руб.)</w:t>
            </w:r>
          </w:p>
        </w:tc>
        <w:tc>
          <w:tcPr>
            <w:tcW w:w="1617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382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воспитателя</w:t>
            </w:r>
          </w:p>
        </w:tc>
      </w:tr>
      <w:tr w:rsidR="00E848ED" w:rsidRPr="002C07C6" w:rsidTr="001F3A53">
        <w:tc>
          <w:tcPr>
            <w:tcW w:w="2261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«Керамика»</w:t>
            </w:r>
          </w:p>
        </w:tc>
        <w:tc>
          <w:tcPr>
            <w:tcW w:w="1627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7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382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Мардамшина Ольга Анатольевна</w:t>
            </w:r>
          </w:p>
        </w:tc>
      </w:tr>
      <w:tr w:rsidR="00E848ED" w:rsidRPr="002C07C6" w:rsidTr="001F3A53">
        <w:tc>
          <w:tcPr>
            <w:tcW w:w="2261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Ритмопластика «Капельки солнца»</w:t>
            </w:r>
          </w:p>
        </w:tc>
        <w:tc>
          <w:tcPr>
            <w:tcW w:w="1627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7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382" w:type="dxa"/>
          </w:tcPr>
          <w:p w:rsidR="00E848ED" w:rsidRPr="002C07C6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Климова Елена Александровна</w:t>
            </w:r>
          </w:p>
        </w:tc>
      </w:tr>
    </w:tbl>
    <w:p w:rsidR="00E848ED" w:rsidRPr="00AE7B2E" w:rsidRDefault="00E848ED" w:rsidP="00E848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2C07C6" w:rsidRDefault="00E848ED" w:rsidP="00E848E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07C6">
        <w:rPr>
          <w:rFonts w:ascii="Times New Roman" w:eastAsia="Times New Roman" w:hAnsi="Times New Roman"/>
          <w:sz w:val="28"/>
          <w:szCs w:val="28"/>
        </w:rPr>
        <w:t>В массажном кабинете осуществляется процесс закаливания, профилактика плоскостопия.</w:t>
      </w:r>
      <w:r w:rsidRPr="002C07C6">
        <w:rPr>
          <w:rFonts w:ascii="Times New Roman" w:eastAsia="Times New Roman" w:hAnsi="Times New Roman"/>
          <w:sz w:val="28"/>
          <w:szCs w:val="28"/>
        </w:rPr>
        <w:tab/>
      </w:r>
      <w:r w:rsidRPr="002C07C6">
        <w:rPr>
          <w:rFonts w:ascii="Times New Roman" w:eastAsia="Times New Roman" w:hAnsi="Times New Roman"/>
          <w:sz w:val="28"/>
          <w:szCs w:val="28"/>
        </w:rPr>
        <w:tab/>
      </w:r>
      <w:r w:rsidRPr="002C07C6">
        <w:rPr>
          <w:rFonts w:ascii="Times New Roman" w:eastAsia="Times New Roman" w:hAnsi="Times New Roman"/>
          <w:sz w:val="28"/>
          <w:szCs w:val="28"/>
        </w:rPr>
        <w:tab/>
      </w:r>
      <w:r w:rsidRPr="002C07C6">
        <w:rPr>
          <w:rFonts w:ascii="Times New Roman" w:eastAsia="Times New Roman" w:hAnsi="Times New Roman"/>
          <w:sz w:val="28"/>
          <w:szCs w:val="28"/>
        </w:rPr>
        <w:tab/>
      </w:r>
      <w:r w:rsidRPr="002C07C6">
        <w:rPr>
          <w:rFonts w:ascii="Times New Roman" w:eastAsia="Times New Roman" w:hAnsi="Times New Roman"/>
          <w:sz w:val="28"/>
          <w:szCs w:val="28"/>
        </w:rPr>
        <w:tab/>
      </w:r>
      <w:r w:rsidRPr="002C07C6">
        <w:rPr>
          <w:rFonts w:ascii="Times New Roman" w:eastAsia="Times New Roman" w:hAnsi="Times New Roman"/>
          <w:sz w:val="28"/>
          <w:szCs w:val="28"/>
        </w:rPr>
        <w:tab/>
      </w:r>
    </w:p>
    <w:p w:rsidR="00E848ED" w:rsidRPr="002C07C6" w:rsidRDefault="00E848ED" w:rsidP="00E848E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07C6">
        <w:rPr>
          <w:rFonts w:ascii="Times New Roman" w:eastAsia="Times New Roman" w:hAnsi="Times New Roman"/>
          <w:sz w:val="28"/>
          <w:szCs w:val="28"/>
        </w:rPr>
        <w:t xml:space="preserve"> В ДОУ имеется кабинет психолога обеспеченный необходимой литературой, методическими и дидактическими пособиями, аудио техническими средствами.</w:t>
      </w:r>
    </w:p>
    <w:p w:rsidR="00E848ED" w:rsidRPr="002C07C6" w:rsidRDefault="00E848ED" w:rsidP="00E848E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07C6">
        <w:rPr>
          <w:rFonts w:ascii="Times New Roman" w:eastAsia="Times New Roman" w:hAnsi="Times New Roman"/>
          <w:sz w:val="28"/>
          <w:szCs w:val="28"/>
        </w:rPr>
        <w:t>В ДОУ оборудован музыкальный зал, оснащенный музыкальными инструментами для взрослых и детей, аудиовизуальными средствами, методической и музыкальной литературой.</w:t>
      </w:r>
      <w:r w:rsidRPr="002C07C6">
        <w:rPr>
          <w:rFonts w:ascii="Times New Roman" w:eastAsia="Times New Roman" w:hAnsi="Times New Roman"/>
          <w:sz w:val="28"/>
          <w:szCs w:val="28"/>
        </w:rPr>
        <w:tab/>
      </w:r>
    </w:p>
    <w:p w:rsidR="00E848ED" w:rsidRPr="002C07C6" w:rsidRDefault="00E848ED" w:rsidP="00E848E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07C6">
        <w:rPr>
          <w:rFonts w:ascii="Times New Roman" w:eastAsia="Times New Roman" w:hAnsi="Times New Roman"/>
          <w:sz w:val="28"/>
          <w:szCs w:val="28"/>
        </w:rPr>
        <w:lastRenderedPageBreak/>
        <w:t>В ДОУ созданы условия для активной деятельности детей на прогулке. Прогулочные площадки для каждой группы оборудованы верандами, песочными двориками, малыми архитектурными формами для игр детей, различным дидактическим и выносным материалом.</w:t>
      </w:r>
      <w:r w:rsidRPr="002C07C6">
        <w:rPr>
          <w:rFonts w:ascii="Times New Roman" w:eastAsia="Times New Roman" w:hAnsi="Times New Roman"/>
          <w:sz w:val="28"/>
          <w:szCs w:val="28"/>
        </w:rPr>
        <w:tab/>
      </w:r>
    </w:p>
    <w:p w:rsidR="00E848ED" w:rsidRPr="002C07C6" w:rsidRDefault="00E848ED" w:rsidP="00E848E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07C6">
        <w:rPr>
          <w:rFonts w:ascii="Times New Roman" w:eastAsia="Times New Roman" w:hAnsi="Times New Roman"/>
          <w:sz w:val="28"/>
          <w:szCs w:val="28"/>
        </w:rPr>
        <w:t>Спортзал  предназначен для пропаганды спорта и здорового образа жизни. Здесь проводятся гимнастические упражнения, зарядка.</w:t>
      </w:r>
      <w:r w:rsidRPr="002C07C6">
        <w:rPr>
          <w:rFonts w:ascii="Times New Roman" w:eastAsia="Times New Roman" w:hAnsi="Times New Roman"/>
          <w:sz w:val="28"/>
          <w:szCs w:val="28"/>
        </w:rPr>
        <w:tab/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 МБДОУ № 255  функционирует  9 груп</w:t>
      </w:r>
      <w:r w:rsidR="003F7525">
        <w:rPr>
          <w:rFonts w:ascii="Times New Roman" w:eastAsia="Times New Roman" w:hAnsi="Times New Roman"/>
          <w:sz w:val="28"/>
          <w:szCs w:val="28"/>
          <w:lang w:eastAsia="ru-RU"/>
        </w:rPr>
        <w:t>п для детей с нарушением зрения.</w:t>
      </w:r>
    </w:p>
    <w:p w:rsidR="00E848ED" w:rsidRPr="002C07C6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Таблица  2 — Укомплектованность групп  МБДОУ № 255 на 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-2016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848ED" w:rsidRPr="002C07C6" w:rsidTr="001F3A53">
        <w:tc>
          <w:tcPr>
            <w:tcW w:w="23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E848ED" w:rsidRPr="002C07C6" w:rsidTr="001F3A53">
        <w:tc>
          <w:tcPr>
            <w:tcW w:w="23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1,5 -  3 года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 ребенка</w:t>
            </w:r>
          </w:p>
        </w:tc>
      </w:tr>
      <w:tr w:rsidR="00E848ED" w:rsidRPr="002C07C6" w:rsidTr="001F3A53">
        <w:tc>
          <w:tcPr>
            <w:tcW w:w="23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2группы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  детей</w:t>
            </w:r>
          </w:p>
        </w:tc>
      </w:tr>
      <w:tr w:rsidR="00E848ED" w:rsidRPr="002C07C6" w:rsidTr="001F3A53">
        <w:tc>
          <w:tcPr>
            <w:tcW w:w="23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 детей</w:t>
            </w:r>
          </w:p>
        </w:tc>
      </w:tr>
      <w:tr w:rsidR="00E848ED" w:rsidRPr="002C07C6" w:rsidTr="001F3A53">
        <w:tc>
          <w:tcPr>
            <w:tcW w:w="23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группы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Старшая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 детей</w:t>
            </w:r>
          </w:p>
        </w:tc>
      </w:tr>
      <w:tr w:rsidR="00E848ED" w:rsidRPr="002C07C6" w:rsidTr="001F3A53">
        <w:tc>
          <w:tcPr>
            <w:tcW w:w="23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 детей</w:t>
            </w:r>
          </w:p>
        </w:tc>
      </w:tr>
      <w:tr w:rsidR="00E848ED" w:rsidRPr="002C07C6" w:rsidTr="001F3A53">
        <w:tc>
          <w:tcPr>
            <w:tcW w:w="23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9 групп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возрастных групп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1,5 до 7 лет</w:t>
            </w:r>
          </w:p>
        </w:tc>
        <w:tc>
          <w:tcPr>
            <w:tcW w:w="239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 детей</w:t>
            </w:r>
          </w:p>
        </w:tc>
      </w:tr>
    </w:tbl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AE7B2E" w:rsidRDefault="00E848ED" w:rsidP="006D7C1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 рассчитан на 125 детей от 1,5  до 7 лет с ослабленным здоровьем, с амблиопией и косоглазием. Комплектуется в мае - сентябре каждого года через медико-психолого-педагогическую комиссию на основании медицинских документов ребенка, а также направления детского врача-офтальмолога г. Ижевска.</w:t>
      </w:r>
    </w:p>
    <w:p w:rsidR="00FC3D30" w:rsidRDefault="00FC3D30" w:rsidP="006D7C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внутренней среды.</w:t>
      </w:r>
    </w:p>
    <w:p w:rsidR="00FC3D30" w:rsidRPr="00AE7B2E" w:rsidRDefault="00FC3D30" w:rsidP="003F7525">
      <w:pPr>
        <w:spacing w:after="0" w:line="36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Внутренняя среда организации - это часть общего окружения, которая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находится в рамках организации. Она оказывает непосредственное </w:t>
      </w:r>
      <w:r w:rsidRPr="00AE7B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воздействие на функционирование организации и состоит из нескольких элементов, каждыйиз которых включает набор ключевых процессов и элементов организации, определяющих ее потенциал и возможности.</w:t>
      </w:r>
    </w:p>
    <w:p w:rsidR="00FC3D30" w:rsidRPr="00AE7B2E" w:rsidRDefault="00FC3D30" w:rsidP="00FC3D3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детского сада - специалисты высокой квалификации, их отличают творческий подход к работе, инициативность, доброжелательность, демократичность в общении, открытость.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C3D30" w:rsidRPr="00AE7B2E" w:rsidRDefault="00FC3D30" w:rsidP="00FC3D3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Одним из условий достижения эффективности результатов деятельности ДОУ стала сформированность у педагогов потребности в профессиональном росте.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48ED" w:rsidRPr="00AE7B2E" w:rsidRDefault="00E848ED" w:rsidP="00E848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Таблица 4 — Состав трудовых ресурсов в МБДОУ № 255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614"/>
        <w:gridCol w:w="1620"/>
        <w:gridCol w:w="1620"/>
      </w:tblGrid>
      <w:tr w:rsidR="00E848ED" w:rsidRPr="002C07C6" w:rsidTr="001F3A53">
        <w:tc>
          <w:tcPr>
            <w:tcW w:w="4503" w:type="dxa"/>
            <w:vMerge w:val="restart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854" w:type="dxa"/>
            <w:gridSpan w:val="3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сотрудников</w:t>
            </w:r>
          </w:p>
        </w:tc>
      </w:tr>
      <w:tr w:rsidR="00E848ED" w:rsidRPr="002C07C6" w:rsidTr="001F3A53">
        <w:tc>
          <w:tcPr>
            <w:tcW w:w="4503" w:type="dxa"/>
            <w:vMerge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2012-2013 гг.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 гг.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 гг.</w:t>
            </w:r>
          </w:p>
        </w:tc>
      </w:tr>
      <w:tr w:rsidR="00E848ED" w:rsidRPr="002C07C6" w:rsidTr="001F3A53">
        <w:tc>
          <w:tcPr>
            <w:tcW w:w="9357" w:type="dxa"/>
            <w:gridSpan w:val="4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кадров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возрасту, чел./%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(100%)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(100%)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(100%)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2(4%)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1(2%)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1(2%)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8(15%)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8(15%)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8(15%)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15(27%)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16(29%)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16(29%)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40 до 50 лет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20(36%)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19(34%)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18(32%)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 50 лет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10(18%)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11(20%)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12(22%)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образованию, чел./%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(100%)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(100%)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(100%)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3(5%)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3(5%)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4(7%)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13(24%)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13(24%)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12(22%)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7(13%)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6(11%)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5(9%)</w:t>
            </w:r>
          </w:p>
        </w:tc>
      </w:tr>
      <w:tr w:rsidR="00E848ED" w:rsidRPr="002C07C6" w:rsidTr="001F3A53">
        <w:tc>
          <w:tcPr>
            <w:tcW w:w="4503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14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32(58%)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33(60%)</w:t>
            </w:r>
          </w:p>
        </w:tc>
        <w:tc>
          <w:tcPr>
            <w:tcW w:w="1620" w:type="dxa"/>
            <w:vAlign w:val="center"/>
          </w:tcPr>
          <w:p w:rsidR="00E848ED" w:rsidRPr="002C07C6" w:rsidRDefault="00E848ED" w:rsidP="001F3A53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34(62%)</w:t>
            </w:r>
          </w:p>
        </w:tc>
      </w:tr>
    </w:tbl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Из таблицы 4 на странице 14 видно, что в детском саду работают в основном зрелые и опытные сотрудники от 30 до 50 лет. В основном с высшим образованием.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Дошкольное учреждение в своей деятельности руководствуется федеральным и региональными законами, указами и распоряжениями Президента РФ, постановлениями и распоряжениями Правительства РФ и УР, решениями соответствующего органа управления образованием, настоящим типовым положением, Уставом ДОУ, договором между учредителем и ДОУ, договором Потребителем является семьи, у детей которых наблюдаются различные дефекты со зрением.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Состав и структура педагогов МБДОУ № 255 по категориям и стажу представлены в таблицах 5 и 6 на странице 18.</w:t>
      </w:r>
    </w:p>
    <w:p w:rsidR="00E848ED" w:rsidRPr="00AE7B2E" w:rsidRDefault="00E848ED" w:rsidP="00E848ED">
      <w:pPr>
        <w:tabs>
          <w:tab w:val="left" w:pos="777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5 —  Состав и структура педагогов МБДОУ № 255 по категориям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Spec="center" w:tblpY="1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10"/>
        <w:gridCol w:w="1542"/>
        <w:gridCol w:w="978"/>
        <w:gridCol w:w="1573"/>
        <w:gridCol w:w="992"/>
        <w:gridCol w:w="1418"/>
      </w:tblGrid>
      <w:tr w:rsidR="00E848ED" w:rsidRPr="002C07C6" w:rsidTr="001F3A53">
        <w:trPr>
          <w:cantSplit/>
        </w:trPr>
        <w:tc>
          <w:tcPr>
            <w:tcW w:w="2518" w:type="dxa"/>
            <w:vMerge w:val="restart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имеющие:</w:t>
            </w:r>
          </w:p>
        </w:tc>
        <w:tc>
          <w:tcPr>
            <w:tcW w:w="2552" w:type="dxa"/>
            <w:gridSpan w:val="2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E848ED" w:rsidRPr="002C07C6" w:rsidRDefault="00E848ED" w:rsidP="001F3A5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  <w:vMerge/>
            <w:vAlign w:val="center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Коли-чество, чел.</w:t>
            </w:r>
          </w:p>
        </w:tc>
        <w:tc>
          <w:tcPr>
            <w:tcW w:w="154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общего количества  педагогов</w:t>
            </w:r>
          </w:p>
        </w:tc>
        <w:tc>
          <w:tcPr>
            <w:tcW w:w="97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Коли-чество, чел.</w:t>
            </w:r>
          </w:p>
        </w:tc>
        <w:tc>
          <w:tcPr>
            <w:tcW w:w="157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общего количества  педагогов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Коли-чество, чел.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общего количества  педагогов</w:t>
            </w:r>
          </w:p>
        </w:tc>
      </w:tr>
      <w:tr w:rsidR="00E848ED" w:rsidRPr="003F7525" w:rsidTr="001F3A53">
        <w:trPr>
          <w:cantSplit/>
        </w:trPr>
        <w:tc>
          <w:tcPr>
            <w:tcW w:w="2518" w:type="dxa"/>
          </w:tcPr>
          <w:p w:rsidR="00E848ED" w:rsidRPr="003F7525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Высшую категорию</w:t>
            </w:r>
          </w:p>
        </w:tc>
        <w:tc>
          <w:tcPr>
            <w:tcW w:w="1010" w:type="dxa"/>
          </w:tcPr>
          <w:p w:rsidR="00E848ED" w:rsidRPr="003F7525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</w:tcPr>
          <w:p w:rsidR="00E848ED" w:rsidRPr="003F7525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78" w:type="dxa"/>
          </w:tcPr>
          <w:p w:rsidR="00E848ED" w:rsidRPr="003F7525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</w:tcPr>
          <w:p w:rsidR="00E848ED" w:rsidRPr="003F7525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2" w:type="dxa"/>
          </w:tcPr>
          <w:p w:rsidR="00E848ED" w:rsidRPr="003F7525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848ED" w:rsidRPr="003F7525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категорию</w:t>
            </w:r>
          </w:p>
        </w:tc>
        <w:tc>
          <w:tcPr>
            <w:tcW w:w="101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97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категорию</w:t>
            </w:r>
          </w:p>
        </w:tc>
        <w:tc>
          <w:tcPr>
            <w:tcW w:w="101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7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E848ED" w:rsidRPr="002C07C6" w:rsidTr="001F3A53">
        <w:trPr>
          <w:cantSplit/>
          <w:trHeight w:val="601"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101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6%  </w:t>
            </w:r>
          </w:p>
        </w:tc>
        <w:tc>
          <w:tcPr>
            <w:tcW w:w="97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</w:tcPr>
          <w:p w:rsidR="00E848ED" w:rsidRPr="002C07C6" w:rsidRDefault="00E848ED" w:rsidP="001F3A53">
            <w:pPr>
              <w:spacing w:after="0" w:line="360" w:lineRule="auto"/>
              <w:ind w:right="-193" w:hanging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101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7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3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C5C9A" w:rsidRDefault="00EC5C9A" w:rsidP="00EC5C9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C9A" w:rsidRPr="00AE7B2E" w:rsidRDefault="00EC5C9A" w:rsidP="00EC5C9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коллективе работают воспитатели разного возрастного состава, с различным опытом работы. Это благоприятно сказывается на обмене опытом, повышении профессионального мастерства молодых педагогов, которые учатся у педагогов - стажистов.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48ED" w:rsidRPr="00AE7B2E" w:rsidRDefault="00E848ED" w:rsidP="00E848ED">
      <w:pPr>
        <w:tabs>
          <w:tab w:val="left" w:pos="777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C5C9A">
      <w:pPr>
        <w:tabs>
          <w:tab w:val="left" w:pos="777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Таблица 6 —  Состав и структура педагогов МБДОУ № 255 по стажу</w:t>
      </w:r>
    </w:p>
    <w:tbl>
      <w:tblPr>
        <w:tblpPr w:leftFromText="180" w:rightFromText="180" w:vertAnchor="text" w:horzAnchor="margin" w:tblpXSpec="center" w:tblpY="1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992"/>
        <w:gridCol w:w="1560"/>
        <w:gridCol w:w="992"/>
        <w:gridCol w:w="1559"/>
        <w:gridCol w:w="992"/>
        <w:gridCol w:w="1418"/>
      </w:tblGrid>
      <w:tr w:rsidR="00E848ED" w:rsidRPr="002C07C6" w:rsidTr="001F3A53">
        <w:trPr>
          <w:cantSplit/>
        </w:trPr>
        <w:tc>
          <w:tcPr>
            <w:tcW w:w="2518" w:type="dxa"/>
            <w:vMerge w:val="restart"/>
          </w:tcPr>
          <w:p w:rsidR="00E848ED" w:rsidRPr="002C07C6" w:rsidRDefault="00E848ED" w:rsidP="00EC5C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стаж которых:</w:t>
            </w:r>
          </w:p>
        </w:tc>
        <w:tc>
          <w:tcPr>
            <w:tcW w:w="2552" w:type="dxa"/>
            <w:gridSpan w:val="2"/>
          </w:tcPr>
          <w:p w:rsidR="00E848ED" w:rsidRPr="002C07C6" w:rsidRDefault="00E848ED" w:rsidP="00EC5C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E848ED" w:rsidRPr="002C07C6" w:rsidRDefault="00E848ED" w:rsidP="00EC5C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E848ED" w:rsidRPr="002C07C6" w:rsidRDefault="00E848ED" w:rsidP="00EC5C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  <w:vMerge/>
            <w:vAlign w:val="center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Коли-чество, чел.</w:t>
            </w:r>
          </w:p>
        </w:tc>
        <w:tc>
          <w:tcPr>
            <w:tcW w:w="156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общего количества  педагогов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Коли-чество, чел.</w:t>
            </w:r>
          </w:p>
        </w:tc>
        <w:tc>
          <w:tcPr>
            <w:tcW w:w="1559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общего количества  педагогов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Коли-чество, чел.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общего количества  педагогов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19%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11-25 лет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26 лет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31%</w:t>
            </w:r>
          </w:p>
        </w:tc>
      </w:tr>
      <w:tr w:rsidR="00E848ED" w:rsidRPr="002C07C6" w:rsidTr="001F3A53">
        <w:trPr>
          <w:cantSplit/>
        </w:trPr>
        <w:tc>
          <w:tcPr>
            <w:tcW w:w="25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E848ED" w:rsidRPr="002C07C6" w:rsidRDefault="00E848ED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848ED" w:rsidRPr="00AE7B2E" w:rsidRDefault="00E848ED" w:rsidP="00E848ED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848ED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 данных таблиц  позволяет сделать вывод о том, что  в        МБДОУ № 255 каждый год проводится аттестация кадров, что уровень их повышается, а также в коллективе работают воспитатели разного возрастного состава, с различным опытом работы. Это благоприятно сказывается на обмене опытом, повышении профессионального мастерства молодых педагогов, которые учатся у более опытных педагогов. Данные, приведенные в таблице 6 показывают, что наибольший удельный вес в данной структуре персонала в 2009-2010 гг. занимают сотрудн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ики со стажем от 11 до 25 лет 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50 %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, на втором месте в данной структуре персонала работники со стажем 26 лет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31%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Третье место занимают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работники со стажем до 10 лет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19 %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48ED" w:rsidRDefault="00E848ED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 целом, исходя из проведенного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нализа можно сказать, что в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МБДОУ № 255 сложился сплоченный, стабильный коллектив, средний возраст которого составляет 40 лет, имеющий стаж от 11 до 25 лет.</w:t>
      </w:r>
    </w:p>
    <w:p w:rsidR="008038D0" w:rsidRPr="008038D0" w:rsidRDefault="008038D0" w:rsidP="008038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внешней среды.</w:t>
      </w:r>
    </w:p>
    <w:p w:rsidR="008038D0" w:rsidRPr="002C07C6" w:rsidRDefault="008038D0" w:rsidP="008038D0">
      <w:pPr>
        <w:shd w:val="clear" w:color="auto" w:fill="FFFFFF"/>
        <w:spacing w:after="0" w:line="360" w:lineRule="auto"/>
        <w:ind w:right="17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деятельности      любой      организации коммерческой,   общественной,   муниципальной   -   начинается   с   анализа внешней среды. От того, насколько правильно он проведен, зависит успех всех других  действий  по   стратегическому  планированию   и 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38D0" w:rsidRPr="002C07C6" w:rsidRDefault="008038D0" w:rsidP="008038D0">
      <w:pPr>
        <w:shd w:val="clear" w:color="auto" w:fill="FFFFFF"/>
        <w:spacing w:after="0" w:line="360" w:lineRule="auto"/>
        <w:ind w:right="17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Внешняя среда - это все те факторы, которые находятся за пределами организации и могут на нее воздействовать. Внешняя среда, в которой приходится работать организации, пребывает в непрерывном движении, подвержена изменениям. Способность организации реагировать и справляться с этими изменениями внешней среды является одной из наиболее важных составляющих ее успеха.</w:t>
      </w:r>
    </w:p>
    <w:p w:rsidR="008038D0" w:rsidRPr="002C07C6" w:rsidRDefault="008038D0" w:rsidP="008038D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факторов  общего окружения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– это социально-педагогическая, открытая, взаимодействующая с внешней средой система, в то же время она является составляющей единицей  муниципальной, региональной, республиканской и федеральной образовательной системы. 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Детский сад </w:t>
      </w:r>
      <w:r w:rsidRPr="002C07C6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находится</w:t>
      </w:r>
      <w:r w:rsidRPr="002C0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население преимущественно имеет среднее образование. 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Экономические факторы, влияющие на развитие детского сада:</w:t>
      </w:r>
    </w:p>
    <w:p w:rsidR="008038D0" w:rsidRPr="002C07C6" w:rsidRDefault="008038D0" w:rsidP="008038D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Состояние экономики страны влияет на состояние образовательных потребностей граждан, что отражается на социальном заказе детскому саду родителей. Проведённые в детском саду исследования по востребованности образовательных услуг у родителей показали необходимость введения дополнительных образовательных услуг по следующим направлениям: оздоровление детей, развитие речи и подготовка к школе, художественно-эстетического цикла.</w:t>
      </w:r>
    </w:p>
    <w:p w:rsidR="008038D0" w:rsidRPr="002C07C6" w:rsidRDefault="008038D0" w:rsidP="008038D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Вступление страны в рыночную экономику ставит детский сад перед задачей выживания и конкурентоспособности. Недостаток бюджетного финансирования заставляет зарабатывать внебюджетные средства и оказывать платные услуги. Детский сад предоставляет следующие платные услуги: ритмопластика, вокал, изодеятельность, развитие речи и подготовка к школе.</w:t>
      </w:r>
    </w:p>
    <w:p w:rsidR="008038D0" w:rsidRPr="002C07C6" w:rsidRDefault="008038D0" w:rsidP="008038D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платных услуг требует от воспитателей качественно нового отношения к образовательной деятельности, повышения уровня профессиональной компетенции, увеличивает объем работы и степень ее напряженности.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Социальные факторы, </w:t>
      </w:r>
      <w:r w:rsidRPr="002C07C6">
        <w:rPr>
          <w:rFonts w:ascii="Times New Roman" w:eastAsia="Times New Roman" w:hAnsi="Times New Roman"/>
          <w:iCs/>
          <w:sz w:val="28"/>
          <w:szCs w:val="28"/>
          <w:lang w:eastAsia="ru-RU"/>
        </w:rPr>
        <w:t>влияющие на развитие детского сада:</w:t>
      </w:r>
    </w:p>
    <w:p w:rsidR="008038D0" w:rsidRPr="002C07C6" w:rsidRDefault="008038D0" w:rsidP="008038D0">
      <w:pPr>
        <w:numPr>
          <w:ilvl w:val="0"/>
          <w:numId w:val="10"/>
        </w:numPr>
        <w:tabs>
          <w:tab w:val="num" w:pos="110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уровень социальной нестабильности, социальной занятости оказывает влияние на расслоение населения. </w:t>
      </w:r>
    </w:p>
    <w:p w:rsidR="008038D0" w:rsidRPr="002C07C6" w:rsidRDefault="008038D0" w:rsidP="008038D0">
      <w:pPr>
        <w:numPr>
          <w:ilvl w:val="0"/>
          <w:numId w:val="10"/>
        </w:numPr>
        <w:tabs>
          <w:tab w:val="num" w:pos="110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Воспитатели и семьи многих детей попадают в число социально незащищенных групп населения. Средняя заработная плата педагогов по детским садам составляет 9200 рублей. </w:t>
      </w:r>
    </w:p>
    <w:p w:rsidR="008038D0" w:rsidRPr="002C07C6" w:rsidRDefault="008038D0" w:rsidP="008038D0">
      <w:pPr>
        <w:numPr>
          <w:ilvl w:val="0"/>
          <w:numId w:val="10"/>
        </w:numPr>
        <w:tabs>
          <w:tab w:val="num" w:pos="110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Характер национально-этнических проблем и взаимоотношений  также оказывает влияние на развитие детского сада.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Правовые факторы, влияющие на развитие детского сада:</w:t>
      </w:r>
    </w:p>
    <w:p w:rsidR="008038D0" w:rsidRPr="002C07C6" w:rsidRDefault="008038D0" w:rsidP="008038D0">
      <w:pPr>
        <w:numPr>
          <w:ilvl w:val="0"/>
          <w:numId w:val="11"/>
        </w:numPr>
        <w:tabs>
          <w:tab w:val="left" w:pos="12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Cs/>
          <w:color w:val="0000FF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Разработка локальных актов, обеспечивающих инновационную деятельность, требует повышения правовой грамотности всех членов коллектива. </w:t>
      </w:r>
    </w:p>
    <w:p w:rsidR="008038D0" w:rsidRPr="002C07C6" w:rsidRDefault="008038D0" w:rsidP="008038D0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Экологические факторы, влияющие на развитие детского сада: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1. Состояние окружающей среды оказывает существенное влияние на состояние здоровья детей и педагогов, что усиливает требования к профилактической и оздоровительной направленности деятельности детского сада. </w:t>
      </w:r>
    </w:p>
    <w:p w:rsidR="008038D0" w:rsidRDefault="008038D0" w:rsidP="008038D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Создана система взаимодействия с детской поликлиникой.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iCs/>
          <w:sz w:val="28"/>
          <w:szCs w:val="28"/>
          <w:lang w:eastAsia="ru-RU"/>
        </w:rPr>
        <w:t>Культурные, духовные, этические факторы, влияющие на развитие детского сада:</w:t>
      </w:r>
    </w:p>
    <w:p w:rsidR="008038D0" w:rsidRPr="002C07C6" w:rsidRDefault="008038D0" w:rsidP="008038D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Снижение культурного уровня общества, широкое распространение массовой культуры затрудняет решение детским садом образовательных задач.</w:t>
      </w:r>
    </w:p>
    <w:p w:rsidR="008038D0" w:rsidRPr="002C07C6" w:rsidRDefault="008038D0" w:rsidP="008038D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сад, как организация культур сберегающая и культур созидающая, вынуждена преобразовать себя не только в центр учебной деятельности, но и спортивно - досуговой, спортивной и противостоять снижению уровня духовно-нравственной культуры.</w:t>
      </w:r>
    </w:p>
    <w:p w:rsidR="008038D0" w:rsidRPr="002C07C6" w:rsidRDefault="008038D0" w:rsidP="008038D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Реально действующие нормы и правила, образ и стиль жизни разных слоев требуют от педагогов перехода от методов нравоучений к способности предлагать детям такие нормы и образцы деятельности, поведения, человеческого общения, которые помогли бы сформировать индивидуальную культуру и сохранить чувство собственного достоинства.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Отраслевые факторы, влияющие на развитие детского сада:</w:t>
      </w:r>
    </w:p>
    <w:p w:rsidR="008038D0" w:rsidRPr="002C07C6" w:rsidRDefault="008038D0" w:rsidP="008038D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Тенденции изменения образовательной системы в стране, в республике, в городе позволяют  строить собственную траекторию развития, концепцию детского сада.</w:t>
      </w:r>
    </w:p>
    <w:p w:rsidR="008038D0" w:rsidRPr="002C07C6" w:rsidRDefault="008038D0" w:rsidP="008038D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 рамках образовательного пространства возникает конкуренция между образовательными системами, детский сад  требует поиска собственной ниши на рынке образовательных услуг и создания конкурентных преимуществ.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Перечисленные выше факторы внешней среды влияют на развитие детского сада и определяют его образовательную политику, стратегию и тактику позитивных изменений.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МБДОУ не имея возможности влиять на внешнюю среду и для эффективной деятельности должно приспосабливаться к ней, неустанно следить за ее изменениями, прогнозировать и своевременно реагировать.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  <w:t>Деятельности основных сфер ДОУ переплетены и зависят друг от друга и от внешней среды.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Анализ факторов  оперативного окружения</w:t>
      </w:r>
      <w:r w:rsidR="00FB68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38D0" w:rsidRPr="002C07C6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Внешняя среда факторов прямого воздействия — это поставщики, трудовые ресурсы, законы и учреждения государственного регулирования, потребители, конкуренты и другие факторы.</w:t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ab/>
        <w:t>Среду прямого воздействия еще называют непосредственным деловым окружением организации. Это окружение формирует такие среды, которые непосредственно влияют на деятельность детского сада:</w:t>
      </w:r>
    </w:p>
    <w:p w:rsidR="008038D0" w:rsidRPr="002C07C6" w:rsidRDefault="008038D0" w:rsidP="008038D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поставщики (материалы, финансы) ресурсов, оборудования, энергии, капитала и рабочей силы.</w:t>
      </w:r>
    </w:p>
    <w:p w:rsidR="008038D0" w:rsidRPr="002C07C6" w:rsidRDefault="008038D0" w:rsidP="008038D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(организация обязана соблюдать требования органов государственного регулирования, то есть принудительного выполнения законов в сферах компетенции этих органов)</w:t>
      </w:r>
    </w:p>
    <w:p w:rsidR="008038D0" w:rsidRPr="002C07C6" w:rsidRDefault="008038D0" w:rsidP="008038D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потребители (цель организации – создать потребителя, поскольку ее существование и выживание зависит от способности находить потребителя, результатов своей деятельности и удовлетворять его запросу)</w:t>
      </w:r>
    </w:p>
    <w:p w:rsidR="008038D0" w:rsidRPr="002C07C6" w:rsidRDefault="008038D0" w:rsidP="008038D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конкуренты - лица, группа лиц, фирм, предприятий, соперничающих в достижении идентичных целей, стремление обладать теми же ресурсами, благами, занимать положение на рынке.</w:t>
      </w:r>
    </w:p>
    <w:p w:rsidR="008038D0" w:rsidRPr="002C07C6" w:rsidRDefault="008038D0" w:rsidP="008038D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C6">
        <w:rPr>
          <w:rFonts w:ascii="Times New Roman" w:eastAsia="Times New Roman" w:hAnsi="Times New Roman"/>
          <w:sz w:val="28"/>
          <w:szCs w:val="28"/>
          <w:lang w:eastAsia="ru-RU"/>
        </w:rPr>
        <w:t>трудовые ресурсы — часть населения страны, располагающая совокупностью физических и духовных способностей, необходимых для участия в процессе труда.</w:t>
      </w:r>
    </w:p>
    <w:p w:rsidR="008038D0" w:rsidRDefault="008038D0" w:rsidP="008038D0"/>
    <w:p w:rsidR="008038D0" w:rsidRPr="00AE7B2E" w:rsidRDefault="008038D0" w:rsidP="008038D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Поставщики ресурсов в детском саду представ</w:t>
      </w:r>
      <w:r w:rsidR="00FB68C0">
        <w:rPr>
          <w:rFonts w:ascii="Times New Roman" w:eastAsia="Times New Roman" w:hAnsi="Times New Roman"/>
          <w:sz w:val="28"/>
          <w:szCs w:val="28"/>
          <w:lang w:eastAsia="ru-RU"/>
        </w:rPr>
        <w:t>лены в таблице 3.</w:t>
      </w:r>
    </w:p>
    <w:p w:rsidR="008038D0" w:rsidRPr="00AE7B2E" w:rsidRDefault="008038D0" w:rsidP="008038D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3 — Основные поставщики в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  <w:t>МБДОУ № 255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38D0" w:rsidRPr="002C07C6" w:rsidTr="001F3A53">
        <w:tc>
          <w:tcPr>
            <w:tcW w:w="4785" w:type="dxa"/>
          </w:tcPr>
          <w:p w:rsidR="008038D0" w:rsidRPr="002C07C6" w:rsidRDefault="008038D0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:rsidR="008038D0" w:rsidRPr="002C07C6" w:rsidRDefault="008038D0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Поставщики</w:t>
            </w:r>
          </w:p>
        </w:tc>
      </w:tr>
      <w:tr w:rsidR="008038D0" w:rsidRPr="002C07C6" w:rsidTr="001F3A53">
        <w:trPr>
          <w:trHeight w:val="1889"/>
        </w:trPr>
        <w:tc>
          <w:tcPr>
            <w:tcW w:w="4785" w:type="dxa"/>
          </w:tcPr>
          <w:p w:rsidR="008038D0" w:rsidRPr="002C07C6" w:rsidRDefault="008038D0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786" w:type="dxa"/>
          </w:tcPr>
          <w:p w:rsidR="008038D0" w:rsidRPr="002C07C6" w:rsidRDefault="008038D0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«Ижевский хлебозавод №5», ОАО «МК Сарапул - Молоко», ООО «Прайд», ООО «Комос групп», ООО «Рыбное место», ИП Мартьянова А.А., ООО МК «Русский двор», ИП Титова Н.А.</w:t>
            </w:r>
          </w:p>
        </w:tc>
      </w:tr>
      <w:tr w:rsidR="008038D0" w:rsidRPr="002C07C6" w:rsidTr="001F3A53">
        <w:tc>
          <w:tcPr>
            <w:tcW w:w="4785" w:type="dxa"/>
          </w:tcPr>
          <w:p w:rsidR="008038D0" w:rsidRPr="002C07C6" w:rsidRDefault="008038D0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4786" w:type="dxa"/>
          </w:tcPr>
          <w:p w:rsidR="008038D0" w:rsidRPr="002C07C6" w:rsidRDefault="008038D0" w:rsidP="001F3A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Хозяйственная база, ОАО «Водолей сервис»</w:t>
            </w:r>
          </w:p>
        </w:tc>
      </w:tr>
    </w:tbl>
    <w:p w:rsidR="008038D0" w:rsidRPr="00AE7B2E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8D0" w:rsidRPr="00AE7B2E" w:rsidRDefault="008038D0" w:rsidP="0080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Со всеми поставщиками составлен договор по сертификату качества.</w:t>
      </w:r>
      <w:r w:rsidR="00FB68C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проблем по данному фактору влияния не выявлено.</w:t>
      </w:r>
    </w:p>
    <w:p w:rsidR="00FB68C0" w:rsidRPr="00AE7B2E" w:rsidRDefault="00FB68C0" w:rsidP="00FB68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Проведя анализ факторов внешней среды, пришли к выводу что они достаточно стабильны в исследуемом периоде.</w:t>
      </w:r>
    </w:p>
    <w:p w:rsidR="008038D0" w:rsidRDefault="008038D0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961" w:rsidRDefault="00C13961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961" w:rsidRDefault="00C13961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961" w:rsidRDefault="00C13961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961" w:rsidRDefault="00C13961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961" w:rsidRPr="00AE7B2E" w:rsidRDefault="00C13961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848E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5E0C6F" w:rsidRDefault="00E848ED" w:rsidP="005E0C6F">
      <w:pPr>
        <w:pStyle w:val="a3"/>
        <w:numPr>
          <w:ilvl w:val="1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0C6F">
        <w:rPr>
          <w:rFonts w:ascii="Times New Roman" w:eastAsia="Times New Roman" w:hAnsi="Times New Roman"/>
          <w:b/>
          <w:sz w:val="28"/>
          <w:szCs w:val="28"/>
        </w:rPr>
        <w:t xml:space="preserve">Анализ финансово-экономических показателей деятельности </w:t>
      </w:r>
    </w:p>
    <w:p w:rsidR="005E0C6F" w:rsidRPr="005E0C6F" w:rsidRDefault="005E0C6F" w:rsidP="005E0C6F">
      <w:pPr>
        <w:pStyle w:val="a3"/>
        <w:spacing w:after="0" w:line="360" w:lineRule="auto"/>
        <w:ind w:left="810"/>
        <w:rPr>
          <w:rFonts w:ascii="Times New Roman" w:eastAsia="Times New Roman" w:hAnsi="Times New Roman"/>
          <w:b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Бюджетное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реждение - это государственное 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учреждение, финансовое обеспечение выполнения функций которого, в том 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 по оказанию государственных 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 физическим и юридическим лицам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государственным 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заданием, осуществляется за счет средств соответствующего бюджета на основе бюджетной сметы.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Финансирование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№ 255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за счет средств местного бюджета, выделяемых администрацией г. Ижевска.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МБДОУ  № 255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право осуществлять расходы и производить перечисление платежей в пределах лимитных обязательств.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 бюджетных обязательств - это объем прав в денежном выражении на принятие бюджетным учреждением бю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джетных обязательств и 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исполнение в текущем финансовом году.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№ 255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получает лимиты бюджетных расходов по одному направлению: выполнение функций бюджетным учреждением.</w:t>
      </w:r>
    </w:p>
    <w:p w:rsidR="00E848ED" w:rsidRPr="00FF76BC" w:rsidRDefault="00E848ED" w:rsidP="00FF76B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Главным распорядителем средств бюджета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№ 255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является администрация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города Ижевска</w:t>
      </w:r>
      <w:r w:rsidR="00FF7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Рассмотрим структуру показателей финансирования МБДОУ № 255 в таблице 7.</w:t>
      </w:r>
    </w:p>
    <w:p w:rsidR="00E848ED" w:rsidRPr="00AE7B2E" w:rsidRDefault="00E848ED" w:rsidP="00E848ED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Таблица 7 — Структура показателей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инансирования МБДОУ № 255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2403"/>
        <w:gridCol w:w="1141"/>
        <w:gridCol w:w="992"/>
        <w:gridCol w:w="1134"/>
        <w:gridCol w:w="1262"/>
        <w:gridCol w:w="1338"/>
        <w:gridCol w:w="1086"/>
      </w:tblGrid>
      <w:tr w:rsidR="00E848ED" w:rsidRPr="002C07C6" w:rsidTr="001F3A53">
        <w:trPr>
          <w:trHeight w:val="315"/>
        </w:trPr>
        <w:tc>
          <w:tcPr>
            <w:tcW w:w="2403" w:type="dxa"/>
            <w:vMerge w:val="restart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33" w:type="dxa"/>
            <w:gridSpan w:val="2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6" w:type="dxa"/>
            <w:gridSpan w:val="2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4" w:type="dxa"/>
            <w:gridSpan w:val="2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E848ED" w:rsidRPr="002C07C6" w:rsidTr="00FF76BC">
        <w:trPr>
          <w:trHeight w:val="462"/>
        </w:trPr>
        <w:tc>
          <w:tcPr>
            <w:tcW w:w="2403" w:type="dxa"/>
            <w:vMerge/>
            <w:tcBorders>
              <w:bottom w:val="single" w:sz="8" w:space="0" w:color="000000"/>
            </w:tcBorders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 w:rsidR="00E848ED" w:rsidRPr="00FF76BC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E848ED" w:rsidRPr="00FF76BC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848ED" w:rsidRPr="00FF76BC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 w:rsidR="00E848ED" w:rsidRPr="00FF76BC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338" w:type="dxa"/>
            <w:tcBorders>
              <w:bottom w:val="single" w:sz="8" w:space="0" w:color="000000"/>
            </w:tcBorders>
          </w:tcPr>
          <w:p w:rsidR="00E848ED" w:rsidRPr="00FF76BC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:rsidR="00E848ED" w:rsidRPr="00FF76BC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E848ED" w:rsidRPr="002C07C6" w:rsidTr="001F3A53">
        <w:trPr>
          <w:trHeight w:val="567"/>
        </w:trPr>
        <w:tc>
          <w:tcPr>
            <w:tcW w:w="240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Поступило средств, всего</w:t>
            </w:r>
          </w:p>
        </w:tc>
        <w:tc>
          <w:tcPr>
            <w:tcW w:w="1141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4523,4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4714 </w:t>
            </w:r>
          </w:p>
        </w:tc>
        <w:tc>
          <w:tcPr>
            <w:tcW w:w="126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5951, 62</w:t>
            </w:r>
          </w:p>
        </w:tc>
        <w:tc>
          <w:tcPr>
            <w:tcW w:w="1086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48ED" w:rsidRPr="002C07C6" w:rsidTr="001F3A53">
        <w:trPr>
          <w:trHeight w:val="547"/>
        </w:trPr>
        <w:tc>
          <w:tcPr>
            <w:tcW w:w="240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2.Бюджетные ассигнования</w:t>
            </w:r>
          </w:p>
        </w:tc>
        <w:tc>
          <w:tcPr>
            <w:tcW w:w="1141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3749,9 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134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3780,63 </w:t>
            </w:r>
          </w:p>
        </w:tc>
        <w:tc>
          <w:tcPr>
            <w:tcW w:w="126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33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4594,65 </w:t>
            </w:r>
          </w:p>
        </w:tc>
        <w:tc>
          <w:tcPr>
            <w:tcW w:w="1086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E848ED" w:rsidRPr="002C07C6" w:rsidTr="001F3A53">
        <w:trPr>
          <w:trHeight w:val="541"/>
        </w:trPr>
        <w:tc>
          <w:tcPr>
            <w:tcW w:w="240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Родительская плата</w:t>
            </w:r>
          </w:p>
        </w:tc>
        <w:tc>
          <w:tcPr>
            <w:tcW w:w="1141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524,71 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622,25 </w:t>
            </w:r>
          </w:p>
        </w:tc>
        <w:tc>
          <w:tcPr>
            <w:tcW w:w="126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3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940,36 </w:t>
            </w:r>
          </w:p>
        </w:tc>
        <w:tc>
          <w:tcPr>
            <w:tcW w:w="1086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E848ED" w:rsidRPr="002C07C6" w:rsidTr="001F3A53">
        <w:trPr>
          <w:trHeight w:val="750"/>
        </w:trPr>
        <w:tc>
          <w:tcPr>
            <w:tcW w:w="240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4.Доходы от внебюджетной деятельности</w:t>
            </w:r>
          </w:p>
        </w:tc>
        <w:tc>
          <w:tcPr>
            <w:tcW w:w="1141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194,51 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193,27 </w:t>
            </w:r>
          </w:p>
        </w:tc>
        <w:tc>
          <w:tcPr>
            <w:tcW w:w="126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3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226,16 </w:t>
            </w:r>
          </w:p>
        </w:tc>
        <w:tc>
          <w:tcPr>
            <w:tcW w:w="1086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848ED" w:rsidRPr="002C07C6" w:rsidTr="001F3A53">
        <w:trPr>
          <w:trHeight w:val="527"/>
        </w:trPr>
        <w:tc>
          <w:tcPr>
            <w:tcW w:w="240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5.Благотворительные средства</w:t>
            </w:r>
          </w:p>
        </w:tc>
        <w:tc>
          <w:tcPr>
            <w:tcW w:w="1141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54,28 </w:t>
            </w:r>
          </w:p>
        </w:tc>
        <w:tc>
          <w:tcPr>
            <w:tcW w:w="99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117,85 </w:t>
            </w:r>
          </w:p>
        </w:tc>
        <w:tc>
          <w:tcPr>
            <w:tcW w:w="1262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3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190,45 </w:t>
            </w:r>
          </w:p>
        </w:tc>
        <w:tc>
          <w:tcPr>
            <w:tcW w:w="1086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E848ED" w:rsidRPr="00AE7B2E" w:rsidRDefault="00E848ED" w:rsidP="00E848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848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таблицы 7 можно сделать вывод, что большая часть затрат на содержание МБДОУ финансируется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 местного бюджета. В 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средства местного бюджета составили 82,9 процента, а доля родительской платы – 11,6 процента.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2015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ситуация изменилась и доля бюджетных средств в общей структуре финансовых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уменьшилась по сравнению с 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 5,7 процента. Доля родительской платы увеличилась с 11,6 процента до 15,8 процента, т.е. возросла на 4,2 процента от общей суммы поступив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ших средств.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уменьшении бюджетных ассигнований отмечается рост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родительской платы и благотворительных взносов, потому что для покрытия расходов дошкольное образовательное учреждение вынуждено поднимать размеры родительской платы, а также увеличивать стоимость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платных занятий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ние, хореография, тестопластика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, которые составляют доходы от внебюджетной деятельности. Но в связи с повышением цен, спрос на дополнительные занятия падает, чем объясняется уменьшение доли доходов от внебюджетной деятельности.</w:t>
      </w:r>
    </w:p>
    <w:p w:rsidR="00E848ED" w:rsidRPr="00AE7B2E" w:rsidRDefault="00265DD3" w:rsidP="00265D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Анализируя</w:t>
      </w:r>
      <w:r w:rsidR="00E848E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финансирования, видим</w:t>
      </w:r>
      <w:r w:rsidR="00E848ED"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доля бюджетных ассигнований за анализируемый период насколько сократилась, а также видно увеличение доли родительской платы и благотворительных средств. А благотворительные средства – это ни что иное, как взносы в фонд группы, в фонд детского сада, которые должны вноситься добровольно, но, как правило, носят обязательный характер и составляют в среднем 100 рублей в месяц с каждого ребенка.</w:t>
      </w:r>
    </w:p>
    <w:p w:rsidR="00E848ED" w:rsidRPr="00AE7B2E" w:rsidRDefault="00E848ED" w:rsidP="00265D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приведенных в таблице 7 данных видно, что с каждым годом выделяемые по смете средства могут покрыть все меньше требуемых для нормального функционирования затрат учреждения. Если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г. выделяемые ассигнования составляли 82,9 % от запланированных расходов, то в 2015 г. этот показатель уменьшился до 77,2 %.</w:t>
      </w:r>
    </w:p>
    <w:p w:rsidR="00E848ED" w:rsidRPr="00AE7B2E" w:rsidRDefault="00E848ED" w:rsidP="00E848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8 представлен анализ использования   финансовых средств в МБДОУ № 255 в 2015 году. </w:t>
      </w:r>
    </w:p>
    <w:p w:rsidR="00E848ED" w:rsidRDefault="00E848ED" w:rsidP="00E848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848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Таблица 8 — Анализ использования финансовых средств в МБДОУ № 255,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980"/>
        <w:gridCol w:w="1800"/>
        <w:gridCol w:w="1620"/>
        <w:gridCol w:w="1723"/>
      </w:tblGrid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Профинанси-ровано в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г., тыс. руб.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Реальные затраты в 2015 г., тыс. руб.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Перерасход,</w:t>
            </w:r>
          </w:p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Превышение реальных затрат над бюджетным финансированием, (%) 5=4/3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3425,21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3468,54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127,58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132,65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Игрушки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40,98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43,24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521,12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553,86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32,74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82,09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83,16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1702,33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1765,45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63,12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E848ED" w:rsidRPr="002C07C6" w:rsidTr="001F3A53">
        <w:tc>
          <w:tcPr>
            <w:tcW w:w="2448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5951,62</w:t>
            </w:r>
          </w:p>
        </w:tc>
        <w:tc>
          <w:tcPr>
            <w:tcW w:w="180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6102,00</w:t>
            </w:r>
          </w:p>
        </w:tc>
        <w:tc>
          <w:tcPr>
            <w:tcW w:w="1620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150,38</w:t>
            </w:r>
          </w:p>
        </w:tc>
        <w:tc>
          <w:tcPr>
            <w:tcW w:w="1723" w:type="dxa"/>
          </w:tcPr>
          <w:p w:rsidR="00E848ED" w:rsidRPr="002C07C6" w:rsidRDefault="00E848ED" w:rsidP="001F3A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:rsidR="00E848ED" w:rsidRPr="00AE7B2E" w:rsidRDefault="00E848ED" w:rsidP="00E848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848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размеров заработной платы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0,12%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, рост 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продукты питания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0,04%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тарифов на коммунальные услуги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0,06%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приводят к увеличению потребности учреждения в денежных средствах.</w:t>
      </w:r>
    </w:p>
    <w:p w:rsidR="00E848ED" w:rsidRPr="00AE7B2E" w:rsidRDefault="00E848ED" w:rsidP="00E848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Значительная разница между реальными потребностями бюджетного учреждения и суммами, выделяемыми ему из бюджета, заставляет МБДОУ наметить меры по пополнению своих денежных фондов. МБДОУ является организацией. Это означает, что МБДОУ ограничено в использовании тех средств, которые выделяются из бюджета.</w:t>
      </w:r>
    </w:p>
    <w:p w:rsidR="00E848ED" w:rsidRDefault="00E848ED" w:rsidP="00E848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средства могут быть использованы только на мероприятия,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сметой.</w:t>
      </w:r>
    </w:p>
    <w:p w:rsidR="008F5BF4" w:rsidRDefault="008F5BF4" w:rsidP="00E848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поведенного анализа было выявлено, что существует проблема в привлечении дополнительных финансовых средств для эффективного развития организации.</w:t>
      </w:r>
    </w:p>
    <w:p w:rsidR="00E848ED" w:rsidRDefault="00E848ED" w:rsidP="00E848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48ED" w:rsidRDefault="00E848ED" w:rsidP="00E848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48ED" w:rsidRDefault="00E848ED" w:rsidP="00E848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48ED" w:rsidRPr="006C6DDA" w:rsidRDefault="00E848ED" w:rsidP="00E848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  </w:t>
      </w:r>
      <w:r w:rsidRPr="00EF32EB">
        <w:rPr>
          <w:rFonts w:ascii="Times New Roman" w:hAnsi="Times New Roman"/>
          <w:b/>
          <w:sz w:val="28"/>
          <w:szCs w:val="28"/>
        </w:rPr>
        <w:t xml:space="preserve">3. РАЗРАБОТКА </w:t>
      </w:r>
      <w:r w:rsidR="00E81C8F" w:rsidRPr="00E81C8F">
        <w:rPr>
          <w:rFonts w:ascii="Times New Roman" w:hAnsi="Times New Roman"/>
          <w:b/>
          <w:sz w:val="28"/>
          <w:szCs w:val="28"/>
        </w:rPr>
        <w:t>ПЛАНА ВНЕДРЕНИЯ НОВЫХ ДПОУ</w:t>
      </w:r>
    </w:p>
    <w:p w:rsidR="00E848ED" w:rsidRPr="00AE7B2E" w:rsidRDefault="00E848ED" w:rsidP="008F5B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Формулирование проблемы и постановка цели разработки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При анализе деятельности детского сада была выявлена пр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облема — увеличение потребности детского сада в денежных средствах.</w:t>
      </w:r>
    </w:p>
    <w:p w:rsidR="00E848ED" w:rsidRPr="00AE7B2E" w:rsidRDefault="00E848ED" w:rsidP="00E848ED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Финансирование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№ 255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осуществляется за счет средств местного бюджета, выделяемых администрацией г. Ижевска.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д/с 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№ 255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право осуществлять расходы и производить перечисление платежей в пределах лимитных обязательств.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 бюджетных обязательств - это объем прав в денежном выражении на принятие бюджетным учрежд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ением бюджетных обязательств и 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исполнение в текущем финансовом году.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№ 255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получает лимиты бюджетных расходов по одному направлению: выполнение функций бюджетным учреждением.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Содержание ребёнка в детском саду требует значительных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ассигнований, которые не могут быть компенсированы только за счёт государственных вложений.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данных приведенных в разделе 1.5 и таблице 7 видно, что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г  доход от внебюджетной деятельности уменьшился на 0,3% по сравнению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2014  г.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4,1% - 3,8%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Тем самым необходимо увеличить долю внебюджетных средств путем внедрения дополнительных платных услуг. Платные образовательные услуги будут оказываться на базе дошкольного образовательного учреждения № 255. ДОУ занимает двухэтажное типовое здание, имеет 9 групп, просторный музыкальный и спортивный зал, офтальмологический кабинет. В помещениях имеется необходимое оборудование и инвентарь. Расположение учреждения в чистой лесной зоне в людном микрорайоне, соседство с ДОУ № 272 и школой № 84 обеспечивает ДОУ № 255 широкие возможности по привлечению потенциальных клиентов.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 ДОУ работают квалифицированные специалисты, которые будут проводить занятия в рамках платной образовательной деятельности. Для осуществления своей платной образовательной деятельности ДОУ могло бы привлекать специалистов со стороны, учитывая пожелания родителей, но на данный момент такой необходимости нет.</w:t>
      </w: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Основная цель дипломного проекта — увеличение доли внебюджетных средств путем внедрения дополнительной платной образовательной услуги.</w:t>
      </w:r>
    </w:p>
    <w:p w:rsidR="006B03E7" w:rsidRPr="00AE7B2E" w:rsidRDefault="006B03E7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6B03E7" w:rsidRDefault="006B03E7" w:rsidP="006B03E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3E7">
        <w:rPr>
          <w:rFonts w:ascii="Times New Roman" w:hAnsi="Times New Roman"/>
          <w:b/>
          <w:sz w:val="28"/>
          <w:szCs w:val="28"/>
        </w:rPr>
        <w:t xml:space="preserve">Анализ </w:t>
      </w:r>
      <w:r w:rsidRPr="006B03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выбор решения для </w:t>
      </w:r>
      <w:r w:rsidR="00E81C8F">
        <w:rPr>
          <w:rFonts w:ascii="Times New Roman" w:eastAsia="Times New Roman" w:hAnsi="Times New Roman"/>
          <w:b/>
          <w:sz w:val="28"/>
          <w:szCs w:val="28"/>
          <w:lang w:eastAsia="ru-RU"/>
        </w:rPr>
        <w:t>внедрения новых ДПОУ</w:t>
      </w:r>
    </w:p>
    <w:p w:rsidR="006B03E7" w:rsidRDefault="006B03E7" w:rsidP="00E848ED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48ED" w:rsidRPr="00AE7B2E" w:rsidRDefault="00E848ED" w:rsidP="00E848ED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МБДОУ может привлекать дополнительные финансовые средства за счет добровольных пожертвований и целевых взносов физических или юридических лиц, в том числе иностранных. 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На рисунке 4 представлено дерево возможных решений МБДОУ д/с       № 255.</w:t>
      </w:r>
    </w:p>
    <w:p w:rsidR="00E848ED" w:rsidRPr="00393672" w:rsidRDefault="00A03671" w:rsidP="00E848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0" o:spid="_x0000_s1042" editas="canvas" style="width:477pt;height:252pt;mso-position-horizontal-relative:char;mso-position-vertical-relative:line" coordsize="60579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width:60579;height:32004;visibility:visible">
              <v:fill o:detectmouseclick="t"/>
              <v:path o:connecttype="none"/>
            </v:shape>
            <v:roundrect id="AutoShape 4" o:spid="_x0000_s1044" style="position:absolute;left:6857;top:1140;width:41147;height:342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<v:textbox>
                <w:txbxContent>
                  <w:p w:rsidR="001F3A53" w:rsidRPr="002C07C6" w:rsidRDefault="001F3A53" w:rsidP="00E848E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C07C6">
                      <w:rPr>
                        <w:rFonts w:ascii="Times New Roman" w:hAnsi="Times New Roman"/>
                        <w:sz w:val="24"/>
                        <w:szCs w:val="24"/>
                      </w:rPr>
                      <w:t>Возможные пути привлечения средств в МБДОУ</w:t>
                    </w:r>
                  </w:p>
                </w:txbxContent>
              </v:textbox>
            </v:roundrect>
            <v:shape id="AutoShape 5" o:spid="_x0000_s1045" type="#_x0000_t32" style="position:absolute;left:27431;top:4568;width:0;height:34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6" o:spid="_x0000_s1046" type="#_x0000_t32" style="position:absolute;left:6857;top:7996;width:35431;height: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7" o:spid="_x0000_s1047" type="#_x0000_t32" style="position:absolute;left:6857;top:7996;width:0;height:22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8" o:spid="_x0000_s1048" type="#_x0000_t32" style="position:absolute;left:42288;top:7996;width:8;height:22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<v:roundrect id="AutoShape 9" o:spid="_x0000_s1049" style="position:absolute;top:10285;width:13715;height:342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<v:textbox>
                <w:txbxContent>
                  <w:p w:rsidR="001F3A53" w:rsidRPr="00EC3E52" w:rsidRDefault="001F3A53" w:rsidP="00E848ED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   Бюджет</w:t>
                    </w:r>
                  </w:p>
                </w:txbxContent>
              </v:textbox>
            </v:roundrect>
            <v:roundrect id="AutoShape 10" o:spid="_x0000_s1050" style="position:absolute;left:33147;top:10285;width:17149;height:342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mDM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MmDMAAAADbAAAADwAAAAAAAAAAAAAAAACYAgAAZHJzL2Rvd25y&#10;ZXYueG1sUEsFBgAAAAAEAAQA9QAAAIUDAAAAAA==&#10;">
              <v:textbox>
                <w:txbxContent>
                  <w:p w:rsidR="001F3A53" w:rsidRPr="00EC3E52" w:rsidRDefault="001F3A53" w:rsidP="00E848ED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Внебюджет</w:t>
                    </w:r>
                  </w:p>
                </w:txbxContent>
              </v:textbox>
            </v:roundrect>
            <v:shape id="AutoShape 11" o:spid="_x0000_s1051" type="#_x0000_t32" style="position:absolute;left:6857;top:13713;width:0;height:34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<v:roundrect id="AutoShape 12" o:spid="_x0000_s1052" style="position:absolute;top:17142;width:13715;height:685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<v:textbox>
                <w:txbxContent>
                  <w:p w:rsidR="001F3A53" w:rsidRPr="00AC3303" w:rsidRDefault="001F3A53" w:rsidP="00E848E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C3303">
                      <w:rPr>
                        <w:rFonts w:ascii="Times New Roman" w:hAnsi="Times New Roman"/>
                        <w:sz w:val="24"/>
                        <w:szCs w:val="24"/>
                      </w:rPr>
                      <w:t>Государственное финансирование</w:t>
                    </w:r>
                  </w:p>
                </w:txbxContent>
              </v:textbox>
            </v:roundrect>
            <v:shape id="AutoShape 13" o:spid="_x0000_s1053" type="#_x0000_t32" style="position:absolute;left:48004;top:17142;width:9;height:8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yx1sMAAADbAAAADwAAAGRycy9kb3ducmV2LnhtbESP3YrCMBCF7wXfIYywN7Km/qDSNS0i&#10;yCqCousDDM3Ylm0mpUm1vr1ZWPDycH4+zirtTCXu1LjSsoLxKAJBnFldcq7g+rP9XIJwHlljZZkU&#10;PMlBmvR7K4y1ffCZ7hefizDCLkYFhfd1LKXLCjLoRrYmDt7NNgZ9kE0udYOPMG4qOYmiuTRYciAU&#10;WNOmoOz30prAnc72nLe63S8Oi9Pw+O3q880p9THo1l8gPHX+Hf5v77SC2Rj+voQf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ssdbDAAAA2wAAAA8AAAAAAAAAAAAA&#10;AAAAoQIAAGRycy9kb3ducmV2LnhtbFBLBQYAAAAABAAEAPkAAACRAwAAAAA=&#10;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14" o:spid="_x0000_s1054" type="#_x0000_t33" style="position:absolute;left:32873;top:6014;width:1149;height:1655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xk8IAAADbAAAADwAAAGRycy9kb3ducmV2LnhtbESPQYvCMBSE78L+h/AWvGmquCLVVERY&#10;0Ntu9eLt0Tzb0ualJlmt/vqNIHgcZuYbZrXuTSuu5HxtWcFknIAgLqyuuVRwPHyPFiB8QNbYWiYF&#10;d/Kwzj4GK0y1vfEvXfNQighhn6KCKoQuldIXFRn0Y9sRR+9sncEQpSuldniLcNPKaZLMpcGa40KF&#10;HW0rKpr8zyg4neVPg7hwyX6e+83sUj++wl2p4We/WYII1Id3+NXeaQWzKTy/xB8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5xk8IAAADbAAAADwAAAAAAAAAAAAAA&#10;AAChAgAAZHJzL2Rvd25yZXYueG1sUEsFBgAAAAAEAAQA+QAAAJADAAAAAA==&#10;"/>
            <v:shape id="AutoShape 15" o:spid="_x0000_s1055" type="#_x0000_t32" style="position:absolute;left:25148;top:14861;width:0;height:2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<v:shape id="AutoShape 16" o:spid="_x0000_s1056" type="#_x0000_t32" style="position:absolute;left:41147;top:14861;width:16007;height: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17" o:spid="_x0000_s1057" type="#_x0000_t32" style="position:absolute;left:57154;top:14861;width:0;height:2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18" o:spid="_x0000_s1058" type="#_x0000_t32" style="position:absolute;left:41147;top:14861;width:0;height:2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<v:roundrect id="AutoShape 19" o:spid="_x0000_s1059" style="position:absolute;left:15998;top:17142;width:14858;height:1372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BA8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wQPEAAAA2wAAAA8AAAAAAAAAAAAAAAAAmAIAAGRycy9k&#10;b3ducmV2LnhtbFBLBQYAAAAABAAEAPUAAACJAwAAAAA=&#10;">
              <v:textbox>
                <w:txbxContent>
                  <w:p w:rsidR="001F3A53" w:rsidRPr="00AC3303" w:rsidRDefault="001F3A53" w:rsidP="00E848ED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C3303">
                      <w:rPr>
                        <w:rFonts w:ascii="Times New Roman" w:hAnsi="Times New Roman"/>
                        <w:sz w:val="24"/>
                        <w:szCs w:val="24"/>
                      </w:rPr>
                      <w:t>Внедрение дополнительных платных образовательных услуг</w:t>
                    </w:r>
                  </w:p>
                </w:txbxContent>
              </v:textbox>
            </v:roundrect>
            <v:roundrect id="AutoShape 20" o:spid="_x0000_s1060" style="position:absolute;left:32005;top:17142;width:12566;height:1029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>
              <v:textbox>
                <w:txbxContent>
                  <w:p w:rsidR="001F3A53" w:rsidRPr="00AC3303" w:rsidRDefault="001F3A53" w:rsidP="00E848ED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Привлече</w:t>
                    </w:r>
                    <w:r w:rsidRPr="00AC3303">
                      <w:rPr>
                        <w:rFonts w:ascii="Times New Roman" w:hAnsi="Times New Roman"/>
                        <w:sz w:val="24"/>
                        <w:szCs w:val="24"/>
                      </w:rPr>
                      <w:t>ние целевых взносов</w:t>
                    </w:r>
                  </w:p>
                </w:txbxContent>
              </v:textbox>
            </v:roundrect>
            <v:roundrect id="AutoShape 21" o:spid="_x0000_s1061" style="position:absolute;left:45721;top:17142;width:13716;height:1029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<v:textbox>
                <w:txbxContent>
                  <w:p w:rsidR="001F3A53" w:rsidRPr="00AC3303" w:rsidRDefault="001F3A53" w:rsidP="00E848ED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C3303">
                      <w:rPr>
                        <w:rFonts w:ascii="Times New Roman" w:hAnsi="Times New Roman"/>
                        <w:sz w:val="24"/>
                        <w:szCs w:val="24"/>
                      </w:rPr>
                      <w:t>Пр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ивлечение добровольных пожертво</w:t>
                    </w:r>
                    <w:r w:rsidRPr="00AC3303">
                      <w:rPr>
                        <w:rFonts w:ascii="Times New Roman" w:hAnsi="Times New Roman"/>
                        <w:sz w:val="24"/>
                        <w:szCs w:val="24"/>
                      </w:rPr>
                      <w:t>ваний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E848ED" w:rsidRPr="00AE7B2E" w:rsidRDefault="00E848ED" w:rsidP="00E848ED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Рисунок 4 – Дерево возможных решений МБДОУ д/с  № 255</w:t>
      </w:r>
    </w:p>
    <w:p w:rsidR="00E848ED" w:rsidRPr="00AE7B2E" w:rsidRDefault="00E848ED" w:rsidP="00E848ED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Внебюджетные средства – это средства, поступившие в соответствии с законода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тельством в распоряжение МБДОУ 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бюджетных ассигнова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формируемые за счет других источников. Наличие в МБДОУ  внебюд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жетных средств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выполнения своих функций не влечёт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собой снижение нормативов и 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5B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абсолютных размеров его финансирования за счет средств учредителей.</w:t>
      </w:r>
    </w:p>
    <w:p w:rsidR="00E848ED" w:rsidRPr="00AE7B2E" w:rsidRDefault="00E848ED" w:rsidP="00E848ED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Бухгалтерский учёт внебюджетных средств осуществляется в соответствии с нормативно – правовыми документами Министерства финансов РФ.</w:t>
      </w:r>
    </w:p>
    <w:p w:rsidR="00E848ED" w:rsidRPr="00AE7B2E" w:rsidRDefault="00E848ED" w:rsidP="00E848ED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Внедрение дополнительных платных образовательных услуг</w:t>
      </w:r>
    </w:p>
    <w:p w:rsidR="00E848ED" w:rsidRPr="00AE7B2E" w:rsidRDefault="00E848ED" w:rsidP="00E848E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Дополнительный источник финансирования это предоставление дополнительных платных образовательных услуг и </w:t>
      </w:r>
      <w:r w:rsidRPr="00AE7B2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иных, предусмотренных </w:t>
      </w:r>
      <w:r w:rsidRPr="00AE7B2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lastRenderedPageBreak/>
        <w:t xml:space="preserve">уставом МБДОУ, порядок предоставления которых осуществляется в соответствии с </w:t>
      </w:r>
      <w:r w:rsidRPr="00AE7B2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Правилами оказания платных образовательных услуг, утвержденными </w:t>
      </w:r>
      <w:r w:rsidRPr="00AE7B2E">
        <w:rPr>
          <w:rFonts w:ascii="Times New Roman" w:eastAsia="Times New Roman" w:hAnsi="Times New Roman"/>
          <w:color w:val="000000"/>
          <w:sz w:val="28"/>
          <w:szCs w:val="28"/>
        </w:rPr>
        <w:t>Постановлением Правительства Российской Федерации от 05.07.2001 № 505;</w:t>
      </w:r>
    </w:p>
    <w:p w:rsidR="00E848ED" w:rsidRPr="00AE7B2E" w:rsidRDefault="00E848ED" w:rsidP="00E848ED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Привлечение целевых взносов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Целевые взносы – добровольная передача юридическими или физиче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скими лицами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т.ч. законными представителями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средств, которые должны быть использованы по объявле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нному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целевому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назначению. 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Привлечение целевых взносов может иметь своей целью приобретение необходимого МБДОУ имущества, укрепление и развитие материально-технической базы учреждения, охрану жизни и здоровья, обеспечение безопасности детей в период образовательного процесса либо решений иных задач, не противоречащих уставной деятельности МБДОУ и законодательству Российской Федерации.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МБДОУ не имеет право самостоятельно по собственной инициативе привлекать целевые взносы законных представителей без их согласия.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Размер целевого взноса определяется каждым из законных представителей самостоятельно.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Решение о внесении целевых взносов в МБДОУ со стороны иных физических и юридических лиц принимается ими самостоятельно с указанием цели реализации средств.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Целевые взносы вносятся на внебюджетный счет МБДОУ.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привлеченными целевыми взносами осуществляет заведующий МБДОУ по объявленному целевому назначению.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Заведующий МБДОУ организует бухгалтерский учет целевых взносов в соответствии с Инструкцией по бюджетному учету, утвержденной приказом Министерства финансов Российской Федерации от 30.12.2008 №148н.</w:t>
      </w:r>
    </w:p>
    <w:p w:rsidR="00E848ED" w:rsidRPr="00AE7B2E" w:rsidRDefault="00E848ED" w:rsidP="00E848ED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Привлечение добровольных пожертвований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Добровольные пожертвования МБДОУ могут производиться юридическими и физическими лицами, в том числе законными представителями.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Добровольные пожертвования оформляются в соответствии с действующим законодательством.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Добровольные пожертвования в виде денежных средств вносятся на внебюджетный счет МБДОУ.</w:t>
      </w:r>
    </w:p>
    <w:p w:rsidR="00E848ED" w:rsidRPr="00AE7B2E" w:rsidRDefault="00E848ED" w:rsidP="00E84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иного имущества осуществляется посредством его вручения, символической передачи либо вручения правоустанавливающих документов. </w:t>
      </w:r>
    </w:p>
    <w:p w:rsidR="00E848ED" w:rsidRPr="00AE7B2E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E848ED" w:rsidRPr="00AE7B2E" w:rsidRDefault="00E848ED" w:rsidP="00E848E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добровольное пожертвование осуществляет юридическое лицо и стоимость пожертвования превышает три тысячи рублей в обязательном порядке зак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лючается договор пожертвования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дара в общеполезных целях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с актом приема-передачи.</w:t>
      </w:r>
    </w:p>
    <w:p w:rsidR="00E848ED" w:rsidRPr="00AE7B2E" w:rsidRDefault="00E848ED" w:rsidP="00E848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добровольные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пожертвования осуществляет заведующий МБДОУ. Денежные средства расходуются в соответствии с утвержденной заведующим сметой расходов, согласованной с учредителем.</w:t>
      </w:r>
    </w:p>
    <w:p w:rsidR="00E848ED" w:rsidRPr="00AE7B2E" w:rsidRDefault="00E848ED" w:rsidP="00E848E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Учет добровольных пожертвований ведется в соответствии с Инструкцией по бюджетному учету, утвержденной приказом Министерства финансов Российской Федерации от 30.12.2008 №148н.</w:t>
      </w:r>
    </w:p>
    <w:p w:rsidR="00E848ED" w:rsidRPr="00AE7B2E" w:rsidRDefault="00E848ED" w:rsidP="00E848E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К случаям, не урегулированным настоящим разделом Положения, применяются нормы Гражданского кодекса Российской Федерации.</w:t>
      </w: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EB0" w:rsidRDefault="00090EB0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 </w:t>
      </w:r>
      <w:r w:rsidR="00090EB0" w:rsidRPr="00090EB0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Разработка плана внедрения новых ДПОУ</w:t>
      </w:r>
    </w:p>
    <w:p w:rsidR="00E848ED" w:rsidRPr="00AE7B2E" w:rsidRDefault="00E848ED" w:rsidP="00E848E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того,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выбрать решение необходимо провести анкетирование родителей воспитанников старшей и подготовительной групп д/с №255. 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Мы провели маркетинговые исследования в нашем ДОУ. Нами было опрошено 45 родителей, в основном из полных семей 88% и с высшим образованием 59%; 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Задачи исследования:</w:t>
      </w:r>
    </w:p>
    <w:p w:rsidR="00E848ED" w:rsidRPr="00AE7B2E" w:rsidRDefault="00E848ED" w:rsidP="00E848ED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степени удовлетворенности родителей оказываемыми ДОУ образовательными, воспитательными и медицинскими услугами;</w:t>
      </w:r>
    </w:p>
    <w:p w:rsidR="00E848ED" w:rsidRPr="00AE7B2E" w:rsidRDefault="00E848ED" w:rsidP="00E848ED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наиболее приоритетных для родителей, как непосредственных потребителей, задач ДОУ;</w:t>
      </w:r>
    </w:p>
    <w:p w:rsidR="00E848ED" w:rsidRPr="00AE7B2E" w:rsidRDefault="00E848ED" w:rsidP="00E848ED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экономических перспектив развития рынка платных дополнительных услуг в ДОУ.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вопрос: «Насколько вы удовлетворены процессом обучения, и воспитания ребенка в детском саду?»:</w:t>
      </w:r>
    </w:p>
    <w:p w:rsidR="00E848ED" w:rsidRPr="00AE7B2E" w:rsidRDefault="00E848ED" w:rsidP="00E848E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65% - удовлетворены полностью;</w:t>
      </w:r>
    </w:p>
    <w:p w:rsidR="00E848ED" w:rsidRPr="00AE7B2E" w:rsidRDefault="00E848ED" w:rsidP="00E848E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30% - удовлетворены частично;</w:t>
      </w:r>
    </w:p>
    <w:p w:rsidR="00E848ED" w:rsidRPr="00AE7B2E" w:rsidRDefault="00E848ED" w:rsidP="00E848E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5% - затрудняюсь ответить;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 первую очередь для детей средней и старших групп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ДОУ родители определили:</w:t>
      </w:r>
    </w:p>
    <w:p w:rsidR="00E848ED" w:rsidRPr="00AE7B2E" w:rsidRDefault="00E848ED" w:rsidP="00E848ED">
      <w:pPr>
        <w:widowControl w:val="0"/>
        <w:numPr>
          <w:ilvl w:val="0"/>
          <w:numId w:val="19"/>
        </w:numPr>
        <w:shd w:val="clear" w:color="auto" w:fill="FFFFFF"/>
        <w:tabs>
          <w:tab w:val="left" w:pos="21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интеллектуального развития ребенка - 88%;</w:t>
      </w:r>
    </w:p>
    <w:p w:rsidR="00E848ED" w:rsidRPr="00AE7B2E" w:rsidRDefault="00E848ED" w:rsidP="00E848ED">
      <w:pPr>
        <w:widowControl w:val="0"/>
        <w:numPr>
          <w:ilvl w:val="0"/>
          <w:numId w:val="19"/>
        </w:numPr>
        <w:shd w:val="clear" w:color="auto" w:fill="FFFFFF"/>
        <w:tabs>
          <w:tab w:val="left" w:pos="21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и укрепление жизни и здоровья ребенка - 85%;</w:t>
      </w:r>
    </w:p>
    <w:p w:rsidR="00E848ED" w:rsidRPr="00AE7B2E" w:rsidRDefault="00E848ED" w:rsidP="00E848ED">
      <w:pPr>
        <w:widowControl w:val="0"/>
        <w:numPr>
          <w:ilvl w:val="0"/>
          <w:numId w:val="19"/>
        </w:numPr>
        <w:shd w:val="clear" w:color="auto" w:fill="FFFFFF"/>
        <w:tabs>
          <w:tab w:val="left" w:pos="21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третьем месте обеспечение эстетического развития ребенка - 83%.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анкетирования видно, на какие задачи необходимо ориентироваться ДОУ при подготовке </w:t>
      </w:r>
      <w:r w:rsidR="00230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плана развития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на ближайшее будущее.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отношения родителей к идеи дополнительного платного образования показывает, что основная масса родителей положительно относиться к платным услугам: 85% считают, что должны быть как платные, так  и бесплатные услуги.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Родители готовы платить за дополнительные услуги: </w:t>
      </w:r>
    </w:p>
    <w:p w:rsidR="00E848ED" w:rsidRPr="00AE7B2E" w:rsidRDefault="00E848ED" w:rsidP="00E848E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201 до 300 р. - 24%;</w:t>
      </w:r>
    </w:p>
    <w:p w:rsidR="00E848ED" w:rsidRPr="00AE7B2E" w:rsidRDefault="00E848ED" w:rsidP="00E848E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 101 до 200 р. - 29%;</w:t>
      </w:r>
    </w:p>
    <w:p w:rsidR="00E848ED" w:rsidRPr="00AE7B2E" w:rsidRDefault="00E848ED" w:rsidP="00E848E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100 р. - 37%.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смотря на то, что большинство родителей определили наиболее важным направлением в работе ДОУ интеллектуальное развитие, а за тем уже сохранение и укрепление здоровья детей, оплачивать готовы оздоровительные дополнительные услуги -  85%:</w:t>
      </w:r>
    </w:p>
    <w:p w:rsidR="00E848ED" w:rsidRPr="00AE7B2E" w:rsidRDefault="00E848ED" w:rsidP="00E848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65 % - кислородные коктейли;</w:t>
      </w:r>
    </w:p>
    <w:p w:rsidR="00E848ED" w:rsidRPr="00AE7B2E" w:rsidRDefault="00E848ED" w:rsidP="00E848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59% - витаминотерапия;</w:t>
      </w:r>
    </w:p>
    <w:p w:rsidR="00E848ED" w:rsidRPr="00AE7B2E" w:rsidRDefault="00E848ED" w:rsidP="00E848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63 % - лечебная физкультура.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интеллектуально-познавательной направленности – 88% предпочтение отдается:</w:t>
      </w:r>
    </w:p>
    <w:p w:rsidR="00E848ED" w:rsidRPr="00AE7B2E" w:rsidRDefault="00E848ED" w:rsidP="00E848E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математических представлений - 51 %;</w:t>
      </w:r>
    </w:p>
    <w:p w:rsidR="00E848ED" w:rsidRPr="00AE7B2E" w:rsidRDefault="00E848ED" w:rsidP="00E848E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игре чтению и грамоте - 46%;</w:t>
      </w:r>
    </w:p>
    <w:p w:rsidR="00E848ED" w:rsidRPr="00AE7B2E" w:rsidRDefault="00E848ED" w:rsidP="00E848E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обучению английскому языку - 44%.</w:t>
      </w:r>
    </w:p>
    <w:p w:rsidR="00E848ED" w:rsidRPr="00AE7B2E" w:rsidRDefault="00E848ED" w:rsidP="00E848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66 % - готовы оплачивать дополнительные занятии с учителем-логопедом.</w:t>
      </w:r>
    </w:p>
    <w:p w:rsidR="00E848ED" w:rsidRPr="00AE7B2E" w:rsidRDefault="00E848ED" w:rsidP="00E848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Художественно-эстетической направленности - 83%;</w:t>
      </w:r>
    </w:p>
    <w:p w:rsidR="00E848ED" w:rsidRPr="00AE7B2E" w:rsidRDefault="00E848ED" w:rsidP="00E848E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оригами - 32%;</w:t>
      </w:r>
    </w:p>
    <w:p w:rsidR="00E848ED" w:rsidRPr="00AE7B2E" w:rsidRDefault="00E848ED" w:rsidP="00E848E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театральный кружок - 67%;</w:t>
      </w:r>
    </w:p>
    <w:p w:rsidR="00E848ED" w:rsidRPr="00AE7B2E" w:rsidRDefault="00E848ED" w:rsidP="00E848E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изодеятельность – 67  %.</w:t>
      </w:r>
    </w:p>
    <w:p w:rsidR="00E848ED" w:rsidRPr="00AE7B2E" w:rsidRDefault="00E848ED" w:rsidP="00E848ED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Определив рейтинг задач в работе ДОУ и изучив потребности родителей, мы спланировали работу по совершенствованию уже имеющихся услуг и созданию новых как бесплатных, так и платных, способных удовлетворить спрос.</w:t>
      </w:r>
    </w:p>
    <w:p w:rsidR="00E848ED" w:rsidRPr="00687741" w:rsidRDefault="00E848ED" w:rsidP="00E848E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рисунке 5 на странице 31 представлены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результаты выбора конкретных видов дополнительных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образовательных услуг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по резуль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татам анкетирования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848ED" w:rsidRPr="00393672" w:rsidRDefault="00A03671" w:rsidP="00E848ED">
      <w:pPr>
        <w:spacing w:after="0" w:line="36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eastAsia="ru-RU"/>
        </w:rPr>
      </w:pPr>
      <w:r w:rsidRPr="00A03671">
        <w:rPr>
          <w:rFonts w:ascii="Times New Roman" w:hAnsi="Times New Roman"/>
          <w:noProof/>
          <w:sz w:val="24"/>
          <w:szCs w:val="24"/>
          <w:lang w:eastAsia="ru-RU"/>
        </w:rPr>
      </w:r>
      <w:r w:rsidRPr="00A03671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31" o:spid="_x0000_s1062" editas="canvas" style="width:477pt;height:459pt;mso-position-horizontal-relative:char;mso-position-vertical-relative:line" coordsize="60579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">
            <v:shape id="_x0000_s1063" type="#_x0000_t75" style="position:absolute;width:60579;height:58293;visibility:visible">
              <v:fill o:detectmouseclick="t"/>
              <v:path o:connecttype="none"/>
            </v:shape>
            <v:roundrect id="AutoShape 24" o:spid="_x0000_s1064" style="position:absolute;left:7999;top:1140;width:42297;height:57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<v:textbox>
                <w:txbxContent>
                  <w:p w:rsidR="001F3A53" w:rsidRPr="00393672" w:rsidRDefault="001F3A53" w:rsidP="00E848ED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93672">
                      <w:rPr>
                        <w:rFonts w:ascii="Times New Roman" w:hAnsi="Times New Roman"/>
                        <w:sz w:val="24"/>
                        <w:szCs w:val="24"/>
                      </w:rPr>
                      <w:t>Организация дополнительных платных образовательных услуг в МБДОУ д/с компенсирующего вида №255</w:t>
                    </w:r>
                  </w:p>
                </w:txbxContent>
              </v:textbox>
            </v:roundrect>
            <v:roundrect id="AutoShape 25" o:spid="_x0000_s1065" style="position:absolute;top:11427;width:14849;height:799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<v:textbox>
                <w:txbxContent>
                  <w:p w:rsidR="001F3A53" w:rsidRPr="000717E8" w:rsidRDefault="001F3A53" w:rsidP="00E848E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Художественно-эстетическое направление 83%</w:t>
                    </w:r>
                  </w:p>
                </w:txbxContent>
              </v:textbox>
            </v:roundrect>
            <v:roundrect id="AutoShape 26" o:spid="_x0000_s1066" style="position:absolute;left:15998;top:11427;width:16007;height:798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<v:textbox>
                <w:txbxContent>
                  <w:p w:rsidR="001F3A53" w:rsidRPr="000717E8" w:rsidRDefault="001F3A53" w:rsidP="00E848E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Интеллектуально-познавательное направление 88%</w:t>
                    </w:r>
                  </w:p>
                </w:txbxContent>
              </v:textbox>
            </v:roundrect>
            <v:roundrect id="AutoShape 27" o:spid="_x0000_s1067" style="position:absolute;left:40005;top:11435;width:17149;height:799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<v:textbox>
                <w:txbxContent>
                  <w:p w:rsidR="001F3A53" w:rsidRPr="000717E8" w:rsidRDefault="001F3A53" w:rsidP="00E848E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Оздоровительное направление 85%</w:t>
                    </w:r>
                  </w:p>
                </w:txbxContent>
              </v:textbox>
            </v:roundrect>
            <v:shape id="AutoShape 28" o:spid="_x0000_s1068" type="#_x0000_t34" style="position:absolute;left:16002;top:-1721;width:4572;height:21729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+ucEAAADaAAAADwAAAGRycy9kb3ducmV2LnhtbERPz2vCMBS+D/wfwhN2m+kES6mNIgPF&#10;zV10u3h7bd6asualNFlb/3szGOz48f0utpNtxUC9bxwreF4kIIgrpxuuFXx+7J8yED4ga2wdk4Ib&#10;edhuZg8F5tqNfKbhEmoRQ9jnqMCE0OVS+sqQRb9wHXHkvlxvMUTY11L3OMZw28plkqTSYsOxwWBH&#10;L4aq78uPjTNez8vTAbPbIVtdzS59K9/rVanU43zarUEEmsK/+M991ApS+L0S/S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t365wQAAANoAAAAPAAAAAAAAAAAAAAAA&#10;AKECAABkcnMvZG93bnJldi54bWxQSwUGAAAAAAQABAD5AAAAjwMAAAAA&#10;"/>
            <v:shape id="AutoShape 29" o:spid="_x0000_s1069" type="#_x0000_t34" style="position:absolute;left:36579;top:-569;width:4578;height:1943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Ep38MAAADaAAAADwAAAGRycy9kb3ducmV2LnhtbESPQWsCMRSE74X+h/AKXqRmrdDqahSt&#10;CELpobbi9bF5bhaTl2UTNf33jSD0OMzMN8xskZwVF+pC41nBcFCAIK68brhW8PO9eR6DCBFZo/VM&#10;Cn4pwGL++DDDUvsrf9FlF2uRIRxKVGBibEspQ2XIYRj4ljh7R985jFl2tdQdXjPcWflSFK/SYcN5&#10;wWBL74aq0+7sFIz6h2E6u9Ph4zOZarJCa9fjvVK9p7ScgoiU4n/43t5qBW9wu5Jv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BKd/DAAAA2gAAAA8AAAAAAAAAAAAA&#10;AAAAoQIAAGRycy9kb3ducmV2LnhtbFBLBQYAAAAABAAEAPkAAACRAwAAAAA=&#10;" adj="10785"/>
            <v:shape id="AutoShape 30" o:spid="_x0000_s1070" type="#_x0000_t32" style="position:absolute;left:23983;top:9137;width:20;height:22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roundrect id="AutoShape 31" o:spid="_x0000_s1071" style="position:absolute;left:1141;top:22862;width:4575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Y7sEA&#10;AADaAAAADwAAAGRycy9kb3ducmV2LnhtbESPQYvCMBSE7wv+h/AEL4umeli31SiiKO7NrXp/NM+2&#10;2LyUJrb135uFBY/DzHzDLNe9qURLjSstK5hOIhDEmdUl5wou5/34G4TzyBory6TgSQ7Wq8HHEhNt&#10;O/6lNvW5CBB2CSoovK8TKV1WkEE3sTVx8G62MeiDbHKpG+wC3FRyFkVf0mDJYaHAmrYFZff0YRTs&#10;WnSp4243/4zT2f1w3Zx+bielRsN+swDhqffv8H/7qBXE8Hcl3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eWO7BAAAA2gAAAA8AAAAAAAAAAAAAAAAAmAIAAGRycy9kb3du&#10;cmV2LnhtbFBLBQYAAAAABAAEAPUAAACGAwAAAAA=&#10;">
              <v:textbox style="layout-flow:vertical;mso-layout-flow-alt:bottom-to-top">
                <w:txbxContent>
                  <w:p w:rsidR="001F3A53" w:rsidRPr="009E342A" w:rsidRDefault="001F3A53" w:rsidP="00E848ED">
                    <w:pPr>
                      <w:ind w:left="1416"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9E342A">
                      <w:rPr>
                        <w:rFonts w:ascii="Times New Roman" w:hAnsi="Times New Roman"/>
                        <w:sz w:val="28"/>
                        <w:szCs w:val="28"/>
                      </w:rPr>
                      <w:t>Оригами</w:t>
                    </w:r>
                  </w:p>
                </w:txbxContent>
              </v:textbox>
            </v:roundrect>
            <v:roundrect id="AutoShape 32" o:spid="_x0000_s1072" style="position:absolute;left:6857;top:22862;width:4575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8qMMA&#10;AADbAAAADwAAAGRycy9kb3ducmV2LnhtbESPQW/CMAyF75P2HyJP2mWCFA4DOgJCoE3jBoXdrca0&#10;FY1TNVlb/j0+IHGz9Z7f+7xcD65WHbWh8mxgMk5AEefeVlwYOJ++R3NQISJbrD2TgRsFWK9eX5aY&#10;Wt/zkbosFkpCOKRooIyxSbUOeUkOw9g3xKJdfOswytoW2rbYS7ir9TRJPrXDiqWhxIa2JeXX7N8Z&#10;2HUYssD9bvaxyKbXn7/NYX85GPP+Nmy+QEUa4tP8uP61gi/08osM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e8qMMAAADbAAAADwAAAAAAAAAAAAAAAACYAgAAZHJzL2Rv&#10;d25yZXYueG1sUEsFBgAAAAAEAAQA9QAAAIgDAAAAAA==&#10;">
              <v:textbox style="layout-flow:vertical;mso-layout-flow-alt:bottom-to-top">
                <w:txbxContent>
                  <w:p w:rsidR="001F3A53" w:rsidRPr="009E342A" w:rsidRDefault="001F3A53" w:rsidP="00E848ED">
                    <w:pPr>
                      <w:ind w:left="708"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Театральный кружок</w:t>
                    </w:r>
                  </w:p>
                </w:txbxContent>
              </v:textbox>
            </v:roundrect>
            <v:shape id="AutoShape 33" o:spid="_x0000_s1073" type="#_x0000_t34" style="position:absolute;left:3708;top:19145;width:3436;height:399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h71LwAAADbAAAADwAAAGRycy9kb3ducmV2LnhtbERPSwrCMBDdC94hjOBO0yqIVKOI4mfh&#10;xqr7oRnbYjMpTdR6eyMI7ubxvjNftqYST2pcaVlBPIxAEGdWl5wruJy3gykI55E1VpZJwZscLBfd&#10;zhwTbV98omfqcxFC2CWooPC+TqR0WUEG3dDWxIG72cagD7DJpW7wFcJNJUdRNJEGSw4NBda0Lii7&#10;pw+jYJzSvjX1bhvp4ypOL5urzHWlVL/XrmYgPLX+L/65DzrMj+H7SzhAL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1h71LwAAADbAAAADwAAAAAAAAAAAAAAAAChAgAA&#10;ZHJzL2Rvd25yZXYueG1sUEsFBgAAAAAEAAQA+QAAAIoDAAAAAA==&#10;" adj="10780"/>
            <v:shape id="AutoShape 34" o:spid="_x0000_s1074" type="#_x0000_t34" style="position:absolute;left:6566;top:20281;width:3436;height:172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lDsMAAADbAAAADwAAAGRycy9kb3ducmV2LnhtbERPTWvCQBC9F/wPywi9lLoxB9HoGkRo&#10;6aFITYXibcxOs0mzsyG71fjv3YLQ2zze56zywbbiTL2vHSuYThIQxKXTNVcKDp8vz3MQPiBrbB2T&#10;git5yNejhxVm2l14T+ciVCKGsM9QgQmhy6T0pSGLfuI64sh9u95iiLCvpO7xEsNtK9MkmUmLNccG&#10;gx1tDZU/xa9V8N48nV6rKRX7Ex2bXWpo8fFFSj2Oh80SRKAh/Ivv7jcd56fw90s8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9pQ7DAAAA2wAAAA8AAAAAAAAAAAAA&#10;AAAAoQIAAGRycy9kb3ducmV2LnhtbFBLBQYAAAAABAAEAPkAAACRAwAAAAA=&#10;" adj="10780"/>
            <v:roundrect id="AutoShape 35" o:spid="_x0000_s1075" style="position:absolute;left:18290;top:22862;width:4582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i38AA&#10;AADbAAAADwAAAGRycy9kb3ducmV2LnhtbERPTYvCMBC9C/sfwizsRTRdBXW7RpEVRW9a9T40Y1ts&#10;JqXJtvXfG0HwNo/3OfNlZ0rRUO0Kywq+hxEI4tTqgjMF59NmMAPhPLLG0jIpuJOD5eKjN8dY25aP&#10;1CQ+EyGEXYwKcu+rWEqX5mTQDW1FHLirrQ36AOtM6hrbEG5KOYqiiTRYcGjIsaK/nNJb8m8UrBt0&#10;ieN2Pe3/JKPb9rI67K8Hpb4+u9UvCE+df4tf7p0O88fw/CUc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Ui38AAAADbAAAADwAAAAAAAAAAAAAAAACYAgAAZHJzL2Rvd25y&#10;ZXYueG1sUEsFBgAAAAAEAAQA9QAAAIUDAAAAAA==&#10;">
              <v:textbox style="layout-flow:vertical;mso-layout-flow-alt:bottom-to-top">
                <w:txbxContent>
                  <w:p w:rsidR="001F3A53" w:rsidRPr="006F6488" w:rsidRDefault="001F3A53" w:rsidP="00E848ED">
                    <w:pPr>
                      <w:spacing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F6488">
                      <w:rPr>
                        <w:rFonts w:ascii="Times New Roman" w:hAnsi="Times New Roman"/>
                        <w:sz w:val="24"/>
                        <w:szCs w:val="24"/>
                      </w:rPr>
                      <w:t>Разви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тие мат</w:t>
                    </w:r>
                    <w:r w:rsidRPr="006F6488">
                      <w:rPr>
                        <w:rFonts w:ascii="Times New Roman" w:hAnsi="Times New Roman"/>
                        <w:sz w:val="24"/>
                        <w:szCs w:val="24"/>
                      </w:rPr>
                      <w:t>ематических представлений</w:t>
                    </w:r>
                  </w:p>
                </w:txbxContent>
              </v:textbox>
            </v:roundrect>
            <v:roundrect id="AutoShape 36" o:spid="_x0000_s1076" style="position:absolute;left:24006;top:22862;width:4542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6q8AA&#10;AADbAAAADwAAAGRycy9kb3ducmV2LnhtbERPTYvCMBC9C/sfwizsRTRdEXW7RpEVRW9a9T40Y1ts&#10;JqXJtvXfG0HwNo/3OfNlZ0rRUO0Kywq+hxEI4tTqgjMF59NmMAPhPLLG0jIpuJOD5eKjN8dY25aP&#10;1CQ+EyGEXYwKcu+rWEqX5mTQDW1FHLirrQ36AOtM6hrbEG5KOYqiiTRYcGjIsaK/nNJb8m8UrBt0&#10;ieN2Pe3/JKPb9rI67K8Hpb4+u9UvCE+df4tf7p0O88fw/CUc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y6q8AAAADbAAAADwAAAAAAAAAAAAAAAACYAgAAZHJzL2Rvd25y&#10;ZXYueG1sUEsFBgAAAAAEAAQA9QAAAIUDAAAAAA==&#10;">
              <v:textbox style="layout-flow:vertical;mso-layout-flow-alt:bottom-to-top">
                <w:txbxContent>
                  <w:p w:rsidR="001F3A53" w:rsidRPr="00F72B5E" w:rsidRDefault="001F3A53" w:rsidP="00E848ED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Обучение игре чтению и грамоте</w:t>
                    </w:r>
                  </w:p>
                </w:txbxContent>
              </v:textbox>
            </v:roundrect>
            <v:roundrect id="AutoShape 37" o:spid="_x0000_s1077" style="position:absolute;left:29722;top:22862;width:4567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AfMMAA&#10;AADbAAAADwAAAGRycy9kb3ducmV2LnhtbERPS4vCMBC+C/sfwizsRTRdwcd2jSIrit606n1oxrbY&#10;TEqTbeu/N4LgbT6+58yXnSlFQ7UrLCv4HkYgiFOrC84UnE+bwQyE88gaS8uk4E4OlouP3hxjbVs+&#10;UpP4TIQQdjEqyL2vYildmpNBN7QVceCutjboA6wzqWtsQ7gp5SiKJtJgwaEhx4r+ckpvyb9RsG7Q&#10;JY7b9bT/k4xu28vqsL8elPr67Fa/IDx1/i1+uXc6zB/D85dw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AfMMAAAADbAAAADwAAAAAAAAAAAAAAAACYAgAAZHJzL2Rvd25y&#10;ZXYueG1sUEsFBgAAAAAEAAQA9QAAAIUDAAAAAA==&#10;">
              <v:textbox style="layout-flow:vertical;mso-layout-flow-alt:bottom-to-top">
                <w:txbxContent>
                  <w:p w:rsidR="001F3A53" w:rsidRPr="00F72B5E" w:rsidRDefault="001F3A53" w:rsidP="00E848ED">
                    <w:pPr>
                      <w:ind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Обучение английскому языку</w:t>
                    </w:r>
                  </w:p>
                </w:txbxContent>
              </v:textbox>
            </v:roundrect>
            <v:roundrect id="AutoShape 38" o:spid="_x0000_s1078" style="position:absolute;left:36580;top:22862;width:4575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BR78A&#10;AADbAAAADwAAAGRycy9kb3ducmV2LnhtbERPTYvCMBC9C/sfwix4kTXVg+5Wo4ii6M2teh+asS02&#10;k9LEtv57Iwje5vE+Z77sTCkaql1hWcFoGIEgTq0uOFNwPm1/fkE4j6yxtEwKHuRgufjqzTHWtuV/&#10;ahKfiRDCLkYFufdVLKVLczLohrYiDtzV1gZ9gHUmdY1tCDelHEfRRBosODTkWNE6p/SW3I2CTYMu&#10;cdxupoO/ZHzbXVbHw/WoVP+7W81AeOr8R/x273WYP4HXL+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oFHvwAAANsAAAAPAAAAAAAAAAAAAAAAAJgCAABkcnMvZG93bnJl&#10;di54bWxQSwUGAAAAAAQABAD1AAAAhAMAAAAA&#10;">
              <v:textbox style="layout-flow:vertical;mso-layout-flow-alt:bottom-to-top">
                <w:txbxContent>
                  <w:p w:rsidR="001F3A53" w:rsidRPr="00F72B5E" w:rsidRDefault="001F3A53" w:rsidP="00E848ED">
                    <w:pPr>
                      <w:ind w:left="708"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Услуги логопеда</w:t>
                    </w:r>
                  </w:p>
                </w:txbxContent>
              </v:textbox>
            </v:roundrect>
            <v:roundrect id="AutoShape 39" o:spid="_x0000_s1079" style="position:absolute;left:49146;top:22862;width:4567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k3MAA&#10;AADbAAAADwAAAGRycy9kb3ducmV2LnhtbERPTYvCMBC9L+x/CLPgZdmmelC3GkUURW9a9T40Y1ts&#10;JqWJbf33RljY2zze58yXvalES40rLSsYRjEI4szqknMFl/P2ZwrCeWSNlWVS8CQHy8XnxxwTbTs+&#10;UZv6XIQQdgkqKLyvEyldVpBBF9maOHA32xj0ATa51A12IdxUchTHY2mw5NBQYE3rgrJ7+jAKNi26&#10;1HG3mXz/pqP77ro6Hm5HpQZf/WoGwlPv/8V/7r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4k3MAAAADbAAAADwAAAAAAAAAAAAAAAACYAgAAZHJzL2Rvd25y&#10;ZXYueG1sUEsFBgAAAAAEAAQA9QAAAIUDAAAAAA==&#10;">
              <v:textbox style="layout-flow:vertical;mso-layout-flow-alt:bottom-to-top">
                <w:txbxContent>
                  <w:p w:rsidR="001F3A53" w:rsidRPr="00F72B5E" w:rsidRDefault="001F3A53" w:rsidP="00E848ED">
                    <w:pPr>
                      <w:ind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Кислородные коктейли </w:t>
                    </w:r>
                  </w:p>
                </w:txbxContent>
              </v:textbox>
            </v:roundrect>
            <v:roundrect id="AutoShape 40" o:spid="_x0000_s1080" style="position:absolute;left:12574;top:22862;width:4566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wrsMA&#10;AADbAAAADwAAAGRycy9kb3ducmV2LnhtbESPQW/CMAyF75P2HyJP2mWCFA4DOgJCoE3jBoXdrca0&#10;FY1TNVlb/j0+IHGz9Z7f+7xcD65WHbWh8mxgMk5AEefeVlwYOJ++R3NQISJbrD2TgRsFWK9eX5aY&#10;Wt/zkbosFkpCOKRooIyxSbUOeUkOw9g3xKJdfOswytoW2rbYS7ir9TRJPrXDiqWhxIa2JeXX7N8Z&#10;2HUYssD9bvaxyKbXn7/NYX85GPP+Nmy+QEUa4tP8uP61gi+w8osM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wrsMAAADbAAAADwAAAAAAAAAAAAAAAACYAgAAZHJzL2Rv&#10;d25yZXYueG1sUEsFBgAAAAAEAAQA9QAAAIgDAAAAAA==&#10;">
              <v:textbox style="layout-flow:vertical;mso-layout-flow-alt:bottom-to-top">
                <w:txbxContent>
                  <w:p w:rsidR="001F3A53" w:rsidRPr="00F72B5E" w:rsidRDefault="001F3A53" w:rsidP="00E848ED">
                    <w:pPr>
                      <w:ind w:left="708"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Изодеятельность</w:t>
                    </w:r>
                  </w:p>
                </w:txbxContent>
              </v:textbox>
            </v:roundrect>
            <v:roundrect id="AutoShape 41" o:spid="_x0000_s1081" style="position:absolute;left:54862;top:22862;width:4575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VNcAA&#10;AADbAAAADwAAAGRycy9kb3ducmV2LnhtbERPTYvCMBC9L/gfwgheFk31sG6rUURR3Jtb9T40Y1ts&#10;JqWJbf33ZmHB2zze5yzXvalES40rLSuYTiIQxJnVJecKLuf9+BuE88gaK8uk4EkO1qvBxxITbTv+&#10;pTb1uQgh7BJUUHhfJ1K6rCCDbmJr4sDdbGPQB9jkUjfYhXBTyVkUfUmDJYeGAmvaFpTd04dRsGvR&#10;pY673fwzTmf3w3Vz+rmdlBoN+80ChKfev8X/7qMO82P4+yU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0VNcAAAADbAAAADwAAAAAAAAAAAAAAAACYAgAAZHJzL2Rvd25y&#10;ZXYueG1sUEsFBgAAAAAEAAQA9QAAAIUDAAAAAA==&#10;">
              <v:textbox style="layout-flow:vertical;mso-layout-flow-alt:bottom-to-top">
                <w:txbxContent>
                  <w:p w:rsidR="001F3A53" w:rsidRPr="00FA67D0" w:rsidRDefault="001F3A53" w:rsidP="00E848ED">
                    <w:pPr>
                      <w:ind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Лечебная физкультура</w:t>
                    </w:r>
                  </w:p>
                </w:txbxContent>
              </v:textbox>
            </v:roundrect>
            <v:shape id="AutoShape 42" o:spid="_x0000_s1082" type="#_x0000_t34" style="position:absolute;left:20567;top:19424;width:3449;height:342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gU8rsAAADbAAAADwAAAGRycy9kb3ducmV2LnhtbERPuwrCMBTdBf8hXMFNUxVEqrEUxcfg&#10;YtX90lzbYnNTmqj1780gOB7Oe5V0phYval1lWcFkHIEgzq2uuFBwvexGCxDOI2usLZOCDzlI1v3e&#10;CmNt33ymV+YLEULYxaig9L6JpXR5SQbd2DbEgbvb1qAPsC2kbvEdwk0tp1E0lwYrDg0lNrQpKX9k&#10;T6NgltGhM81+F+lTOsmu25ssdK3UcNClSxCeOv8X/9xHrWAa1ocv4Qf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CeBTyuwAAANsAAAAPAAAAAAAAAAAAAAAAAKECAABk&#10;cnMvZG93bnJldi54bWxQSwUGAAAAAAQABAD5AAAAiQMAAAAA&#10;" adj="10780"/>
            <v:shape id="AutoShape 43" o:spid="_x0000_s1083" type="#_x0000_t34" style="position:absolute;left:23992;top:19447;width:3462;height:343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PxxMUAAADbAAAADwAAAGRycy9kb3ducmV2LnhtbESPQWvCQBSE7wX/w/IKXorZJAex0VWK&#10;0OKhSI0F8fbMvmZjs29Ddqvpv+8WBI/DzHzDLFaDbcWFet84VpAlKQjiyumGawWf+9fJDIQPyBpb&#10;x6TglzyslqOHBRbaXXlHlzLUIkLYF6jAhNAVUvrKkEWfuI44el+utxii7Gupe7xGuG1lnqZTabHh&#10;uGCwo7Wh6rv8sQrez0+ntzqjcnei43mbG3r+OJBS48fhZQ4i0BDu4Vt7oxXk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PxxMUAAADbAAAADwAAAAAAAAAA&#10;AAAAAAChAgAAZHJzL2Rvd25yZXYueG1sUEsFBgAAAAAEAAQA+QAAAJMDAAAAAA==&#10;" adj="10780"/>
            <v:shape id="AutoShape 44" o:spid="_x0000_s1084" type="#_x0000_t32" style="position:absolute;left:38863;top:9146;width:8;height:137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45" o:spid="_x0000_s1085" type="#_x0000_t34" style="position:absolute;left:48294;top:19720;width:3429;height:285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12F8IAAADbAAAADwAAAGRycy9kb3ducmV2LnhtbESPQWvCQBSE74X+h+UVvNWNWopGV5GA&#10;2GutB3t7ZF+TxezbkH0x8d+7hUKPw8x8w2x2o2/UjbroAhuYTTNQxGWwjisD56/D6xJUFGSLTWAy&#10;cKcIu+3z0wZzGwb+pNtJKpUgHHM0UIu0udaxrMljnIaWOHk/ofMoSXaVth0OCe4bPc+yd+3RcVqo&#10;saWipvJ66r2BQVbnvn+7xsNKiuPFNQUW386Yycu4X4MSGuU//Nf+sAbmC/j9kn6A3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12F8IAAADbAAAADwAAAAAAAAAAAAAA&#10;AAChAgAAZHJzL2Rvd25yZXYueG1sUEsFBgAAAAAEAAQA+QAAAJADAAAAAA==&#10;" adj="10760"/>
            <v:shape id="AutoShape 46" o:spid="_x0000_s1086" type="#_x0000_t34" style="position:absolute;left:51152;top:16862;width:3429;height:856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uY8EAAADbAAAADwAAAGRycy9kb3ducmV2LnhtbESPQWvCQBSE70L/w/IK3nSjiGjqKhKQ&#10;eq16aG+P7GuymH0bsi8m/ffdQsHjMDPfMLvD6Bv1oC66wAYW8wwUcRms48rA7XqabUBFQbbYBCYD&#10;PxThsH+Z7DC3YeAPelykUgnCMUcDtUibax3LmjzGeWiJk/cdOo+SZFdp2+GQ4L7Ryyxba4+O00KN&#10;LRU1lfdL7w0Msr31/eoeT1sp3j9dU2Dx5YyZvo7HN1BCozzD/+2zNbBcwd+X9AP0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pO5jwQAAANsAAAAPAAAAAAAAAAAAAAAA&#10;AKECAABkcnMvZG93bnJldi54bWxQSwUGAAAAAAQABAD5AAAAjwMAAAAA&#10;" adj="10760"/>
            <v:shape id="AutoShape 47" o:spid="_x0000_s1087" type="#_x0000_t34" style="position:absolute;left:20567;top:19439;width:3446;height:343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3ar4AAADbAAAADwAAAGRycy9kb3ducmV2LnhtbESPzQrCMBCE74LvEFbwpqmKItUoovhz&#10;8GLV+9KsbbHZlCZqfXsjCB6HmfmGmS8bU4on1a6wrGDQj0AQp1YXnCm4nLe9KQjnkTWWlknBmxws&#10;F+3WHGNtX3yiZ+IzESDsYlSQe1/FUro0J4Oubyvi4N1sbdAHWWdS1/gKcFPKYRRNpMGCw0KOFa1z&#10;Su/JwygYJbRvTLXbRvq4GiSXzVVmulSq22lWMxCeGv8P/9oHrWA4hu+X8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D7dqvgAAANsAAAAPAAAAAAAAAAAAAAAAAKEC&#10;AABkcnMvZG93bnJldi54bWxQSwUGAAAAAAQABAD5AAAAjAMAAAAA&#10;" adj="10780"/>
            <v:roundrect id="AutoShape 48" o:spid="_x0000_s1088" style="position:absolute;left:42288;top:22862;width:4567;height:308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5L+sMA&#10;AADbAAAADwAAAGRycy9kb3ducmV2LnhtbESPQWuDQBSE74X+h+UVcinJGg9pY10lJDS0t9Sk94f7&#10;oqL7Vtytmn+fLRR6HGbmGybNZ9OJkQbXWFawXkUgiEurG64UXM7vy1cQziNr7CyTghs5yLPHhxQT&#10;bSf+orHwlQgQdgkqqL3vEyldWZNBt7I9cfCudjDogxwqqQecAtx0Mo6ijTTYcFiosad9TWVb/BgF&#10;hxFd4Xg6vDxvi7g9fu9On9eTUounefcGwtPs/8N/7Q+tIN7A75fw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5L+sMAAADbAAAADwAAAAAAAAAAAAAAAACYAgAAZHJzL2Rv&#10;d25yZXYueG1sUEsFBgAAAAAEAAQA9QAAAIgDAAAAAA==&#10;">
              <v:textbox style="layout-flow:vertical;mso-layout-flow-alt:bottom-to-top">
                <w:txbxContent>
                  <w:p w:rsidR="001F3A53" w:rsidRPr="00FA67D0" w:rsidRDefault="001F3A53" w:rsidP="00E848ED">
                    <w:pPr>
                      <w:ind w:left="708" w:firstLine="7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Витаминотерапия</w:t>
                    </w:r>
                  </w:p>
                </w:txbxContent>
              </v:textbox>
            </v:roundrect>
            <v:shape id="AutoShape 49" o:spid="_x0000_s1089" type="#_x0000_t34" style="position:absolute;left:44865;top:19143;width:3429;height:4006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0kWMQAAADbAAAADwAAAGRycy9kb3ducmV2LnhtbESPQWvCQBSE70L/w/IEb2ZjDlqjqxRR&#10;KbUXbUWPz+xrEpp9G7Krif/eLRQ8DjPzDTNfdqYSN2pcaVnBKIpBEGdWl5wr+P7aDF9BOI+ssbJM&#10;Cu7kYLl46c0x1bblPd0OPhcBwi5FBYX3dSqlywoy6CJbEwfvxzYGfZBNLnWDbYCbSiZxPJYGSw4L&#10;Bda0Kij7PVyNAvtxWscbPcUxHi8yObfb0+5zq9Sg373NQHjq/DP8337XCpIJ/H0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zSRYxAAAANsAAAAPAAAAAAAAAAAA&#10;AAAAAKECAABkcnMvZG93bnJldi54bWxQSwUGAAAAAAQABAD5AAAAkgMAAAAA&#10;" adj="10760"/>
            <v:roundrect id="AutoShape 50" o:spid="_x0000_s1090" style="position:absolute;left:1141;top:54864;width:582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4o74A&#10;AADbAAAADwAAAGRycy9kb3ducmV2LnhtbERPz2vCMBS+D/wfwhO8zXQKQ6tRhjDwNlr1/mze2rLm&#10;pSSxTf97cxB2/Ph+74/RdGIg51vLCj6WGQjiyuqWawXXy/f7BoQPyBo7y6RgIg/Hw+xtj7m2Ixc0&#10;lKEWKYR9jgqaEPpcSl81ZNAvbU+cuF/rDIYEXS21wzGFm06usuxTGmw5NTTY06mh6q98GAU3O4zb&#10;uLbnqfy5T4Vbx6K6R6UW8/i1AxEohn/xy33WClZpbPqSfoA8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D+KO+AAAA2wAAAA8AAAAAAAAAAAAAAAAAmAIAAGRycy9kb3ducmV2&#10;LnhtbFBLBQYAAAAABAAEAPUAAACDAwAAAAA=&#10;" stroked="f">
              <v:textbox>
                <w:txbxContent>
                  <w:p w:rsidR="001F3A53" w:rsidRPr="002A0671" w:rsidRDefault="001F3A53" w:rsidP="00E848E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32</w:t>
                    </w:r>
                    <w:r w:rsidRPr="002A0671">
                      <w:rPr>
                        <w:rFonts w:ascii="Times New Roman" w:hAnsi="Times New Roman"/>
                        <w:sz w:val="24"/>
                        <w:szCs w:val="24"/>
                      </w:rPr>
                      <w:t>%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67%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    67%        51%       46%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  44%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>66%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59%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      65%     63%</w:t>
                    </w:r>
                  </w:p>
                </w:txbxContent>
              </v:textbox>
            </v:roundrect>
            <v:shape id="AutoShape 51" o:spid="_x0000_s1091" type="#_x0000_t34" style="position:absolute;left:9423;top:17424;width:3436;height:7436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9wsQAAADbAAAADwAAAGRycy9kb3ducmV2LnhtbESPQWvCQBSE7wX/w/KEXkrdmINo6ioi&#10;KD0U0bRQentmn9lo9m3IbjX+e1cQPA4z8w0znXe2FmdqfeVYwXCQgCAunK64VPDzvXofg/ABWWPt&#10;mBRcycN81nuZYqbdhXd0zkMpIoR9hgpMCE0mpS8MWfQD1xBH7+BaiyHKtpS6xUuE21qmSTKSFiuO&#10;CwYbWhoqTvm/VfB1fNuvyyHluz39HTepocn2l5R67XeLDxCBuvAMP9qfWkE6g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df3CxAAAANsAAAAPAAAAAAAAAAAA&#10;AAAAAKECAABkcnMvZG93bnJldi54bWxQSwUGAAAAAAQABAD5AAAAkgMAAAAA&#10;" adj="10780"/>
            <v:shape id="AutoShape 52" o:spid="_x0000_s1092" type="#_x0000_t34" style="position:absolute;left:26282;top:17132;width:3449;height:800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CgsEAAADbAAAADwAAAGRycy9kb3ducmV2LnhtbERPz2vCMBS+C/sfwhvsIprqQLQaRQSH&#10;hyGzCmO3Z/Nsqs1LaaLW/345CB4/vt+zRWsrcaPGl44VDPoJCOLc6ZILBYf9ujcG4QOyxsoxKXiQ&#10;h8X8rTPDVLs77+iWhULEEPYpKjAh1KmUPjdk0fddTRy5k2sshgibQuoG7zHcVnKYJCNpseTYYLCm&#10;laH8kl2tgu9z9/hVDCjbHenvvB0amvz8klIf7+1yCiJQG17ip3ujFXzG9fFL/AF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sKCwQAAANsAAAAPAAAAAAAAAAAAAAAA&#10;AKECAABkcnMvZG93bnJldi54bWxQSwUGAAAAAAQABAD5AAAAjwMAAAAA&#10;" adj="10780"/>
            <w10:wrap type="none"/>
            <w10:anchorlock/>
          </v:group>
        </w:pict>
      </w:r>
    </w:p>
    <w:p w:rsidR="00E848ED" w:rsidRPr="00687741" w:rsidRDefault="00E848ED" w:rsidP="00E848ED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565656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Рисунок 5 —Результаты выбора конкретных видов дополнительных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образовательных услуг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053A3" w:rsidRDefault="003053A3" w:rsidP="00E848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3A3" w:rsidRDefault="003053A3" w:rsidP="00E848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3A3" w:rsidRDefault="003053A3" w:rsidP="00E848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3A3" w:rsidRDefault="003053A3" w:rsidP="00E848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3A3" w:rsidRDefault="003053A3" w:rsidP="00E848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7B2E">
        <w:rPr>
          <w:rFonts w:ascii="Times New Roman" w:hAnsi="Times New Roman"/>
          <w:b/>
          <w:sz w:val="28"/>
          <w:szCs w:val="28"/>
        </w:rPr>
        <w:t xml:space="preserve">Анализ оказываемых дополнительных платных образовательных услуг 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ab/>
        <w:t xml:space="preserve">Таблица 9 — Анализ кадров и имеющегося материально-технического обеспечения МБДОУ № 255 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2268"/>
        <w:gridCol w:w="1667"/>
        <w:gridCol w:w="1904"/>
        <w:gridCol w:w="1392"/>
      </w:tblGrid>
      <w:tr w:rsidR="001F3A53" w:rsidRPr="00393672" w:rsidTr="003053A3">
        <w:trPr>
          <w:trHeight w:val="693"/>
        </w:trPr>
        <w:tc>
          <w:tcPr>
            <w:tcW w:w="2405" w:type="dxa"/>
            <w:vMerge w:val="restart"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</w:t>
            </w: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кружка</w:t>
            </w:r>
          </w:p>
        </w:tc>
        <w:tc>
          <w:tcPr>
            <w:tcW w:w="3935" w:type="dxa"/>
            <w:gridSpan w:val="2"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Кадры, время основной работы</w:t>
            </w:r>
          </w:p>
        </w:tc>
        <w:tc>
          <w:tcPr>
            <w:tcW w:w="3296" w:type="dxa"/>
            <w:gridSpan w:val="2"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</w:tr>
      <w:tr w:rsidR="001F3A53" w:rsidRPr="00393672" w:rsidTr="003053A3">
        <w:tc>
          <w:tcPr>
            <w:tcW w:w="2405" w:type="dxa"/>
            <w:vMerge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667" w:type="dxa"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1904" w:type="dxa"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392" w:type="dxa"/>
          </w:tcPr>
          <w:p w:rsidR="001F3A53" w:rsidRPr="00393672" w:rsidRDefault="001F3A53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«-»</w:t>
            </w:r>
          </w:p>
        </w:tc>
      </w:tr>
      <w:tr w:rsidR="00E848ED" w:rsidRPr="00393672" w:rsidTr="003053A3">
        <w:trPr>
          <w:cantSplit/>
          <w:trHeight w:val="1550"/>
        </w:trPr>
        <w:tc>
          <w:tcPr>
            <w:tcW w:w="2405" w:type="dxa"/>
          </w:tcPr>
          <w:p w:rsidR="00E848ED" w:rsidRPr="00393672" w:rsidRDefault="00E848ED" w:rsidP="0030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«Керамика»</w:t>
            </w:r>
          </w:p>
        </w:tc>
        <w:tc>
          <w:tcPr>
            <w:tcW w:w="226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штате педагога по ИЗО  высшей категории. Время работы с 8.00 до 17.00</w:t>
            </w:r>
          </w:p>
        </w:tc>
        <w:tc>
          <w:tcPr>
            <w:tcW w:w="166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изостудия, затраты на материалы невысокие.</w:t>
            </w:r>
          </w:p>
        </w:tc>
        <w:tc>
          <w:tcPr>
            <w:tcW w:w="139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3053A3">
        <w:trPr>
          <w:cantSplit/>
          <w:trHeight w:val="1504"/>
        </w:trPr>
        <w:tc>
          <w:tcPr>
            <w:tcW w:w="2405" w:type="dxa"/>
          </w:tcPr>
          <w:p w:rsidR="00E848ED" w:rsidRPr="00393672" w:rsidRDefault="00E848ED" w:rsidP="0030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Ритмопластика «Капельки солнца»</w:t>
            </w:r>
          </w:p>
        </w:tc>
        <w:tc>
          <w:tcPr>
            <w:tcW w:w="226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штате инструктора по физ. воспитанию, время работы с 8.00 до 17.00</w:t>
            </w:r>
          </w:p>
        </w:tc>
        <w:tc>
          <w:tcPr>
            <w:tcW w:w="166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спортзал со всевозможным инвентарем.</w:t>
            </w:r>
          </w:p>
        </w:tc>
        <w:tc>
          <w:tcPr>
            <w:tcW w:w="139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1F3A53" w:rsidP="001F3A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информации представленной в таблице, мы видим, что у организации достаточно собственных кадров и материально-технического оснащения.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Таблица 10 — Выручка от оказания ДПОУ  за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1916"/>
        <w:gridCol w:w="1665"/>
        <w:gridCol w:w="1574"/>
        <w:gridCol w:w="2173"/>
      </w:tblGrid>
      <w:tr w:rsidR="00E848ED" w:rsidRPr="00393672" w:rsidTr="001F3A53"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16" w:type="dxa"/>
          </w:tcPr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Количество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требителей,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Количество занятий за 3 месяца</w:t>
            </w:r>
          </w:p>
        </w:tc>
        <w:tc>
          <w:tcPr>
            <w:tcW w:w="1574" w:type="dxa"/>
          </w:tcPr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1 занятия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73" w:type="dxa"/>
          </w:tcPr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Выручка за 3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сяца,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848ED" w:rsidRPr="00393672" w:rsidTr="001F3A53"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«Керамика»</w:t>
            </w:r>
          </w:p>
        </w:tc>
        <w:tc>
          <w:tcPr>
            <w:tcW w:w="191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6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36 960</w:t>
            </w:r>
          </w:p>
        </w:tc>
      </w:tr>
      <w:tr w:rsidR="00E848ED" w:rsidRPr="00393672" w:rsidTr="001F3A53"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Ритмопластика «Капельки солнца»</w:t>
            </w:r>
          </w:p>
        </w:tc>
        <w:tc>
          <w:tcPr>
            <w:tcW w:w="191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6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37 800</w:t>
            </w:r>
          </w:p>
        </w:tc>
      </w:tr>
      <w:tr w:rsidR="00E848ED" w:rsidRPr="00393672" w:rsidTr="001F3A53">
        <w:tc>
          <w:tcPr>
            <w:tcW w:w="7398" w:type="dxa"/>
            <w:gridSpan w:val="4"/>
          </w:tcPr>
          <w:p w:rsidR="00E848ED" w:rsidRPr="00393672" w:rsidRDefault="00E848ED" w:rsidP="001F3A53">
            <w:pPr>
              <w:spacing w:after="0" w:line="240" w:lineRule="auto"/>
              <w:ind w:firstLine="4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Итого за все услуги:</w:t>
            </w:r>
          </w:p>
        </w:tc>
        <w:tc>
          <w:tcPr>
            <w:tcW w:w="217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74 760</w:t>
            </w:r>
          </w:p>
        </w:tc>
      </w:tr>
    </w:tbl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53">
        <w:rPr>
          <w:rFonts w:ascii="Times New Roman" w:eastAsia="Times New Roman" w:hAnsi="Times New Roman"/>
          <w:sz w:val="28"/>
          <w:szCs w:val="28"/>
          <w:lang w:eastAsia="ru-RU"/>
        </w:rPr>
        <w:t>В таблице приведен прогноз поступления выручки от реализации платных услуг.</w:t>
      </w:r>
    </w:p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53" w:rsidRP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1F3A53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53">
        <w:rPr>
          <w:rFonts w:ascii="Times New Roman" w:eastAsia="Times New Roman" w:hAnsi="Times New Roman"/>
          <w:sz w:val="28"/>
          <w:szCs w:val="28"/>
          <w:lang w:eastAsia="ru-RU"/>
        </w:rPr>
        <w:t>Анализ введения новых ДПОУ</w:t>
      </w:r>
      <w:r w:rsidR="001F3A53" w:rsidRPr="001F3A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Таблица 11 — Анализ кадров и имеющегося материально-технического обеспечения МБДОУ № 255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410"/>
        <w:gridCol w:w="1417"/>
        <w:gridCol w:w="2410"/>
        <w:gridCol w:w="1701"/>
      </w:tblGrid>
      <w:tr w:rsidR="00E848ED" w:rsidRPr="00393672" w:rsidTr="001F3A53">
        <w:trPr>
          <w:trHeight w:val="693"/>
        </w:trPr>
        <w:tc>
          <w:tcPr>
            <w:tcW w:w="20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3827" w:type="dxa"/>
            <w:gridSpan w:val="2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Кадры, время основной работы</w:t>
            </w:r>
          </w:p>
        </w:tc>
        <w:tc>
          <w:tcPr>
            <w:tcW w:w="4111" w:type="dxa"/>
            <w:gridSpan w:val="2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</w:tr>
      <w:tr w:rsidR="00E848ED" w:rsidRPr="00393672" w:rsidTr="001F3A53">
        <w:tc>
          <w:tcPr>
            <w:tcW w:w="20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4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70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«-»</w:t>
            </w:r>
          </w:p>
        </w:tc>
      </w:tr>
      <w:tr w:rsidR="00E848ED" w:rsidRPr="00393672" w:rsidTr="001F3A53">
        <w:trPr>
          <w:cantSplit/>
          <w:trHeight w:val="1134"/>
        </w:trPr>
        <w:tc>
          <w:tcPr>
            <w:tcW w:w="20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Театральный кружок</w:t>
            </w: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штате музыкального руководителя высшей категории. Имеет наработки и опыт в театральной деятельности в детском саду, время работы с 8.00 до 17.00 </w:t>
            </w:r>
          </w:p>
        </w:tc>
        <w:tc>
          <w:tcPr>
            <w:tcW w:w="14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музыкальный зал и множество театральных костюмов в кабинете кастелянши.</w:t>
            </w:r>
          </w:p>
        </w:tc>
        <w:tc>
          <w:tcPr>
            <w:tcW w:w="170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1F3A53">
        <w:trPr>
          <w:cantSplit/>
          <w:trHeight w:val="1355"/>
        </w:trPr>
        <w:tc>
          <w:tcPr>
            <w:tcW w:w="20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логопеда</w:t>
            </w: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штате учителя-логопеда  первой категории. Время работы с 8.00 до 14.00</w:t>
            </w:r>
          </w:p>
        </w:tc>
        <w:tc>
          <w:tcPr>
            <w:tcW w:w="14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кабинет логопеда, где могут проводится занятия во второй половине дня.</w:t>
            </w:r>
          </w:p>
        </w:tc>
        <w:tc>
          <w:tcPr>
            <w:tcW w:w="170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1F3A53">
        <w:trPr>
          <w:cantSplit/>
          <w:trHeight w:val="1673"/>
        </w:trPr>
        <w:tc>
          <w:tcPr>
            <w:tcW w:w="20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штате старшей медсестры с высшим образованием, время работы с 8.00 до 17.00</w:t>
            </w:r>
          </w:p>
        </w:tc>
        <w:tc>
          <w:tcPr>
            <w:tcW w:w="14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мед.  кабинет </w:t>
            </w:r>
          </w:p>
        </w:tc>
        <w:tc>
          <w:tcPr>
            <w:tcW w:w="1701" w:type="dxa"/>
          </w:tcPr>
          <w:p w:rsidR="00E848ED" w:rsidRPr="00B3690F" w:rsidRDefault="00E848ED" w:rsidP="001F3A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в наличие кислородного   </w:t>
            </w: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аппарата, затраты на приобретения высокие.</w:t>
            </w:r>
          </w:p>
        </w:tc>
      </w:tr>
      <w:tr w:rsidR="00E848ED" w:rsidRPr="00393672" w:rsidTr="001F3A53">
        <w:trPr>
          <w:cantSplit/>
          <w:trHeight w:val="1134"/>
        </w:trPr>
        <w:tc>
          <w:tcPr>
            <w:tcW w:w="20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штате инструктора по физ. воспитанию, время работы с 8.00 до 17.00</w:t>
            </w:r>
          </w:p>
        </w:tc>
        <w:tc>
          <w:tcPr>
            <w:tcW w:w="14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на 1,5 ставки. Согласно законодательству не может оказывать ДПОУ в основное рабочее время.</w:t>
            </w: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спортзал со всевозможным инвентарем.</w:t>
            </w:r>
          </w:p>
        </w:tc>
        <w:tc>
          <w:tcPr>
            <w:tcW w:w="170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1F3A53">
        <w:trPr>
          <w:cantSplit/>
          <w:trHeight w:val="1487"/>
        </w:trPr>
        <w:tc>
          <w:tcPr>
            <w:tcW w:w="20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Изодеятельность</w:t>
            </w: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штате преподаватель ИЗО  высшей категории. Время работы с 8.00 до 17.00</w:t>
            </w:r>
          </w:p>
        </w:tc>
        <w:tc>
          <w:tcPr>
            <w:tcW w:w="14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изостудия, затраты на материалы невысокие. </w:t>
            </w:r>
          </w:p>
        </w:tc>
        <w:tc>
          <w:tcPr>
            <w:tcW w:w="170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48ED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3A53" w:rsidRDefault="001F3A53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Таблица 12 — Характеристика педагогов дополнительного образования в  МБДОУ № 255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340"/>
        <w:gridCol w:w="4423"/>
      </w:tblGrid>
      <w:tr w:rsidR="00E848ED" w:rsidRPr="00393672" w:rsidTr="001F3A53">
        <w:tc>
          <w:tcPr>
            <w:tcW w:w="28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4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педагога, должность</w:t>
            </w:r>
          </w:p>
        </w:tc>
        <w:tc>
          <w:tcPr>
            <w:tcW w:w="4423" w:type="dxa"/>
          </w:tcPr>
          <w:p w:rsidR="00E848ED" w:rsidRPr="00393672" w:rsidRDefault="00E848ED" w:rsidP="001F3A53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характеристики, опыт работы в данной области</w:t>
            </w:r>
          </w:p>
        </w:tc>
      </w:tr>
      <w:tr w:rsidR="00E848ED" w:rsidRPr="00393672" w:rsidTr="001F3A53">
        <w:tc>
          <w:tcPr>
            <w:tcW w:w="28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Театральный кружок</w:t>
            </w:r>
          </w:p>
        </w:tc>
        <w:tc>
          <w:tcPr>
            <w:tcW w:w="234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Е.Н., </w:t>
            </w: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442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Образование высшее, категория высшая. </w:t>
            </w: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Опыт работы 18 лет. В 2009 г. Прошла курсы повышения квалификации. Посетила в 2010 г. </w:t>
            </w:r>
            <w:r w:rsidRPr="003936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городской семинар «Формы организации театральной деятельности в ДОУ, Фестиваль сказок»</w:t>
            </w:r>
          </w:p>
        </w:tc>
      </w:tr>
      <w:tr w:rsidR="00E848ED" w:rsidRPr="00393672" w:rsidTr="001F3A53">
        <w:tc>
          <w:tcPr>
            <w:tcW w:w="28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Услуги логопеда</w:t>
            </w:r>
          </w:p>
        </w:tc>
        <w:tc>
          <w:tcPr>
            <w:tcW w:w="234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Ахметшина Л.В., учитель-логопед</w:t>
            </w:r>
          </w:p>
        </w:tc>
        <w:tc>
          <w:tcPr>
            <w:tcW w:w="442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высшее, категория первая. Опыт работы логопедом 15 лет. В 2010 г. прошла курсы повышения квалификации. </w:t>
            </w:r>
          </w:p>
        </w:tc>
      </w:tr>
      <w:tr w:rsidR="00E848ED" w:rsidRPr="00393672" w:rsidTr="001F3A53">
        <w:tc>
          <w:tcPr>
            <w:tcW w:w="28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Изодеятельность</w:t>
            </w:r>
          </w:p>
        </w:tc>
        <w:tc>
          <w:tcPr>
            <w:tcW w:w="234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Мардамшина О.А., преподаватель ИЗО</w:t>
            </w:r>
          </w:p>
        </w:tc>
        <w:tc>
          <w:tcPr>
            <w:tcW w:w="442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высшее, категория высшая, в 2014 г. прошла курсы повышения квалификации. Опыт работы 12 лет.</w:t>
            </w:r>
          </w:p>
        </w:tc>
      </w:tr>
    </w:tbl>
    <w:p w:rsidR="001F3A53" w:rsidRDefault="001F3A53" w:rsidP="001F3A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организации достаточно квалифицированных кадров для реализации нового плана развития, посредством внедрения дополнительных платных образовательных услуг.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Таблица 13 — Конкуренты по оказанию ДПОУ Индустриального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017"/>
        <w:gridCol w:w="1992"/>
        <w:gridCol w:w="1608"/>
        <w:gridCol w:w="1393"/>
        <w:gridCol w:w="1950"/>
      </w:tblGrid>
      <w:tr w:rsidR="00E848ED" w:rsidRPr="00393672" w:rsidTr="001F3A53">
        <w:tc>
          <w:tcPr>
            <w:tcW w:w="61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Конкурент</w:t>
            </w:r>
          </w:p>
        </w:tc>
        <w:tc>
          <w:tcPr>
            <w:tcW w:w="199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Название дополнительной услуги</w:t>
            </w:r>
          </w:p>
        </w:tc>
        <w:tc>
          <w:tcPr>
            <w:tcW w:w="16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393" w:type="dxa"/>
          </w:tcPr>
          <w:p w:rsidR="00E848ED" w:rsidRPr="00687741" w:rsidRDefault="00E848ED" w:rsidP="001F3A53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услуги      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Образование, категория педагога</w:t>
            </w:r>
          </w:p>
        </w:tc>
      </w:tr>
      <w:tr w:rsidR="00E848ED" w:rsidRPr="00393672" w:rsidTr="001F3A53">
        <w:trPr>
          <w:trHeight w:val="1398"/>
        </w:trPr>
        <w:tc>
          <w:tcPr>
            <w:tcW w:w="61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25 </w:t>
            </w:r>
            <w:r w:rsidR="005B32E3">
              <w:rPr>
                <w:rFonts w:ascii="Times New Roman" w:hAnsi="Times New Roman"/>
                <w:sz w:val="24"/>
                <w:szCs w:val="24"/>
              </w:rPr>
              <w:t>(</w:t>
            </w:r>
            <w:r w:rsidRPr="003936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г.Ижевск, ул. 9 Января, 253</w:t>
            </w:r>
            <w:r w:rsidR="005B32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16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640 руб.</w:t>
            </w:r>
          </w:p>
          <w:p w:rsidR="00E848ED" w:rsidRPr="00687741" w:rsidRDefault="005B32E3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848ED">
              <w:rPr>
                <w:rFonts w:ascii="Times New Roman" w:hAnsi="Times New Roman"/>
                <w:sz w:val="24"/>
                <w:szCs w:val="24"/>
              </w:rPr>
              <w:t>80 руб./зан.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образование, высшая  категория</w:t>
            </w:r>
          </w:p>
        </w:tc>
      </w:tr>
      <w:tr w:rsidR="00E848ED" w:rsidRPr="00393672" w:rsidTr="001F3A53">
        <w:tc>
          <w:tcPr>
            <w:tcW w:w="61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E848ED" w:rsidRPr="005B32E3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МБДОУ присмотра и оздо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ровления № 206 </w:t>
            </w:r>
            <w:r w:rsidR="005B32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г.Ижевск, ул. Серова, 67</w:t>
            </w:r>
            <w:r w:rsidR="005B32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99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Занятие с логопедом</w:t>
            </w:r>
          </w:p>
        </w:tc>
        <w:tc>
          <w:tcPr>
            <w:tcW w:w="16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600 руб. </w:t>
            </w:r>
          </w:p>
          <w:p w:rsidR="00E848ED" w:rsidRPr="00687741" w:rsidRDefault="005B32E3" w:rsidP="001F3A53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848ED">
              <w:rPr>
                <w:rFonts w:ascii="Times New Roman" w:hAnsi="Times New Roman"/>
                <w:sz w:val="24"/>
                <w:szCs w:val="24"/>
              </w:rPr>
              <w:t>150 руб./зан.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Высшее образование, первая категория</w:t>
            </w:r>
          </w:p>
        </w:tc>
      </w:tr>
      <w:tr w:rsidR="00E848ED" w:rsidRPr="00393672" w:rsidTr="001F3A53">
        <w:tc>
          <w:tcPr>
            <w:tcW w:w="61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МБДОУ компенсирующего вида </w:t>
            </w:r>
          </w:p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№ 165 </w:t>
            </w:r>
            <w:r w:rsidR="005B32E3">
              <w:rPr>
                <w:rFonts w:ascii="Times New Roman" w:hAnsi="Times New Roman"/>
                <w:sz w:val="24"/>
                <w:szCs w:val="24"/>
              </w:rPr>
              <w:t>(</w:t>
            </w:r>
            <w:r w:rsidRPr="0039367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936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г.Ижевск, ул.Софьи Ковалевской,16а</w:t>
            </w:r>
            <w:r w:rsidR="005B32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Логоритмика</w:t>
            </w:r>
          </w:p>
        </w:tc>
        <w:tc>
          <w:tcPr>
            <w:tcW w:w="16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400 руб. </w:t>
            </w:r>
          </w:p>
          <w:p w:rsidR="00E848ED" w:rsidRPr="00687741" w:rsidRDefault="005B32E3" w:rsidP="001F3A5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848ED">
              <w:rPr>
                <w:rFonts w:ascii="Times New Roman" w:hAnsi="Times New Roman"/>
                <w:sz w:val="24"/>
                <w:szCs w:val="24"/>
              </w:rPr>
              <w:t>100 руб./зан.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образование, высшая  категория</w:t>
            </w:r>
          </w:p>
        </w:tc>
      </w:tr>
      <w:tr w:rsidR="00E848ED" w:rsidRPr="00393672" w:rsidTr="001F3A53">
        <w:tc>
          <w:tcPr>
            <w:tcW w:w="611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147 </w:t>
            </w:r>
            <w:r w:rsidR="005B32E3">
              <w:rPr>
                <w:rFonts w:ascii="Times New Roman" w:hAnsi="Times New Roman"/>
                <w:sz w:val="24"/>
                <w:szCs w:val="24"/>
              </w:rPr>
              <w:t>(</w:t>
            </w:r>
            <w:r w:rsidRPr="003936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г.Ижевск, ул. Дзержинского, 39а</w:t>
            </w:r>
            <w:r w:rsidR="005B32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</w:tcPr>
          <w:p w:rsidR="00E848ED" w:rsidRPr="00393672" w:rsidRDefault="00E848ED" w:rsidP="001F3A53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E848ED" w:rsidRPr="00393672" w:rsidRDefault="00E848ED" w:rsidP="001F3A5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560 руб. </w:t>
            </w:r>
          </w:p>
          <w:p w:rsidR="00E848ED" w:rsidRPr="00687741" w:rsidRDefault="005B32E3" w:rsidP="001F3A5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848ED" w:rsidRPr="00393672">
              <w:rPr>
                <w:rFonts w:ascii="Times New Roman" w:hAnsi="Times New Roman"/>
                <w:sz w:val="24"/>
                <w:szCs w:val="24"/>
              </w:rPr>
              <w:t>70 руб./</w:t>
            </w:r>
            <w:r w:rsidR="00E848ED">
              <w:rPr>
                <w:rFonts w:ascii="Times New Roman" w:hAnsi="Times New Roman"/>
                <w:sz w:val="24"/>
                <w:szCs w:val="24"/>
              </w:rPr>
              <w:t>зан.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образование, высшая  категория</w:t>
            </w:r>
          </w:p>
        </w:tc>
      </w:tr>
    </w:tbl>
    <w:p w:rsidR="00E848ED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E7B2E">
        <w:rPr>
          <w:rFonts w:ascii="Times New Roman" w:hAnsi="Times New Roman"/>
          <w:sz w:val="28"/>
          <w:szCs w:val="28"/>
        </w:rPr>
        <w:t>аблица 14 — Единовременные затраты на рекламу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620"/>
        <w:gridCol w:w="1440"/>
        <w:gridCol w:w="1543"/>
      </w:tblGrid>
      <w:tr w:rsidR="00E848ED" w:rsidRPr="00393672" w:rsidTr="001F3A53">
        <w:tc>
          <w:tcPr>
            <w:tcW w:w="4968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620" w:type="dxa"/>
          </w:tcPr>
          <w:p w:rsidR="00E848ED" w:rsidRPr="00687741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Необходимое количество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</w:tcPr>
          <w:p w:rsidR="00E848ED" w:rsidRPr="00687741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3" w:type="dxa"/>
          </w:tcPr>
          <w:p w:rsidR="00E848ED" w:rsidRPr="00687741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848ED" w:rsidRPr="00393672" w:rsidTr="001F3A53">
        <w:tc>
          <w:tcPr>
            <w:tcW w:w="4968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Дополнительный стенд в холл о предоставляемых услугах</w:t>
            </w:r>
          </w:p>
        </w:tc>
        <w:tc>
          <w:tcPr>
            <w:tcW w:w="1620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543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5 500</w:t>
            </w:r>
          </w:p>
        </w:tc>
      </w:tr>
      <w:tr w:rsidR="00E848ED" w:rsidRPr="00393672" w:rsidTr="001F3A53">
        <w:tc>
          <w:tcPr>
            <w:tcW w:w="4968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Распечатка информационных листов для стендов</w:t>
            </w:r>
          </w:p>
        </w:tc>
        <w:tc>
          <w:tcPr>
            <w:tcW w:w="1620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3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E848ED" w:rsidRPr="00393672" w:rsidTr="001F3A53">
        <w:tc>
          <w:tcPr>
            <w:tcW w:w="4968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Распечатка брошюр для родителей</w:t>
            </w:r>
          </w:p>
        </w:tc>
        <w:tc>
          <w:tcPr>
            <w:tcW w:w="1620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0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E848ED" w:rsidRPr="00393672" w:rsidTr="001F3A53">
        <w:tc>
          <w:tcPr>
            <w:tcW w:w="8028" w:type="dxa"/>
            <w:gridSpan w:val="3"/>
          </w:tcPr>
          <w:p w:rsidR="00E848ED" w:rsidRPr="00393672" w:rsidRDefault="00E848ED" w:rsidP="001F3A53">
            <w:pPr>
              <w:spacing w:line="240" w:lineRule="auto"/>
              <w:ind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Итого:   </w:t>
            </w:r>
          </w:p>
        </w:tc>
        <w:tc>
          <w:tcPr>
            <w:tcW w:w="1543" w:type="dxa"/>
          </w:tcPr>
          <w:p w:rsidR="00E848ED" w:rsidRPr="00393672" w:rsidRDefault="00E848ED" w:rsidP="001F3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6 850</w:t>
            </w:r>
          </w:p>
        </w:tc>
      </w:tr>
    </w:tbl>
    <w:p w:rsidR="000D706A" w:rsidRDefault="000D706A" w:rsidP="001F3A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ED" w:rsidRDefault="001F3A53" w:rsidP="001F3A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Приведенный расчет показывает, что затраты </w:t>
      </w:r>
      <w:r w:rsidR="000D706A">
        <w:rPr>
          <w:rFonts w:ascii="Times New Roman" w:hAnsi="Times New Roman"/>
          <w:sz w:val="28"/>
          <w:szCs w:val="28"/>
        </w:rPr>
        <w:t>на рекламу для</w:t>
      </w:r>
      <w:r>
        <w:rPr>
          <w:rFonts w:ascii="Times New Roman" w:hAnsi="Times New Roman"/>
          <w:sz w:val="28"/>
          <w:szCs w:val="28"/>
        </w:rPr>
        <w:t xml:space="preserve"> продвижение новых видов услуг незначительны.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Таблица 15 — Вычеты от оказания платной образовательной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Статьи расхода</w:t>
            </w:r>
          </w:p>
        </w:tc>
        <w:tc>
          <w:tcPr>
            <w:tcW w:w="4786" w:type="dxa"/>
          </w:tcPr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Получаемый процент от услуги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Услуги банка и др.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</w:tbl>
    <w:p w:rsidR="00E848ED" w:rsidRPr="00AE7B2E" w:rsidRDefault="00E848ED" w:rsidP="00E8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E81C22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Таблица 16 — Предполагаемые текущие затраты на р</w:t>
      </w:r>
      <w:r w:rsidR="000D706A">
        <w:rPr>
          <w:rFonts w:ascii="Times New Roman" w:hAnsi="Times New Roman"/>
          <w:sz w:val="28"/>
          <w:szCs w:val="28"/>
        </w:rPr>
        <w:t>асходные материалы  за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31"/>
        <w:gridCol w:w="2369"/>
        <w:gridCol w:w="900"/>
        <w:gridCol w:w="1080"/>
        <w:gridCol w:w="1003"/>
      </w:tblGrid>
      <w:tr w:rsidR="00E848ED" w:rsidRPr="00393672" w:rsidTr="001F3A53">
        <w:tc>
          <w:tcPr>
            <w:tcW w:w="2088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Наименование канцтоваров, методических пособий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80" w:type="dxa"/>
          </w:tcPr>
          <w:p w:rsidR="00E848ED" w:rsidRPr="00687741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Цена,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03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затрат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848ED" w:rsidRPr="00393672" w:rsidTr="001F3A53">
        <w:tc>
          <w:tcPr>
            <w:tcW w:w="2088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848ED" w:rsidRPr="00393672" w:rsidTr="001F3A53">
        <w:tc>
          <w:tcPr>
            <w:tcW w:w="8568" w:type="dxa"/>
            <w:gridSpan w:val="5"/>
          </w:tcPr>
          <w:p w:rsidR="00E848ED" w:rsidRPr="001220DA" w:rsidRDefault="00E848ED" w:rsidP="001F3A53">
            <w:pPr>
              <w:spacing w:after="0" w:line="240" w:lineRule="auto"/>
              <w:ind w:firstLine="6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Итого по услуге: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848ED" w:rsidRPr="00393672" w:rsidTr="001F3A53">
        <w:tc>
          <w:tcPr>
            <w:tcW w:w="2088" w:type="dxa"/>
            <w:vMerge w:val="restart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Услуги логопеда</w:t>
            </w: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Тетради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848ED" w:rsidRPr="00393672" w:rsidTr="001F3A53">
        <w:tc>
          <w:tcPr>
            <w:tcW w:w="2088" w:type="dxa"/>
            <w:vMerge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Ручки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27 шт.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E848ED" w:rsidRPr="00393672" w:rsidTr="001F3A53">
        <w:tc>
          <w:tcPr>
            <w:tcW w:w="2088" w:type="dxa"/>
            <w:vMerge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10 уп.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848ED" w:rsidRPr="00393672" w:rsidTr="001F3A53">
        <w:tc>
          <w:tcPr>
            <w:tcW w:w="2088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300 л.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E848ED" w:rsidRPr="00393672" w:rsidTr="001F3A53">
        <w:tc>
          <w:tcPr>
            <w:tcW w:w="2088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848ED" w:rsidRPr="00393672" w:rsidTr="001F3A53">
        <w:tc>
          <w:tcPr>
            <w:tcW w:w="8568" w:type="dxa"/>
            <w:gridSpan w:val="5"/>
          </w:tcPr>
          <w:p w:rsidR="00E848ED" w:rsidRPr="001220DA" w:rsidRDefault="00E848ED" w:rsidP="001F3A53">
            <w:pPr>
              <w:spacing w:after="0" w:line="240" w:lineRule="auto"/>
              <w:ind w:firstLine="6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 xml:space="preserve"> Итого по услуге: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1 395</w:t>
            </w:r>
          </w:p>
        </w:tc>
      </w:tr>
      <w:tr w:rsidR="00E848ED" w:rsidRPr="00393672" w:rsidTr="001F3A53">
        <w:tc>
          <w:tcPr>
            <w:tcW w:w="2088" w:type="dxa"/>
            <w:vMerge w:val="restart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 xml:space="preserve">Альбом 40 листов 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E848ED" w:rsidRPr="00393672" w:rsidTr="001F3A53">
        <w:tc>
          <w:tcPr>
            <w:tcW w:w="2088" w:type="dxa"/>
            <w:vMerge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31 наб.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1 860</w:t>
            </w:r>
          </w:p>
        </w:tc>
      </w:tr>
      <w:tr w:rsidR="00E848ED" w:rsidRPr="00393672" w:rsidTr="001F3A53">
        <w:tc>
          <w:tcPr>
            <w:tcW w:w="2088" w:type="dxa"/>
            <w:vMerge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31 наб.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1 488</w:t>
            </w:r>
          </w:p>
        </w:tc>
      </w:tr>
      <w:tr w:rsidR="00E848ED" w:rsidRPr="00393672" w:rsidTr="001F3A53">
        <w:tc>
          <w:tcPr>
            <w:tcW w:w="2088" w:type="dxa"/>
            <w:vMerge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Цветная бумага 12 листов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90 уп.</w:t>
            </w: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</w:tr>
      <w:tr w:rsidR="00E848ED" w:rsidRPr="00393672" w:rsidTr="001F3A53">
        <w:tc>
          <w:tcPr>
            <w:tcW w:w="2088" w:type="dxa"/>
            <w:vMerge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69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 раз в кв.</w:t>
            </w:r>
          </w:p>
        </w:tc>
        <w:tc>
          <w:tcPr>
            <w:tcW w:w="90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848ED" w:rsidRPr="00393672" w:rsidTr="001F3A53">
        <w:tc>
          <w:tcPr>
            <w:tcW w:w="8568" w:type="dxa"/>
            <w:gridSpan w:val="5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Итого по услуге: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5 688</w:t>
            </w:r>
          </w:p>
        </w:tc>
      </w:tr>
      <w:tr w:rsidR="00E848ED" w:rsidRPr="00393672" w:rsidTr="001F3A53">
        <w:tc>
          <w:tcPr>
            <w:tcW w:w="8568" w:type="dxa"/>
            <w:gridSpan w:val="5"/>
          </w:tcPr>
          <w:p w:rsidR="00E848ED" w:rsidRPr="001220DA" w:rsidRDefault="00E848ED" w:rsidP="001F3A53">
            <w:pPr>
              <w:spacing w:after="0" w:line="240" w:lineRule="auto"/>
              <w:ind w:firstLine="6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 xml:space="preserve">  Итого за все услуги:</w:t>
            </w:r>
          </w:p>
        </w:tc>
        <w:tc>
          <w:tcPr>
            <w:tcW w:w="1003" w:type="dxa"/>
          </w:tcPr>
          <w:p w:rsidR="00E848ED" w:rsidRPr="001220D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DA">
              <w:rPr>
                <w:rFonts w:ascii="Times New Roman" w:hAnsi="Times New Roman"/>
                <w:sz w:val="24"/>
                <w:szCs w:val="24"/>
              </w:rPr>
              <w:t>7 483</w:t>
            </w:r>
          </w:p>
        </w:tc>
      </w:tr>
    </w:tbl>
    <w:p w:rsidR="00E848ED" w:rsidRDefault="00E848ED" w:rsidP="00E8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Default="00E848ED" w:rsidP="00E8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EA0F82" w:rsidRDefault="00E848ED" w:rsidP="00EA0F8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82"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плана внедрения новых ДПОУ</w:t>
      </w:r>
      <w:r w:rsidR="00EA0F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706A" w:rsidRPr="000D706A" w:rsidRDefault="000D706A" w:rsidP="000D70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06A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и разработан план внедрения новых образовательных услуг, который по прогнозам реализуется в течении первого года.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Таблица 17 — План внедрения проекта ДПОУ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022"/>
        <w:gridCol w:w="2318"/>
        <w:gridCol w:w="2243"/>
      </w:tblGrid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потребите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льских предпочтений  родителей</w:t>
            </w:r>
            <w:r w:rsidR="005B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  <w:r w:rsidR="005B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14-18 января</w:t>
            </w:r>
          </w:p>
        </w:tc>
        <w:tc>
          <w:tcPr>
            <w:tcW w:w="2318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Анкета </w:t>
            </w:r>
            <w:r w:rsidR="005B32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А</w:t>
            </w:r>
            <w:r w:rsidR="005B32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заведующей по ВР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результатов анкетирования, принятие решения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Заведующая, заместитель заведующей по ВР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Рекламная компания:</w:t>
            </w:r>
          </w:p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выбор, заказ стенда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заведующей по ВР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оформление стенда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распечатка брошюр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проведение родительских собраний, раздача брошюр, запись детей в группы ДПОУ 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 февраля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МБДОУ, воспитатели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об оказании ДПОУ с родителями воспитанников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заведующей по ВР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материально-технического обеспечения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февраля-1 марта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МБДОУ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сетки занятий по ДПОУ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заведующей по ВР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Вывеска графика оказания ДПОУ с указанием помещений и данных о педагоге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заведующей по ВР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Приказа об организации ДПОУ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МБДОУ</w:t>
            </w:r>
          </w:p>
        </w:tc>
      </w:tr>
      <w:tr w:rsidR="00E848ED" w:rsidRPr="00393672" w:rsidTr="001F3A53">
        <w:tc>
          <w:tcPr>
            <w:tcW w:w="29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 педагогов с воспитанниками МБДОУ</w:t>
            </w:r>
          </w:p>
        </w:tc>
        <w:tc>
          <w:tcPr>
            <w:tcW w:w="202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231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МБДОУ</w:t>
            </w:r>
          </w:p>
        </w:tc>
      </w:tr>
    </w:tbl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848ED" w:rsidRPr="00AE7B2E" w:rsidSect="001F3A53">
          <w:headerReference w:type="default" r:id="rId7"/>
          <w:footerReference w:type="even" r:id="rId8"/>
          <w:pgSz w:w="11906" w:h="16838"/>
          <w:pgMar w:top="851" w:right="567" w:bottom="1134" w:left="1701" w:header="708" w:footer="708" w:gutter="0"/>
          <w:cols w:space="708"/>
          <w:titlePg/>
          <w:docGrid w:linePitch="360"/>
        </w:sect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hAnsi="Times New Roman"/>
          <w:sz w:val="28"/>
          <w:szCs w:val="28"/>
        </w:rPr>
        <w:lastRenderedPageBreak/>
        <w:t xml:space="preserve">Таблица 17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– Календарный план-график реализации проекта ДПОУ на 201</w:t>
      </w:r>
      <w:r w:rsidR="008038D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4699" w:type="dxa"/>
        <w:tblInd w:w="-252" w:type="dxa"/>
        <w:tblLayout w:type="fixed"/>
        <w:tblLook w:val="0000"/>
      </w:tblPr>
      <w:tblGrid>
        <w:gridCol w:w="2622"/>
        <w:gridCol w:w="284"/>
        <w:gridCol w:w="49"/>
        <w:gridCol w:w="336"/>
        <w:gridCol w:w="43"/>
        <w:gridCol w:w="281"/>
        <w:gridCol w:w="12"/>
        <w:gridCol w:w="274"/>
        <w:gridCol w:w="62"/>
        <w:gridCol w:w="336"/>
        <w:gridCol w:w="24"/>
        <w:gridCol w:w="284"/>
        <w:gridCol w:w="28"/>
        <w:gridCol w:w="336"/>
        <w:gridCol w:w="61"/>
        <w:gridCol w:w="275"/>
        <w:gridCol w:w="9"/>
        <w:gridCol w:w="327"/>
        <w:gridCol w:w="101"/>
        <w:gridCol w:w="355"/>
        <w:gridCol w:w="70"/>
        <w:gridCol w:w="386"/>
        <w:gridCol w:w="39"/>
        <w:gridCol w:w="426"/>
        <w:gridCol w:w="428"/>
        <w:gridCol w:w="28"/>
        <w:gridCol w:w="397"/>
        <w:gridCol w:w="59"/>
        <w:gridCol w:w="456"/>
        <w:gridCol w:w="52"/>
        <w:gridCol w:w="404"/>
        <w:gridCol w:w="21"/>
        <w:gridCol w:w="426"/>
        <w:gridCol w:w="9"/>
        <w:gridCol w:w="416"/>
        <w:gridCol w:w="40"/>
        <w:gridCol w:w="385"/>
        <w:gridCol w:w="47"/>
        <w:gridCol w:w="360"/>
        <w:gridCol w:w="18"/>
        <w:gridCol w:w="426"/>
        <w:gridCol w:w="12"/>
        <w:gridCol w:w="413"/>
        <w:gridCol w:w="43"/>
        <w:gridCol w:w="382"/>
        <w:gridCol w:w="74"/>
        <w:gridCol w:w="236"/>
        <w:gridCol w:w="115"/>
        <w:gridCol w:w="284"/>
        <w:gridCol w:w="57"/>
        <w:gridCol w:w="368"/>
        <w:gridCol w:w="32"/>
        <w:gridCol w:w="283"/>
        <w:gridCol w:w="110"/>
        <w:gridCol w:w="174"/>
        <w:gridCol w:w="110"/>
        <w:gridCol w:w="306"/>
        <w:gridCol w:w="119"/>
        <w:gridCol w:w="284"/>
        <w:gridCol w:w="13"/>
        <w:gridCol w:w="178"/>
        <w:gridCol w:w="92"/>
        <w:gridCol w:w="22"/>
      </w:tblGrid>
      <w:tr w:rsidR="00E848ED" w:rsidRPr="008350EB" w:rsidTr="001F3A53">
        <w:trPr>
          <w:gridAfter w:val="2"/>
          <w:wAfter w:w="114" w:type="dxa"/>
          <w:trHeight w:val="79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196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848ED" w:rsidRPr="008350EB" w:rsidTr="001F3A53">
        <w:trPr>
          <w:trHeight w:val="79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E848ED" w:rsidRPr="008350EB" w:rsidTr="001F3A53">
        <w:trPr>
          <w:gridAfter w:val="2"/>
          <w:wAfter w:w="114" w:type="dxa"/>
          <w:trHeight w:val="179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848ED" w:rsidRPr="008350EB" w:rsidTr="001F3A53">
        <w:trPr>
          <w:trHeight w:val="79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8350EB" w:rsidTr="001F3A53">
        <w:trPr>
          <w:gridAfter w:val="2"/>
          <w:wAfter w:w="114" w:type="dxa"/>
          <w:trHeight w:val="79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848ED" w:rsidRPr="008350EB" w:rsidTr="001F3A53">
        <w:trPr>
          <w:trHeight w:val="79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E848ED" w:rsidRPr="008350EB" w:rsidTr="001F3A53">
        <w:trPr>
          <w:trHeight w:val="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потребите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льских предпочтений  родителей</w:t>
            </w:r>
            <w:r w:rsidR="005B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  <w:r w:rsidR="005B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8350EB" w:rsidTr="001F3A53">
        <w:trPr>
          <w:trHeight w:val="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результатов анкетирования, принятие решения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8350EB" w:rsidTr="001F3A53">
        <w:trPr>
          <w:trHeight w:val="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Рекламная компания:</w:t>
            </w:r>
          </w:p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выбор, заказ стенда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8350EB" w:rsidTr="001F3A53">
        <w:trPr>
          <w:trHeight w:val="37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оформление стенда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8350EB" w:rsidTr="001F3A53">
        <w:trPr>
          <w:trHeight w:val="31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распечатка брошюр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8350EB" w:rsidTr="001F3A53">
        <w:trPr>
          <w:gridAfter w:val="1"/>
          <w:wAfter w:w="22" w:type="dxa"/>
          <w:trHeight w:val="33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проведение родительских собраний, раздача брошюр, запись детей в группы ДПОУ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48ED" w:rsidRPr="008350EB" w:rsidRDefault="00E848ED" w:rsidP="00E848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48ED" w:rsidRPr="008350EB" w:rsidRDefault="00E848ED" w:rsidP="00E848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48ED" w:rsidRPr="008350EB" w:rsidRDefault="00E848ED" w:rsidP="00E848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48ED" w:rsidRPr="00024A60" w:rsidRDefault="00E848ED" w:rsidP="00E848ED">
      <w:pPr>
        <w:jc w:val="right"/>
        <w:rPr>
          <w:rFonts w:ascii="Times New Roman" w:hAnsi="Times New Roman"/>
          <w:sz w:val="28"/>
          <w:szCs w:val="28"/>
        </w:rPr>
      </w:pPr>
      <w:r w:rsidRPr="00024A60">
        <w:rPr>
          <w:rFonts w:ascii="Times New Roman" w:hAnsi="Times New Roman"/>
          <w:sz w:val="28"/>
          <w:szCs w:val="28"/>
        </w:rPr>
        <w:lastRenderedPageBreak/>
        <w:t>Окончание таблицы 17</w:t>
      </w:r>
    </w:p>
    <w:tbl>
      <w:tblPr>
        <w:tblW w:w="15076" w:type="dxa"/>
        <w:tblInd w:w="-252" w:type="dxa"/>
        <w:tblLayout w:type="fixed"/>
        <w:tblLook w:val="0000"/>
      </w:tblPr>
      <w:tblGrid>
        <w:gridCol w:w="2232"/>
        <w:gridCol w:w="284"/>
        <w:gridCol w:w="425"/>
        <w:gridCol w:w="551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32"/>
        <w:gridCol w:w="360"/>
        <w:gridCol w:w="456"/>
        <w:gridCol w:w="456"/>
        <w:gridCol w:w="456"/>
        <w:gridCol w:w="412"/>
        <w:gridCol w:w="456"/>
        <w:gridCol w:w="456"/>
        <w:gridCol w:w="456"/>
        <w:gridCol w:w="456"/>
        <w:gridCol w:w="416"/>
        <w:gridCol w:w="416"/>
        <w:gridCol w:w="236"/>
      </w:tblGrid>
      <w:tr w:rsidR="00E848ED" w:rsidRPr="00393672" w:rsidTr="00C75A35">
        <w:trPr>
          <w:trHeight w:val="4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об оказании ДПОУ с родителями воспитанников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C75A35">
        <w:trPr>
          <w:trHeight w:val="510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материально-технического обеспечения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C75A35">
        <w:trPr>
          <w:trHeight w:val="435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C75A35">
        <w:trPr>
          <w:trHeight w:val="33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сетки занятий по ДПОУ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C75A35">
        <w:trPr>
          <w:trHeight w:val="33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Вывеска графика оказания ДПОУ с указанием помещений и данных о педагоге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C75A35">
        <w:trPr>
          <w:trHeight w:val="29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Приказа об организации ДПОУ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8ED" w:rsidRPr="00393672" w:rsidTr="00C75A35">
        <w:trPr>
          <w:trHeight w:val="29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 педагогов с воспитанниками МБДОУ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8ED" w:rsidRPr="008350EB" w:rsidRDefault="00E848ED" w:rsidP="001F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848ED" w:rsidRPr="00AE7B2E" w:rsidSect="001F3A53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EA0F82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 w:rsidR="00EA0F8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A0F82" w:rsidRPr="00EA0F82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 эффективности реализации внедрения новых услуг</w:t>
      </w:r>
    </w:p>
    <w:p w:rsidR="00EA0F82" w:rsidRDefault="00EA0F82" w:rsidP="00EA0F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F82" w:rsidRDefault="00EA0F82" w:rsidP="00EA0F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и внедрения в процесс деятельности организации новых дополнительных платных образовательно-развивающих услуг, необходимо экономическое обоснование, посредством расчета их экономической эффективности.</w:t>
      </w:r>
    </w:p>
    <w:p w:rsidR="00EA0F82" w:rsidRDefault="00EA0F82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Таблица 19 — Предполагаемая выру</w:t>
      </w:r>
      <w:r w:rsidR="00EA0F82">
        <w:rPr>
          <w:rFonts w:ascii="Times New Roman" w:hAnsi="Times New Roman"/>
          <w:sz w:val="28"/>
          <w:szCs w:val="28"/>
        </w:rPr>
        <w:t>чка от оказания ДПОУ за квартал.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1862"/>
        <w:gridCol w:w="1688"/>
        <w:gridCol w:w="1605"/>
        <w:gridCol w:w="2173"/>
      </w:tblGrid>
      <w:tr w:rsidR="00E848ED" w:rsidRPr="00393672" w:rsidTr="001F3A53"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62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потребителей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88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занятий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 3 месяца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05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1 занятия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73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Предполагаемая выручка </w:t>
            </w:r>
            <w:r w:rsidR="005B32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 3 месяца</w:t>
            </w:r>
            <w:r w:rsidR="005B32E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2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48ED" w:rsidRPr="00393672" w:rsidTr="001F3A53"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186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50 400</w:t>
            </w:r>
          </w:p>
        </w:tc>
      </w:tr>
      <w:tr w:rsidR="00E848ED" w:rsidRPr="00393672" w:rsidTr="001F3A53"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Услуги логопеда</w:t>
            </w:r>
          </w:p>
        </w:tc>
        <w:tc>
          <w:tcPr>
            <w:tcW w:w="186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7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</w:tr>
      <w:tr w:rsidR="00E848ED" w:rsidRPr="00393672" w:rsidTr="001F3A53">
        <w:tc>
          <w:tcPr>
            <w:tcW w:w="224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Изо-деятельность</w:t>
            </w:r>
          </w:p>
        </w:tc>
        <w:tc>
          <w:tcPr>
            <w:tcW w:w="1862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43 200</w:t>
            </w:r>
          </w:p>
        </w:tc>
      </w:tr>
      <w:tr w:rsidR="00E848ED" w:rsidRPr="00393672" w:rsidTr="001F3A53">
        <w:tc>
          <w:tcPr>
            <w:tcW w:w="7398" w:type="dxa"/>
            <w:gridSpan w:val="4"/>
          </w:tcPr>
          <w:p w:rsidR="00E848ED" w:rsidRPr="00393672" w:rsidRDefault="00E848ED" w:rsidP="001F3A53">
            <w:pPr>
              <w:spacing w:after="0" w:line="240" w:lineRule="auto"/>
              <w:ind w:firstLine="4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Итого за все услуги:</w:t>
            </w:r>
          </w:p>
        </w:tc>
        <w:tc>
          <w:tcPr>
            <w:tcW w:w="2173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120 600</w:t>
            </w:r>
          </w:p>
        </w:tc>
      </w:tr>
    </w:tbl>
    <w:p w:rsidR="00E848ED" w:rsidRDefault="00E848ED" w:rsidP="00E8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F82" w:rsidRDefault="00EA0F82" w:rsidP="00EA0F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расчетов, приведенных в таблице, мы видим, что за первый квартал реализации новой услуги, организация сможет получить дополнительную выручку.</w:t>
      </w:r>
    </w:p>
    <w:p w:rsidR="00EA0F82" w:rsidRPr="00AE7B2E" w:rsidRDefault="00EA0F82" w:rsidP="00EA0F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E848ED" w:rsidP="00E8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Таблица 20 — Предполагаемая вычеты от оказания ДПОУ  за квартал: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80"/>
        <w:gridCol w:w="2880"/>
      </w:tblGrid>
      <w:tr w:rsidR="00E848ED" w:rsidRPr="00393672" w:rsidTr="001F3A53">
        <w:tc>
          <w:tcPr>
            <w:tcW w:w="38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Статья расхода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80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расхода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848ED" w:rsidRPr="00393672" w:rsidTr="001F3A53">
        <w:tc>
          <w:tcPr>
            <w:tcW w:w="38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60 300</w:t>
            </w:r>
          </w:p>
        </w:tc>
      </w:tr>
      <w:tr w:rsidR="00E848ED" w:rsidRPr="00393672" w:rsidTr="001F3A53">
        <w:tc>
          <w:tcPr>
            <w:tcW w:w="38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19 296</w:t>
            </w:r>
          </w:p>
        </w:tc>
      </w:tr>
      <w:tr w:rsidR="00E848ED" w:rsidRPr="00393672" w:rsidTr="001F3A53">
        <w:tc>
          <w:tcPr>
            <w:tcW w:w="38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6 030</w:t>
            </w:r>
          </w:p>
        </w:tc>
      </w:tr>
      <w:tr w:rsidR="00E848ED" w:rsidRPr="00393672" w:rsidTr="001F3A53">
        <w:tc>
          <w:tcPr>
            <w:tcW w:w="3888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Услуги банка и др.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3 015</w:t>
            </w:r>
          </w:p>
        </w:tc>
      </w:tr>
      <w:tr w:rsidR="00E848ED" w:rsidRPr="00393672" w:rsidTr="001F3A53">
        <w:tc>
          <w:tcPr>
            <w:tcW w:w="6768" w:type="dxa"/>
            <w:gridSpan w:val="2"/>
          </w:tcPr>
          <w:p w:rsidR="00E848ED" w:rsidRPr="00393672" w:rsidRDefault="00E848ED" w:rsidP="001F3A53">
            <w:pPr>
              <w:spacing w:after="0" w:line="240" w:lineRule="auto"/>
              <w:ind w:firstLine="39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Итого за все услуги:</w:t>
            </w:r>
          </w:p>
        </w:tc>
        <w:tc>
          <w:tcPr>
            <w:tcW w:w="2880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88 641</w:t>
            </w:r>
          </w:p>
        </w:tc>
      </w:tr>
    </w:tbl>
    <w:p w:rsidR="00E848ED" w:rsidRDefault="00E848ED" w:rsidP="00EA0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F82" w:rsidRDefault="00EA0F82" w:rsidP="00EA0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вычета из полученной выручки основных затрат, приведенных в таблице 20, </w:t>
      </w:r>
      <w:r w:rsidR="002F22DF">
        <w:rPr>
          <w:rFonts w:ascii="Times New Roman" w:hAnsi="Times New Roman"/>
          <w:sz w:val="28"/>
          <w:szCs w:val="28"/>
        </w:rPr>
        <w:t>организация получит прибыль, которую в перспективе сможет использовать для дальнейшего развития организации.</w:t>
      </w:r>
    </w:p>
    <w:p w:rsidR="002F22DF" w:rsidRDefault="002F22DF" w:rsidP="00EA0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E848ED" w:rsidP="00E8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а 21 — Результаты оказания ДПОУ</w:t>
      </w:r>
      <w:r w:rsidR="005B32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(предварительные</w:t>
      </w:r>
      <w:r w:rsidR="005B32E3">
        <w:rPr>
          <w:rFonts w:ascii="Times New Roman" w:hAnsi="Times New Roman"/>
          <w:sz w:val="28"/>
          <w:szCs w:val="28"/>
        </w:rPr>
        <w:t>)</w:t>
      </w:r>
      <w:r w:rsidRPr="00AE7B2E">
        <w:rPr>
          <w:rFonts w:ascii="Times New Roman" w:hAnsi="Times New Roman"/>
          <w:sz w:val="28"/>
          <w:szCs w:val="28"/>
        </w:rPr>
        <w:t>, за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E848ED" w:rsidRPr="00F6594A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B32E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 xml:space="preserve">Выручка от ДПОУ 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120 600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Вычеты от оказываемых ДПОУ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88 641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7 483</w:t>
            </w:r>
          </w:p>
        </w:tc>
      </w:tr>
      <w:tr w:rsidR="00E848ED" w:rsidRPr="00393672" w:rsidTr="001F3A53">
        <w:tc>
          <w:tcPr>
            <w:tcW w:w="4785" w:type="dxa"/>
          </w:tcPr>
          <w:p w:rsidR="00E848ED" w:rsidRPr="00393672" w:rsidRDefault="00E848ED" w:rsidP="001F3A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E848ED" w:rsidRPr="00393672" w:rsidRDefault="00E848ED" w:rsidP="001F3A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72">
              <w:rPr>
                <w:rFonts w:ascii="Times New Roman" w:hAnsi="Times New Roman"/>
                <w:sz w:val="24"/>
                <w:szCs w:val="24"/>
              </w:rPr>
              <w:t>24 476</w:t>
            </w:r>
          </w:p>
        </w:tc>
      </w:tr>
    </w:tbl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Default="00E848ED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lastRenderedPageBreak/>
        <w:t xml:space="preserve">По результатам проведенных расчетов мы видим, что как и в краткосрочный период, так и  в долгосрочной перспективе наши мероприятия могут положительно повлиять на деятельность организации, что позволит </w:t>
      </w:r>
      <w:r w:rsidR="002F22DF">
        <w:rPr>
          <w:rFonts w:ascii="Times New Roman" w:hAnsi="Times New Roman"/>
          <w:sz w:val="28"/>
          <w:szCs w:val="28"/>
        </w:rPr>
        <w:t xml:space="preserve">повысить уровень развития организации, </w:t>
      </w:r>
      <w:r w:rsidRPr="00AE7B2E">
        <w:rPr>
          <w:rFonts w:ascii="Times New Roman" w:hAnsi="Times New Roman"/>
          <w:sz w:val="28"/>
          <w:szCs w:val="28"/>
        </w:rPr>
        <w:t>увеличить долю на рынке и повысит уровень ко</w:t>
      </w:r>
      <w:r w:rsidR="002F22DF">
        <w:rPr>
          <w:rFonts w:ascii="Times New Roman" w:hAnsi="Times New Roman"/>
          <w:sz w:val="28"/>
          <w:szCs w:val="28"/>
        </w:rPr>
        <w:t>нкурентоспособности организации, повысить уровень удовлетворенности потребителей.</w:t>
      </w: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2DF" w:rsidRDefault="002F22DF" w:rsidP="00E848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8ED" w:rsidRPr="0045534A" w:rsidRDefault="00E848ED" w:rsidP="00E848E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53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Основным видом деятельности МБДОУ №255 является образовательная деятельность, осуществляемая в рамках государственного образовательного стандарта.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Закон РФ «Об образовании» говорит о предоставлении образовательным учреждением качественного, целостного образования и воспитания детей, но также ориентирует его на оказание населению платных образовательных услуг. Этот «профильный» для них вид деятельности не требует от педагогических работников овладения, какими-либо дополнительными профессиональными навыками, а от учреждения – дооборудования или тем более переоборудования. Занятия по углубленному изучению отдельных дисциплин, организация платных кружков - все это может органично вписано в учебно-воспитательный процесс и таким образом дополнит и обогатит основную деятельность образовательного учреждения.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Система дополнительных платных образовательных услуг предназначена для: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- обеспечения целостности и полноты реализации образовательных программ;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- удовлетворения образовательных потребностей воспитанников, их родителей и других граждан и организаций;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- социальной защиты сотрудников ДОУ через предоставление им дополнительного источника пополнения их бюджета и повышения уровня их профессиональной культуры и педагогического мастерства на платных семинарах и курсах;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- покрытия дефицита бюджетного финансирования деятельности ДОУ;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- совершенствования учебно-материальной базы ДОУ.</w:t>
      </w:r>
    </w:p>
    <w:p w:rsidR="00E848ED" w:rsidRPr="00AE7B2E" w:rsidRDefault="00E848ED" w:rsidP="00E848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2E">
        <w:rPr>
          <w:rFonts w:ascii="Times New Roman" w:eastAsia="Times New Roman" w:hAnsi="Times New Roman"/>
          <w:sz w:val="28"/>
          <w:szCs w:val="28"/>
        </w:rPr>
        <w:t>Особенность образовательных услуг, оказываемых дошкольным учреждением, заключается в том, что их заказчиком выступает не сам воспитанник, а его родители, родственники.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организации платных дополнительных образовательных услуг в ДОУ необходимо изучить нормативно - правовую документацию. Одним из основных нормативных документов является Постановление правительства РФ от 05.07.2001 г. № 505 «Об утверждении правил оказания платных образовательных услуг».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Изучение потребительского спроса родителей воспитанников, которые являются заказчиками дополнительного образования, является основой для разработки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 Для этого желательно разработать анкету, которую можно использовать ежегодно в летний период и таким образом исследовать не только спрос на дополнительные услуги, но и материальные возможности потребителей, готовых платить определенную сумму за определенную услугу. После обработки полученных данных необходимо оформить заключение и провести количественный и качественный анализ результатов анкетирования с соответствующими выводами о потребительском спросе в учреждении. 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Следующим этапом работы является составление списков воспитанников по различным направлениям деятельности и подбор педагогов дополнительного образования. Если в учреждении педагогические кадры стабильны и уровень квалификации педагогов соответствует требованиям, то дополнительные платные образовательные услуги могут оказывать постоянные работники, имеющие специальное образование. Дополнительное образование в детском саду можно начинать в любом возрасте, если программа дополнительного образования соответствует возрастным и индивидуальным особенностям воспитанников. Педагоги могут работать по собственным авторским, модифицированным или адаптированным программам, утвержденным на Совете педагогов детского сада, в Учебно-методическом центре или в Институте повышения квалификации.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Так же возможна организация работы по программам, рекомендованным к использованию Министерством образования Российской Федерации.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Выбор направлений работы должен быть обусловлен приоритетным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развитием способностей дошкольников.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показателем эффективности реализации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работы дополнительного образования в ДОУ является общий процент охвата дошкольников от списочного количества детей в детском саду.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Ежегодно с педагогами дополнительного образования должны заключаться трудовые договоры на срок оказания платных услуг, определяющие обязанности и права дошкольного учреждения в лице заведующей и педагогов дополнительного образования. Каждому исполнителю вручается должностная инструкция по его конкретной деятельности. В книге приказов по основной деятельности заведующей оформляется приказ «Об организации работы по оказанию  дополнительных платных образовательных услуг».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важных элементов реализации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организации дополнительного образования является оформление стендовой информации для родителей. Она должна быть расположена в доступном для всеобщего обозрения месте и содержать необходимую информацию о деятельности учреждения.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После вышеперечисленных мероприятий, непосредственно перед началом оказания дополнительных платных образовательных услуг, со всеми родителями, желающими получить дополнительное образование для своих детей, заключаются договоры об оказании платных дополнительных образовательных услуг, в которых обозначены наименование услуг, форма предоставления, количество часов в неделю и в месяц, а так же стоимость услуги. Договоры заключаются на время оказания услуг.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Стоимость всех дополнительных платных образовательных услуг в месяц определяется учреждением самостоятельно. Распределение полученных средств на уплату налогов, заработную плату работников и на развитие учреждения осуществляется согласно составленной сметы. Чтобы создать положительную мотивацию труда у сотрудников важно согласовывать размер их заработной платы до утверждения сметного расчета.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 размера стоимости услуг должен быть обусловлен социальным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статусом родителей района, а так же социальным окружением учреждения.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Важно предварительно разработать стратегию развития организации,  составить бизнес-план, провести анализ внешних и внутренних факторов, влияющих на развитие дошкольного учреждения, определить конкурентную среду, разнообразие предоставляемых услуг в социуме и их стоимость.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Позитивным показателем предпринимательской деятельности учреждения может быть постепенное расширение спектра платного образования. В целом, эффективность работы дополнительного образования очень велика. У детей в свободное от занятий время развиваются разнообразные способности, выходящие за рамки государственного образовательного стандарта.</w:t>
      </w:r>
    </w:p>
    <w:p w:rsidR="00E848ED" w:rsidRPr="00AE7B2E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предлагаемой в работе </w:t>
      </w:r>
      <w:r w:rsidR="0023083B">
        <w:rPr>
          <w:rFonts w:ascii="Times New Roman" w:eastAsia="Times New Roman" w:hAnsi="Times New Roman"/>
          <w:sz w:val="28"/>
          <w:szCs w:val="28"/>
          <w:lang w:eastAsia="ru-RU"/>
        </w:rPr>
        <w:t>плана развития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повлечет за собой увеличение доли на рынке, привлечению дополнительных средств для дальнейшего развития организации и укрепления финансовой устойчивости.</w:t>
      </w: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Учреждение, оказывающее дополнительные платные образовательные услуги имеет более высокий статус и конкурентоспособность, чем учреждение, работающее в режи</w:t>
      </w:r>
      <w:bookmarkStart w:id="1" w:name="_Toc31474596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 функционирования.                </w:t>
      </w: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6D2" w:rsidRDefault="00CF16D2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6D2" w:rsidRDefault="00CF16D2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6D2" w:rsidRDefault="00CF16D2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6D2" w:rsidRDefault="00CF16D2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Default="00E848ED" w:rsidP="00E8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830F77" w:rsidRDefault="00E848ED" w:rsidP="00E84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список использованной литературы</w:t>
      </w:r>
      <w:bookmarkEnd w:id="1"/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1. Федеральный Закон Российской Федерации от 21 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г. №323-ФЗ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48ED" w:rsidRPr="00AE7B2E" w:rsidRDefault="00E848ED" w:rsidP="00E848ED">
      <w:pPr>
        <w:keepNext/>
        <w:spacing w:after="0" w:line="360" w:lineRule="auto"/>
        <w:ind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"Об основах охраны здоровья граждан в Российской Федерации"</w:t>
      </w:r>
    </w:p>
    <w:p w:rsidR="00E848ED" w:rsidRPr="00F6594A" w:rsidRDefault="00E848ED" w:rsidP="00E848E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 Федеральный закон от 17 июля 1999 г. N 181-ФЗ</w:t>
      </w:r>
      <w:r w:rsidRPr="00AE7B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"Об основах охраны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труда в Российской Федерации"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="005B32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 изменениями от 20 мая 2002 г.</w:t>
      </w:r>
      <w:r w:rsidR="005B32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</w:p>
    <w:p w:rsidR="00E848ED" w:rsidRPr="00F6594A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3.Закон РФ от 11 марта 1992 г. №2490-</w:t>
      </w:r>
      <w:r w:rsidRPr="00AE7B2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  "О коллективных договорах и соглашениях</w:t>
      </w:r>
      <w:r w:rsidRPr="00AE7B2E">
        <w:rPr>
          <w:rFonts w:ascii="Times New Roman" w:eastAsia="Times New Roman" w:hAnsi="Times New Roman"/>
          <w:i/>
          <w:sz w:val="28"/>
          <w:szCs w:val="28"/>
          <w:lang w:eastAsia="ru-RU"/>
        </w:rPr>
        <w:t>"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изменениями от 24 ноября 1995г.,1 мая 1999г.,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2001г., 29 июня 2004г.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848ED" w:rsidRPr="00AE7B2E" w:rsidRDefault="00E848ED" w:rsidP="00E848ED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 4. Указ Президента РФ от 7 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 г. № 601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br/>
        <w:t>"Об основных направлениях совершенствования системы государственного управления"</w:t>
      </w:r>
    </w:p>
    <w:p w:rsidR="00E848ED" w:rsidRPr="00AE7B2E" w:rsidRDefault="00E848ED" w:rsidP="00E848ED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правительства РФ от 24.12.2007 г. № 922 "Об особенностях порядка исчисления средней заработной платы" с последними изменениями и дополнениями.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6. Аврашков Л.Я., Адамчук В.В., Антонова О.В. Экономика предприятия: Учебник для вузов. </w:t>
      </w:r>
      <w:r w:rsidRPr="00AE7B2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М.: Банки и биржи, ЮНИТИ, 2009. 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7. Анисимов О.С., Леонтьев А.Н. Практика управления человеческими ресурсами. – СПб.: Питер, 2010. – 832 с.</w:t>
      </w:r>
    </w:p>
    <w:p w:rsidR="00E848ED" w:rsidRPr="00AE7B2E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8. Антонова М. Построение эффективного процесса подбора персонала.// Кадры предприятия, 2009. №2.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9.  Армстронг М. Практика управления человеческими ресурсами. 8е изд. Пер. с англ. под ред. С.К.Мордовина. – СПб.: Питер,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2012. –832 с. – 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Серия «Классика МВА»</w:t>
      </w:r>
      <w:r w:rsidR="005B32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A1D3B">
        <w:rPr>
          <w:rFonts w:ascii="Times New Roman" w:eastAsia="Times New Roman" w:hAnsi="Times New Roman"/>
          <w:sz w:val="28"/>
          <w:szCs w:val="28"/>
          <w:lang w:eastAsia="ru-RU"/>
        </w:rPr>
        <w:t xml:space="preserve">10.  </w:t>
      </w:r>
      <w:r w:rsidRPr="00AE7B2E">
        <w:rPr>
          <w:rFonts w:ascii="Times New Roman" w:eastAsia="Times New Roman" w:hAnsi="Times New Roman"/>
          <w:sz w:val="28"/>
          <w:szCs w:val="28"/>
          <w:lang w:val="en-US" w:eastAsia="ru-RU"/>
        </w:rPr>
        <w:t>Barney J. «Looking inside for competitive advantage» Academy of Management Executive –9, 2009, pp. 49–61.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Базаров Т.Ю. Управление эффективностью деятельности и развитием сотрудников.// Управление персоналом. 2009, №2.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12. Базаров Т.Ю.Нетрадиционные методы аттестации персонала.// Кадры предприятия, 2010. №2.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13. Балашов Ю.К., Коваль А.Г. Мотивация и стимулирование персонала: основы построения системы.// Кадры предприятия.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№7. – С.9-10.</w:t>
      </w:r>
    </w:p>
    <w:p w:rsidR="00E848ED" w:rsidRPr="00AE7B2E" w:rsidRDefault="00E848ED" w:rsidP="00E848ED">
      <w:pPr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14. Большова Е. Технология формирования кадрового резерва.//"Кадровик. Кадровый менеджмент". 2009.  N 1.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15. Боровикова Н.В. Оценки персонала как способ формирования кадрового резерва.//Управление персоналом.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 N8-9.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16. Верхоглазенко В. Системы аттестации персонала.//Консультант директора.  – 2010. – №4. С. 12-14.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17. Волгина М.Р. Современные методы планирования потребности в персонале.//Управление персоналом.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, №12.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18. Гагарский В. Повышение эффективности системы мотивации персонала // Финансовая газета. Региональный выпуск.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№9. – С.35-42.</w:t>
      </w:r>
    </w:p>
    <w:p w:rsidR="00E848ED" w:rsidRPr="00AE7B2E" w:rsidRDefault="00E848ED" w:rsidP="00E848ED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0" w:right="30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Гаги В.А. Экономика и социология труда. Учебник под ред. Гаги В.А. 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Томск: ТГУ, 2010.</w:t>
      </w:r>
      <w:r w:rsidRPr="00AE7B2E">
        <w:rPr>
          <w:rFonts w:ascii="Times New Roman" w:hAnsi="Times New Roman"/>
          <w:spacing w:val="-2"/>
          <w:sz w:val="28"/>
          <w:szCs w:val="28"/>
        </w:rPr>
        <w:t xml:space="preserve"> –</w:t>
      </w:r>
      <w:r w:rsidRPr="00AE7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340 с.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E848ED" w:rsidRPr="00AE7B2E" w:rsidRDefault="00E848ED" w:rsidP="00E848ED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20.  Горбылева Е. Кадровый резерв в компании: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скамейка запасных.//Кадры пред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№6.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21. Грачев А.В. Трудовые ресурсы предприятия: анализ, оценка и управление. </w:t>
      </w:r>
      <w:r w:rsidRPr="00AE7B2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М.: Дело и Сервис, 2015.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22. Грузинов В.П. Экономика предприятия: Учебник для вузов. </w:t>
      </w:r>
      <w:r w:rsidRPr="00AE7B2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М.: Банки и биржи, ЮНИТИ,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23. Губанов С. Ф. Современная практика организационного карьерного развития.// Управление персоналом. 2009, №12.</w:t>
      </w:r>
    </w:p>
    <w:p w:rsidR="00E848ED" w:rsidRPr="00AE7B2E" w:rsidRDefault="00E848ED" w:rsidP="00E848ED">
      <w:pPr>
        <w:spacing w:after="0" w:line="360" w:lineRule="auto"/>
        <w:ind w:righ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24. Губанов С. Формирование кадрового резерва.// Экономист  №4, 2015.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25. Егоршин А.П. Основы управления персоналом. – М.: Инфра-М, 2010. – 176 с.</w:t>
      </w:r>
    </w:p>
    <w:p w:rsidR="00E848ED" w:rsidRPr="00AE7B2E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26. Екомасов В.В. Использование центров оценки и развития в корпоративной системе управления персоналом.// Кадры предприятия,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№8.</w:t>
      </w:r>
    </w:p>
    <w:p w:rsidR="00E848ED" w:rsidRPr="00AE7B2E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27. Еремин Б.Е. Методы, критерии и инструменты аттестации персонала.</w:t>
      </w:r>
    </w:p>
    <w:p w:rsidR="00E848ED" w:rsidRPr="00AE7B2E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// </w:t>
      </w:r>
      <w:r w:rsidRPr="00AE7B2E">
        <w:rPr>
          <w:rFonts w:ascii="Times New Roman" w:eastAsia="Times New Roman" w:hAnsi="Times New Roman"/>
          <w:sz w:val="28"/>
          <w:szCs w:val="28"/>
          <w:lang w:val="en-US" w:eastAsia="ru-RU"/>
        </w:rPr>
        <w:t>HRPortal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10/04/2008/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28. Иванова С.В. Кандидат, новичок, сотрудник. Инструменты управления персоналом, которые реально работают на практике. </w:t>
      </w:r>
      <w:r w:rsidRPr="00AE7B2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М.: Эксмо, 2008.</w:t>
      </w:r>
    </w:p>
    <w:p w:rsidR="00E848ED" w:rsidRPr="00AE7B2E" w:rsidRDefault="00E848ED" w:rsidP="00E848ED">
      <w:pPr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Кадры предприятия: Кадровая политика предприятия. Оформление трудовых отношений с работниками. Документы по учету кадров.</w:t>
      </w:r>
    </w:p>
    <w:p w:rsidR="00E848ED" w:rsidRPr="00AE7B2E" w:rsidRDefault="00E848ED" w:rsidP="00E84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30. Капелюшников Р. Российская модель рынка труда: что впереди? // Вопросы экономики. - 2009. - № 4.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31. Карташова В.Д. Управление человеческими ресурсами: Учебник. – М.: ИНФРА-М, 2010.- 238 с.</w:t>
      </w:r>
    </w:p>
    <w:p w:rsidR="00E848ED" w:rsidRPr="00AE7B2E" w:rsidRDefault="00E848ED" w:rsidP="00E848ED">
      <w:pPr>
        <w:spacing w:after="0" w:line="360" w:lineRule="auto"/>
        <w:ind w:right="-1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32. Кибанов А. Я.Концепции мотивации и стимулирования трудовой деятельности // Кадровик. Кадровый менеджмент.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№5. – С.45-59.</w:t>
      </w:r>
    </w:p>
    <w:p w:rsidR="00E848ED" w:rsidRPr="00AE7B2E" w:rsidRDefault="00E848ED" w:rsidP="00E84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33.Кибанов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А.Я. У</w:t>
      </w:r>
      <w:r w:rsidRPr="00AE7B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правление персоналом организации: Учебник. – М.: ИНФРА-М, 2010-695с.</w:t>
      </w:r>
    </w:p>
    <w:p w:rsidR="00E848ED" w:rsidRPr="00AE7B2E" w:rsidRDefault="00E848ED" w:rsidP="00E848ED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Кузьмина И.И.,КузьминаЕ.В.,Аристова О.М. Журнал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9" w:history="1">
        <w:r w:rsidRPr="0061364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Современные тенденции в экономике и управлении: новый взгляд</w:t>
        </w:r>
      </w:hyperlink>
      <w:r w:rsidRPr="0061364A">
        <w:rPr>
          <w:rFonts w:ascii="Times New Roman" w:hAnsi="Times New Roman"/>
          <w:sz w:val="28"/>
          <w:szCs w:val="28"/>
        </w:rPr>
        <w:t xml:space="preserve"> . </w:t>
      </w:r>
      <w:r w:rsidRPr="00AE7B2E">
        <w:rPr>
          <w:rFonts w:ascii="Times New Roman" w:hAnsi="Times New Roman"/>
          <w:sz w:val="28"/>
          <w:szCs w:val="28"/>
        </w:rPr>
        <w:t xml:space="preserve">Выпуск № 13-1 / </w:t>
      </w:r>
      <w:r>
        <w:rPr>
          <w:rFonts w:ascii="Times New Roman" w:hAnsi="Times New Roman"/>
          <w:sz w:val="28"/>
          <w:szCs w:val="28"/>
        </w:rPr>
        <w:t>2013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35. Лазарева Н.А. Социально-экономические механизмы мотивации трудовой деятельности. – М.: Рос. акад. гос. службы при Президенте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24 с.</w:t>
      </w:r>
    </w:p>
    <w:p w:rsidR="00E848ED" w:rsidRPr="00AE7B2E" w:rsidRDefault="00E848ED" w:rsidP="00E84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36. Лопарева Д.  Из опыта зарубежных компаний в области кадрового резерва. //"Кадровик. Кадровый менеджмент".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N 10.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37. Лукашевич В.В, Астахова Н.И. — М.: ЮНИТИ-ДАНА, 2010—255 с. Серия «Высшее профессиональное образование: Менеджмент»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38. Макарова И.К. Управление персоналом: Схемы и комментарии. – М.: Юриспруденция,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96 с.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39. Маннапов Р.Г., Берешева Л.А. Управление человеческими ресурсами в организации сферы услуг: научные основы формирования и развития. – М.:МАКС Пресс,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176 с.</w:t>
      </w:r>
    </w:p>
    <w:p w:rsidR="00E848ED" w:rsidRPr="00AE7B2E" w:rsidRDefault="00E848ED" w:rsidP="00E848ED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Маслов Е.В. Управление персоналом предприятия. Учебное пособие/ Под 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ред., П.В.Шеметова – М.:;Новосибирск : НГАЭ и У 2010 – 312 с.</w:t>
      </w:r>
    </w:p>
    <w:p w:rsidR="00E848ED" w:rsidRPr="00944DA3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Маслова В.М. </w:t>
      </w:r>
      <w:r w:rsidRPr="00AE7B2E">
        <w:rPr>
          <w:rFonts w:ascii="Times New Roman" w:hAnsi="Times New Roman"/>
          <w:spacing w:val="-1"/>
          <w:sz w:val="28"/>
          <w:szCs w:val="28"/>
        </w:rPr>
        <w:t>Управление персоналом.</w:t>
      </w:r>
      <w:r>
        <w:rPr>
          <w:rFonts w:ascii="Times New Roman" w:hAnsi="Times New Roman"/>
          <w:spacing w:val="-1"/>
          <w:sz w:val="28"/>
          <w:szCs w:val="28"/>
        </w:rPr>
        <w:t xml:space="preserve">- М.: Издательство Юрайт, </w:t>
      </w:r>
    </w:p>
    <w:p w:rsidR="00E848ED" w:rsidRPr="00AE7B2E" w:rsidRDefault="00E848ED" w:rsidP="00E848ED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2013</w:t>
      </w:r>
      <w:r w:rsidRPr="00AE7B2E">
        <w:rPr>
          <w:rFonts w:ascii="Times New Roman" w:hAnsi="Times New Roman"/>
          <w:spacing w:val="-1"/>
          <w:sz w:val="28"/>
          <w:szCs w:val="28"/>
        </w:rPr>
        <w:t>-495 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hAnsi="Times New Roman"/>
          <w:sz w:val="28"/>
          <w:szCs w:val="28"/>
        </w:rPr>
        <w:t xml:space="preserve">Моргулис-Якушев С.В. Шесть эффективных методов управления персоналом: что работает в России. // Справочник по управлению персоналом, </w:t>
      </w:r>
      <w:r>
        <w:rPr>
          <w:rFonts w:ascii="Times New Roman" w:hAnsi="Times New Roman"/>
          <w:sz w:val="28"/>
          <w:szCs w:val="28"/>
        </w:rPr>
        <w:t>2013</w:t>
      </w:r>
      <w:r w:rsidRPr="00AE7B2E">
        <w:rPr>
          <w:rFonts w:ascii="Times New Roman" w:hAnsi="Times New Roman"/>
          <w:sz w:val="28"/>
          <w:szCs w:val="28"/>
        </w:rPr>
        <w:t>, 4. - С. 12-16.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hAnsi="Times New Roman"/>
          <w:sz w:val="28"/>
          <w:szCs w:val="28"/>
        </w:rPr>
        <w:t xml:space="preserve">Менеджмент-новости.// </w:t>
      </w:r>
      <w:hyperlink r:id="rId10" w:history="1">
        <w:r w:rsidRPr="00AE7B2E">
          <w:rPr>
            <w:rStyle w:val="ac"/>
            <w:rFonts w:ascii="Times New Roman" w:hAnsi="Times New Roman"/>
            <w:sz w:val="28"/>
            <w:szCs w:val="28"/>
          </w:rPr>
          <w:t>http://www.</w:t>
        </w:r>
        <w:r w:rsidRPr="00AE7B2E">
          <w:rPr>
            <w:rStyle w:val="ac"/>
            <w:rFonts w:ascii="Times New Roman" w:hAnsi="Times New Roman"/>
            <w:sz w:val="28"/>
            <w:szCs w:val="28"/>
            <w:lang w:val="en-US"/>
          </w:rPr>
          <w:t>infomanagement</w:t>
        </w:r>
        <w:r w:rsidRPr="00AE7B2E">
          <w:rPr>
            <w:rStyle w:val="ac"/>
            <w:rFonts w:ascii="Times New Roman" w:hAnsi="Times New Roman"/>
            <w:sz w:val="28"/>
            <w:szCs w:val="28"/>
          </w:rPr>
          <w:t>.ru/</w:t>
        </w:r>
      </w:hyperlink>
    </w:p>
    <w:p w:rsidR="00E848ED" w:rsidRPr="00AE7B2E" w:rsidRDefault="00E848ED" w:rsidP="00E848ED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управления персоналом. / Под ред. Б.М. Ченкина. – М.: Инфра-М,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260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hAnsi="Times New Roman"/>
          <w:sz w:val="28"/>
          <w:szCs w:val="28"/>
        </w:rPr>
        <w:t xml:space="preserve">Оценка персонала: современные технологии.// </w:t>
      </w:r>
      <w:hyperlink r:id="rId11" w:history="1">
        <w:r w:rsidRPr="00AE7B2E">
          <w:rPr>
            <w:rStyle w:val="ac"/>
            <w:rFonts w:ascii="Times New Roman" w:hAnsi="Times New Roman"/>
            <w:sz w:val="28"/>
            <w:szCs w:val="28"/>
          </w:rPr>
          <w:t>http://www.joto.ru/</w:t>
        </w:r>
      </w:hyperlink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hAnsi="Times New Roman"/>
          <w:sz w:val="28"/>
          <w:szCs w:val="28"/>
        </w:rPr>
        <w:t xml:space="preserve">Официальный сайт санатория «Металлург». // </w:t>
      </w:r>
      <w:hyperlink r:id="rId12" w:history="1">
        <w:r w:rsidRPr="00AE7B2E">
          <w:rPr>
            <w:rStyle w:val="ac"/>
            <w:rFonts w:ascii="Times New Roman" w:hAnsi="Times New Roman"/>
            <w:sz w:val="28"/>
            <w:szCs w:val="28"/>
          </w:rPr>
          <w:t>http://www.</w:t>
        </w:r>
        <w:r w:rsidRPr="00AE7B2E">
          <w:rPr>
            <w:rStyle w:val="ac"/>
            <w:rFonts w:ascii="Times New Roman" w:hAnsi="Times New Roman"/>
            <w:sz w:val="28"/>
            <w:szCs w:val="28"/>
            <w:lang w:val="en-US"/>
          </w:rPr>
          <w:t>sanmet</w:t>
        </w:r>
        <w:r w:rsidRPr="00AE7B2E">
          <w:rPr>
            <w:rStyle w:val="ac"/>
            <w:rFonts w:ascii="Times New Roman" w:hAnsi="Times New Roman"/>
            <w:sz w:val="28"/>
            <w:szCs w:val="28"/>
          </w:rPr>
          <w:t>.ru/</w:t>
        </w:r>
      </w:hyperlink>
    </w:p>
    <w:p w:rsidR="00E848ED" w:rsidRPr="00AE7B2E" w:rsidRDefault="00E848ED" w:rsidP="00E848ED">
      <w:pPr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кадрового резерва.// </w:t>
      </w:r>
      <w:r w:rsidRPr="00AE7B2E">
        <w:rPr>
          <w:rFonts w:ascii="Times New Roman" w:eastAsia="Times New Roman" w:hAnsi="Times New Roman"/>
          <w:sz w:val="28"/>
          <w:szCs w:val="28"/>
          <w:lang w:val="en-US" w:eastAsia="ru-RU"/>
        </w:rPr>
        <w:t>HRPortal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10/08/2009/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Прошкин Б.Г. Мотивация труда: Управленческий аспект. – Новосибирск: СО РАН,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380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Раицкий К.А. Экономика предприятия. </w:t>
      </w:r>
      <w:r w:rsidRPr="00AE7B2E">
        <w:rPr>
          <w:rFonts w:ascii="Times New Roman" w:hAnsi="Times New Roman"/>
          <w:spacing w:val="-2"/>
          <w:sz w:val="28"/>
          <w:szCs w:val="28"/>
        </w:rPr>
        <w:t>–</w:t>
      </w:r>
      <w:r w:rsidRPr="00AE7B2E">
        <w:rPr>
          <w:rFonts w:ascii="Times New Roman" w:hAnsi="Times New Roman"/>
          <w:sz w:val="28"/>
          <w:szCs w:val="28"/>
        </w:rPr>
        <w:t xml:space="preserve"> М.: «Маркетинг», 2015.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 С.Д., Игошина И.А., Кухарев К.М. Управление персоналом: Учебное пособие. – М.: ИНФРА-М,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560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Ромашов О.В., Ромашова Л.О. Социология и психология управления человеческими ресурсами. – М: Инфра-М.,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512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Рудавина Е.Р. Книга директора по персоналу. </w:t>
      </w:r>
      <w:r w:rsidRPr="00AE7B2E">
        <w:rPr>
          <w:rFonts w:ascii="Times New Roman" w:hAnsi="Times New Roman"/>
          <w:spacing w:val="-2"/>
          <w:sz w:val="28"/>
          <w:szCs w:val="28"/>
        </w:rPr>
        <w:t>–</w:t>
      </w:r>
      <w:r w:rsidRPr="00AE7B2E">
        <w:rPr>
          <w:rFonts w:ascii="Times New Roman" w:hAnsi="Times New Roman"/>
          <w:sz w:val="28"/>
          <w:szCs w:val="28"/>
        </w:rPr>
        <w:t>СПб.: Питер, 2009.</w:t>
      </w:r>
    </w:p>
    <w:p w:rsidR="00E848ED" w:rsidRPr="00AE7B2E" w:rsidRDefault="00E848ED" w:rsidP="00E848ED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Сербиновский Б.Ю.  Управление персоналом – М: Приор,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343 с.</w:t>
      </w:r>
    </w:p>
    <w:p w:rsidR="00E848ED" w:rsidRPr="00AE7B2E" w:rsidRDefault="00E848ED" w:rsidP="00E848ED">
      <w:pPr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корпоративного обучения: как грамотно инвестировать средства в персонал.// </w:t>
      </w:r>
      <w:r w:rsidRPr="00AE7B2E">
        <w:rPr>
          <w:rFonts w:ascii="Times New Roman" w:eastAsia="Times New Roman" w:hAnsi="Times New Roman"/>
          <w:sz w:val="28"/>
          <w:szCs w:val="28"/>
          <w:lang w:val="en-US" w:eastAsia="ru-RU"/>
        </w:rPr>
        <w:t>HR Portal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10/04/2008/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Старобинский Э.Е. Как управлять персоналом.</w:t>
      </w:r>
      <w:r w:rsidRPr="00AE7B2E">
        <w:rPr>
          <w:rFonts w:ascii="Times New Roman" w:hAnsi="Times New Roman"/>
          <w:spacing w:val="-2"/>
          <w:sz w:val="28"/>
          <w:szCs w:val="28"/>
        </w:rPr>
        <w:t xml:space="preserve"> –</w:t>
      </w:r>
      <w:r w:rsidRPr="00AE7B2E">
        <w:rPr>
          <w:rFonts w:ascii="Times New Roman" w:hAnsi="Times New Roman"/>
          <w:sz w:val="28"/>
          <w:szCs w:val="28"/>
        </w:rPr>
        <w:t xml:space="preserve"> М.: Гордарики, 2009. 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Травин В.В., Дятлов В.А. Менеджмент персонала предприятия. – М.: Дело,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272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Управление персоналом / Под ред. Т.Ю. Базарова  – М.: ЮНИТИ, 2010. – 560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Управление персоналом организации./Под ред. А.Я. Кибанова. – М.: ИНФРА -М, 2008. – 638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lastRenderedPageBreak/>
        <w:t>Управление персоналом организации: Учеб. / Под ред. А.Я. Кибанова. 3-е изд., доп. и перераб. М.: ИНФРА-М, 2010.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Управление персоналом. /Под ред. В.А.Спивак. </w:t>
      </w:r>
      <w:r w:rsidRPr="00AE7B2E">
        <w:rPr>
          <w:rFonts w:ascii="Times New Roman" w:hAnsi="Times New Roman"/>
          <w:spacing w:val="-2"/>
          <w:sz w:val="28"/>
          <w:szCs w:val="28"/>
        </w:rPr>
        <w:t>–</w:t>
      </w:r>
      <w:r w:rsidRPr="00AE7B2E">
        <w:rPr>
          <w:rFonts w:ascii="Times New Roman" w:hAnsi="Times New Roman"/>
          <w:sz w:val="28"/>
          <w:szCs w:val="28"/>
        </w:rPr>
        <w:t xml:space="preserve"> М.: Экономика, </w:t>
      </w:r>
      <w:r>
        <w:rPr>
          <w:rFonts w:ascii="Times New Roman" w:hAnsi="Times New Roman"/>
          <w:sz w:val="28"/>
          <w:szCs w:val="28"/>
        </w:rPr>
        <w:t>2013</w:t>
      </w:r>
      <w:r w:rsidRPr="00AE7B2E">
        <w:rPr>
          <w:rFonts w:ascii="Times New Roman" w:hAnsi="Times New Roman"/>
          <w:sz w:val="28"/>
          <w:szCs w:val="28"/>
        </w:rPr>
        <w:t xml:space="preserve">. 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Федорова Н.В. Управление персоналом организации: Учебное пособие / Н.В.Федорова, О.Ю.Минченкова. – 4е изд., перераб. и доп. М.: КНОРУС, 2008. – 512 с.</w:t>
      </w:r>
    </w:p>
    <w:p w:rsidR="00E848ED" w:rsidRPr="00AE7B2E" w:rsidRDefault="00E848ED" w:rsidP="00E848ED">
      <w:pPr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after="0" w:line="360" w:lineRule="auto"/>
        <w:ind w:left="0" w:right="-28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кадрового резерва компании.//http://www.joto.ru/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Фролов С.С. Социология организаций. – М.: Гардарики,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384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Цветаев В.М. Управление персоналом. – СПб.: Питер,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192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Чечина Н.А. Основы организации труда на предприятии. </w:t>
      </w:r>
      <w:r w:rsidRPr="00AE7B2E">
        <w:rPr>
          <w:rFonts w:ascii="Times New Roman" w:hAnsi="Times New Roman"/>
          <w:spacing w:val="-2"/>
          <w:sz w:val="28"/>
          <w:szCs w:val="28"/>
        </w:rPr>
        <w:t>–</w:t>
      </w:r>
      <w:r w:rsidRPr="00AE7B2E">
        <w:rPr>
          <w:rFonts w:ascii="Times New Roman" w:hAnsi="Times New Roman"/>
          <w:sz w:val="28"/>
          <w:szCs w:val="28"/>
        </w:rPr>
        <w:t xml:space="preserve"> Самара: Изд-во Самарской государственной  экономической академии, </w:t>
      </w:r>
      <w:r>
        <w:rPr>
          <w:rFonts w:ascii="Times New Roman" w:hAnsi="Times New Roman"/>
          <w:sz w:val="28"/>
          <w:szCs w:val="28"/>
        </w:rPr>
        <w:t>2013</w:t>
      </w:r>
      <w:r w:rsidRPr="00AE7B2E">
        <w:rPr>
          <w:rFonts w:ascii="Times New Roman" w:hAnsi="Times New Roman"/>
          <w:sz w:val="28"/>
          <w:szCs w:val="28"/>
        </w:rPr>
        <w:t>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Шапиро С.А., Шатаева О.В. Основы управления персоналом в современных организациях. – М.: ГроссМедиа,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182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-14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 xml:space="preserve">Шаховой В.А. Управление человеческими ресурсами. – М.: Дело,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AE7B2E">
        <w:rPr>
          <w:rFonts w:ascii="Times New Roman" w:eastAsia="Times New Roman" w:hAnsi="Times New Roman"/>
          <w:sz w:val="28"/>
          <w:szCs w:val="28"/>
          <w:lang w:eastAsia="ru-RU"/>
        </w:rPr>
        <w:t>. – 332 с.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-14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Экономика Уэльса// </w:t>
      </w:r>
      <w:r w:rsidRPr="00AE7B2E">
        <w:rPr>
          <w:rFonts w:ascii="Times New Roman" w:hAnsi="Times New Roman"/>
          <w:sz w:val="28"/>
          <w:szCs w:val="28"/>
          <w:lang w:val="en-US"/>
        </w:rPr>
        <w:t>http</w:t>
      </w:r>
      <w:r w:rsidRPr="00AE7B2E">
        <w:rPr>
          <w:rFonts w:ascii="Times New Roman" w:hAnsi="Times New Roman"/>
          <w:sz w:val="28"/>
          <w:szCs w:val="28"/>
        </w:rPr>
        <w:t>://</w:t>
      </w:r>
      <w:r w:rsidRPr="00AE7B2E">
        <w:rPr>
          <w:rFonts w:ascii="Times New Roman" w:hAnsi="Times New Roman"/>
          <w:sz w:val="28"/>
          <w:szCs w:val="28"/>
          <w:lang w:val="en-US"/>
        </w:rPr>
        <w:t>www</w:t>
      </w:r>
      <w:r w:rsidRPr="00AE7B2E">
        <w:rPr>
          <w:rFonts w:ascii="Times New Roman" w:hAnsi="Times New Roman"/>
          <w:sz w:val="28"/>
          <w:szCs w:val="28"/>
        </w:rPr>
        <w:t>.</w:t>
      </w:r>
      <w:r w:rsidRPr="00AE7B2E">
        <w:rPr>
          <w:rFonts w:ascii="Times New Roman" w:hAnsi="Times New Roman"/>
          <w:sz w:val="28"/>
          <w:szCs w:val="28"/>
          <w:lang w:val="en-US"/>
        </w:rPr>
        <w:t>economicwealth</w:t>
      </w:r>
      <w:r w:rsidRPr="00AE7B2E">
        <w:rPr>
          <w:rFonts w:ascii="Times New Roman" w:hAnsi="Times New Roman"/>
          <w:sz w:val="28"/>
          <w:szCs w:val="28"/>
        </w:rPr>
        <w:t>.</w:t>
      </w:r>
      <w:r w:rsidRPr="00AE7B2E">
        <w:rPr>
          <w:rFonts w:ascii="Times New Roman" w:hAnsi="Times New Roman"/>
          <w:sz w:val="28"/>
          <w:szCs w:val="28"/>
          <w:lang w:val="en-US"/>
        </w:rPr>
        <w:t>ru</w:t>
      </w:r>
      <w:r w:rsidRPr="00AE7B2E">
        <w:rPr>
          <w:rFonts w:ascii="Times New Roman" w:hAnsi="Times New Roman"/>
          <w:sz w:val="28"/>
          <w:szCs w:val="28"/>
        </w:rPr>
        <w:t>/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>Эсаулова И. Для чего нужны стимулы? Анализ действующей системы мотивации персонала //Кадровик. Кадровый менеджмент. – 2010. – №1. – С. 28.</w:t>
      </w:r>
    </w:p>
    <w:p w:rsidR="00E848ED" w:rsidRPr="00AE7B2E" w:rsidRDefault="00E848ED" w:rsidP="00E848ED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E7B2E">
        <w:rPr>
          <w:rFonts w:ascii="Times New Roman" w:hAnsi="Times New Roman"/>
          <w:sz w:val="28"/>
          <w:szCs w:val="28"/>
        </w:rPr>
        <w:t xml:space="preserve">Электронная библиотека студента// Библиофонд // </w:t>
      </w:r>
      <w:r w:rsidRPr="00AE7B2E">
        <w:rPr>
          <w:rFonts w:ascii="Times New Roman" w:hAnsi="Times New Roman"/>
          <w:sz w:val="28"/>
          <w:szCs w:val="28"/>
          <w:lang w:val="en-US"/>
        </w:rPr>
        <w:t>http</w:t>
      </w:r>
      <w:r w:rsidRPr="00AE7B2E">
        <w:rPr>
          <w:rFonts w:ascii="Times New Roman" w:hAnsi="Times New Roman"/>
          <w:sz w:val="28"/>
          <w:szCs w:val="28"/>
        </w:rPr>
        <w:t>://</w:t>
      </w:r>
      <w:r w:rsidRPr="00AE7B2E">
        <w:rPr>
          <w:rFonts w:ascii="Times New Roman" w:hAnsi="Times New Roman"/>
          <w:sz w:val="28"/>
          <w:szCs w:val="28"/>
          <w:lang w:val="en-US"/>
        </w:rPr>
        <w:t>www</w:t>
      </w:r>
      <w:r w:rsidRPr="00AE7B2E">
        <w:rPr>
          <w:rFonts w:ascii="Times New Roman" w:hAnsi="Times New Roman"/>
          <w:sz w:val="28"/>
          <w:szCs w:val="28"/>
        </w:rPr>
        <w:t>.</w:t>
      </w:r>
      <w:r w:rsidRPr="00AE7B2E">
        <w:rPr>
          <w:rFonts w:ascii="Times New Roman" w:hAnsi="Times New Roman"/>
          <w:sz w:val="28"/>
          <w:szCs w:val="28"/>
          <w:lang w:val="en-US"/>
        </w:rPr>
        <w:t>bibliofond</w:t>
      </w:r>
      <w:r w:rsidRPr="00AE7B2E">
        <w:rPr>
          <w:rFonts w:ascii="Times New Roman" w:hAnsi="Times New Roman"/>
          <w:sz w:val="28"/>
          <w:szCs w:val="28"/>
        </w:rPr>
        <w:t>.</w:t>
      </w:r>
      <w:r w:rsidRPr="00AE7B2E">
        <w:rPr>
          <w:rFonts w:ascii="Times New Roman" w:hAnsi="Times New Roman"/>
          <w:sz w:val="28"/>
          <w:szCs w:val="28"/>
          <w:lang w:val="en-US"/>
        </w:rPr>
        <w:t>ru</w:t>
      </w:r>
      <w:r w:rsidRPr="00AE7B2E">
        <w:rPr>
          <w:rFonts w:ascii="Times New Roman" w:hAnsi="Times New Roman"/>
          <w:sz w:val="28"/>
          <w:szCs w:val="28"/>
        </w:rPr>
        <w:t>/</w:t>
      </w: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D" w:rsidRPr="00AE7B2E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8ED" w:rsidRPr="00AC0B2D" w:rsidRDefault="00E848ED" w:rsidP="00E84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390C" w:rsidRDefault="00CE390C"/>
    <w:sectPr w:rsidR="00CE390C" w:rsidSect="001F3A53">
      <w:footerReference w:type="default" r:id="rId13"/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333" w:rsidRDefault="002E2333" w:rsidP="006426B9">
      <w:pPr>
        <w:spacing w:after="0" w:line="240" w:lineRule="auto"/>
      </w:pPr>
      <w:r>
        <w:separator/>
      </w:r>
    </w:p>
  </w:endnote>
  <w:endnote w:type="continuationSeparator" w:id="1">
    <w:p w:rsidR="002E2333" w:rsidRDefault="002E2333" w:rsidP="0064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53" w:rsidRDefault="00A03671" w:rsidP="001F3A53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F3A5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F3A53" w:rsidRDefault="001F3A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53" w:rsidRDefault="001F3A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333" w:rsidRDefault="002E2333" w:rsidP="006426B9">
      <w:pPr>
        <w:spacing w:after="0" w:line="240" w:lineRule="auto"/>
      </w:pPr>
      <w:r>
        <w:separator/>
      </w:r>
    </w:p>
  </w:footnote>
  <w:footnote w:type="continuationSeparator" w:id="1">
    <w:p w:rsidR="002E2333" w:rsidRDefault="002E2333" w:rsidP="0064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53" w:rsidRDefault="00A03671">
    <w:pPr>
      <w:pStyle w:val="a4"/>
      <w:jc w:val="right"/>
    </w:pPr>
    <w:r>
      <w:fldChar w:fldCharType="begin"/>
    </w:r>
    <w:r w:rsidR="001F3A53">
      <w:instrText>PAGE   \* MERGEFORMAT</w:instrText>
    </w:r>
    <w:r>
      <w:fldChar w:fldCharType="separate"/>
    </w:r>
    <w:r w:rsidR="004A1D3B">
      <w:rPr>
        <w:noProof/>
      </w:rPr>
      <w:t>2</w:t>
    </w:r>
    <w:r>
      <w:fldChar w:fldCharType="end"/>
    </w:r>
  </w:p>
  <w:p w:rsidR="001F3A53" w:rsidRDefault="001F3A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53A84"/>
    <w:multiLevelType w:val="multilevel"/>
    <w:tmpl w:val="359AAD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44574BB"/>
    <w:multiLevelType w:val="hybridMultilevel"/>
    <w:tmpl w:val="6630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AC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979B3"/>
    <w:multiLevelType w:val="multilevel"/>
    <w:tmpl w:val="440AC1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8CE05A8"/>
    <w:multiLevelType w:val="multilevel"/>
    <w:tmpl w:val="C4E64B0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"/>
      <w:lvlJc w:val="left"/>
      <w:pPr>
        <w:ind w:left="9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5">
    <w:nsid w:val="0D440CAD"/>
    <w:multiLevelType w:val="multilevel"/>
    <w:tmpl w:val="1610C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643A89"/>
    <w:multiLevelType w:val="hybridMultilevel"/>
    <w:tmpl w:val="578C224C"/>
    <w:lvl w:ilvl="0" w:tplc="85BCF1E4">
      <w:start w:val="2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B6D1A"/>
    <w:multiLevelType w:val="hybridMultilevel"/>
    <w:tmpl w:val="7856F01A"/>
    <w:lvl w:ilvl="0" w:tplc="4AFACE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F3887"/>
    <w:multiLevelType w:val="hybridMultilevel"/>
    <w:tmpl w:val="C656633A"/>
    <w:lvl w:ilvl="0" w:tplc="6D9EDEFA">
      <w:start w:val="1"/>
      <w:numFmt w:val="decimal"/>
      <w:lvlText w:val="%1."/>
      <w:lvlJc w:val="left"/>
      <w:pPr>
        <w:tabs>
          <w:tab w:val="num" w:pos="1977"/>
        </w:tabs>
        <w:ind w:left="197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5481FD7"/>
    <w:multiLevelType w:val="hybridMultilevel"/>
    <w:tmpl w:val="3DEE3316"/>
    <w:lvl w:ilvl="0" w:tplc="59EE65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color w:val="auto"/>
      </w:rPr>
    </w:lvl>
    <w:lvl w:ilvl="1" w:tplc="348E8F4C">
      <w:numFmt w:val="none"/>
      <w:lvlText w:val=""/>
      <w:lvlJc w:val="left"/>
      <w:pPr>
        <w:tabs>
          <w:tab w:val="num" w:pos="360"/>
        </w:tabs>
      </w:pPr>
    </w:lvl>
    <w:lvl w:ilvl="2" w:tplc="C0D8A760">
      <w:numFmt w:val="none"/>
      <w:lvlText w:val=""/>
      <w:lvlJc w:val="left"/>
      <w:pPr>
        <w:tabs>
          <w:tab w:val="num" w:pos="360"/>
        </w:tabs>
      </w:pPr>
    </w:lvl>
    <w:lvl w:ilvl="3" w:tplc="81FC2E60">
      <w:numFmt w:val="none"/>
      <w:lvlText w:val=""/>
      <w:lvlJc w:val="left"/>
      <w:pPr>
        <w:tabs>
          <w:tab w:val="num" w:pos="360"/>
        </w:tabs>
      </w:pPr>
    </w:lvl>
    <w:lvl w:ilvl="4" w:tplc="8B8CDA10">
      <w:numFmt w:val="none"/>
      <w:lvlText w:val=""/>
      <w:lvlJc w:val="left"/>
      <w:pPr>
        <w:tabs>
          <w:tab w:val="num" w:pos="360"/>
        </w:tabs>
      </w:pPr>
    </w:lvl>
    <w:lvl w:ilvl="5" w:tplc="26108F96">
      <w:numFmt w:val="none"/>
      <w:lvlText w:val=""/>
      <w:lvlJc w:val="left"/>
      <w:pPr>
        <w:tabs>
          <w:tab w:val="num" w:pos="360"/>
        </w:tabs>
      </w:pPr>
    </w:lvl>
    <w:lvl w:ilvl="6" w:tplc="025AA4EE">
      <w:numFmt w:val="none"/>
      <w:lvlText w:val=""/>
      <w:lvlJc w:val="left"/>
      <w:pPr>
        <w:tabs>
          <w:tab w:val="num" w:pos="360"/>
        </w:tabs>
      </w:pPr>
    </w:lvl>
    <w:lvl w:ilvl="7" w:tplc="DE42432A">
      <w:numFmt w:val="none"/>
      <w:lvlText w:val=""/>
      <w:lvlJc w:val="left"/>
      <w:pPr>
        <w:tabs>
          <w:tab w:val="num" w:pos="360"/>
        </w:tabs>
      </w:pPr>
    </w:lvl>
    <w:lvl w:ilvl="8" w:tplc="2C38C67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106531"/>
    <w:multiLevelType w:val="hybridMultilevel"/>
    <w:tmpl w:val="87B83386"/>
    <w:lvl w:ilvl="0" w:tplc="4AFACE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C7DEB"/>
    <w:multiLevelType w:val="hybridMultilevel"/>
    <w:tmpl w:val="C95EC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C32649"/>
    <w:multiLevelType w:val="multilevel"/>
    <w:tmpl w:val="E73A46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0A85A8C"/>
    <w:multiLevelType w:val="hybridMultilevel"/>
    <w:tmpl w:val="AEDE08C8"/>
    <w:lvl w:ilvl="0" w:tplc="22627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E3D44">
      <w:numFmt w:val="none"/>
      <w:lvlText w:val=""/>
      <w:lvlJc w:val="left"/>
      <w:pPr>
        <w:tabs>
          <w:tab w:val="num" w:pos="360"/>
        </w:tabs>
      </w:pPr>
    </w:lvl>
    <w:lvl w:ilvl="2" w:tplc="CCD83978">
      <w:numFmt w:val="none"/>
      <w:lvlText w:val=""/>
      <w:lvlJc w:val="left"/>
      <w:pPr>
        <w:tabs>
          <w:tab w:val="num" w:pos="360"/>
        </w:tabs>
      </w:pPr>
    </w:lvl>
    <w:lvl w:ilvl="3" w:tplc="00283868">
      <w:numFmt w:val="none"/>
      <w:lvlText w:val=""/>
      <w:lvlJc w:val="left"/>
      <w:pPr>
        <w:tabs>
          <w:tab w:val="num" w:pos="360"/>
        </w:tabs>
      </w:pPr>
    </w:lvl>
    <w:lvl w:ilvl="4" w:tplc="37C4D42E">
      <w:numFmt w:val="none"/>
      <w:lvlText w:val=""/>
      <w:lvlJc w:val="left"/>
      <w:pPr>
        <w:tabs>
          <w:tab w:val="num" w:pos="360"/>
        </w:tabs>
      </w:pPr>
    </w:lvl>
    <w:lvl w:ilvl="5" w:tplc="6A14F85E">
      <w:numFmt w:val="none"/>
      <w:lvlText w:val=""/>
      <w:lvlJc w:val="left"/>
      <w:pPr>
        <w:tabs>
          <w:tab w:val="num" w:pos="360"/>
        </w:tabs>
      </w:pPr>
    </w:lvl>
    <w:lvl w:ilvl="6" w:tplc="D08C0F42">
      <w:numFmt w:val="none"/>
      <w:lvlText w:val=""/>
      <w:lvlJc w:val="left"/>
      <w:pPr>
        <w:tabs>
          <w:tab w:val="num" w:pos="360"/>
        </w:tabs>
      </w:pPr>
    </w:lvl>
    <w:lvl w:ilvl="7" w:tplc="A84A9452">
      <w:numFmt w:val="none"/>
      <w:lvlText w:val=""/>
      <w:lvlJc w:val="left"/>
      <w:pPr>
        <w:tabs>
          <w:tab w:val="num" w:pos="360"/>
        </w:tabs>
      </w:pPr>
    </w:lvl>
    <w:lvl w:ilvl="8" w:tplc="8A927C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01252E"/>
    <w:multiLevelType w:val="hybridMultilevel"/>
    <w:tmpl w:val="2724E05A"/>
    <w:lvl w:ilvl="0" w:tplc="4AFACE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717D2"/>
    <w:multiLevelType w:val="hybridMultilevel"/>
    <w:tmpl w:val="8DA679FE"/>
    <w:lvl w:ilvl="0" w:tplc="92FAF968">
      <w:start w:val="40"/>
      <w:numFmt w:val="decimal"/>
      <w:lvlText w:val="%1."/>
      <w:lvlJc w:val="left"/>
      <w:pPr>
        <w:ind w:left="517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33E65B8"/>
    <w:multiLevelType w:val="hybridMultilevel"/>
    <w:tmpl w:val="4518FF4C"/>
    <w:lvl w:ilvl="0" w:tplc="4AFACE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925BF"/>
    <w:multiLevelType w:val="hybridMultilevel"/>
    <w:tmpl w:val="A448D81A"/>
    <w:lvl w:ilvl="0" w:tplc="4AFACE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F10A9D"/>
    <w:multiLevelType w:val="hybridMultilevel"/>
    <w:tmpl w:val="08AA9D0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51E281A"/>
    <w:multiLevelType w:val="hybridMultilevel"/>
    <w:tmpl w:val="5C1C18CA"/>
    <w:lvl w:ilvl="0" w:tplc="4AFACE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77391A"/>
    <w:multiLevelType w:val="multilevel"/>
    <w:tmpl w:val="CE5C3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5C3B1BC0"/>
    <w:multiLevelType w:val="multilevel"/>
    <w:tmpl w:val="F9F83C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4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6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64" w:hanging="2160"/>
      </w:pPr>
      <w:rPr>
        <w:rFonts w:eastAsia="Calibri" w:hint="default"/>
      </w:rPr>
    </w:lvl>
  </w:abstractNum>
  <w:abstractNum w:abstractNumId="22">
    <w:nsid w:val="6CAC40C9"/>
    <w:multiLevelType w:val="multilevel"/>
    <w:tmpl w:val="F9C0C6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3">
    <w:nsid w:val="6F7B202B"/>
    <w:multiLevelType w:val="multilevel"/>
    <w:tmpl w:val="79CE33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3FD0B57"/>
    <w:multiLevelType w:val="hybridMultilevel"/>
    <w:tmpl w:val="8B0A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403A4"/>
    <w:multiLevelType w:val="hybridMultilevel"/>
    <w:tmpl w:val="DD382B6C"/>
    <w:lvl w:ilvl="0" w:tplc="AF84D08A">
      <w:start w:val="19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22F9B"/>
    <w:multiLevelType w:val="hybridMultilevel"/>
    <w:tmpl w:val="EE6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D700F"/>
    <w:multiLevelType w:val="hybridMultilevel"/>
    <w:tmpl w:val="5308B4B6"/>
    <w:lvl w:ilvl="0" w:tplc="3B405F66">
      <w:start w:val="34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F0F93"/>
    <w:multiLevelType w:val="multilevel"/>
    <w:tmpl w:val="7D7804F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5"/>
  </w:num>
  <w:num w:numId="5">
    <w:abstractNumId w:val="2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"/>
  </w:num>
  <w:num w:numId="9">
    <w:abstractNumId w:val="4"/>
  </w:num>
  <w:num w:numId="10">
    <w:abstractNumId w:val="21"/>
  </w:num>
  <w:num w:numId="11">
    <w:abstractNumId w:val="9"/>
  </w:num>
  <w:num w:numId="12">
    <w:abstractNumId w:val="1"/>
  </w:num>
  <w:num w:numId="13">
    <w:abstractNumId w:val="28"/>
  </w:num>
  <w:num w:numId="14">
    <w:abstractNumId w:val="8"/>
  </w:num>
  <w:num w:numId="15">
    <w:abstractNumId w:val="18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7"/>
  </w:num>
  <w:num w:numId="21">
    <w:abstractNumId w:val="14"/>
  </w:num>
  <w:num w:numId="22">
    <w:abstractNumId w:val="17"/>
  </w:num>
  <w:num w:numId="23">
    <w:abstractNumId w:val="12"/>
  </w:num>
  <w:num w:numId="24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ED"/>
    <w:rsid w:val="00090EB0"/>
    <w:rsid w:val="000C4A56"/>
    <w:rsid w:val="000D706A"/>
    <w:rsid w:val="0018629B"/>
    <w:rsid w:val="001F3A53"/>
    <w:rsid w:val="0023083B"/>
    <w:rsid w:val="00265DD3"/>
    <w:rsid w:val="002A117D"/>
    <w:rsid w:val="002E2333"/>
    <w:rsid w:val="002F22DF"/>
    <w:rsid w:val="003053A3"/>
    <w:rsid w:val="003824EC"/>
    <w:rsid w:val="003F7525"/>
    <w:rsid w:val="004A1D3B"/>
    <w:rsid w:val="00516F80"/>
    <w:rsid w:val="005B32E3"/>
    <w:rsid w:val="005E0C6F"/>
    <w:rsid w:val="0061364A"/>
    <w:rsid w:val="006426B9"/>
    <w:rsid w:val="006B03E7"/>
    <w:rsid w:val="006D7C1D"/>
    <w:rsid w:val="008038D0"/>
    <w:rsid w:val="008D3F4D"/>
    <w:rsid w:val="008F5BF4"/>
    <w:rsid w:val="009F70A8"/>
    <w:rsid w:val="00A03671"/>
    <w:rsid w:val="00A72FAF"/>
    <w:rsid w:val="00C13961"/>
    <w:rsid w:val="00C26448"/>
    <w:rsid w:val="00C75A35"/>
    <w:rsid w:val="00CE390C"/>
    <w:rsid w:val="00CF16D2"/>
    <w:rsid w:val="00E81C8F"/>
    <w:rsid w:val="00E848ED"/>
    <w:rsid w:val="00EA0F82"/>
    <w:rsid w:val="00EC5C9A"/>
    <w:rsid w:val="00FB68C0"/>
    <w:rsid w:val="00FC3D30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6" type="connector" idref="#AutoShape 49"/>
        <o:r id="V:Rule37" type="connector" idref="#Прямая со стрелкой 88"/>
        <o:r id="V:Rule38" type="connector" idref="#AutoShape 47"/>
        <o:r id="V:Rule39" type="connector" idref="#AutoShape 45"/>
        <o:r id="V:Rule40" type="connector" idref="#Прямая со стрелкой 86"/>
        <o:r id="V:Rule41" type="connector" idref="#AutoShape 46"/>
        <o:r id="V:Rule42" type="connector" idref="#Соединительная линия уступом 87"/>
        <o:r id="V:Rule43" type="connector" idref="#AutoShape 44"/>
        <o:r id="V:Rule44" type="connector" idref="#AutoShape 51"/>
        <o:r id="V:Rule45" type="connector" idref="#Прямая со стрелкой 83"/>
        <o:r id="V:Rule46" type="connector" idref="#AutoShape 15"/>
        <o:r id="V:Rule47" type="connector" idref="#AutoShape 52"/>
        <o:r id="V:Rule48" type="connector" idref="#Прямая со стрелкой 82"/>
        <o:r id="V:Rule49" type="connector" idref="#AutoShape 16"/>
        <o:r id="V:Rule50" type="connector" idref="#AutoShape 43"/>
        <o:r id="V:Rule51" type="connector" idref="#Прямая со стрелкой 85"/>
        <o:r id="V:Rule52" type="connector" idref="#Прямая со стрелкой 84"/>
        <o:r id="V:Rule53" type="connector" idref="#Прямая со стрелкой 59"/>
        <o:r id="V:Rule54" type="connector" idref="#AutoShape 18"/>
        <o:r id="V:Rule55" type="connector" idref="#AutoShape 17"/>
        <o:r id="V:Rule56" type="connector" idref="#AutoShape 5"/>
        <o:r id="V:Rule57" type="connector" idref="#AutoShape 28"/>
        <o:r id="V:Rule58" type="connector" idref="#AutoShape 7"/>
        <o:r id="V:Rule59" type="connector" idref="#AutoShape 6"/>
        <o:r id="V:Rule60" type="connector" idref="#AutoShape 29"/>
        <o:r id="V:Rule61" type="connector" idref="#AutoShape 34"/>
        <o:r id="V:Rule62" type="connector" idref="#AutoShape 14"/>
        <o:r id="V:Rule63" type="connector" idref="#Прямая со стрелкой 75"/>
        <o:r id="V:Rule64" type="connector" idref="#AutoShape 13"/>
        <o:r id="V:Rule65" type="connector" idref="#Прямая со стрелкой 70"/>
        <o:r id="V:Rule66" type="connector" idref="#AutoShape 42"/>
        <o:r id="V:Rule67" type="connector" idref="#AutoShape 8"/>
        <o:r id="V:Rule68" type="connector" idref="#AutoShape 33"/>
        <o:r id="V:Rule69" type="connector" idref="#AutoShape 30"/>
        <o:r id="V:Rule70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ED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848ED"/>
    <w:pPr>
      <w:spacing w:after="0" w:line="288" w:lineRule="auto"/>
      <w:outlineLvl w:val="0"/>
    </w:pPr>
    <w:rPr>
      <w:rFonts w:ascii="Trebuchet MS" w:eastAsia="Times New Roman" w:hAnsi="Trebuchet MS"/>
      <w:color w:val="000000"/>
      <w:kern w:val="36"/>
      <w:sz w:val="14"/>
      <w:szCs w:val="1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8ED"/>
    <w:rPr>
      <w:rFonts w:ascii="Trebuchet MS" w:eastAsia="Times New Roman" w:hAnsi="Trebuchet MS" w:cs="Times New Roman"/>
      <w:color w:val="000000"/>
      <w:kern w:val="36"/>
      <w:sz w:val="14"/>
      <w:szCs w:val="1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48E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E848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8ED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E8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848ED"/>
    <w:rPr>
      <w:rFonts w:ascii="Calibri" w:eastAsia="Calibri" w:hAnsi="Calibri" w:cs="Times New Roman"/>
    </w:rPr>
  </w:style>
  <w:style w:type="numbering" w:customStyle="1" w:styleId="11">
    <w:name w:val="Нет списка1"/>
    <w:next w:val="a2"/>
    <w:semiHidden/>
    <w:rsid w:val="00E848ED"/>
  </w:style>
  <w:style w:type="paragraph" w:customStyle="1" w:styleId="12">
    <w:name w:val="Абзац списка1"/>
    <w:basedOn w:val="a"/>
    <w:rsid w:val="00E848ED"/>
    <w:pPr>
      <w:spacing w:after="200" w:line="276" w:lineRule="auto"/>
      <w:ind w:left="720"/>
      <w:contextualSpacing/>
    </w:pPr>
    <w:rPr>
      <w:rFonts w:eastAsia="Times New Roman"/>
    </w:rPr>
  </w:style>
  <w:style w:type="paragraph" w:styleId="a8">
    <w:name w:val="Body Text"/>
    <w:basedOn w:val="a"/>
    <w:link w:val="a9"/>
    <w:rsid w:val="00E848ED"/>
    <w:pPr>
      <w:spacing w:before="120"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48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a">
    <w:name w:val="Table Grid"/>
    <w:basedOn w:val="a1"/>
    <w:rsid w:val="00E8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848ED"/>
  </w:style>
  <w:style w:type="paragraph" w:customStyle="1" w:styleId="ab">
    <w:name w:val="АА"/>
    <w:basedOn w:val="a"/>
    <w:rsid w:val="00E848ED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c">
    <w:name w:val="Hyperlink"/>
    <w:rsid w:val="00E848ED"/>
    <w:rPr>
      <w:color w:val="0000CC"/>
      <w:u w:val="single"/>
    </w:rPr>
  </w:style>
  <w:style w:type="character" w:customStyle="1" w:styleId="ressmall">
    <w:name w:val="ressmall"/>
    <w:rsid w:val="00E848ED"/>
    <w:rPr>
      <w:rFonts w:cs="Times New Roman"/>
    </w:rPr>
  </w:style>
  <w:style w:type="character" w:customStyle="1" w:styleId="namem">
    <w:name w:val="namem"/>
    <w:rsid w:val="00E848ED"/>
    <w:rPr>
      <w:rFonts w:cs="Times New Roman"/>
    </w:rPr>
  </w:style>
  <w:style w:type="paragraph" w:styleId="ad">
    <w:name w:val="Title"/>
    <w:basedOn w:val="a"/>
    <w:link w:val="ae"/>
    <w:qFormat/>
    <w:rsid w:val="00E848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848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E848E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848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rsid w:val="00E848ED"/>
  </w:style>
  <w:style w:type="paragraph" w:styleId="2">
    <w:name w:val="Body Text 2"/>
    <w:basedOn w:val="a"/>
    <w:link w:val="20"/>
    <w:semiHidden/>
    <w:unhideWhenUsed/>
    <w:rsid w:val="00E848ED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848E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848E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48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848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84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848E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84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rsid w:val="00E84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qFormat/>
    <w:rsid w:val="00E848ED"/>
    <w:rPr>
      <w:b/>
      <w:bCs/>
    </w:rPr>
  </w:style>
  <w:style w:type="character" w:customStyle="1" w:styleId="highlighthighlightactive">
    <w:name w:val="highlight highlight_active"/>
    <w:rsid w:val="00E848ED"/>
  </w:style>
  <w:style w:type="character" w:styleId="af4">
    <w:name w:val="Emphasis"/>
    <w:qFormat/>
    <w:rsid w:val="00E848ED"/>
    <w:rPr>
      <w:i/>
      <w:iCs/>
    </w:rPr>
  </w:style>
  <w:style w:type="paragraph" w:customStyle="1" w:styleId="af5">
    <w:name w:val="Стиль Междустр.интервал:  одинарный"/>
    <w:basedOn w:val="a"/>
    <w:rsid w:val="00E848E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6">
    <w:name w:val="А"/>
    <w:basedOn w:val="a"/>
    <w:rsid w:val="00E848ED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0"/>
    </w:rPr>
  </w:style>
  <w:style w:type="paragraph" w:styleId="af7">
    <w:name w:val="Document Map"/>
    <w:basedOn w:val="a"/>
    <w:link w:val="af8"/>
    <w:semiHidden/>
    <w:rsid w:val="00E848ED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E848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8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48ED"/>
    <w:rPr>
      <w:rFonts w:ascii="Segoe UI" w:eastAsia="Calibri" w:hAnsi="Segoe UI" w:cs="Segoe UI"/>
      <w:sz w:val="18"/>
      <w:szCs w:val="18"/>
    </w:rPr>
  </w:style>
  <w:style w:type="paragraph" w:customStyle="1" w:styleId="23">
    <w:name w:val="Основной текст (2)"/>
    <w:basedOn w:val="a"/>
    <w:rsid w:val="00E848ED"/>
    <w:pPr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 w:cs="Calibri"/>
      <w:i/>
      <w:iCs/>
      <w:sz w:val="23"/>
      <w:szCs w:val="23"/>
      <w:lang w:eastAsia="ar-SA"/>
    </w:rPr>
  </w:style>
  <w:style w:type="character" w:customStyle="1" w:styleId="210">
    <w:name w:val="Основной текст (2) + 10"/>
    <w:rsid w:val="00E848ED"/>
    <w:rPr>
      <w:i/>
      <w:iCs/>
      <w:sz w:val="21"/>
      <w:szCs w:val="21"/>
      <w:lang w:eastAsia="ar-SA" w:bidi="ar-SA"/>
    </w:rPr>
  </w:style>
  <w:style w:type="character" w:styleId="afb">
    <w:name w:val="line number"/>
    <w:uiPriority w:val="99"/>
    <w:semiHidden/>
    <w:unhideWhenUsed/>
    <w:rsid w:val="00E848ED"/>
  </w:style>
  <w:style w:type="paragraph" w:styleId="afc">
    <w:name w:val="No Spacing"/>
    <w:uiPriority w:val="1"/>
    <w:qFormat/>
    <w:rsid w:val="00E848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anm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ot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fomanage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journal/n/sovremennye-tendentsii-v-ekonomike-i-upravlenii-novyy-vzgly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12986</Words>
  <Characters>74025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HomeBash</Company>
  <LinksUpToDate>false</LinksUpToDate>
  <CharactersWithSpaces>86838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Abasheva</dc:creator>
  <cp:lastModifiedBy>ФНПО</cp:lastModifiedBy>
  <cp:revision>3</cp:revision>
  <dcterms:created xsi:type="dcterms:W3CDTF">2017-02-06T08:39:00Z</dcterms:created>
  <dcterms:modified xsi:type="dcterms:W3CDTF">2018-03-29T06:59:00Z</dcterms:modified>
</cp:coreProperties>
</file>